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E8CA2D" w:rsidP="76E8CA2D" w:rsidRDefault="76E8CA2D" w14:paraId="534EB659" w14:textId="1504B864">
      <w:pPr>
        <w:pStyle w:val="Heading2"/>
      </w:pPr>
      <w:r w:rsidRPr="76E8CA2D" w:rsidR="76E8CA2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33333"/>
          <w:sz w:val="42"/>
          <w:szCs w:val="42"/>
          <w:lang w:val="ru-RU"/>
        </w:rPr>
        <w:t>Задание 1</w:t>
      </w:r>
    </w:p>
    <w:p w:rsidR="76E8CA2D" w:rsidRDefault="76E8CA2D" w14:paraId="29F4B5FA" w14:textId="7CD1284D">
      <w:r w:rsidRPr="76E8CA2D" w:rsidR="76E8CA2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33333"/>
          <w:sz w:val="21"/>
          <w:szCs w:val="21"/>
          <w:lang w:val="ru-RU"/>
        </w:rPr>
        <w:t>Подготовьте презентацию по одной из тем на выбор:</w:t>
      </w:r>
    </w:p>
    <w:p w:rsidR="76E8CA2D" w:rsidRDefault="76E8CA2D" w14:paraId="0F45E9E7" w14:textId="7C0F9887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1.  Общенаучные исследовательские методы.</w:t>
      </w:r>
    </w:p>
    <w:p w:rsidR="76E8CA2D" w:rsidRDefault="76E8CA2D" w14:paraId="421E018D" w14:textId="1159AFFB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2. Теоретические и эмпирические методы психологического исследования.</w:t>
      </w:r>
    </w:p>
    <w:p w:rsidR="76E8CA2D" w:rsidRDefault="76E8CA2D" w14:paraId="6F396963" w14:textId="1DC6D563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3. Наблюдение, его виды, особенности применения. Эффекты восприятия, их характеристика.</w:t>
      </w:r>
    </w:p>
    <w:p w:rsidR="76E8CA2D" w:rsidRDefault="76E8CA2D" w14:paraId="2E4548CD" w14:textId="3482E833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4. Опрос и его виды, особенности применения.</w:t>
      </w:r>
    </w:p>
    <w:p w:rsidR="76E8CA2D" w:rsidRDefault="76E8CA2D" w14:paraId="7424DD88" w14:textId="659CE379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5. Эксперимент и его виды (примеры на каждый вид!!!!), особенности применения.</w:t>
      </w:r>
    </w:p>
    <w:p w:rsidR="76E8CA2D" w:rsidRDefault="76E8CA2D" w14:paraId="3055208A" w14:textId="3004787D">
      <w:r w:rsidRPr="76E8CA2D" w:rsidR="76E8C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21"/>
          <w:szCs w:val="21"/>
          <w:lang w:val="ru-RU"/>
        </w:rPr>
        <w:t>6.  Классификация психологических методов</w:t>
      </w:r>
    </w:p>
    <w:p w:rsidR="76E8CA2D" w:rsidP="76E8CA2D" w:rsidRDefault="76E8CA2D" w14:paraId="0C95A90B" w14:textId="7F03977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208F31"/>
  <w15:docId w15:val="{066ea03d-e9d8-4f2a-8869-3a455fce83e6}"/>
  <w:rsids>
    <w:rsidRoot w:val="72208F31"/>
    <w:rsid w:val="72208F31"/>
    <w:rsid w:val="76E8CA2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a03ef154f71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2020-09-09T05:22:30.0251746Z</dcterms:created>
  <dcterms:modified xsi:type="dcterms:W3CDTF">2020-09-09T05:24:53.3763610Z</dcterms:modified>
  <dc:creator>Хачатурян Роксана</dc:creator>
  <lastModifiedBy>Хачатурян Роксана</lastModifiedBy>
</coreProperties>
</file>