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62E9" w14:textId="77777777" w:rsidR="004F6B76" w:rsidRPr="004F6B76" w:rsidRDefault="004F6B76" w:rsidP="004F6B76">
      <w:pPr>
        <w:rPr>
          <w:b/>
          <w:bCs/>
        </w:rPr>
      </w:pPr>
      <w:r w:rsidRPr="004F6B76">
        <w:rPr>
          <w:b/>
          <w:bCs/>
        </w:rPr>
        <w:t>Вариант 2</w:t>
      </w:r>
    </w:p>
    <w:p w14:paraId="7D704F6B" w14:textId="77777777" w:rsidR="004F6B76" w:rsidRPr="004F6B76" w:rsidRDefault="004F6B76" w:rsidP="004F6B76">
      <w:pPr>
        <w:rPr>
          <w:b/>
        </w:rPr>
      </w:pPr>
      <w:r w:rsidRPr="004F6B76">
        <w:rPr>
          <w:b/>
        </w:rPr>
        <w:t>Для студентов, фамилии которых начинаются с букв Л – Я</w:t>
      </w:r>
    </w:p>
    <w:p w14:paraId="58A3C6B6" w14:textId="77777777" w:rsidR="004F6B76" w:rsidRPr="004F6B76" w:rsidRDefault="004F6B76" w:rsidP="004F6B76"/>
    <w:p w14:paraId="1E0B244A" w14:textId="77777777" w:rsidR="004F6B76" w:rsidRPr="004F6B76" w:rsidRDefault="004F6B76" w:rsidP="004F6B76">
      <w:r w:rsidRPr="004F6B76">
        <w:rPr>
          <w:b/>
          <w:bCs/>
        </w:rPr>
        <w:t xml:space="preserve">Задание </w:t>
      </w:r>
      <w:proofErr w:type="gramStart"/>
      <w:r w:rsidRPr="004F6B76">
        <w:rPr>
          <w:b/>
          <w:bCs/>
        </w:rPr>
        <w:t>1</w:t>
      </w:r>
      <w:r w:rsidRPr="004F6B76">
        <w:t>.Составьте</w:t>
      </w:r>
      <w:proofErr w:type="gramEnd"/>
      <w:r w:rsidRPr="004F6B76">
        <w:t xml:space="preserve"> заявку заемщика в банк о предоставлении льготного кредита в рамках программы льготного кредитования сельскохозяйственных товаропроизводителей в соответствии с законодательством РФ.</w:t>
      </w:r>
    </w:p>
    <w:p w14:paraId="2C7BDB23" w14:textId="77777777" w:rsidR="004F6B76" w:rsidRPr="004F6B76" w:rsidRDefault="004F6B76" w:rsidP="004F6B76">
      <w:r w:rsidRPr="004F6B76">
        <w:rPr>
          <w:b/>
          <w:bCs/>
        </w:rPr>
        <w:t>Задание 2</w:t>
      </w:r>
      <w:r w:rsidRPr="004F6B76">
        <w:t xml:space="preserve"> Общество с ограниченной ответственностью "Экзотик-Фрукт" (далее - заявитель, Общество) обратилось в Арбитражный суд Кировской области с заявлением о признании незаконными бездействия должностных лиц Управления Федеральной службы по ветеринарному и фитосанитарному надзору (Россельхознадзора) по Кировской области (далее - ответчик, Управление), выразившегося в отказе от проведения в отношении заявителя фитосанитарного контроля, и действий указанных должностных лиц по установлению запрета на ввоз на территорию РФ </w:t>
      </w:r>
      <w:proofErr w:type="spellStart"/>
      <w:r w:rsidRPr="004F6B76">
        <w:t>подкарантинной</w:t>
      </w:r>
      <w:proofErr w:type="spellEnd"/>
      <w:r w:rsidRPr="004F6B76">
        <w:t xml:space="preserve"> продукции. Какое решение вынесет </w:t>
      </w:r>
      <w:proofErr w:type="spellStart"/>
      <w:proofErr w:type="gramStart"/>
      <w:r w:rsidRPr="004F6B76">
        <w:t>суд?Выявите</w:t>
      </w:r>
      <w:proofErr w:type="spellEnd"/>
      <w:proofErr w:type="gramEnd"/>
      <w:r w:rsidRPr="004F6B76">
        <w:t xml:space="preserve"> и  дайте оценку коррупционному поведению и содействию его пресечению.</w:t>
      </w:r>
    </w:p>
    <w:p w14:paraId="2692A6A8" w14:textId="77777777" w:rsidR="004F6B76" w:rsidRPr="004F6B76" w:rsidRDefault="004F6B76" w:rsidP="004F6B76"/>
    <w:p w14:paraId="69C955BF" w14:textId="77777777" w:rsidR="00140A7D" w:rsidRDefault="00140A7D"/>
    <w:sectPr w:rsidR="0014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76"/>
    <w:rsid w:val="00140A7D"/>
    <w:rsid w:val="004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A5BE"/>
  <w15:chartTrackingRefBased/>
  <w15:docId w15:val="{AC721112-9B46-445E-B008-38BD8CD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2020-10-04T14:37:00Z</dcterms:created>
  <dcterms:modified xsi:type="dcterms:W3CDTF">2020-10-04T14:38:00Z</dcterms:modified>
</cp:coreProperties>
</file>