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8571" w14:textId="77777777" w:rsidR="002C3793" w:rsidRDefault="002C3793">
      <w:pPr>
        <w:rPr>
          <w:rFonts w:ascii="Times New Roman" w:hAnsi="Times New Roman" w:cs="Times New Roman"/>
          <w:sz w:val="24"/>
          <w:szCs w:val="24"/>
        </w:rPr>
      </w:pPr>
      <w:r w:rsidRPr="002C3793">
        <w:rPr>
          <w:rFonts w:ascii="Times New Roman" w:hAnsi="Times New Roman" w:cs="Times New Roman"/>
          <w:sz w:val="24"/>
          <w:szCs w:val="24"/>
        </w:rPr>
        <w:t>Уважаемые студенты, для прохождения семинара по дисциплине «Основы государственного и муниципального управления» (2 часть) вам необходимо представить исчерпывающие ответы на 8 вопросов из приведенного ниже списка (по 2 вопроса из каждой темы). Ответ в обязательном порядке необходимо сопроводить списком используемых источников литературы и нормативных правовых актов. Одинаковые ответы аннулируются.</w:t>
      </w:r>
      <w:r w:rsidRPr="002C3793">
        <w:rPr>
          <w:rFonts w:ascii="Times New Roman" w:hAnsi="Times New Roman" w:cs="Times New Roman"/>
          <w:sz w:val="24"/>
          <w:szCs w:val="24"/>
        </w:rPr>
        <w:br/>
      </w:r>
      <w:r w:rsidRPr="002C3793">
        <w:rPr>
          <w:rFonts w:ascii="Times New Roman" w:hAnsi="Times New Roman" w:cs="Times New Roman"/>
          <w:sz w:val="24"/>
          <w:szCs w:val="24"/>
        </w:rPr>
        <w:br/>
        <w:t>Тема 1. Концептуальные основы и опыт становления местного самоуправления в России и за рубежом</w:t>
      </w:r>
      <w:r w:rsidRPr="002C3793">
        <w:rPr>
          <w:rFonts w:ascii="Times New Roman" w:hAnsi="Times New Roman" w:cs="Times New Roman"/>
          <w:sz w:val="24"/>
          <w:szCs w:val="24"/>
        </w:rPr>
        <w:br/>
        <w:t>1. Чем отличается местное самоуправление от местного 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  <w:t>2. Охарактеризуйте основные теории местного самоуправления.</w:t>
      </w:r>
      <w:r w:rsidRPr="002C3793">
        <w:rPr>
          <w:rFonts w:ascii="Times New Roman" w:hAnsi="Times New Roman" w:cs="Times New Roman"/>
          <w:sz w:val="24"/>
          <w:szCs w:val="24"/>
        </w:rPr>
        <w:br/>
        <w:t>3. На базе какой теории местного самоуправления формировалось Положение о губернских и уездных земских учреждениях?</w:t>
      </w:r>
      <w:r w:rsidRPr="002C3793">
        <w:rPr>
          <w:rFonts w:ascii="Times New Roman" w:hAnsi="Times New Roman" w:cs="Times New Roman"/>
          <w:sz w:val="24"/>
          <w:szCs w:val="24"/>
        </w:rPr>
        <w:br/>
        <w:t>4. На какие курии делились избиратели в ходе формирования земства?</w:t>
      </w:r>
      <w:r w:rsidRPr="002C3793">
        <w:rPr>
          <w:rFonts w:ascii="Times New Roman" w:hAnsi="Times New Roman" w:cs="Times New Roman"/>
          <w:sz w:val="24"/>
          <w:szCs w:val="24"/>
        </w:rPr>
        <w:br/>
        <w:t>5. Какую роль играл имущественный ценз при формировании земств?</w:t>
      </w:r>
      <w:r w:rsidRPr="002C3793">
        <w:rPr>
          <w:rFonts w:ascii="Times New Roman" w:hAnsi="Times New Roman" w:cs="Times New Roman"/>
          <w:sz w:val="24"/>
          <w:szCs w:val="24"/>
        </w:rPr>
        <w:br/>
        <w:t>6. Приведите аргументы в защиту утверждения о том, что земство было подлинным самоуправлением народа.</w:t>
      </w:r>
      <w:r w:rsidRPr="002C3793">
        <w:rPr>
          <w:rFonts w:ascii="Times New Roman" w:hAnsi="Times New Roman" w:cs="Times New Roman"/>
          <w:sz w:val="24"/>
          <w:szCs w:val="24"/>
        </w:rPr>
        <w:br/>
        <w:t>7. Как назывались органы власти на местах в советский период российской истории?</w:t>
      </w:r>
      <w:r w:rsidRPr="002C3793">
        <w:rPr>
          <w:rFonts w:ascii="Times New Roman" w:hAnsi="Times New Roman" w:cs="Times New Roman"/>
          <w:sz w:val="24"/>
          <w:szCs w:val="24"/>
        </w:rPr>
        <w:br/>
        <w:t>8. Что общего между местными советами светского периода и современным местным самоуправлением в России? Назовите основные характеристики местных советов.</w:t>
      </w:r>
      <w:r w:rsidRPr="002C3793">
        <w:rPr>
          <w:rFonts w:ascii="Times New Roman" w:hAnsi="Times New Roman" w:cs="Times New Roman"/>
          <w:sz w:val="24"/>
          <w:szCs w:val="24"/>
        </w:rPr>
        <w:br/>
        <w:t>9. Назовите характерные признаки англосаксонской модели местного самоуправления.</w:t>
      </w:r>
      <w:r w:rsidRPr="002C3793">
        <w:rPr>
          <w:rFonts w:ascii="Times New Roman" w:hAnsi="Times New Roman" w:cs="Times New Roman"/>
          <w:sz w:val="24"/>
          <w:szCs w:val="24"/>
        </w:rPr>
        <w:br/>
        <w:t>10. Какие уровни муниципальной власти в Англии вы знаете? Как они взаимодействуют между собой?</w:t>
      </w:r>
      <w:r w:rsidRPr="002C3793">
        <w:rPr>
          <w:rFonts w:ascii="Times New Roman" w:hAnsi="Times New Roman" w:cs="Times New Roman"/>
          <w:sz w:val="24"/>
          <w:szCs w:val="24"/>
        </w:rPr>
        <w:br/>
        <w:t>11. Назовите характерные признаки континентальной (французской модели) местного самоуправления.</w:t>
      </w:r>
      <w:r w:rsidRPr="002C3793">
        <w:rPr>
          <w:rFonts w:ascii="Times New Roman" w:hAnsi="Times New Roman" w:cs="Times New Roman"/>
          <w:sz w:val="24"/>
          <w:szCs w:val="24"/>
        </w:rPr>
        <w:br/>
        <w:t>12. Какова роль мэра во французской модели местного самоуправления?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  <w:t>13. В чем состоит сущность смешанной модели местного самоуправления?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  <w:t>14. Как называются субъекты местного самоуправления в Германии?</w:t>
      </w:r>
      <w:r w:rsidRPr="002C3793">
        <w:rPr>
          <w:rFonts w:ascii="Times New Roman" w:hAnsi="Times New Roman" w:cs="Times New Roman"/>
          <w:sz w:val="24"/>
          <w:szCs w:val="24"/>
        </w:rPr>
        <w:br/>
        <w:t>15. Каковы основные функции бургомистра?</w:t>
      </w:r>
      <w:r w:rsidRPr="002C3793">
        <w:rPr>
          <w:rFonts w:ascii="Times New Roman" w:hAnsi="Times New Roman" w:cs="Times New Roman"/>
          <w:sz w:val="24"/>
          <w:szCs w:val="24"/>
        </w:rPr>
        <w:br/>
      </w:r>
    </w:p>
    <w:p w14:paraId="7F75C191" w14:textId="512444C8" w:rsidR="00C22465" w:rsidRPr="002C3793" w:rsidRDefault="002C3793">
      <w:pPr>
        <w:rPr>
          <w:rFonts w:ascii="Times New Roman" w:hAnsi="Times New Roman" w:cs="Times New Roman"/>
          <w:sz w:val="24"/>
          <w:szCs w:val="24"/>
        </w:rPr>
      </w:pPr>
      <w:r w:rsidRPr="002C3793">
        <w:rPr>
          <w:rFonts w:ascii="Times New Roman" w:hAnsi="Times New Roman" w:cs="Times New Roman"/>
          <w:sz w:val="24"/>
          <w:szCs w:val="24"/>
        </w:rPr>
        <w:t>Тема 2. Конституционно-правовые и организационные основы местного самоуправления</w:t>
      </w:r>
      <w:r w:rsidRPr="002C3793">
        <w:rPr>
          <w:rFonts w:ascii="Times New Roman" w:hAnsi="Times New Roman" w:cs="Times New Roman"/>
          <w:sz w:val="24"/>
          <w:szCs w:val="24"/>
        </w:rPr>
        <w:br/>
        <w:t>1. Что такое правовая база местного самоуправления и каков ее состав?</w:t>
      </w:r>
      <w:r w:rsidRPr="002C3793">
        <w:rPr>
          <w:rFonts w:ascii="Times New Roman" w:hAnsi="Times New Roman" w:cs="Times New Roman"/>
          <w:sz w:val="24"/>
          <w:szCs w:val="24"/>
        </w:rPr>
        <w:br/>
        <w:t>2. Из чего состоит правовая база местного самоуправления на муниципальном уровне?</w:t>
      </w:r>
      <w:r w:rsidRPr="002C3793">
        <w:rPr>
          <w:rFonts w:ascii="Times New Roman" w:hAnsi="Times New Roman" w:cs="Times New Roman"/>
          <w:sz w:val="24"/>
          <w:szCs w:val="24"/>
        </w:rPr>
        <w:br/>
        <w:t>3. Назовите важнейшие документы федерального уровня, регулирующие деятельность местного самоуправления.</w:t>
      </w:r>
      <w:r w:rsidRPr="002C3793">
        <w:rPr>
          <w:rFonts w:ascii="Times New Roman" w:hAnsi="Times New Roman" w:cs="Times New Roman"/>
          <w:sz w:val="24"/>
          <w:szCs w:val="24"/>
        </w:rPr>
        <w:br/>
        <w:t>4. Каков порядок разработки, принятия и вступления в силу устава муниципального образования?</w:t>
      </w:r>
      <w:r w:rsidRPr="002C3793">
        <w:rPr>
          <w:rFonts w:ascii="Times New Roman" w:hAnsi="Times New Roman" w:cs="Times New Roman"/>
          <w:sz w:val="24"/>
          <w:szCs w:val="24"/>
        </w:rPr>
        <w:br/>
        <w:t>5. Что такое территориальная организация местного самоуправления?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  <w:t>6. Каким образом Федеральный закон от 6 октября 2003 г. № 131-ФЗ «Об общих принципах организации местного самоуправления в Российской Федерации» определяет территориальную организацию местного самоуправления?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  <w:t>7. Что представляют собой такие типы муниципального образования, как сельское поселение; городское поселение; городской округ; муниципальный район; городской округ с внутригородским делением; внутригородской район, муниципальный округ?</w:t>
      </w:r>
      <w:r w:rsidRPr="002C3793">
        <w:rPr>
          <w:rFonts w:ascii="Times New Roman" w:hAnsi="Times New Roman" w:cs="Times New Roman"/>
          <w:sz w:val="24"/>
          <w:szCs w:val="24"/>
        </w:rPr>
        <w:br/>
        <w:t>8. Что такое межселенная территория?</w:t>
      </w:r>
      <w:r w:rsidRPr="002C3793">
        <w:rPr>
          <w:rFonts w:ascii="Times New Roman" w:hAnsi="Times New Roman" w:cs="Times New Roman"/>
          <w:sz w:val="24"/>
          <w:szCs w:val="24"/>
        </w:rPr>
        <w:br/>
        <w:t>9. Каков механизм учета мнения населения при изменении границ и преобразованиях муниципальных образований?</w:t>
      </w:r>
      <w:r w:rsidRPr="002C3793">
        <w:rPr>
          <w:rFonts w:ascii="Times New Roman" w:hAnsi="Times New Roman" w:cs="Times New Roman"/>
          <w:sz w:val="24"/>
          <w:szCs w:val="24"/>
        </w:rPr>
        <w:br/>
        <w:t>10. Дайте разъяснение сущности государственных гарантий местного самоуправления.</w:t>
      </w:r>
      <w:r w:rsidRPr="002C3793">
        <w:rPr>
          <w:rFonts w:ascii="Times New Roman" w:hAnsi="Times New Roman" w:cs="Times New Roman"/>
          <w:sz w:val="24"/>
          <w:szCs w:val="24"/>
        </w:rPr>
        <w:br/>
        <w:t>11. Перечислите основные направления, по которым осуществляется государственный контроль за деятельностью местного самоуправления.</w:t>
      </w:r>
      <w:r w:rsidRPr="002C3793">
        <w:rPr>
          <w:rFonts w:ascii="Times New Roman" w:hAnsi="Times New Roman" w:cs="Times New Roman"/>
          <w:sz w:val="24"/>
          <w:szCs w:val="24"/>
        </w:rPr>
        <w:br/>
        <w:t>12. В чем состоит сущность государственного надзора в отношении местного самоуправления?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</w:r>
      <w:r w:rsidRPr="002C3793">
        <w:rPr>
          <w:rFonts w:ascii="Times New Roman" w:hAnsi="Times New Roman" w:cs="Times New Roman"/>
          <w:sz w:val="24"/>
          <w:szCs w:val="24"/>
        </w:rPr>
        <w:br/>
        <w:t>Тема 3. Органы местного самоуправления и их компетенция</w:t>
      </w:r>
      <w:r w:rsidRPr="002C3793">
        <w:rPr>
          <w:rFonts w:ascii="Times New Roman" w:hAnsi="Times New Roman" w:cs="Times New Roman"/>
          <w:sz w:val="24"/>
          <w:szCs w:val="24"/>
        </w:rPr>
        <w:br/>
        <w:t>1. По каким основаниям классифицируются органы местного самоуправления?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  <w:t>2. Какие органы местного самоуправления вы знаете? Перечислите и дайте их определение.</w:t>
      </w:r>
      <w:r w:rsidRPr="002C3793">
        <w:rPr>
          <w:rFonts w:ascii="Times New Roman" w:hAnsi="Times New Roman" w:cs="Times New Roman"/>
          <w:sz w:val="24"/>
          <w:szCs w:val="24"/>
        </w:rPr>
        <w:br/>
        <w:t>3. Каким образом может быть замещена должность главы администрации муниципального образования?</w:t>
      </w:r>
      <w:r w:rsidRPr="002C3793">
        <w:rPr>
          <w:rFonts w:ascii="Times New Roman" w:hAnsi="Times New Roman" w:cs="Times New Roman"/>
          <w:sz w:val="24"/>
          <w:szCs w:val="24"/>
        </w:rPr>
        <w:br/>
        <w:t xml:space="preserve">4. По какому признаку в Федеральном законе от 6 октября 2003 г. № 131-ФЗ «Об общих принципах </w:t>
      </w:r>
      <w:r w:rsidRPr="002C3793">
        <w:rPr>
          <w:rFonts w:ascii="Times New Roman" w:hAnsi="Times New Roman" w:cs="Times New Roman"/>
          <w:sz w:val="24"/>
          <w:szCs w:val="24"/>
        </w:rPr>
        <w:lastRenderedPageBreak/>
        <w:t>организации местного самоуправления в Российской Федерации» разграничены предметы ведения между поселением, муниципальным районом и городским округом?</w:t>
      </w:r>
      <w:r w:rsidRPr="002C3793">
        <w:rPr>
          <w:rFonts w:ascii="Times New Roman" w:hAnsi="Times New Roman" w:cs="Times New Roman"/>
          <w:sz w:val="24"/>
          <w:szCs w:val="24"/>
        </w:rPr>
        <w:br/>
        <w:t>5. В чем различие вопросов местного значения, отнесенных к поселениям и муниципальным районам, касающихся одних и тех же сфер деятельности?</w:t>
      </w:r>
      <w:r w:rsidRPr="002C3793">
        <w:rPr>
          <w:rFonts w:ascii="Times New Roman" w:hAnsi="Times New Roman" w:cs="Times New Roman"/>
          <w:sz w:val="24"/>
          <w:szCs w:val="24"/>
        </w:rPr>
        <w:br/>
        <w:t>6. Как и для чего осуществляется наделение органов местного самоуправления отдельными государственными полномочиями?</w:t>
      </w:r>
      <w:r w:rsidRPr="002C3793">
        <w:rPr>
          <w:rFonts w:ascii="Times New Roman" w:hAnsi="Times New Roman" w:cs="Times New Roman"/>
          <w:sz w:val="24"/>
          <w:szCs w:val="24"/>
        </w:rPr>
        <w:br/>
        <w:t>7. Дайте определение понятий «предметы ведения», «полномочия», «вопросы местного значения».</w:t>
      </w:r>
      <w:r w:rsidRPr="002C3793">
        <w:rPr>
          <w:rFonts w:ascii="Times New Roman" w:hAnsi="Times New Roman" w:cs="Times New Roman"/>
          <w:sz w:val="24"/>
          <w:szCs w:val="24"/>
        </w:rPr>
        <w:br/>
        <w:t>8. Назовите формы осуществления народом своей власти на местном уровне.</w:t>
      </w:r>
      <w:r w:rsidRPr="002C3793">
        <w:rPr>
          <w:rFonts w:ascii="Times New Roman" w:hAnsi="Times New Roman" w:cs="Times New Roman"/>
          <w:sz w:val="24"/>
          <w:szCs w:val="24"/>
        </w:rPr>
        <w:br/>
        <w:t>9. С какой целью проводятся муниципальные выборы?</w:t>
      </w:r>
      <w:r w:rsidRPr="002C3793">
        <w:rPr>
          <w:rFonts w:ascii="Times New Roman" w:hAnsi="Times New Roman" w:cs="Times New Roman"/>
          <w:sz w:val="24"/>
          <w:szCs w:val="24"/>
        </w:rPr>
        <w:br/>
        <w:t>10. С какой целью проводятся муниципальные референдумы?</w:t>
      </w:r>
      <w:r w:rsidRPr="002C3793">
        <w:rPr>
          <w:rFonts w:ascii="Times New Roman" w:hAnsi="Times New Roman" w:cs="Times New Roman"/>
          <w:sz w:val="24"/>
          <w:szCs w:val="24"/>
        </w:rPr>
        <w:br/>
        <w:t>11. В каких случаях проводятся сходы граждан, какие виды сходов граждан существуют?</w:t>
      </w:r>
      <w:r w:rsidRPr="002C3793">
        <w:rPr>
          <w:rFonts w:ascii="Times New Roman" w:hAnsi="Times New Roman" w:cs="Times New Roman"/>
          <w:sz w:val="24"/>
          <w:szCs w:val="24"/>
        </w:rPr>
        <w:br/>
        <w:t>12. Дайте толкование основных видов обращений граждан в органы местного самоуправления.</w:t>
      </w:r>
      <w:r w:rsidRPr="002C3793">
        <w:rPr>
          <w:rFonts w:ascii="Times New Roman" w:hAnsi="Times New Roman" w:cs="Times New Roman"/>
          <w:sz w:val="24"/>
          <w:szCs w:val="24"/>
        </w:rPr>
        <w:br/>
        <w:t>13. Охарактеризуйте компетенцию местной администрации.</w:t>
      </w:r>
      <w:r w:rsidRPr="002C3793">
        <w:rPr>
          <w:rFonts w:ascii="Times New Roman" w:hAnsi="Times New Roman" w:cs="Times New Roman"/>
          <w:sz w:val="24"/>
          <w:szCs w:val="24"/>
        </w:rPr>
        <w:br/>
        <w:t>14. Какие ключевые функции выполняет представительный орган местного самоуправления?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</w:r>
      <w:r w:rsidRPr="002C3793">
        <w:rPr>
          <w:rFonts w:ascii="Times New Roman" w:hAnsi="Times New Roman" w:cs="Times New Roman"/>
          <w:sz w:val="24"/>
          <w:szCs w:val="24"/>
        </w:rPr>
        <w:br/>
        <w:t>Тема 4. Финансово-экономические основы и планирование развития муниципального образования</w:t>
      </w:r>
      <w:r w:rsidRPr="002C3793">
        <w:rPr>
          <w:rFonts w:ascii="Times New Roman" w:hAnsi="Times New Roman" w:cs="Times New Roman"/>
          <w:sz w:val="24"/>
          <w:szCs w:val="24"/>
        </w:rPr>
        <w:br/>
        <w:t>1. Что означает положение Конституции РФ о признании государственных гарантий местного самоуправления?</w:t>
      </w:r>
      <w:r w:rsidRPr="002C3793">
        <w:rPr>
          <w:rFonts w:ascii="Times New Roman" w:hAnsi="Times New Roman" w:cs="Times New Roman"/>
          <w:sz w:val="24"/>
          <w:szCs w:val="24"/>
        </w:rPr>
        <w:br/>
        <w:t>2. Кто является субъектом права муниципальной собственности?</w:t>
      </w:r>
      <w:r w:rsidRPr="002C3793">
        <w:rPr>
          <w:rFonts w:ascii="Times New Roman" w:hAnsi="Times New Roman" w:cs="Times New Roman"/>
          <w:sz w:val="24"/>
          <w:szCs w:val="24"/>
        </w:rPr>
        <w:br/>
        <w:t>3. Каким целям служит муниципальное имущество?</w:t>
      </w:r>
      <w:r w:rsidRPr="002C3793">
        <w:rPr>
          <w:rFonts w:ascii="Times New Roman" w:hAnsi="Times New Roman" w:cs="Times New Roman"/>
          <w:sz w:val="24"/>
          <w:szCs w:val="24"/>
        </w:rPr>
        <w:br/>
        <w:t>4. Какие объекты могут находиться в муниципальной собственности?</w:t>
      </w:r>
      <w:r w:rsidRPr="002C3793">
        <w:rPr>
          <w:rFonts w:ascii="Times New Roman" w:hAnsi="Times New Roman" w:cs="Times New Roman"/>
          <w:sz w:val="24"/>
          <w:szCs w:val="24"/>
        </w:rPr>
        <w:br/>
        <w:t>5. Назовите основные фонды, в которые могут объединяться объекты муниципальной собственности.</w:t>
      </w:r>
      <w:r w:rsidRPr="002C3793">
        <w:rPr>
          <w:rFonts w:ascii="Times New Roman" w:hAnsi="Times New Roman" w:cs="Times New Roman"/>
          <w:sz w:val="24"/>
          <w:szCs w:val="24"/>
        </w:rPr>
        <w:br/>
        <w:t>6. Кому в муниципальном образовании принадлежат полномочия собственника муниципального имущества?</w:t>
      </w:r>
      <w:r w:rsidRPr="002C3793">
        <w:rPr>
          <w:rFonts w:ascii="Times New Roman" w:hAnsi="Times New Roman" w:cs="Times New Roman"/>
          <w:sz w:val="24"/>
          <w:szCs w:val="24"/>
        </w:rPr>
        <w:br/>
        <w:t>7. Каким образом жители муниципального образования могут ознакомиться с проектом муниципального бюджета, а также его исполнением?</w:t>
      </w:r>
      <w:r w:rsidRPr="002C3793">
        <w:rPr>
          <w:rFonts w:ascii="Times New Roman" w:hAnsi="Times New Roman" w:cs="Times New Roman"/>
          <w:sz w:val="24"/>
          <w:szCs w:val="24"/>
        </w:rPr>
        <w:br/>
        <w:t>8. Какие виды доходов составляют доходную часть местного бюджета?</w:t>
      </w:r>
      <w:r w:rsidRPr="002C3793">
        <w:rPr>
          <w:rFonts w:ascii="Times New Roman" w:hAnsi="Times New Roman" w:cs="Times New Roman"/>
          <w:sz w:val="24"/>
          <w:szCs w:val="24"/>
        </w:rPr>
        <w:br/>
        <w:t>9. Что включают в себя неналоговые поступления в муниципальном бюджете?</w:t>
      </w:r>
      <w:r w:rsidRPr="002C3793">
        <w:rPr>
          <w:rFonts w:ascii="Times New Roman" w:hAnsi="Times New Roman" w:cs="Times New Roman"/>
          <w:sz w:val="24"/>
          <w:szCs w:val="24"/>
        </w:rPr>
        <w:br/>
        <w:t>10. Что представляют собой собственные доходы муниципальных образований?</w:t>
      </w:r>
      <w:r w:rsidRPr="002C3793">
        <w:rPr>
          <w:rFonts w:ascii="Times New Roman" w:hAnsi="Times New Roman" w:cs="Times New Roman"/>
          <w:sz w:val="24"/>
          <w:szCs w:val="24"/>
        </w:rPr>
        <w:br/>
        <w:t>11. Какую роль играют субвенции и какие виды субвенций могут использоваться в финансовой деятельности муниципалитетов?</w:t>
      </w:r>
      <w:r w:rsidRPr="002C3793">
        <w:rPr>
          <w:rFonts w:ascii="Times New Roman" w:hAnsi="Times New Roman" w:cs="Times New Roman"/>
          <w:sz w:val="24"/>
          <w:szCs w:val="24"/>
        </w:rPr>
        <w:br/>
        <w:t>12. Назовите группы расходов бюджетов муниципальных образований и дайте их характеристику.</w:t>
      </w:r>
      <w:r w:rsidRPr="002C3793">
        <w:rPr>
          <w:rFonts w:ascii="Times New Roman" w:hAnsi="Times New Roman" w:cs="Times New Roman"/>
          <w:sz w:val="24"/>
          <w:szCs w:val="24"/>
        </w:rPr>
        <w:br/>
        <w:t>13. Как формируется бюджет развития?</w:t>
      </w:r>
      <w:r w:rsidRPr="002C3793">
        <w:rPr>
          <w:rFonts w:ascii="Times New Roman" w:hAnsi="Times New Roman" w:cs="Times New Roman"/>
          <w:sz w:val="24"/>
          <w:szCs w:val="24"/>
        </w:rPr>
        <w:br/>
        <w:t>14. Какую функцию выполняют внебюджетные фонды?</w:t>
      </w:r>
      <w:r w:rsidRPr="002C3793">
        <w:rPr>
          <w:rFonts w:ascii="Times New Roman" w:hAnsi="Times New Roman" w:cs="Times New Roman"/>
          <w:sz w:val="24"/>
          <w:szCs w:val="24"/>
        </w:rPr>
        <w:br/>
        <w:t>15. Каковы принципы построения местных бюджетов?</w:t>
      </w:r>
    </w:p>
    <w:sectPr w:rsidR="00C22465" w:rsidRPr="002C3793" w:rsidSect="002C3793">
      <w:pgSz w:w="11906" w:h="16838"/>
      <w:pgMar w:top="56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93"/>
    <w:rsid w:val="002C3793"/>
    <w:rsid w:val="00C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D431"/>
  <w15:chartTrackingRefBased/>
  <w15:docId w15:val="{9F729483-505E-49BD-8C0D-288E0D42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Казанцева</dc:creator>
  <cp:keywords/>
  <dc:description/>
  <cp:lastModifiedBy>Татьяна Казанцева</cp:lastModifiedBy>
  <cp:revision>1</cp:revision>
  <dcterms:created xsi:type="dcterms:W3CDTF">2020-09-29T03:01:00Z</dcterms:created>
  <dcterms:modified xsi:type="dcterms:W3CDTF">2020-09-29T03:01:00Z</dcterms:modified>
</cp:coreProperties>
</file>