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2693D" w14:textId="300AE00B" w:rsidR="00E468E8" w:rsidRDefault="0084133A">
      <w:pPr>
        <w:rPr>
          <w:rFonts w:ascii="Times New Roman" w:hAnsi="Times New Roman" w:cs="Times New Roman"/>
          <w:sz w:val="24"/>
          <w:szCs w:val="24"/>
        </w:rPr>
      </w:pPr>
      <w:r w:rsidRPr="0084133A">
        <w:rPr>
          <w:rFonts w:ascii="Times New Roman" w:hAnsi="Times New Roman" w:cs="Times New Roman"/>
          <w:sz w:val="24"/>
          <w:szCs w:val="24"/>
        </w:rPr>
        <w:t>1. Понятие «реквизит». Постоянные и переменные реквизиты. Понятие «формуляр документа». Индивидуальный и типовой формуляр документа. Формуляр – образец.</w:t>
      </w:r>
      <w:r w:rsidRPr="0084133A">
        <w:rPr>
          <w:rFonts w:ascii="Times New Roman" w:hAnsi="Times New Roman" w:cs="Times New Roman"/>
          <w:sz w:val="24"/>
          <w:szCs w:val="24"/>
        </w:rPr>
        <w:br/>
        <w:t>2. Состав реквизитов делового письма. Бланк делового письма. Общие требования к оформлению деловых писем, особенности оформления деловых писем отдельных разновидностей. Структура текста, используемые реквизиты и их оформление (сопроводительное письмо, письмо-просьба, запрос, предложение, гарантийное и др.)</w:t>
      </w:r>
      <w:r w:rsidRPr="0084133A">
        <w:rPr>
          <w:rFonts w:ascii="Times New Roman" w:hAnsi="Times New Roman" w:cs="Times New Roman"/>
          <w:sz w:val="24"/>
          <w:szCs w:val="24"/>
        </w:rPr>
        <w:br/>
        <w:t>3. Понятие «экспертиза ценности». Организация экспертизы ценности документов.</w:t>
      </w:r>
    </w:p>
    <w:p w14:paraId="2C41DDF7" w14:textId="74BBAE12" w:rsidR="00433BED" w:rsidRDefault="00433BED">
      <w:pPr>
        <w:rPr>
          <w:rFonts w:ascii="Times New Roman" w:hAnsi="Times New Roman" w:cs="Times New Roman"/>
          <w:sz w:val="24"/>
          <w:szCs w:val="24"/>
        </w:rPr>
      </w:pPr>
    </w:p>
    <w:p w14:paraId="5F11D616" w14:textId="1457C026" w:rsidR="00433BED" w:rsidRPr="0084133A" w:rsidRDefault="00022C5A" w:rsidP="00022C5A">
      <w:pPr>
        <w:rPr>
          <w:rFonts w:ascii="Times New Roman" w:hAnsi="Times New Roman" w:cs="Times New Roman"/>
          <w:sz w:val="24"/>
          <w:szCs w:val="24"/>
        </w:rPr>
      </w:pPr>
      <w:r w:rsidRPr="00022C5A">
        <w:rPr>
          <w:rFonts w:ascii="Times New Roman" w:hAnsi="Times New Roman" w:cs="Times New Roman"/>
          <w:sz w:val="24"/>
          <w:szCs w:val="24"/>
        </w:rPr>
        <w:t>1. Читайте внимательно задания, ответ должен быть полным, соответствовать вопросам задания.</w:t>
      </w:r>
      <w:r w:rsidRPr="00022C5A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C5A">
        <w:rPr>
          <w:rFonts w:ascii="Times New Roman" w:hAnsi="Times New Roman" w:cs="Times New Roman"/>
          <w:sz w:val="24"/>
          <w:szCs w:val="24"/>
        </w:rPr>
        <w:t>Ответы на вопросы семинара и ПКЗ должны быть выполнены в соответствии с требованиями действующего ГОСТ Р 7.0.97-2016. Ответы, не соответствующие требованиям действующих ГОСТов, не будут зачтены.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использовать документы старше2013г.</w:t>
      </w:r>
      <w:r w:rsidRPr="00022C5A">
        <w:rPr>
          <w:rFonts w:ascii="Times New Roman" w:hAnsi="Times New Roman" w:cs="Times New Roman"/>
          <w:sz w:val="24"/>
          <w:szCs w:val="24"/>
        </w:rPr>
        <w:br/>
        <w:t>3. Используйте литературу, указанную в рабочей программе по дисциплине «Основы делопроизводства».</w:t>
      </w:r>
    </w:p>
    <w:sectPr w:rsidR="00433BED" w:rsidRPr="0084133A" w:rsidSect="0084133A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3A"/>
    <w:rsid w:val="00022C5A"/>
    <w:rsid w:val="00433BED"/>
    <w:rsid w:val="0084133A"/>
    <w:rsid w:val="00E4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AAC1"/>
  <w15:chartTrackingRefBased/>
  <w15:docId w15:val="{6F3ED311-F3F0-449D-A1F1-8538130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Казанцева</dc:creator>
  <cp:keywords/>
  <dc:description/>
  <cp:lastModifiedBy>Татьяна Казанцева</cp:lastModifiedBy>
  <cp:revision>4</cp:revision>
  <dcterms:created xsi:type="dcterms:W3CDTF">2020-09-28T02:51:00Z</dcterms:created>
  <dcterms:modified xsi:type="dcterms:W3CDTF">2020-09-28T02:58:00Z</dcterms:modified>
</cp:coreProperties>
</file>