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494" w:rsidRPr="006E5F26" w:rsidRDefault="00F06494" w:rsidP="00F06494">
      <w:pPr>
        <w:pStyle w:val="2"/>
        <w:spacing w:line="360" w:lineRule="auto"/>
        <w:jc w:val="center"/>
        <w:rPr>
          <w:caps/>
        </w:rPr>
      </w:pPr>
      <w:r w:rsidRPr="006E5F26">
        <w:rPr>
          <w:caps/>
        </w:rPr>
        <w:t>Министерство образования и науки Республики Казахстан</w:t>
      </w:r>
    </w:p>
    <w:p w:rsidR="003142B1" w:rsidRPr="005B7137" w:rsidRDefault="00F06494" w:rsidP="00F06494">
      <w:pPr>
        <w:pStyle w:val="2"/>
        <w:spacing w:line="360" w:lineRule="auto"/>
        <w:jc w:val="center"/>
      </w:pPr>
      <w:r w:rsidRPr="006E5F26">
        <w:t>Казахский национальный</w:t>
      </w:r>
      <w:r>
        <w:t xml:space="preserve"> исследовательский</w:t>
      </w:r>
      <w:r w:rsidRPr="006E5F26">
        <w:t xml:space="preserve"> технический университет</w:t>
      </w:r>
    </w:p>
    <w:p w:rsidR="00F06494" w:rsidRPr="006E5F26" w:rsidRDefault="00F06494" w:rsidP="00F06494">
      <w:pPr>
        <w:pStyle w:val="2"/>
        <w:spacing w:line="360" w:lineRule="auto"/>
        <w:jc w:val="center"/>
      </w:pPr>
      <w:r w:rsidRPr="006E5F26">
        <w:t xml:space="preserve"> имени К.И. Сатпаева</w:t>
      </w:r>
    </w:p>
    <w:p w:rsidR="00F06494" w:rsidRPr="006E5F26" w:rsidRDefault="00FC349B" w:rsidP="00F06494">
      <w:pPr>
        <w:pStyle w:val="2"/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792922" cy="170953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051" t="41335" r="59113" b="2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72" cy="171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94" w:rsidRPr="005800C2" w:rsidRDefault="00F06494" w:rsidP="00F06494">
      <w:pPr>
        <w:pStyle w:val="2"/>
        <w:jc w:val="center"/>
        <w:rPr>
          <w:lang w:val="kk-KZ"/>
        </w:rPr>
      </w:pPr>
      <w:r w:rsidRPr="005800C2">
        <w:t xml:space="preserve">Институт </w:t>
      </w:r>
      <w:r w:rsidR="000F5680" w:rsidRPr="005800C2">
        <w:rPr>
          <w:lang w:val="kk-KZ"/>
        </w:rPr>
        <w:t>промышленной инженерии</w:t>
      </w:r>
      <w:r w:rsidR="006B19AB" w:rsidRPr="005800C2">
        <w:rPr>
          <w:lang w:val="kk-KZ"/>
        </w:rPr>
        <w:t xml:space="preserve"> имени</w:t>
      </w:r>
      <w:r w:rsidR="000F5680" w:rsidRPr="005800C2">
        <w:rPr>
          <w:lang w:val="kk-KZ"/>
        </w:rPr>
        <w:t xml:space="preserve"> А. Бу</w:t>
      </w:r>
      <w:r w:rsidR="006B19AB" w:rsidRPr="005800C2">
        <w:rPr>
          <w:lang w:val="kk-KZ"/>
        </w:rPr>
        <w:t>рки</w:t>
      </w:r>
      <w:r w:rsidR="000F5680" w:rsidRPr="005800C2">
        <w:rPr>
          <w:lang w:val="kk-KZ"/>
        </w:rPr>
        <w:t>тбаева</w:t>
      </w:r>
    </w:p>
    <w:p w:rsidR="00F06494" w:rsidRPr="006E5F26" w:rsidRDefault="00F06494" w:rsidP="00F06494">
      <w:pPr>
        <w:pStyle w:val="2"/>
        <w:spacing w:line="360" w:lineRule="auto"/>
        <w:jc w:val="center"/>
      </w:pPr>
      <w:bookmarkStart w:id="0" w:name="_GoBack"/>
      <w:r w:rsidRPr="006E5F26">
        <w:t xml:space="preserve">Кафедра </w:t>
      </w:r>
      <w:r w:rsidR="00A41AFE">
        <w:t xml:space="preserve">инженерной </w:t>
      </w:r>
      <w:r w:rsidRPr="006E5F26">
        <w:t>физики</w:t>
      </w:r>
    </w:p>
    <w:bookmarkEnd w:id="0"/>
    <w:p w:rsidR="00F06494" w:rsidRPr="006E5F26" w:rsidRDefault="00F06494" w:rsidP="00F06494">
      <w:pPr>
        <w:pStyle w:val="2"/>
        <w:spacing w:line="360" w:lineRule="auto"/>
        <w:jc w:val="center"/>
      </w:pPr>
    </w:p>
    <w:p w:rsidR="00F06494" w:rsidRPr="00062395" w:rsidRDefault="00C54F84" w:rsidP="00010AF0">
      <w:pPr>
        <w:pStyle w:val="2"/>
        <w:jc w:val="center"/>
        <w:rPr>
          <w:szCs w:val="28"/>
        </w:rPr>
      </w:pPr>
      <w:r>
        <w:t>ЛАБОРАТОРНАЯ</w:t>
      </w:r>
      <w:r w:rsidR="006B19AB">
        <w:t xml:space="preserve"> </w:t>
      </w:r>
      <w:r>
        <w:t>РАБОТА</w:t>
      </w:r>
      <w:r w:rsidR="006B19AB">
        <w:t xml:space="preserve"> </w:t>
      </w:r>
      <w:r w:rsidR="00A00D7B">
        <w:rPr>
          <w:szCs w:val="28"/>
        </w:rPr>
        <w:t>№</w:t>
      </w:r>
      <w:r w:rsidR="00F06494" w:rsidRPr="00CF7B49">
        <w:rPr>
          <w:szCs w:val="28"/>
        </w:rPr>
        <w:t>13</w:t>
      </w:r>
    </w:p>
    <w:p w:rsidR="00B976CE" w:rsidRPr="00062395" w:rsidRDefault="00B976CE" w:rsidP="00010AF0">
      <w:pPr>
        <w:pStyle w:val="2"/>
        <w:jc w:val="center"/>
        <w:rPr>
          <w:szCs w:val="28"/>
        </w:rPr>
      </w:pPr>
    </w:p>
    <w:p w:rsidR="00C54F84" w:rsidRPr="00F06494" w:rsidRDefault="00C54F84" w:rsidP="00C54F84">
      <w:pPr>
        <w:pStyle w:val="Style1"/>
        <w:widowControl/>
        <w:spacing w:before="53"/>
        <w:ind w:left="312"/>
        <w:rPr>
          <w:rStyle w:val="FontStyle11"/>
          <w:sz w:val="28"/>
          <w:szCs w:val="28"/>
        </w:rPr>
      </w:pPr>
      <w:r w:rsidRPr="00F06494">
        <w:rPr>
          <w:rStyle w:val="FontStyle11"/>
          <w:sz w:val="28"/>
          <w:szCs w:val="28"/>
        </w:rPr>
        <w:t>ОПРЕДЕЛЕНИЕ ГОРИЗОНТАЛЬНОЙ СОСТАВЛЯЮЩЕЙ ИНДУКЦИИ МАГНИТНОГО ПОЛЯ ЗЕМЛИ</w:t>
      </w:r>
    </w:p>
    <w:p w:rsidR="00C54F84" w:rsidRPr="00C54F84" w:rsidRDefault="00C54F84" w:rsidP="00F06494">
      <w:pPr>
        <w:pStyle w:val="2"/>
        <w:spacing w:line="360" w:lineRule="auto"/>
        <w:jc w:val="center"/>
      </w:pPr>
    </w:p>
    <w:p w:rsidR="00F06494" w:rsidRPr="00E864CD" w:rsidRDefault="00F06494" w:rsidP="00F06494">
      <w:pPr>
        <w:pStyle w:val="2"/>
        <w:spacing w:after="120" w:line="360" w:lineRule="auto"/>
        <w:jc w:val="center"/>
      </w:pPr>
      <w:r>
        <w:rPr>
          <w:noProof/>
        </w:rPr>
        <w:drawing>
          <wp:inline distT="0" distB="0" distL="0" distR="0">
            <wp:extent cx="3810000" cy="2181225"/>
            <wp:effectExtent l="19050" t="0" r="0" b="0"/>
            <wp:docPr id="4" name="Рисунок 1" descr="C:\Users\Sher\Desktop\универ_работа\2017-2018 уч.г\Электромагнетизм_Адилов\Лаб_готово_электромагнетизм Адилов\фото приборов\20170918_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r\Desktop\универ_работа\2017-2018 уч.г\Электромагнетизм_Адилов\Лаб_готово_электромагнетизм Адилов\фото приборов\20170918_1646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84" w:rsidRPr="00924E36" w:rsidRDefault="00F03900" w:rsidP="005800C2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</w:t>
      </w:r>
      <w:r>
        <w:rPr>
          <w:sz w:val="28"/>
          <w:szCs w:val="28"/>
          <w:lang w:val="kk-KZ"/>
        </w:rPr>
        <w:t>о</w:t>
      </w:r>
      <w:r w:rsidR="00C54F84" w:rsidRPr="005800C2">
        <w:rPr>
          <w:sz w:val="28"/>
          <w:szCs w:val="28"/>
        </w:rPr>
        <w:t>е</w:t>
      </w:r>
      <w:r>
        <w:rPr>
          <w:sz w:val="28"/>
          <w:szCs w:val="28"/>
        </w:rPr>
        <w:t xml:space="preserve"> указание</w:t>
      </w:r>
      <w:r w:rsidR="007F7103">
        <w:rPr>
          <w:sz w:val="28"/>
          <w:szCs w:val="28"/>
        </w:rPr>
        <w:t xml:space="preserve"> к лабораторному занятию</w:t>
      </w:r>
    </w:p>
    <w:p w:rsidR="00062395" w:rsidRPr="00C54F84" w:rsidRDefault="00062395" w:rsidP="00F06494">
      <w:pPr>
        <w:spacing w:line="360" w:lineRule="auto"/>
        <w:jc w:val="center"/>
        <w:rPr>
          <w:szCs w:val="28"/>
        </w:rPr>
      </w:pPr>
    </w:p>
    <w:p w:rsidR="00F06494" w:rsidRDefault="00F06494" w:rsidP="00F06494">
      <w:pPr>
        <w:spacing w:line="360" w:lineRule="auto"/>
        <w:ind w:left="2832" w:firstLine="708"/>
        <w:rPr>
          <w:szCs w:val="28"/>
        </w:rPr>
      </w:pPr>
    </w:p>
    <w:p w:rsidR="005800C2" w:rsidRDefault="005800C2" w:rsidP="000C7D47">
      <w:pPr>
        <w:pStyle w:val="FR4"/>
        <w:spacing w:before="280" w:line="360" w:lineRule="auto"/>
        <w:ind w:left="0"/>
        <w:jc w:val="center"/>
        <w:rPr>
          <w:rFonts w:ascii="Times New Roman" w:hAnsi="Times New Roman"/>
          <w:b w:val="0"/>
          <w:sz w:val="28"/>
          <w:szCs w:val="28"/>
        </w:rPr>
      </w:pPr>
    </w:p>
    <w:p w:rsidR="005800C2" w:rsidRDefault="005800C2" w:rsidP="000C7D47">
      <w:pPr>
        <w:pStyle w:val="FR4"/>
        <w:spacing w:before="280" w:line="360" w:lineRule="auto"/>
        <w:ind w:left="0"/>
        <w:jc w:val="center"/>
        <w:rPr>
          <w:rFonts w:ascii="Times New Roman" w:hAnsi="Times New Roman"/>
          <w:b w:val="0"/>
          <w:sz w:val="28"/>
          <w:szCs w:val="28"/>
        </w:rPr>
      </w:pPr>
    </w:p>
    <w:p w:rsidR="00F06494" w:rsidRPr="00062395" w:rsidRDefault="00F06494" w:rsidP="000C7D47">
      <w:pPr>
        <w:pStyle w:val="FR4"/>
        <w:spacing w:before="280" w:line="360" w:lineRule="auto"/>
        <w:ind w:left="0"/>
        <w:jc w:val="center"/>
        <w:rPr>
          <w:rFonts w:ascii="Times New Roman" w:hAnsi="Times New Roman"/>
          <w:i/>
          <w:sz w:val="28"/>
        </w:rPr>
      </w:pPr>
      <w:r w:rsidRPr="006E5F26">
        <w:rPr>
          <w:rFonts w:ascii="Times New Roman" w:hAnsi="Times New Roman"/>
          <w:b w:val="0"/>
          <w:sz w:val="28"/>
          <w:szCs w:val="28"/>
        </w:rPr>
        <w:t>Алматы 201</w:t>
      </w:r>
      <w:r w:rsidR="00B976CE" w:rsidRPr="00062395">
        <w:rPr>
          <w:rFonts w:ascii="Times New Roman" w:hAnsi="Times New Roman"/>
          <w:b w:val="0"/>
          <w:sz w:val="28"/>
          <w:szCs w:val="28"/>
        </w:rPr>
        <w:t>8</w:t>
      </w:r>
    </w:p>
    <w:p w:rsidR="00490B30" w:rsidRPr="009F2B26" w:rsidRDefault="00CE51E2" w:rsidP="009F2B26">
      <w:pPr>
        <w:pStyle w:val="Style1"/>
        <w:widowControl/>
        <w:spacing w:line="240" w:lineRule="auto"/>
        <w:ind w:left="312"/>
        <w:rPr>
          <w:rStyle w:val="FontStyle11"/>
          <w:sz w:val="28"/>
          <w:szCs w:val="28"/>
        </w:rPr>
      </w:pPr>
      <w:r w:rsidRPr="009F2B26">
        <w:rPr>
          <w:rStyle w:val="FontStyle11"/>
          <w:sz w:val="28"/>
          <w:szCs w:val="28"/>
        </w:rPr>
        <w:lastRenderedPageBreak/>
        <w:t>ОПРЕДЕЛЕНИЕ ГОРИЗОНТАЛЬНОЙ СОСТАВЛЯЮЩЕЙ ИНДУКЦИИ МАГНИТНОГО ПОЛЯ ЗЕМЛИ</w:t>
      </w:r>
    </w:p>
    <w:p w:rsidR="00490B30" w:rsidRPr="009F2B26" w:rsidRDefault="00490B30" w:rsidP="009F2B26">
      <w:pPr>
        <w:pStyle w:val="Style2"/>
        <w:widowControl/>
        <w:spacing w:line="240" w:lineRule="auto"/>
        <w:ind w:left="586"/>
        <w:jc w:val="both"/>
        <w:rPr>
          <w:sz w:val="28"/>
          <w:szCs w:val="28"/>
        </w:rPr>
      </w:pPr>
    </w:p>
    <w:p w:rsidR="00490B30" w:rsidRPr="009F2B26" w:rsidRDefault="00D94F60" w:rsidP="00D94F60">
      <w:pPr>
        <w:pStyle w:val="Style2"/>
        <w:widowControl/>
        <w:spacing w:line="240" w:lineRule="auto"/>
        <w:ind w:firstLine="567"/>
        <w:jc w:val="both"/>
        <w:rPr>
          <w:rStyle w:val="FontStyle14"/>
          <w:sz w:val="28"/>
          <w:szCs w:val="28"/>
        </w:rPr>
      </w:pPr>
      <w:r w:rsidRPr="00085DF7">
        <w:rPr>
          <w:rFonts w:eastAsia="MS Mincho"/>
          <w:b/>
          <w:sz w:val="28"/>
          <w:szCs w:val="28"/>
        </w:rPr>
        <w:t>Цель работы</w:t>
      </w:r>
      <w:r w:rsidRPr="00085DF7">
        <w:rPr>
          <w:rFonts w:eastAsia="MS Mincho"/>
          <w:spacing w:val="40"/>
          <w:sz w:val="28"/>
          <w:szCs w:val="28"/>
        </w:rPr>
        <w:t>:</w:t>
      </w:r>
      <w:r w:rsidR="00CE51E2" w:rsidRPr="009F2B26">
        <w:rPr>
          <w:rStyle w:val="FontStyle14"/>
          <w:sz w:val="28"/>
          <w:szCs w:val="28"/>
        </w:rPr>
        <w:t xml:space="preserve"> определить гориз</w:t>
      </w:r>
      <w:r>
        <w:rPr>
          <w:rStyle w:val="FontStyle14"/>
          <w:sz w:val="28"/>
          <w:szCs w:val="28"/>
        </w:rPr>
        <w:t>онтальную составляющую индукции</w:t>
      </w:r>
      <w:r w:rsidR="006B19AB">
        <w:rPr>
          <w:rStyle w:val="FontStyle14"/>
          <w:sz w:val="28"/>
          <w:szCs w:val="28"/>
        </w:rPr>
        <w:t xml:space="preserve"> </w:t>
      </w:r>
      <w:r w:rsidR="00CE51E2" w:rsidRPr="009F2B26">
        <w:rPr>
          <w:rStyle w:val="FontStyle14"/>
          <w:sz w:val="28"/>
          <w:szCs w:val="28"/>
        </w:rPr>
        <w:t xml:space="preserve">магнитного поля </w:t>
      </w:r>
      <w:r w:rsidR="00DC6C22">
        <w:rPr>
          <w:rStyle w:val="FontStyle14"/>
          <w:sz w:val="28"/>
          <w:szCs w:val="28"/>
          <w:lang w:val="kk-KZ"/>
        </w:rPr>
        <w:t>З</w:t>
      </w:r>
      <w:r w:rsidR="00867165">
        <w:rPr>
          <w:rStyle w:val="FontStyle14"/>
          <w:sz w:val="28"/>
          <w:szCs w:val="28"/>
          <w:lang w:val="kk-KZ"/>
        </w:rPr>
        <w:t>емли</w:t>
      </w:r>
      <w:r w:rsidR="00CE51E2" w:rsidRPr="009F2B26">
        <w:rPr>
          <w:rStyle w:val="FontStyle14"/>
          <w:sz w:val="28"/>
          <w:szCs w:val="28"/>
        </w:rPr>
        <w:t>.</w:t>
      </w:r>
    </w:p>
    <w:p w:rsidR="00490B30" w:rsidRPr="009F2B26" w:rsidRDefault="00D94F60" w:rsidP="00D94F60">
      <w:pPr>
        <w:pStyle w:val="Style2"/>
        <w:widowControl/>
        <w:spacing w:line="240" w:lineRule="auto"/>
        <w:ind w:firstLine="567"/>
        <w:jc w:val="both"/>
        <w:rPr>
          <w:rStyle w:val="FontStyle14"/>
          <w:sz w:val="28"/>
          <w:szCs w:val="28"/>
        </w:rPr>
      </w:pPr>
      <w:r w:rsidRPr="00D80FD7">
        <w:rPr>
          <w:rFonts w:eastAsia="MS Mincho"/>
          <w:b/>
          <w:sz w:val="28"/>
          <w:szCs w:val="28"/>
        </w:rPr>
        <w:t>Оборудование</w:t>
      </w:r>
      <w:r w:rsidR="00CE51E2" w:rsidRPr="009F2B26">
        <w:rPr>
          <w:rStyle w:val="FontStyle14"/>
          <w:sz w:val="28"/>
          <w:szCs w:val="28"/>
        </w:rPr>
        <w:t>: моноблок «Определение гориз</w:t>
      </w:r>
      <w:r>
        <w:rPr>
          <w:rStyle w:val="FontStyle14"/>
          <w:sz w:val="28"/>
          <w:szCs w:val="28"/>
        </w:rPr>
        <w:t>онтальной составляющей</w:t>
      </w:r>
      <w:r w:rsidR="00EC46E1" w:rsidRPr="00EC46E1">
        <w:rPr>
          <w:rStyle w:val="FontStyle14"/>
          <w:sz w:val="28"/>
          <w:szCs w:val="28"/>
        </w:rPr>
        <w:t xml:space="preserve"> </w:t>
      </w:r>
      <w:r>
        <w:rPr>
          <w:rStyle w:val="FontStyle14"/>
          <w:sz w:val="28"/>
          <w:szCs w:val="28"/>
        </w:rPr>
        <w:t>индукции</w:t>
      </w:r>
      <w:r w:rsidR="00EC46E1" w:rsidRPr="00EC46E1">
        <w:rPr>
          <w:rStyle w:val="FontStyle14"/>
          <w:sz w:val="28"/>
          <w:szCs w:val="28"/>
        </w:rPr>
        <w:t xml:space="preserve"> </w:t>
      </w:r>
      <w:r w:rsidR="00CE51E2" w:rsidRPr="009F2B26">
        <w:rPr>
          <w:rStyle w:val="FontStyle14"/>
          <w:sz w:val="28"/>
          <w:szCs w:val="28"/>
        </w:rPr>
        <w:t xml:space="preserve">магнитного поля </w:t>
      </w:r>
      <w:r w:rsidR="00DC6C22">
        <w:rPr>
          <w:rStyle w:val="FontStyle14"/>
          <w:sz w:val="28"/>
          <w:szCs w:val="28"/>
        </w:rPr>
        <w:t>З</w:t>
      </w:r>
      <w:r w:rsidR="00CE51E2" w:rsidRPr="009F2B26">
        <w:rPr>
          <w:rStyle w:val="FontStyle14"/>
          <w:sz w:val="28"/>
          <w:szCs w:val="28"/>
        </w:rPr>
        <w:t>емли» ЭиМ-М-Л5, модуль «Тангенс-гальванометр».</w:t>
      </w:r>
    </w:p>
    <w:p w:rsidR="009F2B26" w:rsidRPr="009F2B26" w:rsidRDefault="009F2B26" w:rsidP="009F2B26">
      <w:pPr>
        <w:pStyle w:val="Style2"/>
        <w:widowControl/>
        <w:spacing w:line="240" w:lineRule="auto"/>
        <w:ind w:left="581" w:hanging="581"/>
        <w:jc w:val="both"/>
        <w:rPr>
          <w:rStyle w:val="FontStyle14"/>
          <w:sz w:val="28"/>
          <w:szCs w:val="28"/>
        </w:rPr>
      </w:pPr>
    </w:p>
    <w:p w:rsidR="00490B30" w:rsidRPr="009F2B26" w:rsidRDefault="006A1B30" w:rsidP="009F2B26">
      <w:pPr>
        <w:pStyle w:val="Style5"/>
        <w:widowControl/>
        <w:rPr>
          <w:rStyle w:val="FontStyle14"/>
          <w:b/>
          <w:sz w:val="28"/>
          <w:szCs w:val="28"/>
        </w:rPr>
      </w:pPr>
      <w:r w:rsidRPr="00FC349B">
        <w:rPr>
          <w:rStyle w:val="FontStyle14"/>
          <w:b/>
          <w:sz w:val="28"/>
          <w:szCs w:val="28"/>
        </w:rPr>
        <w:t>1</w:t>
      </w:r>
      <w:r w:rsidR="003A2E0E">
        <w:rPr>
          <w:rStyle w:val="FontStyle14"/>
          <w:b/>
          <w:sz w:val="28"/>
          <w:szCs w:val="28"/>
        </w:rPr>
        <w:t>.</w:t>
      </w:r>
      <w:r w:rsidRPr="00FC349B">
        <w:rPr>
          <w:rStyle w:val="FontStyle14"/>
          <w:b/>
          <w:sz w:val="28"/>
          <w:szCs w:val="28"/>
        </w:rPr>
        <w:t xml:space="preserve"> </w:t>
      </w:r>
      <w:r w:rsidR="009F2B26" w:rsidRPr="009F2B26">
        <w:rPr>
          <w:rStyle w:val="FontStyle14"/>
          <w:b/>
          <w:sz w:val="28"/>
          <w:szCs w:val="28"/>
        </w:rPr>
        <w:t>ТЕОРЕТИЧЕСКОЕ ВВЕДЕНИЕ</w:t>
      </w:r>
    </w:p>
    <w:p w:rsidR="009F2B26" w:rsidRPr="009F2B26" w:rsidRDefault="009F2B26" w:rsidP="009F2B26">
      <w:pPr>
        <w:pStyle w:val="Style5"/>
        <w:widowControl/>
        <w:rPr>
          <w:rStyle w:val="FontStyle14"/>
          <w:b/>
          <w:sz w:val="28"/>
          <w:szCs w:val="28"/>
        </w:rPr>
      </w:pPr>
    </w:p>
    <w:p w:rsidR="00490B30" w:rsidRPr="009F2B26" w:rsidRDefault="00062395" w:rsidP="009F2B26">
      <w:pPr>
        <w:pStyle w:val="Style3"/>
        <w:widowControl/>
        <w:spacing w:line="240" w:lineRule="auto"/>
        <w:ind w:firstLine="567"/>
        <w:rPr>
          <w:rStyle w:val="FontStyle14"/>
          <w:sz w:val="28"/>
          <w:szCs w:val="28"/>
        </w:rPr>
      </w:pPr>
      <w:r>
        <w:rPr>
          <w:rStyle w:val="FontStyle14"/>
          <w:i/>
          <w:sz w:val="28"/>
          <w:szCs w:val="28"/>
        </w:rPr>
        <w:t>Элементом проводника с током</w:t>
      </w:r>
      <w:r w:rsidR="00CE51E2" w:rsidRPr="009F2B26">
        <w:rPr>
          <w:rStyle w:val="FontStyle14"/>
          <w:sz w:val="28"/>
          <w:szCs w:val="28"/>
        </w:rPr>
        <w:t xml:space="preserve"> наз</w:t>
      </w:r>
      <w:r w:rsidR="00DC6C22">
        <w:rPr>
          <w:rStyle w:val="FontStyle14"/>
          <w:sz w:val="28"/>
          <w:szCs w:val="28"/>
        </w:rPr>
        <w:t>ывается</w:t>
      </w:r>
      <w:r w:rsidR="00CE51E2" w:rsidRPr="009F2B26">
        <w:rPr>
          <w:rStyle w:val="FontStyle14"/>
          <w:sz w:val="28"/>
          <w:szCs w:val="28"/>
        </w:rPr>
        <w:t xml:space="preserve"> величин</w:t>
      </w:r>
      <w:r w:rsidR="00DC6C22">
        <w:rPr>
          <w:rStyle w:val="FontStyle14"/>
          <w:sz w:val="28"/>
          <w:szCs w:val="28"/>
        </w:rPr>
        <w:t>а</w:t>
      </w:r>
      <m:oMath>
        <m:r>
          <w:rPr>
            <w:rStyle w:val="FontStyle14"/>
            <w:rFonts w:ascii="Cambria Math" w:hAnsi="Cambria Math"/>
            <w:sz w:val="28"/>
            <w:szCs w:val="28"/>
          </w:rPr>
          <m:t xml:space="preserve"> </m:t>
        </m:r>
        <m:r>
          <w:rPr>
            <w:rStyle w:val="FontStyle13"/>
            <w:rFonts w:ascii="Cambria Math" w:hAnsi="Cambria Math"/>
            <w:sz w:val="28"/>
            <w:szCs w:val="28"/>
            <w:lang w:val="en-US"/>
          </w:rPr>
          <m:t>Id</m:t>
        </m:r>
        <m:acc>
          <m:accPr>
            <m:chr m:val="⃗"/>
            <m:ctrlPr>
              <w:rPr>
                <w:rStyle w:val="FontStyle13"/>
                <w:rFonts w:ascii="Cambria Math" w:hAnsi="Cambria Math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"/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</m:acc>
      </m:oMath>
      <w:r w:rsidR="00CE51E2" w:rsidRPr="009F2B26">
        <w:rPr>
          <w:rStyle w:val="FontStyle14"/>
          <w:sz w:val="28"/>
          <w:szCs w:val="28"/>
        </w:rPr>
        <w:t xml:space="preserve">, где </w:t>
      </w:r>
      <w:r w:rsidR="00CE51E2" w:rsidRPr="00062395">
        <w:rPr>
          <w:rStyle w:val="FontStyle13"/>
          <w:b w:val="0"/>
          <w:sz w:val="28"/>
          <w:szCs w:val="28"/>
          <w:lang w:val="en-US"/>
        </w:rPr>
        <w:t>dl</w:t>
      </w:r>
      <w:r w:rsidR="00867165">
        <w:rPr>
          <w:rStyle w:val="FontStyle13"/>
          <w:sz w:val="28"/>
          <w:szCs w:val="28"/>
          <w:lang w:val="kk-KZ"/>
        </w:rPr>
        <w:t xml:space="preserve"> –</w:t>
      </w:r>
      <w:r w:rsidR="00CE51E2" w:rsidRPr="009F2B26">
        <w:rPr>
          <w:rStyle w:val="FontStyle14"/>
          <w:sz w:val="28"/>
          <w:szCs w:val="28"/>
        </w:rPr>
        <w:t xml:space="preserve">бесконечно малый вектор, </w:t>
      </w:r>
      <w:r w:rsidR="00DC6C22" w:rsidRPr="009F2B26">
        <w:rPr>
          <w:rStyle w:val="FontStyle14"/>
          <w:sz w:val="28"/>
          <w:szCs w:val="28"/>
        </w:rPr>
        <w:t>направленный вдоль проводника</w:t>
      </w:r>
      <w:r w:rsidR="00DC6C22">
        <w:rPr>
          <w:rStyle w:val="FontStyle14"/>
          <w:sz w:val="28"/>
          <w:szCs w:val="28"/>
        </w:rPr>
        <w:t>,</w:t>
      </w:r>
      <w:r w:rsidR="00EC46E1" w:rsidRPr="00EC46E1">
        <w:rPr>
          <w:rStyle w:val="FontStyle14"/>
          <w:sz w:val="28"/>
          <w:szCs w:val="28"/>
        </w:rPr>
        <w:t xml:space="preserve"> </w:t>
      </w:r>
      <w:r w:rsidR="00DC6C22">
        <w:rPr>
          <w:rStyle w:val="FontStyle14"/>
          <w:sz w:val="28"/>
          <w:szCs w:val="28"/>
        </w:rPr>
        <w:t>совпадающий по направлению с вектором тока</w:t>
      </w:r>
      <w:r w:rsidR="00CE51E2" w:rsidRPr="009F2B26">
        <w:rPr>
          <w:rStyle w:val="FontStyle14"/>
          <w:sz w:val="28"/>
          <w:szCs w:val="28"/>
        </w:rPr>
        <w:t>. Понятие элемента тока в магнетизме играет ту же роль, что и пробный заряд в электростатике.</w:t>
      </w:r>
    </w:p>
    <w:p w:rsidR="00490B30" w:rsidRPr="009F2B26" w:rsidRDefault="006A1B30" w:rsidP="009F2B26">
      <w:pPr>
        <w:widowControl/>
        <w:ind w:right="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20446" cy="1476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46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B30" w:rsidRPr="00BA79D1" w:rsidRDefault="00CE51E2" w:rsidP="009F2B26">
      <w:pPr>
        <w:pStyle w:val="Style5"/>
        <w:widowControl/>
        <w:ind w:left="1080" w:firstLine="567"/>
        <w:jc w:val="left"/>
        <w:rPr>
          <w:rStyle w:val="FontStyle14"/>
          <w:sz w:val="28"/>
          <w:szCs w:val="28"/>
          <w:lang w:val="kk-KZ"/>
        </w:rPr>
      </w:pPr>
      <w:r w:rsidRPr="009F2B26">
        <w:rPr>
          <w:rStyle w:val="FontStyle14"/>
          <w:sz w:val="28"/>
          <w:szCs w:val="28"/>
        </w:rPr>
        <w:t>Рис</w:t>
      </w:r>
      <w:r w:rsidR="006A1B30">
        <w:rPr>
          <w:rStyle w:val="FontStyle14"/>
          <w:sz w:val="28"/>
          <w:szCs w:val="28"/>
        </w:rPr>
        <w:t>унок</w:t>
      </w:r>
      <w:r w:rsidRPr="009F2B26">
        <w:rPr>
          <w:rStyle w:val="FontStyle14"/>
          <w:sz w:val="28"/>
          <w:szCs w:val="28"/>
        </w:rPr>
        <w:t xml:space="preserve"> 1. Сила, д</w:t>
      </w:r>
      <w:r w:rsidR="00BA79D1">
        <w:rPr>
          <w:rStyle w:val="FontStyle14"/>
          <w:sz w:val="28"/>
          <w:szCs w:val="28"/>
        </w:rPr>
        <w:t>ействующая на проводник с током</w:t>
      </w:r>
      <w:r w:rsidR="00062395">
        <w:rPr>
          <w:rStyle w:val="FontStyle14"/>
          <w:sz w:val="28"/>
          <w:szCs w:val="28"/>
        </w:rPr>
        <w:t>.</w:t>
      </w:r>
    </w:p>
    <w:p w:rsidR="00490B30" w:rsidRPr="009F2B26" w:rsidRDefault="00490B30" w:rsidP="009F2B26">
      <w:pPr>
        <w:pStyle w:val="Style3"/>
        <w:widowControl/>
        <w:spacing w:line="240" w:lineRule="auto"/>
        <w:ind w:firstLine="567"/>
        <w:jc w:val="left"/>
        <w:rPr>
          <w:sz w:val="28"/>
          <w:szCs w:val="28"/>
        </w:rPr>
      </w:pPr>
    </w:p>
    <w:p w:rsidR="00490B30" w:rsidRPr="009F2B26" w:rsidRDefault="00BF1152" w:rsidP="00BF1152">
      <w:pPr>
        <w:pStyle w:val="Style3"/>
        <w:widowControl/>
        <w:spacing w:line="240" w:lineRule="auto"/>
        <w:ind w:firstLine="567"/>
        <w:rPr>
          <w:rStyle w:val="FontStyle15"/>
          <w:sz w:val="28"/>
          <w:szCs w:val="28"/>
        </w:rPr>
      </w:pPr>
      <w:r>
        <w:rPr>
          <w:rStyle w:val="FontStyle14"/>
          <w:sz w:val="28"/>
          <w:szCs w:val="28"/>
        </w:rPr>
        <w:t>Будем с</w:t>
      </w:r>
      <w:r w:rsidR="00A653B8">
        <w:rPr>
          <w:rStyle w:val="FontStyle14"/>
          <w:sz w:val="28"/>
          <w:szCs w:val="28"/>
        </w:rPr>
        <w:t>чита</w:t>
      </w:r>
      <w:r>
        <w:rPr>
          <w:rStyle w:val="FontStyle14"/>
          <w:sz w:val="28"/>
          <w:szCs w:val="28"/>
        </w:rPr>
        <w:t>ть</w:t>
      </w:r>
      <w:r w:rsidR="00A653B8">
        <w:rPr>
          <w:rStyle w:val="FontStyle14"/>
          <w:sz w:val="28"/>
          <w:szCs w:val="28"/>
        </w:rPr>
        <w:t xml:space="preserve">, что магнитное поле </w:t>
      </w:r>
      <w:r w:rsidR="00A653B8">
        <w:rPr>
          <w:rStyle w:val="FontStyle13"/>
          <w:sz w:val="28"/>
          <w:szCs w:val="28"/>
          <w:lang w:val="kk-KZ"/>
        </w:rPr>
        <w:t>–</w:t>
      </w:r>
      <w:r w:rsidR="00CE51E2" w:rsidRPr="009F2B26">
        <w:rPr>
          <w:rStyle w:val="FontStyle14"/>
          <w:sz w:val="28"/>
          <w:szCs w:val="28"/>
        </w:rPr>
        <w:t xml:space="preserve"> это объективная реальность. Задача </w:t>
      </w:r>
      <w:r>
        <w:rPr>
          <w:rStyle w:val="FontStyle14"/>
          <w:sz w:val="28"/>
          <w:szCs w:val="28"/>
        </w:rPr>
        <w:t>данно</w:t>
      </w:r>
      <w:r w:rsidR="00E81494">
        <w:rPr>
          <w:rStyle w:val="FontStyle14"/>
          <w:sz w:val="28"/>
          <w:szCs w:val="28"/>
        </w:rPr>
        <w:t>й</w:t>
      </w:r>
      <w:r>
        <w:rPr>
          <w:rStyle w:val="FontStyle14"/>
          <w:sz w:val="28"/>
          <w:szCs w:val="28"/>
        </w:rPr>
        <w:t xml:space="preserve"> лабораторной работы - </w:t>
      </w:r>
      <w:r w:rsidR="00CE51E2" w:rsidRPr="009F2B26">
        <w:rPr>
          <w:rStyle w:val="FontStyle14"/>
          <w:sz w:val="28"/>
          <w:szCs w:val="28"/>
        </w:rPr>
        <w:t xml:space="preserve">научиться его характеризовать, измерять и использовать. Для характеристики </w:t>
      </w:r>
      <w:r>
        <w:rPr>
          <w:rStyle w:val="FontStyle14"/>
          <w:sz w:val="28"/>
          <w:szCs w:val="28"/>
        </w:rPr>
        <w:t xml:space="preserve">магнитного </w:t>
      </w:r>
      <w:r w:rsidR="00CE51E2" w:rsidRPr="009F2B26">
        <w:rPr>
          <w:rStyle w:val="FontStyle14"/>
          <w:sz w:val="28"/>
          <w:szCs w:val="28"/>
        </w:rPr>
        <w:t xml:space="preserve">поля </w:t>
      </w:r>
      <w:r>
        <w:rPr>
          <w:rStyle w:val="FontStyle14"/>
          <w:sz w:val="28"/>
          <w:szCs w:val="28"/>
        </w:rPr>
        <w:t>используют</w:t>
      </w:r>
      <w:r w:rsidR="00CE51E2" w:rsidRPr="009F2B26">
        <w:rPr>
          <w:rStyle w:val="FontStyle14"/>
          <w:sz w:val="28"/>
          <w:szCs w:val="28"/>
        </w:rPr>
        <w:t xml:space="preserve"> векторную величину</w:t>
      </w:r>
      <w:r w:rsidR="00062395">
        <w:rPr>
          <w:rStyle w:val="FontStyle14"/>
          <w:sz w:val="28"/>
          <w:szCs w:val="28"/>
        </w:rPr>
        <w:t xml:space="preserve"> – </w:t>
      </w:r>
      <w:r w:rsidR="00062395">
        <w:rPr>
          <w:rStyle w:val="FontStyle14"/>
          <w:i/>
          <w:sz w:val="28"/>
          <w:szCs w:val="28"/>
        </w:rPr>
        <w:t>индукция</w:t>
      </w:r>
      <w:r w:rsidR="00CE51E2" w:rsidRPr="00E81494">
        <w:rPr>
          <w:rStyle w:val="FontStyle14"/>
          <w:i/>
          <w:sz w:val="28"/>
          <w:szCs w:val="28"/>
        </w:rPr>
        <w:t xml:space="preserve"> магнитного поля</w:t>
      </w:r>
      <m:oMath>
        <m:r>
          <w:rPr>
            <w:rStyle w:val="FontStyle14"/>
            <w:rFonts w:ascii="Cambria Math" w:hAnsi="Cambria Math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Style w:val="FontStyle15"/>
                <w:rFonts w:ascii="Cambria Math" w:hAnsi="Cambria Math"/>
                <w:b w:val="0"/>
                <w:bCs w:val="0"/>
                <w:i w:val="0"/>
                <w:iCs w:val="0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Style w:val="FontStyle15"/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acc>
      </m:oMath>
      <w:r w:rsidR="00CE51E2" w:rsidRPr="006B19AB">
        <w:rPr>
          <w:rStyle w:val="FontStyle15"/>
          <w:b w:val="0"/>
          <w:sz w:val="28"/>
          <w:szCs w:val="28"/>
        </w:rPr>
        <w:t>.</w:t>
      </w:r>
    </w:p>
    <w:p w:rsidR="00490B30" w:rsidRPr="009F2B26" w:rsidRDefault="00CE51E2" w:rsidP="00BF1152">
      <w:pPr>
        <w:pStyle w:val="Style3"/>
        <w:widowControl/>
        <w:spacing w:line="240" w:lineRule="auto"/>
        <w:ind w:firstLine="567"/>
        <w:rPr>
          <w:rStyle w:val="FontStyle14"/>
          <w:sz w:val="28"/>
          <w:szCs w:val="28"/>
        </w:rPr>
      </w:pPr>
      <w:r w:rsidRPr="009F2B26">
        <w:rPr>
          <w:rStyle w:val="FontStyle14"/>
          <w:sz w:val="28"/>
          <w:szCs w:val="28"/>
        </w:rPr>
        <w:t>Если там, где находится элемент тока, существует магнитное</w:t>
      </w:r>
      <w:r w:rsidR="00EC46E1" w:rsidRPr="00EC46E1">
        <w:rPr>
          <w:rStyle w:val="FontStyle14"/>
          <w:sz w:val="28"/>
          <w:szCs w:val="28"/>
        </w:rPr>
        <w:t xml:space="preserve"> </w:t>
      </w:r>
      <w:r w:rsidR="003A2E0E">
        <w:rPr>
          <w:rStyle w:val="FontStyle14"/>
          <w:sz w:val="28"/>
          <w:szCs w:val="28"/>
        </w:rPr>
        <w:t>поле с индукцией</w:t>
      </w:r>
      <m:oMath>
        <m:r>
          <w:rPr>
            <w:rStyle w:val="FontStyle14"/>
            <w:rFonts w:ascii="Cambria Math" w:hAnsi="Cambria Math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Style w:val="FontStyle14"/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Style w:val="FontStyle14"/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9F2B26">
        <w:rPr>
          <w:rStyle w:val="FontStyle15"/>
          <w:sz w:val="28"/>
          <w:szCs w:val="28"/>
        </w:rPr>
        <w:t xml:space="preserve">, </w:t>
      </w:r>
      <w:r w:rsidRPr="009F2B26">
        <w:rPr>
          <w:rStyle w:val="FontStyle14"/>
          <w:sz w:val="28"/>
          <w:szCs w:val="28"/>
        </w:rPr>
        <w:t xml:space="preserve">то оно действует на проводник с силой </w:t>
      </w:r>
      <w:r w:rsidR="003A2E0E">
        <w:rPr>
          <w:rStyle w:val="FontStyle15"/>
          <w:b w:val="0"/>
          <w:spacing w:val="0"/>
          <w:sz w:val="28"/>
          <w:szCs w:val="28"/>
          <w:lang w:val="en-US"/>
        </w:rPr>
        <w:t>d</w:t>
      </w:r>
      <m:oMath>
        <m:acc>
          <m:accPr>
            <m:chr m:val="⃗"/>
            <m:ctrlPr>
              <w:rPr>
                <w:rStyle w:val="FontStyle15"/>
                <w:rFonts w:ascii="Cambria Math" w:hAnsi="Cambria Math"/>
                <w:b w:val="0"/>
                <w:bCs w:val="0"/>
                <w:i w:val="0"/>
                <w:iCs w:val="0"/>
                <w:spacing w:val="0"/>
                <w:sz w:val="28"/>
                <w:szCs w:val="28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5"/>
                <w:rFonts w:ascii="Cambria Math" w:hAnsi="Cambria Math"/>
                <w:spacing w:val="0"/>
                <w:sz w:val="28"/>
                <w:szCs w:val="28"/>
                <w:lang w:val="en-US"/>
              </w:rPr>
              <m:t>F</m:t>
            </m:r>
          </m:e>
        </m:acc>
        <m:r>
          <m:rPr>
            <m:sty m:val="p"/>
          </m:rPr>
          <w:rPr>
            <w:rStyle w:val="FontStyle15"/>
            <w:rFonts w:ascii="Cambria Math" w:hAnsi="Cambria Math"/>
            <w:spacing w:val="0"/>
            <w:sz w:val="28"/>
            <w:szCs w:val="28"/>
          </w:rPr>
          <m:t xml:space="preserve"> </m:t>
        </m:r>
      </m:oMath>
      <w:r w:rsidR="00851244">
        <w:rPr>
          <w:rStyle w:val="FontStyle14"/>
          <w:sz w:val="28"/>
          <w:szCs w:val="28"/>
        </w:rPr>
        <w:t>(рис.1):</w:t>
      </w:r>
    </w:p>
    <w:p w:rsidR="00490B30" w:rsidRPr="009F2B26" w:rsidRDefault="00EF4F73" w:rsidP="009F2B26">
      <w:pPr>
        <w:pStyle w:val="Style6"/>
        <w:widowControl/>
        <w:rPr>
          <w:rStyle w:val="FontStyle14"/>
          <w:sz w:val="28"/>
          <w:szCs w:val="28"/>
          <w:lang w:eastAsia="en-US"/>
        </w:rPr>
      </w:pPr>
      <m:oMath>
        <m:r>
          <w:rPr>
            <w:rFonts w:ascii="Cambria Math" w:eastAsiaTheme="minorHAnsi" w:hAnsi="Cambria Math"/>
            <w:sz w:val="28"/>
            <w:szCs w:val="28"/>
            <w:lang w:val="en-US" w:eastAsia="en-US"/>
          </w:rPr>
          <m:t>d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acc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F</m:t>
            </m:r>
          </m:e>
        </m:acc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eastAsiaTheme="minorHAnsi" w:hAnsi="Cambria Math"/>
            <w:sz w:val="28"/>
            <w:szCs w:val="28"/>
            <w:lang w:eastAsia="en-US"/>
          </w:rPr>
          <m:t>I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d</m:t>
            </m:r>
            <m:acc>
              <m:accPr>
                <m:chr m:val="⃗"/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l</m:t>
                </m:r>
              </m:e>
            </m:acc>
            <m:acc>
              <m:accPr>
                <m:chr m:val="⃗"/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B</m:t>
                </m:r>
              </m:e>
            </m:acc>
          </m:e>
        </m:d>
      </m:oMath>
      <w:r w:rsidR="00062395">
        <w:rPr>
          <w:sz w:val="28"/>
          <w:szCs w:val="28"/>
          <w:lang w:val="kk-KZ" w:eastAsia="en-US"/>
        </w:rPr>
        <w:t>.</w:t>
      </w:r>
      <w:r w:rsidR="00CE51E2" w:rsidRPr="009F2B26">
        <w:rPr>
          <w:rStyle w:val="FontStyle15"/>
          <w:b w:val="0"/>
          <w:bCs w:val="0"/>
          <w:i w:val="0"/>
          <w:spacing w:val="0"/>
          <w:sz w:val="28"/>
          <w:szCs w:val="28"/>
          <w:lang w:eastAsia="en-US"/>
        </w:rPr>
        <w:tab/>
      </w:r>
      <w:r w:rsidR="009808C7" w:rsidRPr="009F2B26">
        <w:rPr>
          <w:rStyle w:val="FontStyle15"/>
          <w:b w:val="0"/>
          <w:bCs w:val="0"/>
          <w:i w:val="0"/>
          <w:spacing w:val="0"/>
          <w:sz w:val="28"/>
          <w:szCs w:val="28"/>
          <w:lang w:eastAsia="en-US"/>
        </w:rPr>
        <w:tab/>
      </w:r>
      <w:r w:rsidR="009808C7" w:rsidRPr="009F2B26">
        <w:rPr>
          <w:rStyle w:val="FontStyle15"/>
          <w:b w:val="0"/>
          <w:bCs w:val="0"/>
          <w:i w:val="0"/>
          <w:spacing w:val="0"/>
          <w:sz w:val="28"/>
          <w:szCs w:val="28"/>
          <w:lang w:eastAsia="en-US"/>
        </w:rPr>
        <w:tab/>
      </w:r>
      <w:r w:rsidR="009808C7" w:rsidRPr="009F2B26">
        <w:rPr>
          <w:rStyle w:val="FontStyle15"/>
          <w:b w:val="0"/>
          <w:bCs w:val="0"/>
          <w:i w:val="0"/>
          <w:spacing w:val="0"/>
          <w:sz w:val="28"/>
          <w:szCs w:val="28"/>
          <w:lang w:eastAsia="en-US"/>
        </w:rPr>
        <w:tab/>
      </w:r>
      <w:r w:rsidR="009808C7" w:rsidRPr="009F2B26">
        <w:rPr>
          <w:rStyle w:val="FontStyle15"/>
          <w:b w:val="0"/>
          <w:bCs w:val="0"/>
          <w:i w:val="0"/>
          <w:spacing w:val="0"/>
          <w:sz w:val="28"/>
          <w:szCs w:val="28"/>
          <w:lang w:eastAsia="en-US"/>
        </w:rPr>
        <w:tab/>
      </w:r>
      <w:r w:rsidR="00420DB2">
        <w:rPr>
          <w:rStyle w:val="FontStyle15"/>
          <w:b w:val="0"/>
          <w:bCs w:val="0"/>
          <w:i w:val="0"/>
          <w:spacing w:val="0"/>
          <w:sz w:val="28"/>
          <w:szCs w:val="28"/>
          <w:lang w:eastAsia="en-US"/>
        </w:rPr>
        <w:tab/>
      </w:r>
      <w:r w:rsidR="009808C7" w:rsidRPr="009F2B26">
        <w:rPr>
          <w:rStyle w:val="FontStyle15"/>
          <w:b w:val="0"/>
          <w:bCs w:val="0"/>
          <w:i w:val="0"/>
          <w:spacing w:val="0"/>
          <w:sz w:val="28"/>
          <w:szCs w:val="28"/>
          <w:lang w:eastAsia="en-US"/>
        </w:rPr>
        <w:tab/>
      </w:r>
      <w:r w:rsidR="009808C7" w:rsidRPr="009F2B26">
        <w:rPr>
          <w:rStyle w:val="FontStyle15"/>
          <w:b w:val="0"/>
          <w:bCs w:val="0"/>
          <w:i w:val="0"/>
          <w:spacing w:val="0"/>
          <w:sz w:val="28"/>
          <w:szCs w:val="28"/>
          <w:lang w:eastAsia="en-US"/>
        </w:rPr>
        <w:tab/>
      </w:r>
      <w:r w:rsidR="00CE51E2" w:rsidRPr="009F2B26">
        <w:rPr>
          <w:rStyle w:val="FontStyle14"/>
          <w:sz w:val="28"/>
          <w:szCs w:val="28"/>
          <w:lang w:eastAsia="en-US"/>
        </w:rPr>
        <w:t>(1)</w:t>
      </w:r>
    </w:p>
    <w:p w:rsidR="0096187A" w:rsidRPr="009F2B26" w:rsidRDefault="00EF4F73" w:rsidP="009F2B26">
      <w:pPr>
        <w:pStyle w:val="Style6"/>
        <w:widowControl/>
        <w:jc w:val="both"/>
        <w:rPr>
          <w:rStyle w:val="FontStyle14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Единица</w:t>
      </w:r>
      <w:r w:rsidR="0096187A" w:rsidRPr="009F2B26">
        <w:rPr>
          <w:color w:val="000000"/>
          <w:sz w:val="28"/>
          <w:szCs w:val="28"/>
        </w:rPr>
        <w:t xml:space="preserve"> измерения магнитной индукции</w:t>
      </w:r>
      <w:r w:rsidR="00E81494">
        <w:rPr>
          <w:color w:val="000000"/>
          <w:sz w:val="28"/>
          <w:szCs w:val="28"/>
        </w:rPr>
        <w:t>,</w:t>
      </w:r>
      <w:r w:rsidR="0096187A" w:rsidRPr="009F2B26">
        <w:rPr>
          <w:color w:val="000000"/>
          <w:sz w:val="28"/>
          <w:szCs w:val="28"/>
        </w:rPr>
        <w:t xml:space="preserve"> исходя из (1)</w:t>
      </w:r>
      <w:r w:rsidR="00851244">
        <w:rPr>
          <w:color w:val="000000"/>
          <w:sz w:val="28"/>
          <w:szCs w:val="28"/>
        </w:rPr>
        <w:t>:</w:t>
      </w:r>
    </w:p>
    <w:p w:rsidR="009B575B" w:rsidRPr="009F2B26" w:rsidRDefault="006B699E" w:rsidP="00E81494">
      <w:pPr>
        <w:jc w:val="right"/>
        <w:rPr>
          <w:sz w:val="28"/>
          <w:szCs w:val="28"/>
          <w:lang w:eastAsia="en-US"/>
        </w:rPr>
      </w:pPr>
      <m:oMath>
        <m:d>
          <m:dPr>
            <m:begChr m:val="["/>
            <m:endChr m:val="]"/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HAnsi" w:hAnsi="Cambria Math"/>
                    <w:b/>
                    <w:i/>
                    <w:sz w:val="28"/>
                    <w:szCs w:val="28"/>
                    <w:lang w:eastAsia="en-US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B</m:t>
                </m:r>
              </m:e>
            </m:acc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b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Il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ньютон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ампер∙метр</m:t>
            </m:r>
          </m:den>
        </m:f>
      </m:oMath>
      <w:r w:rsidR="00BA79D1">
        <w:rPr>
          <w:sz w:val="28"/>
          <w:szCs w:val="28"/>
          <w:lang w:val="kk-KZ" w:eastAsia="en-US"/>
        </w:rPr>
        <w:t>.</w:t>
      </w:r>
      <w:r w:rsidR="00243219" w:rsidRPr="009F2B26">
        <w:rPr>
          <w:b/>
          <w:sz w:val="28"/>
          <w:szCs w:val="28"/>
          <w:lang w:eastAsia="en-US"/>
        </w:rPr>
        <w:tab/>
      </w:r>
      <w:r w:rsidR="00243219" w:rsidRPr="009F2B26">
        <w:rPr>
          <w:b/>
          <w:sz w:val="28"/>
          <w:szCs w:val="28"/>
          <w:lang w:eastAsia="en-US"/>
        </w:rPr>
        <w:tab/>
      </w:r>
      <w:r w:rsidR="00420DB2">
        <w:rPr>
          <w:b/>
          <w:sz w:val="28"/>
          <w:szCs w:val="28"/>
          <w:lang w:eastAsia="en-US"/>
        </w:rPr>
        <w:tab/>
      </w:r>
      <w:r w:rsidR="00243219" w:rsidRPr="009F2B26">
        <w:rPr>
          <w:b/>
          <w:sz w:val="28"/>
          <w:szCs w:val="28"/>
          <w:lang w:eastAsia="en-US"/>
        </w:rPr>
        <w:tab/>
      </w:r>
      <w:r w:rsidR="00243219" w:rsidRPr="009F2B26">
        <w:rPr>
          <w:b/>
          <w:sz w:val="28"/>
          <w:szCs w:val="28"/>
          <w:lang w:eastAsia="en-US"/>
        </w:rPr>
        <w:tab/>
      </w:r>
      <w:r w:rsidR="00243219" w:rsidRPr="009F2B26">
        <w:rPr>
          <w:b/>
          <w:sz w:val="28"/>
          <w:szCs w:val="28"/>
          <w:lang w:eastAsia="en-US"/>
        </w:rPr>
        <w:tab/>
      </w:r>
      <w:r w:rsidR="00243219" w:rsidRPr="009F2B26">
        <w:rPr>
          <w:sz w:val="28"/>
          <w:szCs w:val="28"/>
          <w:lang w:eastAsia="en-US"/>
        </w:rPr>
        <w:t>(2)</w:t>
      </w:r>
    </w:p>
    <w:p w:rsidR="00243219" w:rsidRPr="009F2B26" w:rsidRDefault="00243219" w:rsidP="00E81494">
      <w:pPr>
        <w:widowControl/>
        <w:ind w:firstLine="567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Однако принято другое определение.</w:t>
      </w:r>
    </w:p>
    <w:p w:rsidR="009D1C8F" w:rsidRPr="009D1C8F" w:rsidRDefault="00266C4C" w:rsidP="00E81494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тесла </w:t>
      </w:r>
      <w:r>
        <w:rPr>
          <w:rStyle w:val="FontStyle13"/>
          <w:sz w:val="28"/>
          <w:szCs w:val="28"/>
          <w:lang w:val="kk-KZ"/>
        </w:rPr>
        <w:t>–</w:t>
      </w:r>
      <w:r w:rsidR="00243219" w:rsidRPr="009F2B26">
        <w:rPr>
          <w:color w:val="000000"/>
          <w:sz w:val="28"/>
          <w:szCs w:val="28"/>
        </w:rPr>
        <w:t xml:space="preserve"> единица (в системе </w:t>
      </w:r>
      <w:r w:rsidR="00243219" w:rsidRPr="009F2B26">
        <w:rPr>
          <w:color w:val="000000"/>
          <w:sz w:val="28"/>
          <w:szCs w:val="28"/>
          <w:lang w:val="en-US"/>
        </w:rPr>
        <w:t>SI</w:t>
      </w:r>
      <w:r w:rsidR="00243219" w:rsidRPr="009F2B26">
        <w:rPr>
          <w:color w:val="000000"/>
          <w:sz w:val="28"/>
          <w:szCs w:val="28"/>
        </w:rPr>
        <w:t>) индукции магнитного поля, равная магнитной индукции однородного магнитного поля</w:t>
      </w:r>
      <w:r w:rsidR="00E81494">
        <w:rPr>
          <w:color w:val="000000"/>
          <w:sz w:val="28"/>
          <w:szCs w:val="28"/>
        </w:rPr>
        <w:t>,</w:t>
      </w:r>
      <w:r w:rsidR="00243219" w:rsidRPr="009F2B26">
        <w:rPr>
          <w:color w:val="000000"/>
          <w:sz w:val="28"/>
          <w:szCs w:val="28"/>
        </w:rPr>
        <w:t xml:space="preserve"> в котором на плоский контур с током, имеющий магнитный момент 1 А</w:t>
      </w:r>
      <w:r w:rsidR="00E81494">
        <w:rPr>
          <w:color w:val="000000"/>
          <w:sz w:val="28"/>
          <w:szCs w:val="28"/>
        </w:rPr>
        <w:t>·</w:t>
      </w:r>
      <w:r w:rsidR="00243219" w:rsidRPr="009F2B26">
        <w:rPr>
          <w:color w:val="000000"/>
          <w:sz w:val="28"/>
          <w:szCs w:val="28"/>
        </w:rPr>
        <w:t>м</w:t>
      </w:r>
      <w:r w:rsidR="00243219" w:rsidRPr="009F2B26">
        <w:rPr>
          <w:color w:val="000000"/>
          <w:sz w:val="28"/>
          <w:szCs w:val="28"/>
          <w:vertAlign w:val="superscript"/>
        </w:rPr>
        <w:t>2</w:t>
      </w:r>
      <w:r w:rsidR="00243219" w:rsidRPr="009F2B26">
        <w:rPr>
          <w:color w:val="000000"/>
          <w:sz w:val="28"/>
          <w:szCs w:val="28"/>
        </w:rPr>
        <w:t>, действует максимальный вращающий момент равный 1 Н</w:t>
      </w:r>
      <w:r w:rsidR="00E81494">
        <w:rPr>
          <w:color w:val="000000"/>
          <w:sz w:val="28"/>
          <w:szCs w:val="28"/>
        </w:rPr>
        <w:t>·</w:t>
      </w:r>
      <w:r w:rsidR="00416DBA">
        <w:rPr>
          <w:color w:val="000000"/>
          <w:sz w:val="28"/>
          <w:szCs w:val="28"/>
        </w:rPr>
        <w:t>м:</w:t>
      </w:r>
    </w:p>
    <w:p w:rsidR="00243219" w:rsidRPr="00FC349B" w:rsidRDefault="00383B5F" w:rsidP="00EF4F73">
      <w:pPr>
        <w:ind w:firstLine="567"/>
        <w:jc w:val="right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ab/>
      </w:r>
      <w:r>
        <w:rPr>
          <w:color w:val="000000"/>
          <w:sz w:val="28"/>
          <w:szCs w:val="28"/>
          <w:lang w:val="kk-KZ"/>
        </w:rPr>
        <w:tab/>
      </w:r>
      <m:oMath>
        <m:d>
          <m:dPr>
            <m:begChr m:val="["/>
            <m:endChr m:val="]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B</m:t>
                </m:r>
              </m:e>
            </m:acc>
          </m:e>
        </m:d>
        <m:r>
          <w:rPr>
            <w:rFonts w:ascii="Cambria Math"/>
            <w:sz w:val="28"/>
            <w:szCs w:val="28"/>
            <w:lang w:val="kk-KZ"/>
          </w:rPr>
          <m:t>=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M</m:t>
                </m:r>
              </m:num>
              <m:den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kk-KZ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kk-KZ"/>
                      </w:rPr>
                      <m:t>m</m:t>
                    </m:r>
                  </m:sub>
                </m:sSub>
              </m:den>
            </m:f>
          </m:e>
        </m:d>
        <m:r>
          <w:rPr>
            <w:rFonts w:ascii="Cambria Math"/>
            <w:sz w:val="28"/>
            <w:szCs w:val="28"/>
            <w:lang w:val="kk-KZ"/>
          </w:rPr>
          <m:t>=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Fl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IS</m:t>
                </m:r>
              </m:den>
            </m:f>
          </m:e>
        </m:d>
        <m:r>
          <w:rPr>
            <w:rFonts w:ascii="Cambria Math"/>
            <w:sz w:val="28"/>
            <w:szCs w:val="28"/>
            <w:lang w:val="kk-KZ"/>
          </w:rPr>
          <m:t>=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mal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IS</m:t>
                </m:r>
              </m:den>
            </m:f>
          </m:e>
        </m:d>
        <m:r>
          <w:rPr>
            <w:rFonts w:ascii="Cambria Math"/>
            <w:sz w:val="28"/>
            <w:szCs w:val="28"/>
            <w:lang w:val="kk-KZ"/>
          </w:rPr>
          <m:t>=</m:t>
        </m:r>
        <m:r>
          <w:rPr>
            <w:rFonts w:ascii="Cambria Math" w:hAnsi="Cambria Math"/>
            <w:sz w:val="28"/>
            <w:szCs w:val="28"/>
            <w:lang w:val="kk-KZ"/>
          </w:rPr>
          <m:t>1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kk-KZ"/>
              </w:rPr>
              <m:t>кг</m:t>
            </m:r>
          </m:num>
          <m:den>
            <m:r>
              <w:rPr>
                <w:rFonts w:ascii="Cambria Math"/>
                <w:sz w:val="28"/>
                <w:szCs w:val="28"/>
                <w:lang w:val="kk-KZ"/>
              </w:rPr>
              <m:t>А∙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kk-KZ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2</m:t>
                </m:r>
              </m:sup>
            </m:sSup>
          </m:den>
        </m:f>
        <m:r>
          <w:rPr>
            <w:rFonts w:ascii="Cambria Math"/>
            <w:sz w:val="28"/>
            <w:szCs w:val="28"/>
            <w:lang w:val="kk-KZ"/>
          </w:rPr>
          <m:t>=</m:t>
        </m:r>
        <m:r>
          <w:rPr>
            <w:rFonts w:ascii="Cambria Math" w:hAnsi="Cambria Math"/>
            <w:sz w:val="28"/>
            <w:szCs w:val="28"/>
            <w:lang w:val="kk-KZ"/>
          </w:rPr>
          <m:t>1</m:t>
        </m:r>
        <m:r>
          <w:rPr>
            <w:rFonts w:ascii="Cambria Math"/>
            <w:sz w:val="28"/>
            <w:szCs w:val="28"/>
            <w:lang w:val="kk-KZ"/>
          </w:rPr>
          <m:t>тесла</m:t>
        </m:r>
        <m:r>
          <w:rPr>
            <w:rFonts w:ascii="Cambria Math"/>
            <w:sz w:val="28"/>
            <w:szCs w:val="28"/>
            <w:lang w:val="kk-KZ"/>
          </w:rPr>
          <m:t>=</m:t>
        </m:r>
        <m:r>
          <w:rPr>
            <w:rFonts w:ascii="Cambria Math" w:hAnsi="Cambria Math"/>
            <w:sz w:val="28"/>
            <w:szCs w:val="28"/>
            <w:lang w:val="kk-KZ"/>
          </w:rPr>
          <m:t>1</m:t>
        </m:r>
        <m:r>
          <w:rPr>
            <w:rFonts w:ascii="Cambria Math"/>
            <w:sz w:val="28"/>
            <w:szCs w:val="28"/>
            <w:lang w:val="kk-KZ"/>
          </w:rPr>
          <m:t>Тл</m:t>
        </m:r>
      </m:oMath>
      <w:r w:rsidRPr="00EF4F73">
        <w:rPr>
          <w:sz w:val="28"/>
          <w:szCs w:val="28"/>
          <w:lang w:val="kk-KZ"/>
        </w:rPr>
        <w:t>.</w:t>
      </w:r>
      <w:r w:rsidR="00EF4F73">
        <w:rPr>
          <w:sz w:val="28"/>
          <w:szCs w:val="28"/>
          <w:lang w:val="kk-KZ"/>
        </w:rPr>
        <w:tab/>
      </w:r>
      <w:r w:rsidR="00EF4F73">
        <w:rPr>
          <w:sz w:val="28"/>
          <w:szCs w:val="28"/>
          <w:lang w:val="kk-KZ"/>
        </w:rPr>
        <w:tab/>
      </w:r>
      <w:r w:rsidR="00EF4F73">
        <w:rPr>
          <w:sz w:val="28"/>
          <w:szCs w:val="28"/>
          <w:lang w:val="kk-KZ"/>
        </w:rPr>
        <w:tab/>
      </w:r>
      <w:r w:rsidR="00243219" w:rsidRPr="00FC349B">
        <w:rPr>
          <w:sz w:val="28"/>
          <w:szCs w:val="28"/>
          <w:lang w:val="kk-KZ"/>
        </w:rPr>
        <w:t>(3)</w:t>
      </w:r>
    </w:p>
    <w:p w:rsidR="00243219" w:rsidRPr="009F2B26" w:rsidRDefault="00E81494" w:rsidP="00E81494">
      <w:pPr>
        <w:widowControl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Иногда</w:t>
      </w:r>
      <w:r w:rsidR="00243219" w:rsidRPr="009F2B26">
        <w:rPr>
          <w:color w:val="000000"/>
          <w:sz w:val="28"/>
          <w:szCs w:val="28"/>
        </w:rPr>
        <w:t xml:space="preserve"> величину магнитного поля выражают не в единицах </w:t>
      </w:r>
      <w:r w:rsidR="00243219" w:rsidRPr="009F2B26">
        <w:rPr>
          <w:color w:val="000000"/>
          <w:sz w:val="28"/>
          <w:szCs w:val="28"/>
          <w:lang w:val="en-US"/>
        </w:rPr>
        <w:t>SI</w:t>
      </w:r>
      <w:r w:rsidR="00752313">
        <w:rPr>
          <w:rStyle w:val="FontStyle13"/>
          <w:sz w:val="28"/>
          <w:szCs w:val="28"/>
          <w:lang w:val="kk-KZ"/>
        </w:rPr>
        <w:t>–</w:t>
      </w:r>
      <w:r w:rsidR="00266C4C">
        <w:rPr>
          <w:color w:val="000000"/>
          <w:sz w:val="28"/>
          <w:szCs w:val="28"/>
        </w:rPr>
        <w:t xml:space="preserve"> теслах (Тл), а в единицах СГС </w:t>
      </w:r>
      <w:r w:rsidR="00266C4C">
        <w:rPr>
          <w:rStyle w:val="FontStyle13"/>
          <w:sz w:val="28"/>
          <w:szCs w:val="28"/>
          <w:lang w:val="kk-KZ"/>
        </w:rPr>
        <w:t>–</w:t>
      </w:r>
      <w:r w:rsidR="00243219" w:rsidRPr="009F2B26">
        <w:rPr>
          <w:color w:val="000000"/>
          <w:sz w:val="28"/>
          <w:szCs w:val="28"/>
        </w:rPr>
        <w:t xml:space="preserve"> гауссах (Гс).</w:t>
      </w:r>
    </w:p>
    <w:p w:rsidR="00243219" w:rsidRPr="009F2B26" w:rsidRDefault="00243219" w:rsidP="00E81494">
      <w:pPr>
        <w:ind w:firstLine="567"/>
        <w:jc w:val="both"/>
        <w:rPr>
          <w:sz w:val="28"/>
          <w:szCs w:val="28"/>
        </w:rPr>
      </w:pPr>
      <w:r w:rsidRPr="009F2B26">
        <w:rPr>
          <w:color w:val="000000"/>
          <w:sz w:val="28"/>
          <w:szCs w:val="28"/>
        </w:rPr>
        <w:t xml:space="preserve">Так же как в электростатике, в магнитостатике вводят дополнительный вектор, который называется </w:t>
      </w:r>
      <w:r w:rsidRPr="00E81494">
        <w:rPr>
          <w:i/>
          <w:color w:val="000000"/>
          <w:sz w:val="28"/>
          <w:szCs w:val="28"/>
        </w:rPr>
        <w:t>напряж</w:t>
      </w:r>
      <w:r w:rsidR="00E81494" w:rsidRPr="00E81494">
        <w:rPr>
          <w:i/>
          <w:color w:val="000000"/>
          <w:sz w:val="28"/>
          <w:szCs w:val="28"/>
        </w:rPr>
        <w:t>ё</w:t>
      </w:r>
      <w:r w:rsidRPr="00E81494">
        <w:rPr>
          <w:i/>
          <w:color w:val="000000"/>
          <w:sz w:val="28"/>
          <w:szCs w:val="28"/>
        </w:rPr>
        <w:t>нностью магнитного поля</w:t>
      </w:r>
      <w:r w:rsidRPr="009F2B26">
        <w:rPr>
          <w:color w:val="000000"/>
          <w:sz w:val="28"/>
          <w:szCs w:val="28"/>
        </w:rPr>
        <w:t>.</w:t>
      </w:r>
    </w:p>
    <w:p w:rsidR="00243219" w:rsidRPr="009F2B26" w:rsidRDefault="00243219" w:rsidP="00E81494">
      <w:pPr>
        <w:ind w:firstLine="567"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lastRenderedPageBreak/>
        <w:t>В однородных изотропных средах</w:t>
      </w:r>
      <w:r w:rsidR="00851244">
        <w:rPr>
          <w:color w:val="000000"/>
          <w:sz w:val="28"/>
          <w:szCs w:val="28"/>
        </w:rPr>
        <w:t>:</w:t>
      </w:r>
    </w:p>
    <w:p w:rsidR="00243219" w:rsidRPr="009F2B26" w:rsidRDefault="006B699E" w:rsidP="00E81494">
      <w:pPr>
        <w:ind w:firstLine="567"/>
        <w:jc w:val="right"/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  <w:lang w:eastAsia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acc>
              <m:accPr>
                <m:chr m:val="⃗"/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μ</m:t>
            </m:r>
          </m:den>
        </m:f>
      </m:oMath>
      <w:r w:rsidR="00EF4F73" w:rsidRPr="003142B1">
        <w:rPr>
          <w:sz w:val="28"/>
          <w:szCs w:val="28"/>
          <w:lang w:eastAsia="en-US"/>
        </w:rPr>
        <w:t>.</w:t>
      </w:r>
      <w:r w:rsidR="00243219" w:rsidRPr="009F2B26">
        <w:rPr>
          <w:sz w:val="28"/>
          <w:szCs w:val="28"/>
          <w:lang w:eastAsia="en-US"/>
        </w:rPr>
        <w:tab/>
      </w:r>
      <w:r w:rsidR="00243219" w:rsidRPr="009F2B26">
        <w:rPr>
          <w:sz w:val="28"/>
          <w:szCs w:val="28"/>
          <w:lang w:eastAsia="en-US"/>
        </w:rPr>
        <w:tab/>
      </w:r>
      <w:r w:rsidR="00243219" w:rsidRPr="009F2B26">
        <w:rPr>
          <w:sz w:val="28"/>
          <w:szCs w:val="28"/>
          <w:lang w:eastAsia="en-US"/>
        </w:rPr>
        <w:tab/>
      </w:r>
      <w:r w:rsidR="00243219" w:rsidRPr="009F2B26">
        <w:rPr>
          <w:sz w:val="28"/>
          <w:szCs w:val="28"/>
          <w:lang w:eastAsia="en-US"/>
        </w:rPr>
        <w:tab/>
      </w:r>
      <w:r w:rsidR="00243219" w:rsidRPr="009F2B26">
        <w:rPr>
          <w:sz w:val="28"/>
          <w:szCs w:val="28"/>
          <w:lang w:eastAsia="en-US"/>
        </w:rPr>
        <w:tab/>
      </w:r>
      <w:r w:rsidR="00243219" w:rsidRPr="009F2B26">
        <w:rPr>
          <w:sz w:val="28"/>
          <w:szCs w:val="28"/>
          <w:lang w:eastAsia="en-US"/>
        </w:rPr>
        <w:tab/>
      </w:r>
      <w:r w:rsidR="00243219" w:rsidRPr="009F2B26">
        <w:rPr>
          <w:sz w:val="28"/>
          <w:szCs w:val="28"/>
          <w:lang w:eastAsia="en-US"/>
        </w:rPr>
        <w:tab/>
        <w:t>(4)</w:t>
      </w:r>
    </w:p>
    <w:p w:rsidR="009F2B26" w:rsidRPr="00EF4F73" w:rsidRDefault="00243219" w:rsidP="00E81494">
      <w:pPr>
        <w:widowControl/>
        <w:ind w:firstLine="567"/>
        <w:jc w:val="both"/>
        <w:rPr>
          <w:color w:val="000000"/>
          <w:sz w:val="28"/>
          <w:szCs w:val="28"/>
        </w:rPr>
      </w:pPr>
      <w:r w:rsidRPr="00EF4F73">
        <w:rPr>
          <w:color w:val="000000"/>
          <w:sz w:val="28"/>
          <w:szCs w:val="28"/>
        </w:rPr>
        <w:t xml:space="preserve">где </w:t>
      </w:r>
      <w:r w:rsidRPr="00EF4F73">
        <w:rPr>
          <w:i/>
          <w:iCs/>
          <w:color w:val="000000"/>
          <w:sz w:val="28"/>
          <w:szCs w:val="28"/>
          <w:lang w:val="el-GR"/>
        </w:rPr>
        <w:t>μ</w:t>
      </w:r>
      <w:r w:rsidR="00266C4C" w:rsidRPr="00EF4F73">
        <w:rPr>
          <w:rStyle w:val="FontStyle13"/>
          <w:sz w:val="28"/>
          <w:szCs w:val="28"/>
          <w:lang w:val="kk-KZ"/>
        </w:rPr>
        <w:t>–</w:t>
      </w:r>
      <w:r w:rsidRPr="00EF4F73">
        <w:rPr>
          <w:color w:val="000000"/>
          <w:sz w:val="28"/>
          <w:szCs w:val="28"/>
        </w:rPr>
        <w:t xml:space="preserve">характеристика магнитных свойств среды, которую называют </w:t>
      </w:r>
      <w:r w:rsidRPr="00EF4F73">
        <w:rPr>
          <w:i/>
          <w:color w:val="000000"/>
          <w:sz w:val="28"/>
          <w:szCs w:val="28"/>
        </w:rPr>
        <w:t>магнитной проницаемостью среды</w:t>
      </w:r>
      <w:r w:rsidRPr="00EF4F73">
        <w:rPr>
          <w:color w:val="000000"/>
          <w:sz w:val="28"/>
          <w:szCs w:val="28"/>
        </w:rPr>
        <w:t xml:space="preserve">. Она показывает, во сколько раз индукция поля в среде больше индукции поля в вакууме. </w:t>
      </w:r>
      <w:r w:rsidRPr="00EF4F73">
        <w:rPr>
          <w:i/>
          <w:iCs/>
          <w:color w:val="000000"/>
          <w:sz w:val="28"/>
          <w:szCs w:val="28"/>
          <w:lang w:val="el-GR"/>
        </w:rPr>
        <w:t>μ</w:t>
      </w:r>
      <w:r w:rsidRPr="00EF4F73">
        <w:rPr>
          <w:i/>
          <w:iCs/>
          <w:color w:val="000000"/>
          <w:sz w:val="28"/>
          <w:szCs w:val="28"/>
          <w:vertAlign w:val="subscript"/>
          <w:lang w:val="el-GR"/>
        </w:rPr>
        <w:t>0</w:t>
      </w:r>
      <w:r w:rsidR="00266C4C" w:rsidRPr="00EF4F73">
        <w:rPr>
          <w:rStyle w:val="FontStyle13"/>
          <w:sz w:val="28"/>
          <w:szCs w:val="28"/>
          <w:lang w:val="kk-KZ"/>
        </w:rPr>
        <w:t>–</w:t>
      </w:r>
      <w:r w:rsidRPr="00EF4F73">
        <w:rPr>
          <w:color w:val="000000"/>
          <w:sz w:val="28"/>
          <w:szCs w:val="28"/>
        </w:rPr>
        <w:t>магнитная постоянная, равная</w:t>
      </w:r>
      <w:r w:rsidR="00851244">
        <w:rPr>
          <w:color w:val="000000"/>
          <w:sz w:val="28"/>
          <w:szCs w:val="28"/>
        </w:rPr>
        <w:t>:</w:t>
      </w:r>
    </w:p>
    <w:p w:rsidR="009808C7" w:rsidRDefault="00243219" w:rsidP="009F2B26">
      <w:pPr>
        <w:widowControl/>
        <w:jc w:val="right"/>
        <w:rPr>
          <w:color w:val="000000"/>
          <w:sz w:val="28"/>
          <w:szCs w:val="28"/>
          <w:lang w:eastAsia="el-GR"/>
        </w:rPr>
      </w:pPr>
      <w:r w:rsidRPr="00EF4F73">
        <w:rPr>
          <w:i/>
          <w:iCs/>
          <w:color w:val="000000"/>
          <w:sz w:val="28"/>
          <w:szCs w:val="28"/>
          <w:lang w:val="el-GR" w:eastAsia="el-GR"/>
        </w:rPr>
        <w:t>μ</w:t>
      </w:r>
      <w:r w:rsidRPr="00EF4F73">
        <w:rPr>
          <w:i/>
          <w:iCs/>
          <w:color w:val="000000"/>
          <w:sz w:val="28"/>
          <w:szCs w:val="28"/>
          <w:vertAlign w:val="subscript"/>
          <w:lang w:val="el-GR" w:eastAsia="el-GR"/>
        </w:rPr>
        <w:t>0</w:t>
      </w:r>
      <w:r w:rsidRPr="00EF4F73">
        <w:rPr>
          <w:bCs/>
          <w:color w:val="000000"/>
          <w:sz w:val="28"/>
          <w:szCs w:val="28"/>
          <w:lang w:eastAsia="el-GR"/>
        </w:rPr>
        <w:t>=4</w:t>
      </w:r>
      <w:r w:rsidR="001E1FC5" w:rsidRPr="00EF4F73">
        <w:rPr>
          <w:bCs/>
          <w:color w:val="000000"/>
          <w:sz w:val="28"/>
          <w:szCs w:val="28"/>
          <w:lang w:eastAsia="el-GR"/>
        </w:rPr>
        <w:t>π</w:t>
      </w:r>
      <w:r w:rsidR="00E81494" w:rsidRPr="00EF4F73">
        <w:rPr>
          <w:bCs/>
          <w:color w:val="000000"/>
          <w:sz w:val="28"/>
          <w:szCs w:val="28"/>
          <w:lang w:eastAsia="el-GR"/>
        </w:rPr>
        <w:t>·</w:t>
      </w:r>
      <w:r w:rsidRPr="00EF4F73">
        <w:rPr>
          <w:bCs/>
          <w:color w:val="000000"/>
          <w:sz w:val="28"/>
          <w:szCs w:val="28"/>
          <w:lang w:eastAsia="el-GR"/>
        </w:rPr>
        <w:t>10</w:t>
      </w:r>
      <w:r w:rsidRPr="00EF4F73">
        <w:rPr>
          <w:color w:val="000000"/>
          <w:sz w:val="28"/>
          <w:szCs w:val="28"/>
          <w:vertAlign w:val="superscript"/>
          <w:lang w:eastAsia="el-GR"/>
        </w:rPr>
        <w:t>-7</w:t>
      </w:r>
      <w:r w:rsidRPr="00EF4F73">
        <w:rPr>
          <w:color w:val="000000"/>
          <w:sz w:val="28"/>
          <w:szCs w:val="28"/>
          <w:lang w:eastAsia="el-GR"/>
        </w:rPr>
        <w:t>Гн/м</w:t>
      </w:r>
      <w:r w:rsidR="001E1FC5" w:rsidRPr="00EF4F73">
        <w:rPr>
          <w:color w:val="000000"/>
          <w:sz w:val="28"/>
          <w:szCs w:val="28"/>
          <w:lang w:eastAsia="el-GR"/>
        </w:rPr>
        <w:t>.</w:t>
      </w:r>
      <w:r w:rsidR="009F2B26">
        <w:rPr>
          <w:color w:val="000000"/>
          <w:sz w:val="28"/>
          <w:szCs w:val="28"/>
          <w:lang w:eastAsia="el-GR"/>
        </w:rPr>
        <w:tab/>
      </w:r>
      <w:r w:rsidR="009F2B26">
        <w:rPr>
          <w:color w:val="000000"/>
          <w:sz w:val="28"/>
          <w:szCs w:val="28"/>
          <w:lang w:eastAsia="el-GR"/>
        </w:rPr>
        <w:tab/>
      </w:r>
      <w:r w:rsidR="009F2B26">
        <w:rPr>
          <w:color w:val="000000"/>
          <w:sz w:val="28"/>
          <w:szCs w:val="28"/>
          <w:lang w:eastAsia="el-GR"/>
        </w:rPr>
        <w:tab/>
      </w:r>
      <w:r w:rsidR="009F2B26">
        <w:rPr>
          <w:color w:val="000000"/>
          <w:sz w:val="28"/>
          <w:szCs w:val="28"/>
          <w:lang w:eastAsia="el-GR"/>
        </w:rPr>
        <w:tab/>
      </w:r>
      <w:r w:rsidR="001E1FC5" w:rsidRPr="009F2B26">
        <w:rPr>
          <w:color w:val="000000"/>
          <w:sz w:val="28"/>
          <w:szCs w:val="28"/>
          <w:lang w:eastAsia="el-GR"/>
        </w:rPr>
        <w:t xml:space="preserve">         (5)</w:t>
      </w:r>
    </w:p>
    <w:p w:rsidR="009F2B26" w:rsidRPr="009F2B26" w:rsidRDefault="009F2B26" w:rsidP="009F2B26">
      <w:pPr>
        <w:widowControl/>
        <w:jc w:val="right"/>
        <w:rPr>
          <w:color w:val="000000"/>
          <w:sz w:val="28"/>
          <w:szCs w:val="28"/>
          <w:lang w:eastAsia="el-GR"/>
        </w:rPr>
      </w:pPr>
    </w:p>
    <w:p w:rsidR="001E1FC5" w:rsidRPr="00E81494" w:rsidRDefault="001E1FC5" w:rsidP="009F2B26">
      <w:pPr>
        <w:widowControl/>
        <w:jc w:val="right"/>
        <w:rPr>
          <w:color w:val="000000"/>
          <w:sz w:val="28"/>
          <w:szCs w:val="28"/>
        </w:rPr>
      </w:pPr>
      <w:r w:rsidRPr="00E81494">
        <w:rPr>
          <w:color w:val="000000"/>
          <w:sz w:val="28"/>
          <w:szCs w:val="28"/>
        </w:rPr>
        <w:t>Таблица 1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10"/>
        <w:gridCol w:w="2959"/>
        <w:gridCol w:w="2782"/>
      </w:tblGrid>
      <w:tr w:rsidR="001E1FC5" w:rsidRPr="009F2B26" w:rsidTr="00A14C3B">
        <w:trPr>
          <w:trHeight w:val="269"/>
          <w:jc w:val="center"/>
        </w:trPr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9F2B26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9F2B26">
              <w:rPr>
                <w:color w:val="000000"/>
                <w:sz w:val="28"/>
                <w:szCs w:val="28"/>
              </w:rPr>
              <w:t>Величина</w:t>
            </w:r>
          </w:p>
        </w:tc>
        <w:tc>
          <w:tcPr>
            <w:tcW w:w="2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9F2B26">
            <w:pPr>
              <w:widowControl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9F2B26">
              <w:rPr>
                <w:color w:val="000000"/>
                <w:sz w:val="28"/>
                <w:szCs w:val="28"/>
                <w:lang w:val="en-US" w:eastAsia="en-US"/>
              </w:rPr>
              <w:t>SI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9F2B26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9F2B26">
              <w:rPr>
                <w:color w:val="000000"/>
                <w:sz w:val="28"/>
                <w:szCs w:val="28"/>
              </w:rPr>
              <w:t>СГС</w:t>
            </w:r>
          </w:p>
        </w:tc>
      </w:tr>
      <w:tr w:rsidR="001E1FC5" w:rsidRPr="009F2B26" w:rsidTr="00A14C3B">
        <w:trPr>
          <w:trHeight w:val="254"/>
          <w:jc w:val="center"/>
        </w:trPr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9F2B26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9F2B26">
              <w:rPr>
                <w:color w:val="000000"/>
                <w:sz w:val="28"/>
                <w:szCs w:val="28"/>
              </w:rPr>
              <w:t>Индукция</w:t>
            </w:r>
          </w:p>
        </w:tc>
        <w:tc>
          <w:tcPr>
            <w:tcW w:w="2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9F2B26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9F2B26">
              <w:rPr>
                <w:color w:val="000000"/>
                <w:sz w:val="28"/>
                <w:szCs w:val="28"/>
              </w:rPr>
              <w:t>1 тесла</w:t>
            </w:r>
            <w:r w:rsidR="00A14C3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F2B26">
              <w:rPr>
                <w:color w:val="000000"/>
                <w:sz w:val="28"/>
                <w:szCs w:val="28"/>
              </w:rPr>
              <w:t>=</w:t>
            </w:r>
            <w:r w:rsidR="00A14C3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F2B26">
              <w:rPr>
                <w:color w:val="000000"/>
                <w:sz w:val="28"/>
                <w:szCs w:val="28"/>
              </w:rPr>
              <w:t>10</w:t>
            </w:r>
            <w:r w:rsidRPr="009F2B26">
              <w:rPr>
                <w:color w:val="000000"/>
                <w:sz w:val="28"/>
                <w:szCs w:val="28"/>
                <w:vertAlign w:val="superscript"/>
              </w:rPr>
              <w:t>4</w:t>
            </w:r>
            <w:r w:rsidR="00A14C3B">
              <w:rPr>
                <w:color w:val="00000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F2B26">
              <w:rPr>
                <w:color w:val="000000"/>
                <w:sz w:val="28"/>
                <w:szCs w:val="28"/>
              </w:rPr>
              <w:t>Гс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9F2B26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9F2B26">
              <w:rPr>
                <w:color w:val="000000"/>
                <w:sz w:val="28"/>
                <w:szCs w:val="28"/>
              </w:rPr>
              <w:t>1 гаусс</w:t>
            </w:r>
            <w:r w:rsidR="00A14C3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F2B26">
              <w:rPr>
                <w:color w:val="000000"/>
                <w:sz w:val="28"/>
                <w:szCs w:val="28"/>
              </w:rPr>
              <w:t>=</w:t>
            </w:r>
            <w:r w:rsidR="00A14C3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F2B26">
              <w:rPr>
                <w:color w:val="000000"/>
                <w:sz w:val="28"/>
                <w:szCs w:val="28"/>
              </w:rPr>
              <w:t>10</w:t>
            </w:r>
            <w:r w:rsidR="009F2B26" w:rsidRPr="009F2B26">
              <w:rPr>
                <w:color w:val="000000"/>
                <w:sz w:val="28"/>
                <w:szCs w:val="28"/>
                <w:vertAlign w:val="superscript"/>
              </w:rPr>
              <w:t>-</w:t>
            </w:r>
            <w:r w:rsidRPr="009F2B26">
              <w:rPr>
                <w:color w:val="000000"/>
                <w:sz w:val="28"/>
                <w:szCs w:val="28"/>
                <w:vertAlign w:val="superscript"/>
              </w:rPr>
              <w:t>4</w:t>
            </w:r>
            <w:r w:rsidRPr="009F2B26">
              <w:rPr>
                <w:color w:val="000000"/>
                <w:sz w:val="28"/>
                <w:szCs w:val="28"/>
              </w:rPr>
              <w:t xml:space="preserve"> Тл</w:t>
            </w:r>
          </w:p>
        </w:tc>
      </w:tr>
      <w:tr w:rsidR="001E1FC5" w:rsidRPr="009F2B26" w:rsidTr="00A14C3B">
        <w:trPr>
          <w:trHeight w:val="370"/>
          <w:jc w:val="center"/>
        </w:trPr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E81494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9F2B26">
              <w:rPr>
                <w:color w:val="000000"/>
                <w:sz w:val="28"/>
                <w:szCs w:val="28"/>
              </w:rPr>
              <w:t>Напряж</w:t>
            </w:r>
            <w:r w:rsidR="00E81494">
              <w:rPr>
                <w:color w:val="000000"/>
                <w:sz w:val="28"/>
                <w:szCs w:val="28"/>
              </w:rPr>
              <w:t>ё</w:t>
            </w:r>
            <w:r w:rsidRPr="009F2B26">
              <w:rPr>
                <w:color w:val="000000"/>
                <w:sz w:val="28"/>
                <w:szCs w:val="28"/>
              </w:rPr>
              <w:t>нность</w:t>
            </w:r>
          </w:p>
        </w:tc>
        <w:tc>
          <w:tcPr>
            <w:tcW w:w="2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9F2B26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9F2B26">
              <w:rPr>
                <w:color w:val="000000"/>
                <w:sz w:val="28"/>
                <w:szCs w:val="28"/>
              </w:rPr>
              <w:t>1 ампер/метр</w:t>
            </w:r>
            <w:r w:rsidR="00A14C3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F2B26">
              <w:rPr>
                <w:color w:val="000000"/>
                <w:sz w:val="28"/>
                <w:szCs w:val="28"/>
              </w:rPr>
              <w:t>=</w:t>
            </w:r>
            <w:r w:rsidR="00A14C3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F2B26">
              <w:rPr>
                <w:color w:val="000000"/>
                <w:sz w:val="28"/>
                <w:szCs w:val="28"/>
              </w:rPr>
              <w:t>0,0126 Э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FC5" w:rsidRPr="009F2B26" w:rsidRDefault="001E1FC5" w:rsidP="009F2B26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9F2B26">
              <w:rPr>
                <w:color w:val="000000"/>
                <w:sz w:val="28"/>
                <w:szCs w:val="28"/>
              </w:rPr>
              <w:t>1 эрстед</w:t>
            </w:r>
            <w:r w:rsidR="00A14C3B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F2B26">
              <w:rPr>
                <w:color w:val="000000"/>
                <w:sz w:val="28"/>
                <w:szCs w:val="28"/>
              </w:rPr>
              <w:t>= 79,5775 А/м</w:t>
            </w:r>
          </w:p>
        </w:tc>
      </w:tr>
    </w:tbl>
    <w:p w:rsidR="009F2B26" w:rsidRDefault="009F2B26" w:rsidP="009F2B26">
      <w:pPr>
        <w:widowControl/>
        <w:ind w:firstLine="567"/>
        <w:jc w:val="both"/>
        <w:rPr>
          <w:color w:val="000000"/>
          <w:sz w:val="28"/>
          <w:szCs w:val="28"/>
        </w:rPr>
      </w:pPr>
    </w:p>
    <w:p w:rsidR="001E1FC5" w:rsidRPr="009F2B26" w:rsidRDefault="001E1FC5" w:rsidP="009F2B26">
      <w:pPr>
        <w:widowControl/>
        <w:ind w:firstLine="567"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Индукция магнитного поля и напряженность электрического поля являются основными характеристиками электромагнитного поля, так как определяют силу, действующую на</w:t>
      </w:r>
      <w:r w:rsidR="00266C4C">
        <w:rPr>
          <w:color w:val="000000"/>
          <w:sz w:val="28"/>
          <w:szCs w:val="28"/>
        </w:rPr>
        <w:t xml:space="preserve"> движущуюся заряженную частицу</w:t>
      </w:r>
      <w:r w:rsidR="00851244">
        <w:rPr>
          <w:color w:val="000000"/>
          <w:sz w:val="28"/>
          <w:szCs w:val="28"/>
        </w:rPr>
        <w:t xml:space="preserve"> </w:t>
      </w:r>
      <w:r w:rsidR="00266C4C">
        <w:rPr>
          <w:rStyle w:val="FontStyle13"/>
          <w:sz w:val="28"/>
          <w:szCs w:val="28"/>
          <w:lang w:val="kk-KZ"/>
        </w:rPr>
        <w:t>–</w:t>
      </w:r>
      <w:r w:rsidR="00851244">
        <w:rPr>
          <w:rStyle w:val="FontStyle13"/>
          <w:sz w:val="28"/>
          <w:szCs w:val="28"/>
          <w:lang w:val="kk-KZ"/>
        </w:rPr>
        <w:t xml:space="preserve"> </w:t>
      </w:r>
      <w:r w:rsidRPr="00E81494">
        <w:rPr>
          <w:i/>
          <w:color w:val="000000"/>
          <w:sz w:val="28"/>
          <w:szCs w:val="28"/>
        </w:rPr>
        <w:t>силу Лоренца</w:t>
      </w:r>
      <w:r w:rsidRPr="009F2B26">
        <w:rPr>
          <w:color w:val="000000"/>
          <w:sz w:val="28"/>
          <w:szCs w:val="28"/>
        </w:rPr>
        <w:t>:</w:t>
      </w:r>
    </w:p>
    <w:p w:rsidR="001E1FC5" w:rsidRPr="00FD3DF6" w:rsidRDefault="006B699E" w:rsidP="009F2B26">
      <w:pPr>
        <w:jc w:val="right"/>
        <w:rPr>
          <w:sz w:val="28"/>
          <w:szCs w:val="28"/>
          <w:lang w:eastAsia="en-US"/>
        </w:rPr>
      </w:pPr>
      <m:oMath>
        <m:acc>
          <m:accPr>
            <m:chr m:val="⃗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</m:acc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q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</m:acc>
            <m:r>
              <w:rPr>
                <w:rFonts w:ascii="Cambria Math"/>
                <w:sz w:val="28"/>
                <w:szCs w:val="28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</m:acc>
                <m:acc>
                  <m:accPr>
                    <m:chr m:val="⃗"/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</m:acc>
              </m:e>
            </m:d>
          </m:e>
        </m:d>
      </m:oMath>
      <w:r w:rsidR="00266C4C" w:rsidRPr="00EF4F73">
        <w:rPr>
          <w:sz w:val="28"/>
          <w:szCs w:val="28"/>
          <w:lang w:val="kk-KZ" w:eastAsia="en-US"/>
        </w:rPr>
        <w:t>.</w:t>
      </w:r>
      <w:r w:rsidR="001E1FC5" w:rsidRPr="00FD3DF6">
        <w:rPr>
          <w:b/>
          <w:sz w:val="28"/>
          <w:szCs w:val="28"/>
          <w:lang w:eastAsia="en-US"/>
        </w:rPr>
        <w:tab/>
      </w:r>
      <w:r w:rsidR="001E1FC5" w:rsidRPr="00FD3DF6">
        <w:rPr>
          <w:b/>
          <w:sz w:val="28"/>
          <w:szCs w:val="28"/>
          <w:lang w:eastAsia="en-US"/>
        </w:rPr>
        <w:tab/>
      </w:r>
      <w:r w:rsidR="001E1FC5" w:rsidRPr="00FD3DF6">
        <w:rPr>
          <w:b/>
          <w:sz w:val="28"/>
          <w:szCs w:val="28"/>
          <w:lang w:eastAsia="en-US"/>
        </w:rPr>
        <w:tab/>
      </w:r>
      <w:r w:rsidR="00A14C3B">
        <w:rPr>
          <w:b/>
          <w:sz w:val="28"/>
          <w:szCs w:val="28"/>
          <w:lang w:eastAsia="en-US"/>
        </w:rPr>
        <w:tab/>
      </w:r>
      <w:r w:rsidR="00851244">
        <w:rPr>
          <w:b/>
          <w:sz w:val="28"/>
          <w:szCs w:val="28"/>
          <w:lang w:eastAsia="en-US"/>
        </w:rPr>
        <w:tab/>
      </w:r>
      <w:r w:rsidR="001E1FC5" w:rsidRPr="00FD3DF6">
        <w:rPr>
          <w:b/>
          <w:sz w:val="28"/>
          <w:szCs w:val="28"/>
          <w:lang w:eastAsia="en-US"/>
        </w:rPr>
        <w:tab/>
      </w:r>
      <w:r w:rsidR="001E1FC5" w:rsidRPr="00FD3DF6">
        <w:rPr>
          <w:sz w:val="28"/>
          <w:szCs w:val="28"/>
          <w:lang w:eastAsia="en-US"/>
        </w:rPr>
        <w:t>(6)</w:t>
      </w:r>
    </w:p>
    <w:p w:rsidR="00EF4F73" w:rsidRPr="00FD3DF6" w:rsidRDefault="00A14C3B" w:rsidP="00EF4F73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Направление силы Лоренца</w:t>
      </w:r>
      <m:oMath>
        <m:r>
          <w:rPr>
            <w:rFonts w:ascii="Cambria Math" w:hAnsi="Cambria Math"/>
            <w:sz w:val="28"/>
            <w:szCs w:val="28"/>
            <w:lang w:eastAsia="en-US"/>
          </w:rPr>
          <m:t xml:space="preserve"> 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</m:acc>
        <m:r>
          <w:rPr>
            <w:rFonts w:ascii="Cambria Math" w:hAnsi="Cambria Math"/>
            <w:sz w:val="28"/>
            <w:szCs w:val="28"/>
            <w:lang w:eastAsia="en-US"/>
          </w:rPr>
          <m:t>,</m:t>
        </m:r>
      </m:oMath>
      <w:r w:rsidR="00FD3DF6">
        <w:rPr>
          <w:sz w:val="28"/>
          <w:szCs w:val="28"/>
          <w:lang w:eastAsia="en-US"/>
        </w:rPr>
        <w:t xml:space="preserve"> определяетс</w:t>
      </w:r>
      <w:r w:rsidR="00EF4F73">
        <w:rPr>
          <w:sz w:val="28"/>
          <w:szCs w:val="28"/>
          <w:lang w:eastAsia="en-US"/>
        </w:rPr>
        <w:t>я правилом левой руки (рис. 2)</w:t>
      </w:r>
      <w:r w:rsidR="00FD3DF6" w:rsidRPr="00FD3DF6">
        <w:rPr>
          <w:sz w:val="28"/>
          <w:szCs w:val="28"/>
          <w:lang w:eastAsia="en-US"/>
        </w:rPr>
        <w:t>.</w:t>
      </w:r>
    </w:p>
    <w:p w:rsidR="001E1FC5" w:rsidRPr="00A14C3B" w:rsidRDefault="006A1B30" w:rsidP="009F2B26">
      <w:pPr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172984" cy="1790700"/>
            <wp:effectExtent l="0" t="0" r="0" b="0"/>
            <wp:docPr id="9" name="Picture 9" descr="Картинки по запросу сила лоренца правило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ила лоренца правило ру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8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C5" w:rsidRPr="00EF4F73" w:rsidRDefault="006A1B30" w:rsidP="009F2B26">
      <w:pPr>
        <w:jc w:val="center"/>
        <w:rPr>
          <w:sz w:val="28"/>
          <w:szCs w:val="28"/>
          <w:lang w:eastAsia="en-US"/>
        </w:rPr>
      </w:pPr>
      <w:r w:rsidRPr="009F2B26">
        <w:rPr>
          <w:rStyle w:val="FontStyle14"/>
          <w:sz w:val="28"/>
          <w:szCs w:val="28"/>
        </w:rPr>
        <w:t>Рис</w:t>
      </w:r>
      <w:r>
        <w:rPr>
          <w:rStyle w:val="FontStyle14"/>
          <w:sz w:val="28"/>
          <w:szCs w:val="28"/>
        </w:rPr>
        <w:t>унок</w:t>
      </w:r>
      <w:r w:rsidR="001E1FC5" w:rsidRPr="009F2B26">
        <w:rPr>
          <w:color w:val="000000"/>
          <w:sz w:val="28"/>
          <w:szCs w:val="28"/>
        </w:rPr>
        <w:t xml:space="preserve"> 2</w:t>
      </w:r>
      <w:r>
        <w:rPr>
          <w:color w:val="000000"/>
          <w:sz w:val="28"/>
          <w:szCs w:val="28"/>
        </w:rPr>
        <w:t>.</w:t>
      </w:r>
      <w:r w:rsidR="00EF4F73">
        <w:rPr>
          <w:color w:val="000000"/>
          <w:sz w:val="28"/>
          <w:szCs w:val="28"/>
        </w:rPr>
        <w:t>Определение направления силы Лоренца</w:t>
      </w:r>
      <w:r w:rsidR="00851244">
        <w:rPr>
          <w:color w:val="000000"/>
          <w:sz w:val="28"/>
          <w:szCs w:val="28"/>
        </w:rPr>
        <w:t>.</w:t>
      </w:r>
    </w:p>
    <w:p w:rsidR="00B12E28" w:rsidRDefault="00B12E28" w:rsidP="009F2B26">
      <w:pPr>
        <w:widowControl/>
        <w:ind w:firstLine="567"/>
        <w:jc w:val="both"/>
        <w:rPr>
          <w:color w:val="000000"/>
          <w:sz w:val="28"/>
          <w:szCs w:val="28"/>
          <w:lang w:val="kk-KZ"/>
        </w:rPr>
      </w:pPr>
    </w:p>
    <w:p w:rsidR="001E1FC5" w:rsidRDefault="001E1FC5" w:rsidP="009F2B26">
      <w:pPr>
        <w:widowControl/>
        <w:ind w:firstLine="567"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Модуль магнитной составляющей силы Лоренца равен</w:t>
      </w:r>
      <w:r w:rsidR="00851244">
        <w:rPr>
          <w:color w:val="000000"/>
          <w:sz w:val="28"/>
          <w:szCs w:val="28"/>
        </w:rPr>
        <w:t>:</w:t>
      </w:r>
    </w:p>
    <w:p w:rsidR="009F2B26" w:rsidRDefault="009F2B26" w:rsidP="009F2B26">
      <w:pPr>
        <w:widowControl/>
        <w:ind w:firstLine="567"/>
        <w:jc w:val="both"/>
        <w:rPr>
          <w:color w:val="000000"/>
          <w:sz w:val="28"/>
          <w:szCs w:val="28"/>
          <w:lang w:val="kk-KZ"/>
        </w:rPr>
      </w:pPr>
    </w:p>
    <w:p w:rsidR="001E1FC5" w:rsidRPr="009F2B26" w:rsidRDefault="001E1FC5" w:rsidP="009F2B26">
      <w:pPr>
        <w:widowControl/>
        <w:jc w:val="right"/>
        <w:rPr>
          <w:color w:val="000000"/>
          <w:sz w:val="28"/>
          <w:szCs w:val="28"/>
        </w:rPr>
      </w:pPr>
      <w:r w:rsidRPr="00FB1429">
        <w:rPr>
          <w:bCs/>
          <w:i/>
          <w:iCs/>
          <w:color w:val="000000"/>
          <w:sz w:val="28"/>
          <w:szCs w:val="28"/>
          <w:lang w:val="en-US"/>
        </w:rPr>
        <w:t>F</w:t>
      </w:r>
      <w:r w:rsidRPr="00FB1429">
        <w:rPr>
          <w:bCs/>
          <w:i/>
          <w:iCs/>
          <w:color w:val="000000"/>
          <w:sz w:val="28"/>
          <w:szCs w:val="28"/>
        </w:rPr>
        <w:t>=</w:t>
      </w:r>
      <w:r w:rsidR="00E81494" w:rsidRPr="00FB1429">
        <w:rPr>
          <w:bCs/>
          <w:i/>
          <w:iCs/>
          <w:color w:val="000000"/>
          <w:sz w:val="28"/>
          <w:szCs w:val="28"/>
        </w:rPr>
        <w:t>|</w:t>
      </w:r>
      <w:r w:rsidRPr="00FB1429">
        <w:rPr>
          <w:bCs/>
          <w:i/>
          <w:iCs/>
          <w:color w:val="000000"/>
          <w:sz w:val="28"/>
          <w:szCs w:val="28"/>
          <w:lang w:val="en-US"/>
        </w:rPr>
        <w:t>q</w:t>
      </w:r>
      <w:r w:rsidR="00FD3DF6" w:rsidRPr="00FB1429">
        <w:rPr>
          <w:bCs/>
          <w:i/>
          <w:iCs/>
          <w:color w:val="000000"/>
          <w:sz w:val="28"/>
          <w:szCs w:val="28"/>
        </w:rPr>
        <w:t>|</w:t>
      </w:r>
      <w:r w:rsidR="006A1B30" w:rsidRPr="00FB1429">
        <w:rPr>
          <w:bCs/>
          <w:i/>
          <w:iCs/>
          <w:color w:val="000000"/>
          <w:sz w:val="28"/>
          <w:szCs w:val="28"/>
          <w:lang w:val="en-US"/>
        </w:rPr>
        <w:t>υ</w:t>
      </w:r>
      <w:r w:rsidRPr="00FB1429">
        <w:rPr>
          <w:bCs/>
          <w:i/>
          <w:iCs/>
          <w:color w:val="000000"/>
          <w:sz w:val="28"/>
          <w:szCs w:val="28"/>
          <w:lang w:val="en-US"/>
        </w:rPr>
        <w:t>Bsin</w:t>
      </w:r>
      <w:r w:rsidRPr="00FB1429">
        <w:rPr>
          <w:bCs/>
          <w:i/>
          <w:iCs/>
          <w:color w:val="000000"/>
          <w:sz w:val="28"/>
          <w:szCs w:val="28"/>
        </w:rPr>
        <w:t>α</w:t>
      </w:r>
      <w:r w:rsidR="00FD3DF6" w:rsidRPr="00FB1429">
        <w:rPr>
          <w:bCs/>
          <w:i/>
          <w:iCs/>
          <w:color w:val="000000"/>
          <w:sz w:val="28"/>
          <w:szCs w:val="28"/>
          <w:lang w:val="kk-KZ"/>
        </w:rPr>
        <w:t>.</w:t>
      </w:r>
      <w:r w:rsidRPr="009F2B26">
        <w:rPr>
          <w:b/>
          <w:bCs/>
          <w:i/>
          <w:iCs/>
          <w:color w:val="000000"/>
          <w:sz w:val="28"/>
          <w:szCs w:val="28"/>
        </w:rPr>
        <w:tab/>
      </w:r>
      <w:r w:rsidRPr="009F2B26">
        <w:rPr>
          <w:b/>
          <w:bCs/>
          <w:i/>
          <w:iCs/>
          <w:color w:val="000000"/>
          <w:sz w:val="28"/>
          <w:szCs w:val="28"/>
        </w:rPr>
        <w:tab/>
      </w:r>
      <w:r w:rsidR="00851244">
        <w:rPr>
          <w:b/>
          <w:bCs/>
          <w:i/>
          <w:iCs/>
          <w:color w:val="000000"/>
          <w:sz w:val="28"/>
          <w:szCs w:val="28"/>
        </w:rPr>
        <w:tab/>
      </w:r>
      <w:r w:rsidR="00851244">
        <w:rPr>
          <w:b/>
          <w:bCs/>
          <w:i/>
          <w:iCs/>
          <w:color w:val="000000"/>
          <w:sz w:val="28"/>
          <w:szCs w:val="28"/>
        </w:rPr>
        <w:tab/>
      </w:r>
      <w:r w:rsidRPr="009F2B26">
        <w:rPr>
          <w:b/>
          <w:bCs/>
          <w:i/>
          <w:iCs/>
          <w:color w:val="000000"/>
          <w:sz w:val="28"/>
          <w:szCs w:val="28"/>
        </w:rPr>
        <w:tab/>
      </w:r>
      <w:r w:rsidRPr="009F2B26">
        <w:rPr>
          <w:b/>
          <w:bCs/>
          <w:i/>
          <w:iCs/>
          <w:color w:val="000000"/>
          <w:sz w:val="28"/>
          <w:szCs w:val="28"/>
        </w:rPr>
        <w:tab/>
      </w:r>
      <w:r w:rsidR="00A60A64" w:rsidRPr="009F2B26">
        <w:rPr>
          <w:b/>
          <w:bCs/>
          <w:i/>
          <w:iCs/>
          <w:color w:val="000000"/>
          <w:sz w:val="28"/>
          <w:szCs w:val="28"/>
        </w:rPr>
        <w:tab/>
      </w:r>
      <w:r w:rsidRPr="009F2B26">
        <w:rPr>
          <w:color w:val="000000"/>
          <w:sz w:val="28"/>
          <w:szCs w:val="28"/>
        </w:rPr>
        <w:t>(7)</w:t>
      </w:r>
    </w:p>
    <w:p w:rsidR="009F2B26" w:rsidRPr="003142B1" w:rsidRDefault="009F2B26" w:rsidP="009F2B26">
      <w:pPr>
        <w:widowControl/>
        <w:ind w:firstLine="567"/>
        <w:jc w:val="both"/>
        <w:rPr>
          <w:color w:val="000000"/>
          <w:sz w:val="28"/>
          <w:szCs w:val="28"/>
        </w:rPr>
      </w:pPr>
    </w:p>
    <w:p w:rsidR="001E1FC5" w:rsidRPr="009F2B26" w:rsidRDefault="001E1FC5" w:rsidP="00266C4C">
      <w:pPr>
        <w:widowControl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 xml:space="preserve">где </w:t>
      </w:r>
      <w:r w:rsidR="00CA23AE">
        <w:rPr>
          <w:color w:val="000000"/>
          <w:sz w:val="28"/>
          <w:szCs w:val="28"/>
        </w:rPr>
        <w:t>α</w:t>
      </w:r>
      <w:r w:rsidR="00851244">
        <w:rPr>
          <w:rStyle w:val="FontStyle13"/>
          <w:sz w:val="28"/>
          <w:szCs w:val="28"/>
          <w:lang w:val="kk-KZ"/>
        </w:rPr>
        <w:t xml:space="preserve"> –</w:t>
      </w:r>
      <w:r w:rsidRPr="00CA23AE">
        <w:rPr>
          <w:color w:val="000000"/>
          <w:sz w:val="28"/>
          <w:szCs w:val="28"/>
        </w:rPr>
        <w:t xml:space="preserve"> угол</w:t>
      </w:r>
      <w:r w:rsidRPr="009F2B26">
        <w:rPr>
          <w:color w:val="000000"/>
          <w:sz w:val="28"/>
          <w:szCs w:val="28"/>
        </w:rPr>
        <w:t xml:space="preserve"> между векторами скорости и магнитной индукции.</w:t>
      </w:r>
    </w:p>
    <w:p w:rsidR="001E1FC5" w:rsidRPr="009F2B26" w:rsidRDefault="001E1FC5" w:rsidP="00E81494">
      <w:pPr>
        <w:widowControl/>
        <w:ind w:firstLine="567"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Движением заряженных частиц в магнитном поле Земли, которое соп</w:t>
      </w:r>
      <w:r w:rsidR="00851244">
        <w:rPr>
          <w:color w:val="000000"/>
          <w:sz w:val="28"/>
          <w:szCs w:val="28"/>
        </w:rPr>
        <w:t>ровождается излучением, объясняе</w:t>
      </w:r>
      <w:r w:rsidRPr="009F2B26">
        <w:rPr>
          <w:color w:val="000000"/>
          <w:sz w:val="28"/>
          <w:szCs w:val="28"/>
        </w:rPr>
        <w:t>т красивейшее явление, которое наблюдается в высоких шир</w:t>
      </w:r>
      <w:r w:rsidR="00266C4C">
        <w:rPr>
          <w:color w:val="000000"/>
          <w:sz w:val="28"/>
          <w:szCs w:val="28"/>
        </w:rPr>
        <w:t xml:space="preserve">отах </w:t>
      </w:r>
      <w:r w:rsidR="00266C4C">
        <w:rPr>
          <w:rStyle w:val="FontStyle13"/>
          <w:sz w:val="28"/>
          <w:szCs w:val="28"/>
          <w:lang w:val="kk-KZ"/>
        </w:rPr>
        <w:t xml:space="preserve">– </w:t>
      </w:r>
      <w:r w:rsidRPr="009F2B26">
        <w:rPr>
          <w:color w:val="000000"/>
          <w:sz w:val="28"/>
          <w:szCs w:val="28"/>
        </w:rPr>
        <w:t>северное (полярное)</w:t>
      </w:r>
      <w:r w:rsidR="00296EE8" w:rsidRPr="00296EE8">
        <w:rPr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>сияние.</w:t>
      </w:r>
    </w:p>
    <w:p w:rsidR="009F2B26" w:rsidRDefault="009F2B26" w:rsidP="009F2B26">
      <w:pPr>
        <w:widowControl/>
        <w:jc w:val="center"/>
        <w:rPr>
          <w:i/>
          <w:iCs/>
          <w:color w:val="000000"/>
          <w:sz w:val="28"/>
          <w:szCs w:val="28"/>
        </w:rPr>
      </w:pPr>
    </w:p>
    <w:p w:rsidR="00FD3DF6" w:rsidRDefault="001E1FC5" w:rsidP="009F2B26">
      <w:pPr>
        <w:widowControl/>
        <w:ind w:firstLine="567"/>
        <w:jc w:val="both"/>
        <w:rPr>
          <w:color w:val="000000"/>
          <w:sz w:val="28"/>
          <w:szCs w:val="28"/>
        </w:rPr>
      </w:pPr>
      <w:r w:rsidRPr="009F2B26">
        <w:rPr>
          <w:b/>
          <w:i/>
          <w:iCs/>
          <w:color w:val="000000"/>
          <w:sz w:val="28"/>
          <w:szCs w:val="28"/>
        </w:rPr>
        <w:t>Магнитное поле Земли</w:t>
      </w:r>
      <w:r w:rsidR="009F2B26">
        <w:rPr>
          <w:i/>
          <w:iCs/>
          <w:color w:val="000000"/>
          <w:sz w:val="28"/>
          <w:szCs w:val="28"/>
        </w:rPr>
        <w:t xml:space="preserve">. </w:t>
      </w:r>
      <w:r w:rsidRPr="009F2B26">
        <w:rPr>
          <w:color w:val="000000"/>
          <w:sz w:val="28"/>
          <w:szCs w:val="28"/>
        </w:rPr>
        <w:t>Земля обладает собственным магнитным полем, ил</w:t>
      </w:r>
      <w:r w:rsidR="00266C4C">
        <w:rPr>
          <w:color w:val="000000"/>
          <w:sz w:val="28"/>
          <w:szCs w:val="28"/>
        </w:rPr>
        <w:t>и</w:t>
      </w:r>
      <w:r w:rsidR="00A14C3B">
        <w:rPr>
          <w:color w:val="000000"/>
          <w:sz w:val="28"/>
          <w:szCs w:val="28"/>
        </w:rPr>
        <w:t>,</w:t>
      </w:r>
      <w:r w:rsidR="00266C4C">
        <w:rPr>
          <w:color w:val="000000"/>
          <w:sz w:val="28"/>
          <w:szCs w:val="28"/>
        </w:rPr>
        <w:t xml:space="preserve"> по выражению Гилберта</w:t>
      </w:r>
      <w:r w:rsidR="00851244">
        <w:rPr>
          <w:color w:val="000000"/>
          <w:sz w:val="28"/>
          <w:szCs w:val="28"/>
        </w:rPr>
        <w:t>:</w:t>
      </w:r>
      <w:r w:rsidR="00FD3DF6">
        <w:rPr>
          <w:color w:val="000000"/>
          <w:sz w:val="28"/>
          <w:szCs w:val="28"/>
        </w:rPr>
        <w:t xml:space="preserve"> </w:t>
      </w:r>
      <w:r w:rsidR="00851244">
        <w:rPr>
          <w:color w:val="000000"/>
          <w:sz w:val="28"/>
          <w:szCs w:val="28"/>
        </w:rPr>
        <w:t>«</w:t>
      </w:r>
      <w:r w:rsidR="00266C4C">
        <w:rPr>
          <w:color w:val="000000"/>
          <w:sz w:val="28"/>
          <w:szCs w:val="28"/>
        </w:rPr>
        <w:t xml:space="preserve">Земля </w:t>
      </w:r>
      <w:r w:rsidR="00851244">
        <w:rPr>
          <w:rStyle w:val="FontStyle13"/>
          <w:sz w:val="28"/>
          <w:szCs w:val="28"/>
          <w:lang w:val="kk-KZ"/>
        </w:rPr>
        <w:t>–</w:t>
      </w:r>
      <w:r w:rsidR="00FD3DF6">
        <w:rPr>
          <w:color w:val="000000"/>
          <w:sz w:val="28"/>
          <w:szCs w:val="28"/>
        </w:rPr>
        <w:t xml:space="preserve"> большой магнит</w:t>
      </w:r>
      <w:r w:rsidR="00851244">
        <w:rPr>
          <w:color w:val="000000"/>
          <w:sz w:val="28"/>
          <w:szCs w:val="28"/>
        </w:rPr>
        <w:t>»</w:t>
      </w:r>
      <w:r w:rsidRPr="009F2B26">
        <w:rPr>
          <w:color w:val="000000"/>
          <w:sz w:val="28"/>
          <w:szCs w:val="28"/>
        </w:rPr>
        <w:t xml:space="preserve">. Магнитное поле Земли до расстояний </w:t>
      </w:r>
      <w:r w:rsidRPr="00FD3DF6">
        <w:rPr>
          <w:bCs/>
          <w:i/>
          <w:iCs/>
          <w:color w:val="000000"/>
          <w:sz w:val="28"/>
          <w:szCs w:val="28"/>
        </w:rPr>
        <w:t>3</w:t>
      </w:r>
      <w:r w:rsidRPr="00FD3DF6">
        <w:rPr>
          <w:bCs/>
          <w:i/>
          <w:iCs/>
          <w:color w:val="000000"/>
          <w:sz w:val="28"/>
          <w:szCs w:val="28"/>
          <w:lang w:val="en-US"/>
        </w:rPr>
        <w:t>R</w:t>
      </w:r>
      <w:r w:rsidR="00851244">
        <w:rPr>
          <w:bCs/>
          <w:i/>
          <w:iCs/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>(</w:t>
      </w:r>
      <w:r w:rsidR="009F2B26">
        <w:rPr>
          <w:color w:val="000000"/>
          <w:sz w:val="28"/>
          <w:szCs w:val="28"/>
          <w:lang w:val="en-US"/>
        </w:rPr>
        <w:t>R</w:t>
      </w:r>
      <w:r w:rsidR="00266C4C">
        <w:rPr>
          <w:rStyle w:val="FontStyle13"/>
          <w:sz w:val="28"/>
          <w:szCs w:val="28"/>
          <w:lang w:val="kk-KZ"/>
        </w:rPr>
        <w:t xml:space="preserve">– </w:t>
      </w:r>
      <w:r w:rsidRPr="009F2B26">
        <w:rPr>
          <w:color w:val="000000"/>
          <w:sz w:val="28"/>
          <w:szCs w:val="28"/>
        </w:rPr>
        <w:t>радиус Земли) соответствует приблизительно полю однородно намагниченного шара с напряж</w:t>
      </w:r>
      <w:r w:rsidR="00CD7590">
        <w:rPr>
          <w:color w:val="000000"/>
          <w:sz w:val="28"/>
          <w:szCs w:val="28"/>
        </w:rPr>
        <w:t>ё</w:t>
      </w:r>
      <w:r w:rsidRPr="009F2B26">
        <w:rPr>
          <w:color w:val="000000"/>
          <w:sz w:val="28"/>
          <w:szCs w:val="28"/>
        </w:rPr>
        <w:t>нностью поля 55,7 А/м</w:t>
      </w:r>
      <w:r w:rsidR="00CD7590">
        <w:rPr>
          <w:color w:val="000000"/>
          <w:sz w:val="28"/>
          <w:szCs w:val="28"/>
        </w:rPr>
        <w:t xml:space="preserve"> (0,70 Э) у полюсов и 33,4</w:t>
      </w:r>
      <w:r w:rsidRPr="009F2B26">
        <w:rPr>
          <w:color w:val="000000"/>
          <w:sz w:val="28"/>
          <w:szCs w:val="28"/>
        </w:rPr>
        <w:t>А/м (0,42 Э) на экваторе. Индукция геомагнитного поля убывает от магнитных полюсов к магнитному экватору от 70 до 40 мкТл.</w:t>
      </w:r>
      <w:r w:rsidR="00EC46E1" w:rsidRPr="00EC46E1">
        <w:rPr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 xml:space="preserve">На больших расстояниях поле </w:t>
      </w:r>
      <w:r w:rsidRPr="009F2B26">
        <w:rPr>
          <w:color w:val="000000"/>
          <w:sz w:val="28"/>
          <w:szCs w:val="28"/>
        </w:rPr>
        <w:lastRenderedPageBreak/>
        <w:t>Земли имеет более сложное строение.</w:t>
      </w:r>
      <w:r w:rsidR="005B7137" w:rsidRPr="00EC46E1">
        <w:rPr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>Магнитная ось наклонена к географической</w:t>
      </w:r>
      <w:r w:rsidR="00420DB2">
        <w:rPr>
          <w:color w:val="000000"/>
          <w:sz w:val="28"/>
          <w:szCs w:val="28"/>
        </w:rPr>
        <w:t xml:space="preserve"> оси</w:t>
      </w:r>
      <w:r w:rsidRPr="009F2B26">
        <w:rPr>
          <w:color w:val="000000"/>
          <w:sz w:val="28"/>
          <w:szCs w:val="28"/>
        </w:rPr>
        <w:t xml:space="preserve"> примерно на 11,5°. </w:t>
      </w:r>
    </w:p>
    <w:p w:rsidR="00C91E18" w:rsidRPr="009F2B26" w:rsidRDefault="00C91E18" w:rsidP="009F2B26">
      <w:pPr>
        <w:pStyle w:val="Style1"/>
        <w:widowControl/>
        <w:spacing w:line="240" w:lineRule="auto"/>
        <w:ind w:firstLine="567"/>
        <w:jc w:val="both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>Наличие у Земли магнитного поля объясняют процессами, протекающими в жидком металлическом ядре Земли.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5019"/>
      </w:tblGrid>
      <w:tr w:rsidR="00C91E18" w:rsidRPr="009F2B26" w:rsidTr="00945E98">
        <w:tc>
          <w:tcPr>
            <w:tcW w:w="5018" w:type="dxa"/>
          </w:tcPr>
          <w:p w:rsidR="00CD7590" w:rsidRDefault="00C91E18" w:rsidP="009F2B2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296EE8">
              <w:rPr>
                <w:rStyle w:val="FontStyle11"/>
                <w:b w:val="0"/>
                <w:i/>
                <w:sz w:val="28"/>
                <w:szCs w:val="28"/>
              </w:rPr>
              <w:t>Составляющие земного магнетизма</w:t>
            </w:r>
            <w:r w:rsidR="00FD3DF6" w:rsidRPr="00296EE8">
              <w:rPr>
                <w:rStyle w:val="FontStyle11"/>
                <w:b w:val="0"/>
                <w:i/>
                <w:sz w:val="28"/>
                <w:szCs w:val="28"/>
              </w:rPr>
              <w:t>.</w:t>
            </w:r>
          </w:p>
          <w:p w:rsidR="00CD7590" w:rsidRPr="009F2B26" w:rsidRDefault="00CD7590" w:rsidP="009F2B2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F271F4">
              <w:rPr>
                <w:sz w:val="24"/>
                <w:szCs w:val="24"/>
              </w:rPr>
              <w:object w:dxaOrig="6870" w:dyaOrig="7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250.5pt" o:ole="">
                  <v:imagedata r:id="rId12" o:title=""/>
                </v:shape>
                <o:OLEObject Type="Embed" ProgID="PBrush" ShapeID="_x0000_i1025" DrawAspect="Content" ObjectID="_1590840289" r:id="rId13"/>
              </w:object>
            </w:r>
          </w:p>
          <w:p w:rsidR="00C91E18" w:rsidRPr="009F2B26" w:rsidRDefault="006A1B30" w:rsidP="00EA2A1B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9F2B26">
              <w:rPr>
                <w:rStyle w:val="FontStyle14"/>
                <w:sz w:val="28"/>
                <w:szCs w:val="28"/>
              </w:rPr>
              <w:t>Рис</w:t>
            </w:r>
            <w:r>
              <w:rPr>
                <w:rStyle w:val="FontStyle14"/>
                <w:sz w:val="28"/>
                <w:szCs w:val="28"/>
              </w:rPr>
              <w:t>унок</w:t>
            </w:r>
            <w:r w:rsidR="00BB256D">
              <w:rPr>
                <w:rStyle w:val="FontStyle14"/>
                <w:sz w:val="28"/>
                <w:szCs w:val="28"/>
              </w:rPr>
              <w:t xml:space="preserve"> </w:t>
            </w:r>
            <w:r w:rsidR="00C91E18" w:rsidRPr="009F2B26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</w:t>
            </w:r>
            <w:r w:rsidR="00E5309B">
              <w:rPr>
                <w:color w:val="000000"/>
                <w:sz w:val="28"/>
                <w:szCs w:val="28"/>
              </w:rPr>
              <w:t>Составляющие земного магнетизма</w:t>
            </w:r>
            <w:r w:rsidR="00420DB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019" w:type="dxa"/>
          </w:tcPr>
          <w:p w:rsidR="00C91E18" w:rsidRPr="009F2B26" w:rsidRDefault="00C91E18" w:rsidP="00296EE8">
            <w:pPr>
              <w:pStyle w:val="Style1"/>
              <w:widowControl/>
              <w:spacing w:line="240" w:lineRule="auto"/>
              <w:jc w:val="both"/>
              <w:rPr>
                <w:rStyle w:val="FontStyle12"/>
                <w:i w:val="0"/>
                <w:sz w:val="28"/>
                <w:szCs w:val="28"/>
              </w:rPr>
            </w:pPr>
            <w:r w:rsidRPr="009F2B26">
              <w:rPr>
                <w:rStyle w:val="FontStyle12"/>
                <w:i w:val="0"/>
                <w:sz w:val="28"/>
                <w:szCs w:val="28"/>
              </w:rPr>
              <w:t>Полное представление о величине магнитного поля Земли в данной точке можно получить, зная значения тр</w:t>
            </w:r>
            <w:r w:rsidR="00CD7590">
              <w:rPr>
                <w:rStyle w:val="FontStyle12"/>
                <w:i w:val="0"/>
                <w:sz w:val="28"/>
                <w:szCs w:val="28"/>
              </w:rPr>
              <w:t>ё</w:t>
            </w:r>
            <w:r w:rsidRPr="009F2B26">
              <w:rPr>
                <w:rStyle w:val="FontStyle12"/>
                <w:i w:val="0"/>
                <w:sz w:val="28"/>
                <w:szCs w:val="28"/>
              </w:rPr>
              <w:t xml:space="preserve">х величин, называемых </w:t>
            </w:r>
            <w:r w:rsidRPr="00CD7590">
              <w:rPr>
                <w:rStyle w:val="FontStyle12"/>
                <w:sz w:val="28"/>
                <w:szCs w:val="28"/>
              </w:rPr>
              <w:t>элементами земного магнетизма:</w:t>
            </w:r>
            <w:r w:rsidRPr="009F2B26">
              <w:rPr>
                <w:rStyle w:val="FontStyle12"/>
                <w:i w:val="0"/>
                <w:sz w:val="28"/>
                <w:szCs w:val="28"/>
              </w:rPr>
              <w:t xml:space="preserve"> значение горизонтальной составляющей индукции магнитного поля, значения магнитного склонения и магнитного наклонения.</w:t>
            </w:r>
          </w:p>
          <w:p w:rsidR="00C91E18" w:rsidRPr="009F2B26" w:rsidRDefault="00C91E18" w:rsidP="009F2B26">
            <w:pPr>
              <w:widowControl/>
              <w:ind w:firstLine="567"/>
              <w:jc w:val="both"/>
              <w:rPr>
                <w:rStyle w:val="FontStyle14"/>
                <w:i/>
                <w:sz w:val="28"/>
                <w:szCs w:val="28"/>
                <w:lang w:eastAsia="en-US"/>
              </w:rPr>
            </w:pPr>
            <w:r w:rsidRPr="00CD7590">
              <w:rPr>
                <w:i/>
                <w:color w:val="000000"/>
                <w:sz w:val="28"/>
                <w:szCs w:val="28"/>
              </w:rPr>
              <w:t>Магнитное склонение</w:t>
            </w:r>
            <w:r w:rsidR="00FD3DF6">
              <w:rPr>
                <w:color w:val="000000"/>
                <w:sz w:val="28"/>
                <w:szCs w:val="28"/>
              </w:rPr>
              <w:t xml:space="preserve"> (на рис.3</w:t>
            </w:r>
            <w:r w:rsidR="00266C4C">
              <w:rPr>
                <w:color w:val="000000"/>
                <w:sz w:val="28"/>
                <w:szCs w:val="28"/>
              </w:rPr>
              <w:t xml:space="preserve">) </w:t>
            </w:r>
            <w:r w:rsidR="00266C4C">
              <w:rPr>
                <w:rStyle w:val="FontStyle13"/>
                <w:sz w:val="28"/>
                <w:szCs w:val="28"/>
                <w:lang w:val="kk-KZ"/>
              </w:rPr>
              <w:t xml:space="preserve">– </w:t>
            </w:r>
            <w:r w:rsidRPr="009F2B26">
              <w:rPr>
                <w:color w:val="000000"/>
                <w:sz w:val="28"/>
                <w:szCs w:val="28"/>
              </w:rPr>
              <w:t>угол</w:t>
            </w:r>
            <w:r w:rsidR="00420DB2">
              <w:rPr>
                <w:color w:val="000000"/>
                <w:sz w:val="28"/>
                <w:szCs w:val="28"/>
              </w:rPr>
              <w:t xml:space="preserve"> </w:t>
            </w:r>
            <w:r w:rsidR="00FD3DF6">
              <w:rPr>
                <w:color w:val="000000"/>
                <w:sz w:val="28"/>
                <w:szCs w:val="28"/>
                <w:lang w:val="en-US"/>
              </w:rPr>
              <w:t>D</w:t>
            </w:r>
            <w:r w:rsidRPr="009F2B26">
              <w:rPr>
                <w:color w:val="000000"/>
                <w:sz w:val="28"/>
                <w:szCs w:val="28"/>
              </w:rPr>
              <w:t xml:space="preserve"> между географическим и магнитным меридианами в точке земной поверхности. Магнитное склонение считается положительным,</w:t>
            </w:r>
            <w:r w:rsidR="00945E98" w:rsidRPr="009F2B26">
              <w:rPr>
                <w:color w:val="000000"/>
                <w:sz w:val="28"/>
                <w:szCs w:val="28"/>
              </w:rPr>
              <w:t xml:space="preserve"> если северный конец магнитной стрелки отклон</w:t>
            </w:r>
            <w:r w:rsidR="00CD7590">
              <w:rPr>
                <w:color w:val="000000"/>
                <w:sz w:val="28"/>
                <w:szCs w:val="28"/>
              </w:rPr>
              <w:t>ё</w:t>
            </w:r>
            <w:r w:rsidR="00945E98" w:rsidRPr="009F2B26">
              <w:rPr>
                <w:color w:val="000000"/>
                <w:sz w:val="28"/>
                <w:szCs w:val="28"/>
              </w:rPr>
              <w:t>н к востоку от географического меридиана, и отрицательным - если к западу.</w:t>
            </w:r>
          </w:p>
          <w:p w:rsidR="00C91E18" w:rsidRPr="009F2B26" w:rsidRDefault="00C91E18" w:rsidP="009F2B26">
            <w:pPr>
              <w:widowControl/>
              <w:jc w:val="both"/>
              <w:rPr>
                <w:b/>
                <w:sz w:val="28"/>
                <w:szCs w:val="28"/>
              </w:rPr>
            </w:pPr>
          </w:p>
        </w:tc>
      </w:tr>
    </w:tbl>
    <w:p w:rsidR="00945E98" w:rsidRPr="009F2B26" w:rsidRDefault="00945E98" w:rsidP="009F2B26">
      <w:pPr>
        <w:widowControl/>
        <w:ind w:firstLine="567"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Значение магнитного склонения указывается на магнитных картах и используется для определения истинного меридиана по показанию магнитного компаса.</w:t>
      </w:r>
    </w:p>
    <w:p w:rsidR="00945E98" w:rsidRPr="009F2B26" w:rsidRDefault="00945E98" w:rsidP="009F2B26">
      <w:pPr>
        <w:widowControl/>
        <w:ind w:firstLine="567"/>
        <w:jc w:val="both"/>
        <w:rPr>
          <w:color w:val="000000"/>
          <w:sz w:val="28"/>
          <w:szCs w:val="28"/>
        </w:rPr>
      </w:pPr>
      <w:r w:rsidRPr="00CD7590">
        <w:rPr>
          <w:i/>
          <w:color w:val="000000"/>
          <w:sz w:val="28"/>
          <w:szCs w:val="28"/>
        </w:rPr>
        <w:t>Магнитное наклонение</w:t>
      </w:r>
      <w:r w:rsidR="00FD3DF6">
        <w:rPr>
          <w:color w:val="000000"/>
          <w:sz w:val="28"/>
          <w:szCs w:val="28"/>
        </w:rPr>
        <w:t xml:space="preserve"> (на рис.3</w:t>
      </w:r>
      <w:r w:rsidRPr="009F2B26">
        <w:rPr>
          <w:b/>
          <w:bCs/>
          <w:color w:val="000000"/>
          <w:sz w:val="28"/>
          <w:szCs w:val="28"/>
        </w:rPr>
        <w:t xml:space="preserve">) </w:t>
      </w:r>
      <w:r w:rsidR="00266C4C">
        <w:rPr>
          <w:rStyle w:val="FontStyle13"/>
          <w:sz w:val="28"/>
          <w:szCs w:val="28"/>
          <w:lang w:val="kk-KZ"/>
        </w:rPr>
        <w:t>–</w:t>
      </w:r>
      <w:r w:rsidRPr="009F2B26">
        <w:rPr>
          <w:color w:val="000000"/>
          <w:sz w:val="28"/>
          <w:szCs w:val="28"/>
        </w:rPr>
        <w:t xml:space="preserve"> угол</w:t>
      </w:r>
      <w:r w:rsidR="00420DB2">
        <w:rPr>
          <w:color w:val="000000"/>
          <w:sz w:val="28"/>
          <w:szCs w:val="28"/>
        </w:rPr>
        <w:t xml:space="preserve"> </w:t>
      </w:r>
      <w:r w:rsidR="00FD3DF6" w:rsidRPr="00FD3DF6">
        <w:rPr>
          <w:i/>
          <w:color w:val="000000"/>
          <w:sz w:val="28"/>
          <w:szCs w:val="28"/>
          <w:lang w:val="en-US"/>
        </w:rPr>
        <w:t>I</w:t>
      </w:r>
      <w:r w:rsidRPr="009F2B26">
        <w:rPr>
          <w:color w:val="000000"/>
          <w:sz w:val="28"/>
          <w:szCs w:val="28"/>
        </w:rPr>
        <w:t xml:space="preserve"> между магнитной силовой линией и горизонтальной плоскостью. На магнитных полюсах Земли, а также в районах крупных магнитных аномалий магнитное наклонение равно 90°.</w:t>
      </w:r>
    </w:p>
    <w:p w:rsidR="00945E98" w:rsidRPr="009F2B26" w:rsidRDefault="00945E98" w:rsidP="009F2B26">
      <w:pPr>
        <w:widowControl/>
        <w:ind w:firstLine="567"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Направление магнитных силовых линий устанавливается с помощью магнитной стрелки (компаса). Если подвесить магнитную стрелку на нити так, чтобы точка подвеса совместилась с центром тяжести, то стрелка установится по направлению касательной к силовой линии м</w:t>
      </w:r>
      <w:r w:rsidR="00FD3DF6">
        <w:rPr>
          <w:color w:val="000000"/>
          <w:sz w:val="28"/>
          <w:szCs w:val="28"/>
        </w:rPr>
        <w:t xml:space="preserve">агнитного поля Земли, </w:t>
      </w:r>
      <w:r w:rsidR="00266C4C">
        <w:rPr>
          <w:color w:val="000000"/>
          <w:sz w:val="28"/>
          <w:szCs w:val="28"/>
        </w:rPr>
        <w:t xml:space="preserve">на рис.3 </w:t>
      </w:r>
      <w:r w:rsidR="00266C4C">
        <w:rPr>
          <w:rStyle w:val="FontStyle13"/>
          <w:sz w:val="28"/>
          <w:szCs w:val="28"/>
          <w:lang w:val="kk-KZ"/>
        </w:rPr>
        <w:t xml:space="preserve">– </w:t>
      </w:r>
      <w:r w:rsidRPr="009F2B26">
        <w:rPr>
          <w:color w:val="000000"/>
          <w:sz w:val="28"/>
          <w:szCs w:val="28"/>
        </w:rPr>
        <w:t xml:space="preserve">направление </w:t>
      </w:r>
      <w:r w:rsidR="00FD3DF6" w:rsidRPr="00FD3DF6">
        <w:rPr>
          <w:bCs/>
          <w:i/>
          <w:color w:val="000000"/>
          <w:sz w:val="28"/>
          <w:szCs w:val="28"/>
        </w:rPr>
        <w:t>Т</w:t>
      </w:r>
      <w:r w:rsidRPr="00FD3DF6">
        <w:rPr>
          <w:bCs/>
          <w:i/>
          <w:color w:val="000000"/>
          <w:sz w:val="28"/>
          <w:szCs w:val="28"/>
        </w:rPr>
        <w:t>.</w:t>
      </w:r>
      <w:r w:rsidR="00420DB2">
        <w:rPr>
          <w:bCs/>
          <w:i/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 xml:space="preserve">Вертикальная плоскость, проходящая через ось установившейся магнитной стрелки, называется </w:t>
      </w:r>
      <w:r w:rsidRPr="00CD7590">
        <w:rPr>
          <w:i/>
          <w:color w:val="000000"/>
          <w:sz w:val="28"/>
          <w:szCs w:val="28"/>
        </w:rPr>
        <w:t>плоскостью геомагнитного меридиана</w:t>
      </w:r>
      <w:r w:rsidRPr="009F2B26">
        <w:rPr>
          <w:color w:val="000000"/>
          <w:sz w:val="28"/>
          <w:szCs w:val="28"/>
        </w:rPr>
        <w:t>.</w:t>
      </w:r>
    </w:p>
    <w:p w:rsidR="00945E98" w:rsidRPr="009F2B26" w:rsidRDefault="00945E98" w:rsidP="009F2B26">
      <w:pPr>
        <w:widowControl/>
        <w:ind w:firstLine="567"/>
        <w:jc w:val="both"/>
        <w:rPr>
          <w:i/>
          <w:iCs/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 xml:space="preserve">Проекция вектора магнитной индукции на плоскость горизонта представляет </w:t>
      </w:r>
      <w:r w:rsidRPr="00CD7590">
        <w:rPr>
          <w:i/>
          <w:color w:val="000000"/>
          <w:sz w:val="28"/>
          <w:szCs w:val="28"/>
        </w:rPr>
        <w:t>горизонтальную составляющую магнитной индукции магнитного поля</w:t>
      </w:r>
      <w:r w:rsidRPr="009F2B26">
        <w:rPr>
          <w:color w:val="000000"/>
          <w:sz w:val="28"/>
          <w:szCs w:val="28"/>
        </w:rPr>
        <w:t>. Эта проекция, как и вектор магнитной индукции, лежит в плоскости магнитного меридиана. Проекция вектора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9F2B26">
        <w:rPr>
          <w:color w:val="000000"/>
          <w:sz w:val="28"/>
          <w:szCs w:val="28"/>
        </w:rPr>
        <w:t xml:space="preserve"> на ось ОХ называется </w:t>
      </w:r>
      <w:r w:rsidRPr="00CD7590">
        <w:rPr>
          <w:i/>
          <w:color w:val="000000"/>
          <w:sz w:val="28"/>
          <w:szCs w:val="28"/>
        </w:rPr>
        <w:t>северной составляющей</w:t>
      </w:r>
      <w:r w:rsidRPr="009F2B26">
        <w:rPr>
          <w:color w:val="000000"/>
          <w:sz w:val="28"/>
          <w:szCs w:val="28"/>
        </w:rPr>
        <w:t xml:space="preserve"> и обозначается </w:t>
      </w:r>
      <w:r w:rsidRPr="009F2B26">
        <w:rPr>
          <w:i/>
          <w:iCs/>
          <w:color w:val="000000"/>
          <w:sz w:val="28"/>
          <w:szCs w:val="28"/>
        </w:rPr>
        <w:t>В</w:t>
      </w:r>
      <w:r w:rsidRPr="00CD7590">
        <w:rPr>
          <w:i/>
          <w:iCs/>
          <w:color w:val="000000"/>
          <w:sz w:val="28"/>
          <w:szCs w:val="28"/>
          <w:vertAlign w:val="subscript"/>
        </w:rPr>
        <w:t>х</w:t>
      </w:r>
      <w:r w:rsidRPr="009F2B26">
        <w:rPr>
          <w:i/>
          <w:iCs/>
          <w:color w:val="000000"/>
          <w:sz w:val="28"/>
          <w:szCs w:val="28"/>
        </w:rPr>
        <w:t xml:space="preserve">, </w:t>
      </w:r>
      <w:r w:rsidRPr="009F2B26">
        <w:rPr>
          <w:color w:val="000000"/>
          <w:sz w:val="28"/>
          <w:szCs w:val="28"/>
        </w:rPr>
        <w:t xml:space="preserve">проекция на </w:t>
      </w:r>
      <w:r w:rsidRPr="009F2B26">
        <w:rPr>
          <w:color w:val="000000"/>
          <w:sz w:val="28"/>
          <w:szCs w:val="28"/>
          <w:lang w:val="el-GR"/>
        </w:rPr>
        <w:t xml:space="preserve">ΟΥ </w:t>
      </w:r>
      <w:r w:rsidR="00266C4C">
        <w:rPr>
          <w:rStyle w:val="FontStyle13"/>
          <w:sz w:val="28"/>
          <w:szCs w:val="28"/>
          <w:lang w:val="kk-KZ"/>
        </w:rPr>
        <w:t xml:space="preserve">– </w:t>
      </w:r>
      <w:r w:rsidRPr="00E12D6C">
        <w:rPr>
          <w:i/>
          <w:color w:val="000000"/>
          <w:sz w:val="28"/>
          <w:szCs w:val="28"/>
        </w:rPr>
        <w:t>восточной составляющей</w:t>
      </w:r>
      <w:r w:rsidRPr="009F2B26">
        <w:rPr>
          <w:color w:val="000000"/>
          <w:sz w:val="28"/>
          <w:szCs w:val="28"/>
        </w:rPr>
        <w:t xml:space="preserve"> и обозначается </w:t>
      </w:r>
      <w:r w:rsidRPr="009F2B26">
        <w:rPr>
          <w:i/>
          <w:iCs/>
          <w:color w:val="000000"/>
          <w:sz w:val="28"/>
          <w:szCs w:val="28"/>
          <w:lang w:val="en-US"/>
        </w:rPr>
        <w:t>B</w:t>
      </w:r>
      <w:r w:rsidRPr="00CD7590">
        <w:rPr>
          <w:i/>
          <w:iCs/>
          <w:color w:val="000000"/>
          <w:sz w:val="28"/>
          <w:szCs w:val="28"/>
          <w:vertAlign w:val="subscript"/>
          <w:lang w:val="en-US"/>
        </w:rPr>
        <w:t>y</w:t>
      </w:r>
      <w:r w:rsidRPr="009F2B26">
        <w:rPr>
          <w:i/>
          <w:iCs/>
          <w:color w:val="000000"/>
          <w:sz w:val="28"/>
          <w:szCs w:val="28"/>
        </w:rPr>
        <w:t xml:space="preserve">, </w:t>
      </w:r>
      <w:r w:rsidRPr="009F2B26">
        <w:rPr>
          <w:color w:val="000000"/>
          <w:sz w:val="28"/>
          <w:szCs w:val="28"/>
        </w:rPr>
        <w:t xml:space="preserve">а на ось </w:t>
      </w:r>
      <w:r w:rsidRPr="009F2B26">
        <w:rPr>
          <w:color w:val="000000"/>
          <w:sz w:val="28"/>
          <w:szCs w:val="28"/>
          <w:lang w:val="en-US"/>
        </w:rPr>
        <w:t>OZ</w:t>
      </w:r>
      <w:r w:rsidR="00420DB2">
        <w:rPr>
          <w:color w:val="000000"/>
          <w:sz w:val="28"/>
          <w:szCs w:val="28"/>
        </w:rPr>
        <w:t xml:space="preserve"> </w:t>
      </w:r>
      <w:r w:rsidR="00266C4C">
        <w:rPr>
          <w:rStyle w:val="FontStyle13"/>
          <w:sz w:val="28"/>
          <w:szCs w:val="28"/>
          <w:lang w:val="kk-KZ"/>
        </w:rPr>
        <w:t>–</w:t>
      </w:r>
      <w:r w:rsidR="00420DB2">
        <w:rPr>
          <w:rStyle w:val="FontStyle13"/>
          <w:sz w:val="28"/>
          <w:szCs w:val="28"/>
          <w:lang w:val="kk-KZ"/>
        </w:rPr>
        <w:t xml:space="preserve"> </w:t>
      </w:r>
      <w:r w:rsidRPr="00CD7590">
        <w:rPr>
          <w:i/>
          <w:color w:val="000000"/>
          <w:sz w:val="28"/>
          <w:szCs w:val="28"/>
        </w:rPr>
        <w:t>вертикальной составляющей</w:t>
      </w:r>
      <w:r w:rsidR="00420DB2">
        <w:rPr>
          <w:i/>
          <w:color w:val="000000"/>
          <w:sz w:val="28"/>
          <w:szCs w:val="28"/>
        </w:rPr>
        <w:t xml:space="preserve"> </w:t>
      </w:r>
      <w:r w:rsidRPr="009F2B26">
        <w:rPr>
          <w:i/>
          <w:iCs/>
          <w:color w:val="000000"/>
          <w:sz w:val="28"/>
          <w:szCs w:val="28"/>
          <w:lang w:val="en-US"/>
        </w:rPr>
        <w:t>B</w:t>
      </w:r>
      <w:r w:rsidRPr="00E12D6C">
        <w:rPr>
          <w:i/>
          <w:iCs/>
          <w:color w:val="000000"/>
          <w:sz w:val="28"/>
          <w:szCs w:val="28"/>
          <w:vertAlign w:val="subscript"/>
          <w:lang w:val="en-US"/>
        </w:rPr>
        <w:t>z</w:t>
      </w:r>
      <w:r w:rsidR="00420DB2">
        <w:rPr>
          <w:i/>
          <w:iCs/>
          <w:color w:val="000000"/>
          <w:sz w:val="28"/>
          <w:szCs w:val="28"/>
        </w:rPr>
        <w:t>:</w:t>
      </w:r>
    </w:p>
    <w:p w:rsidR="00945E98" w:rsidRPr="009F2B26" w:rsidRDefault="006B699E" w:rsidP="009F2B26">
      <w:pPr>
        <w:widowControl/>
        <w:ind w:firstLine="567"/>
        <w:jc w:val="right"/>
        <w:rPr>
          <w:i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Г</m:t>
            </m:r>
          </m:sub>
        </m:sSub>
        <m:r>
          <w:rPr>
            <w:rFonts w:asci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SubSupPr>
              <m:e>
                <m:r>
                  <w:rPr>
                    <w:rFonts w:ascii="Cambria Math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SubSupPr>
              <m:e>
                <m:r>
                  <w:rPr>
                    <w:rFonts w:ascii="Cambria Math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У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/>
            <w:sz w:val="28"/>
            <w:szCs w:val="28"/>
          </w:rPr>
          <m:t xml:space="preserve">  ,  </m:t>
        </m:r>
        <m:r>
          <w:rPr>
            <w:rFonts w:ascii="Cambria Math"/>
            <w:sz w:val="28"/>
            <w:szCs w:val="28"/>
          </w:rPr>
          <m:t>В</m:t>
        </m:r>
        <m:r>
          <w:rPr>
            <w:rFonts w:asci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SubSupPr>
              <m:e>
                <m:r>
                  <w:rPr>
                    <w:rFonts w:ascii="Cambria Math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Г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SubSupPr>
              <m:e>
                <m:r>
                  <w:rPr>
                    <w:rFonts w:ascii="Cambria Math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В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266C4C">
        <w:rPr>
          <w:sz w:val="28"/>
          <w:szCs w:val="28"/>
          <w:lang w:val="kk-KZ" w:eastAsia="en-US"/>
        </w:rPr>
        <w:t>.</w:t>
      </w:r>
      <w:r w:rsidR="00945E98" w:rsidRPr="009F2B26">
        <w:rPr>
          <w:sz w:val="28"/>
          <w:szCs w:val="28"/>
          <w:lang w:eastAsia="en-US"/>
        </w:rPr>
        <w:tab/>
      </w:r>
      <w:r w:rsidR="00945E98" w:rsidRPr="009F2B26">
        <w:rPr>
          <w:sz w:val="28"/>
          <w:szCs w:val="28"/>
          <w:lang w:eastAsia="en-US"/>
        </w:rPr>
        <w:tab/>
      </w:r>
      <w:r w:rsidR="00420DB2">
        <w:rPr>
          <w:sz w:val="28"/>
          <w:szCs w:val="28"/>
          <w:lang w:eastAsia="en-US"/>
        </w:rPr>
        <w:tab/>
      </w:r>
      <w:r w:rsidR="00945E98" w:rsidRPr="009F2B26">
        <w:rPr>
          <w:sz w:val="28"/>
          <w:szCs w:val="28"/>
          <w:lang w:eastAsia="en-US"/>
        </w:rPr>
        <w:tab/>
      </w:r>
      <w:r w:rsidR="00945E98" w:rsidRPr="009F2B26">
        <w:rPr>
          <w:sz w:val="28"/>
          <w:szCs w:val="28"/>
          <w:lang w:eastAsia="en-US"/>
        </w:rPr>
        <w:tab/>
        <w:t>(8)</w:t>
      </w:r>
    </w:p>
    <w:p w:rsidR="00945E98" w:rsidRPr="009F2B26" w:rsidRDefault="00945E98" w:rsidP="009F2B26">
      <w:pPr>
        <w:widowControl/>
        <w:ind w:firstLine="567"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lastRenderedPageBreak/>
        <w:t>Если магнитная стрелка</w:t>
      </w:r>
      <w:r w:rsidR="00EC46E1" w:rsidRPr="00EC46E1">
        <w:rPr>
          <w:color w:val="000000"/>
          <w:sz w:val="28"/>
          <w:szCs w:val="28"/>
        </w:rPr>
        <w:t xml:space="preserve"> </w:t>
      </w:r>
      <w:r w:rsidR="00FD3DF6">
        <w:rPr>
          <w:color w:val="000000"/>
          <w:sz w:val="28"/>
          <w:szCs w:val="28"/>
        </w:rPr>
        <w:t>тангенс</w:t>
      </w:r>
      <w:r w:rsidR="00547525">
        <w:rPr>
          <w:color w:val="000000"/>
          <w:sz w:val="28"/>
          <w:szCs w:val="28"/>
        </w:rPr>
        <w:t xml:space="preserve"> </w:t>
      </w:r>
      <w:r w:rsidR="00FD3DF6">
        <w:rPr>
          <w:color w:val="000000"/>
          <w:sz w:val="28"/>
          <w:szCs w:val="28"/>
        </w:rPr>
        <w:t>-</w:t>
      </w:r>
      <w:r w:rsidR="00547525">
        <w:rPr>
          <w:color w:val="000000"/>
          <w:sz w:val="28"/>
          <w:szCs w:val="28"/>
        </w:rPr>
        <w:t xml:space="preserve"> </w:t>
      </w:r>
      <w:r w:rsidR="00FD3DF6">
        <w:rPr>
          <w:color w:val="000000"/>
          <w:sz w:val="28"/>
          <w:szCs w:val="28"/>
        </w:rPr>
        <w:t>гальванометра</w:t>
      </w:r>
      <w:r w:rsidRPr="009F2B26">
        <w:rPr>
          <w:color w:val="000000"/>
          <w:sz w:val="28"/>
          <w:szCs w:val="28"/>
        </w:rPr>
        <w:t xml:space="preserve"> может свободно вращаться лишь вокруг вертикальной оси, то она будет устанавливаться под действием горизонтальной составляющей магнитного поля Земли в плоскости магнитного меридиана.</w:t>
      </w:r>
    </w:p>
    <w:p w:rsidR="00945E98" w:rsidRPr="009F2B26" w:rsidRDefault="00945E98" w:rsidP="0006301F">
      <w:pPr>
        <w:widowControl/>
        <w:ind w:firstLine="567"/>
        <w:jc w:val="both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В данной работе для измерения горизонтальной составляющей магнитной индукции магнитного поля Земли используется тангенс</w:t>
      </w:r>
      <w:r w:rsidR="00846DD5" w:rsidRPr="00846DD5">
        <w:rPr>
          <w:color w:val="000000"/>
          <w:sz w:val="28"/>
          <w:szCs w:val="28"/>
        </w:rPr>
        <w:t>-</w:t>
      </w:r>
      <w:r w:rsidRPr="009F2B26">
        <w:rPr>
          <w:color w:val="000000"/>
          <w:sz w:val="28"/>
          <w:szCs w:val="28"/>
        </w:rPr>
        <w:softHyphen/>
        <w:t>гальванометр.</w:t>
      </w:r>
    </w:p>
    <w:p w:rsidR="000F57F8" w:rsidRPr="009F2B26" w:rsidRDefault="00945E98" w:rsidP="009F2B26">
      <w:pPr>
        <w:widowControl/>
        <w:ind w:firstLine="567"/>
        <w:jc w:val="both"/>
        <w:rPr>
          <w:rFonts w:eastAsia="Times New Roman"/>
          <w:sz w:val="28"/>
          <w:szCs w:val="28"/>
        </w:rPr>
      </w:pPr>
      <w:r w:rsidRPr="009F2B26">
        <w:rPr>
          <w:color w:val="000000"/>
          <w:sz w:val="28"/>
          <w:szCs w:val="28"/>
        </w:rPr>
        <w:t>Тангенс</w:t>
      </w:r>
      <w:r w:rsidR="00BB256D">
        <w:rPr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>-</w:t>
      </w:r>
      <w:r w:rsidR="00BB256D">
        <w:rPr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>гальванометр состоит из катушки, в центре которой на вертикальной оси располагается магнитная стрелка. Стрелка</w:t>
      </w:r>
      <w:r w:rsidR="00EC46E1" w:rsidRPr="00EC46E1">
        <w:rPr>
          <w:color w:val="000000"/>
          <w:sz w:val="28"/>
          <w:szCs w:val="28"/>
        </w:rPr>
        <w:t xml:space="preserve"> </w:t>
      </w:r>
      <w:r w:rsidR="000F57F8" w:rsidRPr="009F2B26">
        <w:rPr>
          <w:rFonts w:eastAsia="Times New Roman"/>
          <w:sz w:val="28"/>
          <w:szCs w:val="28"/>
        </w:rPr>
        <w:t>может свободно вращаться внутри круглой коробки с прозрачной крышкой (компас). По контуру дна коробки намечена круговая шкала, проградуированная в угловых градусах.</w:t>
      </w:r>
    </w:p>
    <w:p w:rsidR="000F57F8" w:rsidRPr="009F2B26" w:rsidRDefault="000F57F8" w:rsidP="009F2B26">
      <w:pPr>
        <w:ind w:firstLine="567"/>
        <w:jc w:val="both"/>
        <w:rPr>
          <w:rFonts w:eastAsia="Times New Roman"/>
          <w:sz w:val="28"/>
          <w:szCs w:val="28"/>
        </w:rPr>
      </w:pPr>
      <w:r w:rsidRPr="009F2B26">
        <w:rPr>
          <w:rFonts w:eastAsia="Times New Roman"/>
          <w:sz w:val="28"/>
          <w:szCs w:val="28"/>
        </w:rPr>
        <w:t>Катушка состоит из N витков и е</w:t>
      </w:r>
      <w:r w:rsidR="00EA2A1B">
        <w:rPr>
          <w:rFonts w:eastAsia="Times New Roman"/>
          <w:sz w:val="28"/>
          <w:szCs w:val="28"/>
        </w:rPr>
        <w:t>ё</w:t>
      </w:r>
      <w:r w:rsidRPr="009F2B26">
        <w:rPr>
          <w:rFonts w:eastAsia="Times New Roman"/>
          <w:sz w:val="28"/>
          <w:szCs w:val="28"/>
        </w:rPr>
        <w:t xml:space="preserve"> диаметр значительно больше длины стрелки. Если в катушке теч</w:t>
      </w:r>
      <w:r w:rsidR="00EA2A1B">
        <w:rPr>
          <w:rFonts w:eastAsia="Times New Roman"/>
          <w:sz w:val="28"/>
          <w:szCs w:val="28"/>
        </w:rPr>
        <w:t>ё</w:t>
      </w:r>
      <w:r w:rsidRPr="009F2B26">
        <w:rPr>
          <w:rFonts w:eastAsia="Times New Roman"/>
          <w:sz w:val="28"/>
          <w:szCs w:val="28"/>
        </w:rPr>
        <w:t xml:space="preserve">т ток </w:t>
      </w:r>
      <w:r w:rsidRPr="00410386">
        <w:rPr>
          <w:rFonts w:eastAsia="Times New Roman"/>
          <w:i/>
          <w:sz w:val="28"/>
          <w:szCs w:val="28"/>
        </w:rPr>
        <w:t>I</w:t>
      </w:r>
      <w:r w:rsidRPr="009F2B26">
        <w:rPr>
          <w:rFonts w:eastAsia="Times New Roman"/>
          <w:sz w:val="28"/>
          <w:szCs w:val="28"/>
        </w:rPr>
        <w:t>, то в е</w:t>
      </w:r>
      <w:r w:rsidR="00EA2A1B">
        <w:rPr>
          <w:rFonts w:eastAsia="Times New Roman"/>
          <w:sz w:val="28"/>
          <w:szCs w:val="28"/>
        </w:rPr>
        <w:t>ё</w:t>
      </w:r>
      <w:r w:rsidRPr="009F2B26">
        <w:rPr>
          <w:rFonts w:eastAsia="Times New Roman"/>
          <w:sz w:val="28"/>
          <w:szCs w:val="28"/>
        </w:rPr>
        <w:t xml:space="preserve"> центре возникает магнитное поле, индукция которого равна</w:t>
      </w:r>
      <w:r w:rsidR="00BB256D">
        <w:rPr>
          <w:rFonts w:eastAsia="Times New Roman"/>
          <w:sz w:val="28"/>
          <w:szCs w:val="28"/>
        </w:rPr>
        <w:t>:</w:t>
      </w:r>
    </w:p>
    <w:p w:rsidR="000F57F8" w:rsidRPr="009F2B26" w:rsidRDefault="006B699E" w:rsidP="009F2B26">
      <w:pPr>
        <w:jc w:val="right"/>
        <w:rPr>
          <w:rFonts w:eastAsia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2r</m:t>
            </m:r>
          </m:den>
        </m:f>
        <m:r>
          <w:rPr>
            <w:rFonts w:ascii="Cambria Math" w:hAnsi="Cambria Math"/>
            <w:sz w:val="28"/>
            <w:szCs w:val="28"/>
          </w:rPr>
          <m:t>N</m:t>
        </m:r>
      </m:oMath>
      <w:r w:rsidR="00BB256D">
        <w:rPr>
          <w:rFonts w:eastAsia="Times New Roman"/>
          <w:bCs/>
          <w:i/>
          <w:iCs/>
          <w:spacing w:val="20"/>
          <w:sz w:val="28"/>
          <w:szCs w:val="28"/>
          <w:lang w:eastAsia="el-GR"/>
        </w:rPr>
        <w:t>,</w:t>
      </w:r>
      <w:r w:rsidR="000F57F8" w:rsidRPr="009F2B26">
        <w:rPr>
          <w:rFonts w:eastAsia="Times New Roman"/>
          <w:b/>
          <w:bCs/>
          <w:i/>
          <w:iCs/>
          <w:spacing w:val="20"/>
          <w:sz w:val="28"/>
          <w:szCs w:val="28"/>
          <w:lang w:eastAsia="el-GR"/>
        </w:rPr>
        <w:tab/>
      </w:r>
      <w:r w:rsidR="000F57F8" w:rsidRPr="009F2B26">
        <w:rPr>
          <w:rFonts w:eastAsia="Times New Roman"/>
          <w:b/>
          <w:bCs/>
          <w:i/>
          <w:iCs/>
          <w:spacing w:val="20"/>
          <w:sz w:val="28"/>
          <w:szCs w:val="28"/>
          <w:lang w:eastAsia="el-GR"/>
        </w:rPr>
        <w:tab/>
      </w:r>
      <w:r w:rsidR="000F57F8" w:rsidRPr="009F2B26">
        <w:rPr>
          <w:rFonts w:eastAsia="Times New Roman"/>
          <w:b/>
          <w:bCs/>
          <w:i/>
          <w:iCs/>
          <w:spacing w:val="20"/>
          <w:sz w:val="28"/>
          <w:szCs w:val="28"/>
          <w:lang w:eastAsia="el-GR"/>
        </w:rPr>
        <w:tab/>
      </w:r>
      <w:r w:rsidR="000F57F8" w:rsidRPr="009F2B26">
        <w:rPr>
          <w:rFonts w:eastAsia="Times New Roman"/>
          <w:b/>
          <w:bCs/>
          <w:i/>
          <w:iCs/>
          <w:spacing w:val="20"/>
          <w:sz w:val="28"/>
          <w:szCs w:val="28"/>
          <w:lang w:eastAsia="el-GR"/>
        </w:rPr>
        <w:tab/>
      </w:r>
      <w:r w:rsidR="000F57F8" w:rsidRPr="009F2B26">
        <w:rPr>
          <w:rFonts w:eastAsia="Times New Roman"/>
          <w:b/>
          <w:bCs/>
          <w:i/>
          <w:iCs/>
          <w:spacing w:val="20"/>
          <w:sz w:val="28"/>
          <w:szCs w:val="28"/>
          <w:lang w:eastAsia="el-GR"/>
        </w:rPr>
        <w:tab/>
      </w:r>
      <w:r w:rsidR="000F57F8" w:rsidRPr="009F2B26">
        <w:rPr>
          <w:rFonts w:eastAsia="Times New Roman"/>
          <w:b/>
          <w:bCs/>
          <w:i/>
          <w:iCs/>
          <w:spacing w:val="20"/>
          <w:sz w:val="28"/>
          <w:szCs w:val="28"/>
          <w:lang w:eastAsia="el-GR"/>
        </w:rPr>
        <w:tab/>
      </w:r>
      <w:r w:rsidR="000F57F8" w:rsidRPr="009F2B26">
        <w:rPr>
          <w:rFonts w:eastAsia="Times New Roman"/>
          <w:b/>
          <w:bCs/>
          <w:i/>
          <w:iCs/>
          <w:spacing w:val="20"/>
          <w:sz w:val="28"/>
          <w:szCs w:val="28"/>
          <w:lang w:eastAsia="el-GR"/>
        </w:rPr>
        <w:tab/>
      </w:r>
      <w:r w:rsidR="000F57F8" w:rsidRPr="009F2B26">
        <w:rPr>
          <w:rFonts w:eastAsia="Times New Roman"/>
          <w:sz w:val="28"/>
          <w:szCs w:val="28"/>
        </w:rPr>
        <w:t>(9)</w:t>
      </w:r>
    </w:p>
    <w:p w:rsidR="000F57F8" w:rsidRPr="009F2B26" w:rsidRDefault="00BB256D" w:rsidP="002F12F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</w:t>
      </w:r>
      <w:r w:rsidR="000F57F8" w:rsidRPr="009F2B26">
        <w:rPr>
          <w:rFonts w:eastAsia="Times New Roman"/>
          <w:sz w:val="28"/>
          <w:szCs w:val="28"/>
        </w:rPr>
        <w:t>де</w:t>
      </w:r>
      <w:r>
        <w:rPr>
          <w:rFonts w:eastAsia="Times New Roman"/>
          <w:sz w:val="28"/>
          <w:szCs w:val="28"/>
        </w:rPr>
        <w:t xml:space="preserve"> </w:t>
      </w:r>
      <w:r w:rsidR="000F57F8" w:rsidRPr="00FB1429">
        <w:rPr>
          <w:rFonts w:eastAsia="Times New Roman"/>
          <w:bCs/>
          <w:i/>
          <w:iCs/>
          <w:sz w:val="28"/>
          <w:szCs w:val="28"/>
          <w:lang w:val="en-US" w:eastAsia="en-US"/>
        </w:rPr>
        <w:t>r</w:t>
      </w:r>
      <w:r>
        <w:rPr>
          <w:rFonts w:eastAsia="Times New Roman"/>
          <w:bCs/>
          <w:i/>
          <w:iCs/>
          <w:sz w:val="28"/>
          <w:szCs w:val="28"/>
          <w:lang w:eastAsia="en-US"/>
        </w:rPr>
        <w:t xml:space="preserve"> </w:t>
      </w:r>
      <w:r w:rsidR="002F12FA">
        <w:rPr>
          <w:rStyle w:val="FontStyle13"/>
          <w:sz w:val="28"/>
          <w:szCs w:val="28"/>
          <w:lang w:val="kk-KZ"/>
        </w:rPr>
        <w:t xml:space="preserve">– </w:t>
      </w:r>
      <w:r w:rsidR="000F57F8" w:rsidRPr="009F2B26">
        <w:rPr>
          <w:rFonts w:eastAsia="Times New Roman"/>
          <w:sz w:val="28"/>
          <w:szCs w:val="28"/>
        </w:rPr>
        <w:t>радиус катушки.</w:t>
      </w:r>
    </w:p>
    <w:p w:rsidR="000F57F8" w:rsidRDefault="00410386" w:rsidP="00EA2A1B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Вектор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FB1429">
        <w:rPr>
          <w:rFonts w:eastAsia="Times New Roman"/>
          <w:sz w:val="28"/>
          <w:szCs w:val="28"/>
        </w:rPr>
        <w:t xml:space="preserve">перпендикулярен плоскости катушки. </w:t>
      </w:r>
      <w:r w:rsidR="000F57F8" w:rsidRPr="009F2B26">
        <w:rPr>
          <w:rFonts w:eastAsia="Times New Roman"/>
          <w:sz w:val="28"/>
          <w:szCs w:val="28"/>
        </w:rPr>
        <w:t xml:space="preserve">Если расположить плоскость катушки </w:t>
      </w:r>
      <w:r w:rsidR="002F12FA">
        <w:rPr>
          <w:rFonts w:eastAsia="Times New Roman"/>
          <w:sz w:val="28"/>
          <w:szCs w:val="28"/>
        </w:rPr>
        <w:t>тангенс-</w:t>
      </w:r>
      <w:r w:rsidR="00EA2A1B">
        <w:rPr>
          <w:rFonts w:eastAsia="Times New Roman"/>
          <w:sz w:val="28"/>
          <w:szCs w:val="28"/>
        </w:rPr>
        <w:t>гальва</w:t>
      </w:r>
      <w:r w:rsidR="00547525">
        <w:rPr>
          <w:rFonts w:eastAsia="Times New Roman"/>
          <w:sz w:val="28"/>
          <w:szCs w:val="28"/>
        </w:rPr>
        <w:t>нометра в плоскости магнитного</w:t>
      </w:r>
      <w:r w:rsidR="00EA2A1B">
        <w:rPr>
          <w:rFonts w:eastAsia="Times New Roman"/>
          <w:sz w:val="28"/>
          <w:szCs w:val="28"/>
        </w:rPr>
        <w:t xml:space="preserve"> меридиана, </w:t>
      </w:r>
      <w:r w:rsidR="00547525">
        <w:rPr>
          <w:rFonts w:eastAsia="Times New Roman"/>
          <w:sz w:val="28"/>
          <w:szCs w:val="28"/>
        </w:rPr>
        <w:t>то магнитная</w:t>
      </w:r>
      <w:r w:rsidR="00BB256D">
        <w:rPr>
          <w:rFonts w:eastAsia="Times New Roman"/>
          <w:sz w:val="28"/>
          <w:szCs w:val="28"/>
        </w:rPr>
        <w:t xml:space="preserve"> стрелка</w:t>
      </w:r>
      <w:r w:rsidR="000F57F8" w:rsidRPr="009F2B26">
        <w:rPr>
          <w:rFonts w:eastAsia="Times New Roman"/>
          <w:sz w:val="28"/>
          <w:szCs w:val="28"/>
        </w:rPr>
        <w:t xml:space="preserve"> устанавливается в н</w:t>
      </w:r>
      <w:r>
        <w:rPr>
          <w:rFonts w:eastAsia="Times New Roman"/>
          <w:sz w:val="28"/>
          <w:szCs w:val="28"/>
        </w:rPr>
        <w:t>аправлении результирующего поля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/>
                <w:bCs/>
                <w:i/>
                <w:iCs/>
                <w:spacing w:val="-2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/>
                <w:spacing w:val="-20"/>
                <w:sz w:val="28"/>
                <w:szCs w:val="28"/>
              </w:rPr>
              <m:t>B</m:t>
            </m:r>
          </m:e>
        </m:acc>
        <m:r>
          <w:rPr>
            <w:rFonts w:ascii="Cambria Math" w:eastAsia="Times New Roman" w:hAnsi="Cambria Math"/>
            <w:spacing w:val="-20"/>
            <w:sz w:val="28"/>
            <w:szCs w:val="28"/>
          </w:rPr>
          <m:t xml:space="preserve"> </m:t>
        </m:r>
      </m:oMath>
      <w:r w:rsidR="000F57F8" w:rsidRPr="009F2B26">
        <w:rPr>
          <w:rFonts w:eastAsia="Times New Roman"/>
          <w:sz w:val="28"/>
          <w:szCs w:val="28"/>
        </w:rPr>
        <w:t>(рис. 4).</w:t>
      </w:r>
    </w:p>
    <w:p w:rsidR="0006301F" w:rsidRPr="009F2B26" w:rsidRDefault="0006301F" w:rsidP="009F2B26">
      <w:pPr>
        <w:jc w:val="both"/>
        <w:rPr>
          <w:rFonts w:eastAsia="Times New Roman"/>
          <w:sz w:val="28"/>
          <w:szCs w:val="28"/>
        </w:rPr>
      </w:pPr>
    </w:p>
    <w:p w:rsidR="000F57F8" w:rsidRDefault="00EA2A1B" w:rsidP="009F2B26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65905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54" cy="14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F8" w:rsidRPr="00B7278C" w:rsidRDefault="006A1B30" w:rsidP="00EA2A1B">
      <w:pPr>
        <w:jc w:val="center"/>
        <w:rPr>
          <w:rFonts w:eastAsia="Times New Roman"/>
          <w:sz w:val="28"/>
          <w:szCs w:val="28"/>
          <w:lang w:val="kk-KZ"/>
        </w:rPr>
      </w:pPr>
      <w:r w:rsidRPr="009F2B26">
        <w:rPr>
          <w:rStyle w:val="FontStyle14"/>
          <w:sz w:val="28"/>
          <w:szCs w:val="28"/>
        </w:rPr>
        <w:t>Рис</w:t>
      </w:r>
      <w:r>
        <w:rPr>
          <w:rStyle w:val="FontStyle14"/>
          <w:sz w:val="28"/>
          <w:szCs w:val="28"/>
        </w:rPr>
        <w:t>унок</w:t>
      </w:r>
      <w:r w:rsidR="00BB256D">
        <w:rPr>
          <w:rStyle w:val="FontStyle14"/>
          <w:sz w:val="28"/>
          <w:szCs w:val="28"/>
        </w:rPr>
        <w:t xml:space="preserve"> </w:t>
      </w:r>
      <w:r w:rsidR="000F57F8" w:rsidRPr="009F2B26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.</w:t>
      </w:r>
      <w:r w:rsidR="000F57F8" w:rsidRPr="009F2B26">
        <w:rPr>
          <w:rFonts w:eastAsia="Times New Roman"/>
          <w:sz w:val="28"/>
          <w:szCs w:val="28"/>
        </w:rPr>
        <w:t xml:space="preserve"> Направление магнитной с</w:t>
      </w:r>
      <w:r w:rsidR="00BB256D">
        <w:rPr>
          <w:rFonts w:eastAsia="Times New Roman"/>
          <w:sz w:val="28"/>
          <w:szCs w:val="28"/>
        </w:rPr>
        <w:t xml:space="preserve">трелки Тангенс - </w:t>
      </w:r>
      <w:r w:rsidR="00FB1429">
        <w:rPr>
          <w:rFonts w:eastAsia="Times New Roman"/>
          <w:sz w:val="28"/>
          <w:szCs w:val="28"/>
        </w:rPr>
        <w:t>гальванометра</w:t>
      </w:r>
      <w:r w:rsidR="00BB256D">
        <w:rPr>
          <w:rFonts w:eastAsia="Times New Roman"/>
          <w:sz w:val="28"/>
          <w:szCs w:val="28"/>
        </w:rPr>
        <w:t>.</w:t>
      </w:r>
    </w:p>
    <w:p w:rsidR="000F57F8" w:rsidRPr="00FB1429" w:rsidRDefault="000F57F8" w:rsidP="009F2B26">
      <w:pPr>
        <w:ind w:firstLine="360"/>
        <w:jc w:val="both"/>
        <w:rPr>
          <w:rFonts w:eastAsia="Times New Roman"/>
          <w:sz w:val="28"/>
          <w:szCs w:val="28"/>
          <w:lang w:val="kk-KZ"/>
        </w:rPr>
      </w:pPr>
    </w:p>
    <w:p w:rsidR="000F57F8" w:rsidRPr="009F2B26" w:rsidRDefault="00EA2A1B" w:rsidP="009F2B26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Согласно</w:t>
      </w:r>
      <w:r w:rsidR="000F57F8" w:rsidRPr="009F2B26">
        <w:rPr>
          <w:rFonts w:eastAsia="Times New Roman"/>
          <w:sz w:val="28"/>
          <w:szCs w:val="28"/>
        </w:rPr>
        <w:t xml:space="preserve"> принципу суперпозиции</w:t>
      </w:r>
      <w:r>
        <w:rPr>
          <w:rFonts w:eastAsia="Times New Roman"/>
          <w:sz w:val="28"/>
          <w:szCs w:val="28"/>
        </w:rPr>
        <w:t>,</w:t>
      </w:r>
      <w:r w:rsidR="000F57F8" w:rsidRPr="009F2B26">
        <w:rPr>
          <w:rFonts w:eastAsia="Times New Roman"/>
          <w:sz w:val="28"/>
          <w:szCs w:val="28"/>
        </w:rPr>
        <w:t xml:space="preserve"> это поле равно векторной сумме слагаемых полей: горизонтальной составляющей индукции магнитного поля Земли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</m:oMath>
      <w:r w:rsidR="000F57F8" w:rsidRPr="009F2B26">
        <w:rPr>
          <w:rFonts w:eastAsia="Times New Roman"/>
          <w:sz w:val="28"/>
          <w:szCs w:val="28"/>
        </w:rPr>
        <w:t>и магнитной индукции катушки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="000F57F8" w:rsidRPr="009F2B26">
        <w:rPr>
          <w:rFonts w:eastAsia="Times New Roman"/>
          <w:sz w:val="28"/>
          <w:szCs w:val="28"/>
        </w:rPr>
        <w:t>.</w:t>
      </w:r>
    </w:p>
    <w:p w:rsidR="000F57F8" w:rsidRPr="009F2B26" w:rsidRDefault="00547525" w:rsidP="00EA2A1B">
      <w:pPr>
        <w:ind w:left="418" w:firstLine="14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 рис.</w:t>
      </w:r>
      <w:r w:rsidR="00FB1429">
        <w:rPr>
          <w:rFonts w:eastAsia="Times New Roman"/>
          <w:sz w:val="28"/>
          <w:szCs w:val="28"/>
        </w:rPr>
        <w:t>4</w:t>
      </w:r>
      <w:r w:rsidR="000F57F8" w:rsidRPr="009F2B26">
        <w:rPr>
          <w:rFonts w:eastAsia="Times New Roman"/>
          <w:sz w:val="28"/>
          <w:szCs w:val="28"/>
        </w:rPr>
        <w:t xml:space="preserve"> видно, что</w:t>
      </w:r>
      <w:r w:rsidR="00BB256D">
        <w:rPr>
          <w:rFonts w:eastAsia="Times New Roman"/>
          <w:sz w:val="28"/>
          <w:szCs w:val="28"/>
        </w:rPr>
        <w:t>:</w:t>
      </w:r>
    </w:p>
    <w:p w:rsidR="000F57F8" w:rsidRPr="009F2B26" w:rsidRDefault="00FB1429" w:rsidP="009F2B26">
      <w:pPr>
        <w:ind w:firstLine="4"/>
        <w:jc w:val="right"/>
        <w:rPr>
          <w:rFonts w:eastAsia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tgφ</m:t>
        </m:r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/>
            <w:sz w:val="28"/>
            <w:szCs w:val="28"/>
          </w:rPr>
          <m:t>/</m:t>
        </m:r>
        <m:sSub>
          <m:sSub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</m:oMath>
      <w:r w:rsidR="00B7278C">
        <w:rPr>
          <w:rFonts w:eastAsia="Times New Roman"/>
          <w:sz w:val="28"/>
          <w:szCs w:val="28"/>
          <w:lang w:val="kk-KZ"/>
        </w:rPr>
        <w:t>.</w:t>
      </w:r>
      <w:r w:rsidR="000F57F8" w:rsidRPr="009F2B26">
        <w:rPr>
          <w:rFonts w:eastAsia="Times New Roman"/>
          <w:sz w:val="28"/>
          <w:szCs w:val="28"/>
        </w:rPr>
        <w:tab/>
      </w:r>
      <w:r w:rsidR="000F57F8" w:rsidRPr="009F2B26">
        <w:rPr>
          <w:rFonts w:eastAsia="Times New Roman"/>
          <w:sz w:val="28"/>
          <w:szCs w:val="28"/>
        </w:rPr>
        <w:tab/>
      </w:r>
      <w:r w:rsidR="000F57F8" w:rsidRPr="009F2B26">
        <w:rPr>
          <w:rFonts w:eastAsia="Times New Roman"/>
          <w:sz w:val="28"/>
          <w:szCs w:val="28"/>
        </w:rPr>
        <w:tab/>
      </w:r>
      <w:r w:rsidR="000F57F8" w:rsidRPr="009F2B26">
        <w:rPr>
          <w:rFonts w:eastAsia="Times New Roman"/>
          <w:sz w:val="28"/>
          <w:szCs w:val="28"/>
        </w:rPr>
        <w:tab/>
      </w:r>
      <w:r w:rsidR="000F57F8" w:rsidRPr="009F2B26">
        <w:rPr>
          <w:rFonts w:eastAsia="Times New Roman"/>
          <w:sz w:val="28"/>
          <w:szCs w:val="28"/>
        </w:rPr>
        <w:tab/>
      </w:r>
      <w:r w:rsidR="000F57F8" w:rsidRPr="009F2B26">
        <w:rPr>
          <w:rFonts w:eastAsia="Times New Roman"/>
          <w:sz w:val="28"/>
          <w:szCs w:val="28"/>
        </w:rPr>
        <w:tab/>
      </w:r>
      <w:r w:rsidR="000F57F8" w:rsidRPr="009F2B26">
        <w:rPr>
          <w:rFonts w:eastAsia="Times New Roman"/>
          <w:sz w:val="28"/>
          <w:szCs w:val="28"/>
        </w:rPr>
        <w:tab/>
        <w:t xml:space="preserve"> (10)</w:t>
      </w:r>
    </w:p>
    <w:p w:rsidR="000F57F8" w:rsidRPr="009F2B26" w:rsidRDefault="000F57F8" w:rsidP="009F2B26">
      <w:pPr>
        <w:ind w:right="1690"/>
        <w:rPr>
          <w:rFonts w:eastAsia="Times New Roman"/>
          <w:sz w:val="28"/>
          <w:szCs w:val="28"/>
        </w:rPr>
      </w:pPr>
      <w:r w:rsidRPr="009F2B26">
        <w:rPr>
          <w:rFonts w:eastAsia="Times New Roman"/>
          <w:sz w:val="28"/>
          <w:szCs w:val="28"/>
        </w:rPr>
        <w:t xml:space="preserve"> Из уравнений (9) и (10) получим</w:t>
      </w:r>
      <w:r w:rsidR="00BB256D">
        <w:rPr>
          <w:rFonts w:eastAsia="Times New Roman"/>
          <w:sz w:val="28"/>
          <w:szCs w:val="28"/>
        </w:rPr>
        <w:t>:</w:t>
      </w:r>
    </w:p>
    <w:p w:rsidR="000F57F8" w:rsidRPr="009F2B26" w:rsidRDefault="006B699E" w:rsidP="009F2B26">
      <w:pPr>
        <w:ind w:left="494"/>
        <w:jc w:val="right"/>
        <w:rPr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32"/>
                <w:szCs w:val="32"/>
                <w:lang w:eastAsia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B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Г</m:t>
            </m:r>
          </m:sub>
        </m:sSub>
        <m:r>
          <w:rPr>
            <w:rFonts w:asci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32"/>
                <w:szCs w:val="3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i/>
                    <w:sz w:val="32"/>
                    <w:szCs w:val="3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μ</m:t>
                </m:r>
              </m:e>
              <m:sub>
                <m:r>
                  <w:rPr>
                    <w:rFonts w:ascii="Cambria Math"/>
                    <w:sz w:val="32"/>
                    <w:szCs w:val="32"/>
                  </w:rPr>
                  <m:t>0</m:t>
                </m:r>
              </m:sub>
            </m:sSub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num>
          <m:den>
            <m:r>
              <w:rPr>
                <w:rFonts w:ascii="Cambria Math"/>
                <w:sz w:val="32"/>
                <w:szCs w:val="32"/>
              </w:rPr>
              <m:t>2</m:t>
            </m:r>
            <m:r>
              <w:rPr>
                <w:rFonts w:ascii="Cambria Math" w:hAnsi="Cambria Math"/>
                <w:sz w:val="32"/>
                <w:szCs w:val="32"/>
              </w:rPr>
              <m:t>r</m:t>
            </m:r>
          </m:den>
        </m:f>
        <m:r>
          <w:rPr>
            <w:rFonts w:ascii="Cambria Math" w:hAnsi="Cambria Math"/>
            <w:sz w:val="32"/>
            <w:szCs w:val="32"/>
          </w:rPr>
          <m:t>∙</m:t>
        </m:r>
        <m:f>
          <m:fPr>
            <m:ctrlPr>
              <w:rPr>
                <w:rFonts w:ascii="Cambria Math" w:eastAsiaTheme="minorHAnsi" w:hAnsi="Cambria Math"/>
                <w:i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tgφ</m:t>
            </m:r>
          </m:den>
        </m:f>
      </m:oMath>
      <w:r w:rsidR="00B7278C" w:rsidRPr="00FB1429">
        <w:rPr>
          <w:sz w:val="28"/>
          <w:szCs w:val="28"/>
          <w:lang w:val="kk-KZ" w:eastAsia="en-US"/>
        </w:rPr>
        <w:t>.</w:t>
      </w:r>
      <w:r w:rsidR="000F57F8" w:rsidRPr="009F2B26">
        <w:rPr>
          <w:sz w:val="28"/>
          <w:szCs w:val="28"/>
          <w:lang w:eastAsia="en-US"/>
        </w:rPr>
        <w:tab/>
      </w:r>
      <w:r w:rsidR="000F57F8" w:rsidRPr="009F2B26">
        <w:rPr>
          <w:sz w:val="28"/>
          <w:szCs w:val="28"/>
          <w:lang w:eastAsia="en-US"/>
        </w:rPr>
        <w:tab/>
      </w:r>
      <w:r w:rsidR="000F57F8" w:rsidRPr="009F2B26">
        <w:rPr>
          <w:sz w:val="28"/>
          <w:szCs w:val="28"/>
          <w:lang w:eastAsia="en-US"/>
        </w:rPr>
        <w:tab/>
      </w:r>
      <w:r w:rsidR="000F57F8" w:rsidRPr="009F2B26">
        <w:rPr>
          <w:sz w:val="28"/>
          <w:szCs w:val="28"/>
          <w:lang w:eastAsia="en-US"/>
        </w:rPr>
        <w:tab/>
      </w:r>
      <w:r w:rsidR="000F57F8" w:rsidRPr="009F2B26">
        <w:rPr>
          <w:sz w:val="28"/>
          <w:szCs w:val="28"/>
          <w:lang w:eastAsia="en-US"/>
        </w:rPr>
        <w:tab/>
      </w:r>
      <w:r w:rsidR="000F57F8" w:rsidRPr="009F2B26">
        <w:rPr>
          <w:sz w:val="28"/>
          <w:szCs w:val="28"/>
          <w:lang w:eastAsia="en-US"/>
        </w:rPr>
        <w:tab/>
      </w:r>
      <w:r w:rsidR="000F57F8" w:rsidRPr="009F2B26">
        <w:rPr>
          <w:sz w:val="28"/>
          <w:szCs w:val="28"/>
          <w:lang w:eastAsia="en-US"/>
        </w:rPr>
        <w:tab/>
        <w:t>(11)</w:t>
      </w:r>
    </w:p>
    <w:p w:rsidR="006A1B30" w:rsidRDefault="006A1B30" w:rsidP="006A1B30">
      <w:pPr>
        <w:widowControl/>
        <w:autoSpaceDE/>
        <w:autoSpaceDN/>
        <w:adjustRightInd/>
        <w:spacing w:after="200" w:line="276" w:lineRule="auto"/>
        <w:jc w:val="center"/>
        <w:rPr>
          <w:b/>
          <w:sz w:val="28"/>
          <w:szCs w:val="28"/>
        </w:rPr>
      </w:pPr>
    </w:p>
    <w:p w:rsidR="0006301F" w:rsidRDefault="006A1B30" w:rsidP="006A1B30">
      <w:pPr>
        <w:widowControl/>
        <w:autoSpaceDE/>
        <w:autoSpaceDN/>
        <w:adjustRightInd/>
        <w:spacing w:after="20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="00547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A1B30">
        <w:rPr>
          <w:b/>
          <w:sz w:val="28"/>
          <w:szCs w:val="28"/>
        </w:rPr>
        <w:t>О</w:t>
      </w:r>
      <w:r w:rsidR="0006301F" w:rsidRPr="009F2B26">
        <w:rPr>
          <w:b/>
          <w:color w:val="000000"/>
          <w:sz w:val="28"/>
          <w:szCs w:val="28"/>
        </w:rPr>
        <w:t>ПИСАНИЕ ЭКСПЕРИМЕНТАЛЬНОЙ УСТАНОВКИ</w:t>
      </w:r>
    </w:p>
    <w:p w:rsidR="00A264AA" w:rsidRPr="009F2B26" w:rsidRDefault="00BB256D" w:rsidP="0006301F">
      <w:pPr>
        <w:pStyle w:val="Style3"/>
        <w:widowControl/>
        <w:spacing w:line="240" w:lineRule="auto"/>
        <w:ind w:firstLine="567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Для определения</w:t>
      </w:r>
      <w:r w:rsidR="00A264AA" w:rsidRPr="009F2B26">
        <w:rPr>
          <w:rStyle w:val="FontStyle11"/>
          <w:b w:val="0"/>
          <w:sz w:val="28"/>
          <w:szCs w:val="28"/>
        </w:rPr>
        <w:t xml:space="preserve"> </w:t>
      </w:r>
      <w:r w:rsidR="001E2E91" w:rsidRPr="009F2B26">
        <w:rPr>
          <w:rStyle w:val="FontStyle11"/>
          <w:b w:val="0"/>
          <w:sz w:val="28"/>
          <w:szCs w:val="28"/>
        </w:rPr>
        <w:t xml:space="preserve">горизонтальной составляющей магнитной индукции магнитного поля Земли </w:t>
      </w:r>
      <w:r w:rsidR="00A264AA" w:rsidRPr="009F2B26">
        <w:rPr>
          <w:rStyle w:val="FontStyle11"/>
          <w:b w:val="0"/>
          <w:sz w:val="28"/>
          <w:szCs w:val="28"/>
        </w:rPr>
        <w:t>используется моноблок ЭиМ-М-Л5</w:t>
      </w:r>
      <w:r w:rsidR="0006301F">
        <w:rPr>
          <w:rStyle w:val="FontStyle11"/>
          <w:b w:val="0"/>
          <w:sz w:val="28"/>
          <w:szCs w:val="28"/>
        </w:rPr>
        <w:t>, модуль «Тангенс гальванометр» (</w:t>
      </w:r>
      <w:r w:rsidR="00A264AA" w:rsidRPr="009F2B26">
        <w:rPr>
          <w:rStyle w:val="FontStyle11"/>
          <w:b w:val="0"/>
          <w:sz w:val="28"/>
          <w:szCs w:val="28"/>
        </w:rPr>
        <w:t>рис. 5</w:t>
      </w:r>
      <w:r w:rsidR="0006301F">
        <w:rPr>
          <w:rStyle w:val="FontStyle11"/>
          <w:b w:val="0"/>
          <w:sz w:val="28"/>
          <w:szCs w:val="28"/>
        </w:rPr>
        <w:t>)</w:t>
      </w:r>
      <w:r w:rsidR="00EA2A1B">
        <w:rPr>
          <w:rStyle w:val="FontStyle11"/>
          <w:b w:val="0"/>
          <w:sz w:val="28"/>
          <w:szCs w:val="28"/>
        </w:rPr>
        <w:t>.</w:t>
      </w:r>
    </w:p>
    <w:p w:rsidR="00A264AA" w:rsidRPr="009F2B26" w:rsidRDefault="00A264AA" w:rsidP="009F2B26">
      <w:pPr>
        <w:pStyle w:val="Style2"/>
        <w:widowControl/>
        <w:spacing w:line="240" w:lineRule="auto"/>
        <w:ind w:firstLine="0"/>
        <w:jc w:val="center"/>
        <w:rPr>
          <w:rStyle w:val="FontStyle11"/>
          <w:b w:val="0"/>
          <w:sz w:val="28"/>
          <w:szCs w:val="28"/>
        </w:rPr>
      </w:pPr>
    </w:p>
    <w:p w:rsidR="00A264AA" w:rsidRPr="009F2B26" w:rsidRDefault="00F06494" w:rsidP="009F2B26">
      <w:pPr>
        <w:widowControl/>
        <w:jc w:val="center"/>
        <w:rPr>
          <w:sz w:val="28"/>
          <w:szCs w:val="28"/>
        </w:rPr>
      </w:pPr>
      <w:r w:rsidRPr="009F2B26">
        <w:rPr>
          <w:noProof/>
          <w:sz w:val="28"/>
          <w:szCs w:val="28"/>
        </w:rPr>
        <w:lastRenderedPageBreak/>
        <w:drawing>
          <wp:inline distT="0" distB="0" distL="0" distR="0">
            <wp:extent cx="3810000" cy="2181225"/>
            <wp:effectExtent l="19050" t="0" r="0" b="0"/>
            <wp:docPr id="5" name="Рисунок 1" descr="C:\Users\Sher\Desktop\универ_работа\2017-2018 уч.г\Электромагнетизм_Адилов\Лаб_готово_электромагнетизм Адилов\фото приборов\20170918_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r\Desktop\универ_работа\2017-2018 уч.г\Электромагнетизм_Адилов\Лаб_готово_электромагнетизм Адилов\фото приборов\20170918_1646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AA" w:rsidRPr="009F2B26" w:rsidRDefault="00A264AA" w:rsidP="009F2B26">
      <w:pPr>
        <w:widowControl/>
        <w:jc w:val="center"/>
        <w:rPr>
          <w:sz w:val="28"/>
          <w:szCs w:val="28"/>
        </w:rPr>
      </w:pPr>
    </w:p>
    <w:p w:rsidR="00A264AA" w:rsidRPr="009F2B26" w:rsidRDefault="006A1B30" w:rsidP="009F2B26">
      <w:pPr>
        <w:pStyle w:val="Style2"/>
        <w:widowControl/>
        <w:spacing w:line="240" w:lineRule="auto"/>
        <w:ind w:firstLine="0"/>
        <w:jc w:val="center"/>
        <w:rPr>
          <w:rStyle w:val="FontStyle11"/>
          <w:b w:val="0"/>
          <w:sz w:val="28"/>
          <w:szCs w:val="28"/>
        </w:rPr>
      </w:pPr>
      <w:r w:rsidRPr="009F2B26">
        <w:rPr>
          <w:rStyle w:val="FontStyle14"/>
          <w:sz w:val="28"/>
          <w:szCs w:val="28"/>
        </w:rPr>
        <w:t>Рис</w:t>
      </w:r>
      <w:r>
        <w:rPr>
          <w:rStyle w:val="FontStyle14"/>
          <w:sz w:val="28"/>
          <w:szCs w:val="28"/>
        </w:rPr>
        <w:t>унок</w:t>
      </w:r>
      <w:r w:rsidR="00BB256D">
        <w:rPr>
          <w:rStyle w:val="FontStyle14"/>
          <w:sz w:val="28"/>
          <w:szCs w:val="28"/>
        </w:rPr>
        <w:t xml:space="preserve"> </w:t>
      </w:r>
      <w:r w:rsidR="00A264AA" w:rsidRPr="009F2B26">
        <w:rPr>
          <w:rStyle w:val="FontStyle11"/>
          <w:b w:val="0"/>
          <w:sz w:val="28"/>
          <w:szCs w:val="28"/>
        </w:rPr>
        <w:t>5</w:t>
      </w:r>
      <w:r>
        <w:rPr>
          <w:rStyle w:val="FontStyle11"/>
          <w:b w:val="0"/>
          <w:sz w:val="28"/>
          <w:szCs w:val="28"/>
        </w:rPr>
        <w:t>.</w:t>
      </w:r>
      <w:r w:rsidR="00A264AA" w:rsidRPr="009F2B26">
        <w:rPr>
          <w:rStyle w:val="FontStyle11"/>
          <w:b w:val="0"/>
          <w:sz w:val="28"/>
          <w:szCs w:val="28"/>
        </w:rPr>
        <w:t xml:space="preserve"> Лабораторная установка «Определение горизонтальной составляющей </w:t>
      </w:r>
    </w:p>
    <w:p w:rsidR="00A264AA" w:rsidRPr="00FB7D97" w:rsidRDefault="00A264AA" w:rsidP="009F2B26">
      <w:pPr>
        <w:pStyle w:val="Style2"/>
        <w:widowControl/>
        <w:spacing w:line="240" w:lineRule="auto"/>
        <w:ind w:firstLine="0"/>
        <w:jc w:val="center"/>
        <w:rPr>
          <w:rStyle w:val="FontStyle11"/>
          <w:b w:val="0"/>
          <w:sz w:val="28"/>
          <w:szCs w:val="28"/>
          <w:lang w:val="kk-KZ"/>
        </w:rPr>
      </w:pPr>
      <w:r w:rsidRPr="009F2B26">
        <w:rPr>
          <w:rStyle w:val="FontStyle11"/>
          <w:b w:val="0"/>
          <w:sz w:val="28"/>
          <w:szCs w:val="28"/>
        </w:rPr>
        <w:t xml:space="preserve">магнитной </w:t>
      </w:r>
      <w:r w:rsidR="00FB7D97">
        <w:rPr>
          <w:rStyle w:val="FontStyle11"/>
          <w:b w:val="0"/>
          <w:sz w:val="28"/>
          <w:szCs w:val="28"/>
        </w:rPr>
        <w:t>индукции магнитного поля Земли»</w:t>
      </w:r>
      <w:r w:rsidR="00BB256D">
        <w:rPr>
          <w:rStyle w:val="FontStyle11"/>
          <w:b w:val="0"/>
          <w:sz w:val="28"/>
          <w:szCs w:val="28"/>
        </w:rPr>
        <w:t>.</w:t>
      </w:r>
    </w:p>
    <w:p w:rsidR="0006301F" w:rsidRDefault="0006301F" w:rsidP="009F2B26">
      <w:pPr>
        <w:pStyle w:val="Style2"/>
        <w:widowControl/>
        <w:spacing w:line="240" w:lineRule="auto"/>
        <w:ind w:firstLine="0"/>
        <w:rPr>
          <w:rStyle w:val="FontStyle11"/>
          <w:b w:val="0"/>
          <w:sz w:val="28"/>
          <w:szCs w:val="28"/>
        </w:rPr>
      </w:pPr>
    </w:p>
    <w:p w:rsidR="00A264AA" w:rsidRPr="009F2B26" w:rsidRDefault="00A264AA" w:rsidP="007F7103">
      <w:pPr>
        <w:pStyle w:val="Style2"/>
        <w:widowControl/>
        <w:spacing w:line="240" w:lineRule="auto"/>
        <w:ind w:firstLine="142"/>
        <w:rPr>
          <w:rStyle w:val="FontStyle11"/>
          <w:b w:val="0"/>
          <w:sz w:val="28"/>
          <w:szCs w:val="28"/>
        </w:rPr>
      </w:pPr>
      <w:r w:rsidRPr="009F2B26">
        <w:rPr>
          <w:rStyle w:val="FontStyle11"/>
          <w:b w:val="0"/>
          <w:sz w:val="28"/>
          <w:szCs w:val="28"/>
        </w:rPr>
        <w:t>Моноблок содержит:</w:t>
      </w:r>
    </w:p>
    <w:p w:rsidR="00A264AA" w:rsidRPr="009F2B26" w:rsidRDefault="00547525" w:rsidP="007F7103">
      <w:pPr>
        <w:pStyle w:val="Style4"/>
        <w:widowControl/>
        <w:numPr>
          <w:ilvl w:val="0"/>
          <w:numId w:val="1"/>
        </w:numPr>
        <w:tabs>
          <w:tab w:val="left" w:pos="581"/>
        </w:tabs>
        <w:spacing w:line="240" w:lineRule="auto"/>
        <w:ind w:left="284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р</w:t>
      </w:r>
      <w:r w:rsidR="00A264AA" w:rsidRPr="009F2B26">
        <w:rPr>
          <w:rStyle w:val="FontStyle11"/>
          <w:b w:val="0"/>
          <w:sz w:val="28"/>
          <w:szCs w:val="28"/>
        </w:rPr>
        <w:t>егулируемый источник постоянного н</w:t>
      </w:r>
      <w:r>
        <w:rPr>
          <w:rStyle w:val="FontStyle11"/>
          <w:b w:val="0"/>
          <w:sz w:val="28"/>
          <w:szCs w:val="28"/>
        </w:rPr>
        <w:t>апряжения в диапазоне от 0 до +15В;</w:t>
      </w:r>
    </w:p>
    <w:p w:rsidR="00A264AA" w:rsidRPr="009F2B26" w:rsidRDefault="00547525" w:rsidP="007F7103">
      <w:pPr>
        <w:pStyle w:val="Style4"/>
        <w:widowControl/>
        <w:numPr>
          <w:ilvl w:val="0"/>
          <w:numId w:val="1"/>
        </w:numPr>
        <w:tabs>
          <w:tab w:val="left" w:pos="581"/>
        </w:tabs>
        <w:spacing w:line="240" w:lineRule="auto"/>
        <w:ind w:left="284"/>
        <w:jc w:val="left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переключатель направления тока;</w:t>
      </w:r>
    </w:p>
    <w:p w:rsidR="00A264AA" w:rsidRPr="009F2B26" w:rsidRDefault="00547525" w:rsidP="007F7103">
      <w:pPr>
        <w:pStyle w:val="Style4"/>
        <w:widowControl/>
        <w:numPr>
          <w:ilvl w:val="0"/>
          <w:numId w:val="1"/>
        </w:numPr>
        <w:tabs>
          <w:tab w:val="left" w:pos="581"/>
        </w:tabs>
        <w:spacing w:line="240" w:lineRule="auto"/>
        <w:ind w:left="284"/>
        <w:jc w:val="left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миллиамперметр;</w:t>
      </w:r>
    </w:p>
    <w:p w:rsidR="00A264AA" w:rsidRPr="009F2B26" w:rsidRDefault="00547525" w:rsidP="007F7103">
      <w:pPr>
        <w:pStyle w:val="Style4"/>
        <w:widowControl/>
        <w:numPr>
          <w:ilvl w:val="0"/>
          <w:numId w:val="1"/>
        </w:numPr>
        <w:tabs>
          <w:tab w:val="left" w:pos="581"/>
        </w:tabs>
        <w:spacing w:line="240" w:lineRule="auto"/>
        <w:ind w:left="284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н</w:t>
      </w:r>
      <w:r w:rsidR="00A264AA" w:rsidRPr="009F2B26">
        <w:rPr>
          <w:rStyle w:val="FontStyle11"/>
          <w:b w:val="0"/>
          <w:sz w:val="28"/>
          <w:szCs w:val="28"/>
        </w:rPr>
        <w:t>а лицевой панели - рисунок функциональной схемы проведения измерений для определения горизонтальной составляющей индукции магнитного поля Земли.</w:t>
      </w:r>
    </w:p>
    <w:p w:rsidR="00A264AA" w:rsidRPr="009F2B26" w:rsidRDefault="00A264AA" w:rsidP="009F2B26">
      <w:pPr>
        <w:pStyle w:val="Style1"/>
        <w:widowControl/>
        <w:spacing w:line="240" w:lineRule="auto"/>
        <w:ind w:firstLine="567"/>
        <w:jc w:val="both"/>
        <w:rPr>
          <w:rStyle w:val="FontStyle11"/>
          <w:b w:val="0"/>
          <w:sz w:val="28"/>
          <w:szCs w:val="28"/>
        </w:rPr>
      </w:pPr>
      <w:r w:rsidRPr="009F2B26">
        <w:rPr>
          <w:rStyle w:val="FontStyle11"/>
          <w:b w:val="0"/>
          <w:sz w:val="28"/>
          <w:szCs w:val="28"/>
        </w:rPr>
        <w:t xml:space="preserve">Модуль «Тангенс-гальванометр» состоит из катушки, в центре которой на вертикальной оси располагается магнитная стрелка. Стрелка </w:t>
      </w:r>
      <w:r w:rsidR="00EA2A1B">
        <w:rPr>
          <w:rStyle w:val="FontStyle11"/>
          <w:b w:val="0"/>
          <w:sz w:val="28"/>
          <w:szCs w:val="28"/>
        </w:rPr>
        <w:t xml:space="preserve">может </w:t>
      </w:r>
      <w:r w:rsidRPr="009F2B26">
        <w:rPr>
          <w:rStyle w:val="FontStyle11"/>
          <w:b w:val="0"/>
          <w:sz w:val="28"/>
          <w:szCs w:val="28"/>
        </w:rPr>
        <w:t xml:space="preserve">свободно вращаться вокруг вертикальной оси. Имеется круговая шкала, проградуированная в угловых градусах. Параметры модуля: </w:t>
      </w:r>
      <w:r w:rsidRPr="009F2B26">
        <w:rPr>
          <w:rStyle w:val="FontStyle11"/>
          <w:b w:val="0"/>
          <w:sz w:val="28"/>
          <w:szCs w:val="28"/>
          <w:lang w:val="en-US"/>
        </w:rPr>
        <w:t>D</w:t>
      </w:r>
      <w:r w:rsidR="00FB7D97">
        <w:rPr>
          <w:rStyle w:val="FontStyle11"/>
          <w:b w:val="0"/>
          <w:sz w:val="28"/>
          <w:szCs w:val="28"/>
        </w:rPr>
        <w:t xml:space="preserve">=198 мм </w:t>
      </w:r>
      <w:r w:rsidR="00FB7D97">
        <w:rPr>
          <w:rStyle w:val="FontStyle13"/>
          <w:sz w:val="28"/>
          <w:szCs w:val="28"/>
          <w:lang w:val="kk-KZ"/>
        </w:rPr>
        <w:t>–</w:t>
      </w:r>
      <w:r w:rsidRPr="009F2B26">
        <w:rPr>
          <w:rStyle w:val="FontStyle11"/>
          <w:b w:val="0"/>
          <w:sz w:val="28"/>
          <w:szCs w:val="28"/>
        </w:rPr>
        <w:t xml:space="preserve"> диаметр катушки; N=62 </w:t>
      </w:r>
      <w:r w:rsidR="00FB7D97">
        <w:rPr>
          <w:rStyle w:val="FontStyle13"/>
          <w:sz w:val="28"/>
          <w:szCs w:val="28"/>
          <w:lang w:val="kk-KZ"/>
        </w:rPr>
        <w:t>–</w:t>
      </w:r>
      <w:r w:rsidRPr="009F2B26">
        <w:rPr>
          <w:rStyle w:val="FontStyle11"/>
          <w:b w:val="0"/>
          <w:sz w:val="28"/>
          <w:szCs w:val="28"/>
        </w:rPr>
        <w:t xml:space="preserve"> число витков.</w:t>
      </w:r>
    </w:p>
    <w:p w:rsidR="00A264AA" w:rsidRPr="009F2B26" w:rsidRDefault="00A264AA" w:rsidP="009F2B26">
      <w:pPr>
        <w:pStyle w:val="Style1"/>
        <w:widowControl/>
        <w:spacing w:line="240" w:lineRule="auto"/>
        <w:ind w:firstLine="567"/>
        <w:jc w:val="both"/>
        <w:rPr>
          <w:rStyle w:val="FontStyle11"/>
          <w:b w:val="0"/>
          <w:sz w:val="28"/>
          <w:szCs w:val="28"/>
        </w:rPr>
      </w:pPr>
      <w:r w:rsidRPr="009F2B26">
        <w:rPr>
          <w:rStyle w:val="FontStyle11"/>
          <w:b w:val="0"/>
          <w:sz w:val="28"/>
          <w:szCs w:val="28"/>
        </w:rPr>
        <w:t>Электрическая схема измерений в лабораторной установке показана на рис</w:t>
      </w:r>
      <w:r w:rsidR="0037416C">
        <w:rPr>
          <w:rStyle w:val="FontStyle11"/>
          <w:b w:val="0"/>
          <w:sz w:val="28"/>
          <w:szCs w:val="28"/>
        </w:rPr>
        <w:t xml:space="preserve">унке </w:t>
      </w:r>
      <w:r w:rsidRPr="009F2B26">
        <w:rPr>
          <w:rStyle w:val="FontStyle11"/>
          <w:b w:val="0"/>
          <w:sz w:val="28"/>
          <w:szCs w:val="28"/>
        </w:rPr>
        <w:t>6.</w:t>
      </w:r>
    </w:p>
    <w:p w:rsidR="00A264AA" w:rsidRPr="009F2B26" w:rsidRDefault="00A264AA" w:rsidP="009F2B26">
      <w:pPr>
        <w:widowControl/>
        <w:jc w:val="center"/>
        <w:rPr>
          <w:i/>
          <w:sz w:val="28"/>
          <w:szCs w:val="28"/>
        </w:rPr>
      </w:pPr>
      <w:r w:rsidRPr="009F2B26">
        <w:rPr>
          <w:i/>
          <w:noProof/>
          <w:sz w:val="28"/>
          <w:szCs w:val="28"/>
        </w:rPr>
        <w:drawing>
          <wp:inline distT="0" distB="0" distL="0" distR="0">
            <wp:extent cx="5130698" cy="17240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98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AA" w:rsidRPr="009F2B26" w:rsidRDefault="00A264AA" w:rsidP="009F2B26">
      <w:pPr>
        <w:pStyle w:val="Style2"/>
        <w:widowControl/>
        <w:spacing w:line="240" w:lineRule="auto"/>
        <w:ind w:firstLine="0"/>
        <w:rPr>
          <w:sz w:val="28"/>
          <w:szCs w:val="28"/>
        </w:rPr>
      </w:pPr>
    </w:p>
    <w:p w:rsidR="00A264AA" w:rsidRDefault="006A1B30" w:rsidP="009F2B26">
      <w:pPr>
        <w:pStyle w:val="Style2"/>
        <w:widowControl/>
        <w:spacing w:line="240" w:lineRule="auto"/>
        <w:ind w:firstLine="0"/>
        <w:jc w:val="center"/>
        <w:rPr>
          <w:rStyle w:val="FontStyle12"/>
          <w:i w:val="0"/>
          <w:sz w:val="28"/>
          <w:szCs w:val="28"/>
        </w:rPr>
      </w:pPr>
      <w:r w:rsidRPr="009F2B26">
        <w:rPr>
          <w:rStyle w:val="FontStyle14"/>
          <w:sz w:val="28"/>
          <w:szCs w:val="28"/>
        </w:rPr>
        <w:t>Рис</w:t>
      </w:r>
      <w:r>
        <w:rPr>
          <w:rStyle w:val="FontStyle14"/>
          <w:sz w:val="28"/>
          <w:szCs w:val="28"/>
        </w:rPr>
        <w:t>унок</w:t>
      </w:r>
      <w:r w:rsidR="00BB256D">
        <w:rPr>
          <w:rStyle w:val="FontStyle14"/>
          <w:sz w:val="28"/>
          <w:szCs w:val="28"/>
        </w:rPr>
        <w:t xml:space="preserve"> </w:t>
      </w:r>
      <w:r w:rsidR="00A264AA" w:rsidRPr="009F2B26">
        <w:rPr>
          <w:rStyle w:val="FontStyle12"/>
          <w:i w:val="0"/>
          <w:sz w:val="28"/>
          <w:szCs w:val="28"/>
        </w:rPr>
        <w:t>6</w:t>
      </w:r>
      <w:r>
        <w:rPr>
          <w:rStyle w:val="FontStyle12"/>
          <w:i w:val="0"/>
          <w:sz w:val="28"/>
          <w:szCs w:val="28"/>
        </w:rPr>
        <w:t>.</w:t>
      </w:r>
      <w:r w:rsidR="00A264AA" w:rsidRPr="009F2B26">
        <w:rPr>
          <w:rStyle w:val="FontStyle12"/>
          <w:i w:val="0"/>
          <w:sz w:val="28"/>
          <w:szCs w:val="28"/>
        </w:rPr>
        <w:t xml:space="preserve"> Схема </w:t>
      </w:r>
      <w:r w:rsidR="00D870AC">
        <w:rPr>
          <w:rStyle w:val="FontStyle12"/>
          <w:i w:val="0"/>
          <w:sz w:val="28"/>
          <w:szCs w:val="28"/>
        </w:rPr>
        <w:t>лабораторной установки</w:t>
      </w:r>
      <w:r w:rsidR="00BB256D">
        <w:rPr>
          <w:rStyle w:val="FontStyle12"/>
          <w:i w:val="0"/>
          <w:sz w:val="28"/>
          <w:szCs w:val="28"/>
        </w:rPr>
        <w:t>.</w:t>
      </w:r>
    </w:p>
    <w:p w:rsidR="00BB256D" w:rsidRPr="00D870AC" w:rsidRDefault="00BB256D" w:rsidP="009F2B26">
      <w:pPr>
        <w:pStyle w:val="Style2"/>
        <w:widowControl/>
        <w:spacing w:line="240" w:lineRule="auto"/>
        <w:ind w:firstLine="0"/>
        <w:jc w:val="center"/>
        <w:rPr>
          <w:rStyle w:val="FontStyle12"/>
          <w:i w:val="0"/>
          <w:sz w:val="28"/>
          <w:szCs w:val="28"/>
          <w:lang w:val="kk-KZ"/>
        </w:rPr>
      </w:pPr>
    </w:p>
    <w:p w:rsidR="00A264AA" w:rsidRPr="009F2B26" w:rsidRDefault="006A1B30" w:rsidP="009F2B26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 w:val="0"/>
          <w:sz w:val="28"/>
          <w:szCs w:val="28"/>
        </w:rPr>
      </w:pPr>
      <w:r>
        <w:rPr>
          <w:rStyle w:val="FontStyle12"/>
          <w:b/>
          <w:i w:val="0"/>
          <w:sz w:val="28"/>
          <w:szCs w:val="28"/>
        </w:rPr>
        <w:t>3</w:t>
      </w:r>
      <w:r w:rsidR="0026391F">
        <w:rPr>
          <w:rStyle w:val="FontStyle12"/>
          <w:b/>
          <w:i w:val="0"/>
          <w:sz w:val="28"/>
          <w:szCs w:val="28"/>
        </w:rPr>
        <w:t>.</w:t>
      </w:r>
      <w:r>
        <w:rPr>
          <w:rStyle w:val="FontStyle12"/>
          <w:b/>
          <w:i w:val="0"/>
          <w:sz w:val="28"/>
          <w:szCs w:val="28"/>
        </w:rPr>
        <w:t xml:space="preserve"> </w:t>
      </w:r>
      <w:r w:rsidR="00A264AA" w:rsidRPr="009F2B26">
        <w:rPr>
          <w:rStyle w:val="FontStyle12"/>
          <w:b/>
          <w:i w:val="0"/>
          <w:sz w:val="28"/>
          <w:szCs w:val="28"/>
        </w:rPr>
        <w:t>П</w:t>
      </w:r>
      <w:r w:rsidR="0006301F" w:rsidRPr="0006301F">
        <w:rPr>
          <w:rStyle w:val="FontStyle12"/>
          <w:b/>
          <w:i w:val="0"/>
          <w:sz w:val="28"/>
          <w:szCs w:val="28"/>
        </w:rPr>
        <w:t xml:space="preserve">ОРЯДОК </w:t>
      </w:r>
      <w:r w:rsidR="0006301F">
        <w:rPr>
          <w:rStyle w:val="FontStyle12"/>
          <w:b/>
          <w:i w:val="0"/>
          <w:sz w:val="28"/>
          <w:szCs w:val="28"/>
        </w:rPr>
        <w:t>ВЫПОЛНЕНИЯ</w:t>
      </w:r>
      <w:r w:rsidR="0006301F" w:rsidRPr="0006301F">
        <w:rPr>
          <w:rStyle w:val="FontStyle12"/>
          <w:b/>
          <w:i w:val="0"/>
          <w:sz w:val="28"/>
          <w:szCs w:val="28"/>
        </w:rPr>
        <w:t xml:space="preserve"> РАБОТЫ</w:t>
      </w:r>
    </w:p>
    <w:p w:rsidR="00A264AA" w:rsidRPr="009F2B26" w:rsidRDefault="00A264AA" w:rsidP="0037416C">
      <w:pPr>
        <w:pStyle w:val="Style3"/>
        <w:widowControl/>
        <w:spacing w:line="240" w:lineRule="auto"/>
        <w:ind w:firstLine="567"/>
        <w:jc w:val="center"/>
        <w:rPr>
          <w:rStyle w:val="FontStyle11"/>
          <w:b w:val="0"/>
          <w:i/>
          <w:sz w:val="28"/>
          <w:szCs w:val="28"/>
        </w:rPr>
      </w:pPr>
    </w:p>
    <w:p w:rsidR="00A264AA" w:rsidRPr="009F2B26" w:rsidRDefault="00A264AA" w:rsidP="0037416C">
      <w:pPr>
        <w:pStyle w:val="Style4"/>
        <w:widowControl/>
        <w:numPr>
          <w:ilvl w:val="0"/>
          <w:numId w:val="2"/>
        </w:numPr>
        <w:spacing w:line="240" w:lineRule="auto"/>
        <w:ind w:firstLine="567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>Подключите модуль «Тангенс-гальванометр» к гн</w:t>
      </w:r>
      <w:r w:rsidR="0037416C">
        <w:rPr>
          <w:rStyle w:val="FontStyle12"/>
          <w:i w:val="0"/>
          <w:sz w:val="28"/>
          <w:szCs w:val="28"/>
        </w:rPr>
        <w:t>ё</w:t>
      </w:r>
      <w:r w:rsidRPr="009F2B26">
        <w:rPr>
          <w:rStyle w:val="FontStyle12"/>
          <w:i w:val="0"/>
          <w:sz w:val="28"/>
          <w:szCs w:val="28"/>
        </w:rPr>
        <w:t xml:space="preserve">здам 1 и 2 моноблока ЭиМ-М-Л5. «Тангенс-гальванометр» </w:t>
      </w:r>
      <w:r w:rsidR="00FB1429">
        <w:rPr>
          <w:rStyle w:val="FontStyle12"/>
          <w:i w:val="0"/>
          <w:sz w:val="28"/>
          <w:szCs w:val="28"/>
        </w:rPr>
        <w:t>должен быть расположен</w:t>
      </w:r>
      <w:r w:rsidRPr="009F2B26">
        <w:rPr>
          <w:rStyle w:val="FontStyle12"/>
          <w:i w:val="0"/>
          <w:sz w:val="28"/>
          <w:szCs w:val="28"/>
        </w:rPr>
        <w:t xml:space="preserve"> подальше от </w:t>
      </w:r>
      <w:r w:rsidRPr="009F2B26">
        <w:rPr>
          <w:rStyle w:val="FontStyle12"/>
          <w:i w:val="0"/>
          <w:sz w:val="28"/>
          <w:szCs w:val="28"/>
        </w:rPr>
        <w:lastRenderedPageBreak/>
        <w:t>моноблока и других приборов, которые могут иметь собственные достаточно сильные электромагнитные поля</w:t>
      </w:r>
      <w:r w:rsidR="00C54986">
        <w:rPr>
          <w:rStyle w:val="FontStyle12"/>
          <w:i w:val="0"/>
          <w:sz w:val="28"/>
          <w:szCs w:val="28"/>
          <w:lang w:val="kk-KZ"/>
        </w:rPr>
        <w:t>.</w:t>
      </w:r>
    </w:p>
    <w:p w:rsidR="00A264AA" w:rsidRPr="009F2B26" w:rsidRDefault="00A264AA" w:rsidP="0037416C">
      <w:pPr>
        <w:pStyle w:val="Style4"/>
        <w:widowControl/>
        <w:numPr>
          <w:ilvl w:val="0"/>
          <w:numId w:val="2"/>
        </w:numPr>
        <w:spacing w:line="240" w:lineRule="auto"/>
        <w:ind w:firstLine="567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>Установите плоскость катушки «Тангенс - гальванометра» в плоскости магнитного меридиана Земли, чтобы магнитная стрелка расположилась в плоскости витков катушки, указывая при этом на С и Ю.</w:t>
      </w:r>
    </w:p>
    <w:p w:rsidR="00A264AA" w:rsidRPr="009F2B26" w:rsidRDefault="00A264AA" w:rsidP="0037416C">
      <w:pPr>
        <w:pStyle w:val="Style4"/>
        <w:widowControl/>
        <w:numPr>
          <w:ilvl w:val="0"/>
          <w:numId w:val="2"/>
        </w:numPr>
        <w:spacing w:line="240" w:lineRule="auto"/>
        <w:ind w:firstLine="567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>Регулятор напряжения установите в крайнее левое положение (минимальное напряжение).</w:t>
      </w:r>
    </w:p>
    <w:p w:rsidR="00A264AA" w:rsidRPr="009F2B26" w:rsidRDefault="00A264AA" w:rsidP="0037416C">
      <w:pPr>
        <w:pStyle w:val="Style4"/>
        <w:widowControl/>
        <w:numPr>
          <w:ilvl w:val="0"/>
          <w:numId w:val="2"/>
        </w:numPr>
        <w:spacing w:line="240" w:lineRule="auto"/>
        <w:ind w:firstLine="567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>Включите моноблок кнопкой «Сеть» на левой боковой поверхности корпуса.</w:t>
      </w:r>
    </w:p>
    <w:p w:rsidR="00A264AA" w:rsidRPr="009F2B26" w:rsidRDefault="00A264AA" w:rsidP="0037416C">
      <w:pPr>
        <w:pStyle w:val="Style4"/>
        <w:widowControl/>
        <w:numPr>
          <w:ilvl w:val="0"/>
          <w:numId w:val="2"/>
        </w:numPr>
        <w:spacing w:line="240" w:lineRule="auto"/>
        <w:ind w:firstLine="567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 xml:space="preserve">Поставьте переключатель </w:t>
      </w:r>
      <w:r w:rsidRPr="009F2B26">
        <w:rPr>
          <w:rStyle w:val="FontStyle12"/>
          <w:i w:val="0"/>
          <w:sz w:val="28"/>
          <w:szCs w:val="28"/>
          <w:lang w:val="en-US"/>
        </w:rPr>
        <w:t>S</w:t>
      </w:r>
      <w:r w:rsidRPr="009F2B26">
        <w:rPr>
          <w:rStyle w:val="FontStyle12"/>
          <w:i w:val="0"/>
          <w:sz w:val="28"/>
          <w:szCs w:val="28"/>
        </w:rPr>
        <w:t>1 в положение 1. Регулятором напряжения установите такой ток в цепи, чтобы стрелка отклонилась не менее, чем на 5°. Дождитесь, когда стрелка прид</w:t>
      </w:r>
      <w:r w:rsidR="0037416C">
        <w:rPr>
          <w:rStyle w:val="FontStyle12"/>
          <w:i w:val="0"/>
          <w:sz w:val="28"/>
          <w:szCs w:val="28"/>
        </w:rPr>
        <w:t>ё</w:t>
      </w:r>
      <w:r w:rsidRPr="009F2B26">
        <w:rPr>
          <w:rStyle w:val="FontStyle12"/>
          <w:i w:val="0"/>
          <w:sz w:val="28"/>
          <w:szCs w:val="28"/>
        </w:rPr>
        <w:t>т в равновесие, и зафиксируйте е</w:t>
      </w:r>
      <w:r w:rsidR="0037416C">
        <w:rPr>
          <w:rStyle w:val="FontStyle12"/>
          <w:i w:val="0"/>
          <w:sz w:val="28"/>
          <w:szCs w:val="28"/>
        </w:rPr>
        <w:t>ё</w:t>
      </w:r>
      <w:r w:rsidRPr="009F2B26">
        <w:rPr>
          <w:rStyle w:val="FontStyle12"/>
          <w:i w:val="0"/>
          <w:sz w:val="28"/>
          <w:szCs w:val="28"/>
        </w:rPr>
        <w:t xml:space="preserve"> угол отклонения.</w:t>
      </w:r>
    </w:p>
    <w:p w:rsidR="00A264AA" w:rsidRPr="009F2B26" w:rsidRDefault="00A264AA" w:rsidP="0037416C">
      <w:pPr>
        <w:pStyle w:val="Style4"/>
        <w:widowControl/>
        <w:numPr>
          <w:ilvl w:val="0"/>
          <w:numId w:val="2"/>
        </w:numPr>
        <w:spacing w:line="240" w:lineRule="auto"/>
        <w:ind w:firstLine="567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 xml:space="preserve">Поставьте переключатель </w:t>
      </w:r>
      <w:r w:rsidRPr="009F2B26">
        <w:rPr>
          <w:rStyle w:val="FontStyle12"/>
          <w:i w:val="0"/>
          <w:sz w:val="28"/>
          <w:szCs w:val="28"/>
          <w:lang w:val="en-US"/>
        </w:rPr>
        <w:t>S</w:t>
      </w:r>
      <w:r w:rsidRPr="009F2B26">
        <w:rPr>
          <w:rStyle w:val="FontStyle12"/>
          <w:i w:val="0"/>
          <w:sz w:val="28"/>
          <w:szCs w:val="28"/>
        </w:rPr>
        <w:t>1 в положение 2 и также зафиксируйте угол отклонения стрелки.</w:t>
      </w:r>
    </w:p>
    <w:p w:rsidR="00A264AA" w:rsidRPr="009F2B26" w:rsidRDefault="00A264AA" w:rsidP="0037416C">
      <w:pPr>
        <w:pStyle w:val="Style1"/>
        <w:widowControl/>
        <w:spacing w:line="240" w:lineRule="auto"/>
        <w:ind w:firstLine="567"/>
        <w:jc w:val="both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>Это необходимо для нахождения средне</w:t>
      </w:r>
      <w:r w:rsidR="00BB256D">
        <w:rPr>
          <w:rStyle w:val="FontStyle12"/>
          <w:i w:val="0"/>
          <w:sz w:val="28"/>
          <w:szCs w:val="28"/>
        </w:rPr>
        <w:t xml:space="preserve"> </w:t>
      </w:r>
      <w:r w:rsidRPr="009F2B26">
        <w:rPr>
          <w:rStyle w:val="FontStyle12"/>
          <w:i w:val="0"/>
          <w:sz w:val="28"/>
          <w:szCs w:val="28"/>
        </w:rPr>
        <w:t>арифметического значения угла отклонения магнитной стрелки, т.к. всегда имеется неточность в установлении витков «Тангенс -гальванометра» в плоскости магнитного меридиана.</w:t>
      </w:r>
    </w:p>
    <w:p w:rsidR="00A264AA" w:rsidRPr="009F2B26" w:rsidRDefault="00A264AA" w:rsidP="0037416C">
      <w:pPr>
        <w:pStyle w:val="Style4"/>
        <w:widowControl/>
        <w:numPr>
          <w:ilvl w:val="0"/>
          <w:numId w:val="2"/>
        </w:numPr>
        <w:spacing w:line="240" w:lineRule="auto"/>
        <w:ind w:firstLine="567"/>
        <w:rPr>
          <w:rStyle w:val="FontStyle12"/>
          <w:i w:val="0"/>
          <w:sz w:val="28"/>
          <w:szCs w:val="28"/>
        </w:rPr>
      </w:pPr>
      <w:r w:rsidRPr="009F2B26">
        <w:rPr>
          <w:rStyle w:val="FontStyle12"/>
          <w:i w:val="0"/>
          <w:sz w:val="28"/>
          <w:szCs w:val="28"/>
        </w:rPr>
        <w:t>Постепенно увел</w:t>
      </w:r>
      <w:r w:rsidR="00692781">
        <w:rPr>
          <w:rStyle w:val="FontStyle12"/>
          <w:i w:val="0"/>
          <w:sz w:val="28"/>
          <w:szCs w:val="28"/>
        </w:rPr>
        <w:t>ичивая ток в цепи, выполните п.</w:t>
      </w:r>
      <w:r w:rsidRPr="009F2B26">
        <w:rPr>
          <w:rStyle w:val="FontStyle12"/>
          <w:i w:val="0"/>
          <w:sz w:val="28"/>
          <w:szCs w:val="28"/>
        </w:rPr>
        <w:t>5-6 не менее</w:t>
      </w:r>
      <w:r w:rsidRPr="009F2B26">
        <w:rPr>
          <w:rStyle w:val="FontStyle12"/>
          <w:i w:val="0"/>
          <w:sz w:val="28"/>
          <w:szCs w:val="28"/>
        </w:rPr>
        <w:br/>
        <w:t>10 раз, но не более, чем для углов отклонения 70°.</w:t>
      </w:r>
    </w:p>
    <w:p w:rsidR="00A264AA" w:rsidRPr="009F2B26" w:rsidRDefault="00D12F0E" w:rsidP="0037416C">
      <w:pPr>
        <w:pStyle w:val="Style1"/>
        <w:widowControl/>
        <w:spacing w:line="240" w:lineRule="auto"/>
        <w:ind w:firstLine="567"/>
        <w:jc w:val="both"/>
        <w:rPr>
          <w:rStyle w:val="FontStyle12"/>
          <w:i w:val="0"/>
          <w:sz w:val="28"/>
          <w:szCs w:val="28"/>
        </w:rPr>
      </w:pPr>
      <w:r>
        <w:rPr>
          <w:rStyle w:val="FontStyle12"/>
          <w:i w:val="0"/>
          <w:sz w:val="28"/>
          <w:szCs w:val="28"/>
        </w:rPr>
        <w:t xml:space="preserve">Все результаты </w:t>
      </w:r>
      <w:r>
        <w:rPr>
          <w:rStyle w:val="FontStyle12"/>
          <w:i w:val="0"/>
          <w:sz w:val="28"/>
          <w:szCs w:val="28"/>
          <w:lang w:val="kk-KZ"/>
        </w:rPr>
        <w:t>занести</w:t>
      </w:r>
      <w:r w:rsidR="00A740FD">
        <w:rPr>
          <w:rStyle w:val="FontStyle12"/>
          <w:i w:val="0"/>
          <w:sz w:val="28"/>
          <w:szCs w:val="28"/>
        </w:rPr>
        <w:t xml:space="preserve"> в таблицу</w:t>
      </w:r>
      <w:r w:rsidR="00A264AA" w:rsidRPr="009F2B26">
        <w:rPr>
          <w:rStyle w:val="FontStyle12"/>
          <w:i w:val="0"/>
          <w:sz w:val="28"/>
          <w:szCs w:val="28"/>
        </w:rPr>
        <w:t>.</w:t>
      </w:r>
    </w:p>
    <w:p w:rsidR="00A264AA" w:rsidRPr="009F2B26" w:rsidRDefault="00672668" w:rsidP="0037416C">
      <w:pPr>
        <w:pStyle w:val="Style3"/>
        <w:widowControl/>
        <w:spacing w:line="240" w:lineRule="auto"/>
        <w:ind w:firstLine="567"/>
        <w:rPr>
          <w:rStyle w:val="FontStyle15"/>
          <w:b w:val="0"/>
          <w:i w:val="0"/>
          <w:spacing w:val="0"/>
          <w:sz w:val="28"/>
          <w:szCs w:val="28"/>
        </w:rPr>
      </w:pPr>
      <w:r w:rsidRPr="009F2B26">
        <w:rPr>
          <w:rStyle w:val="FontStyle15"/>
          <w:b w:val="0"/>
          <w:i w:val="0"/>
          <w:spacing w:val="0"/>
          <w:sz w:val="28"/>
          <w:szCs w:val="28"/>
        </w:rPr>
        <w:t>8. Выключите моноблок кнопкой «Сеть» на левой боковой поверхности корпуса.</w:t>
      </w:r>
    </w:p>
    <w:p w:rsidR="00672668" w:rsidRPr="009F2B26" w:rsidRDefault="00672668" w:rsidP="0037416C">
      <w:pPr>
        <w:pStyle w:val="Style3"/>
        <w:widowControl/>
        <w:spacing w:line="240" w:lineRule="auto"/>
        <w:ind w:firstLine="567"/>
        <w:rPr>
          <w:rStyle w:val="FontStyle15"/>
          <w:b w:val="0"/>
          <w:i w:val="0"/>
          <w:spacing w:val="0"/>
          <w:sz w:val="28"/>
          <w:szCs w:val="28"/>
        </w:rPr>
      </w:pPr>
    </w:p>
    <w:p w:rsidR="00672668" w:rsidRPr="009F2B26" w:rsidRDefault="00A740FD" w:rsidP="009F2B26">
      <w:pPr>
        <w:pStyle w:val="Style3"/>
        <w:widowControl/>
        <w:spacing w:line="240" w:lineRule="auto"/>
        <w:ind w:firstLine="567"/>
        <w:jc w:val="right"/>
        <w:rPr>
          <w:rStyle w:val="FontStyle15"/>
          <w:b w:val="0"/>
          <w:i w:val="0"/>
          <w:spacing w:val="0"/>
          <w:sz w:val="28"/>
          <w:szCs w:val="28"/>
        </w:rPr>
      </w:pPr>
      <w:r>
        <w:rPr>
          <w:rStyle w:val="FontStyle15"/>
          <w:b w:val="0"/>
          <w:i w:val="0"/>
          <w:sz w:val="28"/>
          <w:szCs w:val="28"/>
        </w:rPr>
        <w:t>Таблица</w:t>
      </w:r>
    </w:p>
    <w:tbl>
      <w:tblPr>
        <w:tblW w:w="9719" w:type="dxa"/>
        <w:jc w:val="righ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"/>
        <w:gridCol w:w="713"/>
        <w:gridCol w:w="676"/>
        <w:gridCol w:w="709"/>
        <w:gridCol w:w="1984"/>
        <w:gridCol w:w="1096"/>
        <w:gridCol w:w="1134"/>
        <w:gridCol w:w="1417"/>
        <w:gridCol w:w="1457"/>
      </w:tblGrid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1"/>
              <w:widowControl/>
              <w:spacing w:line="240" w:lineRule="auto"/>
              <w:rPr>
                <w:rStyle w:val="FontStyle14"/>
                <w:sz w:val="28"/>
                <w:szCs w:val="28"/>
                <w:lang w:val="en-US" w:eastAsia="en-US"/>
              </w:rPr>
            </w:pPr>
            <w:r w:rsidRPr="009F2B26">
              <w:rPr>
                <w:rStyle w:val="FontStyle14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  <w:lang w:eastAsia="en-US"/>
              </w:rPr>
            </w:pPr>
            <w:r w:rsidRPr="009F2B26">
              <w:rPr>
                <w:sz w:val="28"/>
                <w:szCs w:val="28"/>
                <w:lang w:val="en-US" w:eastAsia="en-US"/>
              </w:rPr>
              <w:t xml:space="preserve">I, </w:t>
            </w:r>
            <w:r>
              <w:rPr>
                <w:sz w:val="28"/>
                <w:szCs w:val="28"/>
                <w:lang w:val="kk-KZ" w:eastAsia="en-US"/>
              </w:rPr>
              <w:t>м</w:t>
            </w:r>
            <w:r w:rsidRPr="009F2B26">
              <w:rPr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1"/>
              <w:widowControl/>
              <w:spacing w:line="240" w:lineRule="auto"/>
              <w:rPr>
                <w:rStyle w:val="FontStyle14"/>
                <w:sz w:val="28"/>
                <w:szCs w:val="28"/>
                <w:lang w:eastAsia="el-GR"/>
              </w:rPr>
            </w:pPr>
            <w:r w:rsidRPr="009F2B26">
              <w:rPr>
                <w:rStyle w:val="FontStyle16"/>
                <w:sz w:val="28"/>
                <w:szCs w:val="28"/>
                <w:lang w:val="el-GR" w:eastAsia="el-GR"/>
              </w:rPr>
              <w:t>φ</w:t>
            </w:r>
            <w:r w:rsidRPr="009F2B26">
              <w:rPr>
                <w:rStyle w:val="FontStyle14"/>
                <w:sz w:val="28"/>
                <w:szCs w:val="28"/>
                <w:lang w:eastAsia="el-GR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11"/>
              <w:widowControl/>
              <w:jc w:val="center"/>
              <w:rPr>
                <w:rStyle w:val="FontStyle16"/>
                <w:sz w:val="28"/>
                <w:szCs w:val="28"/>
                <w:lang w:val="el-GR" w:eastAsia="el-GR"/>
              </w:rPr>
            </w:pPr>
            <w:r w:rsidRPr="009F2B26">
              <w:rPr>
                <w:rStyle w:val="FontStyle16"/>
                <w:sz w:val="28"/>
                <w:szCs w:val="28"/>
                <w:lang w:val="el-GR" w:eastAsia="el-GR"/>
              </w:rPr>
              <w:t>φ-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473E50" w:rsidRDefault="006B699E" w:rsidP="00473E50">
            <w:pPr>
              <w:jc w:val="center"/>
              <w:rPr>
                <w:rStyle w:val="FontStyle14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+</m:t>
                        </m:r>
                      </m:sub>
                    </m:sSub>
                    <m: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6B699E" w:rsidP="009F2B26">
            <w:pPr>
              <w:pStyle w:val="Style1"/>
              <w:widowControl/>
              <w:spacing w:line="240" w:lineRule="auto"/>
              <w:rPr>
                <w:rStyle w:val="FontStyle14"/>
                <w:sz w:val="28"/>
                <w:szCs w:val="28"/>
                <w:lang w:val="el-GR" w:eastAsia="el-G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tgφ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6B699E" w:rsidP="009F2B26">
            <w:pPr>
              <w:pStyle w:val="Style1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Г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HAnsi"/>
                  <w:sz w:val="28"/>
                  <w:szCs w:val="28"/>
                  <w:lang w:eastAsia="en-US"/>
                </w:rPr>
                <m:t xml:space="preserve">, </m:t>
              </m:r>
            </m:oMath>
            <w:r w:rsidR="00473E50" w:rsidRPr="009F2B26">
              <w:rPr>
                <w:rStyle w:val="FontStyle14"/>
                <w:sz w:val="28"/>
                <w:szCs w:val="28"/>
              </w:rPr>
              <w:t>мкТл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1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9F2B26">
              <w:rPr>
                <w:rStyle w:val="FontStyle14"/>
                <w:spacing w:val="20"/>
                <w:sz w:val="28"/>
                <w:szCs w:val="28"/>
              </w:rPr>
              <w:t>ΔВ</w:t>
            </w:r>
            <w:r w:rsidRPr="009F2B26">
              <w:rPr>
                <w:rStyle w:val="FontStyle14"/>
                <w:spacing w:val="20"/>
                <w:sz w:val="28"/>
                <w:szCs w:val="28"/>
                <w:vertAlign w:val="subscript"/>
              </w:rPr>
              <w:t>Г</w:t>
            </w:r>
            <w:r w:rsidRPr="009F2B26">
              <w:rPr>
                <w:rStyle w:val="FontStyle14"/>
                <w:spacing w:val="20"/>
                <w:sz w:val="28"/>
                <w:szCs w:val="28"/>
              </w:rPr>
              <w:t xml:space="preserve">, </w:t>
            </w:r>
            <w:r w:rsidRPr="009F2B26">
              <w:rPr>
                <w:rStyle w:val="FontStyle14"/>
                <w:sz w:val="28"/>
                <w:szCs w:val="28"/>
              </w:rPr>
              <w:t>мкТл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896972" w:rsidP="007B2A84">
            <w:pPr>
              <w:pStyle w:val="Style1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473E50">
              <w:rPr>
                <w:position w:val="-10"/>
              </w:rPr>
              <w:object w:dxaOrig="480" w:dyaOrig="360">
                <v:shape id="_x0000_i1026" type="#_x0000_t75" style="width:27.75pt;height:21pt" o:ole="">
                  <v:imagedata r:id="rId16" o:title=""/>
                </v:shape>
                <o:OLEObject Type="Embed" ProgID="Equation.3" ShapeID="_x0000_i1026" DrawAspect="Content" ObjectID="_1590840290" r:id="rId17"/>
              </w:object>
            </w:r>
            <w:r w:rsidR="00473E50" w:rsidRPr="009F2B26">
              <w:rPr>
                <w:rStyle w:val="FontStyle14"/>
                <w:spacing w:val="20"/>
                <w:sz w:val="28"/>
                <w:szCs w:val="28"/>
              </w:rPr>
              <w:t xml:space="preserve">, </w:t>
            </w:r>
            <w:r w:rsidR="00473E50" w:rsidRPr="009F2B26">
              <w:rPr>
                <w:rStyle w:val="FontStyle14"/>
                <w:sz w:val="28"/>
                <w:szCs w:val="28"/>
              </w:rPr>
              <w:t>мкТл</w:t>
            </w: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3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5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7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8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9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473E50">
        <w:trPr>
          <w:jc w:val="right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6"/>
              <w:widowControl/>
              <w:jc w:val="center"/>
              <w:rPr>
                <w:rStyle w:val="FontStyle15"/>
                <w:sz w:val="28"/>
                <w:szCs w:val="28"/>
              </w:rPr>
            </w:pPr>
            <w:r w:rsidRPr="009F2B26">
              <w:rPr>
                <w:rStyle w:val="FontStyle15"/>
                <w:sz w:val="28"/>
                <w:szCs w:val="28"/>
              </w:rPr>
              <w:t>10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7B2A84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473E50" w:rsidRPr="009F2B26" w:rsidTr="0037416C">
        <w:trPr>
          <w:trHeight w:val="556"/>
          <w:jc w:val="right"/>
        </w:trPr>
        <w:tc>
          <w:tcPr>
            <w:tcW w:w="57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AA66BF">
            <w:pPr>
              <w:pStyle w:val="Style6"/>
              <w:widowControl/>
              <w:jc w:val="center"/>
              <w:rPr>
                <w:rStyle w:val="FontStyle14"/>
                <w:sz w:val="28"/>
                <w:szCs w:val="28"/>
                <w:vertAlign w:val="subscript"/>
              </w:rPr>
            </w:pPr>
            <w:r w:rsidRPr="009F2B26">
              <w:rPr>
                <w:rStyle w:val="FontStyle15"/>
                <w:spacing w:val="0"/>
                <w:sz w:val="28"/>
                <w:szCs w:val="28"/>
              </w:rPr>
              <w:t>Среднее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3E50" w:rsidRPr="009F2B26" w:rsidRDefault="00473E50" w:rsidP="009F2B26">
            <w:pPr>
              <w:pStyle w:val="Style9"/>
              <w:widowControl/>
              <w:jc w:val="center"/>
              <w:rPr>
                <w:sz w:val="28"/>
                <w:szCs w:val="28"/>
              </w:rPr>
            </w:pPr>
          </w:p>
        </w:tc>
      </w:tr>
    </w:tbl>
    <w:p w:rsidR="00672668" w:rsidRPr="009F2B26" w:rsidRDefault="00672668" w:rsidP="009F2B26">
      <w:pPr>
        <w:pStyle w:val="Style3"/>
        <w:widowControl/>
        <w:spacing w:line="240" w:lineRule="auto"/>
        <w:ind w:firstLine="567"/>
        <w:rPr>
          <w:b/>
          <w:i/>
          <w:sz w:val="28"/>
          <w:szCs w:val="28"/>
          <w:lang w:val="en-US"/>
        </w:rPr>
      </w:pPr>
    </w:p>
    <w:p w:rsidR="00672668" w:rsidRPr="009F2B26" w:rsidRDefault="0006301F" w:rsidP="0037416C">
      <w:pPr>
        <w:widowControl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672668" w:rsidRPr="009F2B26">
        <w:rPr>
          <w:color w:val="000000"/>
          <w:sz w:val="28"/>
          <w:szCs w:val="28"/>
        </w:rPr>
        <w:t>. По формуле (11) рассчитайте горизонтальную составляющую магнитного поля Земли для каждого случая.</w:t>
      </w:r>
      <w:r w:rsidR="00A740FD">
        <w:rPr>
          <w:color w:val="000000"/>
          <w:sz w:val="28"/>
          <w:szCs w:val="28"/>
        </w:rPr>
        <w:t xml:space="preserve"> Результаты запишите в таблицу</w:t>
      </w:r>
      <w:r w:rsidR="00672668" w:rsidRPr="009F2B26">
        <w:rPr>
          <w:color w:val="000000"/>
          <w:sz w:val="28"/>
          <w:szCs w:val="28"/>
        </w:rPr>
        <w:t>.</w:t>
      </w:r>
    </w:p>
    <w:p w:rsidR="00672668" w:rsidRPr="009F2B26" w:rsidRDefault="0006301F" w:rsidP="0037416C">
      <w:pPr>
        <w:widowControl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672668" w:rsidRPr="009F2B26">
        <w:rPr>
          <w:color w:val="000000"/>
          <w:sz w:val="28"/>
          <w:szCs w:val="28"/>
        </w:rPr>
        <w:t xml:space="preserve">. Рассчитайте среднее значение индукции </w:t>
      </w:r>
      <w:r w:rsidR="00672668" w:rsidRPr="00A740FD">
        <w:rPr>
          <w:i/>
          <w:iCs/>
          <w:color w:val="000000"/>
          <w:sz w:val="28"/>
          <w:szCs w:val="28"/>
        </w:rPr>
        <w:t>В</w:t>
      </w:r>
      <w:r w:rsidR="00672668" w:rsidRPr="00A740FD">
        <w:rPr>
          <w:i/>
          <w:iCs/>
          <w:color w:val="000000"/>
          <w:sz w:val="28"/>
          <w:szCs w:val="28"/>
          <w:vertAlign w:val="subscript"/>
        </w:rPr>
        <w:t>Г</w:t>
      </w:r>
      <w:r w:rsidR="00A740FD">
        <w:rPr>
          <w:i/>
          <w:iCs/>
          <w:color w:val="000000"/>
          <w:sz w:val="28"/>
          <w:szCs w:val="28"/>
        </w:rPr>
        <w:t xml:space="preserve"> </w:t>
      </w:r>
      <w:r w:rsidR="00672668" w:rsidRPr="00A740FD">
        <w:rPr>
          <w:color w:val="000000"/>
          <w:sz w:val="28"/>
          <w:szCs w:val="28"/>
        </w:rPr>
        <w:t>и</w:t>
      </w:r>
      <w:r w:rsidR="00672668" w:rsidRPr="009F2B26">
        <w:rPr>
          <w:color w:val="000000"/>
          <w:sz w:val="28"/>
          <w:szCs w:val="28"/>
        </w:rPr>
        <w:t xml:space="preserve"> отклонение от среднего </w:t>
      </w:r>
      <w:r w:rsidR="00672668" w:rsidRPr="009F2B26">
        <w:rPr>
          <w:rStyle w:val="FontStyle14"/>
          <w:spacing w:val="20"/>
          <w:sz w:val="28"/>
          <w:szCs w:val="28"/>
        </w:rPr>
        <w:t>ΔВ</w:t>
      </w:r>
      <w:r w:rsidR="00672668" w:rsidRPr="009F2B26">
        <w:rPr>
          <w:rStyle w:val="FontStyle14"/>
          <w:spacing w:val="20"/>
          <w:sz w:val="28"/>
          <w:szCs w:val="28"/>
          <w:vertAlign w:val="subscript"/>
        </w:rPr>
        <w:t>Г</w:t>
      </w:r>
      <w:r w:rsidR="00672668" w:rsidRPr="009F2B26">
        <w:rPr>
          <w:color w:val="000000"/>
          <w:sz w:val="28"/>
          <w:szCs w:val="28"/>
          <w:lang w:val="el-GR"/>
        </w:rPr>
        <w:t xml:space="preserve">, </w:t>
      </w:r>
      <w:r w:rsidR="00672668" w:rsidRPr="009F2B26">
        <w:rPr>
          <w:color w:val="000000"/>
          <w:sz w:val="28"/>
          <w:szCs w:val="28"/>
        </w:rPr>
        <w:t>для каждого случая</w:t>
      </w:r>
      <w:r w:rsidR="00A740FD">
        <w:rPr>
          <w:color w:val="000000"/>
          <w:sz w:val="28"/>
          <w:szCs w:val="28"/>
        </w:rPr>
        <w:t>. Результаты запишите в таблицу</w:t>
      </w:r>
      <w:r w:rsidR="00672668" w:rsidRPr="009F2B26">
        <w:rPr>
          <w:color w:val="000000"/>
          <w:sz w:val="28"/>
          <w:szCs w:val="28"/>
        </w:rPr>
        <w:t>.</w:t>
      </w:r>
    </w:p>
    <w:p w:rsidR="00672668" w:rsidRPr="0006301F" w:rsidRDefault="0006301F" w:rsidP="0037416C">
      <w:pPr>
        <w:widowControl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11</w:t>
      </w:r>
      <w:r w:rsidR="00672668" w:rsidRPr="009F2B26">
        <w:rPr>
          <w:color w:val="000000"/>
          <w:sz w:val="28"/>
          <w:szCs w:val="28"/>
        </w:rPr>
        <w:t>. Вычислите абсолютную погрешность</w:t>
      </w:r>
      <w:r w:rsidR="0037416C">
        <w:rPr>
          <w:color w:val="000000"/>
          <w:sz w:val="28"/>
          <w:szCs w:val="28"/>
        </w:rPr>
        <w:t xml:space="preserve"> по формуле</w:t>
      </w:r>
      <w:r w:rsidR="008C207D">
        <w:rPr>
          <w:color w:val="000000"/>
          <w:sz w:val="28"/>
          <w:szCs w:val="28"/>
        </w:rPr>
        <w:t>:</w:t>
      </w:r>
    </w:p>
    <w:p w:rsidR="009A3820" w:rsidRPr="00410AB4" w:rsidRDefault="00473E50" w:rsidP="009A3820">
      <w:pPr>
        <w:ind w:left="3402" w:firstLine="567"/>
        <w:jc w:val="both"/>
        <w:rPr>
          <w:sz w:val="28"/>
          <w:szCs w:val="28"/>
          <w:lang w:val="kk-KZ"/>
        </w:rPr>
      </w:pPr>
      <w:r w:rsidRPr="00DE619A">
        <w:rPr>
          <w:position w:val="-30"/>
          <w:sz w:val="28"/>
          <w:szCs w:val="28"/>
        </w:rPr>
        <w:object w:dxaOrig="2460" w:dyaOrig="1080">
          <v:shape id="_x0000_i1027" type="#_x0000_t75" style="width:151.5pt;height:66pt" o:ole="" fillcolor="window">
            <v:imagedata r:id="rId18" o:title=""/>
          </v:shape>
          <o:OLEObject Type="Embed" ProgID="Equation.3" ShapeID="_x0000_i1027" DrawAspect="Content" ObjectID="_1590840291" r:id="rId19"/>
        </w:object>
      </w:r>
      <w:r w:rsidR="009A3820" w:rsidRPr="009A3820">
        <w:rPr>
          <w:sz w:val="28"/>
          <w:szCs w:val="28"/>
        </w:rPr>
        <w:t>,</w:t>
      </w:r>
    </w:p>
    <w:p w:rsidR="00672668" w:rsidRPr="000A760F" w:rsidRDefault="00672668" w:rsidP="00A85A56">
      <w:pPr>
        <w:widowControl/>
        <w:rPr>
          <w:color w:val="000000"/>
          <w:sz w:val="28"/>
          <w:szCs w:val="28"/>
          <w:lang w:val="kk-KZ"/>
        </w:rPr>
      </w:pPr>
      <w:r w:rsidRPr="009F2B26">
        <w:rPr>
          <w:color w:val="000000"/>
          <w:sz w:val="28"/>
          <w:szCs w:val="28"/>
        </w:rPr>
        <w:t xml:space="preserve">где </w:t>
      </w:r>
      <w:r w:rsidRPr="009F2B26">
        <w:rPr>
          <w:color w:val="000000"/>
          <w:sz w:val="28"/>
          <w:szCs w:val="28"/>
          <w:lang w:val="en-US"/>
        </w:rPr>
        <w:t>n</w:t>
      </w:r>
      <w:r w:rsidR="005512E6">
        <w:rPr>
          <w:rStyle w:val="FontStyle13"/>
          <w:sz w:val="28"/>
          <w:szCs w:val="28"/>
          <w:lang w:val="kk-KZ"/>
        </w:rPr>
        <w:t>–</w:t>
      </w:r>
      <w:r w:rsidR="009A3820">
        <w:rPr>
          <w:color w:val="000000"/>
          <w:sz w:val="28"/>
          <w:szCs w:val="28"/>
        </w:rPr>
        <w:t xml:space="preserve"> число экспериментов</w:t>
      </w:r>
      <w:r w:rsidR="000A760F">
        <w:rPr>
          <w:color w:val="000000"/>
          <w:sz w:val="28"/>
          <w:szCs w:val="28"/>
        </w:rPr>
        <w:t>,</w:t>
      </w:r>
      <w:r w:rsidR="009A3820" w:rsidRPr="009A3820">
        <w:rPr>
          <w:position w:val="-14"/>
          <w:sz w:val="28"/>
          <w:szCs w:val="28"/>
        </w:rPr>
        <w:object w:dxaOrig="400" w:dyaOrig="380">
          <v:shape id="_x0000_i1028" type="#_x0000_t75" style="width:28.5pt;height:27pt" o:ole="" fillcolor="window">
            <v:imagedata r:id="rId20" o:title=""/>
          </v:shape>
          <o:OLEObject Type="Embed" ProgID="Equation.3" ShapeID="_x0000_i1028" DrawAspect="Content" ObjectID="_1590840292" r:id="rId21"/>
        </w:object>
      </w:r>
      <w:r w:rsidR="009A3820">
        <w:rPr>
          <w:sz w:val="28"/>
          <w:szCs w:val="28"/>
        </w:rPr>
        <w:t xml:space="preserve"> –коэффициент Стьюдента</w:t>
      </w:r>
      <w:r w:rsidR="000A760F">
        <w:rPr>
          <w:sz w:val="28"/>
          <w:szCs w:val="28"/>
          <w:lang w:val="kk-KZ"/>
        </w:rPr>
        <w:t>.</w:t>
      </w:r>
    </w:p>
    <w:p w:rsidR="00672668" w:rsidRPr="00277F1B" w:rsidRDefault="0006301F" w:rsidP="0037416C">
      <w:pPr>
        <w:widowControl/>
        <w:ind w:firstLine="567"/>
        <w:rPr>
          <w:i/>
          <w:iCs/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12</w:t>
      </w:r>
      <w:r w:rsidR="00672668" w:rsidRPr="009F2B26">
        <w:rPr>
          <w:color w:val="000000"/>
          <w:sz w:val="28"/>
          <w:szCs w:val="28"/>
        </w:rPr>
        <w:t>. Запишите результат:</w:t>
      </w:r>
      <w:r w:rsidR="00EC46E1" w:rsidRPr="001B3998">
        <w:rPr>
          <w:color w:val="000000"/>
          <w:sz w:val="28"/>
          <w:szCs w:val="28"/>
        </w:rPr>
        <w:t xml:space="preserve"> </w:t>
      </w:r>
      <w:r w:rsidR="00672668" w:rsidRPr="009F2B26">
        <w:rPr>
          <w:i/>
          <w:iCs/>
          <w:color w:val="000000"/>
          <w:sz w:val="28"/>
          <w:szCs w:val="28"/>
        </w:rPr>
        <w:t>В</w:t>
      </w:r>
      <w:r w:rsidR="00672668" w:rsidRPr="009F2B26">
        <w:rPr>
          <w:i/>
          <w:iCs/>
          <w:color w:val="000000"/>
          <w:sz w:val="28"/>
          <w:szCs w:val="28"/>
          <w:vertAlign w:val="subscript"/>
        </w:rPr>
        <w:t>Г</w:t>
      </w:r>
      <w:r w:rsidR="00A740FD">
        <w:rPr>
          <w:i/>
          <w:iCs/>
          <w:color w:val="000000"/>
          <w:sz w:val="28"/>
          <w:szCs w:val="28"/>
          <w:vertAlign w:val="subscript"/>
        </w:rPr>
        <w:t xml:space="preserve"> </w:t>
      </w:r>
      <w:r w:rsidR="00672668" w:rsidRPr="009F2B26">
        <w:rPr>
          <w:i/>
          <w:iCs/>
          <w:color w:val="000000"/>
          <w:sz w:val="28"/>
          <w:szCs w:val="28"/>
        </w:rPr>
        <w:t>=</w:t>
      </w:r>
      <m:oMath>
        <m:bar>
          <m:barPr>
            <m:pos m:val="top"/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barPr>
          <m:e>
            <m:r>
              <w:rPr>
                <w:rFonts w:ascii="Cambria Math"/>
                <w:color w:val="000000"/>
                <w:sz w:val="28"/>
                <w:szCs w:val="28"/>
              </w:rPr>
              <m:t xml:space="preserve"> </m:t>
            </m:r>
            <m:r>
              <w:rPr>
                <w:rFonts w:ascii="Cambria Math"/>
                <w:color w:val="000000"/>
                <w:sz w:val="28"/>
                <w:szCs w:val="28"/>
              </w:rPr>
              <m:t>В</m:t>
            </m:r>
          </m:e>
        </m:bar>
      </m:oMath>
      <w:r w:rsidR="00672668" w:rsidRPr="009F2B26">
        <w:rPr>
          <w:i/>
          <w:iCs/>
          <w:color w:val="000000"/>
          <w:sz w:val="28"/>
          <w:szCs w:val="28"/>
          <w:vertAlign w:val="subscript"/>
        </w:rPr>
        <w:t>Г</w:t>
      </w:r>
      <w:r w:rsidR="00A740FD">
        <w:rPr>
          <w:i/>
          <w:iCs/>
          <w:color w:val="000000"/>
          <w:sz w:val="28"/>
          <w:szCs w:val="28"/>
          <w:vertAlign w:val="subscript"/>
        </w:rPr>
        <w:t xml:space="preserve"> </w:t>
      </w:r>
      <w:r w:rsidR="00672668" w:rsidRPr="009F2B26">
        <w:rPr>
          <w:i/>
          <w:iCs/>
          <w:color w:val="000000"/>
          <w:sz w:val="28"/>
          <w:szCs w:val="28"/>
        </w:rPr>
        <w:t>±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Δ</m:t>
        </m:r>
      </m:oMath>
      <w:r w:rsidR="00672668" w:rsidRPr="009F2B26">
        <w:rPr>
          <w:i/>
          <w:iCs/>
          <w:color w:val="000000"/>
          <w:sz w:val="28"/>
          <w:szCs w:val="28"/>
        </w:rPr>
        <w:t>В</w:t>
      </w:r>
      <w:r w:rsidR="00277F1B">
        <w:rPr>
          <w:i/>
          <w:iCs/>
          <w:color w:val="000000"/>
          <w:sz w:val="28"/>
          <w:szCs w:val="28"/>
          <w:lang w:val="kk-KZ"/>
        </w:rPr>
        <w:t>.</w:t>
      </w:r>
    </w:p>
    <w:p w:rsidR="00672668" w:rsidRDefault="0006301F" w:rsidP="0037416C">
      <w:pPr>
        <w:pStyle w:val="Style3"/>
        <w:widowControl/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="00672668" w:rsidRPr="009F2B26">
        <w:rPr>
          <w:color w:val="000000"/>
          <w:sz w:val="28"/>
          <w:szCs w:val="28"/>
        </w:rPr>
        <w:t>. Сравните полученные данные со значениями международной модели главного магнитного поля Земли (см</w:t>
      </w:r>
      <w:r w:rsidR="00277F1B">
        <w:rPr>
          <w:color w:val="000000"/>
          <w:sz w:val="28"/>
          <w:szCs w:val="28"/>
          <w:lang w:val="kk-KZ"/>
        </w:rPr>
        <w:t>.</w:t>
      </w:r>
      <w:r w:rsidR="00672668" w:rsidRPr="009F2B26">
        <w:rPr>
          <w:color w:val="000000"/>
          <w:sz w:val="28"/>
          <w:szCs w:val="28"/>
        </w:rPr>
        <w:t xml:space="preserve"> приложение).</w:t>
      </w:r>
    </w:p>
    <w:p w:rsidR="00FB1429" w:rsidRPr="009F2B26" w:rsidRDefault="00FB1429" w:rsidP="0037416C">
      <w:pPr>
        <w:pStyle w:val="Style3"/>
        <w:widowControl/>
        <w:spacing w:line="240" w:lineRule="auto"/>
        <w:ind w:firstLine="567"/>
        <w:rPr>
          <w:color w:val="000000"/>
          <w:sz w:val="28"/>
          <w:szCs w:val="28"/>
        </w:rPr>
      </w:pPr>
    </w:p>
    <w:p w:rsidR="00FB1429" w:rsidRPr="009F2B26" w:rsidRDefault="00FB1429" w:rsidP="00FB1429">
      <w:pPr>
        <w:widowControl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A740FD">
        <w:rPr>
          <w:b/>
          <w:color w:val="000000"/>
          <w:sz w:val="28"/>
          <w:szCs w:val="28"/>
        </w:rPr>
        <w:t xml:space="preserve">. </w:t>
      </w:r>
      <w:r w:rsidRPr="009F2B26">
        <w:rPr>
          <w:b/>
          <w:color w:val="000000"/>
          <w:sz w:val="28"/>
          <w:szCs w:val="28"/>
        </w:rPr>
        <w:t>ЛИТЕРАТУРА</w:t>
      </w:r>
    </w:p>
    <w:p w:rsidR="00FB1429" w:rsidRPr="009F2B26" w:rsidRDefault="00FB1429" w:rsidP="00FB1429">
      <w:pPr>
        <w:widowControl/>
        <w:jc w:val="center"/>
        <w:rPr>
          <w:b/>
          <w:color w:val="000000"/>
          <w:sz w:val="28"/>
          <w:szCs w:val="28"/>
        </w:rPr>
      </w:pPr>
    </w:p>
    <w:p w:rsidR="00FB1429" w:rsidRPr="009F2B26" w:rsidRDefault="00FB1429" w:rsidP="00FB1429">
      <w:pPr>
        <w:widowControl/>
        <w:ind w:firstLine="567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1. Калашников, С.Г. Электричество/С.Г. Калашников. - 6-е изд., стер. - М: ФИЗМАТЛИТ, 2004. - 624с.</w:t>
      </w:r>
    </w:p>
    <w:p w:rsidR="00FB1429" w:rsidRPr="009F2B26" w:rsidRDefault="00FB1429" w:rsidP="00FB1429">
      <w:pPr>
        <w:pStyle w:val="Style3"/>
        <w:widowControl/>
        <w:spacing w:line="240" w:lineRule="auto"/>
        <w:ind w:firstLine="567"/>
        <w:rPr>
          <w:color w:val="000000"/>
          <w:sz w:val="28"/>
          <w:szCs w:val="28"/>
        </w:rPr>
      </w:pPr>
      <w:r w:rsidRPr="009F2B26">
        <w:rPr>
          <w:color w:val="000000"/>
          <w:sz w:val="28"/>
          <w:szCs w:val="28"/>
        </w:rPr>
        <w:t>2. Савельев, И.В. Курс общей физики. В 5-ти тт., Т.2. Электричество и магнетизм. Учебное пособие для студ. вузов/ И.В.Савельев.</w:t>
      </w:r>
      <w:r w:rsidR="00A740FD">
        <w:rPr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>- 5-е изд., стер.</w:t>
      </w:r>
      <w:r w:rsidR="00A740FD">
        <w:rPr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>- СПб: Лань, 2011.</w:t>
      </w:r>
      <w:r w:rsidR="0064315C" w:rsidRPr="0064315C">
        <w:rPr>
          <w:color w:val="000000"/>
          <w:sz w:val="28"/>
          <w:szCs w:val="28"/>
        </w:rPr>
        <w:t xml:space="preserve"> </w:t>
      </w:r>
      <w:r w:rsidRPr="009F2B26">
        <w:rPr>
          <w:color w:val="000000"/>
          <w:sz w:val="28"/>
          <w:szCs w:val="28"/>
        </w:rPr>
        <w:t>- 352с.</w:t>
      </w:r>
    </w:p>
    <w:p w:rsidR="00C961E0" w:rsidRPr="00FB1429" w:rsidRDefault="00FB1429" w:rsidP="00FB1429">
      <w:pPr>
        <w:widowControl/>
        <w:autoSpaceDE/>
        <w:autoSpaceDN/>
        <w:adjustRightInd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A740FD">
        <w:rPr>
          <w:b/>
          <w:color w:val="000000"/>
          <w:sz w:val="28"/>
          <w:szCs w:val="28"/>
        </w:rPr>
        <w:t xml:space="preserve">. </w:t>
      </w:r>
      <w:r w:rsidR="0006301F">
        <w:rPr>
          <w:b/>
          <w:color w:val="000000"/>
          <w:sz w:val="28"/>
          <w:szCs w:val="28"/>
        </w:rPr>
        <w:t>К</w:t>
      </w:r>
      <w:r w:rsidR="0006301F" w:rsidRPr="0006301F">
        <w:rPr>
          <w:b/>
          <w:color w:val="000000"/>
          <w:sz w:val="28"/>
          <w:szCs w:val="28"/>
        </w:rPr>
        <w:t>ОНТРОЛЬНЫЕ</w:t>
      </w:r>
      <w:r w:rsidR="00A740FD">
        <w:rPr>
          <w:b/>
          <w:color w:val="000000"/>
          <w:sz w:val="28"/>
          <w:szCs w:val="28"/>
        </w:rPr>
        <w:t xml:space="preserve"> </w:t>
      </w:r>
      <w:r w:rsidR="0006301F" w:rsidRPr="0006301F">
        <w:rPr>
          <w:b/>
          <w:color w:val="000000"/>
          <w:sz w:val="28"/>
          <w:szCs w:val="28"/>
        </w:rPr>
        <w:t>ВОПРОСЫ</w:t>
      </w:r>
    </w:p>
    <w:p w:rsidR="0006301F" w:rsidRPr="009F2B26" w:rsidRDefault="0006301F" w:rsidP="009F2B26">
      <w:pPr>
        <w:widowControl/>
        <w:jc w:val="center"/>
        <w:rPr>
          <w:i/>
          <w:color w:val="000000"/>
          <w:sz w:val="28"/>
          <w:szCs w:val="28"/>
        </w:rPr>
      </w:pPr>
    </w:p>
    <w:p w:rsidR="00FB1429" w:rsidRPr="00FB1429" w:rsidRDefault="00FB1429" w:rsidP="00FB1429">
      <w:pPr>
        <w:pStyle w:val="ac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 w:rsidRPr="00FB1429">
        <w:rPr>
          <w:color w:val="000000"/>
          <w:sz w:val="28"/>
          <w:szCs w:val="28"/>
        </w:rPr>
        <w:t>Характеристики магнитного поля.</w:t>
      </w:r>
    </w:p>
    <w:p w:rsidR="00FB1429" w:rsidRDefault="00FB1429" w:rsidP="009F2B26">
      <w:pPr>
        <w:pStyle w:val="ac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Закон Био</w:t>
      </w:r>
      <w:r w:rsidR="008C207D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Савара</w:t>
      </w:r>
      <w:r w:rsidR="008C20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8C20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Лапласа.</w:t>
      </w:r>
    </w:p>
    <w:p w:rsidR="00FB1429" w:rsidRDefault="00C961E0" w:rsidP="009F2B26">
      <w:pPr>
        <w:pStyle w:val="ac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 w:rsidRPr="00FB1429">
        <w:rPr>
          <w:color w:val="000000"/>
          <w:sz w:val="28"/>
          <w:szCs w:val="28"/>
        </w:rPr>
        <w:t>Назовите характеристики магнитного поля и их единицы измерения в СИ.</w:t>
      </w:r>
    </w:p>
    <w:p w:rsidR="00FB1429" w:rsidRPr="00FB1429" w:rsidRDefault="00C961E0" w:rsidP="009F2B26">
      <w:pPr>
        <w:pStyle w:val="ac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 w:rsidRPr="00FB1429">
        <w:rPr>
          <w:color w:val="000000"/>
          <w:sz w:val="28"/>
          <w:szCs w:val="28"/>
        </w:rPr>
        <w:t>Дайте определение элементам земного магнетизма</w:t>
      </w:r>
      <w:r w:rsidR="000A760F" w:rsidRPr="00FB1429">
        <w:rPr>
          <w:color w:val="000000"/>
          <w:sz w:val="28"/>
          <w:szCs w:val="28"/>
          <w:lang w:val="kk-KZ"/>
        </w:rPr>
        <w:t>.</w:t>
      </w:r>
    </w:p>
    <w:p w:rsidR="00FB1429" w:rsidRPr="00FB1429" w:rsidRDefault="00C961E0" w:rsidP="00FB1429">
      <w:pPr>
        <w:pStyle w:val="ac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 w:rsidRPr="00FB1429">
        <w:rPr>
          <w:color w:val="000000"/>
          <w:sz w:val="28"/>
          <w:szCs w:val="28"/>
        </w:rPr>
        <w:t>Объясните устройство и принцип действия тангенс</w:t>
      </w:r>
      <w:r w:rsidR="008C207D">
        <w:rPr>
          <w:color w:val="000000"/>
          <w:sz w:val="28"/>
          <w:szCs w:val="28"/>
        </w:rPr>
        <w:t xml:space="preserve"> </w:t>
      </w:r>
      <w:r w:rsidR="00EA1E99" w:rsidRPr="00FB1429">
        <w:rPr>
          <w:color w:val="000000"/>
          <w:sz w:val="28"/>
          <w:szCs w:val="28"/>
        </w:rPr>
        <w:t>-</w:t>
      </w:r>
      <w:r w:rsidR="008C207D">
        <w:rPr>
          <w:color w:val="000000"/>
          <w:sz w:val="28"/>
          <w:szCs w:val="28"/>
        </w:rPr>
        <w:t xml:space="preserve"> </w:t>
      </w:r>
      <w:r w:rsidRPr="00FB1429">
        <w:rPr>
          <w:color w:val="000000"/>
          <w:sz w:val="28"/>
          <w:szCs w:val="28"/>
        </w:rPr>
        <w:softHyphen/>
        <w:t>гальванометра</w:t>
      </w:r>
      <w:r w:rsidR="000A760F" w:rsidRPr="00FB1429">
        <w:rPr>
          <w:color w:val="000000"/>
          <w:sz w:val="28"/>
          <w:szCs w:val="28"/>
          <w:lang w:val="kk-KZ"/>
        </w:rPr>
        <w:t>.</w:t>
      </w:r>
    </w:p>
    <w:p w:rsidR="00C961E0" w:rsidRPr="00FB1429" w:rsidRDefault="00C961E0" w:rsidP="00FB1429">
      <w:pPr>
        <w:pStyle w:val="ac"/>
        <w:widowControl/>
        <w:numPr>
          <w:ilvl w:val="0"/>
          <w:numId w:val="3"/>
        </w:numPr>
        <w:rPr>
          <w:color w:val="000000"/>
          <w:sz w:val="28"/>
          <w:szCs w:val="28"/>
        </w:rPr>
      </w:pPr>
      <w:r w:rsidRPr="00FB1429">
        <w:rPr>
          <w:color w:val="000000"/>
          <w:sz w:val="28"/>
          <w:szCs w:val="28"/>
        </w:rPr>
        <w:t>Объясните методику определения горизонтальной составляющей магнитной индукции магнитного поля Земли.</w:t>
      </w:r>
    </w:p>
    <w:p w:rsidR="00C961E0" w:rsidRPr="009F2B26" w:rsidRDefault="00C961E0" w:rsidP="009F2B26">
      <w:pPr>
        <w:widowControl/>
        <w:jc w:val="both"/>
        <w:rPr>
          <w:color w:val="000000"/>
          <w:sz w:val="28"/>
          <w:szCs w:val="28"/>
        </w:rPr>
      </w:pPr>
    </w:p>
    <w:p w:rsidR="00FB1429" w:rsidRDefault="00FB1429">
      <w:pPr>
        <w:widowControl/>
        <w:autoSpaceDE/>
        <w:autoSpaceDN/>
        <w:adjustRightInd/>
        <w:spacing w:after="200" w:line="276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br w:type="page"/>
      </w:r>
    </w:p>
    <w:p w:rsidR="00306B56" w:rsidRPr="008E1B0B" w:rsidRDefault="00306B56" w:rsidP="009F2B26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8E1B0B">
        <w:rPr>
          <w:rStyle w:val="FontStyle11"/>
          <w:sz w:val="28"/>
          <w:szCs w:val="28"/>
        </w:rPr>
        <w:lastRenderedPageBreak/>
        <w:t>Приложение</w:t>
      </w:r>
    </w:p>
    <w:p w:rsidR="00306B56" w:rsidRPr="00F14AF3" w:rsidRDefault="00306B56" w:rsidP="009F2B26">
      <w:pPr>
        <w:pStyle w:val="Style2"/>
        <w:widowControl/>
        <w:spacing w:line="240" w:lineRule="auto"/>
        <w:ind w:firstLine="370"/>
        <w:jc w:val="center"/>
        <w:rPr>
          <w:rStyle w:val="FontStyle12"/>
          <w:sz w:val="28"/>
          <w:szCs w:val="28"/>
        </w:rPr>
      </w:pPr>
      <w:r w:rsidRPr="00F14AF3">
        <w:rPr>
          <w:rStyle w:val="FontStyle12"/>
          <w:sz w:val="28"/>
          <w:szCs w:val="28"/>
        </w:rPr>
        <w:t>Значения магнитного поля Земли в разных городах (данные собраны из разных источников, не всегда достоверных)</w:t>
      </w:r>
    </w:p>
    <w:p w:rsidR="00306B56" w:rsidRPr="0006301F" w:rsidRDefault="00306B56" w:rsidP="009F2B26">
      <w:pPr>
        <w:pStyle w:val="Style2"/>
        <w:widowControl/>
        <w:spacing w:line="240" w:lineRule="auto"/>
        <w:ind w:firstLine="370"/>
        <w:jc w:val="center"/>
        <w:rPr>
          <w:rStyle w:val="FontStyle12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2167"/>
        <w:gridCol w:w="1253"/>
        <w:gridCol w:w="1199"/>
        <w:gridCol w:w="1976"/>
      </w:tblGrid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Вг, мкТл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Вв, мкТл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В,мкТл</w:t>
            </w: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экватор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41,00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41,00</w:t>
            </w: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Симферополь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34" w:hanging="34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44°56'53" с. ш. 34°0б'15" в. 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21,36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Мариуполь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19" w:hanging="19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47°07'50" с. ш. 37°33'50'' в. 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19,99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Иркутск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19" w:hanging="19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 xml:space="preserve">52°17'00'' с. ш. </w:t>
            </w:r>
            <w:r w:rsidRPr="0006301F">
              <w:rPr>
                <w:rStyle w:val="FontStyle13"/>
                <w:sz w:val="24"/>
                <w:szCs w:val="24"/>
                <w:lang w:val="el-GR"/>
              </w:rPr>
              <w:t xml:space="preserve">104°18'00" </w:t>
            </w:r>
            <w:r w:rsidRPr="0006301F">
              <w:rPr>
                <w:rStyle w:val="FontStyle13"/>
                <w:sz w:val="24"/>
                <w:szCs w:val="24"/>
              </w:rPr>
              <w:t>в. 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19,22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Тула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14" w:hanging="14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54</w:t>
            </w:r>
            <w:r w:rsidRPr="0006301F">
              <w:rPr>
                <w:rStyle w:val="FontStyle13"/>
                <w:sz w:val="24"/>
                <w:szCs w:val="24"/>
                <w:vertAlign w:val="superscript"/>
              </w:rPr>
              <w:t>о</w:t>
            </w:r>
            <w:r w:rsidRPr="0006301F">
              <w:rPr>
                <w:rStyle w:val="FontStyle13"/>
                <w:sz w:val="24"/>
                <w:szCs w:val="24"/>
              </w:rPr>
              <w:t xml:space="preserve">12'00" с. ш. </w:t>
            </w:r>
            <w:r w:rsidRPr="0006301F">
              <w:rPr>
                <w:rStyle w:val="FontStyle13"/>
                <w:sz w:val="24"/>
                <w:szCs w:val="24"/>
                <w:lang w:val="el-GR"/>
              </w:rPr>
              <w:t xml:space="preserve">37°37'00" </w:t>
            </w:r>
            <w:r w:rsidRPr="0006301F">
              <w:rPr>
                <w:rStyle w:val="FontStyle13"/>
                <w:sz w:val="24"/>
                <w:szCs w:val="24"/>
              </w:rPr>
              <w:t>в. 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Челябинск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14" w:hanging="14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 xml:space="preserve">55°09'00" с. ш. </w:t>
            </w:r>
            <w:r w:rsidRPr="0006301F">
              <w:rPr>
                <w:rStyle w:val="FontStyle13"/>
                <w:sz w:val="24"/>
                <w:szCs w:val="24"/>
                <w:lang w:val="el-GR"/>
              </w:rPr>
              <w:t xml:space="preserve">61°24'00" </w:t>
            </w:r>
            <w:r w:rsidRPr="0006301F">
              <w:rPr>
                <w:rStyle w:val="FontStyle13"/>
                <w:sz w:val="24"/>
                <w:szCs w:val="24"/>
              </w:rPr>
              <w:t>в. 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19,78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Москва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14" w:hanging="14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55°45'20.83" с. ш. 37°37'03.48" в. 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20,00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50.00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53,85</w:t>
            </w: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Эстония (Таллинн)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14" w:hanging="14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59°26'00" с. ш. 24°45'00" в. 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16,34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6"/>
              <w:widowControl/>
            </w:pP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Санкт-Петербург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10" w:hanging="10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59°57'00" с. ш. 30°19' 00"в. 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14,92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50,09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52.26</w:t>
            </w:r>
          </w:p>
        </w:tc>
      </w:tr>
      <w:tr w:rsidR="00306B56" w:rsidRPr="0006301F" w:rsidTr="00306B56">
        <w:trPr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полюс магнитный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ind w:left="14" w:hanging="14"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 xml:space="preserve">84°54'00" с.ш. </w:t>
            </w:r>
            <w:r w:rsidRPr="0006301F">
              <w:rPr>
                <w:rStyle w:val="FontStyle13"/>
                <w:sz w:val="24"/>
                <w:szCs w:val="24"/>
                <w:lang w:val="en-US"/>
              </w:rPr>
              <w:t>131°00'</w:t>
            </w:r>
            <w:r w:rsidRPr="0006301F">
              <w:rPr>
                <w:rStyle w:val="FontStyle13"/>
                <w:sz w:val="24"/>
                <w:szCs w:val="24"/>
              </w:rPr>
              <w:t>00"з.д.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0.00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66,00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B56" w:rsidRPr="0006301F" w:rsidRDefault="00306B56" w:rsidP="009F2B26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6301F">
              <w:rPr>
                <w:rStyle w:val="FontStyle13"/>
                <w:sz w:val="24"/>
                <w:szCs w:val="24"/>
              </w:rPr>
              <w:t>66,00</w:t>
            </w:r>
          </w:p>
        </w:tc>
      </w:tr>
    </w:tbl>
    <w:p w:rsidR="00306B56" w:rsidRPr="009F2B26" w:rsidRDefault="00306B56" w:rsidP="009F2B26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</w:p>
    <w:p w:rsidR="00306B56" w:rsidRPr="00663B6C" w:rsidRDefault="00306B56" w:rsidP="00663B6C">
      <w:pPr>
        <w:pStyle w:val="Style3"/>
        <w:widowControl/>
        <w:spacing w:line="240" w:lineRule="auto"/>
        <w:ind w:firstLine="0"/>
        <w:rPr>
          <w:rStyle w:val="FontStyle12"/>
          <w:b/>
          <w:i w:val="0"/>
          <w:sz w:val="28"/>
          <w:szCs w:val="28"/>
          <w:lang w:val="kk-KZ"/>
        </w:rPr>
      </w:pPr>
      <w:r w:rsidRPr="00663B6C">
        <w:rPr>
          <w:rStyle w:val="FontStyle12"/>
          <w:b/>
          <w:i w:val="0"/>
          <w:sz w:val="28"/>
          <w:szCs w:val="28"/>
        </w:rPr>
        <w:t>Международная модель главного магнитного</w:t>
      </w:r>
      <w:r w:rsidR="00663B6C">
        <w:rPr>
          <w:rStyle w:val="FontStyle12"/>
          <w:b/>
          <w:i w:val="0"/>
          <w:sz w:val="28"/>
          <w:szCs w:val="28"/>
        </w:rPr>
        <w:t xml:space="preserve"> поля Земли на декабрь 2012 год</w:t>
      </w:r>
    </w:p>
    <w:p w:rsidR="00306B56" w:rsidRPr="00663B6C" w:rsidRDefault="00306B56" w:rsidP="009F2B26">
      <w:pPr>
        <w:pStyle w:val="Style3"/>
        <w:widowControl/>
        <w:spacing w:line="240" w:lineRule="auto"/>
        <w:ind w:firstLine="0"/>
        <w:jc w:val="center"/>
        <w:rPr>
          <w:rStyle w:val="FontStyle12"/>
          <w:b/>
          <w:i w:val="0"/>
          <w:sz w:val="28"/>
          <w:szCs w:val="28"/>
        </w:rPr>
      </w:pPr>
      <w:r w:rsidRPr="00663B6C">
        <w:rPr>
          <w:rStyle w:val="FontStyle12"/>
          <w:b/>
          <w:i w:val="0"/>
          <w:sz w:val="28"/>
          <w:szCs w:val="28"/>
        </w:rPr>
        <w:t xml:space="preserve"> для 37°37'00" в. д. высота над уровнем моря-170-204 м</w:t>
      </w:r>
    </w:p>
    <w:p w:rsidR="00D65D7B" w:rsidRPr="00D65D7B" w:rsidRDefault="00D65D7B" w:rsidP="009F2B26">
      <w:pPr>
        <w:pStyle w:val="Style3"/>
        <w:widowControl/>
        <w:spacing w:line="240" w:lineRule="auto"/>
        <w:ind w:firstLine="0"/>
        <w:jc w:val="center"/>
        <w:rPr>
          <w:lang w:val="en-US"/>
        </w:rPr>
      </w:pPr>
      <w:r w:rsidRPr="00D65D7B">
        <w:rPr>
          <w:lang w:val="en-US"/>
        </w:rPr>
        <w:t xml:space="preserve">URL: </w:t>
      </w:r>
      <w:hyperlink r:id="rId22" w:history="1">
        <w:r w:rsidRPr="00A70DD9">
          <w:rPr>
            <w:rStyle w:val="ab"/>
            <w:lang w:val="en-US"/>
          </w:rPr>
          <w:t>http://serv.izmiran.ru/cgi-bin/igrf-11a.py</w:t>
        </w:r>
      </w:hyperlink>
    </w:p>
    <w:p w:rsidR="00D65D7B" w:rsidRPr="00F60BB8" w:rsidRDefault="00D65D7B" w:rsidP="009F2B26">
      <w:pPr>
        <w:pStyle w:val="Style3"/>
        <w:widowControl/>
        <w:spacing w:line="240" w:lineRule="auto"/>
        <w:ind w:firstLine="0"/>
        <w:jc w:val="center"/>
        <w:rPr>
          <w:lang w:val="en-US"/>
        </w:rPr>
      </w:pPr>
    </w:p>
    <w:p w:rsidR="00306B56" w:rsidRPr="00D65D7B" w:rsidRDefault="0037416C" w:rsidP="009F2B26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  <w:lang w:val="en-US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6296025" cy="3571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B56" w:rsidRPr="00D65D7B" w:rsidSect="0006301F">
      <w:footerReference w:type="default" r:id="rId24"/>
      <w:type w:val="continuous"/>
      <w:pgSz w:w="11907" w:h="16840" w:code="9"/>
      <w:pgMar w:top="1134" w:right="851" w:bottom="1134" w:left="1134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99E" w:rsidRDefault="006B699E">
      <w:r>
        <w:separator/>
      </w:r>
    </w:p>
  </w:endnote>
  <w:endnote w:type="continuationSeparator" w:id="0">
    <w:p w:rsidR="006B699E" w:rsidRDefault="006B6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3353250"/>
      <w:docPartObj>
        <w:docPartGallery w:val="Page Numbers (Bottom of Page)"/>
        <w:docPartUnique/>
      </w:docPartObj>
    </w:sdtPr>
    <w:sdtEndPr/>
    <w:sdtContent>
      <w:p w:rsidR="0006301F" w:rsidRDefault="00AF455A">
        <w:pPr>
          <w:pStyle w:val="a7"/>
          <w:jc w:val="center"/>
        </w:pPr>
        <w:r>
          <w:fldChar w:fldCharType="begin"/>
        </w:r>
        <w:r w:rsidR="008B5FDB">
          <w:instrText xml:space="preserve"> PAGE   \* MERGEFORMAT </w:instrText>
        </w:r>
        <w:r>
          <w:fldChar w:fldCharType="separate"/>
        </w:r>
        <w:r w:rsidR="00A41AF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E1FC5" w:rsidRDefault="001E1F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99E" w:rsidRDefault="006B699E">
      <w:r>
        <w:separator/>
      </w:r>
    </w:p>
  </w:footnote>
  <w:footnote w:type="continuationSeparator" w:id="0">
    <w:p w:rsidR="006B699E" w:rsidRDefault="006B6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8D4799E"/>
    <w:lvl w:ilvl="0">
      <w:numFmt w:val="bullet"/>
      <w:lvlText w:val="*"/>
      <w:lvlJc w:val="left"/>
    </w:lvl>
  </w:abstractNum>
  <w:abstractNum w:abstractNumId="1">
    <w:nsid w:val="3B6B37D4"/>
    <w:multiLevelType w:val="hybridMultilevel"/>
    <w:tmpl w:val="CB32F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D6309E"/>
    <w:multiLevelType w:val="singleLevel"/>
    <w:tmpl w:val="B1F0E20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56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30043F"/>
    <w:rsid w:val="00010AF0"/>
    <w:rsid w:val="00062395"/>
    <w:rsid w:val="0006301F"/>
    <w:rsid w:val="000A760F"/>
    <w:rsid w:val="000C7D47"/>
    <w:rsid w:val="000F5680"/>
    <w:rsid w:val="000F57F8"/>
    <w:rsid w:val="000F596D"/>
    <w:rsid w:val="00106D2D"/>
    <w:rsid w:val="00141298"/>
    <w:rsid w:val="00155426"/>
    <w:rsid w:val="001A132C"/>
    <w:rsid w:val="001B3998"/>
    <w:rsid w:val="001E1FC5"/>
    <w:rsid w:val="001E2E91"/>
    <w:rsid w:val="00243219"/>
    <w:rsid w:val="00247F0E"/>
    <w:rsid w:val="00250F5A"/>
    <w:rsid w:val="00261779"/>
    <w:rsid w:val="0026391F"/>
    <w:rsid w:val="00266C4C"/>
    <w:rsid w:val="00277F1B"/>
    <w:rsid w:val="00296EE8"/>
    <w:rsid w:val="002A39AA"/>
    <w:rsid w:val="002F12FA"/>
    <w:rsid w:val="0030043F"/>
    <w:rsid w:val="00306B56"/>
    <w:rsid w:val="003142B1"/>
    <w:rsid w:val="0033214E"/>
    <w:rsid w:val="00350D9D"/>
    <w:rsid w:val="003515B5"/>
    <w:rsid w:val="00361410"/>
    <w:rsid w:val="00364D3B"/>
    <w:rsid w:val="0037416C"/>
    <w:rsid w:val="00383B5F"/>
    <w:rsid w:val="003974D2"/>
    <w:rsid w:val="003A2E0E"/>
    <w:rsid w:val="003A5556"/>
    <w:rsid w:val="003B7222"/>
    <w:rsid w:val="00410386"/>
    <w:rsid w:val="00416DBA"/>
    <w:rsid w:val="00420DB2"/>
    <w:rsid w:val="0045543C"/>
    <w:rsid w:val="004562AA"/>
    <w:rsid w:val="00473E50"/>
    <w:rsid w:val="00490B30"/>
    <w:rsid w:val="00496F4B"/>
    <w:rsid w:val="004D4190"/>
    <w:rsid w:val="00547525"/>
    <w:rsid w:val="005512E6"/>
    <w:rsid w:val="005800C2"/>
    <w:rsid w:val="00592CE3"/>
    <w:rsid w:val="005B7137"/>
    <w:rsid w:val="005C30C3"/>
    <w:rsid w:val="006343AA"/>
    <w:rsid w:val="0064315C"/>
    <w:rsid w:val="00663B6C"/>
    <w:rsid w:val="00672668"/>
    <w:rsid w:val="006847F9"/>
    <w:rsid w:val="00686DAA"/>
    <w:rsid w:val="00692781"/>
    <w:rsid w:val="00695677"/>
    <w:rsid w:val="006A1B30"/>
    <w:rsid w:val="006B19AB"/>
    <w:rsid w:val="006B699E"/>
    <w:rsid w:val="006C3023"/>
    <w:rsid w:val="006F0070"/>
    <w:rsid w:val="006F6E00"/>
    <w:rsid w:val="00752313"/>
    <w:rsid w:val="007C2616"/>
    <w:rsid w:val="007D4E09"/>
    <w:rsid w:val="007F7103"/>
    <w:rsid w:val="00844EFE"/>
    <w:rsid w:val="00846DD5"/>
    <w:rsid w:val="00851244"/>
    <w:rsid w:val="00851280"/>
    <w:rsid w:val="00867165"/>
    <w:rsid w:val="00874345"/>
    <w:rsid w:val="008861A1"/>
    <w:rsid w:val="00896972"/>
    <w:rsid w:val="008B17B3"/>
    <w:rsid w:val="008B5FDB"/>
    <w:rsid w:val="008C207D"/>
    <w:rsid w:val="008E1B0B"/>
    <w:rsid w:val="008F0D8B"/>
    <w:rsid w:val="008F5596"/>
    <w:rsid w:val="0092304B"/>
    <w:rsid w:val="00945E98"/>
    <w:rsid w:val="0096187A"/>
    <w:rsid w:val="009808C7"/>
    <w:rsid w:val="009A3820"/>
    <w:rsid w:val="009B575B"/>
    <w:rsid w:val="009C56B6"/>
    <w:rsid w:val="009D1C8F"/>
    <w:rsid w:val="009F2B26"/>
    <w:rsid w:val="00A00D7B"/>
    <w:rsid w:val="00A14C3B"/>
    <w:rsid w:val="00A264AA"/>
    <w:rsid w:val="00A41AFE"/>
    <w:rsid w:val="00A60A64"/>
    <w:rsid w:val="00A653B8"/>
    <w:rsid w:val="00A740FD"/>
    <w:rsid w:val="00A777FD"/>
    <w:rsid w:val="00A85A56"/>
    <w:rsid w:val="00A90148"/>
    <w:rsid w:val="00A93FE1"/>
    <w:rsid w:val="00AA66BF"/>
    <w:rsid w:val="00AB3F1F"/>
    <w:rsid w:val="00AD2D18"/>
    <w:rsid w:val="00AD7C7B"/>
    <w:rsid w:val="00AE0E65"/>
    <w:rsid w:val="00AF43BE"/>
    <w:rsid w:val="00AF455A"/>
    <w:rsid w:val="00B12E28"/>
    <w:rsid w:val="00B229E0"/>
    <w:rsid w:val="00B7278C"/>
    <w:rsid w:val="00B95D9B"/>
    <w:rsid w:val="00B976CE"/>
    <w:rsid w:val="00BA79D1"/>
    <w:rsid w:val="00BB256D"/>
    <w:rsid w:val="00BD6164"/>
    <w:rsid w:val="00BE77E8"/>
    <w:rsid w:val="00BF1152"/>
    <w:rsid w:val="00C51498"/>
    <w:rsid w:val="00C54986"/>
    <w:rsid w:val="00C54F84"/>
    <w:rsid w:val="00C625B5"/>
    <w:rsid w:val="00C91E18"/>
    <w:rsid w:val="00C961E0"/>
    <w:rsid w:val="00CA23AE"/>
    <w:rsid w:val="00CD7590"/>
    <w:rsid w:val="00CE51E2"/>
    <w:rsid w:val="00D12F0E"/>
    <w:rsid w:val="00D2306F"/>
    <w:rsid w:val="00D65D7B"/>
    <w:rsid w:val="00D870AC"/>
    <w:rsid w:val="00D929C9"/>
    <w:rsid w:val="00D94F60"/>
    <w:rsid w:val="00DC6C22"/>
    <w:rsid w:val="00DD2E8E"/>
    <w:rsid w:val="00E12D6C"/>
    <w:rsid w:val="00E5309B"/>
    <w:rsid w:val="00E81494"/>
    <w:rsid w:val="00EA1E99"/>
    <w:rsid w:val="00EA2A1B"/>
    <w:rsid w:val="00EC46E1"/>
    <w:rsid w:val="00EE6855"/>
    <w:rsid w:val="00EE699A"/>
    <w:rsid w:val="00EF2E37"/>
    <w:rsid w:val="00EF4F73"/>
    <w:rsid w:val="00F03900"/>
    <w:rsid w:val="00F06494"/>
    <w:rsid w:val="00F10D81"/>
    <w:rsid w:val="00F14AF3"/>
    <w:rsid w:val="00F271F4"/>
    <w:rsid w:val="00F274E5"/>
    <w:rsid w:val="00F60BB8"/>
    <w:rsid w:val="00F7673F"/>
    <w:rsid w:val="00FB1429"/>
    <w:rsid w:val="00FB797E"/>
    <w:rsid w:val="00FB7D97"/>
    <w:rsid w:val="00FC349B"/>
    <w:rsid w:val="00FC5B98"/>
    <w:rsid w:val="00FD3DF6"/>
    <w:rsid w:val="00FF47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B093FC2-9C5A-4E05-A3EA-75BDAD16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B30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90B30"/>
    <w:pPr>
      <w:spacing w:line="317" w:lineRule="exact"/>
      <w:jc w:val="center"/>
    </w:pPr>
  </w:style>
  <w:style w:type="paragraph" w:customStyle="1" w:styleId="Style2">
    <w:name w:val="Style2"/>
    <w:basedOn w:val="a"/>
    <w:uiPriority w:val="99"/>
    <w:rsid w:val="00490B30"/>
    <w:pPr>
      <w:spacing w:line="245" w:lineRule="exact"/>
      <w:ind w:hanging="586"/>
    </w:pPr>
  </w:style>
  <w:style w:type="paragraph" w:customStyle="1" w:styleId="Style3">
    <w:name w:val="Style3"/>
    <w:basedOn w:val="a"/>
    <w:uiPriority w:val="99"/>
    <w:rsid w:val="00490B30"/>
    <w:pPr>
      <w:spacing w:line="246" w:lineRule="exact"/>
      <w:ind w:firstLine="360"/>
      <w:jc w:val="both"/>
    </w:pPr>
  </w:style>
  <w:style w:type="paragraph" w:customStyle="1" w:styleId="Style4">
    <w:name w:val="Style4"/>
    <w:basedOn w:val="a"/>
    <w:uiPriority w:val="99"/>
    <w:rsid w:val="00490B30"/>
    <w:pPr>
      <w:spacing w:line="259" w:lineRule="exact"/>
      <w:jc w:val="both"/>
    </w:pPr>
  </w:style>
  <w:style w:type="paragraph" w:customStyle="1" w:styleId="Style5">
    <w:name w:val="Style5"/>
    <w:basedOn w:val="a"/>
    <w:uiPriority w:val="99"/>
    <w:rsid w:val="00490B30"/>
    <w:pPr>
      <w:jc w:val="center"/>
    </w:pPr>
  </w:style>
  <w:style w:type="paragraph" w:customStyle="1" w:styleId="Style6">
    <w:name w:val="Style6"/>
    <w:basedOn w:val="a"/>
    <w:uiPriority w:val="99"/>
    <w:rsid w:val="00490B30"/>
    <w:pPr>
      <w:jc w:val="right"/>
    </w:pPr>
  </w:style>
  <w:style w:type="paragraph" w:customStyle="1" w:styleId="Style7">
    <w:name w:val="Style7"/>
    <w:basedOn w:val="a"/>
    <w:uiPriority w:val="99"/>
    <w:rsid w:val="00490B30"/>
    <w:pPr>
      <w:spacing w:line="240" w:lineRule="exact"/>
      <w:ind w:firstLine="1483"/>
    </w:pPr>
  </w:style>
  <w:style w:type="character" w:customStyle="1" w:styleId="FontStyle11">
    <w:name w:val="Font Style11"/>
    <w:basedOn w:val="a0"/>
    <w:uiPriority w:val="99"/>
    <w:rsid w:val="00490B3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490B3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3">
    <w:name w:val="Font Style13"/>
    <w:basedOn w:val="a0"/>
    <w:uiPriority w:val="99"/>
    <w:rsid w:val="00490B3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490B30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490B30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9B57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7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1FC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1FC5"/>
    <w:rPr>
      <w:rFonts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1E1F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1FC5"/>
    <w:rPr>
      <w:rFonts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C91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672668"/>
  </w:style>
  <w:style w:type="paragraph" w:customStyle="1" w:styleId="Style11">
    <w:name w:val="Style11"/>
    <w:basedOn w:val="a"/>
    <w:uiPriority w:val="99"/>
    <w:rsid w:val="00672668"/>
  </w:style>
  <w:style w:type="character" w:customStyle="1" w:styleId="FontStyle16">
    <w:name w:val="Font Style16"/>
    <w:basedOn w:val="a0"/>
    <w:uiPriority w:val="99"/>
    <w:rsid w:val="00672668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paragraph" w:customStyle="1" w:styleId="FR4">
    <w:name w:val="FR4"/>
    <w:rsid w:val="00F06494"/>
    <w:pPr>
      <w:widowControl w:val="0"/>
      <w:spacing w:before="60" w:after="0" w:line="240" w:lineRule="auto"/>
      <w:ind w:left="1200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2">
    <w:name w:val="Body Text 2"/>
    <w:basedOn w:val="a"/>
    <w:link w:val="20"/>
    <w:rsid w:val="00F06494"/>
    <w:pPr>
      <w:widowControl/>
      <w:autoSpaceDE/>
      <w:autoSpaceDN/>
      <w:adjustRightInd/>
      <w:jc w:val="both"/>
    </w:pPr>
    <w:rPr>
      <w:rFonts w:eastAsia="Times New Roman"/>
      <w:sz w:val="28"/>
    </w:rPr>
  </w:style>
  <w:style w:type="character" w:customStyle="1" w:styleId="20">
    <w:name w:val="Основной текст 2 Знак"/>
    <w:basedOn w:val="a0"/>
    <w:link w:val="2"/>
    <w:rsid w:val="00F06494"/>
    <w:rPr>
      <w:rFonts w:eastAsia="Times New Roman" w:hAnsi="Times New Roman" w:cs="Times New Roman"/>
      <w:sz w:val="28"/>
      <w:szCs w:val="24"/>
    </w:rPr>
  </w:style>
  <w:style w:type="character" w:styleId="aa">
    <w:name w:val="Placeholder Text"/>
    <w:basedOn w:val="a0"/>
    <w:uiPriority w:val="99"/>
    <w:semiHidden/>
    <w:rsid w:val="00FC5B98"/>
    <w:rPr>
      <w:color w:val="808080"/>
    </w:rPr>
  </w:style>
  <w:style w:type="character" w:styleId="ab">
    <w:name w:val="Hyperlink"/>
    <w:basedOn w:val="a0"/>
    <w:uiPriority w:val="99"/>
    <w:unhideWhenUsed/>
    <w:rsid w:val="00D65D7B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FB1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serv.izmiran.ru/cgi-bin/igrf-11a.p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90077-6C85-43B8-8E9F-178CC3B85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9</Pages>
  <Words>1801</Words>
  <Characters>10271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</dc:creator>
  <cp:lastModifiedBy>User</cp:lastModifiedBy>
  <cp:revision>12</cp:revision>
  <cp:lastPrinted>2018-02-05T05:00:00Z</cp:lastPrinted>
  <dcterms:created xsi:type="dcterms:W3CDTF">2018-02-05T05:00:00Z</dcterms:created>
  <dcterms:modified xsi:type="dcterms:W3CDTF">2018-06-18T09:18:00Z</dcterms:modified>
</cp:coreProperties>
</file>