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7D57F" w14:textId="243B1252" w:rsidR="0088514B" w:rsidRDefault="0088514B" w:rsidP="00DC0291">
      <w:r>
        <w:t>Железо-элемент реферат 8-10 стр.</w:t>
      </w:r>
      <w:bookmarkStart w:id="0" w:name="_GoBack"/>
      <w:bookmarkEnd w:id="0"/>
    </w:p>
    <w:p w14:paraId="1CA62E39" w14:textId="77777777" w:rsidR="0088514B" w:rsidRDefault="0088514B" w:rsidP="00DC0291"/>
    <w:p w14:paraId="687082D1" w14:textId="77777777" w:rsidR="00DC0291" w:rsidRDefault="00DC0291" w:rsidP="00DC0291">
      <w:r>
        <w:t>ПРИМЕРНЫЙ ПЛАН ОПИСАНИЯ ГЕОХИМИИ ОТДЕЛЬНОГО ЭЛЕМЕНТА</w:t>
      </w:r>
    </w:p>
    <w:p w14:paraId="3F577640" w14:textId="77777777" w:rsidR="00DC0291" w:rsidRDefault="00DC0291" w:rsidP="00DC0291"/>
    <w:p w14:paraId="1960456D" w14:textId="77777777" w:rsidR="00DC0291" w:rsidRDefault="00DC0291" w:rsidP="00DC0291">
      <w:r>
        <w:t>Реферат по геохимии отдельного элемента является законченной письменной работой и подлежит устной защите на практических занятиях. В скобках указаны №№ страниц в уче</w:t>
      </w:r>
      <w:r>
        <w:t>б</w:t>
      </w:r>
      <w:r>
        <w:t>нике А.И.Перельмана   “Геохимия”(1989).</w:t>
      </w:r>
    </w:p>
    <w:p w14:paraId="1D5427B6" w14:textId="77777777" w:rsidR="00DC0291" w:rsidRDefault="00DC0291" w:rsidP="00DC0291"/>
    <w:p w14:paraId="4084450A" w14:textId="77777777" w:rsidR="00DC0291" w:rsidRDefault="00DC0291" w:rsidP="00DC0291">
      <w:r>
        <w:rPr>
          <w:u w:val="single"/>
        </w:rPr>
        <w:t>Введение</w:t>
      </w:r>
      <w:proofErr w:type="gramStart"/>
      <w:r>
        <w:rPr>
          <w:u w:val="single"/>
        </w:rPr>
        <w:t xml:space="preserve"> .</w:t>
      </w:r>
      <w:proofErr w:type="gramEnd"/>
      <w:r>
        <w:rPr>
          <w:u w:val="single"/>
        </w:rPr>
        <w:t xml:space="preserve"> </w:t>
      </w:r>
      <w:r>
        <w:t>История открытия элемента, значение в развитии человеческой культуры и цивилизации, использование, изученность в геохимии.</w:t>
      </w:r>
    </w:p>
    <w:p w14:paraId="2D5954E5" w14:textId="77777777" w:rsidR="00DC0291" w:rsidRDefault="00DC0291" w:rsidP="00DC0291"/>
    <w:p w14:paraId="571A9AE0" w14:textId="77777777" w:rsidR="00DC0291" w:rsidRDefault="00DC0291" w:rsidP="00DC0291">
      <w:r>
        <w:rPr>
          <w:u w:val="single"/>
        </w:rPr>
        <w:t>1. Химические и физические свойства элемента, определяющие его миграцию</w:t>
      </w:r>
      <w:r>
        <w:t>. Пол</w:t>
      </w:r>
      <w:r>
        <w:t>о</w:t>
      </w:r>
      <w:r>
        <w:t>жение в таблице Менделеева и в геохимической классификации Гольдшмидта (41-44). Гла</w:t>
      </w:r>
      <w:r>
        <w:t>в</w:t>
      </w:r>
      <w:r>
        <w:t xml:space="preserve">ные физические и физико-химические константы. Строение атома, изотопы, валентность в природе. Типы ионов, сродство с другими элементами (100), электроотрицательность (91-92), ионный потенциал (91), </w:t>
      </w:r>
      <w:proofErr w:type="spellStart"/>
      <w:r>
        <w:t>катионо</w:t>
      </w:r>
      <w:proofErr w:type="spellEnd"/>
      <w:r>
        <w:t xml:space="preserve">- и </w:t>
      </w:r>
      <w:proofErr w:type="spellStart"/>
      <w:r>
        <w:t>анионогенность</w:t>
      </w:r>
      <w:proofErr w:type="spellEnd"/>
      <w:r>
        <w:t xml:space="preserve"> (90). Способность давать летучие и растворимые соединения (99, 122, 126-128), окислительно-восстановительный потенциал (</w:t>
      </w:r>
      <w:r>
        <w:rPr>
          <w:i/>
        </w:rPr>
        <w:t>Е h</w:t>
      </w:r>
      <w:r>
        <w:t>) (96-98), влияние кислотности-щелочности (рН) на растворимость соединений и выпадение гидроксидов (150-151).</w:t>
      </w:r>
    </w:p>
    <w:p w14:paraId="32B45A5E" w14:textId="77777777" w:rsidR="00DC0291" w:rsidRDefault="00DC0291" w:rsidP="00DC0291"/>
    <w:p w14:paraId="4BFB9D91" w14:textId="77777777" w:rsidR="00DC0291" w:rsidRDefault="00DC0291" w:rsidP="00DC0291">
      <w:r>
        <w:rPr>
          <w:u w:val="single"/>
        </w:rPr>
        <w:t>2. Кристаллохимические свойства</w:t>
      </w:r>
      <w:r>
        <w:t>. Атомный и ионные радиусы (85-88), поляризацио</w:t>
      </w:r>
      <w:r>
        <w:t>н</w:t>
      </w:r>
      <w:r>
        <w:t>ные свойства, типы химических связей, кристаллохимические решетки соединений и энергия их образования, геоэнергетические свойства ионов. Изоморфные соотношения с другими элементами, способность к рассеянию и концентрации (88-90).</w:t>
      </w:r>
    </w:p>
    <w:p w14:paraId="0ED8A037" w14:textId="77777777" w:rsidR="00DC0291" w:rsidRDefault="00DC0291" w:rsidP="00DC0291"/>
    <w:p w14:paraId="27871DF9" w14:textId="77777777" w:rsidR="00DC0291" w:rsidRDefault="00DC0291" w:rsidP="00DC0291">
      <w:r>
        <w:rPr>
          <w:u w:val="single"/>
        </w:rPr>
        <w:t xml:space="preserve">3. Минералы. </w:t>
      </w:r>
      <w:r>
        <w:t>Число минералов, главные минералы, особенности их химического с</w:t>
      </w:r>
      <w:r>
        <w:t>о</w:t>
      </w:r>
      <w:r>
        <w:t xml:space="preserve">става, изоморфизм, физико-химические условия </w:t>
      </w:r>
      <w:proofErr w:type="spellStart"/>
      <w:r>
        <w:t>минералообразования</w:t>
      </w:r>
      <w:proofErr w:type="spellEnd"/>
      <w:r>
        <w:t xml:space="preserve">, связь с </w:t>
      </w:r>
      <w:proofErr w:type="spellStart"/>
      <w:r>
        <w:t>кларками</w:t>
      </w:r>
      <w:proofErr w:type="spellEnd"/>
      <w:r>
        <w:t xml:space="preserve"> (62-64). </w:t>
      </w:r>
    </w:p>
    <w:p w14:paraId="05959195" w14:textId="77777777" w:rsidR="00DC0291" w:rsidRDefault="00DC0291" w:rsidP="00DC0291"/>
    <w:p w14:paraId="55FEB67A" w14:textId="77777777" w:rsidR="00DC0291" w:rsidRDefault="00DC0291" w:rsidP="00DC0291">
      <w:r>
        <w:rPr>
          <w:u w:val="single"/>
        </w:rPr>
        <w:t xml:space="preserve">4. Кларки элемента в земной коре. </w:t>
      </w:r>
      <w:r>
        <w:t xml:space="preserve"> Кларк в земной коре (31-33) и содержание в разли</w:t>
      </w:r>
      <w:r>
        <w:t>ч</w:t>
      </w:r>
      <w:r>
        <w:t xml:space="preserve">ных типах горных пород (максимальные и минимальные содержания) (186-189; 286-288). Кларки концентраций (57-59), их связь с рудообразованием  и типы руд (389-394), поведение в биосфере и экосистемах,  </w:t>
      </w:r>
      <w:proofErr w:type="spellStart"/>
      <w:r>
        <w:t>биофильность</w:t>
      </w:r>
      <w:proofErr w:type="spellEnd"/>
      <w:r>
        <w:t xml:space="preserve"> (248-250).</w:t>
      </w:r>
    </w:p>
    <w:p w14:paraId="27AB4CC0" w14:textId="77777777" w:rsidR="00DC0291" w:rsidRDefault="00DC0291" w:rsidP="00DC0291"/>
    <w:p w14:paraId="71AC20D6" w14:textId="77777777" w:rsidR="00DC0291" w:rsidRDefault="00DC0291" w:rsidP="00DC0291">
      <w:r>
        <w:rPr>
          <w:u w:val="single"/>
        </w:rPr>
        <w:t>5. Геохимический цикл миграции. Роль и поведение эл-та в различных природных пр</w:t>
      </w:r>
      <w:r>
        <w:rPr>
          <w:u w:val="single"/>
        </w:rPr>
        <w:t>о</w:t>
      </w:r>
      <w:r>
        <w:rPr>
          <w:u w:val="single"/>
        </w:rPr>
        <w:t xml:space="preserve">цессах и системах. </w:t>
      </w:r>
      <w:r>
        <w:t>Миграция и концентрация эл-та в магматических (177-179, 192,197), ги</w:t>
      </w:r>
      <w:r>
        <w:t>д</w:t>
      </w:r>
      <w:r>
        <w:t xml:space="preserve">ротермальных (222-228), </w:t>
      </w:r>
      <w:proofErr w:type="spellStart"/>
      <w:r>
        <w:t>гипергенных</w:t>
      </w:r>
      <w:proofErr w:type="spellEnd"/>
      <w:r>
        <w:t xml:space="preserve"> (240, 265, 284) и др. системах. Участие в механич</w:t>
      </w:r>
      <w:r>
        <w:t>е</w:t>
      </w:r>
      <w:r>
        <w:t>ской (72), физико-химической (83) и биогенной (262-264) типах миграции, формы переноса (222-228).  Геохимические барьеры (98, 153, 169, 228-235), условия концентрации и рассе</w:t>
      </w:r>
      <w:r>
        <w:t>я</w:t>
      </w:r>
      <w:r>
        <w:t xml:space="preserve">ния элемента. </w:t>
      </w:r>
      <w:proofErr w:type="spellStart"/>
      <w:r>
        <w:t>Парагенные</w:t>
      </w:r>
      <w:proofErr w:type="spellEnd"/>
      <w:r>
        <w:t xml:space="preserve"> ассоциации с другими элементами (61-62, 190, 196, 258, 400). Ге</w:t>
      </w:r>
      <w:r>
        <w:t>о</w:t>
      </w:r>
      <w:r>
        <w:t>химия рудных месторождений, их главные типы (388), геохимические методы поисков (21, 81, 129, 169, 172, 270).</w:t>
      </w:r>
    </w:p>
    <w:p w14:paraId="7374AFB2" w14:textId="77777777" w:rsidR="00DC0291" w:rsidRDefault="00DC0291" w:rsidP="00DC0291"/>
    <w:p w14:paraId="5E85268A" w14:textId="77777777" w:rsidR="00DC0291" w:rsidRDefault="00DC0291" w:rsidP="00DC0291">
      <w:r>
        <w:rPr>
          <w:u w:val="single"/>
        </w:rPr>
        <w:t xml:space="preserve">6. Поведение элемента в ноосфере.  </w:t>
      </w:r>
      <w:proofErr w:type="spellStart"/>
      <w:r>
        <w:t>Технофильность</w:t>
      </w:r>
      <w:proofErr w:type="spellEnd"/>
      <w:r>
        <w:t xml:space="preserve"> (342), проблемы охраны окруж</w:t>
      </w:r>
      <w:r>
        <w:t>а</w:t>
      </w:r>
      <w:r>
        <w:t>ющей среды (24), экологический мониторинг, влияние на человека и др.</w:t>
      </w:r>
    </w:p>
    <w:p w14:paraId="3524651C" w14:textId="77777777" w:rsidR="00DC0291" w:rsidRDefault="00DC0291" w:rsidP="00DC0291"/>
    <w:p w14:paraId="5047A901" w14:textId="77777777" w:rsidR="00DC0291" w:rsidRDefault="00DC0291" w:rsidP="00DC0291">
      <w:pPr>
        <w:rPr>
          <w:u w:val="single"/>
        </w:rPr>
      </w:pPr>
      <w:r>
        <w:t xml:space="preserve">                                   </w:t>
      </w:r>
      <w:r>
        <w:rPr>
          <w:u w:val="single"/>
        </w:rPr>
        <w:t>ОСНОВНАЯ  ЛИТЕРАТУРА</w:t>
      </w:r>
    </w:p>
    <w:p w14:paraId="682B704A" w14:textId="77777777" w:rsidR="00DC0291" w:rsidRDefault="00DC0291" w:rsidP="00DC0291">
      <w:r>
        <w:t xml:space="preserve">1. Геохимическая таблица </w:t>
      </w:r>
      <w:proofErr w:type="spellStart"/>
      <w:r>
        <w:t>ВИМСа</w:t>
      </w:r>
      <w:proofErr w:type="spellEnd"/>
      <w:r>
        <w:t>, 1973 (см. в ауд.6-53).</w:t>
      </w:r>
    </w:p>
    <w:p w14:paraId="657FBA6C" w14:textId="77777777" w:rsidR="00DC0291" w:rsidRDefault="00DC0291" w:rsidP="00DC0291">
      <w:r>
        <w:t>2. Перельман А.И. Геохимия, 1989.</w:t>
      </w:r>
    </w:p>
    <w:p w14:paraId="701F9E84" w14:textId="77777777" w:rsidR="00DC0291" w:rsidRDefault="00DC0291" w:rsidP="00DC0291">
      <w:r>
        <w:t>3. Портнов А.М. Общая геохимия. Учебное пособие. Москва, МГГРУ, 2014.</w:t>
      </w:r>
    </w:p>
    <w:p w14:paraId="081133A1" w14:textId="77777777" w:rsidR="00DC0291" w:rsidRDefault="00DC0291" w:rsidP="00DC0291">
      <w:r>
        <w:t xml:space="preserve">4. Справочник по геохимии. </w:t>
      </w:r>
      <w:proofErr w:type="spellStart"/>
      <w:r>
        <w:t>Войткевич</w:t>
      </w:r>
      <w:proofErr w:type="spellEnd"/>
      <w:r>
        <w:t xml:space="preserve"> Г.В. и др., 1990.</w:t>
      </w:r>
    </w:p>
    <w:p w14:paraId="16F65CC4" w14:textId="77777777" w:rsidR="00DC0291" w:rsidRDefault="00DC0291" w:rsidP="00DC0291">
      <w:r>
        <w:t>5. Фор Г. Основы изотопной геологии. Москва «Мир», 1989.</w:t>
      </w:r>
    </w:p>
    <w:p w14:paraId="0451844D" w14:textId="77777777" w:rsidR="00DC0291" w:rsidRDefault="00DC0291" w:rsidP="00DC0291">
      <w:r>
        <w:lastRenderedPageBreak/>
        <w:t>6. Предметный каталог в библиотеке - “ГЕОХИМИЯ”: ящики №№24-25.</w:t>
      </w:r>
    </w:p>
    <w:p w14:paraId="464D412F" w14:textId="77777777" w:rsidR="00DC0291" w:rsidRDefault="000E0CAE" w:rsidP="000E0CAE">
      <w:r>
        <w:t xml:space="preserve">              </w:t>
      </w:r>
    </w:p>
    <w:p w14:paraId="1E708B70" w14:textId="77777777" w:rsidR="009D6720" w:rsidRDefault="009D6720" w:rsidP="00C918F0"/>
    <w:p w14:paraId="5EA20461" w14:textId="77777777" w:rsidR="009D6720" w:rsidRDefault="009D6720" w:rsidP="00C918F0"/>
    <w:p w14:paraId="088EDC07" w14:textId="77777777" w:rsidR="009D6720" w:rsidRDefault="009D6720" w:rsidP="00C918F0"/>
    <w:sectPr w:rsidR="009D6720" w:rsidSect="00A51A8A">
      <w:headerReference w:type="even" r:id="rId8"/>
      <w:headerReference w:type="default" r:id="rId9"/>
      <w:pgSz w:w="11907" w:h="16840"/>
      <w:pgMar w:top="1418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2F049" w14:textId="77777777" w:rsidR="00825C7A" w:rsidRDefault="00825C7A" w:rsidP="00C918F0">
      <w:r>
        <w:separator/>
      </w:r>
    </w:p>
  </w:endnote>
  <w:endnote w:type="continuationSeparator" w:id="0">
    <w:p w14:paraId="4281B5B0" w14:textId="77777777" w:rsidR="00825C7A" w:rsidRDefault="00825C7A" w:rsidP="00C9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8C2BF" w14:textId="77777777" w:rsidR="00825C7A" w:rsidRDefault="00825C7A" w:rsidP="00C918F0">
      <w:r>
        <w:separator/>
      </w:r>
    </w:p>
  </w:footnote>
  <w:footnote w:type="continuationSeparator" w:id="0">
    <w:p w14:paraId="422573D0" w14:textId="77777777" w:rsidR="00825C7A" w:rsidRDefault="00825C7A" w:rsidP="00C91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F90D7" w14:textId="77777777" w:rsidR="00685D50" w:rsidRDefault="008E236D" w:rsidP="00C918F0">
    <w:pPr>
      <w:pStyle w:val="a3"/>
      <w:rPr>
        <w:rStyle w:val="a4"/>
      </w:rPr>
    </w:pPr>
    <w:r>
      <w:rPr>
        <w:rStyle w:val="a4"/>
      </w:rPr>
      <w:fldChar w:fldCharType="begin"/>
    </w:r>
    <w:r w:rsidR="00685D5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D48742" w14:textId="77777777" w:rsidR="00685D50" w:rsidRDefault="00685D50" w:rsidP="00C918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D1B6E" w14:textId="77777777" w:rsidR="00685D50" w:rsidRDefault="008E236D" w:rsidP="00C918F0">
    <w:pPr>
      <w:pStyle w:val="a3"/>
      <w:rPr>
        <w:rStyle w:val="a4"/>
      </w:rPr>
    </w:pPr>
    <w:r>
      <w:rPr>
        <w:rStyle w:val="a4"/>
      </w:rPr>
      <w:fldChar w:fldCharType="begin"/>
    </w:r>
    <w:r w:rsidR="00685D5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514B">
      <w:rPr>
        <w:rStyle w:val="a4"/>
        <w:noProof/>
      </w:rPr>
      <w:t>2</w:t>
    </w:r>
    <w:r>
      <w:rPr>
        <w:rStyle w:val="a4"/>
      </w:rPr>
      <w:fldChar w:fldCharType="end"/>
    </w:r>
  </w:p>
  <w:p w14:paraId="30C23A61" w14:textId="77777777" w:rsidR="00685D50" w:rsidRDefault="00685D50" w:rsidP="00C918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9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00"/>
    <w:rsid w:val="00005831"/>
    <w:rsid w:val="000E0CAE"/>
    <w:rsid w:val="00271004"/>
    <w:rsid w:val="002F198C"/>
    <w:rsid w:val="003938A8"/>
    <w:rsid w:val="004729C5"/>
    <w:rsid w:val="004A4FAC"/>
    <w:rsid w:val="004B7332"/>
    <w:rsid w:val="00542AD9"/>
    <w:rsid w:val="00590DE6"/>
    <w:rsid w:val="00685D50"/>
    <w:rsid w:val="007479A5"/>
    <w:rsid w:val="007A37C9"/>
    <w:rsid w:val="007E7D00"/>
    <w:rsid w:val="00825C7A"/>
    <w:rsid w:val="00870557"/>
    <w:rsid w:val="0088514B"/>
    <w:rsid w:val="008E236D"/>
    <w:rsid w:val="008F22DD"/>
    <w:rsid w:val="009D6720"/>
    <w:rsid w:val="009E7E4D"/>
    <w:rsid w:val="00A51A8A"/>
    <w:rsid w:val="00AE0BDC"/>
    <w:rsid w:val="00B05483"/>
    <w:rsid w:val="00B61634"/>
    <w:rsid w:val="00B9068E"/>
    <w:rsid w:val="00B96619"/>
    <w:rsid w:val="00BF5BE0"/>
    <w:rsid w:val="00C918F0"/>
    <w:rsid w:val="00DC0291"/>
    <w:rsid w:val="00E54CA8"/>
    <w:rsid w:val="00E9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16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F0"/>
    <w:pPr>
      <w:tabs>
        <w:tab w:val="left" w:pos="12191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1A8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A5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F0"/>
    <w:pPr>
      <w:tabs>
        <w:tab w:val="left" w:pos="12191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1A8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A5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FC817-E2C9-41D0-B77F-CA1602FB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лекций по краткому курсу “Общая геохимия”</vt:lpstr>
    </vt:vector>
  </TitlesOfParts>
  <Company>Elcom Ltd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лекций по краткому курсу “Общая геохимия”</dc:title>
  <dc:creator>Портнов</dc:creator>
  <cp:lastModifiedBy>Максим</cp:lastModifiedBy>
  <cp:revision>2</cp:revision>
  <cp:lastPrinted>2014-08-29T10:46:00Z</cp:lastPrinted>
  <dcterms:created xsi:type="dcterms:W3CDTF">2020-10-15T12:23:00Z</dcterms:created>
  <dcterms:modified xsi:type="dcterms:W3CDTF">2020-10-15T12:23:00Z</dcterms:modified>
</cp:coreProperties>
</file>