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Предмет: Бюджетный учет.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Решить задачу: 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После возвращения из командировки сотрудник составил авансовый отчет. Расходы, согласно авансовому отчету, составили: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 найму жилого помещения - 6800 руб.;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 проезду к месту командировки и обратно - 7000 руб.;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суточные - 700 руб.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Авансовый отчет был утвержден руководителем структурного подразде-</w:t>
      </w:r>
    </w:p>
    <w:p>
      <w:r>
        <w:rPr>
          <w:rFonts w:ascii="Times New Roman" w:eastAsia="Times New Roman" w:hAnsi="Times New Roman" w:hint="default"/>
          <w:sz w:val="28"/>
          <w:szCs w:val="28"/>
        </w:rPr>
        <w:t>ления бюджетного учреждения, после чего работник передал отчет в бухгалтерию. Отразить произведенные операции на счетах бюджетного учета.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2020-10-16T09:05:00Z</dcterms:modified>
  <cp:version>0900.0100.01</cp:version>
</cp:coreProperties>
</file>