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F" w:rsidRPr="007F551F" w:rsidRDefault="007F551F" w:rsidP="007F551F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7F551F">
        <w:rPr>
          <w:i/>
          <w:iCs/>
          <w:sz w:val="28"/>
          <w:szCs w:val="28"/>
        </w:rPr>
        <w:t xml:space="preserve">Произведите соответствующие записи нижеуказанных операций с отражением сумм на счетах бухгалтерского учета за </w:t>
      </w:r>
      <w:r w:rsidRPr="007F551F">
        <w:rPr>
          <w:i/>
          <w:iCs/>
          <w:spacing w:val="-4"/>
          <w:sz w:val="28"/>
          <w:szCs w:val="28"/>
        </w:rPr>
        <w:t>201_</w:t>
      </w:r>
      <w:r w:rsidRPr="007F551F">
        <w:rPr>
          <w:i/>
          <w:iCs/>
          <w:sz w:val="28"/>
          <w:szCs w:val="28"/>
        </w:rPr>
        <w:t xml:space="preserve">г. у ОАО «Спектр» </w:t>
      </w:r>
      <w:proofErr w:type="gramStart"/>
      <w:r w:rsidRPr="007F551F">
        <w:rPr>
          <w:i/>
          <w:iCs/>
          <w:sz w:val="28"/>
          <w:szCs w:val="28"/>
        </w:rPr>
        <w:t>и у ООО</w:t>
      </w:r>
      <w:proofErr w:type="gramEnd"/>
      <w:r w:rsidRPr="007F551F">
        <w:rPr>
          <w:i/>
          <w:iCs/>
          <w:sz w:val="28"/>
          <w:szCs w:val="28"/>
        </w:rPr>
        <w:t xml:space="preserve"> «ИНЬ».</w:t>
      </w:r>
    </w:p>
    <w:p w:rsidR="007F551F" w:rsidRPr="007F551F" w:rsidRDefault="007F551F" w:rsidP="007F551F">
      <w:pPr>
        <w:pStyle w:val="a3"/>
        <w:ind w:firstLine="709"/>
        <w:jc w:val="both"/>
        <w:rPr>
          <w:sz w:val="28"/>
          <w:szCs w:val="28"/>
        </w:rPr>
      </w:pPr>
      <w:r w:rsidRPr="007F551F">
        <w:rPr>
          <w:spacing w:val="-6"/>
          <w:sz w:val="28"/>
          <w:szCs w:val="28"/>
        </w:rPr>
        <w:t xml:space="preserve">В ноябре прошлого года ОАО «Спектр» продало товаров ООО «ИНЬ» на сумму  380 000 руб., в том числе НДС – 18 %. </w:t>
      </w:r>
      <w:r w:rsidRPr="007F551F">
        <w:rPr>
          <w:spacing w:val="-4"/>
          <w:sz w:val="28"/>
          <w:szCs w:val="28"/>
        </w:rPr>
        <w:t>В 2012 г. в ОАО «Спектр» была введена процедура внешнего управления. ОАО «Спектр»</w:t>
      </w:r>
      <w:r w:rsidRPr="007F551F">
        <w:rPr>
          <w:sz w:val="28"/>
          <w:szCs w:val="28"/>
        </w:rPr>
        <w:t xml:space="preserve"> уступило право требования долг</w:t>
      </w:r>
      <w:proofErr w:type="gramStart"/>
      <w:r w:rsidRPr="007F551F">
        <w:rPr>
          <w:sz w:val="28"/>
          <w:szCs w:val="28"/>
        </w:rPr>
        <w:t>а ООО</w:t>
      </w:r>
      <w:proofErr w:type="gramEnd"/>
      <w:r w:rsidRPr="007F551F">
        <w:rPr>
          <w:sz w:val="28"/>
          <w:szCs w:val="28"/>
        </w:rPr>
        <w:t xml:space="preserve"> «ИНЬ» за 300 000 руб.</w:t>
      </w:r>
    </w:p>
    <w:p w:rsidR="005242A3" w:rsidRDefault="005242A3">
      <w:bookmarkStart w:id="0" w:name="_GoBack"/>
      <w:bookmarkEnd w:id="0"/>
    </w:p>
    <w:sectPr w:rsidR="005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F"/>
    <w:rsid w:val="005242A3"/>
    <w:rsid w:val="007C531F"/>
    <w:rsid w:val="007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5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F551F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5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F551F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2020-10-20T03:08:00Z</dcterms:created>
  <dcterms:modified xsi:type="dcterms:W3CDTF">2020-10-20T03:09:00Z</dcterms:modified>
</cp:coreProperties>
</file>