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6" w:rsidRDefault="00CC1F36" w:rsidP="00CC1F36">
      <w:pPr>
        <w:spacing w:line="360" w:lineRule="auto"/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 w:rsidRPr="00C121C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CC1F36" w:rsidRDefault="00CC1F36" w:rsidP="00CC1F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Излучение атомарного водорода падает нормально на дифракционную решетку шириной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>. На экране в спектре первого порядка</w:t>
      </w:r>
      <w:r w:rsidRPr="00EC6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различить </w:t>
      </w:r>
      <w:r>
        <w:rPr>
          <w:i/>
          <w:sz w:val="28"/>
          <w:szCs w:val="28"/>
          <w:lang w:val="en-US"/>
        </w:rPr>
        <w:t>n</w:t>
      </w:r>
      <w:r w:rsidRPr="00EC6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линий серии </w:t>
      </w:r>
      <w:proofErr w:type="spellStart"/>
      <w:r>
        <w:rPr>
          <w:sz w:val="28"/>
          <w:szCs w:val="28"/>
        </w:rPr>
        <w:t>Бальмера</w:t>
      </w:r>
      <w:proofErr w:type="spellEnd"/>
      <w:r>
        <w:rPr>
          <w:sz w:val="28"/>
          <w:szCs w:val="28"/>
        </w:rPr>
        <w:t>. Определить период дифракционной решетки.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4070"/>
      </w:tblGrid>
      <w:tr w:rsidR="00CC1F36" w:rsidRPr="00DD5FDF" w:rsidTr="0069029D">
        <w:trPr>
          <w:trHeight w:val="350"/>
          <w:tblHeader/>
        </w:trPr>
        <w:tc>
          <w:tcPr>
            <w:tcW w:w="1000" w:type="dxa"/>
            <w:vAlign w:val="center"/>
          </w:tcPr>
          <w:p w:rsidR="00CC1F36" w:rsidRPr="00FE2393" w:rsidRDefault="00CC1F36" w:rsidP="006902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ар.</w:t>
            </w:r>
          </w:p>
        </w:tc>
        <w:tc>
          <w:tcPr>
            <w:tcW w:w="4070" w:type="dxa"/>
            <w:vAlign w:val="center"/>
          </w:tcPr>
          <w:p w:rsidR="00CC1F36" w:rsidRPr="00DD5FDF" w:rsidRDefault="00CC1F36" w:rsidP="0069029D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a</w:t>
            </w:r>
          </w:p>
        </w:tc>
      </w:tr>
      <w:tr w:rsidR="00CC1F36" w:rsidRPr="00EC672A" w:rsidTr="0069029D">
        <w:trPr>
          <w:trHeight w:val="967"/>
        </w:trPr>
        <w:tc>
          <w:tcPr>
            <w:tcW w:w="1000" w:type="dxa"/>
            <w:vAlign w:val="center"/>
          </w:tcPr>
          <w:p w:rsidR="00CC1F36" w:rsidRPr="00FE2393" w:rsidRDefault="00CC1F36" w:rsidP="0069029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03305">
              <w:rPr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4070" w:type="dxa"/>
            <w:vAlign w:val="center"/>
          </w:tcPr>
          <w:p w:rsidR="00CC1F36" w:rsidRPr="00EC672A" w:rsidRDefault="00CC1F36" w:rsidP="0069029D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B03305">
              <w:rPr>
                <w:i/>
                <w:sz w:val="28"/>
                <w:szCs w:val="28"/>
                <w:highlight w:val="yellow"/>
                <w:lang w:val="en-US"/>
              </w:rPr>
              <w:t>n</w:t>
            </w:r>
            <w:r w:rsidRPr="00B03305">
              <w:rPr>
                <w:sz w:val="28"/>
                <w:szCs w:val="28"/>
                <w:highlight w:val="yellow"/>
                <w:lang w:val="en-US"/>
              </w:rPr>
              <w:t xml:space="preserve"> = 15, </w:t>
            </w:r>
            <w:r w:rsidRPr="00B03305">
              <w:rPr>
                <w:i/>
                <w:sz w:val="28"/>
                <w:szCs w:val="28"/>
                <w:highlight w:val="yellow"/>
                <w:lang w:val="en-US"/>
              </w:rPr>
              <w:t>a</w:t>
            </w:r>
            <w:r w:rsidRPr="00B03305">
              <w:rPr>
                <w:sz w:val="28"/>
                <w:szCs w:val="28"/>
                <w:highlight w:val="yellow"/>
                <w:lang w:val="en-US"/>
              </w:rPr>
              <w:t xml:space="preserve"> = 2.5 </w:t>
            </w:r>
            <w:r w:rsidRPr="00B03305">
              <w:rPr>
                <w:i/>
                <w:sz w:val="28"/>
                <w:szCs w:val="28"/>
                <w:highlight w:val="yellow"/>
              </w:rPr>
              <w:t>см</w:t>
            </w:r>
          </w:p>
        </w:tc>
      </w:tr>
    </w:tbl>
    <w:p w:rsidR="00CC1F36" w:rsidRPr="00224D06" w:rsidRDefault="00CC1F36" w:rsidP="00CC1F36">
      <w:pPr>
        <w:spacing w:line="360" w:lineRule="auto"/>
        <w:rPr>
          <w:sz w:val="28"/>
          <w:szCs w:val="28"/>
        </w:rPr>
      </w:pPr>
    </w:p>
    <w:p w:rsidR="00CC1F36" w:rsidRDefault="00CC1F36" w:rsidP="00CC1F36">
      <w:pPr>
        <w:spacing w:line="360" w:lineRule="auto"/>
        <w:jc w:val="center"/>
      </w:pPr>
    </w:p>
    <w:p w:rsidR="00CC1F36" w:rsidRPr="00E959D7" w:rsidRDefault="00CC1F36" w:rsidP="00CC1F36">
      <w:pPr>
        <w:pStyle w:val="1"/>
        <w:pageBreakBefore/>
        <w:spacing w:before="0" w:after="0" w:line="360" w:lineRule="auto"/>
        <w:jc w:val="center"/>
        <w:rPr>
          <w:sz w:val="28"/>
          <w:szCs w:val="28"/>
        </w:rPr>
      </w:pPr>
      <w:r w:rsidRPr="00E959D7">
        <w:rPr>
          <w:sz w:val="28"/>
          <w:szCs w:val="28"/>
        </w:rPr>
        <w:lastRenderedPageBreak/>
        <w:t>Бланк выполнения задания</w:t>
      </w:r>
    </w:p>
    <w:p w:rsidR="00CC1F36" w:rsidRDefault="00CC1F36" w:rsidP="00CC1F36">
      <w:pPr>
        <w:pStyle w:val="a3"/>
        <w:spacing w:line="360" w:lineRule="auto"/>
        <w:ind w:left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7088"/>
      </w:tblGrid>
      <w:tr w:rsidR="00CC1F36" w:rsidRPr="000E0001" w:rsidTr="0069029D">
        <w:trPr>
          <w:jc w:val="center"/>
        </w:trPr>
        <w:tc>
          <w:tcPr>
            <w:tcW w:w="2252" w:type="dxa"/>
            <w:shd w:val="clear" w:color="auto" w:fill="auto"/>
          </w:tcPr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Дано:</w:t>
            </w: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CC1F36" w:rsidRPr="00186B5C" w:rsidRDefault="00CC1F36" w:rsidP="0069029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Решение:</w:t>
            </w:r>
          </w:p>
          <w:p w:rsidR="00CC1F36" w:rsidRPr="00924B93" w:rsidRDefault="00CC1F36" w:rsidP="0069029D">
            <w:pPr>
              <w:spacing w:line="360" w:lineRule="auto"/>
              <w:jc w:val="both"/>
            </w:pPr>
          </w:p>
        </w:tc>
      </w:tr>
      <w:tr w:rsidR="00CC1F36" w:rsidRPr="000E0001" w:rsidTr="0069029D">
        <w:trPr>
          <w:jc w:val="center"/>
        </w:trPr>
        <w:tc>
          <w:tcPr>
            <w:tcW w:w="2252" w:type="dxa"/>
            <w:shd w:val="clear" w:color="auto" w:fill="auto"/>
          </w:tcPr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  <w:r w:rsidRPr="00186B5C">
              <w:rPr>
                <w:sz w:val="28"/>
                <w:szCs w:val="28"/>
              </w:rPr>
              <w:t>Найти:</w:t>
            </w: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  <w:p w:rsidR="00CC1F36" w:rsidRPr="00186B5C" w:rsidRDefault="00CC1F36" w:rsidP="0069029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CC1F36" w:rsidRPr="000E0001" w:rsidRDefault="00CC1F36" w:rsidP="0069029D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CC1F36" w:rsidRDefault="00CC1F36" w:rsidP="00CC1F36">
      <w:pPr>
        <w:spacing w:line="360" w:lineRule="auto"/>
        <w:rPr>
          <w:sz w:val="28"/>
          <w:szCs w:val="28"/>
        </w:rPr>
      </w:pPr>
    </w:p>
    <w:p w:rsidR="00CC1F36" w:rsidRDefault="00CC1F36" w:rsidP="00CC1F36"/>
    <w:p w:rsidR="00257F7D" w:rsidRDefault="00257F7D"/>
    <w:sectPr w:rsidR="00257F7D" w:rsidSect="0025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1F36"/>
    <w:rsid w:val="00257F7D"/>
    <w:rsid w:val="00CC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36"/>
  </w:style>
  <w:style w:type="paragraph" w:styleId="1">
    <w:name w:val="heading 1"/>
    <w:basedOn w:val="a"/>
    <w:link w:val="10"/>
    <w:uiPriority w:val="9"/>
    <w:qFormat/>
    <w:rsid w:val="00CC1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C1F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2020-10-25T20:20:00Z</dcterms:created>
  <dcterms:modified xsi:type="dcterms:W3CDTF">2020-10-25T20:20:00Z</dcterms:modified>
</cp:coreProperties>
</file>