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8F" w:rsidRDefault="007A738F" w:rsidP="007A7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 химический элемент, степень заполнения электронных оболочек и </w:t>
      </w:r>
      <w:proofErr w:type="spellStart"/>
      <w:r>
        <w:rPr>
          <w:sz w:val="28"/>
          <w:szCs w:val="28"/>
        </w:rPr>
        <w:t>подоболочек</w:t>
      </w:r>
      <w:proofErr w:type="spellEnd"/>
      <w:r>
        <w:rPr>
          <w:sz w:val="28"/>
          <w:szCs w:val="28"/>
        </w:rPr>
        <w:t xml:space="preserve"> которого указана в задании, соответствующем номеру варианта.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54"/>
      </w:tblGrid>
      <w:tr w:rsidR="007A738F" w:rsidRPr="009D061D" w:rsidTr="0069029D">
        <w:trPr>
          <w:trHeight w:val="350"/>
          <w:tblHeader/>
        </w:trPr>
        <w:tc>
          <w:tcPr>
            <w:tcW w:w="817" w:type="dxa"/>
            <w:vAlign w:val="center"/>
          </w:tcPr>
          <w:p w:rsidR="007A738F" w:rsidRPr="00FE2393" w:rsidRDefault="007A738F" w:rsidP="006902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4054" w:type="dxa"/>
            <w:vAlign w:val="center"/>
          </w:tcPr>
          <w:p w:rsidR="007A738F" w:rsidRPr="009D061D" w:rsidRDefault="007A738F" w:rsidP="0069029D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9D061D">
              <w:rPr>
                <w:i/>
                <w:sz w:val="28"/>
                <w:szCs w:val="28"/>
              </w:rPr>
              <w:t>Степень заполнения</w:t>
            </w:r>
          </w:p>
        </w:tc>
      </w:tr>
      <w:tr w:rsidR="007A738F" w:rsidRPr="0062096D" w:rsidTr="0069029D">
        <w:trPr>
          <w:trHeight w:val="970"/>
        </w:trPr>
        <w:tc>
          <w:tcPr>
            <w:tcW w:w="817" w:type="dxa"/>
            <w:vAlign w:val="center"/>
          </w:tcPr>
          <w:p w:rsidR="007A738F" w:rsidRPr="00FE2393" w:rsidRDefault="007A738F" w:rsidP="006902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5A18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054" w:type="dxa"/>
            <w:vAlign w:val="center"/>
          </w:tcPr>
          <w:p w:rsidR="007A738F" w:rsidRPr="00FD5A18" w:rsidRDefault="007A738F" w:rsidP="0069029D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FD5A18">
              <w:rPr>
                <w:i/>
                <w:sz w:val="28"/>
                <w:szCs w:val="28"/>
                <w:highlight w:val="yellow"/>
              </w:rPr>
              <w:t>Полностью заполнены</w:t>
            </w:r>
          </w:p>
          <w:p w:rsidR="007A738F" w:rsidRPr="00FD5A18" w:rsidRDefault="007A738F" w:rsidP="0069029D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FD5A18">
              <w:rPr>
                <w:i/>
                <w:sz w:val="28"/>
                <w:szCs w:val="28"/>
                <w:highlight w:val="yellow"/>
              </w:rPr>
              <w:t>оболочки</w:t>
            </w:r>
            <w:r w:rsidRPr="00FD5A18">
              <w:rPr>
                <w:sz w:val="28"/>
                <w:szCs w:val="28"/>
                <w:highlight w:val="yellow"/>
              </w:rPr>
              <w:t xml:space="preserve"> – </w:t>
            </w:r>
            <w:r w:rsidRPr="00FD5A18">
              <w:rPr>
                <w:i/>
                <w:sz w:val="28"/>
                <w:szCs w:val="28"/>
                <w:highlight w:val="yellow"/>
                <w:lang w:val="en-US"/>
              </w:rPr>
              <w:t>K</w:t>
            </w:r>
            <w:r w:rsidRPr="00FD5A18">
              <w:rPr>
                <w:sz w:val="28"/>
                <w:szCs w:val="28"/>
                <w:highlight w:val="yellow"/>
              </w:rPr>
              <w:t xml:space="preserve">, </w:t>
            </w:r>
            <w:r w:rsidRPr="00FD5A18">
              <w:rPr>
                <w:i/>
                <w:sz w:val="28"/>
                <w:szCs w:val="28"/>
                <w:highlight w:val="yellow"/>
                <w:lang w:val="en-US"/>
              </w:rPr>
              <w:t>L</w:t>
            </w:r>
            <w:r w:rsidRPr="00FD5A18">
              <w:rPr>
                <w:sz w:val="28"/>
                <w:szCs w:val="28"/>
                <w:highlight w:val="yellow"/>
              </w:rPr>
              <w:t xml:space="preserve">, </w:t>
            </w:r>
            <w:r w:rsidRPr="00FD5A18">
              <w:rPr>
                <w:i/>
                <w:sz w:val="28"/>
                <w:szCs w:val="28"/>
                <w:highlight w:val="yellow"/>
                <w:lang w:val="en-US"/>
              </w:rPr>
              <w:t>M</w:t>
            </w:r>
            <w:r w:rsidRPr="00FD5A18">
              <w:rPr>
                <w:sz w:val="28"/>
                <w:szCs w:val="28"/>
                <w:highlight w:val="yellow"/>
              </w:rPr>
              <w:t>; 4</w:t>
            </w:r>
            <w:r w:rsidRPr="00FD5A18">
              <w:rPr>
                <w:i/>
                <w:sz w:val="28"/>
                <w:szCs w:val="28"/>
                <w:highlight w:val="yellow"/>
                <w:lang w:val="en-US"/>
              </w:rPr>
              <w:t>s</w:t>
            </w:r>
            <w:r w:rsidRPr="00FD5A18">
              <w:rPr>
                <w:sz w:val="28"/>
                <w:szCs w:val="28"/>
                <w:highlight w:val="yellow"/>
              </w:rPr>
              <w:t>, 4</w:t>
            </w:r>
            <w:r w:rsidRPr="00FD5A18">
              <w:rPr>
                <w:i/>
                <w:sz w:val="28"/>
                <w:szCs w:val="28"/>
                <w:highlight w:val="yellow"/>
                <w:lang w:val="en-US"/>
              </w:rPr>
              <w:t>p</w:t>
            </w:r>
            <w:r w:rsidRPr="00FD5A18">
              <w:rPr>
                <w:sz w:val="28"/>
                <w:szCs w:val="28"/>
                <w:highlight w:val="yellow"/>
              </w:rPr>
              <w:t>, 5</w:t>
            </w:r>
            <w:r w:rsidRPr="00FD5A18">
              <w:rPr>
                <w:i/>
                <w:sz w:val="28"/>
                <w:szCs w:val="28"/>
                <w:highlight w:val="yellow"/>
                <w:lang w:val="en-US"/>
              </w:rPr>
              <w:t>s</w:t>
            </w:r>
          </w:p>
          <w:p w:rsidR="007A738F" w:rsidRPr="0062096D" w:rsidRDefault="007A738F" w:rsidP="0069029D">
            <w:pPr>
              <w:spacing w:line="360" w:lineRule="auto"/>
              <w:rPr>
                <w:i/>
                <w:sz w:val="28"/>
                <w:szCs w:val="28"/>
              </w:rPr>
            </w:pPr>
            <w:r w:rsidRPr="00FD5A18">
              <w:rPr>
                <w:i/>
                <w:sz w:val="28"/>
                <w:szCs w:val="28"/>
                <w:highlight w:val="yellow"/>
              </w:rPr>
              <w:t xml:space="preserve">На оболочке  </w:t>
            </w:r>
            <w:r w:rsidRPr="00FD5A18">
              <w:rPr>
                <w:sz w:val="28"/>
                <w:szCs w:val="28"/>
                <w:highlight w:val="yellow"/>
              </w:rPr>
              <w:t>4</w:t>
            </w:r>
            <w:r w:rsidRPr="00FD5A18">
              <w:rPr>
                <w:i/>
                <w:sz w:val="28"/>
                <w:szCs w:val="28"/>
                <w:highlight w:val="yellow"/>
                <w:lang w:val="en-US"/>
              </w:rPr>
              <w:t>d</w:t>
            </w:r>
            <w:r w:rsidRPr="00FD5A18">
              <w:rPr>
                <w:sz w:val="28"/>
                <w:szCs w:val="28"/>
                <w:highlight w:val="yellow"/>
              </w:rPr>
              <w:t xml:space="preserve"> – 2 </w:t>
            </w:r>
            <w:r w:rsidRPr="00FD5A18">
              <w:rPr>
                <w:i/>
                <w:sz w:val="28"/>
                <w:szCs w:val="28"/>
                <w:highlight w:val="yellow"/>
              </w:rPr>
              <w:t>электрона</w:t>
            </w:r>
          </w:p>
        </w:tc>
      </w:tr>
    </w:tbl>
    <w:p w:rsidR="007A738F" w:rsidRDefault="007A738F" w:rsidP="007A738F">
      <w:pPr>
        <w:spacing w:line="360" w:lineRule="auto"/>
        <w:rPr>
          <w:sz w:val="28"/>
          <w:szCs w:val="28"/>
        </w:rPr>
      </w:pPr>
    </w:p>
    <w:p w:rsidR="007A738F" w:rsidRPr="00E959D7" w:rsidRDefault="007A738F" w:rsidP="007A738F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 w:rsidRPr="00E959D7">
        <w:rPr>
          <w:sz w:val="28"/>
          <w:szCs w:val="28"/>
        </w:rPr>
        <w:lastRenderedPageBreak/>
        <w:t>Бланк выполнения задания</w:t>
      </w:r>
    </w:p>
    <w:p w:rsidR="007A738F" w:rsidRDefault="007A738F" w:rsidP="007A738F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7A738F" w:rsidRPr="000E0001" w:rsidTr="0069029D">
        <w:trPr>
          <w:jc w:val="center"/>
        </w:trPr>
        <w:tc>
          <w:tcPr>
            <w:tcW w:w="2252" w:type="dxa"/>
            <w:shd w:val="clear" w:color="auto" w:fill="auto"/>
          </w:tcPr>
          <w:p w:rsidR="007A738F" w:rsidRPr="00186B5C" w:rsidRDefault="007A738F" w:rsidP="0069029D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7A738F" w:rsidRPr="00186B5C" w:rsidRDefault="007A738F" w:rsidP="0069029D">
            <w:pPr>
              <w:spacing w:line="360" w:lineRule="auto"/>
              <w:rPr>
                <w:sz w:val="28"/>
                <w:szCs w:val="28"/>
              </w:rPr>
            </w:pPr>
          </w:p>
          <w:p w:rsidR="007A738F" w:rsidRPr="00186B5C" w:rsidRDefault="007A738F" w:rsidP="0069029D">
            <w:pPr>
              <w:spacing w:line="360" w:lineRule="auto"/>
              <w:rPr>
                <w:sz w:val="28"/>
                <w:szCs w:val="28"/>
              </w:rPr>
            </w:pPr>
          </w:p>
          <w:p w:rsidR="007A738F" w:rsidRPr="00186B5C" w:rsidRDefault="007A738F" w:rsidP="006902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7A738F" w:rsidRPr="00186B5C" w:rsidRDefault="007A738F" w:rsidP="006902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7A738F" w:rsidRPr="00924B93" w:rsidRDefault="007A738F" w:rsidP="0069029D">
            <w:pPr>
              <w:spacing w:line="360" w:lineRule="auto"/>
              <w:jc w:val="both"/>
            </w:pPr>
          </w:p>
        </w:tc>
      </w:tr>
      <w:tr w:rsidR="007A738F" w:rsidRPr="000E0001" w:rsidTr="0069029D">
        <w:trPr>
          <w:jc w:val="center"/>
        </w:trPr>
        <w:tc>
          <w:tcPr>
            <w:tcW w:w="2252" w:type="dxa"/>
            <w:shd w:val="clear" w:color="auto" w:fill="auto"/>
          </w:tcPr>
          <w:p w:rsidR="007A738F" w:rsidRPr="00186B5C" w:rsidRDefault="007A738F" w:rsidP="0069029D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7A738F" w:rsidRPr="00186B5C" w:rsidRDefault="007A738F" w:rsidP="0069029D">
            <w:pPr>
              <w:spacing w:line="360" w:lineRule="auto"/>
              <w:rPr>
                <w:sz w:val="28"/>
                <w:szCs w:val="28"/>
              </w:rPr>
            </w:pPr>
          </w:p>
          <w:p w:rsidR="007A738F" w:rsidRPr="00186B5C" w:rsidRDefault="007A738F" w:rsidP="0069029D">
            <w:pPr>
              <w:spacing w:line="360" w:lineRule="auto"/>
              <w:rPr>
                <w:sz w:val="28"/>
                <w:szCs w:val="28"/>
              </w:rPr>
            </w:pPr>
          </w:p>
          <w:p w:rsidR="007A738F" w:rsidRPr="00186B5C" w:rsidRDefault="007A738F" w:rsidP="0069029D">
            <w:pPr>
              <w:spacing w:line="360" w:lineRule="auto"/>
              <w:rPr>
                <w:sz w:val="28"/>
                <w:szCs w:val="28"/>
              </w:rPr>
            </w:pPr>
          </w:p>
          <w:p w:rsidR="007A738F" w:rsidRPr="00186B5C" w:rsidRDefault="007A738F" w:rsidP="006902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7A738F" w:rsidRPr="000E0001" w:rsidRDefault="007A738F" w:rsidP="0069029D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7A738F" w:rsidRDefault="007A738F" w:rsidP="007A738F">
      <w:pPr>
        <w:spacing w:line="360" w:lineRule="auto"/>
        <w:rPr>
          <w:sz w:val="28"/>
          <w:szCs w:val="28"/>
        </w:rPr>
      </w:pPr>
    </w:p>
    <w:p w:rsidR="007A738F" w:rsidRPr="001502CA" w:rsidRDefault="007A738F" w:rsidP="007A738F">
      <w:pPr>
        <w:spacing w:line="360" w:lineRule="auto"/>
        <w:rPr>
          <w:sz w:val="28"/>
          <w:szCs w:val="28"/>
        </w:rPr>
      </w:pPr>
    </w:p>
    <w:p w:rsidR="00257F7D" w:rsidRDefault="00257F7D"/>
    <w:sectPr w:rsidR="00257F7D" w:rsidSect="0025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38F"/>
    <w:rsid w:val="00257F7D"/>
    <w:rsid w:val="007A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8F"/>
  </w:style>
  <w:style w:type="paragraph" w:styleId="1">
    <w:name w:val="heading 1"/>
    <w:basedOn w:val="a"/>
    <w:link w:val="10"/>
    <w:uiPriority w:val="9"/>
    <w:qFormat/>
    <w:rsid w:val="007A7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A7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2020-10-25T19:37:00Z</dcterms:created>
  <dcterms:modified xsi:type="dcterms:W3CDTF">2020-10-25T19:37:00Z</dcterms:modified>
</cp:coreProperties>
</file>