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ED" w:rsidRPr="00C036DE" w:rsidRDefault="002500ED" w:rsidP="00D81310">
      <w:pPr>
        <w:pStyle w:val="a5"/>
        <w:numPr>
          <w:ilvl w:val="0"/>
          <w:numId w:val="12"/>
        </w:numPr>
        <w:spacing w:after="0" w:line="240" w:lineRule="auto"/>
        <w:jc w:val="center"/>
        <w:rPr>
          <w:rFonts w:ascii="Times New Roman" w:hAnsi="Times New Roman"/>
          <w:b/>
          <w:sz w:val="28"/>
          <w:szCs w:val="28"/>
        </w:rPr>
      </w:pPr>
      <w:r w:rsidRPr="00C036DE">
        <w:rPr>
          <w:rFonts w:ascii="Times New Roman" w:hAnsi="Times New Roman"/>
          <w:b/>
          <w:bCs/>
          <w:sz w:val="28"/>
          <w:szCs w:val="28"/>
        </w:rPr>
        <w:t>Контрольное задание 2</w:t>
      </w:r>
    </w:p>
    <w:p w:rsidR="002500ED" w:rsidRDefault="002500ED" w:rsidP="00EA1AF4">
      <w:pPr>
        <w:pStyle w:val="a5"/>
        <w:spacing w:after="0" w:line="240" w:lineRule="auto"/>
        <w:ind w:left="360"/>
        <w:jc w:val="center"/>
        <w:rPr>
          <w:sz w:val="28"/>
          <w:szCs w:val="28"/>
        </w:rPr>
      </w:pPr>
      <w:r>
        <w:rPr>
          <w:rFonts w:ascii="Times New Roman" w:hAnsi="Times New Roman"/>
          <w:b/>
          <w:sz w:val="28"/>
          <w:szCs w:val="28"/>
        </w:rPr>
        <w:t>«</w:t>
      </w:r>
      <w:r w:rsidRPr="003B6158">
        <w:rPr>
          <w:rFonts w:ascii="Times New Roman" w:hAnsi="Times New Roman"/>
          <w:b/>
          <w:sz w:val="28"/>
          <w:szCs w:val="28"/>
        </w:rPr>
        <w:t>Расчет разветвленной линейной электрической цепи синусоидального тока»</w:t>
      </w:r>
    </w:p>
    <w:p w:rsidR="002500ED" w:rsidRDefault="002500ED" w:rsidP="00C036DE">
      <w:pPr>
        <w:pStyle w:val="a5"/>
        <w:spacing w:after="0" w:line="240" w:lineRule="auto"/>
        <w:ind w:left="360"/>
        <w:jc w:val="both"/>
        <w:rPr>
          <w:sz w:val="28"/>
          <w:szCs w:val="28"/>
        </w:rPr>
      </w:pPr>
    </w:p>
    <w:p w:rsidR="002500ED" w:rsidRDefault="002500ED" w:rsidP="00F35C8C">
      <w:pPr>
        <w:pStyle w:val="a5"/>
        <w:spacing w:after="0" w:line="240" w:lineRule="auto"/>
        <w:ind w:left="1080" w:hanging="1080"/>
        <w:jc w:val="both"/>
        <w:rPr>
          <w:rFonts w:ascii="Helvetica, sans-serif" w:hAnsi="Helvetica, sans-serif"/>
          <w:b/>
          <w:bCs/>
          <w:sz w:val="28"/>
          <w:szCs w:val="28"/>
        </w:rPr>
      </w:pPr>
      <w:r>
        <w:rPr>
          <w:rFonts w:ascii="Times New Roman" w:hAnsi="Times New Roman"/>
          <w:b/>
          <w:bCs/>
          <w:sz w:val="28"/>
          <w:szCs w:val="28"/>
        </w:rPr>
        <w:t xml:space="preserve">2.1. </w:t>
      </w:r>
      <w:r w:rsidRPr="00793EA7">
        <w:rPr>
          <w:rFonts w:ascii="Helvetica, sans-serif" w:hAnsi="Helvetica, sans-serif"/>
          <w:b/>
          <w:bCs/>
          <w:sz w:val="28"/>
          <w:szCs w:val="28"/>
        </w:rPr>
        <w:t>Условие зада</w:t>
      </w:r>
      <w:r>
        <w:rPr>
          <w:rFonts w:ascii="Helvetica, sans-serif" w:hAnsi="Helvetica, sans-serif"/>
          <w:b/>
          <w:bCs/>
          <w:sz w:val="28"/>
          <w:szCs w:val="28"/>
        </w:rPr>
        <w:t>ния 2</w:t>
      </w:r>
    </w:p>
    <w:p w:rsidR="002500ED" w:rsidRPr="00495D85" w:rsidRDefault="002500ED" w:rsidP="00E85627">
      <w:pPr>
        <w:pStyle w:val="a5"/>
        <w:numPr>
          <w:ilvl w:val="0"/>
          <w:numId w:val="7"/>
        </w:numPr>
        <w:tabs>
          <w:tab w:val="left" w:pos="1134"/>
        </w:tabs>
        <w:spacing w:after="0" w:line="240" w:lineRule="auto"/>
        <w:ind w:left="0" w:firstLine="720"/>
        <w:jc w:val="both"/>
        <w:rPr>
          <w:rFonts w:ascii="Helvetica, sans-serif" w:hAnsi="Helvetica, sans-serif"/>
          <w:bCs/>
          <w:sz w:val="28"/>
          <w:szCs w:val="28"/>
        </w:rPr>
      </w:pPr>
      <w:r w:rsidRPr="00495D85">
        <w:rPr>
          <w:rFonts w:ascii="Helvetica, sans-serif" w:hAnsi="Helvetica, sans-serif"/>
          <w:bCs/>
          <w:sz w:val="28"/>
          <w:szCs w:val="28"/>
        </w:rPr>
        <w:t>Для заданного варианта составить расчетную схему.</w:t>
      </w:r>
    </w:p>
    <w:p w:rsidR="002500ED" w:rsidRPr="00495D85" w:rsidRDefault="002500ED" w:rsidP="00E85627">
      <w:pPr>
        <w:pStyle w:val="a5"/>
        <w:numPr>
          <w:ilvl w:val="0"/>
          <w:numId w:val="7"/>
        </w:numPr>
        <w:spacing w:after="0" w:line="240" w:lineRule="auto"/>
        <w:ind w:left="0" w:firstLine="720"/>
        <w:jc w:val="both"/>
        <w:rPr>
          <w:rFonts w:ascii="Helvetica, sans-serif" w:hAnsi="Helvetica, sans-serif"/>
          <w:bCs/>
          <w:sz w:val="28"/>
          <w:szCs w:val="28"/>
        </w:rPr>
      </w:pPr>
      <w:r w:rsidRPr="00495D85">
        <w:rPr>
          <w:rFonts w:ascii="Helvetica, sans-serif" w:hAnsi="Helvetica, sans-serif"/>
          <w:bCs/>
          <w:sz w:val="28"/>
          <w:szCs w:val="28"/>
        </w:rPr>
        <w:t>Составить систему уравнений, преобразовать их и с помощью ЭВМ рассчитать токи и напряжения на всех элементах цепи.</w:t>
      </w:r>
    </w:p>
    <w:p w:rsidR="002500ED" w:rsidRPr="00495D85" w:rsidRDefault="002500ED" w:rsidP="00E85627">
      <w:pPr>
        <w:pStyle w:val="a5"/>
        <w:numPr>
          <w:ilvl w:val="0"/>
          <w:numId w:val="7"/>
        </w:numPr>
        <w:spacing w:after="0" w:line="240" w:lineRule="auto"/>
        <w:ind w:left="0" w:firstLine="720"/>
        <w:jc w:val="both"/>
        <w:rPr>
          <w:rFonts w:ascii="Helvetica, sans-serif" w:hAnsi="Helvetica, sans-serif"/>
          <w:bCs/>
          <w:sz w:val="28"/>
          <w:szCs w:val="28"/>
        </w:rPr>
      </w:pPr>
      <w:r w:rsidRPr="00495D85">
        <w:rPr>
          <w:rFonts w:ascii="Helvetica, sans-serif" w:hAnsi="Helvetica, sans-serif"/>
          <w:bCs/>
          <w:sz w:val="28"/>
          <w:szCs w:val="28"/>
        </w:rPr>
        <w:t>Записать аналитические выражения мгновенных значений токов в узле «с». Изобразить в масштабе временные диаграммы этих токов  на одной координатной плоскости.</w:t>
      </w:r>
    </w:p>
    <w:p w:rsidR="002500ED" w:rsidRPr="00495D85" w:rsidRDefault="002500ED" w:rsidP="00E85627">
      <w:pPr>
        <w:pStyle w:val="a5"/>
        <w:numPr>
          <w:ilvl w:val="0"/>
          <w:numId w:val="7"/>
        </w:numPr>
        <w:spacing w:after="0" w:line="240" w:lineRule="auto"/>
        <w:ind w:left="0" w:firstLine="720"/>
        <w:jc w:val="both"/>
        <w:rPr>
          <w:rFonts w:ascii="Helvetica, sans-serif" w:hAnsi="Helvetica, sans-serif"/>
          <w:bCs/>
          <w:sz w:val="28"/>
          <w:szCs w:val="28"/>
        </w:rPr>
      </w:pPr>
      <w:r w:rsidRPr="00495D85">
        <w:rPr>
          <w:rFonts w:ascii="Helvetica, sans-serif" w:hAnsi="Helvetica, sans-serif"/>
          <w:bCs/>
          <w:sz w:val="28"/>
          <w:szCs w:val="28"/>
        </w:rPr>
        <w:t>Проверить баланс мощности электрической цепи.</w:t>
      </w:r>
    </w:p>
    <w:p w:rsidR="002500ED" w:rsidRPr="00495D85" w:rsidRDefault="002500ED" w:rsidP="00E85627">
      <w:pPr>
        <w:pStyle w:val="a5"/>
        <w:numPr>
          <w:ilvl w:val="0"/>
          <w:numId w:val="7"/>
        </w:numPr>
        <w:spacing w:after="0" w:line="240" w:lineRule="auto"/>
        <w:ind w:left="0" w:firstLine="720"/>
        <w:jc w:val="both"/>
        <w:rPr>
          <w:rFonts w:ascii="Helvetica, sans-serif" w:hAnsi="Helvetica, sans-serif"/>
          <w:bCs/>
          <w:sz w:val="28"/>
          <w:szCs w:val="28"/>
        </w:rPr>
      </w:pPr>
      <w:r w:rsidRPr="00495D85">
        <w:rPr>
          <w:rFonts w:ascii="Helvetica, sans-serif" w:hAnsi="Helvetica, sans-serif"/>
          <w:bCs/>
          <w:sz w:val="28"/>
          <w:szCs w:val="28"/>
        </w:rPr>
        <w:t>Для контура «</w:t>
      </w:r>
      <w:r w:rsidRPr="00C036DE">
        <w:rPr>
          <w:rFonts w:ascii="Helvetica, sans-serif" w:hAnsi="Helvetica, sans-serif"/>
          <w:bCs/>
          <w:i/>
          <w:sz w:val="28"/>
          <w:szCs w:val="28"/>
        </w:rPr>
        <w:t>acbda</w:t>
      </w:r>
      <w:r w:rsidRPr="00495D85">
        <w:rPr>
          <w:rFonts w:ascii="Helvetica, sans-serif" w:hAnsi="Helvetica, sans-serif"/>
          <w:bCs/>
          <w:sz w:val="28"/>
          <w:szCs w:val="28"/>
        </w:rPr>
        <w:t>» построить топографическую диаграмму напряжений.</w:t>
      </w:r>
    </w:p>
    <w:p w:rsidR="002500ED" w:rsidRPr="002D1FCD" w:rsidRDefault="002500ED" w:rsidP="002D1FCD">
      <w:pPr>
        <w:pStyle w:val="a5"/>
        <w:numPr>
          <w:ilvl w:val="0"/>
          <w:numId w:val="7"/>
        </w:numPr>
        <w:spacing w:after="0" w:line="240" w:lineRule="auto"/>
        <w:ind w:left="0" w:firstLine="720"/>
        <w:jc w:val="both"/>
        <w:rPr>
          <w:rFonts w:ascii="Helvetica, sans-serif" w:hAnsi="Helvetica, sans-serif"/>
          <w:bCs/>
          <w:sz w:val="28"/>
          <w:szCs w:val="28"/>
        </w:rPr>
      </w:pPr>
      <w:r w:rsidRPr="00495D85">
        <w:rPr>
          <w:rFonts w:ascii="Helvetica, sans-serif" w:hAnsi="Helvetica, sans-serif"/>
          <w:bCs/>
          <w:sz w:val="28"/>
          <w:szCs w:val="28"/>
        </w:rPr>
        <w:t>Определить показания вольтметра, присоединенного к точкам цепи</w:t>
      </w:r>
      <w:r>
        <w:rPr>
          <w:rFonts w:ascii="Helvetica, sans-serif" w:hAnsi="Helvetica, sans-serif"/>
          <w:bCs/>
          <w:sz w:val="28"/>
          <w:szCs w:val="28"/>
        </w:rPr>
        <w:t>, указанных в варианте (таблица 3)</w:t>
      </w:r>
      <w:r w:rsidRPr="00495D85">
        <w:rPr>
          <w:rFonts w:ascii="Helvetica, sans-serif" w:hAnsi="Helvetica, sans-serif"/>
          <w:bCs/>
          <w:sz w:val="28"/>
          <w:szCs w:val="28"/>
        </w:rPr>
        <w:t>.</w:t>
      </w:r>
    </w:p>
    <w:p w:rsidR="002500ED" w:rsidRDefault="002500ED" w:rsidP="00F35C8C">
      <w:pPr>
        <w:pStyle w:val="a5"/>
        <w:spacing w:after="0" w:line="240" w:lineRule="auto"/>
        <w:ind w:left="0"/>
        <w:jc w:val="both"/>
        <w:rPr>
          <w:rFonts w:ascii="Helvetica, sans-serif" w:hAnsi="Helvetica, sans-serif"/>
          <w:b/>
          <w:bCs/>
          <w:sz w:val="28"/>
          <w:szCs w:val="28"/>
        </w:rPr>
      </w:pPr>
      <w:r>
        <w:rPr>
          <w:rFonts w:ascii="Times New Roman" w:hAnsi="Times New Roman"/>
          <w:b/>
          <w:bCs/>
          <w:sz w:val="28"/>
          <w:szCs w:val="28"/>
        </w:rPr>
        <w:t xml:space="preserve">2.2. </w:t>
      </w:r>
      <w:r w:rsidRPr="00843BD4">
        <w:rPr>
          <w:rFonts w:ascii="Helvetica, sans-serif" w:hAnsi="Helvetica, sans-serif"/>
          <w:b/>
          <w:bCs/>
          <w:sz w:val="28"/>
          <w:szCs w:val="28"/>
        </w:rPr>
        <w:t>Варианты зада</w:t>
      </w:r>
      <w:r>
        <w:rPr>
          <w:rFonts w:ascii="Helvetica, sans-serif" w:hAnsi="Helvetica, sans-serif"/>
          <w:b/>
          <w:bCs/>
          <w:sz w:val="28"/>
          <w:szCs w:val="28"/>
        </w:rPr>
        <w:t>ния 2</w:t>
      </w:r>
    </w:p>
    <w:p w:rsidR="002500ED" w:rsidRPr="00495D85" w:rsidRDefault="002500ED" w:rsidP="00843BD4">
      <w:pPr>
        <w:pStyle w:val="a5"/>
        <w:spacing w:after="0" w:line="240" w:lineRule="auto"/>
        <w:ind w:left="0" w:firstLine="709"/>
        <w:jc w:val="both"/>
        <w:rPr>
          <w:rFonts w:ascii="Helvetica, sans-serif" w:hAnsi="Helvetica, sans-serif"/>
          <w:bCs/>
          <w:sz w:val="28"/>
          <w:szCs w:val="28"/>
        </w:rPr>
      </w:pPr>
      <w:r w:rsidRPr="00495D85">
        <w:rPr>
          <w:rFonts w:ascii="Helvetica, sans-serif" w:hAnsi="Helvetica, sans-serif"/>
          <w:bCs/>
          <w:sz w:val="28"/>
          <w:szCs w:val="28"/>
        </w:rPr>
        <w:t>Обобщенная схема для расчета изображена на рисунке</w:t>
      </w:r>
      <w:r>
        <w:rPr>
          <w:rFonts w:ascii="Helvetica, sans-serif" w:hAnsi="Helvetica, sans-serif"/>
          <w:bCs/>
          <w:sz w:val="28"/>
          <w:szCs w:val="28"/>
        </w:rPr>
        <w:t xml:space="preserve"> 2</w:t>
      </w:r>
      <w:r w:rsidRPr="00495D85">
        <w:rPr>
          <w:rFonts w:ascii="Helvetica, sans-serif" w:hAnsi="Helvetica, sans-serif"/>
          <w:bCs/>
          <w:sz w:val="28"/>
          <w:szCs w:val="28"/>
        </w:rPr>
        <w:t xml:space="preserve">1, а метод расчета, характер сопротивлений и их величины приведены в таблицах </w:t>
      </w:r>
      <w:r>
        <w:rPr>
          <w:rFonts w:ascii="Helvetica, sans-serif" w:hAnsi="Helvetica, sans-serif"/>
          <w:bCs/>
          <w:sz w:val="28"/>
          <w:szCs w:val="28"/>
        </w:rPr>
        <w:t>3, 4, 5</w:t>
      </w:r>
      <w:r w:rsidRPr="00495D85">
        <w:rPr>
          <w:rFonts w:ascii="Helvetica, sans-serif" w:hAnsi="Helvetica, sans-serif"/>
          <w:bCs/>
          <w:sz w:val="28"/>
          <w:szCs w:val="28"/>
        </w:rPr>
        <w:t>. В ветви, где указаны два или три параметра, нужно считать их соединенными последовательно.</w:t>
      </w:r>
    </w:p>
    <w:p w:rsidR="002500ED" w:rsidRPr="00495D85" w:rsidRDefault="002500ED" w:rsidP="00793EA7">
      <w:pPr>
        <w:pStyle w:val="a5"/>
        <w:spacing w:after="0" w:line="240" w:lineRule="auto"/>
        <w:ind w:left="0" w:firstLine="709"/>
        <w:jc w:val="both"/>
        <w:rPr>
          <w:rFonts w:ascii="Helvetica, sans-serif" w:hAnsi="Helvetica, sans-serif"/>
          <w:bCs/>
          <w:sz w:val="28"/>
          <w:szCs w:val="28"/>
        </w:rPr>
      </w:pPr>
      <w:r w:rsidRPr="00495D85">
        <w:rPr>
          <w:rFonts w:ascii="Helvetica, sans-serif" w:hAnsi="Helvetica, sans-serif"/>
          <w:bCs/>
          <w:sz w:val="28"/>
          <w:szCs w:val="28"/>
        </w:rPr>
        <w:t xml:space="preserve">Числовые значения параметров приведены в таблице </w:t>
      </w:r>
      <w:r>
        <w:rPr>
          <w:rFonts w:ascii="Helvetica, sans-serif" w:hAnsi="Helvetica, sans-serif"/>
          <w:bCs/>
          <w:sz w:val="28"/>
          <w:szCs w:val="28"/>
        </w:rPr>
        <w:t>4</w:t>
      </w:r>
    </w:p>
    <w:p w:rsidR="002500ED" w:rsidRPr="00495D85" w:rsidRDefault="002500ED" w:rsidP="00843BD4">
      <w:pPr>
        <w:pStyle w:val="a5"/>
        <w:spacing w:after="0" w:line="240" w:lineRule="auto"/>
        <w:ind w:left="360"/>
        <w:jc w:val="center"/>
        <w:rPr>
          <w:rFonts w:ascii="Helvetica, sans-serif" w:hAnsi="Helvetica, sans-serif"/>
          <w:bCs/>
          <w:sz w:val="28"/>
          <w:szCs w:val="28"/>
        </w:rPr>
      </w:pPr>
    </w:p>
    <w:p w:rsidR="002500ED" w:rsidRDefault="002500ED" w:rsidP="007E6461">
      <w:pPr>
        <w:jc w:val="both"/>
        <w:rPr>
          <w:sz w:val="28"/>
          <w:szCs w:val="28"/>
        </w:rPr>
      </w:pPr>
      <w:r>
        <w:rPr>
          <w:sz w:val="28"/>
          <w:szCs w:val="28"/>
        </w:rPr>
        <w:t>Таблица 3 Характер сопротивлений,</w:t>
      </w:r>
      <w:r w:rsidRPr="00C76158">
        <w:rPr>
          <w:sz w:val="28"/>
          <w:szCs w:val="28"/>
        </w:rPr>
        <w:t xml:space="preserve"> </w:t>
      </w:r>
      <w:r>
        <w:rPr>
          <w:sz w:val="28"/>
          <w:szCs w:val="28"/>
        </w:rPr>
        <w:t>т</w:t>
      </w:r>
      <w:r w:rsidRPr="00C76158">
        <w:rPr>
          <w:sz w:val="28"/>
          <w:szCs w:val="28"/>
        </w:rPr>
        <w:t>очки подключения вольтметра</w:t>
      </w:r>
      <w:r>
        <w:rPr>
          <w:sz w:val="28"/>
          <w:szCs w:val="28"/>
        </w:rPr>
        <w:t>, метод расчета</w:t>
      </w:r>
    </w:p>
    <w:p w:rsidR="002500ED" w:rsidRDefault="002500ED" w:rsidP="007E6461">
      <w:pPr>
        <w:jc w:val="both"/>
        <w:rPr>
          <w:sz w:val="28"/>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900"/>
        <w:gridCol w:w="900"/>
        <w:gridCol w:w="900"/>
        <w:gridCol w:w="1080"/>
        <w:gridCol w:w="1800"/>
        <w:gridCol w:w="2520"/>
      </w:tblGrid>
      <w:tr w:rsidR="002500ED" w:rsidTr="00DA231E">
        <w:tc>
          <w:tcPr>
            <w:tcW w:w="1260" w:type="dxa"/>
            <w:vAlign w:val="center"/>
          </w:tcPr>
          <w:p w:rsidR="002500ED" w:rsidRPr="006417EE" w:rsidRDefault="002500ED" w:rsidP="007E6461">
            <w:pPr>
              <w:contextualSpacing/>
              <w:jc w:val="center"/>
              <w:rPr>
                <w:b/>
              </w:rPr>
            </w:pPr>
            <w:r w:rsidRPr="006417EE">
              <w:rPr>
                <w:b/>
              </w:rPr>
              <w:t>Вариант</w:t>
            </w:r>
          </w:p>
        </w:tc>
        <w:tc>
          <w:tcPr>
            <w:tcW w:w="900" w:type="dxa"/>
            <w:vAlign w:val="center"/>
          </w:tcPr>
          <w:p w:rsidR="002500ED" w:rsidRPr="006417EE" w:rsidRDefault="002500ED" w:rsidP="007E6461">
            <w:pPr>
              <w:contextualSpacing/>
              <w:jc w:val="center"/>
              <w:rPr>
                <w:b/>
                <w:sz w:val="28"/>
                <w:szCs w:val="28"/>
                <w:vertAlign w:val="subscript"/>
                <w:lang w:val="en-US"/>
              </w:rPr>
            </w:pPr>
            <w:r w:rsidRPr="006417EE">
              <w:rPr>
                <w:b/>
                <w:sz w:val="28"/>
                <w:szCs w:val="28"/>
                <w:lang w:val="en-US"/>
              </w:rPr>
              <w:t>Z</w:t>
            </w:r>
            <w:r w:rsidRPr="006417EE">
              <w:rPr>
                <w:b/>
                <w:sz w:val="28"/>
                <w:szCs w:val="28"/>
                <w:vertAlign w:val="subscript"/>
                <w:lang w:val="en-US"/>
              </w:rPr>
              <w:t>1</w:t>
            </w:r>
          </w:p>
        </w:tc>
        <w:tc>
          <w:tcPr>
            <w:tcW w:w="900" w:type="dxa"/>
            <w:vAlign w:val="center"/>
          </w:tcPr>
          <w:p w:rsidR="002500ED" w:rsidRPr="006417EE" w:rsidRDefault="002500ED" w:rsidP="007E6461">
            <w:pPr>
              <w:contextualSpacing/>
              <w:jc w:val="center"/>
              <w:rPr>
                <w:b/>
                <w:sz w:val="28"/>
                <w:szCs w:val="28"/>
                <w:vertAlign w:val="subscript"/>
                <w:lang w:val="en-US"/>
              </w:rPr>
            </w:pPr>
            <w:r w:rsidRPr="006417EE">
              <w:rPr>
                <w:b/>
                <w:sz w:val="28"/>
                <w:szCs w:val="28"/>
                <w:lang w:val="en-US"/>
              </w:rPr>
              <w:t>Z</w:t>
            </w:r>
            <w:r w:rsidRPr="006417EE">
              <w:rPr>
                <w:b/>
                <w:sz w:val="28"/>
                <w:szCs w:val="28"/>
                <w:vertAlign w:val="subscript"/>
                <w:lang w:val="en-US"/>
              </w:rPr>
              <w:t>2</w:t>
            </w:r>
          </w:p>
        </w:tc>
        <w:tc>
          <w:tcPr>
            <w:tcW w:w="900" w:type="dxa"/>
            <w:vAlign w:val="center"/>
          </w:tcPr>
          <w:p w:rsidR="002500ED" w:rsidRPr="006417EE" w:rsidRDefault="002500ED" w:rsidP="007E6461">
            <w:pPr>
              <w:contextualSpacing/>
              <w:jc w:val="center"/>
              <w:rPr>
                <w:b/>
                <w:sz w:val="28"/>
                <w:szCs w:val="28"/>
                <w:vertAlign w:val="subscript"/>
                <w:lang w:val="en-US"/>
              </w:rPr>
            </w:pPr>
            <w:r w:rsidRPr="006417EE">
              <w:rPr>
                <w:b/>
                <w:sz w:val="28"/>
                <w:szCs w:val="28"/>
                <w:lang w:val="en-US"/>
              </w:rPr>
              <w:t>Z</w:t>
            </w:r>
            <w:r w:rsidRPr="006417EE">
              <w:rPr>
                <w:b/>
                <w:sz w:val="28"/>
                <w:szCs w:val="28"/>
                <w:vertAlign w:val="subscript"/>
                <w:lang w:val="en-US"/>
              </w:rPr>
              <w:t>3</w:t>
            </w:r>
          </w:p>
        </w:tc>
        <w:tc>
          <w:tcPr>
            <w:tcW w:w="1080" w:type="dxa"/>
            <w:vAlign w:val="center"/>
          </w:tcPr>
          <w:p w:rsidR="002500ED" w:rsidRPr="006417EE" w:rsidRDefault="002500ED" w:rsidP="007E6461">
            <w:pPr>
              <w:contextualSpacing/>
              <w:jc w:val="center"/>
              <w:rPr>
                <w:b/>
                <w:sz w:val="28"/>
                <w:szCs w:val="28"/>
                <w:vertAlign w:val="subscript"/>
                <w:lang w:val="en-US"/>
              </w:rPr>
            </w:pPr>
            <w:r w:rsidRPr="006417EE">
              <w:rPr>
                <w:b/>
                <w:sz w:val="28"/>
                <w:szCs w:val="28"/>
                <w:lang w:val="en-US"/>
              </w:rPr>
              <w:t>Z</w:t>
            </w:r>
            <w:r w:rsidRPr="006417EE">
              <w:rPr>
                <w:b/>
                <w:sz w:val="28"/>
                <w:szCs w:val="28"/>
                <w:vertAlign w:val="subscript"/>
                <w:lang w:val="en-US"/>
              </w:rPr>
              <w:t>4</w:t>
            </w:r>
          </w:p>
        </w:tc>
        <w:tc>
          <w:tcPr>
            <w:tcW w:w="1800" w:type="dxa"/>
            <w:vAlign w:val="center"/>
          </w:tcPr>
          <w:p w:rsidR="002500ED" w:rsidRPr="006417EE" w:rsidRDefault="002500ED" w:rsidP="007E6461">
            <w:pPr>
              <w:contextualSpacing/>
              <w:jc w:val="center"/>
              <w:rPr>
                <w:b/>
              </w:rPr>
            </w:pPr>
            <w:r w:rsidRPr="006417EE">
              <w:rPr>
                <w:b/>
              </w:rPr>
              <w:t>Точки подключения вольтметра</w:t>
            </w:r>
          </w:p>
        </w:tc>
        <w:tc>
          <w:tcPr>
            <w:tcW w:w="2520" w:type="dxa"/>
            <w:vAlign w:val="center"/>
          </w:tcPr>
          <w:p w:rsidR="002500ED" w:rsidRPr="006417EE" w:rsidRDefault="002500ED" w:rsidP="007E6461">
            <w:pPr>
              <w:contextualSpacing/>
              <w:jc w:val="center"/>
              <w:rPr>
                <w:b/>
              </w:rPr>
            </w:pPr>
            <w:r w:rsidRPr="006417EE">
              <w:rPr>
                <w:b/>
              </w:rPr>
              <w:t>Метод расчета</w:t>
            </w:r>
          </w:p>
        </w:tc>
      </w:tr>
      <w:tr w:rsidR="002500ED" w:rsidTr="00DA231E">
        <w:tc>
          <w:tcPr>
            <w:tcW w:w="1260" w:type="dxa"/>
          </w:tcPr>
          <w:p w:rsidR="002500ED" w:rsidRPr="00716D85" w:rsidRDefault="002500ED" w:rsidP="00E85627">
            <w:pPr>
              <w:pStyle w:val="a5"/>
              <w:numPr>
                <w:ilvl w:val="0"/>
                <w:numId w:val="2"/>
              </w:numPr>
              <w:tabs>
                <w:tab w:val="clear" w:pos="1080"/>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C</w:t>
            </w:r>
          </w:p>
        </w:tc>
        <w:tc>
          <w:tcPr>
            <w:tcW w:w="1080" w:type="dxa"/>
            <w:vAlign w:val="center"/>
          </w:tcPr>
          <w:p w:rsidR="002500ED" w:rsidRPr="007E6461" w:rsidRDefault="002500ED" w:rsidP="007E6461">
            <w:pPr>
              <w:contextualSpacing/>
              <w:jc w:val="center"/>
              <w:rPr>
                <w:sz w:val="28"/>
                <w:szCs w:val="28"/>
              </w:rPr>
            </w:pPr>
            <w:r w:rsidRPr="007E6461">
              <w:rPr>
                <w:sz w:val="28"/>
                <w:szCs w:val="28"/>
                <w:lang w:val="en-US"/>
              </w:rPr>
              <w:t>R, L</w:t>
            </w:r>
          </w:p>
        </w:tc>
        <w:tc>
          <w:tcPr>
            <w:tcW w:w="1800" w:type="dxa"/>
            <w:vAlign w:val="center"/>
          </w:tcPr>
          <w:p w:rsidR="002500ED" w:rsidRPr="007E6461" w:rsidRDefault="002500ED" w:rsidP="007E6461">
            <w:pPr>
              <w:contextualSpacing/>
              <w:jc w:val="center"/>
              <w:rPr>
                <w:i/>
                <w:sz w:val="28"/>
                <w:szCs w:val="28"/>
                <w:lang w:val="en-US"/>
              </w:rPr>
            </w:pPr>
            <w:r w:rsidRPr="007E6461">
              <w:rPr>
                <w:i/>
                <w:sz w:val="28"/>
                <w:szCs w:val="28"/>
                <w:lang w:val="en-US"/>
              </w:rPr>
              <w:t>a,b</w:t>
            </w:r>
          </w:p>
        </w:tc>
        <w:tc>
          <w:tcPr>
            <w:tcW w:w="2520" w:type="dxa"/>
            <w:vAlign w:val="center"/>
          </w:tcPr>
          <w:p w:rsidR="002500ED" w:rsidRPr="007E6461" w:rsidRDefault="002500ED" w:rsidP="007E6461">
            <w:pPr>
              <w:contextualSpacing/>
              <w:jc w:val="center"/>
            </w:pPr>
            <w:r w:rsidRPr="007E6461">
              <w:rPr>
                <w:lang w:val="en-US"/>
              </w:rPr>
              <w:t>Контурных токов</w:t>
            </w:r>
          </w:p>
        </w:tc>
      </w:tr>
      <w:tr w:rsidR="002500ED" w:rsidTr="00DA231E">
        <w:tc>
          <w:tcPr>
            <w:tcW w:w="1260" w:type="dxa"/>
          </w:tcPr>
          <w:p w:rsidR="002500ED" w:rsidRPr="00716D85" w:rsidRDefault="002500ED" w:rsidP="00E85627">
            <w:pPr>
              <w:pStyle w:val="a5"/>
              <w:numPr>
                <w:ilvl w:val="0"/>
                <w:numId w:val="2"/>
              </w:numPr>
              <w:tabs>
                <w:tab w:val="clear" w:pos="1080"/>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7E6461">
            <w:pPr>
              <w:contextualSpacing/>
              <w:jc w:val="center"/>
              <w:rPr>
                <w:sz w:val="28"/>
                <w:szCs w:val="28"/>
              </w:rPr>
            </w:pPr>
            <w:r w:rsidRPr="007E6461">
              <w:rPr>
                <w:sz w:val="28"/>
                <w:szCs w:val="28"/>
                <w:lang w:val="en-US"/>
              </w:rPr>
              <w:t>R, L</w:t>
            </w:r>
          </w:p>
        </w:tc>
        <w:tc>
          <w:tcPr>
            <w:tcW w:w="1080" w:type="dxa"/>
            <w:vAlign w:val="center"/>
          </w:tcPr>
          <w:p w:rsidR="002500ED" w:rsidRPr="007E6461" w:rsidRDefault="002500ED" w:rsidP="007E6461">
            <w:pPr>
              <w:contextualSpacing/>
              <w:jc w:val="center"/>
              <w:rPr>
                <w:sz w:val="28"/>
                <w:szCs w:val="28"/>
                <w:lang w:val="en-US"/>
              </w:rPr>
            </w:pPr>
            <w:r w:rsidRPr="007E6461">
              <w:rPr>
                <w:sz w:val="28"/>
                <w:szCs w:val="28"/>
                <w:lang w:val="en-US"/>
              </w:rPr>
              <w:t>R</w:t>
            </w:r>
          </w:p>
        </w:tc>
        <w:tc>
          <w:tcPr>
            <w:tcW w:w="1800" w:type="dxa"/>
            <w:vAlign w:val="center"/>
          </w:tcPr>
          <w:p w:rsidR="002500ED" w:rsidRPr="007E6461" w:rsidRDefault="002500ED" w:rsidP="007E6461">
            <w:pPr>
              <w:contextualSpacing/>
              <w:jc w:val="center"/>
              <w:rPr>
                <w:i/>
                <w:sz w:val="28"/>
                <w:szCs w:val="28"/>
                <w:lang w:val="en-US"/>
              </w:rPr>
            </w:pPr>
            <w:r w:rsidRPr="007E6461">
              <w:rPr>
                <w:i/>
                <w:sz w:val="28"/>
                <w:szCs w:val="28"/>
                <w:lang w:val="en-US"/>
              </w:rPr>
              <w:t>b,c</w:t>
            </w:r>
          </w:p>
        </w:tc>
        <w:tc>
          <w:tcPr>
            <w:tcW w:w="2520" w:type="dxa"/>
            <w:vAlign w:val="center"/>
          </w:tcPr>
          <w:p w:rsidR="002500ED" w:rsidRPr="007E6461" w:rsidRDefault="002500ED" w:rsidP="007E6461">
            <w:pPr>
              <w:contextualSpacing/>
              <w:jc w:val="center"/>
            </w:pPr>
            <w:r w:rsidRPr="007E6461">
              <w:t>Узловых потенциалов</w:t>
            </w:r>
          </w:p>
        </w:tc>
      </w:tr>
      <w:tr w:rsidR="002500ED" w:rsidTr="00DA231E">
        <w:tc>
          <w:tcPr>
            <w:tcW w:w="1260" w:type="dxa"/>
          </w:tcPr>
          <w:p w:rsidR="002500ED" w:rsidRPr="00716D85" w:rsidRDefault="002500ED" w:rsidP="00E85627">
            <w:pPr>
              <w:pStyle w:val="a5"/>
              <w:numPr>
                <w:ilvl w:val="0"/>
                <w:numId w:val="2"/>
              </w:numPr>
              <w:tabs>
                <w:tab w:val="clear" w:pos="1080"/>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7E6461">
            <w:pPr>
              <w:contextualSpacing/>
              <w:jc w:val="center"/>
              <w:rPr>
                <w:sz w:val="28"/>
                <w:szCs w:val="28"/>
              </w:rPr>
            </w:pPr>
            <w:r w:rsidRPr="007E6461">
              <w:rPr>
                <w:sz w:val="28"/>
                <w:szCs w:val="28"/>
                <w:lang w:val="en-US"/>
              </w:rPr>
              <w:t>R, L</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R</w:t>
            </w:r>
          </w:p>
        </w:tc>
        <w:tc>
          <w:tcPr>
            <w:tcW w:w="1080" w:type="dxa"/>
            <w:vAlign w:val="center"/>
          </w:tcPr>
          <w:p w:rsidR="002500ED" w:rsidRPr="007E6461" w:rsidRDefault="002500ED" w:rsidP="007E6461">
            <w:pPr>
              <w:contextualSpacing/>
              <w:jc w:val="center"/>
              <w:rPr>
                <w:sz w:val="28"/>
                <w:szCs w:val="28"/>
                <w:lang w:val="en-US"/>
              </w:rPr>
            </w:pPr>
            <w:r w:rsidRPr="007E6461">
              <w:rPr>
                <w:sz w:val="28"/>
                <w:szCs w:val="28"/>
                <w:lang w:val="en-US"/>
              </w:rPr>
              <w:t>L</w:t>
            </w:r>
          </w:p>
        </w:tc>
        <w:tc>
          <w:tcPr>
            <w:tcW w:w="1800" w:type="dxa"/>
            <w:vAlign w:val="center"/>
          </w:tcPr>
          <w:p w:rsidR="002500ED" w:rsidRPr="007E6461" w:rsidRDefault="002500ED" w:rsidP="007E6461">
            <w:pPr>
              <w:contextualSpacing/>
              <w:jc w:val="center"/>
              <w:rPr>
                <w:i/>
                <w:sz w:val="28"/>
                <w:szCs w:val="28"/>
                <w:lang w:val="en-US"/>
              </w:rPr>
            </w:pPr>
            <w:r w:rsidRPr="007E6461">
              <w:rPr>
                <w:i/>
                <w:sz w:val="28"/>
                <w:szCs w:val="28"/>
                <w:lang w:val="en-US"/>
              </w:rPr>
              <w:t>a,c</w:t>
            </w:r>
          </w:p>
        </w:tc>
        <w:tc>
          <w:tcPr>
            <w:tcW w:w="2520" w:type="dxa"/>
            <w:vAlign w:val="center"/>
          </w:tcPr>
          <w:p w:rsidR="002500ED" w:rsidRPr="007E6461" w:rsidRDefault="002500ED" w:rsidP="007E6461">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E85627">
            <w:pPr>
              <w:pStyle w:val="a5"/>
              <w:numPr>
                <w:ilvl w:val="0"/>
                <w:numId w:val="2"/>
              </w:numPr>
              <w:tabs>
                <w:tab w:val="clear" w:pos="1080"/>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R, L</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L</w:t>
            </w:r>
          </w:p>
        </w:tc>
        <w:tc>
          <w:tcPr>
            <w:tcW w:w="1080" w:type="dxa"/>
            <w:vAlign w:val="center"/>
          </w:tcPr>
          <w:p w:rsidR="002500ED" w:rsidRPr="007E6461" w:rsidRDefault="002500ED" w:rsidP="007E6461">
            <w:pPr>
              <w:contextualSpacing/>
              <w:jc w:val="center"/>
              <w:rPr>
                <w:sz w:val="28"/>
                <w:szCs w:val="28"/>
                <w:lang w:val="en-US"/>
              </w:rPr>
            </w:pPr>
            <w:r w:rsidRPr="007E6461">
              <w:rPr>
                <w:sz w:val="28"/>
                <w:szCs w:val="28"/>
                <w:lang w:val="en-US"/>
              </w:rPr>
              <w:t>C</w:t>
            </w:r>
          </w:p>
        </w:tc>
        <w:tc>
          <w:tcPr>
            <w:tcW w:w="1800" w:type="dxa"/>
            <w:vAlign w:val="center"/>
          </w:tcPr>
          <w:p w:rsidR="002500ED" w:rsidRPr="007E6461" w:rsidRDefault="002500ED" w:rsidP="007E6461">
            <w:pPr>
              <w:contextualSpacing/>
              <w:jc w:val="center"/>
              <w:rPr>
                <w:i/>
                <w:sz w:val="28"/>
                <w:szCs w:val="28"/>
                <w:lang w:val="en-US"/>
              </w:rPr>
            </w:pPr>
            <w:r w:rsidRPr="007E6461">
              <w:rPr>
                <w:i/>
                <w:sz w:val="28"/>
                <w:szCs w:val="28"/>
                <w:lang w:val="en-US"/>
              </w:rPr>
              <w:t>d,c</w:t>
            </w:r>
          </w:p>
        </w:tc>
        <w:tc>
          <w:tcPr>
            <w:tcW w:w="2520" w:type="dxa"/>
            <w:vAlign w:val="center"/>
          </w:tcPr>
          <w:p w:rsidR="002500ED" w:rsidRPr="007E6461" w:rsidRDefault="002500ED" w:rsidP="007E6461">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E85627">
            <w:pPr>
              <w:pStyle w:val="a5"/>
              <w:numPr>
                <w:ilvl w:val="0"/>
                <w:numId w:val="2"/>
              </w:numPr>
              <w:tabs>
                <w:tab w:val="clear" w:pos="1080"/>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7E6461">
            <w:pPr>
              <w:contextualSpacing/>
              <w:jc w:val="center"/>
              <w:rPr>
                <w:sz w:val="28"/>
                <w:szCs w:val="28"/>
              </w:rPr>
            </w:pPr>
            <w:r w:rsidRPr="007E6461">
              <w:rPr>
                <w:sz w:val="28"/>
                <w:szCs w:val="28"/>
                <w:lang w:val="en-US"/>
              </w:rPr>
              <w:t>R, L</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L</w:t>
            </w:r>
          </w:p>
        </w:tc>
        <w:tc>
          <w:tcPr>
            <w:tcW w:w="1080" w:type="dxa"/>
            <w:vAlign w:val="center"/>
          </w:tcPr>
          <w:p w:rsidR="002500ED" w:rsidRPr="007E6461" w:rsidRDefault="002500ED" w:rsidP="007E6461">
            <w:pPr>
              <w:contextualSpacing/>
              <w:jc w:val="center"/>
              <w:rPr>
                <w:sz w:val="28"/>
                <w:szCs w:val="28"/>
                <w:lang w:val="en-US"/>
              </w:rPr>
            </w:pPr>
            <w:r w:rsidRPr="007E6461">
              <w:rPr>
                <w:sz w:val="28"/>
                <w:szCs w:val="28"/>
                <w:lang w:val="en-US"/>
              </w:rPr>
              <w:t>R</w:t>
            </w:r>
          </w:p>
        </w:tc>
        <w:tc>
          <w:tcPr>
            <w:tcW w:w="1800" w:type="dxa"/>
            <w:vAlign w:val="center"/>
          </w:tcPr>
          <w:p w:rsidR="002500ED" w:rsidRPr="007E6461" w:rsidRDefault="002500ED" w:rsidP="007E6461">
            <w:pPr>
              <w:contextualSpacing/>
              <w:jc w:val="center"/>
              <w:rPr>
                <w:sz w:val="28"/>
                <w:szCs w:val="28"/>
              </w:rPr>
            </w:pPr>
            <w:r w:rsidRPr="007E6461">
              <w:rPr>
                <w:i/>
                <w:sz w:val="28"/>
                <w:szCs w:val="28"/>
                <w:lang w:val="en-US"/>
              </w:rPr>
              <w:t>a,b</w:t>
            </w:r>
          </w:p>
        </w:tc>
        <w:tc>
          <w:tcPr>
            <w:tcW w:w="2520" w:type="dxa"/>
            <w:vAlign w:val="center"/>
          </w:tcPr>
          <w:p w:rsidR="002500ED" w:rsidRPr="007E6461" w:rsidRDefault="002500ED" w:rsidP="007E6461">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E85627">
            <w:pPr>
              <w:pStyle w:val="a5"/>
              <w:numPr>
                <w:ilvl w:val="0"/>
                <w:numId w:val="2"/>
              </w:numPr>
              <w:tabs>
                <w:tab w:val="clear" w:pos="1080"/>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R</w:t>
            </w:r>
          </w:p>
        </w:tc>
        <w:tc>
          <w:tcPr>
            <w:tcW w:w="1080" w:type="dxa"/>
            <w:vAlign w:val="center"/>
          </w:tcPr>
          <w:p w:rsidR="002500ED" w:rsidRPr="007E6461" w:rsidRDefault="002500ED" w:rsidP="007E6461">
            <w:pPr>
              <w:contextualSpacing/>
              <w:jc w:val="center"/>
              <w:rPr>
                <w:sz w:val="28"/>
                <w:szCs w:val="28"/>
              </w:rPr>
            </w:pPr>
            <w:r w:rsidRPr="007E6461">
              <w:rPr>
                <w:sz w:val="28"/>
                <w:szCs w:val="28"/>
                <w:lang w:val="en-US"/>
              </w:rPr>
              <w:t>R, L</w:t>
            </w:r>
          </w:p>
        </w:tc>
        <w:tc>
          <w:tcPr>
            <w:tcW w:w="1800" w:type="dxa"/>
            <w:vAlign w:val="center"/>
          </w:tcPr>
          <w:p w:rsidR="002500ED" w:rsidRPr="007E6461" w:rsidRDefault="002500ED" w:rsidP="007E6461">
            <w:pPr>
              <w:contextualSpacing/>
              <w:jc w:val="center"/>
              <w:rPr>
                <w:sz w:val="28"/>
                <w:szCs w:val="28"/>
              </w:rPr>
            </w:pPr>
            <w:r w:rsidRPr="007E6461">
              <w:rPr>
                <w:i/>
                <w:sz w:val="28"/>
                <w:szCs w:val="28"/>
                <w:lang w:val="en-US"/>
              </w:rPr>
              <w:t>b,c</w:t>
            </w:r>
          </w:p>
        </w:tc>
        <w:tc>
          <w:tcPr>
            <w:tcW w:w="2520" w:type="dxa"/>
            <w:vAlign w:val="center"/>
          </w:tcPr>
          <w:p w:rsidR="002500ED" w:rsidRPr="007E6461" w:rsidRDefault="002500ED" w:rsidP="007E6461">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E85627">
            <w:pPr>
              <w:pStyle w:val="a5"/>
              <w:numPr>
                <w:ilvl w:val="0"/>
                <w:numId w:val="2"/>
              </w:numPr>
              <w:tabs>
                <w:tab w:val="clear" w:pos="1080"/>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7E6461">
            <w:pPr>
              <w:contextualSpacing/>
              <w:jc w:val="center"/>
              <w:rPr>
                <w:sz w:val="28"/>
                <w:szCs w:val="28"/>
              </w:rPr>
            </w:pPr>
            <w:r w:rsidRPr="007E6461">
              <w:rPr>
                <w:sz w:val="28"/>
                <w:szCs w:val="28"/>
                <w:lang w:val="en-US"/>
              </w:rPr>
              <w:t>R, L</w:t>
            </w:r>
          </w:p>
        </w:tc>
        <w:tc>
          <w:tcPr>
            <w:tcW w:w="1080" w:type="dxa"/>
            <w:vAlign w:val="center"/>
          </w:tcPr>
          <w:p w:rsidR="002500ED" w:rsidRPr="007E6461" w:rsidRDefault="002500ED" w:rsidP="007E6461">
            <w:pPr>
              <w:contextualSpacing/>
              <w:jc w:val="center"/>
              <w:rPr>
                <w:sz w:val="28"/>
                <w:szCs w:val="28"/>
                <w:lang w:val="en-US"/>
              </w:rPr>
            </w:pPr>
            <w:r w:rsidRPr="007E6461">
              <w:rPr>
                <w:sz w:val="28"/>
                <w:szCs w:val="28"/>
                <w:lang w:val="en-US"/>
              </w:rPr>
              <w:t>C</w:t>
            </w:r>
          </w:p>
        </w:tc>
        <w:tc>
          <w:tcPr>
            <w:tcW w:w="1800" w:type="dxa"/>
            <w:vAlign w:val="center"/>
          </w:tcPr>
          <w:p w:rsidR="002500ED" w:rsidRPr="007E6461" w:rsidRDefault="002500ED" w:rsidP="007E6461">
            <w:pPr>
              <w:contextualSpacing/>
              <w:jc w:val="center"/>
              <w:rPr>
                <w:sz w:val="28"/>
                <w:szCs w:val="28"/>
              </w:rPr>
            </w:pPr>
            <w:r w:rsidRPr="007E6461">
              <w:rPr>
                <w:i/>
                <w:sz w:val="28"/>
                <w:szCs w:val="28"/>
                <w:lang w:val="en-US"/>
              </w:rPr>
              <w:t>a,c</w:t>
            </w:r>
          </w:p>
        </w:tc>
        <w:tc>
          <w:tcPr>
            <w:tcW w:w="2520" w:type="dxa"/>
            <w:vAlign w:val="center"/>
          </w:tcPr>
          <w:p w:rsidR="002500ED" w:rsidRPr="007E6461" w:rsidRDefault="002500ED" w:rsidP="007E6461">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E85627">
            <w:pPr>
              <w:pStyle w:val="a5"/>
              <w:numPr>
                <w:ilvl w:val="0"/>
                <w:numId w:val="2"/>
              </w:numPr>
              <w:tabs>
                <w:tab w:val="clear" w:pos="1080"/>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7E6461">
            <w:pPr>
              <w:contextualSpacing/>
              <w:jc w:val="center"/>
              <w:rPr>
                <w:sz w:val="28"/>
                <w:szCs w:val="28"/>
              </w:rPr>
            </w:pPr>
            <w:r w:rsidRPr="007E6461">
              <w:rPr>
                <w:sz w:val="28"/>
                <w:szCs w:val="28"/>
                <w:lang w:val="en-US"/>
              </w:rPr>
              <w:t>R, L</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C</w:t>
            </w:r>
          </w:p>
        </w:tc>
        <w:tc>
          <w:tcPr>
            <w:tcW w:w="1080" w:type="dxa"/>
            <w:vAlign w:val="center"/>
          </w:tcPr>
          <w:p w:rsidR="002500ED" w:rsidRPr="007E6461" w:rsidRDefault="002500ED" w:rsidP="007E6461">
            <w:pPr>
              <w:contextualSpacing/>
              <w:jc w:val="center"/>
              <w:rPr>
                <w:sz w:val="28"/>
                <w:szCs w:val="28"/>
                <w:lang w:val="en-US"/>
              </w:rPr>
            </w:pPr>
            <w:r w:rsidRPr="007E6461">
              <w:rPr>
                <w:sz w:val="28"/>
                <w:szCs w:val="28"/>
                <w:lang w:val="en-US"/>
              </w:rPr>
              <w:t>L</w:t>
            </w:r>
          </w:p>
        </w:tc>
        <w:tc>
          <w:tcPr>
            <w:tcW w:w="1800" w:type="dxa"/>
            <w:vAlign w:val="center"/>
          </w:tcPr>
          <w:p w:rsidR="002500ED" w:rsidRPr="007E6461" w:rsidRDefault="002500ED" w:rsidP="007E6461">
            <w:pPr>
              <w:contextualSpacing/>
              <w:jc w:val="center"/>
              <w:rPr>
                <w:sz w:val="28"/>
                <w:szCs w:val="28"/>
              </w:rPr>
            </w:pPr>
            <w:r w:rsidRPr="007E6461">
              <w:rPr>
                <w:i/>
                <w:sz w:val="28"/>
                <w:szCs w:val="28"/>
                <w:lang w:val="en-US"/>
              </w:rPr>
              <w:t>b,c</w:t>
            </w:r>
          </w:p>
        </w:tc>
        <w:tc>
          <w:tcPr>
            <w:tcW w:w="2520" w:type="dxa"/>
            <w:vAlign w:val="center"/>
          </w:tcPr>
          <w:p w:rsidR="002500ED" w:rsidRPr="007E6461" w:rsidRDefault="002500ED" w:rsidP="007E6461">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E85627">
            <w:pPr>
              <w:pStyle w:val="a5"/>
              <w:numPr>
                <w:ilvl w:val="0"/>
                <w:numId w:val="2"/>
              </w:numPr>
              <w:tabs>
                <w:tab w:val="clear" w:pos="1080"/>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L</w:t>
            </w:r>
          </w:p>
        </w:tc>
        <w:tc>
          <w:tcPr>
            <w:tcW w:w="1080" w:type="dxa"/>
            <w:vAlign w:val="center"/>
          </w:tcPr>
          <w:p w:rsidR="002500ED" w:rsidRPr="007E6461" w:rsidRDefault="002500ED" w:rsidP="007E6461">
            <w:pPr>
              <w:contextualSpacing/>
              <w:jc w:val="center"/>
              <w:rPr>
                <w:sz w:val="28"/>
                <w:szCs w:val="28"/>
              </w:rPr>
            </w:pPr>
            <w:r w:rsidRPr="007E6461">
              <w:rPr>
                <w:sz w:val="28"/>
                <w:szCs w:val="28"/>
                <w:lang w:val="en-US"/>
              </w:rPr>
              <w:t>R, C</w:t>
            </w:r>
          </w:p>
        </w:tc>
        <w:tc>
          <w:tcPr>
            <w:tcW w:w="1800" w:type="dxa"/>
            <w:vAlign w:val="center"/>
          </w:tcPr>
          <w:p w:rsidR="002500ED" w:rsidRPr="007E6461" w:rsidRDefault="002500ED" w:rsidP="007E6461">
            <w:pPr>
              <w:contextualSpacing/>
              <w:jc w:val="center"/>
              <w:rPr>
                <w:sz w:val="28"/>
                <w:szCs w:val="28"/>
              </w:rPr>
            </w:pPr>
            <w:r w:rsidRPr="007E6461">
              <w:rPr>
                <w:i/>
                <w:sz w:val="28"/>
                <w:szCs w:val="28"/>
                <w:lang w:val="en-US"/>
              </w:rPr>
              <w:t>a,b</w:t>
            </w:r>
          </w:p>
        </w:tc>
        <w:tc>
          <w:tcPr>
            <w:tcW w:w="2520" w:type="dxa"/>
            <w:vAlign w:val="center"/>
          </w:tcPr>
          <w:p w:rsidR="002500ED" w:rsidRPr="007E6461" w:rsidRDefault="002500ED" w:rsidP="007E6461">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E85627">
            <w:pPr>
              <w:pStyle w:val="a5"/>
              <w:numPr>
                <w:ilvl w:val="0"/>
                <w:numId w:val="2"/>
              </w:numPr>
              <w:tabs>
                <w:tab w:val="clear" w:pos="1080"/>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7E6461">
            <w:pPr>
              <w:contextualSpacing/>
              <w:jc w:val="center"/>
              <w:rPr>
                <w:sz w:val="28"/>
                <w:szCs w:val="28"/>
              </w:rPr>
            </w:pPr>
            <w:r w:rsidRPr="007E6461">
              <w:rPr>
                <w:sz w:val="28"/>
                <w:szCs w:val="28"/>
                <w:lang w:val="en-US"/>
              </w:rPr>
              <w:t>R, C</w:t>
            </w:r>
          </w:p>
        </w:tc>
        <w:tc>
          <w:tcPr>
            <w:tcW w:w="1080" w:type="dxa"/>
            <w:vAlign w:val="center"/>
          </w:tcPr>
          <w:p w:rsidR="002500ED" w:rsidRPr="007E6461" w:rsidRDefault="002500ED" w:rsidP="007E6461">
            <w:pPr>
              <w:contextualSpacing/>
              <w:jc w:val="center"/>
              <w:rPr>
                <w:sz w:val="28"/>
                <w:szCs w:val="28"/>
                <w:lang w:val="en-US"/>
              </w:rPr>
            </w:pPr>
            <w:r w:rsidRPr="007E6461">
              <w:rPr>
                <w:sz w:val="28"/>
                <w:szCs w:val="28"/>
                <w:lang w:val="en-US"/>
              </w:rPr>
              <w:t>R</w:t>
            </w:r>
          </w:p>
        </w:tc>
        <w:tc>
          <w:tcPr>
            <w:tcW w:w="1800" w:type="dxa"/>
            <w:vAlign w:val="center"/>
          </w:tcPr>
          <w:p w:rsidR="002500ED" w:rsidRPr="007E6461" w:rsidRDefault="002500ED" w:rsidP="007E6461">
            <w:pPr>
              <w:contextualSpacing/>
              <w:jc w:val="center"/>
              <w:rPr>
                <w:sz w:val="28"/>
                <w:szCs w:val="28"/>
              </w:rPr>
            </w:pPr>
            <w:r w:rsidRPr="007E6461">
              <w:rPr>
                <w:i/>
                <w:sz w:val="28"/>
                <w:szCs w:val="28"/>
                <w:lang w:val="en-US"/>
              </w:rPr>
              <w:t>b,c</w:t>
            </w:r>
          </w:p>
        </w:tc>
        <w:tc>
          <w:tcPr>
            <w:tcW w:w="2520" w:type="dxa"/>
            <w:vAlign w:val="center"/>
          </w:tcPr>
          <w:p w:rsidR="002500ED" w:rsidRPr="007E6461" w:rsidRDefault="002500ED" w:rsidP="007E6461">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E85627">
            <w:pPr>
              <w:pStyle w:val="a5"/>
              <w:numPr>
                <w:ilvl w:val="0"/>
                <w:numId w:val="2"/>
              </w:numPr>
              <w:tabs>
                <w:tab w:val="clear" w:pos="1080"/>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7E6461">
            <w:pPr>
              <w:contextualSpacing/>
              <w:jc w:val="center"/>
              <w:rPr>
                <w:sz w:val="28"/>
                <w:szCs w:val="28"/>
              </w:rPr>
            </w:pPr>
            <w:r w:rsidRPr="007E6461">
              <w:rPr>
                <w:sz w:val="28"/>
                <w:szCs w:val="28"/>
                <w:lang w:val="en-US"/>
              </w:rPr>
              <w:t>R, C</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R</w:t>
            </w:r>
          </w:p>
        </w:tc>
        <w:tc>
          <w:tcPr>
            <w:tcW w:w="1080" w:type="dxa"/>
            <w:vAlign w:val="center"/>
          </w:tcPr>
          <w:p w:rsidR="002500ED" w:rsidRPr="007E6461" w:rsidRDefault="002500ED" w:rsidP="007E6461">
            <w:pPr>
              <w:contextualSpacing/>
              <w:jc w:val="center"/>
              <w:rPr>
                <w:sz w:val="28"/>
                <w:szCs w:val="28"/>
                <w:lang w:val="en-US"/>
              </w:rPr>
            </w:pPr>
            <w:r w:rsidRPr="007E6461">
              <w:rPr>
                <w:sz w:val="28"/>
                <w:szCs w:val="28"/>
                <w:lang w:val="en-US"/>
              </w:rPr>
              <w:t>C</w:t>
            </w:r>
          </w:p>
        </w:tc>
        <w:tc>
          <w:tcPr>
            <w:tcW w:w="1800" w:type="dxa"/>
            <w:vAlign w:val="center"/>
          </w:tcPr>
          <w:p w:rsidR="002500ED" w:rsidRPr="007E6461" w:rsidRDefault="002500ED" w:rsidP="007E6461">
            <w:pPr>
              <w:contextualSpacing/>
              <w:jc w:val="center"/>
              <w:rPr>
                <w:sz w:val="28"/>
                <w:szCs w:val="28"/>
              </w:rPr>
            </w:pPr>
            <w:r w:rsidRPr="007E6461">
              <w:rPr>
                <w:i/>
                <w:sz w:val="28"/>
                <w:szCs w:val="28"/>
                <w:lang w:val="en-US"/>
              </w:rPr>
              <w:t>c, a</w:t>
            </w:r>
          </w:p>
        </w:tc>
        <w:tc>
          <w:tcPr>
            <w:tcW w:w="2520" w:type="dxa"/>
            <w:vAlign w:val="center"/>
          </w:tcPr>
          <w:p w:rsidR="002500ED" w:rsidRPr="007E6461" w:rsidRDefault="002500ED" w:rsidP="007E6461">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E85627">
            <w:pPr>
              <w:pStyle w:val="a5"/>
              <w:numPr>
                <w:ilvl w:val="0"/>
                <w:numId w:val="2"/>
              </w:numPr>
              <w:tabs>
                <w:tab w:val="clear" w:pos="1080"/>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7E6461">
            <w:pPr>
              <w:contextualSpacing/>
              <w:jc w:val="center"/>
              <w:rPr>
                <w:sz w:val="28"/>
                <w:szCs w:val="28"/>
              </w:rPr>
            </w:pPr>
            <w:r w:rsidRPr="007E6461">
              <w:rPr>
                <w:sz w:val="28"/>
                <w:szCs w:val="28"/>
                <w:lang w:val="en-US"/>
              </w:rPr>
              <w:t>R, C</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7E6461">
            <w:pPr>
              <w:contextualSpacing/>
              <w:jc w:val="center"/>
              <w:rPr>
                <w:sz w:val="28"/>
                <w:szCs w:val="28"/>
                <w:lang w:val="en-US"/>
              </w:rPr>
            </w:pPr>
            <w:r w:rsidRPr="007E6461">
              <w:rPr>
                <w:sz w:val="28"/>
                <w:szCs w:val="28"/>
                <w:lang w:val="en-US"/>
              </w:rPr>
              <w:t>C</w:t>
            </w:r>
          </w:p>
        </w:tc>
        <w:tc>
          <w:tcPr>
            <w:tcW w:w="1080" w:type="dxa"/>
            <w:vAlign w:val="center"/>
          </w:tcPr>
          <w:p w:rsidR="002500ED" w:rsidRPr="007E6461" w:rsidRDefault="002500ED" w:rsidP="007E6461">
            <w:pPr>
              <w:contextualSpacing/>
              <w:jc w:val="center"/>
              <w:rPr>
                <w:sz w:val="28"/>
                <w:szCs w:val="28"/>
                <w:lang w:val="en-US"/>
              </w:rPr>
            </w:pPr>
            <w:r w:rsidRPr="007E6461">
              <w:rPr>
                <w:sz w:val="28"/>
                <w:szCs w:val="28"/>
                <w:lang w:val="en-US"/>
              </w:rPr>
              <w:t>L</w:t>
            </w:r>
          </w:p>
        </w:tc>
        <w:tc>
          <w:tcPr>
            <w:tcW w:w="1800" w:type="dxa"/>
            <w:vAlign w:val="center"/>
          </w:tcPr>
          <w:p w:rsidR="002500ED" w:rsidRPr="007E6461" w:rsidRDefault="002500ED" w:rsidP="007E6461">
            <w:pPr>
              <w:contextualSpacing/>
              <w:jc w:val="center"/>
              <w:rPr>
                <w:i/>
                <w:sz w:val="28"/>
                <w:szCs w:val="28"/>
                <w:lang w:val="en-US"/>
              </w:rPr>
            </w:pPr>
            <w:r w:rsidRPr="007E6461">
              <w:rPr>
                <w:i/>
                <w:sz w:val="28"/>
                <w:szCs w:val="28"/>
                <w:lang w:val="en-US"/>
              </w:rPr>
              <w:t>a,d</w:t>
            </w:r>
          </w:p>
        </w:tc>
        <w:tc>
          <w:tcPr>
            <w:tcW w:w="2520" w:type="dxa"/>
            <w:vAlign w:val="center"/>
          </w:tcPr>
          <w:p w:rsidR="002500ED" w:rsidRPr="007E6461" w:rsidRDefault="002500ED" w:rsidP="007E6461">
            <w:pPr>
              <w:contextualSpacing/>
              <w:jc w:val="center"/>
              <w:rPr>
                <w:sz w:val="28"/>
                <w:szCs w:val="28"/>
              </w:rPr>
            </w:pPr>
            <w:r w:rsidRPr="007E6461">
              <w:t>Узловых потенциалов</w:t>
            </w:r>
          </w:p>
        </w:tc>
      </w:tr>
    </w:tbl>
    <w:p w:rsidR="002500ED" w:rsidRPr="00DA231E" w:rsidRDefault="002500ED" w:rsidP="007E6461">
      <w:pPr>
        <w:jc w:val="both"/>
        <w:rPr>
          <w:sz w:val="28"/>
          <w:szCs w:val="28"/>
          <w:lang w:val="kk-KZ"/>
        </w:rPr>
      </w:pPr>
    </w:p>
    <w:p w:rsidR="002500ED" w:rsidRDefault="002500ED" w:rsidP="007E6461">
      <w:pPr>
        <w:jc w:val="both"/>
        <w:rPr>
          <w:sz w:val="28"/>
          <w:szCs w:val="28"/>
          <w:lang w:val="kk-KZ"/>
        </w:rPr>
      </w:pPr>
    </w:p>
    <w:p w:rsidR="002500ED" w:rsidRDefault="002500ED" w:rsidP="007E6461">
      <w:pPr>
        <w:jc w:val="both"/>
        <w:rPr>
          <w:sz w:val="28"/>
          <w:szCs w:val="28"/>
          <w:lang w:val="kk-KZ"/>
        </w:rPr>
      </w:pPr>
      <w:r>
        <w:rPr>
          <w:sz w:val="28"/>
          <w:szCs w:val="28"/>
          <w:lang w:val="kk-KZ"/>
        </w:rPr>
        <w:lastRenderedPageBreak/>
        <w:t>Продолжение таблицы</w:t>
      </w:r>
    </w:p>
    <w:p w:rsidR="002500ED" w:rsidRPr="00DA231E" w:rsidRDefault="002500ED" w:rsidP="007E6461">
      <w:pPr>
        <w:jc w:val="both"/>
        <w:rPr>
          <w:sz w:val="28"/>
          <w:szCs w:val="28"/>
          <w:lang w:val="kk-KZ"/>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900"/>
        <w:gridCol w:w="900"/>
        <w:gridCol w:w="900"/>
        <w:gridCol w:w="1080"/>
        <w:gridCol w:w="1800"/>
        <w:gridCol w:w="2520"/>
      </w:tblGrid>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C</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b, d</w:t>
            </w:r>
          </w:p>
        </w:tc>
        <w:tc>
          <w:tcPr>
            <w:tcW w:w="2520" w:type="dxa"/>
            <w:vAlign w:val="center"/>
          </w:tcPr>
          <w:p w:rsidR="002500ED" w:rsidRPr="007E6461" w:rsidRDefault="002500ED" w:rsidP="003B1BB6">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1080" w:type="dxa"/>
            <w:vAlign w:val="center"/>
          </w:tcPr>
          <w:p w:rsidR="002500ED" w:rsidRPr="007E6461" w:rsidRDefault="002500ED" w:rsidP="003B1BB6">
            <w:pPr>
              <w:contextualSpacing/>
              <w:jc w:val="center"/>
              <w:rPr>
                <w:sz w:val="28"/>
                <w:szCs w:val="28"/>
              </w:rPr>
            </w:pPr>
            <w:r w:rsidRPr="007E6461">
              <w:rPr>
                <w:sz w:val="28"/>
                <w:szCs w:val="28"/>
                <w:lang w:val="en-US"/>
              </w:rPr>
              <w:t>R, C</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d,c</w:t>
            </w:r>
          </w:p>
        </w:tc>
        <w:tc>
          <w:tcPr>
            <w:tcW w:w="2520" w:type="dxa"/>
            <w:vAlign w:val="center"/>
          </w:tcPr>
          <w:p w:rsidR="002500ED" w:rsidRPr="007E6461" w:rsidRDefault="002500ED" w:rsidP="003B1BB6">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C</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d,b</w:t>
            </w:r>
          </w:p>
        </w:tc>
        <w:tc>
          <w:tcPr>
            <w:tcW w:w="2520" w:type="dxa"/>
            <w:vAlign w:val="center"/>
          </w:tcPr>
          <w:p w:rsidR="002500ED" w:rsidRPr="007E6461" w:rsidRDefault="002500ED" w:rsidP="003B1BB6">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C</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d, a</w:t>
            </w:r>
          </w:p>
        </w:tc>
        <w:tc>
          <w:tcPr>
            <w:tcW w:w="2520" w:type="dxa"/>
            <w:vAlign w:val="center"/>
          </w:tcPr>
          <w:p w:rsidR="002500ED" w:rsidRPr="007E6461" w:rsidRDefault="002500ED" w:rsidP="003B1BB6">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1080" w:type="dxa"/>
            <w:vAlign w:val="center"/>
          </w:tcPr>
          <w:p w:rsidR="002500ED" w:rsidRPr="007E6461" w:rsidRDefault="002500ED" w:rsidP="003B1BB6">
            <w:pPr>
              <w:contextualSpacing/>
              <w:jc w:val="center"/>
              <w:rPr>
                <w:sz w:val="28"/>
                <w:szCs w:val="28"/>
              </w:rPr>
            </w:pPr>
            <w:r w:rsidRPr="007E6461">
              <w:rPr>
                <w:sz w:val="28"/>
                <w:szCs w:val="28"/>
                <w:lang w:val="en-US"/>
              </w:rPr>
              <w:t>R, C</w:t>
            </w:r>
          </w:p>
        </w:tc>
        <w:tc>
          <w:tcPr>
            <w:tcW w:w="1800" w:type="dxa"/>
            <w:vAlign w:val="center"/>
          </w:tcPr>
          <w:p w:rsidR="002500ED" w:rsidRPr="007E6461" w:rsidRDefault="002500ED" w:rsidP="003B1BB6">
            <w:pPr>
              <w:contextualSpacing/>
              <w:jc w:val="center"/>
              <w:rPr>
                <w:i/>
                <w:sz w:val="28"/>
                <w:szCs w:val="28"/>
                <w:lang w:val="en-US"/>
              </w:rPr>
            </w:pPr>
            <w:r w:rsidRPr="007E6461">
              <w:rPr>
                <w:i/>
                <w:sz w:val="28"/>
                <w:szCs w:val="28"/>
                <w:lang w:val="en-US"/>
              </w:rPr>
              <w:t>b,a</w:t>
            </w:r>
          </w:p>
        </w:tc>
        <w:tc>
          <w:tcPr>
            <w:tcW w:w="2520" w:type="dxa"/>
            <w:vAlign w:val="center"/>
          </w:tcPr>
          <w:p w:rsidR="002500ED" w:rsidRPr="007E6461" w:rsidRDefault="002500ED" w:rsidP="003B1BB6">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C</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b,c</w:t>
            </w:r>
          </w:p>
        </w:tc>
        <w:tc>
          <w:tcPr>
            <w:tcW w:w="2520" w:type="dxa"/>
            <w:vAlign w:val="center"/>
          </w:tcPr>
          <w:p w:rsidR="002500ED" w:rsidRPr="007E6461" w:rsidRDefault="002500ED" w:rsidP="003B1BB6">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C</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b, d</w:t>
            </w:r>
          </w:p>
        </w:tc>
        <w:tc>
          <w:tcPr>
            <w:tcW w:w="2520" w:type="dxa"/>
            <w:vAlign w:val="center"/>
          </w:tcPr>
          <w:p w:rsidR="002500ED" w:rsidRPr="007E6461" w:rsidRDefault="002500ED" w:rsidP="003B1BB6">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C</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c, a</w:t>
            </w:r>
          </w:p>
        </w:tc>
        <w:tc>
          <w:tcPr>
            <w:tcW w:w="2520" w:type="dxa"/>
            <w:vAlign w:val="center"/>
          </w:tcPr>
          <w:p w:rsidR="002500ED" w:rsidRPr="007E6461" w:rsidRDefault="002500ED" w:rsidP="003B1BB6">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L</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1800" w:type="dxa"/>
            <w:vAlign w:val="center"/>
          </w:tcPr>
          <w:p w:rsidR="002500ED" w:rsidRPr="007E6461" w:rsidRDefault="002500ED" w:rsidP="003B1BB6">
            <w:pPr>
              <w:contextualSpacing/>
              <w:jc w:val="center"/>
              <w:rPr>
                <w:i/>
                <w:sz w:val="28"/>
                <w:szCs w:val="28"/>
                <w:lang w:val="en-US"/>
              </w:rPr>
            </w:pPr>
            <w:r w:rsidRPr="007E6461">
              <w:rPr>
                <w:i/>
                <w:sz w:val="28"/>
                <w:szCs w:val="28"/>
                <w:lang w:val="en-US"/>
              </w:rPr>
              <w:t>c,b</w:t>
            </w:r>
          </w:p>
        </w:tc>
        <w:tc>
          <w:tcPr>
            <w:tcW w:w="2520" w:type="dxa"/>
            <w:vAlign w:val="center"/>
          </w:tcPr>
          <w:p w:rsidR="002500ED" w:rsidRPr="007E6461" w:rsidRDefault="002500ED" w:rsidP="003B1BB6">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L</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1800" w:type="dxa"/>
            <w:vAlign w:val="center"/>
          </w:tcPr>
          <w:p w:rsidR="002500ED" w:rsidRPr="007E6461" w:rsidRDefault="002500ED" w:rsidP="003B1BB6">
            <w:pPr>
              <w:contextualSpacing/>
              <w:jc w:val="center"/>
              <w:rPr>
                <w:i/>
                <w:sz w:val="28"/>
                <w:szCs w:val="28"/>
                <w:lang w:val="en-US"/>
              </w:rPr>
            </w:pPr>
            <w:r w:rsidRPr="007E6461">
              <w:rPr>
                <w:i/>
                <w:sz w:val="28"/>
                <w:szCs w:val="28"/>
                <w:lang w:val="en-US"/>
              </w:rPr>
              <w:t>c,d</w:t>
            </w:r>
          </w:p>
        </w:tc>
        <w:tc>
          <w:tcPr>
            <w:tcW w:w="2520" w:type="dxa"/>
            <w:vAlign w:val="center"/>
          </w:tcPr>
          <w:p w:rsidR="002500ED" w:rsidRPr="007E6461" w:rsidRDefault="002500ED" w:rsidP="003B1BB6">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L</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a,b</w:t>
            </w:r>
          </w:p>
        </w:tc>
        <w:tc>
          <w:tcPr>
            <w:tcW w:w="2520" w:type="dxa"/>
            <w:vAlign w:val="center"/>
          </w:tcPr>
          <w:p w:rsidR="002500ED" w:rsidRPr="007E6461" w:rsidRDefault="002500ED" w:rsidP="003B1BB6">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1080" w:type="dxa"/>
            <w:vAlign w:val="center"/>
          </w:tcPr>
          <w:p w:rsidR="002500ED" w:rsidRPr="007E6461" w:rsidRDefault="002500ED" w:rsidP="003B1BB6">
            <w:pPr>
              <w:contextualSpacing/>
              <w:jc w:val="center"/>
              <w:rPr>
                <w:sz w:val="28"/>
                <w:szCs w:val="28"/>
              </w:rPr>
            </w:pPr>
            <w:r w:rsidRPr="007E6461">
              <w:rPr>
                <w:sz w:val="28"/>
                <w:szCs w:val="28"/>
                <w:lang w:val="en-US"/>
              </w:rPr>
              <w:t>R, L</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b,c</w:t>
            </w:r>
          </w:p>
        </w:tc>
        <w:tc>
          <w:tcPr>
            <w:tcW w:w="2520" w:type="dxa"/>
            <w:vAlign w:val="center"/>
          </w:tcPr>
          <w:p w:rsidR="002500ED" w:rsidRPr="007E6461" w:rsidRDefault="002500ED" w:rsidP="003B1BB6">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L</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1800" w:type="dxa"/>
            <w:vAlign w:val="center"/>
          </w:tcPr>
          <w:p w:rsidR="002500ED" w:rsidRPr="007E6461" w:rsidRDefault="002500ED" w:rsidP="003B1BB6">
            <w:pPr>
              <w:contextualSpacing/>
              <w:jc w:val="center"/>
              <w:rPr>
                <w:i/>
                <w:sz w:val="28"/>
                <w:szCs w:val="28"/>
                <w:lang w:val="en-US"/>
              </w:rPr>
            </w:pPr>
            <w:r w:rsidRPr="007E6461">
              <w:rPr>
                <w:i/>
                <w:sz w:val="28"/>
                <w:szCs w:val="28"/>
                <w:lang w:val="en-US"/>
              </w:rPr>
              <w:t>d,b</w:t>
            </w:r>
          </w:p>
        </w:tc>
        <w:tc>
          <w:tcPr>
            <w:tcW w:w="2520" w:type="dxa"/>
            <w:vAlign w:val="center"/>
          </w:tcPr>
          <w:p w:rsidR="002500ED" w:rsidRPr="007E6461" w:rsidRDefault="002500ED" w:rsidP="003B1BB6">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1080" w:type="dxa"/>
            <w:vAlign w:val="center"/>
          </w:tcPr>
          <w:p w:rsidR="002500ED" w:rsidRPr="007E6461" w:rsidRDefault="002500ED" w:rsidP="003B1BB6">
            <w:pPr>
              <w:contextualSpacing/>
              <w:jc w:val="center"/>
              <w:rPr>
                <w:sz w:val="28"/>
                <w:szCs w:val="28"/>
              </w:rPr>
            </w:pPr>
            <w:r w:rsidRPr="007E6461">
              <w:rPr>
                <w:sz w:val="28"/>
                <w:szCs w:val="28"/>
                <w:lang w:val="en-US"/>
              </w:rPr>
              <w:t>R, L</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d, a</w:t>
            </w:r>
          </w:p>
        </w:tc>
        <w:tc>
          <w:tcPr>
            <w:tcW w:w="2520" w:type="dxa"/>
            <w:vAlign w:val="center"/>
          </w:tcPr>
          <w:p w:rsidR="002500ED" w:rsidRPr="007E6461" w:rsidRDefault="002500ED" w:rsidP="003B1BB6">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L</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a,b</w:t>
            </w:r>
          </w:p>
        </w:tc>
        <w:tc>
          <w:tcPr>
            <w:tcW w:w="2520" w:type="dxa"/>
            <w:vAlign w:val="center"/>
          </w:tcPr>
          <w:p w:rsidR="002500ED" w:rsidRPr="007E6461" w:rsidRDefault="002500ED" w:rsidP="003B1BB6">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L</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b,c</w:t>
            </w:r>
          </w:p>
        </w:tc>
        <w:tc>
          <w:tcPr>
            <w:tcW w:w="2520" w:type="dxa"/>
            <w:vAlign w:val="center"/>
          </w:tcPr>
          <w:p w:rsidR="002500ED" w:rsidRPr="007E6461" w:rsidRDefault="002500ED" w:rsidP="003B1BB6">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L</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108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d,c</w:t>
            </w:r>
          </w:p>
        </w:tc>
        <w:tc>
          <w:tcPr>
            <w:tcW w:w="2520" w:type="dxa"/>
            <w:vAlign w:val="center"/>
          </w:tcPr>
          <w:p w:rsidR="002500ED" w:rsidRPr="007E6461" w:rsidRDefault="002500ED" w:rsidP="003B1BB6">
            <w:pPr>
              <w:contextualSpacing/>
              <w:jc w:val="center"/>
              <w:rPr>
                <w:sz w:val="28"/>
                <w:szCs w:val="28"/>
              </w:rPr>
            </w:pPr>
            <w:r w:rsidRPr="007E6461">
              <w:rPr>
                <w:lang w:val="en-US"/>
              </w:rPr>
              <w:t>Контурных токов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C</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L</w:t>
            </w: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1080" w:type="dxa"/>
            <w:vAlign w:val="center"/>
          </w:tcPr>
          <w:p w:rsidR="002500ED" w:rsidRPr="007E6461" w:rsidRDefault="002500ED" w:rsidP="003B1BB6">
            <w:pPr>
              <w:contextualSpacing/>
              <w:jc w:val="center"/>
              <w:rPr>
                <w:sz w:val="28"/>
                <w:szCs w:val="28"/>
              </w:rPr>
            </w:pPr>
            <w:r w:rsidRPr="007E6461">
              <w:rPr>
                <w:sz w:val="28"/>
                <w:szCs w:val="28"/>
                <w:lang w:val="en-US"/>
              </w:rPr>
              <w:t>R, L</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b, a</w:t>
            </w:r>
          </w:p>
        </w:tc>
        <w:tc>
          <w:tcPr>
            <w:tcW w:w="2520" w:type="dxa"/>
            <w:vAlign w:val="center"/>
          </w:tcPr>
          <w:p w:rsidR="002500ED" w:rsidRPr="007E6461" w:rsidRDefault="002500ED" w:rsidP="003B1BB6">
            <w:pPr>
              <w:contextualSpacing/>
              <w:jc w:val="center"/>
              <w:rPr>
                <w:sz w:val="28"/>
                <w:szCs w:val="28"/>
              </w:rPr>
            </w:pPr>
            <w:r w:rsidRPr="007E6461">
              <w:t>Узловых потенциалов</w:t>
            </w:r>
          </w:p>
        </w:tc>
      </w:tr>
      <w:tr w:rsidR="002500ED" w:rsidTr="00DA231E">
        <w:tc>
          <w:tcPr>
            <w:tcW w:w="1260" w:type="dxa"/>
          </w:tcPr>
          <w:p w:rsidR="002500ED" w:rsidRPr="00716D85" w:rsidRDefault="002500ED" w:rsidP="00DA231E">
            <w:pPr>
              <w:pStyle w:val="a5"/>
              <w:numPr>
                <w:ilvl w:val="0"/>
                <w:numId w:val="2"/>
              </w:numPr>
              <w:tabs>
                <w:tab w:val="left" w:pos="360"/>
              </w:tabs>
              <w:spacing w:after="0" w:line="240" w:lineRule="auto"/>
              <w:jc w:val="both"/>
              <w:rPr>
                <w:rFonts w:ascii="Times New Roman" w:hAnsi="Times New Roman"/>
                <w:sz w:val="28"/>
                <w:szCs w:val="28"/>
              </w:rPr>
            </w:pPr>
          </w:p>
        </w:tc>
        <w:tc>
          <w:tcPr>
            <w:tcW w:w="900" w:type="dxa"/>
            <w:vAlign w:val="center"/>
          </w:tcPr>
          <w:p w:rsidR="002500ED" w:rsidRPr="007E6461" w:rsidRDefault="002500ED" w:rsidP="003B1BB6">
            <w:pPr>
              <w:contextualSpacing/>
              <w:jc w:val="center"/>
              <w:rPr>
                <w:sz w:val="28"/>
                <w:szCs w:val="28"/>
                <w:lang w:val="en-US"/>
              </w:rPr>
            </w:pPr>
            <w:r w:rsidRPr="007E6461">
              <w:rPr>
                <w:sz w:val="28"/>
                <w:szCs w:val="28"/>
                <w:lang w:val="en-US"/>
              </w:rPr>
              <w:t>R</w:t>
            </w: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C</w:t>
            </w:r>
          </w:p>
        </w:tc>
        <w:tc>
          <w:tcPr>
            <w:tcW w:w="900" w:type="dxa"/>
            <w:vAlign w:val="center"/>
          </w:tcPr>
          <w:p w:rsidR="002500ED" w:rsidRPr="007E6461" w:rsidRDefault="002500ED" w:rsidP="003B1BB6">
            <w:pPr>
              <w:contextualSpacing/>
              <w:jc w:val="center"/>
              <w:rPr>
                <w:sz w:val="28"/>
                <w:szCs w:val="28"/>
              </w:rPr>
            </w:pPr>
            <w:r w:rsidRPr="007E6461">
              <w:rPr>
                <w:sz w:val="28"/>
                <w:szCs w:val="28"/>
                <w:lang w:val="en-US"/>
              </w:rPr>
              <w:t>R, L</w:t>
            </w:r>
          </w:p>
        </w:tc>
        <w:tc>
          <w:tcPr>
            <w:tcW w:w="1080" w:type="dxa"/>
            <w:vAlign w:val="center"/>
          </w:tcPr>
          <w:p w:rsidR="002500ED" w:rsidRPr="007E6461" w:rsidRDefault="002500ED" w:rsidP="003B1BB6">
            <w:pPr>
              <w:contextualSpacing/>
              <w:jc w:val="center"/>
              <w:rPr>
                <w:sz w:val="28"/>
                <w:szCs w:val="28"/>
              </w:rPr>
            </w:pPr>
            <w:r w:rsidRPr="007E6461">
              <w:rPr>
                <w:sz w:val="28"/>
                <w:szCs w:val="28"/>
                <w:lang w:val="en-US"/>
              </w:rPr>
              <w:t>R, L,C</w:t>
            </w:r>
          </w:p>
        </w:tc>
        <w:tc>
          <w:tcPr>
            <w:tcW w:w="1800" w:type="dxa"/>
            <w:vAlign w:val="center"/>
          </w:tcPr>
          <w:p w:rsidR="002500ED" w:rsidRPr="007E6461" w:rsidRDefault="002500ED" w:rsidP="003B1BB6">
            <w:pPr>
              <w:contextualSpacing/>
              <w:jc w:val="center"/>
              <w:rPr>
                <w:sz w:val="28"/>
                <w:szCs w:val="28"/>
              </w:rPr>
            </w:pPr>
            <w:r w:rsidRPr="007E6461">
              <w:rPr>
                <w:i/>
                <w:sz w:val="28"/>
                <w:szCs w:val="28"/>
                <w:lang w:val="en-US"/>
              </w:rPr>
              <w:t>c, d</w:t>
            </w:r>
          </w:p>
        </w:tc>
        <w:tc>
          <w:tcPr>
            <w:tcW w:w="2520" w:type="dxa"/>
            <w:vAlign w:val="center"/>
          </w:tcPr>
          <w:p w:rsidR="002500ED" w:rsidRPr="007E6461" w:rsidRDefault="002500ED" w:rsidP="003B1BB6">
            <w:pPr>
              <w:contextualSpacing/>
              <w:jc w:val="center"/>
              <w:rPr>
                <w:sz w:val="28"/>
                <w:szCs w:val="28"/>
              </w:rPr>
            </w:pPr>
            <w:r w:rsidRPr="007E6461">
              <w:rPr>
                <w:lang w:val="en-US"/>
              </w:rPr>
              <w:t>Контурных токов</w:t>
            </w:r>
          </w:p>
        </w:tc>
      </w:tr>
    </w:tbl>
    <w:p w:rsidR="002500ED" w:rsidRDefault="002500ED" w:rsidP="007E6461">
      <w:pPr>
        <w:jc w:val="both"/>
        <w:rPr>
          <w:sz w:val="28"/>
          <w:szCs w:val="28"/>
          <w:lang w:val="en-US"/>
        </w:rPr>
      </w:pPr>
    </w:p>
    <w:p w:rsidR="002500ED" w:rsidRDefault="002500ED" w:rsidP="007E6461">
      <w:pPr>
        <w:jc w:val="both"/>
        <w:rPr>
          <w:sz w:val="28"/>
          <w:szCs w:val="28"/>
          <w:lang w:val="en-US"/>
        </w:rPr>
      </w:pPr>
    </w:p>
    <w:p w:rsidR="002500ED" w:rsidRDefault="002500ED" w:rsidP="007E6461">
      <w:pPr>
        <w:jc w:val="both"/>
        <w:rPr>
          <w:sz w:val="28"/>
          <w:szCs w:val="28"/>
          <w:lang w:val="en-US"/>
        </w:rPr>
      </w:pPr>
    </w:p>
    <w:p w:rsidR="002500ED" w:rsidRDefault="002500ED" w:rsidP="001B0586">
      <w:pPr>
        <w:jc w:val="both"/>
        <w:rPr>
          <w:sz w:val="28"/>
          <w:szCs w:val="28"/>
        </w:rPr>
      </w:pPr>
      <w:r>
        <w:rPr>
          <w:sz w:val="28"/>
          <w:szCs w:val="28"/>
        </w:rPr>
        <w:t>Таблица 4 Числовые значения параметров элементов схемы</w:t>
      </w:r>
    </w:p>
    <w:p w:rsidR="002500ED" w:rsidRDefault="002500ED" w:rsidP="001B058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63"/>
        <w:gridCol w:w="663"/>
        <w:gridCol w:w="663"/>
        <w:gridCol w:w="663"/>
        <w:gridCol w:w="663"/>
        <w:gridCol w:w="663"/>
        <w:gridCol w:w="663"/>
        <w:gridCol w:w="663"/>
        <w:gridCol w:w="663"/>
        <w:gridCol w:w="664"/>
        <w:gridCol w:w="664"/>
        <w:gridCol w:w="664"/>
        <w:gridCol w:w="664"/>
      </w:tblGrid>
      <w:tr w:rsidR="002500ED" w:rsidTr="007E6461">
        <w:tc>
          <w:tcPr>
            <w:tcW w:w="663" w:type="dxa"/>
            <w:vAlign w:val="center"/>
          </w:tcPr>
          <w:p w:rsidR="002500ED" w:rsidRPr="007E6461" w:rsidRDefault="002500ED" w:rsidP="007E6461">
            <w:pPr>
              <w:contextualSpacing/>
              <w:jc w:val="center"/>
              <w:rPr>
                <w:i/>
                <w:sz w:val="28"/>
                <w:szCs w:val="28"/>
                <w:lang w:val="en-US"/>
              </w:rPr>
            </w:pPr>
            <w:r w:rsidRPr="007E6461">
              <w:rPr>
                <w:i/>
                <w:sz w:val="28"/>
                <w:szCs w:val="28"/>
                <w:lang w:val="en-US"/>
              </w:rPr>
              <w:t>f</w:t>
            </w:r>
          </w:p>
        </w:tc>
        <w:tc>
          <w:tcPr>
            <w:tcW w:w="663" w:type="dxa"/>
            <w:vAlign w:val="center"/>
          </w:tcPr>
          <w:p w:rsidR="002500ED" w:rsidRPr="007E6461" w:rsidRDefault="002500ED" w:rsidP="007E6461">
            <w:pPr>
              <w:contextualSpacing/>
              <w:jc w:val="center"/>
              <w:rPr>
                <w:i/>
                <w:sz w:val="28"/>
                <w:szCs w:val="28"/>
                <w:vertAlign w:val="subscript"/>
                <w:lang w:val="en-US"/>
              </w:rPr>
            </w:pPr>
            <w:r w:rsidRPr="007E6461">
              <w:rPr>
                <w:i/>
                <w:sz w:val="28"/>
                <w:szCs w:val="28"/>
                <w:lang w:val="en-US"/>
              </w:rPr>
              <w:t>R</w:t>
            </w:r>
            <w:r w:rsidRPr="007E6461">
              <w:rPr>
                <w:i/>
                <w:sz w:val="28"/>
                <w:szCs w:val="28"/>
                <w:vertAlign w:val="subscript"/>
                <w:lang w:val="en-US"/>
              </w:rPr>
              <w:t>0</w:t>
            </w:r>
          </w:p>
        </w:tc>
        <w:tc>
          <w:tcPr>
            <w:tcW w:w="663" w:type="dxa"/>
            <w:vAlign w:val="center"/>
          </w:tcPr>
          <w:p w:rsidR="002500ED" w:rsidRPr="007E6461" w:rsidRDefault="002500ED" w:rsidP="007E6461">
            <w:pPr>
              <w:contextualSpacing/>
              <w:jc w:val="center"/>
              <w:rPr>
                <w:i/>
                <w:sz w:val="28"/>
                <w:szCs w:val="28"/>
                <w:vertAlign w:val="subscript"/>
                <w:lang w:val="en-US"/>
              </w:rPr>
            </w:pPr>
            <w:r w:rsidRPr="007E6461">
              <w:rPr>
                <w:i/>
                <w:sz w:val="28"/>
                <w:szCs w:val="28"/>
                <w:lang w:val="en-US"/>
              </w:rPr>
              <w:t>R</w:t>
            </w:r>
            <w:r w:rsidRPr="007E6461">
              <w:rPr>
                <w:i/>
                <w:sz w:val="28"/>
                <w:szCs w:val="28"/>
                <w:vertAlign w:val="subscript"/>
                <w:lang w:val="en-US"/>
              </w:rPr>
              <w:t>1</w:t>
            </w:r>
          </w:p>
        </w:tc>
        <w:tc>
          <w:tcPr>
            <w:tcW w:w="663" w:type="dxa"/>
            <w:vAlign w:val="center"/>
          </w:tcPr>
          <w:p w:rsidR="002500ED" w:rsidRPr="007E6461" w:rsidRDefault="002500ED" w:rsidP="007E6461">
            <w:pPr>
              <w:contextualSpacing/>
              <w:jc w:val="center"/>
              <w:rPr>
                <w:rFonts w:ascii="Calibri" w:hAnsi="Calibri"/>
                <w:i/>
                <w:vertAlign w:val="subscript"/>
              </w:rPr>
            </w:pPr>
            <w:r w:rsidRPr="007E6461">
              <w:rPr>
                <w:i/>
                <w:sz w:val="28"/>
                <w:szCs w:val="28"/>
                <w:lang w:val="en-US"/>
              </w:rPr>
              <w:t>R</w:t>
            </w:r>
            <w:r w:rsidRPr="007E6461">
              <w:rPr>
                <w:i/>
                <w:sz w:val="28"/>
                <w:szCs w:val="28"/>
                <w:vertAlign w:val="subscript"/>
                <w:lang w:val="en-US"/>
              </w:rPr>
              <w:t>2</w:t>
            </w:r>
          </w:p>
        </w:tc>
        <w:tc>
          <w:tcPr>
            <w:tcW w:w="663" w:type="dxa"/>
            <w:vAlign w:val="center"/>
          </w:tcPr>
          <w:p w:rsidR="002500ED" w:rsidRPr="007E6461" w:rsidRDefault="002500ED" w:rsidP="007E6461">
            <w:pPr>
              <w:contextualSpacing/>
              <w:jc w:val="center"/>
              <w:rPr>
                <w:rFonts w:ascii="Calibri" w:hAnsi="Calibri"/>
                <w:i/>
                <w:vertAlign w:val="subscript"/>
              </w:rPr>
            </w:pPr>
            <w:r w:rsidRPr="007E6461">
              <w:rPr>
                <w:i/>
                <w:sz w:val="28"/>
                <w:szCs w:val="28"/>
                <w:lang w:val="en-US"/>
              </w:rPr>
              <w:t>R</w:t>
            </w:r>
            <w:r w:rsidRPr="007E6461">
              <w:rPr>
                <w:i/>
                <w:sz w:val="28"/>
                <w:szCs w:val="28"/>
                <w:vertAlign w:val="subscript"/>
                <w:lang w:val="en-US"/>
              </w:rPr>
              <w:t>3</w:t>
            </w:r>
          </w:p>
        </w:tc>
        <w:tc>
          <w:tcPr>
            <w:tcW w:w="663" w:type="dxa"/>
            <w:vAlign w:val="center"/>
          </w:tcPr>
          <w:p w:rsidR="002500ED" w:rsidRPr="007E6461" w:rsidRDefault="002500ED" w:rsidP="007E6461">
            <w:pPr>
              <w:contextualSpacing/>
              <w:jc w:val="center"/>
              <w:rPr>
                <w:rFonts w:ascii="Calibri" w:hAnsi="Calibri"/>
                <w:i/>
                <w:vertAlign w:val="subscript"/>
              </w:rPr>
            </w:pPr>
            <w:r w:rsidRPr="007E6461">
              <w:rPr>
                <w:i/>
                <w:sz w:val="28"/>
                <w:szCs w:val="28"/>
                <w:lang w:val="en-US"/>
              </w:rPr>
              <w:t>R</w:t>
            </w:r>
            <w:r w:rsidRPr="007E6461">
              <w:rPr>
                <w:i/>
                <w:sz w:val="28"/>
                <w:szCs w:val="28"/>
                <w:vertAlign w:val="subscript"/>
                <w:lang w:val="en-US"/>
              </w:rPr>
              <w:t>4</w:t>
            </w:r>
          </w:p>
        </w:tc>
        <w:tc>
          <w:tcPr>
            <w:tcW w:w="663" w:type="dxa"/>
            <w:vAlign w:val="center"/>
          </w:tcPr>
          <w:p w:rsidR="002500ED" w:rsidRPr="007E6461" w:rsidRDefault="002500ED" w:rsidP="007E6461">
            <w:pPr>
              <w:contextualSpacing/>
              <w:jc w:val="center"/>
              <w:rPr>
                <w:i/>
                <w:sz w:val="28"/>
                <w:szCs w:val="28"/>
                <w:vertAlign w:val="subscript"/>
                <w:lang w:val="en-US"/>
              </w:rPr>
            </w:pPr>
            <w:r w:rsidRPr="007E6461">
              <w:rPr>
                <w:i/>
                <w:sz w:val="28"/>
                <w:szCs w:val="28"/>
                <w:lang w:val="en-US"/>
              </w:rPr>
              <w:t>L</w:t>
            </w:r>
            <w:r w:rsidRPr="007E6461">
              <w:rPr>
                <w:i/>
                <w:sz w:val="28"/>
                <w:szCs w:val="28"/>
                <w:vertAlign w:val="subscript"/>
                <w:lang w:val="en-US"/>
              </w:rPr>
              <w:t>1</w:t>
            </w:r>
          </w:p>
        </w:tc>
        <w:tc>
          <w:tcPr>
            <w:tcW w:w="663" w:type="dxa"/>
            <w:vAlign w:val="center"/>
          </w:tcPr>
          <w:p w:rsidR="002500ED" w:rsidRPr="007E6461" w:rsidRDefault="002500ED" w:rsidP="007E6461">
            <w:pPr>
              <w:contextualSpacing/>
              <w:jc w:val="center"/>
              <w:rPr>
                <w:rFonts w:ascii="Calibri" w:hAnsi="Calibri"/>
                <w:i/>
                <w:vertAlign w:val="subscript"/>
              </w:rPr>
            </w:pPr>
            <w:r w:rsidRPr="007E6461">
              <w:rPr>
                <w:i/>
                <w:sz w:val="28"/>
                <w:szCs w:val="28"/>
                <w:lang w:val="en-US"/>
              </w:rPr>
              <w:t>L</w:t>
            </w:r>
            <w:r w:rsidRPr="007E6461">
              <w:rPr>
                <w:i/>
                <w:sz w:val="28"/>
                <w:szCs w:val="28"/>
                <w:vertAlign w:val="subscript"/>
                <w:lang w:val="en-US"/>
              </w:rPr>
              <w:t>2</w:t>
            </w:r>
          </w:p>
        </w:tc>
        <w:tc>
          <w:tcPr>
            <w:tcW w:w="663" w:type="dxa"/>
            <w:vAlign w:val="center"/>
          </w:tcPr>
          <w:p w:rsidR="002500ED" w:rsidRPr="007E6461" w:rsidRDefault="002500ED" w:rsidP="007E6461">
            <w:pPr>
              <w:contextualSpacing/>
              <w:jc w:val="center"/>
              <w:rPr>
                <w:rFonts w:ascii="Calibri" w:hAnsi="Calibri"/>
                <w:i/>
                <w:vertAlign w:val="subscript"/>
              </w:rPr>
            </w:pPr>
            <w:r w:rsidRPr="007E6461">
              <w:rPr>
                <w:i/>
                <w:sz w:val="28"/>
                <w:szCs w:val="28"/>
                <w:lang w:val="en-US"/>
              </w:rPr>
              <w:t>L</w:t>
            </w:r>
            <w:r w:rsidRPr="007E6461">
              <w:rPr>
                <w:i/>
                <w:sz w:val="28"/>
                <w:szCs w:val="28"/>
                <w:vertAlign w:val="subscript"/>
                <w:lang w:val="en-US"/>
              </w:rPr>
              <w:t>3</w:t>
            </w:r>
          </w:p>
        </w:tc>
        <w:tc>
          <w:tcPr>
            <w:tcW w:w="663" w:type="dxa"/>
            <w:vAlign w:val="center"/>
          </w:tcPr>
          <w:p w:rsidR="002500ED" w:rsidRPr="007E6461" w:rsidRDefault="002500ED" w:rsidP="007E6461">
            <w:pPr>
              <w:contextualSpacing/>
              <w:jc w:val="center"/>
              <w:rPr>
                <w:rFonts w:ascii="Calibri" w:hAnsi="Calibri"/>
                <w:i/>
                <w:vertAlign w:val="subscript"/>
              </w:rPr>
            </w:pPr>
            <w:r w:rsidRPr="007E6461">
              <w:rPr>
                <w:i/>
                <w:sz w:val="28"/>
                <w:szCs w:val="28"/>
                <w:lang w:val="en-US"/>
              </w:rPr>
              <w:t>L</w:t>
            </w:r>
            <w:r w:rsidRPr="007E6461">
              <w:rPr>
                <w:i/>
                <w:sz w:val="28"/>
                <w:szCs w:val="28"/>
                <w:vertAlign w:val="subscript"/>
                <w:lang w:val="en-US"/>
              </w:rPr>
              <w:t>4</w:t>
            </w:r>
          </w:p>
        </w:tc>
        <w:tc>
          <w:tcPr>
            <w:tcW w:w="664" w:type="dxa"/>
            <w:vAlign w:val="center"/>
          </w:tcPr>
          <w:p w:rsidR="002500ED" w:rsidRPr="007E6461" w:rsidRDefault="002500ED" w:rsidP="007E6461">
            <w:pPr>
              <w:contextualSpacing/>
              <w:jc w:val="center"/>
              <w:rPr>
                <w:i/>
                <w:sz w:val="28"/>
                <w:szCs w:val="28"/>
                <w:vertAlign w:val="subscript"/>
                <w:lang w:val="en-US"/>
              </w:rPr>
            </w:pPr>
            <w:r w:rsidRPr="007E6461">
              <w:rPr>
                <w:i/>
                <w:sz w:val="28"/>
                <w:szCs w:val="28"/>
                <w:lang w:val="en-US"/>
              </w:rPr>
              <w:t>C</w:t>
            </w:r>
            <w:r w:rsidRPr="007E6461">
              <w:rPr>
                <w:i/>
                <w:sz w:val="28"/>
                <w:szCs w:val="28"/>
                <w:vertAlign w:val="subscript"/>
                <w:lang w:val="en-US"/>
              </w:rPr>
              <w:t>1</w:t>
            </w:r>
          </w:p>
        </w:tc>
        <w:tc>
          <w:tcPr>
            <w:tcW w:w="664" w:type="dxa"/>
            <w:vAlign w:val="center"/>
          </w:tcPr>
          <w:p w:rsidR="002500ED" w:rsidRPr="007E6461" w:rsidRDefault="002500ED" w:rsidP="007E6461">
            <w:pPr>
              <w:contextualSpacing/>
              <w:jc w:val="center"/>
              <w:rPr>
                <w:rFonts w:ascii="Calibri" w:hAnsi="Calibri"/>
                <w:i/>
                <w:vertAlign w:val="subscript"/>
              </w:rPr>
            </w:pPr>
            <w:r w:rsidRPr="007E6461">
              <w:rPr>
                <w:i/>
                <w:sz w:val="28"/>
                <w:szCs w:val="28"/>
                <w:lang w:val="en-US"/>
              </w:rPr>
              <w:t>C</w:t>
            </w:r>
            <w:r w:rsidRPr="007E6461">
              <w:rPr>
                <w:i/>
                <w:sz w:val="28"/>
                <w:szCs w:val="28"/>
                <w:vertAlign w:val="subscript"/>
                <w:lang w:val="en-US"/>
              </w:rPr>
              <w:t>2</w:t>
            </w:r>
          </w:p>
        </w:tc>
        <w:tc>
          <w:tcPr>
            <w:tcW w:w="664" w:type="dxa"/>
            <w:vAlign w:val="center"/>
          </w:tcPr>
          <w:p w:rsidR="002500ED" w:rsidRPr="007E6461" w:rsidRDefault="002500ED" w:rsidP="007E6461">
            <w:pPr>
              <w:contextualSpacing/>
              <w:jc w:val="center"/>
              <w:rPr>
                <w:rFonts w:ascii="Calibri" w:hAnsi="Calibri"/>
                <w:i/>
                <w:vertAlign w:val="subscript"/>
              </w:rPr>
            </w:pPr>
            <w:r w:rsidRPr="007E6461">
              <w:rPr>
                <w:i/>
                <w:sz w:val="28"/>
                <w:szCs w:val="28"/>
                <w:lang w:val="en-US"/>
              </w:rPr>
              <w:t>C</w:t>
            </w:r>
            <w:r w:rsidRPr="007E6461">
              <w:rPr>
                <w:i/>
                <w:sz w:val="28"/>
                <w:szCs w:val="28"/>
                <w:vertAlign w:val="subscript"/>
                <w:lang w:val="en-US"/>
              </w:rPr>
              <w:t>3</w:t>
            </w:r>
          </w:p>
        </w:tc>
        <w:tc>
          <w:tcPr>
            <w:tcW w:w="664" w:type="dxa"/>
            <w:vAlign w:val="center"/>
          </w:tcPr>
          <w:p w:rsidR="002500ED" w:rsidRPr="007E6461" w:rsidRDefault="002500ED" w:rsidP="007E6461">
            <w:pPr>
              <w:contextualSpacing/>
              <w:jc w:val="center"/>
              <w:rPr>
                <w:rFonts w:ascii="Calibri" w:hAnsi="Calibri"/>
                <w:i/>
                <w:vertAlign w:val="subscript"/>
              </w:rPr>
            </w:pPr>
            <w:r w:rsidRPr="007E6461">
              <w:rPr>
                <w:i/>
                <w:sz w:val="28"/>
                <w:szCs w:val="28"/>
                <w:lang w:val="en-US"/>
              </w:rPr>
              <w:t>C</w:t>
            </w:r>
            <w:r w:rsidRPr="007E6461">
              <w:rPr>
                <w:i/>
                <w:sz w:val="28"/>
                <w:szCs w:val="28"/>
                <w:vertAlign w:val="subscript"/>
                <w:lang w:val="en-US"/>
              </w:rPr>
              <w:t>4</w:t>
            </w:r>
          </w:p>
        </w:tc>
      </w:tr>
      <w:tr w:rsidR="002500ED" w:rsidTr="007E6461">
        <w:tc>
          <w:tcPr>
            <w:tcW w:w="663" w:type="dxa"/>
            <w:vAlign w:val="center"/>
          </w:tcPr>
          <w:p w:rsidR="002500ED" w:rsidRPr="007E6461" w:rsidRDefault="002500ED" w:rsidP="007E6461">
            <w:pPr>
              <w:contextualSpacing/>
              <w:jc w:val="center"/>
              <w:rPr>
                <w:i/>
                <w:sz w:val="28"/>
                <w:szCs w:val="28"/>
              </w:rPr>
            </w:pPr>
            <w:r w:rsidRPr="007E6461">
              <w:rPr>
                <w:i/>
                <w:sz w:val="28"/>
                <w:szCs w:val="28"/>
              </w:rPr>
              <w:t>Гц</w:t>
            </w:r>
          </w:p>
        </w:tc>
        <w:tc>
          <w:tcPr>
            <w:tcW w:w="3315" w:type="dxa"/>
            <w:gridSpan w:val="5"/>
            <w:vAlign w:val="center"/>
          </w:tcPr>
          <w:p w:rsidR="002500ED" w:rsidRPr="007E6461" w:rsidRDefault="002500ED" w:rsidP="007E6461">
            <w:pPr>
              <w:contextualSpacing/>
              <w:jc w:val="center"/>
              <w:rPr>
                <w:i/>
                <w:sz w:val="28"/>
                <w:szCs w:val="28"/>
              </w:rPr>
            </w:pPr>
            <w:r w:rsidRPr="007E6461">
              <w:rPr>
                <w:i/>
                <w:sz w:val="28"/>
                <w:szCs w:val="28"/>
              </w:rPr>
              <w:t>Ом</w:t>
            </w:r>
          </w:p>
        </w:tc>
        <w:tc>
          <w:tcPr>
            <w:tcW w:w="2652" w:type="dxa"/>
            <w:gridSpan w:val="4"/>
            <w:vAlign w:val="center"/>
          </w:tcPr>
          <w:p w:rsidR="002500ED" w:rsidRPr="007E6461" w:rsidRDefault="002500ED" w:rsidP="007E6461">
            <w:pPr>
              <w:contextualSpacing/>
              <w:jc w:val="center"/>
              <w:rPr>
                <w:i/>
                <w:sz w:val="28"/>
                <w:szCs w:val="28"/>
              </w:rPr>
            </w:pPr>
            <w:r w:rsidRPr="007E6461">
              <w:rPr>
                <w:i/>
                <w:sz w:val="28"/>
                <w:szCs w:val="28"/>
              </w:rPr>
              <w:t>мГ</w:t>
            </w:r>
          </w:p>
        </w:tc>
        <w:tc>
          <w:tcPr>
            <w:tcW w:w="2656" w:type="dxa"/>
            <w:gridSpan w:val="4"/>
            <w:vAlign w:val="center"/>
          </w:tcPr>
          <w:p w:rsidR="002500ED" w:rsidRPr="007E6461" w:rsidRDefault="002500ED" w:rsidP="007E6461">
            <w:pPr>
              <w:contextualSpacing/>
              <w:jc w:val="center"/>
              <w:rPr>
                <w:i/>
                <w:sz w:val="28"/>
                <w:szCs w:val="28"/>
              </w:rPr>
            </w:pPr>
            <w:r w:rsidRPr="007E6461">
              <w:rPr>
                <w:i/>
                <w:sz w:val="28"/>
                <w:szCs w:val="28"/>
              </w:rPr>
              <w:t>мкФ</w:t>
            </w:r>
          </w:p>
        </w:tc>
      </w:tr>
      <w:tr w:rsidR="002500ED" w:rsidTr="007E6461">
        <w:tc>
          <w:tcPr>
            <w:tcW w:w="663" w:type="dxa"/>
            <w:vAlign w:val="center"/>
          </w:tcPr>
          <w:p w:rsidR="002500ED" w:rsidRPr="007E6461" w:rsidRDefault="002500ED" w:rsidP="007E6461">
            <w:pPr>
              <w:contextualSpacing/>
              <w:jc w:val="center"/>
              <w:rPr>
                <w:sz w:val="28"/>
                <w:szCs w:val="28"/>
              </w:rPr>
            </w:pPr>
            <w:r w:rsidRPr="007E6461">
              <w:rPr>
                <w:sz w:val="28"/>
                <w:szCs w:val="28"/>
              </w:rPr>
              <w:t>50</w:t>
            </w:r>
          </w:p>
        </w:tc>
        <w:tc>
          <w:tcPr>
            <w:tcW w:w="663" w:type="dxa"/>
            <w:vAlign w:val="center"/>
          </w:tcPr>
          <w:p w:rsidR="002500ED" w:rsidRPr="007E6461" w:rsidRDefault="002500ED" w:rsidP="007E6461">
            <w:pPr>
              <w:contextualSpacing/>
              <w:jc w:val="center"/>
              <w:rPr>
                <w:sz w:val="28"/>
                <w:szCs w:val="28"/>
              </w:rPr>
            </w:pPr>
            <w:r w:rsidRPr="007E6461">
              <w:rPr>
                <w:sz w:val="28"/>
                <w:szCs w:val="28"/>
              </w:rPr>
              <w:t>2</w:t>
            </w:r>
          </w:p>
        </w:tc>
        <w:tc>
          <w:tcPr>
            <w:tcW w:w="663" w:type="dxa"/>
            <w:vAlign w:val="center"/>
          </w:tcPr>
          <w:p w:rsidR="002500ED" w:rsidRPr="007E6461" w:rsidRDefault="002500ED" w:rsidP="007E6461">
            <w:pPr>
              <w:contextualSpacing/>
              <w:jc w:val="center"/>
              <w:rPr>
                <w:sz w:val="28"/>
                <w:szCs w:val="28"/>
              </w:rPr>
            </w:pPr>
            <w:r w:rsidRPr="007E6461">
              <w:rPr>
                <w:sz w:val="28"/>
                <w:szCs w:val="28"/>
              </w:rPr>
              <w:t>2</w:t>
            </w:r>
          </w:p>
        </w:tc>
        <w:tc>
          <w:tcPr>
            <w:tcW w:w="663" w:type="dxa"/>
            <w:vAlign w:val="center"/>
          </w:tcPr>
          <w:p w:rsidR="002500ED" w:rsidRPr="007E6461" w:rsidRDefault="002500ED" w:rsidP="007E6461">
            <w:pPr>
              <w:contextualSpacing/>
              <w:jc w:val="center"/>
              <w:rPr>
                <w:sz w:val="28"/>
                <w:szCs w:val="28"/>
              </w:rPr>
            </w:pPr>
            <w:r w:rsidRPr="007E6461">
              <w:rPr>
                <w:sz w:val="28"/>
                <w:szCs w:val="28"/>
              </w:rPr>
              <w:t>4</w:t>
            </w:r>
          </w:p>
        </w:tc>
        <w:tc>
          <w:tcPr>
            <w:tcW w:w="663" w:type="dxa"/>
            <w:vAlign w:val="center"/>
          </w:tcPr>
          <w:p w:rsidR="002500ED" w:rsidRPr="007E6461" w:rsidRDefault="002500ED" w:rsidP="007E6461">
            <w:pPr>
              <w:contextualSpacing/>
              <w:jc w:val="center"/>
              <w:rPr>
                <w:sz w:val="28"/>
                <w:szCs w:val="28"/>
              </w:rPr>
            </w:pPr>
            <w:r w:rsidRPr="007E6461">
              <w:rPr>
                <w:sz w:val="28"/>
                <w:szCs w:val="28"/>
              </w:rPr>
              <w:t>5</w:t>
            </w:r>
          </w:p>
        </w:tc>
        <w:tc>
          <w:tcPr>
            <w:tcW w:w="663" w:type="dxa"/>
            <w:vAlign w:val="center"/>
          </w:tcPr>
          <w:p w:rsidR="002500ED" w:rsidRPr="007E6461" w:rsidRDefault="002500ED" w:rsidP="007E6461">
            <w:pPr>
              <w:contextualSpacing/>
              <w:jc w:val="center"/>
              <w:rPr>
                <w:sz w:val="28"/>
                <w:szCs w:val="28"/>
              </w:rPr>
            </w:pPr>
            <w:r w:rsidRPr="007E6461">
              <w:rPr>
                <w:sz w:val="28"/>
                <w:szCs w:val="28"/>
              </w:rPr>
              <w:t>3</w:t>
            </w:r>
          </w:p>
        </w:tc>
        <w:tc>
          <w:tcPr>
            <w:tcW w:w="663" w:type="dxa"/>
            <w:vAlign w:val="center"/>
          </w:tcPr>
          <w:p w:rsidR="002500ED" w:rsidRPr="007E6461" w:rsidRDefault="002500ED" w:rsidP="007E6461">
            <w:pPr>
              <w:contextualSpacing/>
              <w:jc w:val="center"/>
              <w:rPr>
                <w:sz w:val="28"/>
                <w:szCs w:val="28"/>
              </w:rPr>
            </w:pPr>
            <w:r w:rsidRPr="007E6461">
              <w:rPr>
                <w:sz w:val="28"/>
                <w:szCs w:val="28"/>
              </w:rPr>
              <w:t>20</w:t>
            </w:r>
          </w:p>
        </w:tc>
        <w:tc>
          <w:tcPr>
            <w:tcW w:w="663" w:type="dxa"/>
            <w:vAlign w:val="center"/>
          </w:tcPr>
          <w:p w:rsidR="002500ED" w:rsidRPr="007E6461" w:rsidRDefault="002500ED" w:rsidP="007E6461">
            <w:pPr>
              <w:contextualSpacing/>
              <w:jc w:val="center"/>
              <w:rPr>
                <w:sz w:val="28"/>
                <w:szCs w:val="28"/>
              </w:rPr>
            </w:pPr>
            <w:r w:rsidRPr="007E6461">
              <w:rPr>
                <w:sz w:val="28"/>
                <w:szCs w:val="28"/>
              </w:rPr>
              <w:t>25</w:t>
            </w:r>
          </w:p>
        </w:tc>
        <w:tc>
          <w:tcPr>
            <w:tcW w:w="663" w:type="dxa"/>
            <w:vAlign w:val="center"/>
          </w:tcPr>
          <w:p w:rsidR="002500ED" w:rsidRPr="007E6461" w:rsidRDefault="002500ED" w:rsidP="007E6461">
            <w:pPr>
              <w:contextualSpacing/>
              <w:jc w:val="center"/>
              <w:rPr>
                <w:sz w:val="28"/>
                <w:szCs w:val="28"/>
              </w:rPr>
            </w:pPr>
            <w:r w:rsidRPr="007E6461">
              <w:rPr>
                <w:sz w:val="28"/>
                <w:szCs w:val="28"/>
              </w:rPr>
              <w:t>30</w:t>
            </w:r>
          </w:p>
        </w:tc>
        <w:tc>
          <w:tcPr>
            <w:tcW w:w="663" w:type="dxa"/>
            <w:vAlign w:val="center"/>
          </w:tcPr>
          <w:p w:rsidR="002500ED" w:rsidRPr="007E6461" w:rsidRDefault="002500ED" w:rsidP="007E6461">
            <w:pPr>
              <w:contextualSpacing/>
              <w:jc w:val="center"/>
              <w:rPr>
                <w:sz w:val="28"/>
                <w:szCs w:val="28"/>
              </w:rPr>
            </w:pPr>
            <w:r w:rsidRPr="007E6461">
              <w:rPr>
                <w:sz w:val="28"/>
                <w:szCs w:val="28"/>
              </w:rPr>
              <w:t>40</w:t>
            </w:r>
          </w:p>
        </w:tc>
        <w:tc>
          <w:tcPr>
            <w:tcW w:w="664" w:type="dxa"/>
            <w:vAlign w:val="center"/>
          </w:tcPr>
          <w:p w:rsidR="002500ED" w:rsidRPr="007E6461" w:rsidRDefault="002500ED" w:rsidP="007E6461">
            <w:pPr>
              <w:contextualSpacing/>
              <w:jc w:val="center"/>
              <w:rPr>
                <w:sz w:val="28"/>
                <w:szCs w:val="28"/>
              </w:rPr>
            </w:pPr>
            <w:r w:rsidRPr="007E6461">
              <w:rPr>
                <w:sz w:val="28"/>
                <w:szCs w:val="28"/>
              </w:rPr>
              <w:t>200</w:t>
            </w:r>
          </w:p>
        </w:tc>
        <w:tc>
          <w:tcPr>
            <w:tcW w:w="664" w:type="dxa"/>
            <w:vAlign w:val="center"/>
          </w:tcPr>
          <w:p w:rsidR="002500ED" w:rsidRPr="007E6461" w:rsidRDefault="002500ED" w:rsidP="007E6461">
            <w:pPr>
              <w:contextualSpacing/>
              <w:jc w:val="center"/>
              <w:rPr>
                <w:sz w:val="28"/>
                <w:szCs w:val="28"/>
              </w:rPr>
            </w:pPr>
            <w:r w:rsidRPr="007E6461">
              <w:rPr>
                <w:sz w:val="28"/>
                <w:szCs w:val="28"/>
              </w:rPr>
              <w:t>250</w:t>
            </w:r>
          </w:p>
        </w:tc>
        <w:tc>
          <w:tcPr>
            <w:tcW w:w="664" w:type="dxa"/>
            <w:vAlign w:val="center"/>
          </w:tcPr>
          <w:p w:rsidR="002500ED" w:rsidRPr="007E6461" w:rsidRDefault="002500ED" w:rsidP="007E6461">
            <w:pPr>
              <w:contextualSpacing/>
              <w:jc w:val="center"/>
              <w:rPr>
                <w:sz w:val="28"/>
                <w:szCs w:val="28"/>
              </w:rPr>
            </w:pPr>
            <w:r w:rsidRPr="007E6461">
              <w:rPr>
                <w:sz w:val="28"/>
                <w:szCs w:val="28"/>
              </w:rPr>
              <w:t>300</w:t>
            </w:r>
          </w:p>
        </w:tc>
        <w:tc>
          <w:tcPr>
            <w:tcW w:w="664" w:type="dxa"/>
            <w:vAlign w:val="center"/>
          </w:tcPr>
          <w:p w:rsidR="002500ED" w:rsidRPr="007E6461" w:rsidRDefault="002500ED" w:rsidP="007E6461">
            <w:pPr>
              <w:contextualSpacing/>
              <w:jc w:val="center"/>
              <w:rPr>
                <w:sz w:val="28"/>
                <w:szCs w:val="28"/>
              </w:rPr>
            </w:pPr>
            <w:r w:rsidRPr="007E6461">
              <w:rPr>
                <w:sz w:val="28"/>
                <w:szCs w:val="28"/>
              </w:rPr>
              <w:t>320</w:t>
            </w:r>
          </w:p>
        </w:tc>
      </w:tr>
    </w:tbl>
    <w:p w:rsidR="002500ED" w:rsidRDefault="002500ED" w:rsidP="007E6461">
      <w:pPr>
        <w:jc w:val="both"/>
        <w:rPr>
          <w:sz w:val="28"/>
          <w:szCs w:val="28"/>
        </w:rPr>
      </w:pPr>
    </w:p>
    <w:p w:rsidR="002500ED" w:rsidRDefault="002500ED" w:rsidP="007E6461">
      <w:pPr>
        <w:jc w:val="both"/>
        <w:rPr>
          <w:sz w:val="28"/>
          <w:szCs w:val="28"/>
        </w:rPr>
      </w:pPr>
    </w:p>
    <w:p w:rsidR="002500ED" w:rsidRDefault="009C642B" w:rsidP="002D1FCD">
      <w:pPr>
        <w:jc w:val="center"/>
        <w:rPr>
          <w:noProof/>
          <w:sz w:val="28"/>
          <w:szCs w:val="28"/>
        </w:rPr>
      </w:pPr>
      <w:r>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1.35pt;height:198.4pt;visibility:visible">
            <v:imagedata r:id="rId8" o:title=""/>
          </v:shape>
        </w:pict>
      </w:r>
    </w:p>
    <w:p w:rsidR="002500ED" w:rsidRDefault="002500ED" w:rsidP="002D1FCD">
      <w:pPr>
        <w:jc w:val="center"/>
        <w:rPr>
          <w:noProof/>
          <w:sz w:val="28"/>
          <w:szCs w:val="28"/>
        </w:rPr>
      </w:pPr>
    </w:p>
    <w:p w:rsidR="002500ED" w:rsidRPr="00355FF5" w:rsidRDefault="002500ED" w:rsidP="002D1FCD">
      <w:pPr>
        <w:ind w:firstLine="709"/>
        <w:jc w:val="center"/>
        <w:rPr>
          <w:sz w:val="28"/>
          <w:szCs w:val="28"/>
        </w:rPr>
      </w:pPr>
      <w:r>
        <w:rPr>
          <w:sz w:val="28"/>
          <w:szCs w:val="28"/>
        </w:rPr>
        <w:t>Рисунок 21 Схема для расчета к</w:t>
      </w:r>
      <w:r w:rsidRPr="00793EA7">
        <w:rPr>
          <w:bCs/>
          <w:sz w:val="28"/>
          <w:szCs w:val="28"/>
        </w:rPr>
        <w:t>онтрольно</w:t>
      </w:r>
      <w:r>
        <w:rPr>
          <w:bCs/>
          <w:sz w:val="28"/>
          <w:szCs w:val="28"/>
        </w:rPr>
        <w:t>го</w:t>
      </w:r>
      <w:r w:rsidRPr="00793EA7">
        <w:rPr>
          <w:bCs/>
          <w:sz w:val="28"/>
          <w:szCs w:val="28"/>
        </w:rPr>
        <w:t xml:space="preserve"> задани</w:t>
      </w:r>
      <w:r>
        <w:rPr>
          <w:bCs/>
          <w:sz w:val="28"/>
          <w:szCs w:val="28"/>
        </w:rPr>
        <w:t>я</w:t>
      </w:r>
      <w:r w:rsidRPr="00793EA7">
        <w:rPr>
          <w:bCs/>
          <w:sz w:val="28"/>
          <w:szCs w:val="28"/>
        </w:rPr>
        <w:t xml:space="preserve"> 2</w:t>
      </w:r>
    </w:p>
    <w:p w:rsidR="002500ED" w:rsidRDefault="002500ED" w:rsidP="002D1FCD">
      <w:pPr>
        <w:jc w:val="center"/>
        <w:rPr>
          <w:sz w:val="28"/>
          <w:szCs w:val="28"/>
        </w:rPr>
      </w:pPr>
    </w:p>
    <w:p w:rsidR="002500ED" w:rsidRDefault="002500ED" w:rsidP="002C069B">
      <w:pPr>
        <w:jc w:val="both"/>
        <w:rPr>
          <w:sz w:val="28"/>
          <w:szCs w:val="28"/>
        </w:rPr>
      </w:pPr>
      <w:r>
        <w:rPr>
          <w:sz w:val="28"/>
          <w:szCs w:val="28"/>
        </w:rPr>
        <w:t>Значение ЭДС и их начальные фазы приведены в таблице 5.</w:t>
      </w:r>
    </w:p>
    <w:p w:rsidR="002500ED" w:rsidRDefault="002500ED" w:rsidP="002C069B">
      <w:pPr>
        <w:jc w:val="both"/>
        <w:rPr>
          <w:sz w:val="28"/>
          <w:szCs w:val="28"/>
        </w:rPr>
      </w:pPr>
    </w:p>
    <w:p w:rsidR="002500ED" w:rsidRDefault="002500ED" w:rsidP="002C069B">
      <w:pPr>
        <w:jc w:val="both"/>
        <w:rPr>
          <w:sz w:val="28"/>
          <w:szCs w:val="28"/>
        </w:rPr>
      </w:pPr>
      <w:r>
        <w:rPr>
          <w:sz w:val="28"/>
          <w:szCs w:val="28"/>
        </w:rPr>
        <w:t>Таблица 5   Значение ЭДС и их начальные фазы</w:t>
      </w:r>
    </w:p>
    <w:p w:rsidR="002500ED" w:rsidRDefault="002500ED" w:rsidP="002C069B">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636"/>
        <w:gridCol w:w="657"/>
        <w:gridCol w:w="661"/>
        <w:gridCol w:w="657"/>
        <w:gridCol w:w="662"/>
        <w:gridCol w:w="659"/>
        <w:gridCol w:w="672"/>
        <w:gridCol w:w="653"/>
        <w:gridCol w:w="665"/>
        <w:gridCol w:w="662"/>
        <w:gridCol w:w="662"/>
        <w:gridCol w:w="672"/>
      </w:tblGrid>
      <w:tr w:rsidR="002500ED" w:rsidTr="002474C0">
        <w:tc>
          <w:tcPr>
            <w:tcW w:w="1368" w:type="dxa"/>
            <w:vMerge w:val="restart"/>
            <w:vAlign w:val="center"/>
          </w:tcPr>
          <w:p w:rsidR="002500ED" w:rsidRPr="007E6461" w:rsidRDefault="002500ED" w:rsidP="007E6461">
            <w:pPr>
              <w:contextualSpacing/>
              <w:jc w:val="center"/>
            </w:pPr>
            <w:r w:rsidRPr="007E6461">
              <w:t>ЭДС и начальные фазы</w:t>
            </w:r>
          </w:p>
        </w:tc>
        <w:tc>
          <w:tcPr>
            <w:tcW w:w="7918" w:type="dxa"/>
            <w:gridSpan w:val="12"/>
            <w:vAlign w:val="center"/>
          </w:tcPr>
          <w:p w:rsidR="002500ED" w:rsidRPr="007E6461" w:rsidRDefault="002500ED" w:rsidP="007E6461">
            <w:pPr>
              <w:contextualSpacing/>
              <w:jc w:val="center"/>
              <w:rPr>
                <w:sz w:val="28"/>
                <w:szCs w:val="28"/>
              </w:rPr>
            </w:pPr>
            <w:r w:rsidRPr="007E6461">
              <w:rPr>
                <w:sz w:val="28"/>
                <w:szCs w:val="28"/>
              </w:rPr>
              <w:t>Вариант</w:t>
            </w:r>
          </w:p>
        </w:tc>
      </w:tr>
      <w:tr w:rsidR="002500ED" w:rsidTr="002474C0">
        <w:tc>
          <w:tcPr>
            <w:tcW w:w="1368" w:type="dxa"/>
            <w:vMerge/>
          </w:tcPr>
          <w:p w:rsidR="002500ED" w:rsidRPr="007E6461" w:rsidRDefault="002500ED" w:rsidP="007E6461">
            <w:pPr>
              <w:contextualSpacing/>
              <w:jc w:val="both"/>
              <w:rPr>
                <w:sz w:val="28"/>
                <w:szCs w:val="28"/>
              </w:rPr>
            </w:pPr>
          </w:p>
        </w:tc>
        <w:tc>
          <w:tcPr>
            <w:tcW w:w="636" w:type="dxa"/>
            <w:vAlign w:val="center"/>
          </w:tcPr>
          <w:p w:rsidR="002500ED" w:rsidRPr="007E6461" w:rsidRDefault="002500ED" w:rsidP="007E6461">
            <w:pPr>
              <w:contextualSpacing/>
              <w:jc w:val="center"/>
              <w:rPr>
                <w:sz w:val="28"/>
                <w:szCs w:val="28"/>
              </w:rPr>
            </w:pPr>
            <w:r w:rsidRPr="007E6461">
              <w:rPr>
                <w:sz w:val="28"/>
                <w:szCs w:val="28"/>
              </w:rPr>
              <w:t>А</w:t>
            </w:r>
          </w:p>
        </w:tc>
        <w:tc>
          <w:tcPr>
            <w:tcW w:w="657" w:type="dxa"/>
            <w:vAlign w:val="center"/>
          </w:tcPr>
          <w:p w:rsidR="002500ED" w:rsidRPr="007E6461" w:rsidRDefault="002500ED" w:rsidP="007E6461">
            <w:pPr>
              <w:contextualSpacing/>
              <w:jc w:val="center"/>
              <w:rPr>
                <w:sz w:val="28"/>
                <w:szCs w:val="28"/>
              </w:rPr>
            </w:pPr>
            <w:r w:rsidRPr="007E6461">
              <w:rPr>
                <w:sz w:val="28"/>
                <w:szCs w:val="28"/>
              </w:rPr>
              <w:t>Б</w:t>
            </w:r>
          </w:p>
        </w:tc>
        <w:tc>
          <w:tcPr>
            <w:tcW w:w="661" w:type="dxa"/>
            <w:vAlign w:val="center"/>
          </w:tcPr>
          <w:p w:rsidR="002500ED" w:rsidRPr="007E6461" w:rsidRDefault="002500ED" w:rsidP="007E6461">
            <w:pPr>
              <w:contextualSpacing/>
              <w:jc w:val="center"/>
              <w:rPr>
                <w:sz w:val="28"/>
                <w:szCs w:val="28"/>
              </w:rPr>
            </w:pPr>
            <w:r w:rsidRPr="007E6461">
              <w:rPr>
                <w:sz w:val="28"/>
                <w:szCs w:val="28"/>
              </w:rPr>
              <w:t>В</w:t>
            </w:r>
          </w:p>
        </w:tc>
        <w:tc>
          <w:tcPr>
            <w:tcW w:w="657" w:type="dxa"/>
            <w:vAlign w:val="center"/>
          </w:tcPr>
          <w:p w:rsidR="002500ED" w:rsidRPr="007E6461" w:rsidRDefault="002500ED" w:rsidP="007E6461">
            <w:pPr>
              <w:contextualSpacing/>
              <w:jc w:val="center"/>
              <w:rPr>
                <w:sz w:val="28"/>
                <w:szCs w:val="28"/>
              </w:rPr>
            </w:pPr>
            <w:r w:rsidRPr="007E6461">
              <w:rPr>
                <w:sz w:val="28"/>
                <w:szCs w:val="28"/>
              </w:rPr>
              <w:t>Г</w:t>
            </w:r>
          </w:p>
        </w:tc>
        <w:tc>
          <w:tcPr>
            <w:tcW w:w="662" w:type="dxa"/>
            <w:vAlign w:val="center"/>
          </w:tcPr>
          <w:p w:rsidR="002500ED" w:rsidRPr="007E6461" w:rsidRDefault="002500ED" w:rsidP="007E6461">
            <w:pPr>
              <w:contextualSpacing/>
              <w:jc w:val="center"/>
              <w:rPr>
                <w:sz w:val="28"/>
                <w:szCs w:val="28"/>
              </w:rPr>
            </w:pPr>
            <w:r w:rsidRPr="007E6461">
              <w:rPr>
                <w:sz w:val="28"/>
                <w:szCs w:val="28"/>
              </w:rPr>
              <w:t>Д</w:t>
            </w:r>
          </w:p>
        </w:tc>
        <w:tc>
          <w:tcPr>
            <w:tcW w:w="659" w:type="dxa"/>
            <w:vAlign w:val="center"/>
          </w:tcPr>
          <w:p w:rsidR="002500ED" w:rsidRPr="007E6461" w:rsidRDefault="002500ED" w:rsidP="007E6461">
            <w:pPr>
              <w:contextualSpacing/>
              <w:jc w:val="center"/>
              <w:rPr>
                <w:sz w:val="28"/>
                <w:szCs w:val="28"/>
              </w:rPr>
            </w:pPr>
            <w:r w:rsidRPr="007E6461">
              <w:rPr>
                <w:sz w:val="28"/>
                <w:szCs w:val="28"/>
              </w:rPr>
              <w:t>Е</w:t>
            </w:r>
          </w:p>
        </w:tc>
        <w:tc>
          <w:tcPr>
            <w:tcW w:w="672" w:type="dxa"/>
            <w:vAlign w:val="center"/>
          </w:tcPr>
          <w:p w:rsidR="002500ED" w:rsidRPr="007E6461" w:rsidRDefault="002500ED" w:rsidP="007E6461">
            <w:pPr>
              <w:contextualSpacing/>
              <w:jc w:val="center"/>
              <w:rPr>
                <w:sz w:val="28"/>
                <w:szCs w:val="28"/>
              </w:rPr>
            </w:pPr>
            <w:r w:rsidRPr="007E6461">
              <w:rPr>
                <w:sz w:val="28"/>
                <w:szCs w:val="28"/>
              </w:rPr>
              <w:t>Ж</w:t>
            </w:r>
          </w:p>
        </w:tc>
        <w:tc>
          <w:tcPr>
            <w:tcW w:w="653" w:type="dxa"/>
            <w:vAlign w:val="center"/>
          </w:tcPr>
          <w:p w:rsidR="002500ED" w:rsidRPr="007E6461" w:rsidRDefault="002500ED" w:rsidP="007E6461">
            <w:pPr>
              <w:contextualSpacing/>
              <w:jc w:val="center"/>
              <w:rPr>
                <w:sz w:val="28"/>
                <w:szCs w:val="28"/>
              </w:rPr>
            </w:pPr>
            <w:r w:rsidRPr="007E6461">
              <w:rPr>
                <w:sz w:val="28"/>
                <w:szCs w:val="28"/>
              </w:rPr>
              <w:t>З</w:t>
            </w:r>
          </w:p>
        </w:tc>
        <w:tc>
          <w:tcPr>
            <w:tcW w:w="665" w:type="dxa"/>
            <w:vAlign w:val="center"/>
          </w:tcPr>
          <w:p w:rsidR="002500ED" w:rsidRPr="007E6461" w:rsidRDefault="002500ED" w:rsidP="007E6461">
            <w:pPr>
              <w:contextualSpacing/>
              <w:jc w:val="center"/>
              <w:rPr>
                <w:sz w:val="28"/>
                <w:szCs w:val="28"/>
              </w:rPr>
            </w:pPr>
            <w:r w:rsidRPr="007E6461">
              <w:rPr>
                <w:sz w:val="28"/>
                <w:szCs w:val="28"/>
              </w:rPr>
              <w:t>И</w:t>
            </w:r>
          </w:p>
        </w:tc>
        <w:tc>
          <w:tcPr>
            <w:tcW w:w="662" w:type="dxa"/>
            <w:vAlign w:val="center"/>
          </w:tcPr>
          <w:p w:rsidR="002500ED" w:rsidRPr="007E6461" w:rsidRDefault="002500ED" w:rsidP="007E6461">
            <w:pPr>
              <w:contextualSpacing/>
              <w:jc w:val="center"/>
              <w:rPr>
                <w:sz w:val="28"/>
                <w:szCs w:val="28"/>
              </w:rPr>
            </w:pPr>
            <w:r w:rsidRPr="007E6461">
              <w:rPr>
                <w:sz w:val="28"/>
                <w:szCs w:val="28"/>
              </w:rPr>
              <w:t>К</w:t>
            </w:r>
          </w:p>
        </w:tc>
        <w:tc>
          <w:tcPr>
            <w:tcW w:w="662" w:type="dxa"/>
            <w:vAlign w:val="center"/>
          </w:tcPr>
          <w:p w:rsidR="002500ED" w:rsidRPr="007E6461" w:rsidRDefault="002500ED" w:rsidP="007E6461">
            <w:pPr>
              <w:contextualSpacing/>
              <w:jc w:val="center"/>
              <w:rPr>
                <w:sz w:val="28"/>
                <w:szCs w:val="28"/>
              </w:rPr>
            </w:pPr>
            <w:r w:rsidRPr="007E6461">
              <w:rPr>
                <w:sz w:val="28"/>
                <w:szCs w:val="28"/>
              </w:rPr>
              <w:t>Л</w:t>
            </w:r>
          </w:p>
        </w:tc>
        <w:tc>
          <w:tcPr>
            <w:tcW w:w="672" w:type="dxa"/>
            <w:vAlign w:val="center"/>
          </w:tcPr>
          <w:p w:rsidR="002500ED" w:rsidRPr="007E6461" w:rsidRDefault="002500ED" w:rsidP="007E6461">
            <w:pPr>
              <w:contextualSpacing/>
              <w:jc w:val="center"/>
              <w:rPr>
                <w:sz w:val="28"/>
                <w:szCs w:val="28"/>
              </w:rPr>
            </w:pPr>
            <w:r w:rsidRPr="007E6461">
              <w:rPr>
                <w:sz w:val="28"/>
                <w:szCs w:val="28"/>
              </w:rPr>
              <w:t>М</w:t>
            </w:r>
          </w:p>
        </w:tc>
      </w:tr>
      <w:tr w:rsidR="002500ED" w:rsidTr="002474C0">
        <w:tc>
          <w:tcPr>
            <w:tcW w:w="1368" w:type="dxa"/>
          </w:tcPr>
          <w:p w:rsidR="002500ED" w:rsidRPr="007E6461" w:rsidRDefault="002500ED" w:rsidP="007E6461">
            <w:pPr>
              <w:contextualSpacing/>
              <w:jc w:val="both"/>
              <w:rPr>
                <w:sz w:val="28"/>
                <w:szCs w:val="28"/>
                <w:lang w:val="en-US"/>
              </w:rPr>
            </w:pPr>
            <w:r w:rsidRPr="007E6461">
              <w:rPr>
                <w:i/>
                <w:sz w:val="28"/>
                <w:szCs w:val="28"/>
                <w:lang w:val="en-US"/>
              </w:rPr>
              <w:t>E</w:t>
            </w:r>
            <w:r w:rsidRPr="007E6461">
              <w:rPr>
                <w:sz w:val="28"/>
                <w:szCs w:val="28"/>
                <w:vertAlign w:val="subscript"/>
                <w:lang w:val="en-US"/>
              </w:rPr>
              <w:t>1</w:t>
            </w:r>
            <w:r w:rsidRPr="007E6461">
              <w:rPr>
                <w:sz w:val="28"/>
                <w:szCs w:val="28"/>
                <w:lang w:val="en-US"/>
              </w:rPr>
              <w:t xml:space="preserve">, </w:t>
            </w:r>
            <w:r w:rsidRPr="007E6461">
              <w:rPr>
                <w:i/>
                <w:sz w:val="28"/>
                <w:szCs w:val="28"/>
                <w:lang w:val="en-US"/>
              </w:rPr>
              <w:t>B</w:t>
            </w:r>
          </w:p>
        </w:tc>
        <w:tc>
          <w:tcPr>
            <w:tcW w:w="636" w:type="dxa"/>
          </w:tcPr>
          <w:p w:rsidR="002500ED" w:rsidRPr="007E6461" w:rsidRDefault="002500ED" w:rsidP="007E6461">
            <w:pPr>
              <w:contextualSpacing/>
              <w:jc w:val="both"/>
              <w:rPr>
                <w:sz w:val="28"/>
                <w:szCs w:val="28"/>
                <w:lang w:val="en-US"/>
              </w:rPr>
            </w:pPr>
            <w:r w:rsidRPr="007E6461">
              <w:rPr>
                <w:sz w:val="28"/>
                <w:szCs w:val="28"/>
                <w:lang w:val="en-US"/>
              </w:rPr>
              <w:t>100</w:t>
            </w:r>
          </w:p>
        </w:tc>
        <w:tc>
          <w:tcPr>
            <w:tcW w:w="657" w:type="dxa"/>
          </w:tcPr>
          <w:p w:rsidR="002500ED" w:rsidRPr="007E6461" w:rsidRDefault="002500ED" w:rsidP="007E6461">
            <w:pPr>
              <w:contextualSpacing/>
              <w:jc w:val="both"/>
              <w:rPr>
                <w:sz w:val="28"/>
                <w:szCs w:val="28"/>
                <w:lang w:val="en-US"/>
              </w:rPr>
            </w:pPr>
            <w:r w:rsidRPr="007E6461">
              <w:rPr>
                <w:sz w:val="28"/>
                <w:szCs w:val="28"/>
                <w:lang w:val="en-US"/>
              </w:rPr>
              <w:t>120</w:t>
            </w:r>
          </w:p>
        </w:tc>
        <w:tc>
          <w:tcPr>
            <w:tcW w:w="661" w:type="dxa"/>
          </w:tcPr>
          <w:p w:rsidR="002500ED" w:rsidRPr="007E6461" w:rsidRDefault="002500ED" w:rsidP="007E6461">
            <w:pPr>
              <w:contextualSpacing/>
              <w:jc w:val="both"/>
              <w:rPr>
                <w:sz w:val="28"/>
                <w:szCs w:val="28"/>
                <w:lang w:val="en-US"/>
              </w:rPr>
            </w:pPr>
            <w:r w:rsidRPr="007E6461">
              <w:rPr>
                <w:sz w:val="28"/>
                <w:szCs w:val="28"/>
                <w:lang w:val="en-US"/>
              </w:rPr>
              <w:t>100</w:t>
            </w:r>
          </w:p>
        </w:tc>
        <w:tc>
          <w:tcPr>
            <w:tcW w:w="657" w:type="dxa"/>
          </w:tcPr>
          <w:p w:rsidR="002500ED" w:rsidRPr="007E6461" w:rsidRDefault="002500ED" w:rsidP="007E6461">
            <w:pPr>
              <w:contextualSpacing/>
              <w:jc w:val="both"/>
              <w:rPr>
                <w:sz w:val="28"/>
                <w:szCs w:val="28"/>
                <w:lang w:val="en-US"/>
              </w:rPr>
            </w:pPr>
            <w:r w:rsidRPr="007E6461">
              <w:rPr>
                <w:sz w:val="28"/>
                <w:szCs w:val="28"/>
                <w:lang w:val="en-US"/>
              </w:rPr>
              <w:t>100</w:t>
            </w:r>
          </w:p>
        </w:tc>
        <w:tc>
          <w:tcPr>
            <w:tcW w:w="662" w:type="dxa"/>
          </w:tcPr>
          <w:p w:rsidR="002500ED" w:rsidRPr="007E6461" w:rsidRDefault="002500ED" w:rsidP="007E6461">
            <w:pPr>
              <w:contextualSpacing/>
              <w:jc w:val="both"/>
              <w:rPr>
                <w:sz w:val="28"/>
                <w:szCs w:val="28"/>
                <w:lang w:val="en-US"/>
              </w:rPr>
            </w:pPr>
            <w:r w:rsidRPr="007E6461">
              <w:rPr>
                <w:sz w:val="28"/>
                <w:szCs w:val="28"/>
                <w:lang w:val="en-US"/>
              </w:rPr>
              <w:t>200</w:t>
            </w:r>
          </w:p>
        </w:tc>
        <w:tc>
          <w:tcPr>
            <w:tcW w:w="659" w:type="dxa"/>
          </w:tcPr>
          <w:p w:rsidR="002500ED" w:rsidRPr="007E6461" w:rsidRDefault="002500ED" w:rsidP="007E6461">
            <w:pPr>
              <w:contextualSpacing/>
              <w:jc w:val="both"/>
              <w:rPr>
                <w:sz w:val="28"/>
                <w:szCs w:val="28"/>
                <w:lang w:val="en-US"/>
              </w:rPr>
            </w:pPr>
            <w:r w:rsidRPr="007E6461">
              <w:rPr>
                <w:sz w:val="28"/>
                <w:szCs w:val="28"/>
                <w:lang w:val="en-US"/>
              </w:rPr>
              <w:t>100</w:t>
            </w:r>
          </w:p>
        </w:tc>
        <w:tc>
          <w:tcPr>
            <w:tcW w:w="672" w:type="dxa"/>
          </w:tcPr>
          <w:p w:rsidR="002500ED" w:rsidRPr="007E6461" w:rsidRDefault="002500ED" w:rsidP="007E6461">
            <w:pPr>
              <w:contextualSpacing/>
              <w:jc w:val="both"/>
              <w:rPr>
                <w:sz w:val="28"/>
                <w:szCs w:val="28"/>
                <w:lang w:val="en-US"/>
              </w:rPr>
            </w:pPr>
            <w:r w:rsidRPr="007E6461">
              <w:rPr>
                <w:sz w:val="28"/>
                <w:szCs w:val="28"/>
                <w:lang w:val="en-US"/>
              </w:rPr>
              <w:t>100</w:t>
            </w:r>
          </w:p>
        </w:tc>
        <w:tc>
          <w:tcPr>
            <w:tcW w:w="653" w:type="dxa"/>
          </w:tcPr>
          <w:p w:rsidR="002500ED" w:rsidRPr="007E6461" w:rsidRDefault="002500ED" w:rsidP="007E6461">
            <w:pPr>
              <w:contextualSpacing/>
              <w:jc w:val="both"/>
              <w:rPr>
                <w:sz w:val="28"/>
                <w:szCs w:val="28"/>
                <w:lang w:val="en-US"/>
              </w:rPr>
            </w:pPr>
            <w:r w:rsidRPr="007E6461">
              <w:rPr>
                <w:sz w:val="28"/>
                <w:szCs w:val="28"/>
                <w:lang w:val="en-US"/>
              </w:rPr>
              <w:t>200</w:t>
            </w:r>
          </w:p>
        </w:tc>
        <w:tc>
          <w:tcPr>
            <w:tcW w:w="665" w:type="dxa"/>
          </w:tcPr>
          <w:p w:rsidR="002500ED" w:rsidRPr="007E6461" w:rsidRDefault="002500ED" w:rsidP="007E6461">
            <w:pPr>
              <w:contextualSpacing/>
              <w:jc w:val="both"/>
              <w:rPr>
                <w:sz w:val="28"/>
                <w:szCs w:val="28"/>
                <w:lang w:val="en-US"/>
              </w:rPr>
            </w:pPr>
            <w:r w:rsidRPr="007E6461">
              <w:rPr>
                <w:sz w:val="28"/>
                <w:szCs w:val="28"/>
                <w:lang w:val="en-US"/>
              </w:rPr>
              <w:t>120</w:t>
            </w:r>
          </w:p>
        </w:tc>
        <w:tc>
          <w:tcPr>
            <w:tcW w:w="662" w:type="dxa"/>
          </w:tcPr>
          <w:p w:rsidR="002500ED" w:rsidRPr="007E6461" w:rsidRDefault="002500ED" w:rsidP="007E6461">
            <w:pPr>
              <w:contextualSpacing/>
              <w:jc w:val="both"/>
              <w:rPr>
                <w:sz w:val="28"/>
                <w:szCs w:val="28"/>
                <w:lang w:val="en-US"/>
              </w:rPr>
            </w:pPr>
            <w:r w:rsidRPr="007E6461">
              <w:rPr>
                <w:sz w:val="28"/>
                <w:szCs w:val="28"/>
                <w:lang w:val="en-US"/>
              </w:rPr>
              <w:t>120</w:t>
            </w:r>
          </w:p>
        </w:tc>
        <w:tc>
          <w:tcPr>
            <w:tcW w:w="662" w:type="dxa"/>
          </w:tcPr>
          <w:p w:rsidR="002500ED" w:rsidRPr="007E6461" w:rsidRDefault="002500ED" w:rsidP="007E6461">
            <w:pPr>
              <w:contextualSpacing/>
              <w:jc w:val="both"/>
              <w:rPr>
                <w:sz w:val="28"/>
                <w:szCs w:val="28"/>
                <w:lang w:val="en-US"/>
              </w:rPr>
            </w:pPr>
            <w:r w:rsidRPr="007E6461">
              <w:rPr>
                <w:sz w:val="28"/>
                <w:szCs w:val="28"/>
                <w:lang w:val="en-US"/>
              </w:rPr>
              <w:t>220</w:t>
            </w:r>
          </w:p>
        </w:tc>
        <w:tc>
          <w:tcPr>
            <w:tcW w:w="672" w:type="dxa"/>
          </w:tcPr>
          <w:p w:rsidR="002500ED" w:rsidRPr="007E6461" w:rsidRDefault="002500ED" w:rsidP="007E6461">
            <w:pPr>
              <w:contextualSpacing/>
              <w:jc w:val="both"/>
              <w:rPr>
                <w:sz w:val="28"/>
                <w:szCs w:val="28"/>
                <w:lang w:val="en-US"/>
              </w:rPr>
            </w:pPr>
            <w:r w:rsidRPr="007E6461">
              <w:rPr>
                <w:sz w:val="28"/>
                <w:szCs w:val="28"/>
                <w:lang w:val="en-US"/>
              </w:rPr>
              <w:t>120</w:t>
            </w:r>
          </w:p>
        </w:tc>
      </w:tr>
      <w:tr w:rsidR="002500ED" w:rsidTr="002474C0">
        <w:tc>
          <w:tcPr>
            <w:tcW w:w="1368" w:type="dxa"/>
          </w:tcPr>
          <w:p w:rsidR="002500ED" w:rsidRPr="007E6461" w:rsidRDefault="002500ED" w:rsidP="007E6461">
            <w:pPr>
              <w:contextualSpacing/>
              <w:jc w:val="both"/>
              <w:rPr>
                <w:sz w:val="28"/>
                <w:szCs w:val="28"/>
                <w:lang w:val="en-US"/>
              </w:rPr>
            </w:pPr>
            <w:r w:rsidRPr="007E6461">
              <w:rPr>
                <w:i/>
                <w:sz w:val="28"/>
                <w:szCs w:val="28"/>
                <w:lang w:val="en-US"/>
              </w:rPr>
              <w:t>E</w:t>
            </w:r>
            <w:r w:rsidRPr="007E6461">
              <w:rPr>
                <w:sz w:val="28"/>
                <w:szCs w:val="28"/>
                <w:vertAlign w:val="subscript"/>
                <w:lang w:val="en-US"/>
              </w:rPr>
              <w:t>2</w:t>
            </w:r>
            <w:r w:rsidRPr="007E6461">
              <w:rPr>
                <w:sz w:val="28"/>
                <w:szCs w:val="28"/>
                <w:lang w:val="en-US"/>
              </w:rPr>
              <w:t xml:space="preserve">, </w:t>
            </w:r>
            <w:r w:rsidRPr="007E6461">
              <w:rPr>
                <w:i/>
                <w:sz w:val="28"/>
                <w:szCs w:val="28"/>
                <w:lang w:val="en-US"/>
              </w:rPr>
              <w:t>B</w:t>
            </w:r>
          </w:p>
        </w:tc>
        <w:tc>
          <w:tcPr>
            <w:tcW w:w="636" w:type="dxa"/>
          </w:tcPr>
          <w:p w:rsidR="002500ED" w:rsidRPr="007E6461" w:rsidRDefault="002500ED" w:rsidP="007E6461">
            <w:pPr>
              <w:contextualSpacing/>
              <w:jc w:val="both"/>
              <w:rPr>
                <w:sz w:val="28"/>
                <w:szCs w:val="28"/>
                <w:lang w:val="en-US"/>
              </w:rPr>
            </w:pPr>
            <w:r w:rsidRPr="007E6461">
              <w:rPr>
                <w:sz w:val="28"/>
                <w:szCs w:val="28"/>
                <w:lang w:val="en-US"/>
              </w:rPr>
              <w:t>120</w:t>
            </w:r>
          </w:p>
        </w:tc>
        <w:tc>
          <w:tcPr>
            <w:tcW w:w="657" w:type="dxa"/>
          </w:tcPr>
          <w:p w:rsidR="002500ED" w:rsidRPr="007E6461" w:rsidRDefault="002500ED" w:rsidP="007E6461">
            <w:pPr>
              <w:contextualSpacing/>
              <w:jc w:val="both"/>
              <w:rPr>
                <w:sz w:val="28"/>
                <w:szCs w:val="28"/>
                <w:lang w:val="en-US"/>
              </w:rPr>
            </w:pPr>
            <w:r w:rsidRPr="007E6461">
              <w:rPr>
                <w:sz w:val="28"/>
                <w:szCs w:val="28"/>
                <w:lang w:val="en-US"/>
              </w:rPr>
              <w:t>100</w:t>
            </w:r>
          </w:p>
        </w:tc>
        <w:tc>
          <w:tcPr>
            <w:tcW w:w="661" w:type="dxa"/>
          </w:tcPr>
          <w:p w:rsidR="002500ED" w:rsidRPr="007E6461" w:rsidRDefault="002500ED" w:rsidP="007E6461">
            <w:pPr>
              <w:contextualSpacing/>
              <w:jc w:val="both"/>
              <w:rPr>
                <w:sz w:val="28"/>
                <w:szCs w:val="28"/>
                <w:lang w:val="en-US"/>
              </w:rPr>
            </w:pPr>
            <w:r w:rsidRPr="007E6461">
              <w:rPr>
                <w:sz w:val="28"/>
                <w:szCs w:val="28"/>
                <w:lang w:val="en-US"/>
              </w:rPr>
              <w:t>120</w:t>
            </w:r>
          </w:p>
        </w:tc>
        <w:tc>
          <w:tcPr>
            <w:tcW w:w="657" w:type="dxa"/>
          </w:tcPr>
          <w:p w:rsidR="002500ED" w:rsidRPr="007E6461" w:rsidRDefault="002500ED" w:rsidP="007E6461">
            <w:pPr>
              <w:contextualSpacing/>
              <w:jc w:val="both"/>
              <w:rPr>
                <w:sz w:val="28"/>
                <w:szCs w:val="28"/>
                <w:lang w:val="en-US"/>
              </w:rPr>
            </w:pPr>
            <w:r w:rsidRPr="007E6461">
              <w:rPr>
                <w:sz w:val="28"/>
                <w:szCs w:val="28"/>
                <w:lang w:val="en-US"/>
              </w:rPr>
              <w:t>200</w:t>
            </w:r>
          </w:p>
        </w:tc>
        <w:tc>
          <w:tcPr>
            <w:tcW w:w="662" w:type="dxa"/>
          </w:tcPr>
          <w:p w:rsidR="002500ED" w:rsidRPr="007E6461" w:rsidRDefault="002500ED" w:rsidP="007E6461">
            <w:pPr>
              <w:contextualSpacing/>
              <w:jc w:val="both"/>
              <w:rPr>
                <w:sz w:val="28"/>
                <w:szCs w:val="28"/>
                <w:lang w:val="en-US"/>
              </w:rPr>
            </w:pPr>
            <w:r w:rsidRPr="007E6461">
              <w:rPr>
                <w:sz w:val="28"/>
                <w:szCs w:val="28"/>
                <w:lang w:val="en-US"/>
              </w:rPr>
              <w:t>100</w:t>
            </w:r>
          </w:p>
        </w:tc>
        <w:tc>
          <w:tcPr>
            <w:tcW w:w="659" w:type="dxa"/>
          </w:tcPr>
          <w:p w:rsidR="002500ED" w:rsidRPr="007E6461" w:rsidRDefault="002500ED" w:rsidP="007E6461">
            <w:pPr>
              <w:contextualSpacing/>
              <w:jc w:val="both"/>
              <w:rPr>
                <w:sz w:val="28"/>
                <w:szCs w:val="28"/>
                <w:lang w:val="en-US"/>
              </w:rPr>
            </w:pPr>
            <w:r w:rsidRPr="007E6461">
              <w:rPr>
                <w:sz w:val="28"/>
                <w:szCs w:val="28"/>
                <w:lang w:val="en-US"/>
              </w:rPr>
              <w:t>200</w:t>
            </w:r>
          </w:p>
        </w:tc>
        <w:tc>
          <w:tcPr>
            <w:tcW w:w="672" w:type="dxa"/>
          </w:tcPr>
          <w:p w:rsidR="002500ED" w:rsidRPr="007E6461" w:rsidRDefault="002500ED" w:rsidP="007E6461">
            <w:pPr>
              <w:contextualSpacing/>
              <w:jc w:val="both"/>
              <w:rPr>
                <w:sz w:val="28"/>
                <w:szCs w:val="28"/>
                <w:lang w:val="en-US"/>
              </w:rPr>
            </w:pPr>
            <w:r w:rsidRPr="007E6461">
              <w:rPr>
                <w:sz w:val="28"/>
                <w:szCs w:val="28"/>
                <w:lang w:val="en-US"/>
              </w:rPr>
              <w:t>200</w:t>
            </w:r>
          </w:p>
        </w:tc>
        <w:tc>
          <w:tcPr>
            <w:tcW w:w="653" w:type="dxa"/>
          </w:tcPr>
          <w:p w:rsidR="002500ED" w:rsidRPr="007E6461" w:rsidRDefault="002500ED" w:rsidP="007E6461">
            <w:pPr>
              <w:contextualSpacing/>
              <w:jc w:val="both"/>
              <w:rPr>
                <w:sz w:val="28"/>
                <w:szCs w:val="28"/>
                <w:lang w:val="en-US"/>
              </w:rPr>
            </w:pPr>
            <w:r w:rsidRPr="007E6461">
              <w:rPr>
                <w:sz w:val="28"/>
                <w:szCs w:val="28"/>
                <w:lang w:val="en-US"/>
              </w:rPr>
              <w:t>100</w:t>
            </w:r>
          </w:p>
        </w:tc>
        <w:tc>
          <w:tcPr>
            <w:tcW w:w="665" w:type="dxa"/>
          </w:tcPr>
          <w:p w:rsidR="002500ED" w:rsidRPr="007E6461" w:rsidRDefault="002500ED" w:rsidP="007E6461">
            <w:pPr>
              <w:contextualSpacing/>
              <w:jc w:val="both"/>
              <w:rPr>
                <w:sz w:val="28"/>
                <w:szCs w:val="28"/>
                <w:lang w:val="en-US"/>
              </w:rPr>
            </w:pPr>
            <w:r w:rsidRPr="007E6461">
              <w:rPr>
                <w:sz w:val="28"/>
                <w:szCs w:val="28"/>
                <w:lang w:val="en-US"/>
              </w:rPr>
              <w:t>220</w:t>
            </w:r>
          </w:p>
        </w:tc>
        <w:tc>
          <w:tcPr>
            <w:tcW w:w="662" w:type="dxa"/>
          </w:tcPr>
          <w:p w:rsidR="002500ED" w:rsidRPr="007E6461" w:rsidRDefault="002500ED" w:rsidP="007E6461">
            <w:pPr>
              <w:contextualSpacing/>
              <w:jc w:val="both"/>
              <w:rPr>
                <w:sz w:val="28"/>
                <w:szCs w:val="28"/>
                <w:lang w:val="en-US"/>
              </w:rPr>
            </w:pPr>
            <w:r w:rsidRPr="007E6461">
              <w:rPr>
                <w:sz w:val="28"/>
                <w:szCs w:val="28"/>
                <w:lang w:val="en-US"/>
              </w:rPr>
              <w:t>220</w:t>
            </w:r>
          </w:p>
        </w:tc>
        <w:tc>
          <w:tcPr>
            <w:tcW w:w="662" w:type="dxa"/>
          </w:tcPr>
          <w:p w:rsidR="002500ED" w:rsidRPr="007E6461" w:rsidRDefault="002500ED" w:rsidP="007E6461">
            <w:pPr>
              <w:contextualSpacing/>
              <w:jc w:val="both"/>
              <w:rPr>
                <w:sz w:val="28"/>
                <w:szCs w:val="28"/>
                <w:lang w:val="en-US"/>
              </w:rPr>
            </w:pPr>
            <w:r w:rsidRPr="007E6461">
              <w:rPr>
                <w:sz w:val="28"/>
                <w:szCs w:val="28"/>
                <w:lang w:val="en-US"/>
              </w:rPr>
              <w:t>120</w:t>
            </w:r>
          </w:p>
        </w:tc>
        <w:tc>
          <w:tcPr>
            <w:tcW w:w="672" w:type="dxa"/>
          </w:tcPr>
          <w:p w:rsidR="002500ED" w:rsidRPr="007E6461" w:rsidRDefault="002500ED" w:rsidP="007E6461">
            <w:pPr>
              <w:contextualSpacing/>
              <w:jc w:val="both"/>
              <w:rPr>
                <w:sz w:val="28"/>
                <w:szCs w:val="28"/>
                <w:lang w:val="en-US"/>
              </w:rPr>
            </w:pPr>
            <w:r w:rsidRPr="007E6461">
              <w:rPr>
                <w:sz w:val="28"/>
                <w:szCs w:val="28"/>
                <w:lang w:val="en-US"/>
              </w:rPr>
              <w:t>220</w:t>
            </w:r>
          </w:p>
        </w:tc>
      </w:tr>
      <w:tr w:rsidR="002500ED" w:rsidTr="002474C0">
        <w:tc>
          <w:tcPr>
            <w:tcW w:w="1368" w:type="dxa"/>
          </w:tcPr>
          <w:p w:rsidR="002500ED" w:rsidRPr="007E6461" w:rsidRDefault="002500ED" w:rsidP="007E6461">
            <w:pPr>
              <w:contextualSpacing/>
              <w:jc w:val="both"/>
              <w:rPr>
                <w:sz w:val="28"/>
                <w:szCs w:val="28"/>
              </w:rPr>
            </w:pPr>
            <w:r w:rsidRPr="007E6461">
              <w:rPr>
                <w:position w:val="-10"/>
                <w:sz w:val="28"/>
                <w:szCs w:val="28"/>
              </w:rPr>
              <w:object w:dxaOrig="960" w:dyaOrig="340">
                <v:shape id="_x0000_i1026" type="#_x0000_t75" style="width:46.9pt;height:16.75pt" o:ole="">
                  <v:imagedata r:id="rId9" o:title=""/>
                </v:shape>
                <o:OLEObject Type="Embed" ProgID="Equation.3" ShapeID="_x0000_i1026" DrawAspect="Content" ObjectID="_1665576238" r:id="rId10"/>
              </w:object>
            </w:r>
          </w:p>
        </w:tc>
        <w:tc>
          <w:tcPr>
            <w:tcW w:w="636" w:type="dxa"/>
            <w:vAlign w:val="center"/>
          </w:tcPr>
          <w:p w:rsidR="002500ED" w:rsidRPr="007E6461" w:rsidRDefault="002500ED" w:rsidP="007E6461">
            <w:pPr>
              <w:contextualSpacing/>
              <w:jc w:val="right"/>
              <w:rPr>
                <w:sz w:val="28"/>
                <w:szCs w:val="28"/>
                <w:lang w:val="en-US"/>
              </w:rPr>
            </w:pPr>
            <w:r w:rsidRPr="007E6461">
              <w:rPr>
                <w:sz w:val="28"/>
                <w:szCs w:val="28"/>
                <w:lang w:val="en-US"/>
              </w:rPr>
              <w:t>0</w:t>
            </w:r>
          </w:p>
        </w:tc>
        <w:tc>
          <w:tcPr>
            <w:tcW w:w="657" w:type="dxa"/>
            <w:vAlign w:val="center"/>
          </w:tcPr>
          <w:p w:rsidR="002500ED" w:rsidRPr="007E6461" w:rsidRDefault="002500ED" w:rsidP="007E6461">
            <w:pPr>
              <w:contextualSpacing/>
              <w:jc w:val="right"/>
              <w:rPr>
                <w:sz w:val="28"/>
                <w:szCs w:val="28"/>
                <w:lang w:val="en-US"/>
              </w:rPr>
            </w:pPr>
            <w:r w:rsidRPr="007E6461">
              <w:rPr>
                <w:sz w:val="28"/>
                <w:szCs w:val="28"/>
                <w:lang w:val="en-US"/>
              </w:rPr>
              <w:t>0</w:t>
            </w:r>
          </w:p>
        </w:tc>
        <w:tc>
          <w:tcPr>
            <w:tcW w:w="661" w:type="dxa"/>
            <w:vAlign w:val="center"/>
          </w:tcPr>
          <w:p w:rsidR="002500ED" w:rsidRPr="007E6461" w:rsidRDefault="002500ED" w:rsidP="007E6461">
            <w:pPr>
              <w:contextualSpacing/>
              <w:jc w:val="right"/>
              <w:rPr>
                <w:sz w:val="28"/>
                <w:szCs w:val="28"/>
                <w:lang w:val="en-US"/>
              </w:rPr>
            </w:pPr>
            <w:r w:rsidRPr="007E6461">
              <w:rPr>
                <w:sz w:val="28"/>
                <w:szCs w:val="28"/>
                <w:lang w:val="en-US"/>
              </w:rPr>
              <w:t>30</w:t>
            </w:r>
          </w:p>
        </w:tc>
        <w:tc>
          <w:tcPr>
            <w:tcW w:w="657" w:type="dxa"/>
            <w:vAlign w:val="center"/>
          </w:tcPr>
          <w:p w:rsidR="002500ED" w:rsidRPr="007E6461" w:rsidRDefault="002500ED" w:rsidP="007E6461">
            <w:pPr>
              <w:contextualSpacing/>
              <w:jc w:val="right"/>
              <w:rPr>
                <w:sz w:val="28"/>
                <w:szCs w:val="28"/>
                <w:lang w:val="en-US"/>
              </w:rPr>
            </w:pPr>
            <w:r w:rsidRPr="007E6461">
              <w:rPr>
                <w:sz w:val="28"/>
                <w:szCs w:val="28"/>
                <w:lang w:val="en-US"/>
              </w:rPr>
              <w:t>0</w:t>
            </w:r>
          </w:p>
        </w:tc>
        <w:tc>
          <w:tcPr>
            <w:tcW w:w="662" w:type="dxa"/>
            <w:vAlign w:val="center"/>
          </w:tcPr>
          <w:p w:rsidR="002500ED" w:rsidRPr="007E6461" w:rsidRDefault="002500ED" w:rsidP="007E6461">
            <w:pPr>
              <w:contextualSpacing/>
              <w:jc w:val="right"/>
              <w:rPr>
                <w:sz w:val="28"/>
                <w:szCs w:val="28"/>
                <w:lang w:val="en-US"/>
              </w:rPr>
            </w:pPr>
            <w:r w:rsidRPr="007E6461">
              <w:rPr>
                <w:sz w:val="28"/>
                <w:szCs w:val="28"/>
                <w:lang w:val="en-US"/>
              </w:rPr>
              <w:t>0</w:t>
            </w:r>
          </w:p>
        </w:tc>
        <w:tc>
          <w:tcPr>
            <w:tcW w:w="659" w:type="dxa"/>
            <w:vAlign w:val="center"/>
          </w:tcPr>
          <w:p w:rsidR="002500ED" w:rsidRPr="007E6461" w:rsidRDefault="002500ED" w:rsidP="007E6461">
            <w:pPr>
              <w:contextualSpacing/>
              <w:jc w:val="right"/>
              <w:rPr>
                <w:sz w:val="28"/>
                <w:szCs w:val="28"/>
                <w:lang w:val="en-US"/>
              </w:rPr>
            </w:pPr>
            <w:r w:rsidRPr="007E6461">
              <w:rPr>
                <w:sz w:val="28"/>
                <w:szCs w:val="28"/>
                <w:lang w:val="en-US"/>
              </w:rPr>
              <w:t>45</w:t>
            </w:r>
          </w:p>
        </w:tc>
        <w:tc>
          <w:tcPr>
            <w:tcW w:w="672" w:type="dxa"/>
            <w:vAlign w:val="center"/>
          </w:tcPr>
          <w:p w:rsidR="002500ED" w:rsidRPr="007E6461" w:rsidRDefault="002500ED" w:rsidP="007E6461">
            <w:pPr>
              <w:contextualSpacing/>
              <w:jc w:val="right"/>
              <w:rPr>
                <w:sz w:val="28"/>
                <w:szCs w:val="28"/>
                <w:lang w:val="en-US"/>
              </w:rPr>
            </w:pPr>
            <w:r w:rsidRPr="007E6461">
              <w:rPr>
                <w:sz w:val="28"/>
                <w:szCs w:val="28"/>
                <w:lang w:val="en-US"/>
              </w:rPr>
              <w:t>0</w:t>
            </w:r>
          </w:p>
        </w:tc>
        <w:tc>
          <w:tcPr>
            <w:tcW w:w="653" w:type="dxa"/>
            <w:vAlign w:val="center"/>
          </w:tcPr>
          <w:p w:rsidR="002500ED" w:rsidRPr="007E6461" w:rsidRDefault="002500ED" w:rsidP="007E6461">
            <w:pPr>
              <w:contextualSpacing/>
              <w:jc w:val="right"/>
              <w:rPr>
                <w:sz w:val="28"/>
                <w:szCs w:val="28"/>
                <w:lang w:val="en-US"/>
              </w:rPr>
            </w:pPr>
            <w:r w:rsidRPr="007E6461">
              <w:rPr>
                <w:sz w:val="28"/>
                <w:szCs w:val="28"/>
                <w:lang w:val="en-US"/>
              </w:rPr>
              <w:t>60</w:t>
            </w:r>
          </w:p>
        </w:tc>
        <w:tc>
          <w:tcPr>
            <w:tcW w:w="665" w:type="dxa"/>
            <w:vAlign w:val="center"/>
          </w:tcPr>
          <w:p w:rsidR="002500ED" w:rsidRPr="007E6461" w:rsidRDefault="002500ED" w:rsidP="007E6461">
            <w:pPr>
              <w:contextualSpacing/>
              <w:jc w:val="right"/>
              <w:rPr>
                <w:sz w:val="28"/>
                <w:szCs w:val="28"/>
                <w:lang w:val="en-US"/>
              </w:rPr>
            </w:pPr>
            <w:r w:rsidRPr="007E6461">
              <w:rPr>
                <w:sz w:val="28"/>
                <w:szCs w:val="28"/>
                <w:lang w:val="en-US"/>
              </w:rPr>
              <w:t>0</w:t>
            </w:r>
          </w:p>
        </w:tc>
        <w:tc>
          <w:tcPr>
            <w:tcW w:w="662" w:type="dxa"/>
            <w:vAlign w:val="center"/>
          </w:tcPr>
          <w:p w:rsidR="002500ED" w:rsidRPr="007E6461" w:rsidRDefault="002500ED" w:rsidP="007E6461">
            <w:pPr>
              <w:contextualSpacing/>
              <w:jc w:val="right"/>
              <w:rPr>
                <w:sz w:val="28"/>
                <w:szCs w:val="28"/>
                <w:lang w:val="en-US"/>
              </w:rPr>
            </w:pPr>
            <w:r w:rsidRPr="007E6461">
              <w:rPr>
                <w:sz w:val="28"/>
                <w:szCs w:val="28"/>
                <w:lang w:val="en-US"/>
              </w:rPr>
              <w:t>0</w:t>
            </w:r>
          </w:p>
        </w:tc>
        <w:tc>
          <w:tcPr>
            <w:tcW w:w="662" w:type="dxa"/>
            <w:vAlign w:val="center"/>
          </w:tcPr>
          <w:p w:rsidR="002500ED" w:rsidRPr="007E6461" w:rsidRDefault="002500ED" w:rsidP="007E6461">
            <w:pPr>
              <w:contextualSpacing/>
              <w:jc w:val="right"/>
              <w:rPr>
                <w:sz w:val="28"/>
                <w:szCs w:val="28"/>
                <w:lang w:val="en-US"/>
              </w:rPr>
            </w:pPr>
            <w:r w:rsidRPr="007E6461">
              <w:rPr>
                <w:sz w:val="28"/>
                <w:szCs w:val="28"/>
                <w:lang w:val="en-US"/>
              </w:rPr>
              <w:t>0</w:t>
            </w:r>
          </w:p>
        </w:tc>
        <w:tc>
          <w:tcPr>
            <w:tcW w:w="672" w:type="dxa"/>
            <w:vAlign w:val="center"/>
          </w:tcPr>
          <w:p w:rsidR="002500ED" w:rsidRPr="007E6461" w:rsidRDefault="002500ED" w:rsidP="007E6461">
            <w:pPr>
              <w:contextualSpacing/>
              <w:jc w:val="right"/>
              <w:rPr>
                <w:sz w:val="28"/>
                <w:szCs w:val="28"/>
                <w:lang w:val="en-US"/>
              </w:rPr>
            </w:pPr>
            <w:r w:rsidRPr="007E6461">
              <w:rPr>
                <w:sz w:val="28"/>
                <w:szCs w:val="28"/>
                <w:lang w:val="en-US"/>
              </w:rPr>
              <w:t>0</w:t>
            </w:r>
          </w:p>
        </w:tc>
      </w:tr>
      <w:tr w:rsidR="002500ED" w:rsidTr="002474C0">
        <w:tc>
          <w:tcPr>
            <w:tcW w:w="1368" w:type="dxa"/>
          </w:tcPr>
          <w:p w:rsidR="002500ED" w:rsidRPr="007E6461" w:rsidRDefault="002500ED" w:rsidP="007E6461">
            <w:pPr>
              <w:contextualSpacing/>
              <w:jc w:val="both"/>
              <w:rPr>
                <w:sz w:val="28"/>
                <w:szCs w:val="28"/>
              </w:rPr>
            </w:pPr>
            <w:r w:rsidRPr="007E6461">
              <w:rPr>
                <w:position w:val="-10"/>
                <w:sz w:val="28"/>
                <w:szCs w:val="28"/>
              </w:rPr>
              <w:object w:dxaOrig="980" w:dyaOrig="340">
                <v:shape id="_x0000_i1027" type="#_x0000_t75" style="width:48.55pt;height:16.75pt" o:ole="">
                  <v:imagedata r:id="rId11" o:title=""/>
                </v:shape>
                <o:OLEObject Type="Embed" ProgID="Equation.3" ShapeID="_x0000_i1027" DrawAspect="Content" ObjectID="_1665576239" r:id="rId12"/>
              </w:object>
            </w:r>
          </w:p>
        </w:tc>
        <w:tc>
          <w:tcPr>
            <w:tcW w:w="636" w:type="dxa"/>
            <w:vAlign w:val="center"/>
          </w:tcPr>
          <w:p w:rsidR="002500ED" w:rsidRPr="007E6461" w:rsidRDefault="002500ED" w:rsidP="007E6461">
            <w:pPr>
              <w:contextualSpacing/>
              <w:jc w:val="right"/>
              <w:rPr>
                <w:sz w:val="28"/>
                <w:szCs w:val="28"/>
                <w:lang w:val="en-US"/>
              </w:rPr>
            </w:pPr>
            <w:r w:rsidRPr="007E6461">
              <w:rPr>
                <w:sz w:val="28"/>
                <w:szCs w:val="28"/>
                <w:lang w:val="en-US"/>
              </w:rPr>
              <w:t>30</w:t>
            </w:r>
          </w:p>
        </w:tc>
        <w:tc>
          <w:tcPr>
            <w:tcW w:w="657" w:type="dxa"/>
            <w:vAlign w:val="center"/>
          </w:tcPr>
          <w:p w:rsidR="002500ED" w:rsidRPr="007E6461" w:rsidRDefault="002500ED" w:rsidP="007E6461">
            <w:pPr>
              <w:contextualSpacing/>
              <w:jc w:val="right"/>
              <w:rPr>
                <w:sz w:val="28"/>
                <w:szCs w:val="28"/>
                <w:lang w:val="en-US"/>
              </w:rPr>
            </w:pPr>
            <w:r w:rsidRPr="007E6461">
              <w:rPr>
                <w:sz w:val="28"/>
                <w:szCs w:val="28"/>
                <w:lang w:val="en-US"/>
              </w:rPr>
              <w:t>150</w:t>
            </w:r>
          </w:p>
        </w:tc>
        <w:tc>
          <w:tcPr>
            <w:tcW w:w="661" w:type="dxa"/>
            <w:vAlign w:val="center"/>
          </w:tcPr>
          <w:p w:rsidR="002500ED" w:rsidRPr="007E6461" w:rsidRDefault="002500ED" w:rsidP="007E6461">
            <w:pPr>
              <w:contextualSpacing/>
              <w:jc w:val="right"/>
              <w:rPr>
                <w:sz w:val="28"/>
                <w:szCs w:val="28"/>
                <w:lang w:val="en-US"/>
              </w:rPr>
            </w:pPr>
            <w:r w:rsidRPr="007E6461">
              <w:rPr>
                <w:sz w:val="28"/>
                <w:szCs w:val="28"/>
                <w:lang w:val="en-US"/>
              </w:rPr>
              <w:t>0</w:t>
            </w:r>
          </w:p>
        </w:tc>
        <w:tc>
          <w:tcPr>
            <w:tcW w:w="657" w:type="dxa"/>
            <w:vAlign w:val="center"/>
          </w:tcPr>
          <w:p w:rsidR="002500ED" w:rsidRPr="007E6461" w:rsidRDefault="002500ED" w:rsidP="007E6461">
            <w:pPr>
              <w:contextualSpacing/>
              <w:jc w:val="right"/>
              <w:rPr>
                <w:sz w:val="28"/>
                <w:szCs w:val="28"/>
                <w:lang w:val="en-US"/>
              </w:rPr>
            </w:pPr>
            <w:r w:rsidRPr="007E6461">
              <w:rPr>
                <w:sz w:val="28"/>
                <w:szCs w:val="28"/>
                <w:lang w:val="en-US"/>
              </w:rPr>
              <w:t>45</w:t>
            </w:r>
          </w:p>
        </w:tc>
        <w:tc>
          <w:tcPr>
            <w:tcW w:w="662" w:type="dxa"/>
            <w:vAlign w:val="center"/>
          </w:tcPr>
          <w:p w:rsidR="002500ED" w:rsidRPr="007E6461" w:rsidRDefault="002500ED" w:rsidP="007E6461">
            <w:pPr>
              <w:contextualSpacing/>
              <w:jc w:val="right"/>
              <w:rPr>
                <w:sz w:val="28"/>
                <w:szCs w:val="28"/>
                <w:lang w:val="en-US"/>
              </w:rPr>
            </w:pPr>
            <w:r w:rsidRPr="007E6461">
              <w:rPr>
                <w:sz w:val="28"/>
                <w:szCs w:val="28"/>
                <w:lang w:val="en-US"/>
              </w:rPr>
              <w:t>45</w:t>
            </w:r>
          </w:p>
        </w:tc>
        <w:tc>
          <w:tcPr>
            <w:tcW w:w="659" w:type="dxa"/>
            <w:vAlign w:val="center"/>
          </w:tcPr>
          <w:p w:rsidR="002500ED" w:rsidRPr="007E6461" w:rsidRDefault="002500ED" w:rsidP="007E6461">
            <w:pPr>
              <w:contextualSpacing/>
              <w:jc w:val="right"/>
              <w:rPr>
                <w:sz w:val="28"/>
                <w:szCs w:val="28"/>
                <w:lang w:val="en-US"/>
              </w:rPr>
            </w:pPr>
            <w:r w:rsidRPr="007E6461">
              <w:rPr>
                <w:sz w:val="28"/>
                <w:szCs w:val="28"/>
                <w:lang w:val="en-US"/>
              </w:rPr>
              <w:t>0</w:t>
            </w:r>
          </w:p>
        </w:tc>
        <w:tc>
          <w:tcPr>
            <w:tcW w:w="672" w:type="dxa"/>
            <w:vAlign w:val="center"/>
          </w:tcPr>
          <w:p w:rsidR="002500ED" w:rsidRPr="007E6461" w:rsidRDefault="002500ED" w:rsidP="007E6461">
            <w:pPr>
              <w:contextualSpacing/>
              <w:jc w:val="right"/>
              <w:rPr>
                <w:sz w:val="28"/>
                <w:szCs w:val="28"/>
                <w:lang w:val="en-US"/>
              </w:rPr>
            </w:pPr>
            <w:r w:rsidRPr="007E6461">
              <w:rPr>
                <w:sz w:val="28"/>
                <w:szCs w:val="28"/>
                <w:lang w:val="en-US"/>
              </w:rPr>
              <w:t>60</w:t>
            </w:r>
          </w:p>
        </w:tc>
        <w:tc>
          <w:tcPr>
            <w:tcW w:w="653" w:type="dxa"/>
            <w:vAlign w:val="center"/>
          </w:tcPr>
          <w:p w:rsidR="002500ED" w:rsidRPr="007E6461" w:rsidRDefault="002500ED" w:rsidP="007E6461">
            <w:pPr>
              <w:contextualSpacing/>
              <w:jc w:val="right"/>
              <w:rPr>
                <w:sz w:val="28"/>
                <w:szCs w:val="28"/>
                <w:lang w:val="en-US"/>
              </w:rPr>
            </w:pPr>
            <w:r w:rsidRPr="007E6461">
              <w:rPr>
                <w:sz w:val="28"/>
                <w:szCs w:val="28"/>
                <w:lang w:val="en-US"/>
              </w:rPr>
              <w:t>0</w:t>
            </w:r>
          </w:p>
        </w:tc>
        <w:tc>
          <w:tcPr>
            <w:tcW w:w="665" w:type="dxa"/>
            <w:vAlign w:val="center"/>
          </w:tcPr>
          <w:p w:rsidR="002500ED" w:rsidRPr="007E6461" w:rsidRDefault="002500ED" w:rsidP="007E6461">
            <w:pPr>
              <w:contextualSpacing/>
              <w:jc w:val="right"/>
              <w:rPr>
                <w:sz w:val="28"/>
                <w:szCs w:val="28"/>
                <w:lang w:val="en-US"/>
              </w:rPr>
            </w:pPr>
            <w:r w:rsidRPr="007E6461">
              <w:rPr>
                <w:sz w:val="28"/>
                <w:szCs w:val="28"/>
                <w:lang w:val="en-US"/>
              </w:rPr>
              <w:t>30</w:t>
            </w:r>
          </w:p>
        </w:tc>
        <w:tc>
          <w:tcPr>
            <w:tcW w:w="662" w:type="dxa"/>
            <w:vAlign w:val="center"/>
          </w:tcPr>
          <w:p w:rsidR="002500ED" w:rsidRPr="007E6461" w:rsidRDefault="002500ED" w:rsidP="007E6461">
            <w:pPr>
              <w:contextualSpacing/>
              <w:jc w:val="right"/>
              <w:rPr>
                <w:sz w:val="28"/>
                <w:szCs w:val="28"/>
                <w:lang w:val="en-US"/>
              </w:rPr>
            </w:pPr>
            <w:r w:rsidRPr="007E6461">
              <w:rPr>
                <w:sz w:val="28"/>
                <w:szCs w:val="28"/>
                <w:lang w:val="en-US"/>
              </w:rPr>
              <w:t>30</w:t>
            </w:r>
          </w:p>
        </w:tc>
        <w:tc>
          <w:tcPr>
            <w:tcW w:w="662" w:type="dxa"/>
            <w:vAlign w:val="center"/>
          </w:tcPr>
          <w:p w:rsidR="002500ED" w:rsidRPr="007E6461" w:rsidRDefault="002500ED" w:rsidP="007E6461">
            <w:pPr>
              <w:contextualSpacing/>
              <w:jc w:val="right"/>
              <w:rPr>
                <w:sz w:val="28"/>
                <w:szCs w:val="28"/>
                <w:lang w:val="en-US"/>
              </w:rPr>
            </w:pPr>
            <w:r w:rsidRPr="007E6461">
              <w:rPr>
                <w:sz w:val="28"/>
                <w:szCs w:val="28"/>
                <w:lang w:val="en-US"/>
              </w:rPr>
              <w:t>30</w:t>
            </w:r>
          </w:p>
        </w:tc>
        <w:tc>
          <w:tcPr>
            <w:tcW w:w="672" w:type="dxa"/>
            <w:vAlign w:val="center"/>
          </w:tcPr>
          <w:p w:rsidR="002500ED" w:rsidRPr="007E6461" w:rsidRDefault="002500ED" w:rsidP="007E6461">
            <w:pPr>
              <w:contextualSpacing/>
              <w:jc w:val="right"/>
              <w:rPr>
                <w:sz w:val="28"/>
                <w:szCs w:val="28"/>
                <w:lang w:val="en-US"/>
              </w:rPr>
            </w:pPr>
            <w:r w:rsidRPr="007E6461">
              <w:rPr>
                <w:sz w:val="28"/>
                <w:szCs w:val="28"/>
                <w:lang w:val="en-US"/>
              </w:rPr>
              <w:t>45</w:t>
            </w:r>
          </w:p>
        </w:tc>
      </w:tr>
    </w:tbl>
    <w:p w:rsidR="002500ED" w:rsidRDefault="002500ED" w:rsidP="007E6461">
      <w:pPr>
        <w:jc w:val="both"/>
        <w:rPr>
          <w:sz w:val="28"/>
          <w:szCs w:val="28"/>
          <w:lang w:val="en-US"/>
        </w:rPr>
      </w:pPr>
    </w:p>
    <w:p w:rsidR="002500ED" w:rsidRDefault="002500ED" w:rsidP="007E6461">
      <w:pPr>
        <w:jc w:val="both"/>
        <w:rPr>
          <w:sz w:val="28"/>
          <w:szCs w:val="28"/>
          <w:lang w:val="en-US"/>
        </w:rPr>
      </w:pPr>
    </w:p>
    <w:p w:rsidR="002500ED" w:rsidRPr="00793EA7" w:rsidRDefault="002500ED" w:rsidP="00F35C8C">
      <w:pPr>
        <w:pStyle w:val="a5"/>
        <w:spacing w:after="0" w:line="240" w:lineRule="auto"/>
        <w:ind w:left="0"/>
        <w:jc w:val="both"/>
        <w:rPr>
          <w:rFonts w:ascii="Times New Roman" w:hAnsi="Times New Roman"/>
          <w:b/>
          <w:sz w:val="28"/>
          <w:szCs w:val="28"/>
        </w:rPr>
      </w:pPr>
      <w:r>
        <w:rPr>
          <w:rFonts w:ascii="Times New Roman" w:hAnsi="Times New Roman"/>
          <w:b/>
          <w:sz w:val="28"/>
          <w:szCs w:val="28"/>
        </w:rPr>
        <w:t xml:space="preserve">2.3.  </w:t>
      </w:r>
      <w:r w:rsidRPr="00793EA7">
        <w:rPr>
          <w:rFonts w:ascii="Times New Roman" w:hAnsi="Times New Roman"/>
          <w:b/>
          <w:sz w:val="28"/>
          <w:szCs w:val="28"/>
        </w:rPr>
        <w:t xml:space="preserve"> Методические указания к расчету</w:t>
      </w:r>
      <w:r>
        <w:rPr>
          <w:rFonts w:ascii="Times New Roman" w:hAnsi="Times New Roman"/>
          <w:b/>
          <w:sz w:val="28"/>
          <w:szCs w:val="28"/>
        </w:rPr>
        <w:t xml:space="preserve"> задания 2</w:t>
      </w:r>
    </w:p>
    <w:p w:rsidR="002500ED" w:rsidRPr="00793EA7" w:rsidRDefault="002500ED" w:rsidP="007E6461">
      <w:pPr>
        <w:jc w:val="both"/>
        <w:rPr>
          <w:b/>
          <w:sz w:val="28"/>
          <w:szCs w:val="28"/>
        </w:rPr>
      </w:pPr>
    </w:p>
    <w:p w:rsidR="002500ED" w:rsidRDefault="002500ED" w:rsidP="00F35C8C">
      <w:pPr>
        <w:pStyle w:val="a5"/>
        <w:tabs>
          <w:tab w:val="left" w:pos="851"/>
        </w:tabs>
        <w:spacing w:after="0" w:line="240" w:lineRule="auto"/>
        <w:ind w:left="0" w:hanging="180"/>
        <w:jc w:val="both"/>
        <w:rPr>
          <w:rFonts w:ascii="Times New Roman" w:hAnsi="Times New Roman"/>
          <w:sz w:val="28"/>
          <w:szCs w:val="28"/>
        </w:rPr>
      </w:pPr>
      <w:r w:rsidRPr="007C125D">
        <w:rPr>
          <w:rFonts w:ascii="Times New Roman" w:hAnsi="Times New Roman"/>
          <w:b/>
          <w:sz w:val="28"/>
          <w:szCs w:val="28"/>
        </w:rPr>
        <w:t>Составить расчетную схему</w:t>
      </w:r>
    </w:p>
    <w:p w:rsidR="002500ED" w:rsidRDefault="002500ED" w:rsidP="00502E44">
      <w:pPr>
        <w:ind w:firstLine="709"/>
        <w:jc w:val="both"/>
        <w:rPr>
          <w:sz w:val="28"/>
          <w:szCs w:val="28"/>
        </w:rPr>
      </w:pPr>
    </w:p>
    <w:p w:rsidR="002500ED" w:rsidRDefault="002500ED" w:rsidP="00502E44">
      <w:pPr>
        <w:ind w:firstLine="709"/>
        <w:jc w:val="both"/>
        <w:rPr>
          <w:sz w:val="28"/>
          <w:szCs w:val="28"/>
        </w:rPr>
      </w:pPr>
      <w:r>
        <w:rPr>
          <w:sz w:val="28"/>
          <w:szCs w:val="28"/>
        </w:rPr>
        <w:t xml:space="preserve">Для заданного варианта определить исходные данные. Например, для варианта 31Б имеем: </w:t>
      </w:r>
      <w:r>
        <w:rPr>
          <w:sz w:val="28"/>
          <w:szCs w:val="28"/>
          <w:lang w:val="en-US"/>
        </w:rPr>
        <w:t>Z</w:t>
      </w:r>
      <w:r w:rsidRPr="006430DA">
        <w:rPr>
          <w:sz w:val="28"/>
          <w:szCs w:val="28"/>
          <w:vertAlign w:val="subscript"/>
        </w:rPr>
        <w:t>1</w:t>
      </w:r>
      <w:r>
        <w:rPr>
          <w:sz w:val="28"/>
          <w:szCs w:val="28"/>
        </w:rPr>
        <w:t xml:space="preserve">- активное сопротивление </w:t>
      </w:r>
      <w:r w:rsidRPr="006430DA">
        <w:rPr>
          <w:i/>
          <w:sz w:val="28"/>
          <w:szCs w:val="28"/>
          <w:lang w:val="en-US"/>
        </w:rPr>
        <w:t>R</w:t>
      </w:r>
      <w:r>
        <w:rPr>
          <w:sz w:val="28"/>
          <w:szCs w:val="28"/>
          <w:vertAlign w:val="subscript"/>
        </w:rPr>
        <w:t>1</w:t>
      </w:r>
      <w:r>
        <w:rPr>
          <w:sz w:val="28"/>
          <w:szCs w:val="28"/>
        </w:rPr>
        <w:t xml:space="preserve">; </w:t>
      </w:r>
      <w:r w:rsidRPr="006430DA">
        <w:rPr>
          <w:i/>
          <w:sz w:val="28"/>
          <w:szCs w:val="28"/>
          <w:lang w:val="en-US"/>
        </w:rPr>
        <w:t>Z</w:t>
      </w:r>
      <w:r w:rsidRPr="006430DA">
        <w:rPr>
          <w:sz w:val="28"/>
          <w:szCs w:val="28"/>
          <w:vertAlign w:val="subscript"/>
        </w:rPr>
        <w:t>2</w:t>
      </w:r>
      <w:r>
        <w:rPr>
          <w:sz w:val="28"/>
          <w:szCs w:val="28"/>
          <w:vertAlign w:val="subscript"/>
        </w:rPr>
        <w:t xml:space="preserve"> </w:t>
      </w:r>
      <w:r>
        <w:rPr>
          <w:sz w:val="28"/>
          <w:szCs w:val="28"/>
        </w:rPr>
        <w:t xml:space="preserve">- последовательно соединенное активное сопротивление </w:t>
      </w:r>
      <w:r w:rsidRPr="006430DA">
        <w:rPr>
          <w:i/>
          <w:sz w:val="28"/>
          <w:szCs w:val="28"/>
          <w:lang w:val="en-US"/>
        </w:rPr>
        <w:t>R</w:t>
      </w:r>
      <w:r>
        <w:rPr>
          <w:sz w:val="28"/>
          <w:szCs w:val="28"/>
          <w:vertAlign w:val="subscript"/>
        </w:rPr>
        <w:t>2</w:t>
      </w:r>
      <w:r>
        <w:rPr>
          <w:sz w:val="28"/>
          <w:szCs w:val="28"/>
        </w:rPr>
        <w:t xml:space="preserve"> и емкость </w:t>
      </w:r>
      <w:r w:rsidRPr="00E03544">
        <w:rPr>
          <w:i/>
          <w:sz w:val="28"/>
          <w:szCs w:val="28"/>
          <w:lang w:val="en-US"/>
        </w:rPr>
        <w:t>C</w:t>
      </w:r>
      <w:r w:rsidRPr="006430DA">
        <w:rPr>
          <w:i/>
          <w:sz w:val="28"/>
          <w:szCs w:val="28"/>
          <w:vertAlign w:val="subscript"/>
        </w:rPr>
        <w:t>2</w:t>
      </w:r>
      <w:r w:rsidRPr="006430DA">
        <w:rPr>
          <w:sz w:val="28"/>
          <w:szCs w:val="28"/>
        </w:rPr>
        <w:t>;</w:t>
      </w:r>
      <w:r>
        <w:rPr>
          <w:sz w:val="28"/>
          <w:szCs w:val="28"/>
        </w:rPr>
        <w:t xml:space="preserve"> </w:t>
      </w:r>
      <w:r w:rsidRPr="006430DA">
        <w:rPr>
          <w:i/>
          <w:sz w:val="28"/>
          <w:szCs w:val="28"/>
          <w:lang w:val="en-US"/>
        </w:rPr>
        <w:t>Z</w:t>
      </w:r>
      <w:r>
        <w:rPr>
          <w:sz w:val="28"/>
          <w:szCs w:val="28"/>
          <w:vertAlign w:val="subscript"/>
        </w:rPr>
        <w:t xml:space="preserve">3 </w:t>
      </w:r>
      <w:r>
        <w:rPr>
          <w:sz w:val="28"/>
          <w:szCs w:val="28"/>
        </w:rPr>
        <w:t xml:space="preserve">- последовательно соединенное активное сопротивление </w:t>
      </w:r>
      <w:r w:rsidRPr="006430DA">
        <w:rPr>
          <w:i/>
          <w:sz w:val="28"/>
          <w:szCs w:val="28"/>
          <w:lang w:val="en-US"/>
        </w:rPr>
        <w:t>R</w:t>
      </w:r>
      <w:r>
        <w:rPr>
          <w:sz w:val="28"/>
          <w:szCs w:val="28"/>
          <w:vertAlign w:val="subscript"/>
        </w:rPr>
        <w:t>3</w:t>
      </w:r>
      <w:r>
        <w:rPr>
          <w:sz w:val="28"/>
          <w:szCs w:val="28"/>
        </w:rPr>
        <w:t xml:space="preserve"> и индуктивность </w:t>
      </w:r>
      <w:r w:rsidRPr="00E03544">
        <w:rPr>
          <w:i/>
          <w:sz w:val="28"/>
          <w:szCs w:val="28"/>
          <w:lang w:val="en-US"/>
        </w:rPr>
        <w:t>L</w:t>
      </w:r>
      <w:r w:rsidRPr="006430DA">
        <w:rPr>
          <w:i/>
          <w:sz w:val="28"/>
          <w:szCs w:val="28"/>
          <w:vertAlign w:val="subscript"/>
        </w:rPr>
        <w:t>3</w:t>
      </w:r>
      <w:r>
        <w:rPr>
          <w:sz w:val="28"/>
          <w:szCs w:val="28"/>
        </w:rPr>
        <w:t xml:space="preserve">; </w:t>
      </w:r>
      <w:r w:rsidRPr="006430DA">
        <w:rPr>
          <w:i/>
          <w:sz w:val="28"/>
          <w:szCs w:val="28"/>
          <w:lang w:val="en-US"/>
        </w:rPr>
        <w:t>Z</w:t>
      </w:r>
      <w:r>
        <w:rPr>
          <w:sz w:val="28"/>
          <w:szCs w:val="28"/>
          <w:vertAlign w:val="subscript"/>
        </w:rPr>
        <w:t xml:space="preserve">4 </w:t>
      </w:r>
      <w:r>
        <w:rPr>
          <w:sz w:val="28"/>
          <w:szCs w:val="28"/>
        </w:rPr>
        <w:t xml:space="preserve">- последовательно соединенное активное сопротивление </w:t>
      </w:r>
      <w:r w:rsidRPr="006430DA">
        <w:rPr>
          <w:i/>
          <w:sz w:val="28"/>
          <w:szCs w:val="28"/>
          <w:lang w:val="en-US"/>
        </w:rPr>
        <w:t>R</w:t>
      </w:r>
      <w:r>
        <w:rPr>
          <w:sz w:val="28"/>
          <w:szCs w:val="28"/>
          <w:vertAlign w:val="subscript"/>
        </w:rPr>
        <w:t>4</w:t>
      </w:r>
      <w:r>
        <w:rPr>
          <w:sz w:val="28"/>
          <w:szCs w:val="28"/>
        </w:rPr>
        <w:t xml:space="preserve">, индуктивность </w:t>
      </w:r>
      <w:r w:rsidRPr="00E03544">
        <w:rPr>
          <w:i/>
          <w:sz w:val="28"/>
          <w:szCs w:val="28"/>
          <w:lang w:val="en-US"/>
        </w:rPr>
        <w:t>L</w:t>
      </w:r>
      <w:r>
        <w:rPr>
          <w:i/>
          <w:sz w:val="28"/>
          <w:szCs w:val="28"/>
          <w:vertAlign w:val="subscript"/>
        </w:rPr>
        <w:t>4</w:t>
      </w:r>
      <w:r>
        <w:rPr>
          <w:i/>
          <w:sz w:val="28"/>
          <w:szCs w:val="28"/>
        </w:rPr>
        <w:t xml:space="preserve"> </w:t>
      </w:r>
      <w:r w:rsidRPr="006430DA">
        <w:rPr>
          <w:sz w:val="28"/>
          <w:szCs w:val="28"/>
        </w:rPr>
        <w:t>и</w:t>
      </w:r>
      <w:r>
        <w:rPr>
          <w:i/>
          <w:sz w:val="28"/>
          <w:szCs w:val="28"/>
        </w:rPr>
        <w:t xml:space="preserve"> </w:t>
      </w:r>
      <w:r>
        <w:rPr>
          <w:sz w:val="28"/>
          <w:szCs w:val="28"/>
        </w:rPr>
        <w:t xml:space="preserve">емкость </w:t>
      </w:r>
      <w:r w:rsidRPr="00E03544">
        <w:rPr>
          <w:i/>
          <w:sz w:val="28"/>
          <w:szCs w:val="28"/>
          <w:lang w:val="en-US"/>
        </w:rPr>
        <w:t>C</w:t>
      </w:r>
      <w:r>
        <w:rPr>
          <w:i/>
          <w:sz w:val="28"/>
          <w:szCs w:val="28"/>
          <w:vertAlign w:val="subscript"/>
        </w:rPr>
        <w:t>4</w:t>
      </w:r>
      <w:r w:rsidRPr="00EC20B7">
        <w:rPr>
          <w:sz w:val="28"/>
          <w:szCs w:val="28"/>
        </w:rPr>
        <w:t>.</w:t>
      </w:r>
    </w:p>
    <w:p w:rsidR="002500ED" w:rsidRDefault="002500ED" w:rsidP="0062727F">
      <w:pPr>
        <w:ind w:firstLine="709"/>
        <w:jc w:val="both"/>
        <w:rPr>
          <w:sz w:val="28"/>
          <w:szCs w:val="28"/>
        </w:rPr>
      </w:pPr>
      <w:r>
        <w:rPr>
          <w:sz w:val="28"/>
          <w:szCs w:val="28"/>
        </w:rPr>
        <w:t>Расчетная схема представлена на рисунке 22, а исходные данные, взятые из таблиц 4 и 5, будут равны (таблица 6)</w:t>
      </w:r>
    </w:p>
    <w:p w:rsidR="002500ED" w:rsidRDefault="002500ED" w:rsidP="0062727F">
      <w:pPr>
        <w:ind w:firstLine="709"/>
        <w:jc w:val="both"/>
        <w:rPr>
          <w:sz w:val="28"/>
          <w:szCs w:val="28"/>
        </w:rPr>
      </w:pPr>
    </w:p>
    <w:p w:rsidR="002500ED" w:rsidRDefault="002500ED" w:rsidP="001B0586">
      <w:pPr>
        <w:jc w:val="both"/>
        <w:rPr>
          <w:sz w:val="28"/>
          <w:szCs w:val="28"/>
          <w:lang w:val="kk-KZ"/>
        </w:rPr>
      </w:pPr>
    </w:p>
    <w:p w:rsidR="002500ED" w:rsidRDefault="002500ED" w:rsidP="001B0586">
      <w:pPr>
        <w:jc w:val="both"/>
        <w:rPr>
          <w:sz w:val="28"/>
          <w:szCs w:val="28"/>
          <w:lang w:val="kk-KZ"/>
        </w:rPr>
      </w:pPr>
    </w:p>
    <w:p w:rsidR="002500ED" w:rsidRDefault="002500ED" w:rsidP="001B0586">
      <w:pPr>
        <w:jc w:val="both"/>
        <w:rPr>
          <w:sz w:val="28"/>
          <w:szCs w:val="28"/>
        </w:rPr>
      </w:pPr>
      <w:r>
        <w:rPr>
          <w:sz w:val="28"/>
          <w:szCs w:val="28"/>
        </w:rPr>
        <w:lastRenderedPageBreak/>
        <w:t>Таблица 6 Исходные данные для варианта 31</w:t>
      </w:r>
    </w:p>
    <w:p w:rsidR="002500ED" w:rsidRDefault="002500ED" w:rsidP="001B058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9"/>
        <w:gridCol w:w="1429"/>
        <w:gridCol w:w="900"/>
        <w:gridCol w:w="900"/>
        <w:gridCol w:w="720"/>
        <w:gridCol w:w="900"/>
        <w:gridCol w:w="720"/>
        <w:gridCol w:w="720"/>
        <w:gridCol w:w="720"/>
        <w:gridCol w:w="605"/>
        <w:gridCol w:w="833"/>
      </w:tblGrid>
      <w:tr w:rsidR="002500ED" w:rsidTr="001B0586">
        <w:tc>
          <w:tcPr>
            <w:tcW w:w="839" w:type="dxa"/>
            <w:vAlign w:val="center"/>
          </w:tcPr>
          <w:p w:rsidR="002500ED" w:rsidRPr="007E6461" w:rsidRDefault="002500ED" w:rsidP="001B0586">
            <w:pPr>
              <w:contextualSpacing/>
              <w:jc w:val="center"/>
              <w:rPr>
                <w:sz w:val="28"/>
                <w:szCs w:val="28"/>
              </w:rPr>
            </w:pPr>
            <w:r w:rsidRPr="007E6461">
              <w:rPr>
                <w:i/>
                <w:sz w:val="28"/>
                <w:szCs w:val="28"/>
                <w:lang w:val="en-US"/>
              </w:rPr>
              <w:t>E</w:t>
            </w:r>
            <w:r w:rsidRPr="007E6461">
              <w:rPr>
                <w:sz w:val="28"/>
                <w:szCs w:val="28"/>
                <w:vertAlign w:val="subscript"/>
                <w:lang w:val="en-US"/>
              </w:rPr>
              <w:t>1</w:t>
            </w:r>
            <w:r w:rsidRPr="007E6461">
              <w:rPr>
                <w:sz w:val="28"/>
                <w:szCs w:val="28"/>
                <w:lang w:val="en-US"/>
              </w:rPr>
              <w:t xml:space="preserve">, </w:t>
            </w:r>
            <w:r w:rsidRPr="007E6461">
              <w:rPr>
                <w:i/>
                <w:sz w:val="28"/>
                <w:szCs w:val="28"/>
                <w:lang w:val="en-US"/>
              </w:rPr>
              <w:t>B</w:t>
            </w:r>
          </w:p>
        </w:tc>
        <w:tc>
          <w:tcPr>
            <w:tcW w:w="1429" w:type="dxa"/>
            <w:vAlign w:val="center"/>
          </w:tcPr>
          <w:p w:rsidR="002500ED" w:rsidRPr="007E6461" w:rsidRDefault="002500ED" w:rsidP="001B0586">
            <w:pPr>
              <w:contextualSpacing/>
              <w:jc w:val="center"/>
              <w:rPr>
                <w:sz w:val="28"/>
                <w:szCs w:val="28"/>
              </w:rPr>
            </w:pPr>
            <w:r w:rsidRPr="007E6461">
              <w:rPr>
                <w:i/>
                <w:sz w:val="28"/>
                <w:szCs w:val="28"/>
                <w:lang w:val="en-US"/>
              </w:rPr>
              <w:t>E</w:t>
            </w:r>
            <w:r w:rsidRPr="007E6461">
              <w:rPr>
                <w:sz w:val="28"/>
                <w:szCs w:val="28"/>
                <w:vertAlign w:val="subscript"/>
                <w:lang w:val="en-US"/>
              </w:rPr>
              <w:t>2</w:t>
            </w:r>
            <w:r w:rsidRPr="007E6461">
              <w:rPr>
                <w:sz w:val="28"/>
                <w:szCs w:val="28"/>
                <w:lang w:val="en-US"/>
              </w:rPr>
              <w:t xml:space="preserve">, </w:t>
            </w:r>
            <w:r w:rsidRPr="007E6461">
              <w:rPr>
                <w:i/>
                <w:sz w:val="28"/>
                <w:szCs w:val="28"/>
                <w:lang w:val="en-US"/>
              </w:rPr>
              <w:t>B</w:t>
            </w:r>
          </w:p>
        </w:tc>
        <w:tc>
          <w:tcPr>
            <w:tcW w:w="900" w:type="dxa"/>
            <w:vAlign w:val="center"/>
          </w:tcPr>
          <w:p w:rsidR="002500ED" w:rsidRPr="007E6461" w:rsidRDefault="002500ED" w:rsidP="001B0586">
            <w:pPr>
              <w:contextualSpacing/>
              <w:jc w:val="center"/>
              <w:rPr>
                <w:i/>
                <w:sz w:val="28"/>
                <w:szCs w:val="28"/>
                <w:vertAlign w:val="subscript"/>
                <w:lang w:val="en-US"/>
              </w:rPr>
            </w:pPr>
            <w:r w:rsidRPr="007E6461">
              <w:rPr>
                <w:i/>
                <w:sz w:val="28"/>
                <w:szCs w:val="28"/>
                <w:lang w:val="en-US"/>
              </w:rPr>
              <w:t>R</w:t>
            </w:r>
            <w:r w:rsidRPr="007E6461">
              <w:rPr>
                <w:i/>
                <w:sz w:val="28"/>
                <w:szCs w:val="28"/>
                <w:vertAlign w:val="subscript"/>
                <w:lang w:val="en-US"/>
              </w:rPr>
              <w:t>0</w:t>
            </w:r>
          </w:p>
        </w:tc>
        <w:tc>
          <w:tcPr>
            <w:tcW w:w="900" w:type="dxa"/>
            <w:vAlign w:val="center"/>
          </w:tcPr>
          <w:p w:rsidR="002500ED" w:rsidRPr="007E6461" w:rsidRDefault="002500ED" w:rsidP="001B0586">
            <w:pPr>
              <w:contextualSpacing/>
              <w:jc w:val="center"/>
              <w:rPr>
                <w:i/>
                <w:sz w:val="28"/>
                <w:szCs w:val="28"/>
                <w:vertAlign w:val="subscript"/>
                <w:lang w:val="en-US"/>
              </w:rPr>
            </w:pPr>
            <w:r w:rsidRPr="007E6461">
              <w:rPr>
                <w:i/>
                <w:sz w:val="28"/>
                <w:szCs w:val="28"/>
                <w:lang w:val="en-US"/>
              </w:rPr>
              <w:t>R</w:t>
            </w:r>
            <w:r w:rsidRPr="007E6461">
              <w:rPr>
                <w:i/>
                <w:sz w:val="28"/>
                <w:szCs w:val="28"/>
                <w:vertAlign w:val="subscript"/>
                <w:lang w:val="en-US"/>
              </w:rPr>
              <w:t>1</w:t>
            </w:r>
          </w:p>
        </w:tc>
        <w:tc>
          <w:tcPr>
            <w:tcW w:w="720" w:type="dxa"/>
            <w:vAlign w:val="center"/>
          </w:tcPr>
          <w:p w:rsidR="002500ED" w:rsidRPr="007E6461" w:rsidRDefault="002500ED" w:rsidP="001B0586">
            <w:pPr>
              <w:contextualSpacing/>
              <w:jc w:val="center"/>
              <w:rPr>
                <w:rFonts w:ascii="Calibri" w:hAnsi="Calibri"/>
                <w:i/>
                <w:vertAlign w:val="subscript"/>
              </w:rPr>
            </w:pPr>
            <w:r w:rsidRPr="007E6461">
              <w:rPr>
                <w:i/>
                <w:sz w:val="28"/>
                <w:szCs w:val="28"/>
                <w:lang w:val="en-US"/>
              </w:rPr>
              <w:t>R</w:t>
            </w:r>
            <w:r w:rsidRPr="007E6461">
              <w:rPr>
                <w:i/>
                <w:sz w:val="28"/>
                <w:szCs w:val="28"/>
                <w:vertAlign w:val="subscript"/>
                <w:lang w:val="en-US"/>
              </w:rPr>
              <w:t>2</w:t>
            </w:r>
          </w:p>
        </w:tc>
        <w:tc>
          <w:tcPr>
            <w:tcW w:w="900" w:type="dxa"/>
            <w:vAlign w:val="center"/>
          </w:tcPr>
          <w:p w:rsidR="002500ED" w:rsidRPr="007E6461" w:rsidRDefault="002500ED" w:rsidP="001B0586">
            <w:pPr>
              <w:contextualSpacing/>
              <w:jc w:val="center"/>
              <w:rPr>
                <w:sz w:val="28"/>
                <w:szCs w:val="28"/>
              </w:rPr>
            </w:pPr>
            <w:r w:rsidRPr="007E6461">
              <w:rPr>
                <w:i/>
                <w:sz w:val="28"/>
                <w:szCs w:val="28"/>
                <w:lang w:val="en-US"/>
              </w:rPr>
              <w:t>C</w:t>
            </w:r>
            <w:r w:rsidRPr="007E6461">
              <w:rPr>
                <w:i/>
                <w:sz w:val="28"/>
                <w:szCs w:val="28"/>
                <w:vertAlign w:val="subscript"/>
                <w:lang w:val="en-US"/>
              </w:rPr>
              <w:t>2</w:t>
            </w:r>
          </w:p>
        </w:tc>
        <w:tc>
          <w:tcPr>
            <w:tcW w:w="720" w:type="dxa"/>
            <w:vAlign w:val="center"/>
          </w:tcPr>
          <w:p w:rsidR="002500ED" w:rsidRPr="007E6461" w:rsidRDefault="002500ED" w:rsidP="001B0586">
            <w:pPr>
              <w:contextualSpacing/>
              <w:jc w:val="center"/>
              <w:rPr>
                <w:sz w:val="28"/>
                <w:szCs w:val="28"/>
              </w:rPr>
            </w:pPr>
            <w:r w:rsidRPr="007E6461">
              <w:rPr>
                <w:i/>
                <w:sz w:val="28"/>
                <w:szCs w:val="28"/>
                <w:lang w:val="en-US"/>
              </w:rPr>
              <w:t>R</w:t>
            </w:r>
            <w:r w:rsidRPr="007E6461">
              <w:rPr>
                <w:i/>
                <w:sz w:val="28"/>
                <w:szCs w:val="28"/>
                <w:vertAlign w:val="subscript"/>
                <w:lang w:val="en-US"/>
              </w:rPr>
              <w:t>3</w:t>
            </w:r>
          </w:p>
        </w:tc>
        <w:tc>
          <w:tcPr>
            <w:tcW w:w="720" w:type="dxa"/>
            <w:vAlign w:val="center"/>
          </w:tcPr>
          <w:p w:rsidR="002500ED" w:rsidRPr="007E6461" w:rsidRDefault="002500ED" w:rsidP="001B0586">
            <w:pPr>
              <w:contextualSpacing/>
              <w:jc w:val="center"/>
              <w:rPr>
                <w:sz w:val="28"/>
                <w:szCs w:val="28"/>
              </w:rPr>
            </w:pPr>
            <w:r w:rsidRPr="007E6461">
              <w:rPr>
                <w:i/>
                <w:sz w:val="28"/>
                <w:szCs w:val="28"/>
                <w:lang w:val="en-US"/>
              </w:rPr>
              <w:t>L</w:t>
            </w:r>
            <w:r w:rsidRPr="007E6461">
              <w:rPr>
                <w:i/>
                <w:sz w:val="28"/>
                <w:szCs w:val="28"/>
                <w:vertAlign w:val="subscript"/>
                <w:lang w:val="en-US"/>
              </w:rPr>
              <w:t>3</w:t>
            </w:r>
          </w:p>
        </w:tc>
        <w:tc>
          <w:tcPr>
            <w:tcW w:w="720" w:type="dxa"/>
            <w:vAlign w:val="center"/>
          </w:tcPr>
          <w:p w:rsidR="002500ED" w:rsidRPr="007E6461" w:rsidRDefault="002500ED" w:rsidP="001B0586">
            <w:pPr>
              <w:contextualSpacing/>
              <w:jc w:val="center"/>
              <w:rPr>
                <w:sz w:val="28"/>
                <w:szCs w:val="28"/>
              </w:rPr>
            </w:pPr>
            <w:r w:rsidRPr="007E6461">
              <w:rPr>
                <w:i/>
                <w:sz w:val="28"/>
                <w:szCs w:val="28"/>
                <w:lang w:val="en-US"/>
              </w:rPr>
              <w:t>R</w:t>
            </w:r>
            <w:r w:rsidRPr="007E6461">
              <w:rPr>
                <w:i/>
                <w:sz w:val="28"/>
                <w:szCs w:val="28"/>
                <w:vertAlign w:val="subscript"/>
                <w:lang w:val="en-US"/>
              </w:rPr>
              <w:t>4</w:t>
            </w:r>
          </w:p>
        </w:tc>
        <w:tc>
          <w:tcPr>
            <w:tcW w:w="605" w:type="dxa"/>
            <w:vAlign w:val="center"/>
          </w:tcPr>
          <w:p w:rsidR="002500ED" w:rsidRPr="007E6461" w:rsidRDefault="002500ED" w:rsidP="001B0586">
            <w:pPr>
              <w:contextualSpacing/>
              <w:jc w:val="center"/>
              <w:rPr>
                <w:sz w:val="28"/>
                <w:szCs w:val="28"/>
              </w:rPr>
            </w:pPr>
            <w:r w:rsidRPr="007E6461">
              <w:rPr>
                <w:i/>
                <w:sz w:val="28"/>
                <w:szCs w:val="28"/>
                <w:lang w:val="en-US"/>
              </w:rPr>
              <w:t>L</w:t>
            </w:r>
            <w:r w:rsidRPr="007E6461">
              <w:rPr>
                <w:i/>
                <w:sz w:val="28"/>
                <w:szCs w:val="28"/>
                <w:vertAlign w:val="subscript"/>
                <w:lang w:val="en-US"/>
              </w:rPr>
              <w:t>4</w:t>
            </w:r>
          </w:p>
        </w:tc>
        <w:tc>
          <w:tcPr>
            <w:tcW w:w="833" w:type="dxa"/>
            <w:vAlign w:val="center"/>
          </w:tcPr>
          <w:p w:rsidR="002500ED" w:rsidRPr="007E6461" w:rsidRDefault="002500ED" w:rsidP="001B0586">
            <w:pPr>
              <w:contextualSpacing/>
              <w:jc w:val="center"/>
              <w:rPr>
                <w:sz w:val="28"/>
                <w:szCs w:val="28"/>
              </w:rPr>
            </w:pPr>
            <w:r w:rsidRPr="007E6461">
              <w:rPr>
                <w:i/>
                <w:sz w:val="28"/>
                <w:szCs w:val="28"/>
                <w:lang w:val="en-US"/>
              </w:rPr>
              <w:t>C</w:t>
            </w:r>
            <w:r w:rsidRPr="007E6461">
              <w:rPr>
                <w:i/>
                <w:sz w:val="28"/>
                <w:szCs w:val="28"/>
                <w:vertAlign w:val="subscript"/>
                <w:lang w:val="en-US"/>
              </w:rPr>
              <w:t>4</w:t>
            </w:r>
          </w:p>
        </w:tc>
      </w:tr>
      <w:tr w:rsidR="002500ED" w:rsidTr="001B0586">
        <w:tc>
          <w:tcPr>
            <w:tcW w:w="839" w:type="dxa"/>
            <w:vAlign w:val="center"/>
          </w:tcPr>
          <w:p w:rsidR="002500ED" w:rsidRPr="007E6461" w:rsidRDefault="002500ED" w:rsidP="001B0586">
            <w:pPr>
              <w:contextualSpacing/>
              <w:jc w:val="center"/>
              <w:rPr>
                <w:sz w:val="28"/>
                <w:szCs w:val="28"/>
              </w:rPr>
            </w:pPr>
            <w:r w:rsidRPr="007E6461">
              <w:rPr>
                <w:sz w:val="28"/>
                <w:szCs w:val="28"/>
              </w:rPr>
              <w:t>120</w:t>
            </w:r>
          </w:p>
        </w:tc>
        <w:tc>
          <w:tcPr>
            <w:tcW w:w="1429" w:type="dxa"/>
            <w:vAlign w:val="center"/>
          </w:tcPr>
          <w:p w:rsidR="002500ED" w:rsidRPr="007E6461" w:rsidRDefault="002500ED" w:rsidP="001B0586">
            <w:pPr>
              <w:contextualSpacing/>
              <w:jc w:val="center"/>
              <w:rPr>
                <w:sz w:val="28"/>
                <w:szCs w:val="28"/>
                <w:vertAlign w:val="superscript"/>
                <w:lang w:val="en-US"/>
              </w:rPr>
            </w:pPr>
            <w:r w:rsidRPr="007E6461">
              <w:rPr>
                <w:sz w:val="28"/>
                <w:szCs w:val="28"/>
              </w:rPr>
              <w:t>100</w:t>
            </w:r>
            <w:r>
              <w:rPr>
                <w:sz w:val="28"/>
                <w:szCs w:val="28"/>
              </w:rPr>
              <w:t xml:space="preserve">  </w:t>
            </w:r>
            <w:r w:rsidRPr="007E6461">
              <w:rPr>
                <w:sz w:val="28"/>
                <w:szCs w:val="28"/>
                <w:vertAlign w:val="superscript"/>
                <w:lang w:val="en-US"/>
              </w:rPr>
              <w:t>j</w:t>
            </w:r>
            <w:r>
              <w:rPr>
                <w:sz w:val="28"/>
                <w:szCs w:val="28"/>
                <w:vertAlign w:val="superscript"/>
              </w:rPr>
              <w:t xml:space="preserve"> </w:t>
            </w:r>
            <w:r w:rsidRPr="007E6461">
              <w:rPr>
                <w:sz w:val="28"/>
                <w:szCs w:val="28"/>
                <w:vertAlign w:val="superscript"/>
                <w:lang w:val="en-US"/>
              </w:rPr>
              <w:t>150</w:t>
            </w:r>
          </w:p>
        </w:tc>
        <w:tc>
          <w:tcPr>
            <w:tcW w:w="900" w:type="dxa"/>
            <w:vAlign w:val="center"/>
          </w:tcPr>
          <w:p w:rsidR="002500ED" w:rsidRPr="007E6461" w:rsidRDefault="002500ED" w:rsidP="001B0586">
            <w:pPr>
              <w:contextualSpacing/>
              <w:jc w:val="center"/>
              <w:rPr>
                <w:sz w:val="28"/>
                <w:szCs w:val="28"/>
                <w:lang w:val="en-US"/>
              </w:rPr>
            </w:pPr>
            <w:r w:rsidRPr="007E6461">
              <w:rPr>
                <w:sz w:val="28"/>
                <w:szCs w:val="28"/>
                <w:lang w:val="en-US"/>
              </w:rPr>
              <w:t>2</w:t>
            </w:r>
          </w:p>
        </w:tc>
        <w:tc>
          <w:tcPr>
            <w:tcW w:w="900" w:type="dxa"/>
            <w:vAlign w:val="center"/>
          </w:tcPr>
          <w:p w:rsidR="002500ED" w:rsidRPr="007E6461" w:rsidRDefault="002500ED" w:rsidP="001B0586">
            <w:pPr>
              <w:contextualSpacing/>
              <w:jc w:val="center"/>
              <w:rPr>
                <w:sz w:val="28"/>
                <w:szCs w:val="28"/>
                <w:lang w:val="en-US"/>
              </w:rPr>
            </w:pPr>
            <w:r w:rsidRPr="007E6461">
              <w:rPr>
                <w:sz w:val="28"/>
                <w:szCs w:val="28"/>
                <w:lang w:val="en-US"/>
              </w:rPr>
              <w:t>2</w:t>
            </w:r>
          </w:p>
        </w:tc>
        <w:tc>
          <w:tcPr>
            <w:tcW w:w="720" w:type="dxa"/>
            <w:vAlign w:val="center"/>
          </w:tcPr>
          <w:p w:rsidR="002500ED" w:rsidRPr="007E6461" w:rsidRDefault="002500ED" w:rsidP="001B0586">
            <w:pPr>
              <w:contextualSpacing/>
              <w:jc w:val="center"/>
              <w:rPr>
                <w:sz w:val="28"/>
                <w:szCs w:val="28"/>
                <w:lang w:val="en-US"/>
              </w:rPr>
            </w:pPr>
            <w:r w:rsidRPr="007E6461">
              <w:rPr>
                <w:sz w:val="28"/>
                <w:szCs w:val="28"/>
                <w:lang w:val="en-US"/>
              </w:rPr>
              <w:t>4</w:t>
            </w:r>
          </w:p>
        </w:tc>
        <w:tc>
          <w:tcPr>
            <w:tcW w:w="900" w:type="dxa"/>
            <w:vAlign w:val="center"/>
          </w:tcPr>
          <w:p w:rsidR="002500ED" w:rsidRPr="007E6461" w:rsidRDefault="002500ED" w:rsidP="001B0586">
            <w:pPr>
              <w:contextualSpacing/>
              <w:jc w:val="center"/>
              <w:rPr>
                <w:sz w:val="28"/>
                <w:szCs w:val="28"/>
                <w:lang w:val="en-US"/>
              </w:rPr>
            </w:pPr>
            <w:r w:rsidRPr="007E6461">
              <w:rPr>
                <w:sz w:val="28"/>
                <w:szCs w:val="28"/>
                <w:lang w:val="en-US"/>
              </w:rPr>
              <w:t>250</w:t>
            </w:r>
          </w:p>
        </w:tc>
        <w:tc>
          <w:tcPr>
            <w:tcW w:w="720" w:type="dxa"/>
            <w:vAlign w:val="center"/>
          </w:tcPr>
          <w:p w:rsidR="002500ED" w:rsidRPr="007E6461" w:rsidRDefault="002500ED" w:rsidP="001B0586">
            <w:pPr>
              <w:contextualSpacing/>
              <w:jc w:val="center"/>
              <w:rPr>
                <w:sz w:val="28"/>
                <w:szCs w:val="28"/>
                <w:lang w:val="en-US"/>
              </w:rPr>
            </w:pPr>
            <w:r w:rsidRPr="007E6461">
              <w:rPr>
                <w:sz w:val="28"/>
                <w:szCs w:val="28"/>
                <w:lang w:val="en-US"/>
              </w:rPr>
              <w:t>5</w:t>
            </w:r>
          </w:p>
        </w:tc>
        <w:tc>
          <w:tcPr>
            <w:tcW w:w="720" w:type="dxa"/>
            <w:vAlign w:val="center"/>
          </w:tcPr>
          <w:p w:rsidR="002500ED" w:rsidRPr="007E6461" w:rsidRDefault="002500ED" w:rsidP="001B0586">
            <w:pPr>
              <w:contextualSpacing/>
              <w:jc w:val="center"/>
              <w:rPr>
                <w:sz w:val="28"/>
                <w:szCs w:val="28"/>
                <w:lang w:val="en-US"/>
              </w:rPr>
            </w:pPr>
            <w:r w:rsidRPr="007E6461">
              <w:rPr>
                <w:sz w:val="28"/>
                <w:szCs w:val="28"/>
                <w:lang w:val="en-US"/>
              </w:rPr>
              <w:t>30</w:t>
            </w:r>
          </w:p>
        </w:tc>
        <w:tc>
          <w:tcPr>
            <w:tcW w:w="720" w:type="dxa"/>
            <w:vAlign w:val="center"/>
          </w:tcPr>
          <w:p w:rsidR="002500ED" w:rsidRPr="007E6461" w:rsidRDefault="002500ED" w:rsidP="001B0586">
            <w:pPr>
              <w:contextualSpacing/>
              <w:jc w:val="center"/>
              <w:rPr>
                <w:sz w:val="28"/>
                <w:szCs w:val="28"/>
                <w:lang w:val="en-US"/>
              </w:rPr>
            </w:pPr>
            <w:r w:rsidRPr="007E6461">
              <w:rPr>
                <w:sz w:val="28"/>
                <w:szCs w:val="28"/>
                <w:lang w:val="en-US"/>
              </w:rPr>
              <w:t>3</w:t>
            </w:r>
          </w:p>
        </w:tc>
        <w:tc>
          <w:tcPr>
            <w:tcW w:w="605" w:type="dxa"/>
            <w:vAlign w:val="center"/>
          </w:tcPr>
          <w:p w:rsidR="002500ED" w:rsidRPr="007E6461" w:rsidRDefault="002500ED" w:rsidP="001B0586">
            <w:pPr>
              <w:contextualSpacing/>
              <w:jc w:val="center"/>
              <w:rPr>
                <w:sz w:val="28"/>
                <w:szCs w:val="28"/>
                <w:lang w:val="en-US"/>
              </w:rPr>
            </w:pPr>
            <w:r w:rsidRPr="007E6461">
              <w:rPr>
                <w:sz w:val="28"/>
                <w:szCs w:val="28"/>
                <w:lang w:val="en-US"/>
              </w:rPr>
              <w:t>40</w:t>
            </w:r>
          </w:p>
        </w:tc>
        <w:tc>
          <w:tcPr>
            <w:tcW w:w="833" w:type="dxa"/>
            <w:vAlign w:val="center"/>
          </w:tcPr>
          <w:p w:rsidR="002500ED" w:rsidRPr="007E6461" w:rsidRDefault="002500ED" w:rsidP="001B0586">
            <w:pPr>
              <w:contextualSpacing/>
              <w:jc w:val="center"/>
              <w:rPr>
                <w:sz w:val="28"/>
                <w:szCs w:val="28"/>
                <w:lang w:val="en-US"/>
              </w:rPr>
            </w:pPr>
            <w:r w:rsidRPr="007E6461">
              <w:rPr>
                <w:sz w:val="28"/>
                <w:szCs w:val="28"/>
                <w:lang w:val="en-US"/>
              </w:rPr>
              <w:t>320</w:t>
            </w:r>
          </w:p>
        </w:tc>
      </w:tr>
    </w:tbl>
    <w:p w:rsidR="002500ED" w:rsidRDefault="002500ED" w:rsidP="0062727F">
      <w:pPr>
        <w:ind w:firstLine="709"/>
        <w:jc w:val="both"/>
        <w:rPr>
          <w:sz w:val="28"/>
          <w:szCs w:val="28"/>
        </w:rPr>
      </w:pPr>
    </w:p>
    <w:p w:rsidR="002500ED" w:rsidRPr="007C125D" w:rsidRDefault="002500ED" w:rsidP="0062727F">
      <w:pPr>
        <w:ind w:firstLine="709"/>
        <w:jc w:val="both"/>
        <w:rPr>
          <w:sz w:val="28"/>
          <w:szCs w:val="28"/>
        </w:rPr>
      </w:pPr>
    </w:p>
    <w:p w:rsidR="002500ED" w:rsidRDefault="009C642B" w:rsidP="007E6461">
      <w:pPr>
        <w:jc w:val="center"/>
        <w:rPr>
          <w:noProof/>
          <w:sz w:val="28"/>
          <w:szCs w:val="28"/>
        </w:rPr>
      </w:pPr>
      <w:r>
        <w:rPr>
          <w:noProof/>
          <w:sz w:val="28"/>
          <w:szCs w:val="28"/>
        </w:rPr>
        <w:pict>
          <v:shape id="_x0000_i1028" type="#_x0000_t75" style="width:308.95pt;height:236.95pt;visibility:visible">
            <v:imagedata r:id="rId13" o:title=""/>
          </v:shape>
        </w:pict>
      </w:r>
    </w:p>
    <w:p w:rsidR="002500ED" w:rsidRDefault="002500ED" w:rsidP="007E6461">
      <w:pPr>
        <w:jc w:val="center"/>
        <w:rPr>
          <w:sz w:val="28"/>
          <w:szCs w:val="28"/>
        </w:rPr>
      </w:pPr>
    </w:p>
    <w:p w:rsidR="002500ED" w:rsidRDefault="002500ED" w:rsidP="007E6461">
      <w:pPr>
        <w:jc w:val="center"/>
        <w:rPr>
          <w:sz w:val="28"/>
          <w:szCs w:val="28"/>
        </w:rPr>
      </w:pPr>
      <w:r>
        <w:rPr>
          <w:sz w:val="28"/>
          <w:szCs w:val="28"/>
        </w:rPr>
        <w:t>Рисунок 22   Расчетная схема для варианта 31</w:t>
      </w:r>
    </w:p>
    <w:p w:rsidR="002500ED" w:rsidRDefault="002500ED" w:rsidP="007E6461">
      <w:pPr>
        <w:jc w:val="both"/>
        <w:rPr>
          <w:sz w:val="28"/>
          <w:szCs w:val="28"/>
        </w:rPr>
      </w:pPr>
    </w:p>
    <w:p w:rsidR="002500ED" w:rsidRDefault="002500ED" w:rsidP="007E6461">
      <w:pPr>
        <w:jc w:val="both"/>
        <w:rPr>
          <w:sz w:val="28"/>
          <w:szCs w:val="28"/>
        </w:rPr>
      </w:pPr>
    </w:p>
    <w:p w:rsidR="002500ED" w:rsidRPr="007C125D" w:rsidRDefault="002500ED" w:rsidP="00F35C8C">
      <w:pPr>
        <w:pStyle w:val="a5"/>
        <w:tabs>
          <w:tab w:val="left" w:pos="993"/>
        </w:tabs>
        <w:spacing w:after="0" w:line="240" w:lineRule="auto"/>
        <w:ind w:left="708" w:hanging="708"/>
        <w:rPr>
          <w:rFonts w:ascii="Times New Roman" w:hAnsi="Times New Roman"/>
          <w:b/>
          <w:sz w:val="28"/>
          <w:szCs w:val="28"/>
        </w:rPr>
      </w:pPr>
      <w:r>
        <w:rPr>
          <w:rFonts w:ascii="Times New Roman" w:hAnsi="Times New Roman"/>
          <w:b/>
          <w:sz w:val="28"/>
          <w:szCs w:val="28"/>
          <w:lang w:val="kk-KZ"/>
        </w:rPr>
        <w:t xml:space="preserve">           </w:t>
      </w:r>
      <w:r>
        <w:rPr>
          <w:rFonts w:ascii="Times New Roman" w:hAnsi="Times New Roman"/>
          <w:b/>
          <w:sz w:val="28"/>
          <w:szCs w:val="28"/>
        </w:rPr>
        <w:t>Составить систему уравнений</w:t>
      </w:r>
    </w:p>
    <w:p w:rsidR="002500ED" w:rsidRDefault="002500ED" w:rsidP="007C125D">
      <w:pPr>
        <w:jc w:val="both"/>
        <w:rPr>
          <w:sz w:val="28"/>
          <w:szCs w:val="28"/>
        </w:rPr>
      </w:pPr>
    </w:p>
    <w:p w:rsidR="002500ED" w:rsidRDefault="002500ED" w:rsidP="007C125D">
      <w:pPr>
        <w:jc w:val="both"/>
        <w:rPr>
          <w:sz w:val="28"/>
          <w:szCs w:val="28"/>
        </w:rPr>
      </w:pPr>
      <w:r>
        <w:rPr>
          <w:sz w:val="28"/>
          <w:szCs w:val="28"/>
          <w:lang w:val="kk-KZ"/>
        </w:rPr>
        <w:tab/>
      </w:r>
      <w:r>
        <w:rPr>
          <w:sz w:val="28"/>
          <w:szCs w:val="28"/>
        </w:rPr>
        <w:t>Для выполнения этого этапа расчета необходимо составить систему уравнений, применяя символический метод. Для расчетной схемы на рисунке 2.2 система уравнений по второму закону Кирхгофа для контурных токов имеет вид:</w:t>
      </w:r>
    </w:p>
    <w:p w:rsidR="002500ED" w:rsidRDefault="002500ED" w:rsidP="007C125D">
      <w:pPr>
        <w:jc w:val="center"/>
        <w:rPr>
          <w:sz w:val="28"/>
          <w:szCs w:val="28"/>
        </w:rPr>
      </w:pPr>
      <w:r w:rsidRPr="005A25CD">
        <w:rPr>
          <w:position w:val="-62"/>
          <w:sz w:val="28"/>
          <w:szCs w:val="28"/>
        </w:rPr>
        <w:object w:dxaOrig="3519" w:dyaOrig="1500">
          <v:shape id="_x0000_i1029" type="#_x0000_t75" style="width:174.15pt;height:75.35pt" o:ole="">
            <v:imagedata r:id="rId14" o:title=""/>
          </v:shape>
          <o:OLEObject Type="Embed" ProgID="Equation.3" ShapeID="_x0000_i1029" DrawAspect="Content" ObjectID="_1665576240" r:id="rId15"/>
        </w:object>
      </w:r>
    </w:p>
    <w:p w:rsidR="002500ED" w:rsidRDefault="002500ED" w:rsidP="007C125D">
      <w:pPr>
        <w:jc w:val="both"/>
        <w:rPr>
          <w:sz w:val="28"/>
          <w:szCs w:val="28"/>
          <w:lang w:val="kk-KZ"/>
        </w:rPr>
      </w:pPr>
      <w:r>
        <w:rPr>
          <w:sz w:val="28"/>
          <w:szCs w:val="28"/>
          <w:lang w:val="kk-KZ"/>
        </w:rPr>
        <w:tab/>
      </w:r>
    </w:p>
    <w:p w:rsidR="002500ED" w:rsidRDefault="002500ED" w:rsidP="007C125D">
      <w:pPr>
        <w:jc w:val="both"/>
        <w:rPr>
          <w:sz w:val="28"/>
          <w:szCs w:val="28"/>
        </w:rPr>
      </w:pPr>
      <w:r>
        <w:rPr>
          <w:sz w:val="28"/>
          <w:szCs w:val="28"/>
        </w:rPr>
        <w:t>Для варианта 31Б собственные сопротивления контура в комплексной форме равны:</w:t>
      </w:r>
    </w:p>
    <w:p w:rsidR="002500ED" w:rsidRDefault="002500ED" w:rsidP="007C125D">
      <w:pPr>
        <w:jc w:val="both"/>
        <w:rPr>
          <w:sz w:val="28"/>
          <w:szCs w:val="28"/>
        </w:rPr>
      </w:pPr>
    </w:p>
    <w:p w:rsidR="002500ED" w:rsidRDefault="002500ED" w:rsidP="002C069B">
      <w:pPr>
        <w:jc w:val="center"/>
        <w:rPr>
          <w:sz w:val="28"/>
          <w:szCs w:val="28"/>
        </w:rPr>
      </w:pPr>
      <w:r w:rsidRPr="002474C0">
        <w:rPr>
          <w:position w:val="-12"/>
          <w:sz w:val="28"/>
          <w:szCs w:val="28"/>
        </w:rPr>
        <w:object w:dxaOrig="6259" w:dyaOrig="360">
          <v:shape id="_x0000_i1030" type="#_x0000_t75" style="width:309.75pt;height:18.4pt" o:ole="">
            <v:imagedata r:id="rId16" o:title=""/>
          </v:shape>
          <o:OLEObject Type="Embed" ProgID="Equation.3" ShapeID="_x0000_i1030" DrawAspect="Content" ObjectID="_1665576241" r:id="rId17"/>
        </w:object>
      </w:r>
    </w:p>
    <w:p w:rsidR="002500ED" w:rsidRPr="008A1819" w:rsidRDefault="002500ED" w:rsidP="002C069B">
      <w:pPr>
        <w:jc w:val="center"/>
        <w:rPr>
          <w:sz w:val="28"/>
          <w:szCs w:val="28"/>
        </w:rPr>
      </w:pPr>
      <w:r w:rsidRPr="000A3B40">
        <w:rPr>
          <w:position w:val="-30"/>
          <w:sz w:val="28"/>
          <w:szCs w:val="28"/>
        </w:rPr>
        <w:object w:dxaOrig="8220" w:dyaOrig="680">
          <v:shape id="_x0000_i1031" type="#_x0000_t75" style="width:411.05pt;height:34.35pt" o:ole="">
            <v:imagedata r:id="rId18" o:title=""/>
          </v:shape>
          <o:OLEObject Type="Embed" ProgID="Equation.3" ShapeID="_x0000_i1031" DrawAspect="Content" ObjectID="_1665576242" r:id="rId19"/>
        </w:object>
      </w:r>
    </w:p>
    <w:p w:rsidR="002500ED" w:rsidRDefault="002500ED" w:rsidP="0022633D">
      <w:pPr>
        <w:pStyle w:val="a3"/>
        <w:spacing w:before="0" w:beforeAutospacing="0" w:after="0" w:afterAutospacing="0"/>
        <w:jc w:val="center"/>
        <w:rPr>
          <w:sz w:val="28"/>
          <w:szCs w:val="28"/>
        </w:rPr>
      </w:pPr>
      <w:r w:rsidRPr="000A3B40">
        <w:rPr>
          <w:position w:val="-30"/>
          <w:sz w:val="28"/>
          <w:szCs w:val="28"/>
        </w:rPr>
        <w:object w:dxaOrig="9580" w:dyaOrig="680">
          <v:shape id="_x0000_i1032" type="#_x0000_t75" style="width:479.7pt;height:34.35pt" o:ole="">
            <v:imagedata r:id="rId20" o:title=""/>
          </v:shape>
          <o:OLEObject Type="Embed" ProgID="Equation.3" ShapeID="_x0000_i1032" DrawAspect="Content" ObjectID="_1665576243" r:id="rId21"/>
        </w:object>
      </w:r>
      <w:r>
        <w:rPr>
          <w:sz w:val="28"/>
          <w:szCs w:val="28"/>
        </w:rPr>
        <w:t>Комплексы полных сопротивлений смежных ветвей:</w:t>
      </w:r>
    </w:p>
    <w:p w:rsidR="002500ED" w:rsidRDefault="002500ED" w:rsidP="007C125D">
      <w:pPr>
        <w:pStyle w:val="a3"/>
        <w:spacing w:before="0" w:beforeAutospacing="0" w:after="0" w:afterAutospacing="0"/>
        <w:jc w:val="both"/>
        <w:rPr>
          <w:sz w:val="28"/>
          <w:szCs w:val="28"/>
        </w:rPr>
      </w:pPr>
    </w:p>
    <w:p w:rsidR="002500ED" w:rsidRDefault="002500ED" w:rsidP="002C069B">
      <w:pPr>
        <w:pStyle w:val="a3"/>
        <w:spacing w:before="0" w:beforeAutospacing="0" w:after="0" w:afterAutospacing="0"/>
        <w:jc w:val="center"/>
        <w:rPr>
          <w:sz w:val="28"/>
          <w:szCs w:val="28"/>
        </w:rPr>
      </w:pPr>
      <w:r w:rsidRPr="0076675F">
        <w:rPr>
          <w:position w:val="-12"/>
          <w:sz w:val="28"/>
          <w:szCs w:val="28"/>
        </w:rPr>
        <w:object w:dxaOrig="3879" w:dyaOrig="360">
          <v:shape id="_x0000_i1033" type="#_x0000_t75" style="width:194.25pt;height:18.4pt" o:ole="">
            <v:imagedata r:id="rId22" o:title=""/>
          </v:shape>
          <o:OLEObject Type="Embed" ProgID="Equation.3" ShapeID="_x0000_i1033" DrawAspect="Content" ObjectID="_1665576244" r:id="rId23"/>
        </w:object>
      </w:r>
    </w:p>
    <w:p w:rsidR="002500ED" w:rsidRDefault="002500ED" w:rsidP="002C069B">
      <w:pPr>
        <w:pStyle w:val="a3"/>
        <w:spacing w:before="0" w:beforeAutospacing="0" w:after="0" w:afterAutospacing="0"/>
        <w:jc w:val="center"/>
        <w:rPr>
          <w:sz w:val="28"/>
          <w:szCs w:val="28"/>
        </w:rPr>
      </w:pPr>
      <w:r w:rsidRPr="0076675F">
        <w:rPr>
          <w:position w:val="-12"/>
          <w:sz w:val="28"/>
          <w:szCs w:val="28"/>
        </w:rPr>
        <w:object w:dxaOrig="2380" w:dyaOrig="360">
          <v:shape id="_x0000_i1034" type="#_x0000_t75" style="width:118.05pt;height:18.4pt" o:ole="">
            <v:imagedata r:id="rId24" o:title=""/>
          </v:shape>
          <o:OLEObject Type="Embed" ProgID="Equation.3" ShapeID="_x0000_i1034" DrawAspect="Content" ObjectID="_1665576245" r:id="rId25"/>
        </w:object>
      </w:r>
    </w:p>
    <w:p w:rsidR="002500ED" w:rsidRDefault="002500ED" w:rsidP="002C069B">
      <w:pPr>
        <w:pStyle w:val="a3"/>
        <w:spacing w:before="0" w:beforeAutospacing="0" w:after="0" w:afterAutospacing="0"/>
        <w:jc w:val="center"/>
        <w:rPr>
          <w:sz w:val="28"/>
          <w:szCs w:val="28"/>
        </w:rPr>
      </w:pPr>
      <w:r w:rsidRPr="0076675F">
        <w:rPr>
          <w:position w:val="-30"/>
          <w:sz w:val="28"/>
          <w:szCs w:val="28"/>
        </w:rPr>
        <w:object w:dxaOrig="4200" w:dyaOrig="680">
          <v:shape id="_x0000_i1035" type="#_x0000_t75" style="width:210.15pt;height:34.35pt" o:ole="">
            <v:imagedata r:id="rId26" o:title=""/>
          </v:shape>
          <o:OLEObject Type="Embed" ProgID="Equation.3" ShapeID="_x0000_i1035" DrawAspect="Content" ObjectID="_1665576246" r:id="rId27"/>
        </w:object>
      </w:r>
    </w:p>
    <w:p w:rsidR="002500ED" w:rsidRDefault="002500ED" w:rsidP="007C125D">
      <w:pPr>
        <w:pStyle w:val="a3"/>
        <w:spacing w:before="0" w:beforeAutospacing="0" w:after="0" w:afterAutospacing="0"/>
        <w:jc w:val="both"/>
        <w:rPr>
          <w:sz w:val="28"/>
          <w:szCs w:val="28"/>
        </w:rPr>
      </w:pPr>
      <w:r>
        <w:rPr>
          <w:sz w:val="28"/>
          <w:szCs w:val="28"/>
        </w:rPr>
        <w:t>Комплексы действующих значений контурных ЭДС:</w:t>
      </w:r>
    </w:p>
    <w:p w:rsidR="002500ED" w:rsidRDefault="002500ED" w:rsidP="002C069B">
      <w:pPr>
        <w:pStyle w:val="a3"/>
        <w:spacing w:before="0" w:beforeAutospacing="0" w:after="0" w:afterAutospacing="0"/>
        <w:jc w:val="center"/>
        <w:rPr>
          <w:sz w:val="28"/>
          <w:szCs w:val="28"/>
        </w:rPr>
      </w:pPr>
      <w:r w:rsidRPr="00C437D5">
        <w:rPr>
          <w:position w:val="-10"/>
          <w:sz w:val="28"/>
          <w:szCs w:val="28"/>
        </w:rPr>
        <w:object w:dxaOrig="1660" w:dyaOrig="480">
          <v:shape id="_x0000_i1036" type="#_x0000_t75" style="width:82.9pt;height:24.3pt" o:ole="">
            <v:imagedata r:id="rId28" o:title=""/>
          </v:shape>
          <o:OLEObject Type="Embed" ProgID="Equation.3" ShapeID="_x0000_i1036" DrawAspect="Content" ObjectID="_1665576247" r:id="rId29"/>
        </w:object>
      </w:r>
    </w:p>
    <w:p w:rsidR="002500ED" w:rsidRDefault="002500ED" w:rsidP="002C069B">
      <w:pPr>
        <w:pStyle w:val="a3"/>
        <w:spacing w:before="0" w:beforeAutospacing="0" w:after="0" w:afterAutospacing="0"/>
        <w:jc w:val="center"/>
        <w:rPr>
          <w:sz w:val="28"/>
          <w:szCs w:val="28"/>
        </w:rPr>
      </w:pPr>
      <w:r w:rsidRPr="00C437D5">
        <w:rPr>
          <w:position w:val="-10"/>
          <w:sz w:val="28"/>
          <w:szCs w:val="28"/>
        </w:rPr>
        <w:object w:dxaOrig="5240" w:dyaOrig="480">
          <v:shape id="_x0000_i1037" type="#_x0000_t75" style="width:262.05pt;height:24.3pt" o:ole="">
            <v:imagedata r:id="rId30" o:title=""/>
          </v:shape>
          <o:OLEObject Type="Embed" ProgID="Equation.3" ShapeID="_x0000_i1037" DrawAspect="Content" ObjectID="_1665576248" r:id="rId31"/>
        </w:object>
      </w:r>
    </w:p>
    <w:p w:rsidR="002500ED" w:rsidRDefault="002500ED" w:rsidP="002C069B">
      <w:pPr>
        <w:pStyle w:val="a3"/>
        <w:spacing w:before="0" w:beforeAutospacing="0" w:after="0" w:afterAutospacing="0"/>
        <w:jc w:val="center"/>
        <w:rPr>
          <w:sz w:val="28"/>
          <w:szCs w:val="28"/>
        </w:rPr>
      </w:pPr>
      <w:r w:rsidRPr="00BB1BFE">
        <w:rPr>
          <w:position w:val="-12"/>
          <w:sz w:val="28"/>
          <w:szCs w:val="28"/>
        </w:rPr>
        <w:object w:dxaOrig="780" w:dyaOrig="499">
          <v:shape id="_x0000_i1038" type="#_x0000_t75" style="width:39.35pt;height:25.1pt" o:ole="">
            <v:imagedata r:id="rId32" o:title=""/>
          </v:shape>
          <o:OLEObject Type="Embed" ProgID="Equation.3" ShapeID="_x0000_i1038" DrawAspect="Content" ObjectID="_1665576249" r:id="rId33"/>
        </w:object>
      </w:r>
    </w:p>
    <w:p w:rsidR="002500ED" w:rsidRDefault="002500ED" w:rsidP="007C125D">
      <w:pPr>
        <w:pStyle w:val="a3"/>
        <w:spacing w:before="0" w:beforeAutospacing="0" w:after="0" w:afterAutospacing="0"/>
        <w:jc w:val="both"/>
        <w:rPr>
          <w:sz w:val="28"/>
          <w:szCs w:val="28"/>
        </w:rPr>
      </w:pPr>
      <w:r>
        <w:rPr>
          <w:sz w:val="28"/>
          <w:szCs w:val="28"/>
        </w:rPr>
        <w:t>ЭДС берутся со знаком «+», если их направление совпадает с направлением обхода контура, и со знаком «-», если они встречные.</w:t>
      </w:r>
    </w:p>
    <w:p w:rsidR="002500ED" w:rsidRDefault="002500ED" w:rsidP="007C125D">
      <w:pPr>
        <w:pStyle w:val="a3"/>
        <w:spacing w:before="0" w:beforeAutospacing="0" w:after="0" w:afterAutospacing="0"/>
        <w:jc w:val="both"/>
        <w:rPr>
          <w:sz w:val="28"/>
          <w:szCs w:val="28"/>
        </w:rPr>
      </w:pPr>
      <w:r>
        <w:rPr>
          <w:sz w:val="28"/>
          <w:szCs w:val="28"/>
        </w:rPr>
        <w:t>Итак, в рассмотренном примере система уравнений с численными коэффициентами имеет вид:</w:t>
      </w:r>
    </w:p>
    <w:p w:rsidR="002500ED" w:rsidRDefault="002500ED" w:rsidP="002C069B">
      <w:pPr>
        <w:pStyle w:val="a3"/>
        <w:spacing w:before="0" w:beforeAutospacing="0" w:after="0" w:afterAutospacing="0"/>
        <w:jc w:val="center"/>
        <w:rPr>
          <w:sz w:val="28"/>
          <w:szCs w:val="28"/>
        </w:rPr>
      </w:pPr>
      <w:r w:rsidRPr="00A92F15">
        <w:rPr>
          <w:position w:val="-12"/>
          <w:sz w:val="28"/>
          <w:szCs w:val="28"/>
        </w:rPr>
        <w:object w:dxaOrig="4340" w:dyaOrig="499">
          <v:shape id="_x0000_i1039" type="#_x0000_t75" style="width:213.5pt;height:25.1pt" o:ole="">
            <v:imagedata r:id="rId34" o:title=""/>
          </v:shape>
          <o:OLEObject Type="Embed" ProgID="Equation.3" ShapeID="_x0000_i1039" DrawAspect="Content" ObjectID="_1665576250" r:id="rId35"/>
        </w:object>
      </w:r>
    </w:p>
    <w:p w:rsidR="002500ED" w:rsidRDefault="002500ED" w:rsidP="002C069B">
      <w:pPr>
        <w:pStyle w:val="a3"/>
        <w:spacing w:before="0" w:beforeAutospacing="0" w:after="0" w:afterAutospacing="0"/>
        <w:jc w:val="center"/>
        <w:rPr>
          <w:sz w:val="28"/>
          <w:szCs w:val="28"/>
        </w:rPr>
      </w:pPr>
      <w:r w:rsidRPr="00A92F15">
        <w:rPr>
          <w:position w:val="-12"/>
          <w:sz w:val="28"/>
          <w:szCs w:val="28"/>
        </w:rPr>
        <w:object w:dxaOrig="6480" w:dyaOrig="499">
          <v:shape id="_x0000_i1040" type="#_x0000_t75" style="width:324pt;height:25.1pt" o:ole="">
            <v:imagedata r:id="rId36" o:title=""/>
          </v:shape>
          <o:OLEObject Type="Embed" ProgID="Equation.3" ShapeID="_x0000_i1040" DrawAspect="Content" ObjectID="_1665576251" r:id="rId37"/>
        </w:object>
      </w:r>
    </w:p>
    <w:p w:rsidR="002500ED" w:rsidRDefault="002500ED" w:rsidP="002C069B">
      <w:pPr>
        <w:pStyle w:val="a3"/>
        <w:spacing w:before="0" w:beforeAutospacing="0" w:after="0" w:afterAutospacing="0"/>
        <w:jc w:val="center"/>
        <w:rPr>
          <w:sz w:val="28"/>
          <w:szCs w:val="28"/>
        </w:rPr>
      </w:pPr>
      <w:r w:rsidRPr="009C4D1C">
        <w:rPr>
          <w:position w:val="-12"/>
          <w:sz w:val="28"/>
          <w:szCs w:val="28"/>
        </w:rPr>
        <w:object w:dxaOrig="4400" w:dyaOrig="499">
          <v:shape id="_x0000_i1041" type="#_x0000_t75" style="width:220.2pt;height:25.1pt" o:ole="">
            <v:imagedata r:id="rId38" o:title=""/>
          </v:shape>
          <o:OLEObject Type="Embed" ProgID="Equation.3" ShapeID="_x0000_i1041" DrawAspect="Content" ObjectID="_1665576252" r:id="rId39"/>
        </w:object>
      </w:r>
    </w:p>
    <w:p w:rsidR="002500ED" w:rsidRPr="007C125D" w:rsidRDefault="002500ED" w:rsidP="00F35C8C">
      <w:pPr>
        <w:pStyle w:val="a3"/>
        <w:spacing w:after="280" w:afterAutospacing="0"/>
        <w:ind w:left="1980" w:hanging="1980"/>
        <w:rPr>
          <w:b/>
          <w:sz w:val="28"/>
          <w:szCs w:val="28"/>
        </w:rPr>
      </w:pPr>
      <w:r w:rsidRPr="007C125D">
        <w:rPr>
          <w:b/>
          <w:sz w:val="28"/>
          <w:szCs w:val="28"/>
        </w:rPr>
        <w:t>Преобразовать и решить систему уравнений на ЭВМ</w:t>
      </w:r>
    </w:p>
    <w:p w:rsidR="002500ED" w:rsidRDefault="002500ED" w:rsidP="007C125D">
      <w:pPr>
        <w:pStyle w:val="a3"/>
        <w:spacing w:before="0" w:beforeAutospacing="0" w:after="0" w:afterAutospacing="0"/>
        <w:jc w:val="both"/>
        <w:rPr>
          <w:sz w:val="28"/>
          <w:szCs w:val="28"/>
        </w:rPr>
      </w:pPr>
      <w:r w:rsidRPr="009F2C7A">
        <w:rPr>
          <w:position w:val="-10"/>
          <w:sz w:val="28"/>
          <w:szCs w:val="28"/>
        </w:rPr>
        <w:object w:dxaOrig="1540" w:dyaOrig="480">
          <v:shape id="_x0000_i1042" type="#_x0000_t75" style="width:77pt;height:24.3pt" o:ole="">
            <v:imagedata r:id="rId40" o:title=""/>
          </v:shape>
          <o:OLEObject Type="Embed" ProgID="Equation.3" ShapeID="_x0000_i1042" DrawAspect="Content" ObjectID="_1665576253" r:id="rId41"/>
        </w:object>
      </w:r>
      <w:r>
        <w:rPr>
          <w:sz w:val="28"/>
          <w:szCs w:val="28"/>
        </w:rPr>
        <w:t xml:space="preserve">                     </w:t>
      </w:r>
      <w:r w:rsidRPr="009F2C7A">
        <w:rPr>
          <w:position w:val="-12"/>
          <w:sz w:val="28"/>
          <w:szCs w:val="28"/>
        </w:rPr>
        <w:object w:dxaOrig="1579" w:dyaOrig="499">
          <v:shape id="_x0000_i1043" type="#_x0000_t75" style="width:77pt;height:25.1pt" o:ole="">
            <v:imagedata r:id="rId42" o:title=""/>
          </v:shape>
          <o:OLEObject Type="Embed" ProgID="Equation.3" ShapeID="_x0000_i1043" DrawAspect="Content" ObjectID="_1665576254" r:id="rId43"/>
        </w:object>
      </w:r>
      <w:r>
        <w:rPr>
          <w:sz w:val="28"/>
          <w:szCs w:val="28"/>
        </w:rPr>
        <w:t xml:space="preserve">                        </w:t>
      </w:r>
      <w:r w:rsidRPr="009F2C7A">
        <w:rPr>
          <w:position w:val="-12"/>
          <w:sz w:val="28"/>
          <w:szCs w:val="28"/>
        </w:rPr>
        <w:object w:dxaOrig="1560" w:dyaOrig="499">
          <v:shape id="_x0000_i1044" type="#_x0000_t75" style="width:76.2pt;height:25.1pt" o:ole="">
            <v:imagedata r:id="rId44" o:title=""/>
          </v:shape>
          <o:OLEObject Type="Embed" ProgID="Equation.3" ShapeID="_x0000_i1044" DrawAspect="Content" ObjectID="_1665576255" r:id="rId45"/>
        </w:object>
      </w:r>
    </w:p>
    <w:p w:rsidR="002500ED" w:rsidRDefault="002500ED" w:rsidP="007C125D">
      <w:pPr>
        <w:pStyle w:val="a3"/>
        <w:spacing w:before="0" w:beforeAutospacing="0" w:after="0" w:afterAutospacing="0"/>
        <w:jc w:val="both"/>
        <w:rPr>
          <w:i/>
          <w:sz w:val="28"/>
          <w:szCs w:val="28"/>
        </w:rPr>
      </w:pPr>
    </w:p>
    <w:p w:rsidR="002500ED" w:rsidRPr="00AB3B56" w:rsidRDefault="002500ED" w:rsidP="0022633D">
      <w:pPr>
        <w:pStyle w:val="a3"/>
        <w:spacing w:before="0" w:beforeAutospacing="0" w:after="0" w:afterAutospacing="0"/>
        <w:rPr>
          <w:i/>
          <w:sz w:val="28"/>
          <w:szCs w:val="28"/>
        </w:rPr>
      </w:pPr>
      <w:r w:rsidRPr="00AB3B56">
        <w:rPr>
          <w:i/>
          <w:sz w:val="28"/>
          <w:szCs w:val="28"/>
        </w:rPr>
        <w:t>Х</w:t>
      </w:r>
      <w:r w:rsidRPr="00AB3B56">
        <w:rPr>
          <w:i/>
          <w:sz w:val="28"/>
          <w:szCs w:val="28"/>
          <w:vertAlign w:val="subscript"/>
        </w:rPr>
        <w:t xml:space="preserve">1 </w:t>
      </w:r>
      <w:r w:rsidRPr="00AB3B56">
        <w:rPr>
          <w:i/>
          <w:sz w:val="28"/>
          <w:szCs w:val="28"/>
        </w:rPr>
        <w:t>= 27,200</w:t>
      </w:r>
      <w:r>
        <w:rPr>
          <w:i/>
          <w:sz w:val="28"/>
          <w:szCs w:val="28"/>
        </w:rPr>
        <w:t xml:space="preserve">          </w:t>
      </w:r>
      <w:r w:rsidRPr="0022633D">
        <w:rPr>
          <w:i/>
          <w:sz w:val="28"/>
          <w:szCs w:val="28"/>
        </w:rPr>
        <w:t xml:space="preserve"> </w:t>
      </w:r>
      <w:r>
        <w:rPr>
          <w:i/>
          <w:sz w:val="28"/>
          <w:szCs w:val="28"/>
        </w:rPr>
        <w:t xml:space="preserve">            </w:t>
      </w:r>
      <w:r w:rsidRPr="00AB3B56">
        <w:rPr>
          <w:i/>
          <w:sz w:val="28"/>
          <w:szCs w:val="28"/>
        </w:rPr>
        <w:t>Х</w:t>
      </w:r>
      <w:r w:rsidRPr="00AB3B56">
        <w:rPr>
          <w:i/>
          <w:sz w:val="28"/>
          <w:szCs w:val="28"/>
          <w:vertAlign w:val="subscript"/>
        </w:rPr>
        <w:t xml:space="preserve">2 </w:t>
      </w:r>
      <w:r w:rsidRPr="00AB3B56">
        <w:rPr>
          <w:i/>
          <w:sz w:val="28"/>
          <w:szCs w:val="28"/>
        </w:rPr>
        <w:t>= - 14,248</w:t>
      </w:r>
      <w:r>
        <w:rPr>
          <w:i/>
          <w:sz w:val="28"/>
          <w:szCs w:val="28"/>
        </w:rPr>
        <w:t xml:space="preserve">                     </w:t>
      </w:r>
      <w:r w:rsidRPr="0022633D">
        <w:rPr>
          <w:i/>
          <w:sz w:val="28"/>
          <w:szCs w:val="28"/>
        </w:rPr>
        <w:t xml:space="preserve"> </w:t>
      </w:r>
      <w:r w:rsidRPr="00AB3B56">
        <w:rPr>
          <w:i/>
          <w:sz w:val="28"/>
          <w:szCs w:val="28"/>
        </w:rPr>
        <w:t>Х</w:t>
      </w:r>
      <w:r w:rsidRPr="00AB3B56">
        <w:rPr>
          <w:i/>
          <w:sz w:val="28"/>
          <w:szCs w:val="28"/>
          <w:vertAlign w:val="subscript"/>
        </w:rPr>
        <w:t xml:space="preserve">3 </w:t>
      </w:r>
      <w:r w:rsidRPr="00AB3B56">
        <w:rPr>
          <w:i/>
          <w:sz w:val="28"/>
          <w:szCs w:val="28"/>
        </w:rPr>
        <w:t>= 23,058</w:t>
      </w:r>
    </w:p>
    <w:p w:rsidR="002500ED" w:rsidRPr="00AB3B56" w:rsidRDefault="002500ED" w:rsidP="0022633D">
      <w:pPr>
        <w:pStyle w:val="a3"/>
        <w:spacing w:before="0" w:beforeAutospacing="0" w:after="0" w:afterAutospacing="0"/>
        <w:rPr>
          <w:i/>
          <w:sz w:val="28"/>
          <w:szCs w:val="28"/>
        </w:rPr>
      </w:pPr>
      <w:r w:rsidRPr="00AB3B56">
        <w:rPr>
          <w:i/>
          <w:sz w:val="28"/>
          <w:szCs w:val="28"/>
        </w:rPr>
        <w:t>Х</w:t>
      </w:r>
      <w:r w:rsidRPr="00AB3B56">
        <w:rPr>
          <w:i/>
          <w:sz w:val="28"/>
          <w:szCs w:val="28"/>
          <w:vertAlign w:val="subscript"/>
        </w:rPr>
        <w:t xml:space="preserve">4 </w:t>
      </w:r>
      <w:r w:rsidRPr="00AB3B56">
        <w:rPr>
          <w:i/>
          <w:sz w:val="28"/>
          <w:szCs w:val="28"/>
        </w:rPr>
        <w:t>= - 10,893</w:t>
      </w:r>
      <w:r>
        <w:rPr>
          <w:i/>
          <w:sz w:val="28"/>
          <w:szCs w:val="28"/>
        </w:rPr>
        <w:t xml:space="preserve">                     </w:t>
      </w:r>
      <w:r w:rsidRPr="00AB3B56">
        <w:rPr>
          <w:i/>
          <w:sz w:val="28"/>
          <w:szCs w:val="28"/>
        </w:rPr>
        <w:t>Х</w:t>
      </w:r>
      <w:r w:rsidRPr="00AB3B56">
        <w:rPr>
          <w:i/>
          <w:sz w:val="28"/>
          <w:szCs w:val="28"/>
          <w:vertAlign w:val="subscript"/>
        </w:rPr>
        <w:t xml:space="preserve">5 </w:t>
      </w:r>
      <w:r w:rsidRPr="00AB3B56">
        <w:rPr>
          <w:i/>
          <w:sz w:val="28"/>
          <w:szCs w:val="28"/>
        </w:rPr>
        <w:t>= 20,556</w:t>
      </w:r>
      <w:r w:rsidRPr="0022633D">
        <w:rPr>
          <w:i/>
          <w:sz w:val="28"/>
          <w:szCs w:val="28"/>
        </w:rPr>
        <w:t xml:space="preserve"> </w:t>
      </w:r>
      <w:r>
        <w:rPr>
          <w:i/>
          <w:sz w:val="28"/>
          <w:szCs w:val="28"/>
        </w:rPr>
        <w:t xml:space="preserve">                       </w:t>
      </w:r>
      <w:r w:rsidRPr="00AB3B56">
        <w:rPr>
          <w:i/>
          <w:sz w:val="28"/>
          <w:szCs w:val="28"/>
        </w:rPr>
        <w:t>Х</w:t>
      </w:r>
      <w:r w:rsidRPr="00AB3B56">
        <w:rPr>
          <w:i/>
          <w:sz w:val="28"/>
          <w:szCs w:val="28"/>
          <w:vertAlign w:val="subscript"/>
        </w:rPr>
        <w:t xml:space="preserve">6 </w:t>
      </w:r>
      <w:r w:rsidRPr="00AB3B56">
        <w:rPr>
          <w:i/>
          <w:sz w:val="28"/>
          <w:szCs w:val="28"/>
        </w:rPr>
        <w:t>= - 17,378</w:t>
      </w:r>
    </w:p>
    <w:p w:rsidR="002500ED" w:rsidRPr="00AB3B56" w:rsidRDefault="002500ED" w:rsidP="0022633D">
      <w:pPr>
        <w:pStyle w:val="a3"/>
        <w:spacing w:before="0" w:beforeAutospacing="0" w:after="0" w:afterAutospacing="0"/>
        <w:rPr>
          <w:i/>
          <w:sz w:val="28"/>
          <w:szCs w:val="28"/>
        </w:rPr>
      </w:pPr>
      <w:r>
        <w:rPr>
          <w:i/>
          <w:sz w:val="28"/>
          <w:szCs w:val="28"/>
        </w:rPr>
        <w:t xml:space="preserve">                   </w:t>
      </w:r>
    </w:p>
    <w:p w:rsidR="002500ED" w:rsidRPr="00732E21" w:rsidRDefault="002500ED" w:rsidP="0022633D">
      <w:pPr>
        <w:pStyle w:val="a3"/>
        <w:tabs>
          <w:tab w:val="left" w:pos="709"/>
        </w:tabs>
        <w:spacing w:before="0" w:beforeAutospacing="0" w:after="0" w:afterAutospacing="0"/>
        <w:jc w:val="both"/>
        <w:rPr>
          <w:sz w:val="28"/>
          <w:szCs w:val="28"/>
        </w:rPr>
      </w:pPr>
      <w:r w:rsidRPr="00732E21">
        <w:rPr>
          <w:b/>
          <w:sz w:val="28"/>
          <w:szCs w:val="28"/>
        </w:rPr>
        <w:t>Определить токи в схеме</w:t>
      </w:r>
    </w:p>
    <w:p w:rsidR="002500ED" w:rsidRPr="00732E21" w:rsidRDefault="002500ED" w:rsidP="00732E21">
      <w:pPr>
        <w:pStyle w:val="a3"/>
        <w:tabs>
          <w:tab w:val="left" w:pos="709"/>
        </w:tabs>
        <w:spacing w:before="0" w:beforeAutospacing="0" w:after="0" w:afterAutospacing="0"/>
        <w:ind w:firstLine="720"/>
        <w:rPr>
          <w:sz w:val="28"/>
          <w:szCs w:val="28"/>
        </w:rPr>
      </w:pPr>
      <w:r w:rsidRPr="00732E21">
        <w:rPr>
          <w:sz w:val="28"/>
          <w:szCs w:val="28"/>
        </w:rPr>
        <w:t>Для этого воспользуемся контурными токами и расчетной схемой. Для рассмотренного примера контурные токи равны:</w:t>
      </w:r>
    </w:p>
    <w:p w:rsidR="002500ED" w:rsidRDefault="002500ED" w:rsidP="00732E21">
      <w:pPr>
        <w:pStyle w:val="a3"/>
        <w:tabs>
          <w:tab w:val="left" w:pos="709"/>
        </w:tabs>
        <w:spacing w:before="0" w:beforeAutospacing="0" w:after="0" w:afterAutospacing="0"/>
        <w:ind w:firstLine="720"/>
        <w:jc w:val="center"/>
        <w:rPr>
          <w:sz w:val="28"/>
          <w:szCs w:val="28"/>
        </w:rPr>
      </w:pPr>
      <w:r w:rsidRPr="00732E21">
        <w:rPr>
          <w:position w:val="-62"/>
          <w:sz w:val="28"/>
          <w:szCs w:val="28"/>
        </w:rPr>
        <w:object w:dxaOrig="4020" w:dyaOrig="1500">
          <v:shape id="_x0000_i1045" type="#_x0000_t75" style="width:200.95pt;height:75.35pt" o:ole="">
            <v:imagedata r:id="rId46" o:title=""/>
          </v:shape>
          <o:OLEObject Type="Embed" ProgID="Equation.3" ShapeID="_x0000_i1045" DrawAspect="Content" ObjectID="_1665576256" r:id="rId47"/>
        </w:object>
      </w:r>
    </w:p>
    <w:p w:rsidR="002500ED" w:rsidRDefault="002500ED" w:rsidP="00770328">
      <w:pPr>
        <w:pStyle w:val="a3"/>
        <w:spacing w:before="0" w:beforeAutospacing="0" w:after="0" w:afterAutospacing="0"/>
        <w:jc w:val="center"/>
        <w:rPr>
          <w:b/>
          <w:bCs/>
          <w:sz w:val="28"/>
          <w:szCs w:val="28"/>
          <w:lang w:val="kk-KZ"/>
        </w:rPr>
      </w:pPr>
    </w:p>
    <w:p w:rsidR="002500ED" w:rsidRDefault="002500ED" w:rsidP="00770328">
      <w:pPr>
        <w:pStyle w:val="a3"/>
        <w:spacing w:before="0" w:beforeAutospacing="0" w:after="0" w:afterAutospacing="0"/>
        <w:jc w:val="center"/>
        <w:rPr>
          <w:b/>
          <w:bCs/>
          <w:sz w:val="28"/>
          <w:szCs w:val="28"/>
          <w:lang w:val="kk-KZ"/>
        </w:rPr>
      </w:pPr>
    </w:p>
    <w:p w:rsidR="002500ED" w:rsidRPr="00280195" w:rsidRDefault="002500ED" w:rsidP="0055361C">
      <w:pPr>
        <w:spacing w:after="120"/>
        <w:jc w:val="both"/>
        <w:rPr>
          <w:sz w:val="28"/>
        </w:rPr>
      </w:pPr>
      <w:r>
        <w:rPr>
          <w:sz w:val="28"/>
        </w:rPr>
        <w:t xml:space="preserve">Рекомендуемая литература: </w:t>
      </w:r>
      <w:r w:rsidRPr="00DA231E">
        <w:rPr>
          <w:sz w:val="28"/>
        </w:rPr>
        <w:t>[</w:t>
      </w:r>
      <w:r>
        <w:rPr>
          <w:sz w:val="28"/>
        </w:rPr>
        <w:t>2</w:t>
      </w:r>
      <w:r w:rsidRPr="00DA231E">
        <w:rPr>
          <w:sz w:val="28"/>
        </w:rPr>
        <w:t>]; [</w:t>
      </w:r>
      <w:r>
        <w:rPr>
          <w:sz w:val="28"/>
        </w:rPr>
        <w:t>4</w:t>
      </w:r>
      <w:r w:rsidRPr="00DA231E">
        <w:rPr>
          <w:sz w:val="28"/>
        </w:rPr>
        <w:t>]; [</w:t>
      </w:r>
      <w:r>
        <w:rPr>
          <w:sz w:val="28"/>
        </w:rPr>
        <w:t>6</w:t>
      </w:r>
      <w:r w:rsidRPr="00DA231E">
        <w:rPr>
          <w:sz w:val="28"/>
        </w:rPr>
        <w:t>]; [</w:t>
      </w:r>
      <w:r>
        <w:rPr>
          <w:sz w:val="28"/>
        </w:rPr>
        <w:t>8</w:t>
      </w:r>
      <w:r w:rsidRPr="00DA231E">
        <w:rPr>
          <w:sz w:val="28"/>
        </w:rPr>
        <w:t>]; [</w:t>
      </w:r>
      <w:r>
        <w:rPr>
          <w:sz w:val="28"/>
        </w:rPr>
        <w:t>10</w:t>
      </w:r>
      <w:r w:rsidRPr="00DA231E">
        <w:rPr>
          <w:sz w:val="28"/>
        </w:rPr>
        <w:t>]</w:t>
      </w:r>
      <w:r w:rsidRPr="00280195">
        <w:rPr>
          <w:sz w:val="28"/>
        </w:rPr>
        <w:t>.</w:t>
      </w:r>
    </w:p>
    <w:p w:rsidR="002500ED" w:rsidRPr="00DA231E" w:rsidRDefault="002500ED" w:rsidP="00770328">
      <w:pPr>
        <w:pStyle w:val="a3"/>
        <w:spacing w:before="0" w:beforeAutospacing="0" w:after="0" w:afterAutospacing="0"/>
        <w:jc w:val="center"/>
        <w:rPr>
          <w:b/>
          <w:bCs/>
          <w:sz w:val="28"/>
          <w:szCs w:val="28"/>
          <w:lang w:val="kk-KZ"/>
        </w:rPr>
      </w:pPr>
    </w:p>
    <w:p w:rsidR="002500ED" w:rsidRDefault="009C642B" w:rsidP="00770328">
      <w:pPr>
        <w:pStyle w:val="a3"/>
        <w:spacing w:before="0" w:beforeAutospacing="0" w:after="0" w:afterAutospacing="0"/>
        <w:jc w:val="center"/>
        <w:rPr>
          <w:b/>
          <w:bCs/>
          <w:sz w:val="28"/>
          <w:szCs w:val="28"/>
        </w:rPr>
      </w:pPr>
      <w:r>
        <w:rPr>
          <w:b/>
          <w:bCs/>
          <w:sz w:val="28"/>
          <w:szCs w:val="28"/>
        </w:rPr>
        <w:lastRenderedPageBreak/>
        <w:pict>
          <v:shape id="_x0000_i1046" type="#_x0000_t75" style="width:392.65pt;height:699.9pt">
            <v:imagedata r:id="rId48" o:title="4,22"/>
          </v:shape>
        </w:pict>
      </w:r>
      <w:r>
        <w:rPr>
          <w:b/>
          <w:bCs/>
          <w:sz w:val="28"/>
          <w:szCs w:val="28"/>
        </w:rPr>
        <w:lastRenderedPageBreak/>
        <w:pict>
          <v:shape id="_x0000_i1047" type="#_x0000_t75" style="width:392.65pt;height:699.9pt">
            <v:imagedata r:id="rId49" o:title="4.12"/>
          </v:shape>
        </w:pict>
      </w:r>
      <w:r>
        <w:rPr>
          <w:b/>
          <w:bCs/>
          <w:sz w:val="28"/>
          <w:szCs w:val="28"/>
        </w:rPr>
        <w:lastRenderedPageBreak/>
        <w:pict>
          <v:shape id="_x0000_i1048" type="#_x0000_t75" style="width:392.65pt;height:699.9pt">
            <v:imagedata r:id="rId50" o:title="4.13-4.15"/>
          </v:shape>
        </w:pict>
      </w:r>
      <w:r>
        <w:rPr>
          <w:b/>
          <w:bCs/>
          <w:sz w:val="28"/>
          <w:szCs w:val="28"/>
        </w:rPr>
        <w:lastRenderedPageBreak/>
        <w:pict>
          <v:shape id="_x0000_i1049" type="#_x0000_t75" style="width:392.65pt;height:699.9pt">
            <v:imagedata r:id="rId51" o:title="WhatsApp%20Image%202020-10-25%20at%2020.15.11"/>
          </v:shape>
        </w:pict>
      </w:r>
      <w:bookmarkStart w:id="0" w:name="_GoBack"/>
      <w:r>
        <w:rPr>
          <w:b/>
          <w:bCs/>
          <w:sz w:val="28"/>
          <w:szCs w:val="28"/>
        </w:rPr>
        <w:lastRenderedPageBreak/>
        <w:pict>
          <v:shape id="_x0000_i1050" type="#_x0000_t75" style="width:392.65pt;height:699.9pt">
            <v:imagedata r:id="rId52" o:title="WhatsApp%20Image%202020-10-25%20at%2020.15.13"/>
          </v:shape>
        </w:pict>
      </w:r>
      <w:bookmarkEnd w:id="0"/>
    </w:p>
    <w:sectPr w:rsidR="002500ED" w:rsidSect="00720859">
      <w:footerReference w:type="even" r:id="rId53"/>
      <w:footerReference w:type="default" r:id="rId5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6F" w:rsidRDefault="00BF156F" w:rsidP="00D10EE7">
      <w:r>
        <w:separator/>
      </w:r>
    </w:p>
  </w:endnote>
  <w:endnote w:type="continuationSeparator" w:id="0">
    <w:p w:rsidR="00BF156F" w:rsidRDefault="00BF156F" w:rsidP="00D1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ED" w:rsidRDefault="002500ED" w:rsidP="005709A9">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500ED" w:rsidRDefault="002500E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ED" w:rsidRDefault="002500ED" w:rsidP="005709A9">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C642B">
      <w:rPr>
        <w:rStyle w:val="af6"/>
        <w:noProof/>
      </w:rPr>
      <w:t>10</w:t>
    </w:r>
    <w:r>
      <w:rPr>
        <w:rStyle w:val="af6"/>
      </w:rPr>
      <w:fldChar w:fldCharType="end"/>
    </w:r>
  </w:p>
  <w:p w:rsidR="002500ED" w:rsidRPr="00F14E4D" w:rsidRDefault="002500ED">
    <w:pPr>
      <w:pStyle w:val="af4"/>
      <w:jc w:val="center"/>
    </w:pPr>
  </w:p>
  <w:p w:rsidR="002500ED" w:rsidRPr="00BB6338" w:rsidRDefault="002500ED" w:rsidP="00BB633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6F" w:rsidRDefault="00BF156F" w:rsidP="00D10EE7">
      <w:r>
        <w:separator/>
      </w:r>
    </w:p>
  </w:footnote>
  <w:footnote w:type="continuationSeparator" w:id="0">
    <w:p w:rsidR="00BF156F" w:rsidRDefault="00BF156F" w:rsidP="00D1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left"/>
      <w:rPr>
        <w:rFonts w:cs="Times New Roman"/>
      </w:rPr>
    </w:lvl>
    <w:lvl w:ilvl="1">
      <w:start w:val="1"/>
      <w:numFmt w:val="decimal"/>
      <w:pStyle w:val="2"/>
      <w:lvlText w:val="%1.%2."/>
      <w:legacy w:legacy="1" w:legacySpace="144" w:legacyIndent="0"/>
      <w:lvlJc w:val="left"/>
      <w:rPr>
        <w:rFonts w:cs="Times New Roman"/>
      </w:rPr>
    </w:lvl>
    <w:lvl w:ilvl="2">
      <w:start w:val="1"/>
      <w:numFmt w:val="decimal"/>
      <w:pStyle w:val="3"/>
      <w:lvlText w:val="%1.%2.%3."/>
      <w:legacy w:legacy="1" w:legacySpace="144" w:legacyIndent="0"/>
      <w:lvlJc w:val="left"/>
      <w:rPr>
        <w:rFonts w:cs="Times New Roman"/>
      </w:rPr>
    </w:lvl>
    <w:lvl w:ilvl="3">
      <w:start w:val="1"/>
      <w:numFmt w:val="decimal"/>
      <w:pStyle w:val="4"/>
      <w:lvlText w:val="%1.%2.%3..%4"/>
      <w:legacy w:legacy="1" w:legacySpace="144" w:legacyIndent="0"/>
      <w:lvlJc w:val="left"/>
      <w:rPr>
        <w:rFonts w:cs="Times New Roman"/>
      </w:rPr>
    </w:lvl>
    <w:lvl w:ilvl="4">
      <w:start w:val="1"/>
      <w:numFmt w:val="decimal"/>
      <w:pStyle w:val="5"/>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pStyle w:val="8"/>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nsid w:val="01B6496B"/>
    <w:multiLevelType w:val="hybridMultilevel"/>
    <w:tmpl w:val="786AE218"/>
    <w:lvl w:ilvl="0" w:tplc="04190003">
      <w:start w:val="1"/>
      <w:numFmt w:val="bullet"/>
      <w:lvlText w:val="o"/>
      <w:lvlJc w:val="left"/>
      <w:pPr>
        <w:ind w:left="1051" w:hanging="360"/>
      </w:pPr>
      <w:rPr>
        <w:rFonts w:ascii="Courier New" w:hAnsi="Courier New" w:hint="default"/>
      </w:rPr>
    </w:lvl>
    <w:lvl w:ilvl="1" w:tplc="04190003" w:tentative="1">
      <w:start w:val="1"/>
      <w:numFmt w:val="bullet"/>
      <w:lvlText w:val="o"/>
      <w:lvlJc w:val="left"/>
      <w:pPr>
        <w:ind w:left="1771" w:hanging="360"/>
      </w:pPr>
      <w:rPr>
        <w:rFonts w:ascii="Courier New" w:hAnsi="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2">
    <w:nsid w:val="061C08D8"/>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E8A74F9"/>
    <w:multiLevelType w:val="multilevel"/>
    <w:tmpl w:val="2520AD96"/>
    <w:lvl w:ilvl="0">
      <w:numFmt w:val="none"/>
      <w:lvlText w:val=""/>
      <w:lvlJc w:val="left"/>
      <w:pPr>
        <w:tabs>
          <w:tab w:val="num" w:pos="360"/>
        </w:tabs>
      </w:pPr>
      <w:rPr>
        <w:rFonts w:cs="Times New Roman"/>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129D4CE4"/>
    <w:multiLevelType w:val="hybridMultilevel"/>
    <w:tmpl w:val="B9429C7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8FE0C3A"/>
    <w:multiLevelType w:val="hybridMultilevel"/>
    <w:tmpl w:val="2182CE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DA23A9"/>
    <w:multiLevelType w:val="multilevel"/>
    <w:tmpl w:val="C932254E"/>
    <w:lvl w:ilvl="0">
      <w:numFmt w:val="none"/>
      <w:lvlText w:val=""/>
      <w:lvlJc w:val="left"/>
      <w:pPr>
        <w:tabs>
          <w:tab w:val="num" w:pos="360"/>
        </w:tabs>
      </w:pPr>
      <w:rPr>
        <w:rFonts w:cs="Times New Roman"/>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9F43E52"/>
    <w:multiLevelType w:val="hybridMultilevel"/>
    <w:tmpl w:val="AC84D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385049"/>
    <w:multiLevelType w:val="multilevel"/>
    <w:tmpl w:val="B6FA4880"/>
    <w:lvl w:ilvl="0">
      <w:start w:val="3"/>
      <w:numFmt w:val="decimal"/>
      <w:lvlText w:val="%1."/>
      <w:lvlJc w:val="left"/>
      <w:pPr>
        <w:ind w:left="675" w:hanging="675"/>
      </w:pPr>
      <w:rPr>
        <w:rFonts w:cs="Times New Roman" w:hint="default"/>
      </w:rPr>
    </w:lvl>
    <w:lvl w:ilvl="1">
      <w:start w:val="3"/>
      <w:numFmt w:val="decimal"/>
      <w:lvlText w:val="%1.%2."/>
      <w:lvlJc w:val="left"/>
      <w:pPr>
        <w:ind w:left="1710" w:hanging="720"/>
      </w:pPr>
      <w:rPr>
        <w:rFonts w:cs="Times New Roman" w:hint="default"/>
      </w:rPr>
    </w:lvl>
    <w:lvl w:ilvl="2">
      <w:start w:val="3"/>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9">
    <w:nsid w:val="2ED43A4F"/>
    <w:multiLevelType w:val="hybridMultilevel"/>
    <w:tmpl w:val="A59844EC"/>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0">
    <w:nsid w:val="2F977783"/>
    <w:multiLevelType w:val="multilevel"/>
    <w:tmpl w:val="F3383DB2"/>
    <w:lvl w:ilvl="0">
      <w:start w:val="3"/>
      <w:numFmt w:val="decimal"/>
      <w:lvlText w:val="%1."/>
      <w:lvlJc w:val="left"/>
      <w:pPr>
        <w:ind w:left="675" w:hanging="675"/>
      </w:pPr>
      <w:rPr>
        <w:rFonts w:cs="Times New Roman" w:hint="default"/>
      </w:rPr>
    </w:lvl>
    <w:lvl w:ilvl="1">
      <w:start w:val="3"/>
      <w:numFmt w:val="decimal"/>
      <w:lvlText w:val="%1.%2."/>
      <w:lvlJc w:val="left"/>
      <w:pPr>
        <w:ind w:left="1710" w:hanging="720"/>
      </w:pPr>
      <w:rPr>
        <w:rFonts w:cs="Times New Roman" w:hint="default"/>
      </w:rPr>
    </w:lvl>
    <w:lvl w:ilvl="2">
      <w:start w:val="2"/>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11">
    <w:nsid w:val="35344969"/>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60462F8"/>
    <w:multiLevelType w:val="singleLevel"/>
    <w:tmpl w:val="0419000B"/>
    <w:lvl w:ilvl="0">
      <w:start w:val="1"/>
      <w:numFmt w:val="bullet"/>
      <w:lvlText w:val=""/>
      <w:lvlJc w:val="left"/>
      <w:pPr>
        <w:ind w:left="720" w:hanging="360"/>
      </w:pPr>
      <w:rPr>
        <w:rFonts w:ascii="Wingdings" w:hAnsi="Wingdings" w:hint="default"/>
      </w:rPr>
    </w:lvl>
  </w:abstractNum>
  <w:abstractNum w:abstractNumId="13">
    <w:nsid w:val="36C43D6E"/>
    <w:multiLevelType w:val="multilevel"/>
    <w:tmpl w:val="12269ED8"/>
    <w:lvl w:ilvl="0">
      <w:start w:val="1"/>
      <w:numFmt w:val="bullet"/>
      <w:lvlText w:val=""/>
      <w:lvlJc w:val="left"/>
      <w:pPr>
        <w:ind w:left="675" w:hanging="675"/>
      </w:pPr>
      <w:rPr>
        <w:rFonts w:ascii="Symbol" w:hAnsi="Symbol" w:hint="default"/>
      </w:rPr>
    </w:lvl>
    <w:lvl w:ilvl="1">
      <w:start w:val="1"/>
      <w:numFmt w:val="bullet"/>
      <w:lvlText w:val=""/>
      <w:lvlJc w:val="left"/>
      <w:pPr>
        <w:ind w:left="1710" w:hanging="720"/>
      </w:pPr>
      <w:rPr>
        <w:rFonts w:ascii="Symbol" w:hAnsi="Symbol" w:hint="default"/>
      </w:rPr>
    </w:lvl>
    <w:lvl w:ilvl="2">
      <w:start w:val="3"/>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14">
    <w:nsid w:val="38710860"/>
    <w:multiLevelType w:val="multilevel"/>
    <w:tmpl w:val="DA488C46"/>
    <w:lvl w:ilvl="0">
      <w:start w:val="3"/>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1063"/>
        </w:tabs>
        <w:ind w:left="1063" w:hanging="780"/>
      </w:pPr>
      <w:rPr>
        <w:rFonts w:cs="Times New Roman" w:hint="default"/>
      </w:rPr>
    </w:lvl>
    <w:lvl w:ilvl="2">
      <w:start w:val="1"/>
      <w:numFmt w:val="decimal"/>
      <w:lvlText w:val="%1.%2.%3."/>
      <w:lvlJc w:val="left"/>
      <w:pPr>
        <w:tabs>
          <w:tab w:val="num" w:pos="1346"/>
        </w:tabs>
        <w:ind w:left="1346" w:hanging="78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15">
    <w:nsid w:val="39D26ED3"/>
    <w:multiLevelType w:val="multilevel"/>
    <w:tmpl w:val="F3383DB2"/>
    <w:lvl w:ilvl="0">
      <w:start w:val="3"/>
      <w:numFmt w:val="decimal"/>
      <w:lvlText w:val="%1."/>
      <w:lvlJc w:val="left"/>
      <w:pPr>
        <w:ind w:left="675" w:hanging="675"/>
      </w:pPr>
      <w:rPr>
        <w:rFonts w:cs="Times New Roman" w:hint="default"/>
      </w:rPr>
    </w:lvl>
    <w:lvl w:ilvl="1">
      <w:start w:val="3"/>
      <w:numFmt w:val="decimal"/>
      <w:lvlText w:val="%1.%2."/>
      <w:lvlJc w:val="left"/>
      <w:pPr>
        <w:ind w:left="1710" w:hanging="720"/>
      </w:pPr>
      <w:rPr>
        <w:rFonts w:cs="Times New Roman" w:hint="default"/>
      </w:rPr>
    </w:lvl>
    <w:lvl w:ilvl="2">
      <w:start w:val="2"/>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16">
    <w:nsid w:val="3B450C5A"/>
    <w:multiLevelType w:val="multilevel"/>
    <w:tmpl w:val="38E40C98"/>
    <w:lvl w:ilvl="0">
      <w:start w:val="2"/>
      <w:numFmt w:val="decimal"/>
      <w:lvlText w:val="%1."/>
      <w:lvlJc w:val="left"/>
      <w:pPr>
        <w:ind w:left="600" w:hanging="600"/>
      </w:pPr>
      <w:rPr>
        <w:rFonts w:cs="Times New Roman" w:hint="default"/>
      </w:rPr>
    </w:lvl>
    <w:lvl w:ilvl="1">
      <w:start w:val="10"/>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3D925724"/>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434A2874"/>
    <w:multiLevelType w:val="hybridMultilevel"/>
    <w:tmpl w:val="8DDCA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C84DB7"/>
    <w:multiLevelType w:val="multilevel"/>
    <w:tmpl w:val="47388E8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51114BCD"/>
    <w:multiLevelType w:val="hybridMultilevel"/>
    <w:tmpl w:val="0A32637A"/>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1">
    <w:nsid w:val="52414452"/>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53937A2D"/>
    <w:multiLevelType w:val="multilevel"/>
    <w:tmpl w:val="98FEC916"/>
    <w:lvl w:ilvl="0">
      <w:numFmt w:val="none"/>
      <w:lvlText w:val=""/>
      <w:lvlJc w:val="left"/>
      <w:pPr>
        <w:tabs>
          <w:tab w:val="num" w:pos="360"/>
        </w:tabs>
      </w:pPr>
      <w:rPr>
        <w:rFonts w:cs="Times New Roman"/>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65718F8"/>
    <w:multiLevelType w:val="multilevel"/>
    <w:tmpl w:val="2084CF12"/>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9C17D4C"/>
    <w:multiLevelType w:val="hybridMultilevel"/>
    <w:tmpl w:val="06FA22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A9958F7"/>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5C6901B2"/>
    <w:multiLevelType w:val="hybridMultilevel"/>
    <w:tmpl w:val="E36AE75C"/>
    <w:lvl w:ilvl="0" w:tplc="73D2C0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63F152AE"/>
    <w:multiLevelType w:val="hybridMultilevel"/>
    <w:tmpl w:val="426EEBEA"/>
    <w:lvl w:ilvl="0" w:tplc="96F2448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DC1F63"/>
    <w:multiLevelType w:val="multilevel"/>
    <w:tmpl w:val="9A541D76"/>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D802001"/>
    <w:multiLevelType w:val="multilevel"/>
    <w:tmpl w:val="E910A24A"/>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30">
    <w:nsid w:val="71576F6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21A161C"/>
    <w:multiLevelType w:val="hybridMultilevel"/>
    <w:tmpl w:val="4C1AD484"/>
    <w:lvl w:ilvl="0" w:tplc="73D2C0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2C84532"/>
    <w:multiLevelType w:val="multilevel"/>
    <w:tmpl w:val="C8B8AFB8"/>
    <w:lvl w:ilvl="0">
      <w:numFmt w:val="none"/>
      <w:lvlText w:val=""/>
      <w:lvlJc w:val="left"/>
      <w:pPr>
        <w:tabs>
          <w:tab w:val="num" w:pos="360"/>
        </w:tabs>
      </w:pPr>
      <w:rPr>
        <w:rFonts w:cs="Times New Roman"/>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740B2D18"/>
    <w:multiLevelType w:val="hybridMultilevel"/>
    <w:tmpl w:val="6C9E7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07421E"/>
    <w:multiLevelType w:val="hybridMultilevel"/>
    <w:tmpl w:val="E79844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DBE3C0A"/>
    <w:multiLevelType w:val="multilevel"/>
    <w:tmpl w:val="0F70C1A6"/>
    <w:lvl w:ilvl="0">
      <w:start w:val="4"/>
      <w:numFmt w:val="decimal"/>
      <w:lvlText w:val="%1."/>
      <w:lvlJc w:val="left"/>
      <w:pPr>
        <w:ind w:left="675" w:hanging="675"/>
      </w:pPr>
      <w:rPr>
        <w:rFonts w:cs="Times New Roman" w:hint="default"/>
      </w:rPr>
    </w:lvl>
    <w:lvl w:ilvl="1">
      <w:start w:val="1"/>
      <w:numFmt w:val="bullet"/>
      <w:lvlText w:val=""/>
      <w:lvlJc w:val="left"/>
      <w:pPr>
        <w:ind w:left="1710" w:hanging="720"/>
      </w:pPr>
      <w:rPr>
        <w:rFonts w:ascii="Symbol" w:hAnsi="Symbol" w:hint="default"/>
      </w:rPr>
    </w:lvl>
    <w:lvl w:ilvl="2">
      <w:start w:val="3"/>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num w:numId="1">
    <w:abstractNumId w:val="0"/>
  </w:num>
  <w:num w:numId="2">
    <w:abstractNumId w:val="26"/>
  </w:num>
  <w:num w:numId="3">
    <w:abstractNumId w:val="18"/>
  </w:num>
  <w:num w:numId="4">
    <w:abstractNumId w:val="20"/>
  </w:num>
  <w:num w:numId="5">
    <w:abstractNumId w:val="27"/>
  </w:num>
  <w:num w:numId="6">
    <w:abstractNumId w:val="28"/>
  </w:num>
  <w:num w:numId="7">
    <w:abstractNumId w:val="34"/>
  </w:num>
  <w:num w:numId="8">
    <w:abstractNumId w:val="7"/>
  </w:num>
  <w:num w:numId="9">
    <w:abstractNumId w:val="35"/>
  </w:num>
  <w:num w:numId="10">
    <w:abstractNumId w:val="13"/>
  </w:num>
  <w:num w:numId="11">
    <w:abstractNumId w:val="5"/>
  </w:num>
  <w:num w:numId="12">
    <w:abstractNumId w:val="16"/>
  </w:num>
  <w:num w:numId="13">
    <w:abstractNumId w:val="15"/>
  </w:num>
  <w:num w:numId="14">
    <w:abstractNumId w:val="8"/>
  </w:num>
  <w:num w:numId="15">
    <w:abstractNumId w:val="12"/>
  </w:num>
  <w:num w:numId="16">
    <w:abstractNumId w:val="4"/>
  </w:num>
  <w:num w:numId="17">
    <w:abstractNumId w:val="33"/>
  </w:num>
  <w:num w:numId="18">
    <w:abstractNumId w:val="9"/>
  </w:num>
  <w:num w:numId="19">
    <w:abstractNumId w:val="1"/>
  </w:num>
  <w:num w:numId="20">
    <w:abstractNumId w:val="29"/>
  </w:num>
  <w:num w:numId="21">
    <w:abstractNumId w:val="3"/>
  </w:num>
  <w:num w:numId="22">
    <w:abstractNumId w:val="19"/>
  </w:num>
  <w:num w:numId="23">
    <w:abstractNumId w:val="2"/>
  </w:num>
  <w:num w:numId="24">
    <w:abstractNumId w:val="32"/>
  </w:num>
  <w:num w:numId="25">
    <w:abstractNumId w:val="17"/>
  </w:num>
  <w:num w:numId="26">
    <w:abstractNumId w:val="22"/>
  </w:num>
  <w:num w:numId="27">
    <w:abstractNumId w:val="24"/>
  </w:num>
  <w:num w:numId="28">
    <w:abstractNumId w:val="6"/>
  </w:num>
  <w:num w:numId="29">
    <w:abstractNumId w:val="14"/>
  </w:num>
  <w:num w:numId="30">
    <w:abstractNumId w:val="10"/>
  </w:num>
  <w:num w:numId="31">
    <w:abstractNumId w:val="21"/>
  </w:num>
  <w:num w:numId="32">
    <w:abstractNumId w:val="30"/>
  </w:num>
  <w:num w:numId="33">
    <w:abstractNumId w:val="11"/>
  </w:num>
  <w:num w:numId="34">
    <w:abstractNumId w:val="25"/>
  </w:num>
  <w:num w:numId="35">
    <w:abstractNumId w:val="23"/>
  </w:num>
  <w:num w:numId="36">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8FC"/>
    <w:rsid w:val="00016F5A"/>
    <w:rsid w:val="0002078B"/>
    <w:rsid w:val="0002317D"/>
    <w:rsid w:val="00023889"/>
    <w:rsid w:val="00023C43"/>
    <w:rsid w:val="00027D08"/>
    <w:rsid w:val="000315F3"/>
    <w:rsid w:val="0006670C"/>
    <w:rsid w:val="000A2B1D"/>
    <w:rsid w:val="000A3B40"/>
    <w:rsid w:val="000A6864"/>
    <w:rsid w:val="000A7757"/>
    <w:rsid w:val="000B0D46"/>
    <w:rsid w:val="000B7796"/>
    <w:rsid w:val="000C4B5A"/>
    <w:rsid w:val="000C5DE8"/>
    <w:rsid w:val="000E1BE4"/>
    <w:rsid w:val="000E7A25"/>
    <w:rsid w:val="00111B3B"/>
    <w:rsid w:val="0011416E"/>
    <w:rsid w:val="00114BB8"/>
    <w:rsid w:val="0012127F"/>
    <w:rsid w:val="00127694"/>
    <w:rsid w:val="0013070E"/>
    <w:rsid w:val="00135D03"/>
    <w:rsid w:val="00141D96"/>
    <w:rsid w:val="00144637"/>
    <w:rsid w:val="00152BFA"/>
    <w:rsid w:val="00165338"/>
    <w:rsid w:val="001773FF"/>
    <w:rsid w:val="00187472"/>
    <w:rsid w:val="00194BA6"/>
    <w:rsid w:val="001B0586"/>
    <w:rsid w:val="001B0F27"/>
    <w:rsid w:val="001B574D"/>
    <w:rsid w:val="001C0ACB"/>
    <w:rsid w:val="001D6CBB"/>
    <w:rsid w:val="001E21F1"/>
    <w:rsid w:val="00201FBD"/>
    <w:rsid w:val="00207197"/>
    <w:rsid w:val="00210AD4"/>
    <w:rsid w:val="002118E0"/>
    <w:rsid w:val="00212FF4"/>
    <w:rsid w:val="0021365A"/>
    <w:rsid w:val="0022633D"/>
    <w:rsid w:val="00226574"/>
    <w:rsid w:val="00233563"/>
    <w:rsid w:val="002378B9"/>
    <w:rsid w:val="00244B9F"/>
    <w:rsid w:val="002474C0"/>
    <w:rsid w:val="0024794C"/>
    <w:rsid w:val="002500ED"/>
    <w:rsid w:val="00251BD2"/>
    <w:rsid w:val="00253746"/>
    <w:rsid w:val="00253A0A"/>
    <w:rsid w:val="002578AF"/>
    <w:rsid w:val="002652B5"/>
    <w:rsid w:val="00266BC8"/>
    <w:rsid w:val="00271132"/>
    <w:rsid w:val="00280195"/>
    <w:rsid w:val="002803F7"/>
    <w:rsid w:val="002814FE"/>
    <w:rsid w:val="00291264"/>
    <w:rsid w:val="00296607"/>
    <w:rsid w:val="002A03B0"/>
    <w:rsid w:val="002C069B"/>
    <w:rsid w:val="002D1FCD"/>
    <w:rsid w:val="002D7A69"/>
    <w:rsid w:val="002E2802"/>
    <w:rsid w:val="002E7FF5"/>
    <w:rsid w:val="00304544"/>
    <w:rsid w:val="0031304A"/>
    <w:rsid w:val="00313CC0"/>
    <w:rsid w:val="0034140A"/>
    <w:rsid w:val="00352EBE"/>
    <w:rsid w:val="003544FC"/>
    <w:rsid w:val="00355FF5"/>
    <w:rsid w:val="00362587"/>
    <w:rsid w:val="00362B96"/>
    <w:rsid w:val="00363472"/>
    <w:rsid w:val="0036457F"/>
    <w:rsid w:val="00374C02"/>
    <w:rsid w:val="00381159"/>
    <w:rsid w:val="00382245"/>
    <w:rsid w:val="00393EA1"/>
    <w:rsid w:val="003A346F"/>
    <w:rsid w:val="003B1BB6"/>
    <w:rsid w:val="003B23EE"/>
    <w:rsid w:val="003B6158"/>
    <w:rsid w:val="003C03F6"/>
    <w:rsid w:val="003D09AE"/>
    <w:rsid w:val="003D0C88"/>
    <w:rsid w:val="003F566C"/>
    <w:rsid w:val="00402907"/>
    <w:rsid w:val="00404317"/>
    <w:rsid w:val="004127A7"/>
    <w:rsid w:val="00414526"/>
    <w:rsid w:val="00420997"/>
    <w:rsid w:val="00440C7E"/>
    <w:rsid w:val="00441FBF"/>
    <w:rsid w:val="00444B64"/>
    <w:rsid w:val="004576F1"/>
    <w:rsid w:val="00463549"/>
    <w:rsid w:val="004701A9"/>
    <w:rsid w:val="00470E63"/>
    <w:rsid w:val="004814CA"/>
    <w:rsid w:val="00495D85"/>
    <w:rsid w:val="004A4BB7"/>
    <w:rsid w:val="004C4394"/>
    <w:rsid w:val="004D108D"/>
    <w:rsid w:val="004D2F46"/>
    <w:rsid w:val="004E2776"/>
    <w:rsid w:val="004F776C"/>
    <w:rsid w:val="00501FCE"/>
    <w:rsid w:val="00502CBF"/>
    <w:rsid w:val="00502E44"/>
    <w:rsid w:val="00521C5C"/>
    <w:rsid w:val="00524DF2"/>
    <w:rsid w:val="00552BAF"/>
    <w:rsid w:val="0055361C"/>
    <w:rsid w:val="005709A9"/>
    <w:rsid w:val="0058176A"/>
    <w:rsid w:val="00596A72"/>
    <w:rsid w:val="00596FE6"/>
    <w:rsid w:val="005A25CD"/>
    <w:rsid w:val="005B7EC5"/>
    <w:rsid w:val="005C2C42"/>
    <w:rsid w:val="005D1029"/>
    <w:rsid w:val="005E5C5B"/>
    <w:rsid w:val="005F3CF3"/>
    <w:rsid w:val="005F52B9"/>
    <w:rsid w:val="005F7F3C"/>
    <w:rsid w:val="0060163F"/>
    <w:rsid w:val="00603C2F"/>
    <w:rsid w:val="006064BD"/>
    <w:rsid w:val="0062132D"/>
    <w:rsid w:val="00622BE3"/>
    <w:rsid w:val="0062727F"/>
    <w:rsid w:val="00631486"/>
    <w:rsid w:val="00633F5D"/>
    <w:rsid w:val="006417EE"/>
    <w:rsid w:val="006430DA"/>
    <w:rsid w:val="00644F50"/>
    <w:rsid w:val="00652984"/>
    <w:rsid w:val="00656219"/>
    <w:rsid w:val="0066106D"/>
    <w:rsid w:val="00666C24"/>
    <w:rsid w:val="00667D6D"/>
    <w:rsid w:val="006706DD"/>
    <w:rsid w:val="00670B54"/>
    <w:rsid w:val="006934B9"/>
    <w:rsid w:val="006B083E"/>
    <w:rsid w:val="006D3A09"/>
    <w:rsid w:val="006D4E98"/>
    <w:rsid w:val="006F0232"/>
    <w:rsid w:val="006F1C54"/>
    <w:rsid w:val="00705125"/>
    <w:rsid w:val="00713695"/>
    <w:rsid w:val="00716D85"/>
    <w:rsid w:val="00720859"/>
    <w:rsid w:val="0072255A"/>
    <w:rsid w:val="00730F1B"/>
    <w:rsid w:val="00732E21"/>
    <w:rsid w:val="00745217"/>
    <w:rsid w:val="00751997"/>
    <w:rsid w:val="0075762E"/>
    <w:rsid w:val="007646F3"/>
    <w:rsid w:val="007665EB"/>
    <w:rsid w:val="0076675F"/>
    <w:rsid w:val="00770328"/>
    <w:rsid w:val="007805B2"/>
    <w:rsid w:val="00781578"/>
    <w:rsid w:val="00787B51"/>
    <w:rsid w:val="00787E52"/>
    <w:rsid w:val="00791B3A"/>
    <w:rsid w:val="00793EA7"/>
    <w:rsid w:val="007951BA"/>
    <w:rsid w:val="007A2C88"/>
    <w:rsid w:val="007A312D"/>
    <w:rsid w:val="007B108A"/>
    <w:rsid w:val="007B2359"/>
    <w:rsid w:val="007B3636"/>
    <w:rsid w:val="007B3FA5"/>
    <w:rsid w:val="007C125D"/>
    <w:rsid w:val="007C626B"/>
    <w:rsid w:val="007D0A9F"/>
    <w:rsid w:val="007D768C"/>
    <w:rsid w:val="007E6461"/>
    <w:rsid w:val="007E7F02"/>
    <w:rsid w:val="008000E0"/>
    <w:rsid w:val="00804E06"/>
    <w:rsid w:val="008310B4"/>
    <w:rsid w:val="00835883"/>
    <w:rsid w:val="00843BD4"/>
    <w:rsid w:val="008508E1"/>
    <w:rsid w:val="008556C6"/>
    <w:rsid w:val="0085713A"/>
    <w:rsid w:val="0087070A"/>
    <w:rsid w:val="00872BBB"/>
    <w:rsid w:val="00874383"/>
    <w:rsid w:val="0088562F"/>
    <w:rsid w:val="00892799"/>
    <w:rsid w:val="008A0025"/>
    <w:rsid w:val="008A09A2"/>
    <w:rsid w:val="008A1819"/>
    <w:rsid w:val="008A5CE2"/>
    <w:rsid w:val="008B1F4D"/>
    <w:rsid w:val="008B4BDC"/>
    <w:rsid w:val="008E765E"/>
    <w:rsid w:val="008F287B"/>
    <w:rsid w:val="00907A2D"/>
    <w:rsid w:val="00911561"/>
    <w:rsid w:val="009201EC"/>
    <w:rsid w:val="00935480"/>
    <w:rsid w:val="009403FE"/>
    <w:rsid w:val="009427E1"/>
    <w:rsid w:val="0096471C"/>
    <w:rsid w:val="00972EA6"/>
    <w:rsid w:val="00980AD3"/>
    <w:rsid w:val="009815A9"/>
    <w:rsid w:val="00986609"/>
    <w:rsid w:val="009A1BF1"/>
    <w:rsid w:val="009A2453"/>
    <w:rsid w:val="009A3E8A"/>
    <w:rsid w:val="009B299A"/>
    <w:rsid w:val="009C1347"/>
    <w:rsid w:val="009C4D1C"/>
    <w:rsid w:val="009C5836"/>
    <w:rsid w:val="009C642B"/>
    <w:rsid w:val="009C74F8"/>
    <w:rsid w:val="009D05C6"/>
    <w:rsid w:val="009D1583"/>
    <w:rsid w:val="009E35C9"/>
    <w:rsid w:val="009E7BF9"/>
    <w:rsid w:val="009F2C7A"/>
    <w:rsid w:val="00A005DD"/>
    <w:rsid w:val="00A269EC"/>
    <w:rsid w:val="00A315E2"/>
    <w:rsid w:val="00A32BEB"/>
    <w:rsid w:val="00A559BA"/>
    <w:rsid w:val="00A671A3"/>
    <w:rsid w:val="00A70687"/>
    <w:rsid w:val="00A70FFF"/>
    <w:rsid w:val="00A92F15"/>
    <w:rsid w:val="00A97B59"/>
    <w:rsid w:val="00AB0780"/>
    <w:rsid w:val="00AB3B56"/>
    <w:rsid w:val="00AD4DA5"/>
    <w:rsid w:val="00AE45C9"/>
    <w:rsid w:val="00AE51E4"/>
    <w:rsid w:val="00AE5F9C"/>
    <w:rsid w:val="00AE6E14"/>
    <w:rsid w:val="00AE74AD"/>
    <w:rsid w:val="00AF0566"/>
    <w:rsid w:val="00AF2128"/>
    <w:rsid w:val="00B07998"/>
    <w:rsid w:val="00B163FC"/>
    <w:rsid w:val="00B179C8"/>
    <w:rsid w:val="00B272F0"/>
    <w:rsid w:val="00B34319"/>
    <w:rsid w:val="00B44D7A"/>
    <w:rsid w:val="00B51573"/>
    <w:rsid w:val="00B62CEF"/>
    <w:rsid w:val="00B77AED"/>
    <w:rsid w:val="00B77FB8"/>
    <w:rsid w:val="00B8171F"/>
    <w:rsid w:val="00B90756"/>
    <w:rsid w:val="00B92682"/>
    <w:rsid w:val="00BA0F34"/>
    <w:rsid w:val="00BB1BFE"/>
    <w:rsid w:val="00BB2935"/>
    <w:rsid w:val="00BB6338"/>
    <w:rsid w:val="00BB67E8"/>
    <w:rsid w:val="00BC146D"/>
    <w:rsid w:val="00BD237B"/>
    <w:rsid w:val="00BD3522"/>
    <w:rsid w:val="00BE440C"/>
    <w:rsid w:val="00BE7923"/>
    <w:rsid w:val="00BF156F"/>
    <w:rsid w:val="00C02CC2"/>
    <w:rsid w:val="00C036DE"/>
    <w:rsid w:val="00C1577D"/>
    <w:rsid w:val="00C2629A"/>
    <w:rsid w:val="00C27BAB"/>
    <w:rsid w:val="00C316E5"/>
    <w:rsid w:val="00C437D5"/>
    <w:rsid w:val="00C44F43"/>
    <w:rsid w:val="00C453AF"/>
    <w:rsid w:val="00C54EA9"/>
    <w:rsid w:val="00C556C7"/>
    <w:rsid w:val="00C60FBF"/>
    <w:rsid w:val="00C65E1D"/>
    <w:rsid w:val="00C70F4E"/>
    <w:rsid w:val="00C76158"/>
    <w:rsid w:val="00C8500E"/>
    <w:rsid w:val="00C91224"/>
    <w:rsid w:val="00C93CD3"/>
    <w:rsid w:val="00CA3AA5"/>
    <w:rsid w:val="00CB1ABC"/>
    <w:rsid w:val="00CB1B2D"/>
    <w:rsid w:val="00CD0E7D"/>
    <w:rsid w:val="00CD1CBB"/>
    <w:rsid w:val="00CD2D97"/>
    <w:rsid w:val="00CD3B8A"/>
    <w:rsid w:val="00CD44FD"/>
    <w:rsid w:val="00CE7C91"/>
    <w:rsid w:val="00CF38C1"/>
    <w:rsid w:val="00D10EE7"/>
    <w:rsid w:val="00D1409E"/>
    <w:rsid w:val="00D2777D"/>
    <w:rsid w:val="00D323FA"/>
    <w:rsid w:val="00D362E3"/>
    <w:rsid w:val="00D43D47"/>
    <w:rsid w:val="00D47FF1"/>
    <w:rsid w:val="00D622BB"/>
    <w:rsid w:val="00D80E2B"/>
    <w:rsid w:val="00D81310"/>
    <w:rsid w:val="00D8396A"/>
    <w:rsid w:val="00D86943"/>
    <w:rsid w:val="00D9583C"/>
    <w:rsid w:val="00D9793D"/>
    <w:rsid w:val="00DA231E"/>
    <w:rsid w:val="00DA2B63"/>
    <w:rsid w:val="00DB29E6"/>
    <w:rsid w:val="00DB63CC"/>
    <w:rsid w:val="00DC376D"/>
    <w:rsid w:val="00DC5DF3"/>
    <w:rsid w:val="00DD4194"/>
    <w:rsid w:val="00DF24CA"/>
    <w:rsid w:val="00E03544"/>
    <w:rsid w:val="00E03CD6"/>
    <w:rsid w:val="00E03EE1"/>
    <w:rsid w:val="00E07191"/>
    <w:rsid w:val="00E07E77"/>
    <w:rsid w:val="00E16244"/>
    <w:rsid w:val="00E21B9E"/>
    <w:rsid w:val="00E34A57"/>
    <w:rsid w:val="00E439D8"/>
    <w:rsid w:val="00E47A70"/>
    <w:rsid w:val="00E50655"/>
    <w:rsid w:val="00E85627"/>
    <w:rsid w:val="00E97B18"/>
    <w:rsid w:val="00EA17F4"/>
    <w:rsid w:val="00EA1AF4"/>
    <w:rsid w:val="00EC20B7"/>
    <w:rsid w:val="00EC4ED6"/>
    <w:rsid w:val="00EC5430"/>
    <w:rsid w:val="00EE6B56"/>
    <w:rsid w:val="00EF53BD"/>
    <w:rsid w:val="00EF748A"/>
    <w:rsid w:val="00F10523"/>
    <w:rsid w:val="00F12389"/>
    <w:rsid w:val="00F14E4D"/>
    <w:rsid w:val="00F22CFD"/>
    <w:rsid w:val="00F24AA7"/>
    <w:rsid w:val="00F24EA1"/>
    <w:rsid w:val="00F27334"/>
    <w:rsid w:val="00F35BC6"/>
    <w:rsid w:val="00F35C8C"/>
    <w:rsid w:val="00F42CB9"/>
    <w:rsid w:val="00F537C3"/>
    <w:rsid w:val="00F70A5E"/>
    <w:rsid w:val="00F70BA7"/>
    <w:rsid w:val="00F71504"/>
    <w:rsid w:val="00F752C5"/>
    <w:rsid w:val="00F758AD"/>
    <w:rsid w:val="00F811DC"/>
    <w:rsid w:val="00F84267"/>
    <w:rsid w:val="00FA4B70"/>
    <w:rsid w:val="00FB1B37"/>
    <w:rsid w:val="00FC0A05"/>
    <w:rsid w:val="00FC1F98"/>
    <w:rsid w:val="00FC28FC"/>
    <w:rsid w:val="00FD1A09"/>
    <w:rsid w:val="00FE6CBB"/>
    <w:rsid w:val="00FF67A8"/>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C28FC"/>
    <w:rPr>
      <w:sz w:val="24"/>
      <w:szCs w:val="24"/>
    </w:rPr>
  </w:style>
  <w:style w:type="paragraph" w:styleId="1">
    <w:name w:val="heading 1"/>
    <w:basedOn w:val="a"/>
    <w:next w:val="a"/>
    <w:link w:val="10"/>
    <w:uiPriority w:val="99"/>
    <w:qFormat/>
    <w:rsid w:val="00791B3A"/>
    <w:pPr>
      <w:keepNext/>
      <w:numPr>
        <w:numId w:val="1"/>
      </w:numPr>
      <w:spacing w:before="120" w:after="120"/>
      <w:jc w:val="center"/>
      <w:outlineLvl w:val="0"/>
    </w:pPr>
    <w:rPr>
      <w:rFonts w:ascii="Arial" w:hAnsi="Arial"/>
      <w:i/>
      <w:kern w:val="28"/>
      <w:sz w:val="28"/>
      <w:szCs w:val="20"/>
    </w:rPr>
  </w:style>
  <w:style w:type="paragraph" w:styleId="2">
    <w:name w:val="heading 2"/>
    <w:basedOn w:val="a"/>
    <w:next w:val="a"/>
    <w:link w:val="20"/>
    <w:uiPriority w:val="99"/>
    <w:qFormat/>
    <w:rsid w:val="00791B3A"/>
    <w:pPr>
      <w:keepNext/>
      <w:numPr>
        <w:ilvl w:val="1"/>
        <w:numId w:val="1"/>
      </w:numPr>
      <w:spacing w:before="240" w:after="240"/>
      <w:jc w:val="center"/>
      <w:outlineLvl w:val="1"/>
    </w:pPr>
    <w:rPr>
      <w:rFonts w:ascii="Arial" w:hAnsi="Arial"/>
      <w:i/>
      <w:sz w:val="28"/>
      <w:szCs w:val="20"/>
    </w:rPr>
  </w:style>
  <w:style w:type="paragraph" w:styleId="3">
    <w:name w:val="heading 3"/>
    <w:basedOn w:val="a"/>
    <w:next w:val="a"/>
    <w:link w:val="30"/>
    <w:uiPriority w:val="99"/>
    <w:qFormat/>
    <w:rsid w:val="00791B3A"/>
    <w:pPr>
      <w:keepNext/>
      <w:numPr>
        <w:ilvl w:val="2"/>
        <w:numId w:val="1"/>
      </w:numPr>
      <w:spacing w:before="240" w:after="240"/>
      <w:jc w:val="center"/>
      <w:outlineLvl w:val="2"/>
    </w:pPr>
    <w:rPr>
      <w:rFonts w:ascii="Arial" w:hAnsi="Arial"/>
      <w:sz w:val="28"/>
      <w:szCs w:val="20"/>
    </w:rPr>
  </w:style>
  <w:style w:type="paragraph" w:styleId="4">
    <w:name w:val="heading 4"/>
    <w:basedOn w:val="a"/>
    <w:next w:val="a"/>
    <w:link w:val="40"/>
    <w:uiPriority w:val="99"/>
    <w:qFormat/>
    <w:rsid w:val="00791B3A"/>
    <w:pPr>
      <w:keepNext/>
      <w:numPr>
        <w:ilvl w:val="3"/>
        <w:numId w:val="1"/>
      </w:numPr>
      <w:spacing w:before="240" w:after="60"/>
      <w:outlineLvl w:val="3"/>
    </w:pPr>
    <w:rPr>
      <w:rFonts w:ascii="Arial" w:hAnsi="Arial"/>
      <w:b/>
      <w:szCs w:val="20"/>
    </w:rPr>
  </w:style>
  <w:style w:type="paragraph" w:styleId="5">
    <w:name w:val="heading 5"/>
    <w:basedOn w:val="a"/>
    <w:next w:val="a"/>
    <w:link w:val="50"/>
    <w:uiPriority w:val="99"/>
    <w:qFormat/>
    <w:rsid w:val="00791B3A"/>
    <w:pPr>
      <w:numPr>
        <w:ilvl w:val="4"/>
        <w:numId w:val="1"/>
      </w:numPr>
      <w:spacing w:before="240" w:after="60"/>
      <w:outlineLvl w:val="4"/>
    </w:pPr>
    <w:rPr>
      <w:rFonts w:ascii="Arial" w:hAnsi="Arial"/>
      <w:sz w:val="22"/>
      <w:szCs w:val="20"/>
    </w:rPr>
  </w:style>
  <w:style w:type="paragraph" w:styleId="6">
    <w:name w:val="heading 6"/>
    <w:basedOn w:val="a"/>
    <w:next w:val="a"/>
    <w:link w:val="60"/>
    <w:uiPriority w:val="99"/>
    <w:qFormat/>
    <w:rsid w:val="00791B3A"/>
    <w:pPr>
      <w:numPr>
        <w:ilvl w:val="5"/>
        <w:numId w:val="1"/>
      </w:numPr>
      <w:spacing w:before="240" w:after="60"/>
      <w:outlineLvl w:val="5"/>
    </w:pPr>
    <w:rPr>
      <w:i/>
      <w:sz w:val="22"/>
      <w:szCs w:val="20"/>
    </w:rPr>
  </w:style>
  <w:style w:type="paragraph" w:styleId="7">
    <w:name w:val="heading 7"/>
    <w:basedOn w:val="a"/>
    <w:next w:val="a"/>
    <w:link w:val="70"/>
    <w:uiPriority w:val="99"/>
    <w:qFormat/>
    <w:rsid w:val="00791B3A"/>
    <w:pPr>
      <w:numPr>
        <w:ilvl w:val="6"/>
        <w:numId w:val="1"/>
      </w:numPr>
      <w:spacing w:before="240" w:after="60"/>
      <w:outlineLvl w:val="6"/>
    </w:pPr>
    <w:rPr>
      <w:rFonts w:ascii="Arial" w:hAnsi="Arial"/>
      <w:sz w:val="20"/>
      <w:szCs w:val="20"/>
    </w:rPr>
  </w:style>
  <w:style w:type="paragraph" w:styleId="8">
    <w:name w:val="heading 8"/>
    <w:basedOn w:val="a"/>
    <w:next w:val="a"/>
    <w:link w:val="80"/>
    <w:uiPriority w:val="99"/>
    <w:qFormat/>
    <w:rsid w:val="00791B3A"/>
    <w:pPr>
      <w:numPr>
        <w:ilvl w:val="7"/>
        <w:numId w:val="1"/>
      </w:numPr>
      <w:spacing w:before="240" w:after="60"/>
      <w:outlineLvl w:val="7"/>
    </w:pPr>
    <w:rPr>
      <w:rFonts w:ascii="Arial" w:hAnsi="Arial"/>
      <w:i/>
      <w:sz w:val="20"/>
      <w:szCs w:val="20"/>
    </w:rPr>
  </w:style>
  <w:style w:type="paragraph" w:styleId="9">
    <w:name w:val="heading 9"/>
    <w:basedOn w:val="a"/>
    <w:next w:val="a"/>
    <w:link w:val="90"/>
    <w:uiPriority w:val="99"/>
    <w:qFormat/>
    <w:rsid w:val="00791B3A"/>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rPr>
  </w:style>
  <w:style w:type="character" w:customStyle="1" w:styleId="70">
    <w:name w:val="Заголовок 7 Знак"/>
    <w:link w:val="7"/>
    <w:uiPriority w:val="99"/>
    <w:semiHidden/>
    <w:locked/>
    <w:rPr>
      <w:rFonts w:ascii="Calibri" w:hAnsi="Calibri" w:cs="Times New Roman"/>
      <w:sz w:val="24"/>
      <w:szCs w:val="24"/>
    </w:rPr>
  </w:style>
  <w:style w:type="character" w:customStyle="1" w:styleId="80">
    <w:name w:val="Заголовок 8 Знак"/>
    <w:link w:val="8"/>
    <w:uiPriority w:val="99"/>
    <w:semiHidden/>
    <w:locked/>
    <w:rPr>
      <w:rFonts w:ascii="Calibri" w:hAnsi="Calibri" w:cs="Times New Roman"/>
      <w:i/>
      <w:iCs/>
      <w:sz w:val="24"/>
      <w:szCs w:val="24"/>
    </w:rPr>
  </w:style>
  <w:style w:type="character" w:customStyle="1" w:styleId="90">
    <w:name w:val="Заголовок 9 Знак"/>
    <w:link w:val="9"/>
    <w:uiPriority w:val="99"/>
    <w:semiHidden/>
    <w:locked/>
    <w:rPr>
      <w:rFonts w:ascii="Cambria" w:hAnsi="Cambria" w:cs="Times New Roman"/>
    </w:rPr>
  </w:style>
  <w:style w:type="paragraph" w:styleId="a3">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Знак Знак Знак Знак2,Знак Знак Знак,Обычный (Web)1"/>
    <w:basedOn w:val="a"/>
    <w:link w:val="a4"/>
    <w:uiPriority w:val="99"/>
    <w:rsid w:val="00FC28FC"/>
    <w:pPr>
      <w:spacing w:before="100" w:beforeAutospacing="1" w:after="100" w:afterAutospacing="1"/>
    </w:pPr>
    <w:rPr>
      <w:szCs w:val="20"/>
    </w:rPr>
  </w:style>
  <w:style w:type="paragraph" w:styleId="a5">
    <w:name w:val="List Paragraph"/>
    <w:basedOn w:val="a"/>
    <w:uiPriority w:val="99"/>
    <w:qFormat/>
    <w:rsid w:val="007E6461"/>
    <w:pPr>
      <w:spacing w:after="200" w:line="276" w:lineRule="auto"/>
      <w:ind w:left="720"/>
      <w:contextualSpacing/>
    </w:pPr>
    <w:rPr>
      <w:rFonts w:ascii="Calibri" w:hAnsi="Calibri"/>
      <w:sz w:val="22"/>
      <w:szCs w:val="22"/>
    </w:rPr>
  </w:style>
  <w:style w:type="table" w:styleId="a6">
    <w:name w:val="Table Grid"/>
    <w:basedOn w:val="a1"/>
    <w:uiPriority w:val="99"/>
    <w:rsid w:val="007E646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annotation reference"/>
    <w:uiPriority w:val="99"/>
    <w:rsid w:val="0075762E"/>
    <w:rPr>
      <w:rFonts w:cs="Times New Roman"/>
      <w:sz w:val="16"/>
    </w:rPr>
  </w:style>
  <w:style w:type="paragraph" w:styleId="a8">
    <w:name w:val="annotation text"/>
    <w:basedOn w:val="a"/>
    <w:link w:val="a9"/>
    <w:uiPriority w:val="99"/>
    <w:rsid w:val="0075762E"/>
    <w:rPr>
      <w:sz w:val="20"/>
      <w:szCs w:val="20"/>
    </w:rPr>
  </w:style>
  <w:style w:type="character" w:customStyle="1" w:styleId="a9">
    <w:name w:val="Текст примечания Знак"/>
    <w:link w:val="a8"/>
    <w:uiPriority w:val="99"/>
    <w:locked/>
    <w:rsid w:val="0075762E"/>
    <w:rPr>
      <w:rFonts w:cs="Times New Roman"/>
    </w:rPr>
  </w:style>
  <w:style w:type="paragraph" w:styleId="aa">
    <w:name w:val="annotation subject"/>
    <w:basedOn w:val="a8"/>
    <w:next w:val="a8"/>
    <w:link w:val="ab"/>
    <w:uiPriority w:val="99"/>
    <w:rsid w:val="0075762E"/>
    <w:rPr>
      <w:b/>
      <w:bCs/>
    </w:rPr>
  </w:style>
  <w:style w:type="character" w:customStyle="1" w:styleId="ab">
    <w:name w:val="Тема примечания Знак"/>
    <w:link w:val="aa"/>
    <w:uiPriority w:val="99"/>
    <w:locked/>
    <w:rsid w:val="0075762E"/>
    <w:rPr>
      <w:rFonts w:cs="Times New Roman"/>
      <w:b/>
    </w:rPr>
  </w:style>
  <w:style w:type="paragraph" w:styleId="ac">
    <w:name w:val="Balloon Text"/>
    <w:basedOn w:val="a"/>
    <w:link w:val="ad"/>
    <w:uiPriority w:val="99"/>
    <w:rsid w:val="0075762E"/>
    <w:rPr>
      <w:rFonts w:ascii="Segoe UI" w:hAnsi="Segoe UI"/>
      <w:sz w:val="18"/>
      <w:szCs w:val="18"/>
    </w:rPr>
  </w:style>
  <w:style w:type="character" w:customStyle="1" w:styleId="ad">
    <w:name w:val="Текст выноски Знак"/>
    <w:link w:val="ac"/>
    <w:uiPriority w:val="99"/>
    <w:locked/>
    <w:rsid w:val="0075762E"/>
    <w:rPr>
      <w:rFonts w:ascii="Segoe UI" w:hAnsi="Segoe UI" w:cs="Times New Roman"/>
      <w:sz w:val="18"/>
    </w:rPr>
  </w:style>
  <w:style w:type="paragraph" w:styleId="21">
    <w:name w:val="Body Text 2"/>
    <w:basedOn w:val="a"/>
    <w:link w:val="22"/>
    <w:uiPriority w:val="99"/>
    <w:rsid w:val="00CD0E7D"/>
    <w:pPr>
      <w:tabs>
        <w:tab w:val="left" w:pos="7340"/>
      </w:tabs>
      <w:jc w:val="both"/>
    </w:pPr>
  </w:style>
  <w:style w:type="character" w:customStyle="1" w:styleId="22">
    <w:name w:val="Основной текст 2 Знак"/>
    <w:link w:val="21"/>
    <w:uiPriority w:val="99"/>
    <w:locked/>
    <w:rsid w:val="00CD0E7D"/>
    <w:rPr>
      <w:rFonts w:cs="Times New Roman"/>
      <w:sz w:val="24"/>
    </w:rPr>
  </w:style>
  <w:style w:type="paragraph" w:styleId="ae">
    <w:name w:val="Body Text"/>
    <w:basedOn w:val="a"/>
    <w:link w:val="af"/>
    <w:uiPriority w:val="99"/>
    <w:rsid w:val="00A315E2"/>
    <w:pPr>
      <w:spacing w:after="120"/>
    </w:pPr>
  </w:style>
  <w:style w:type="character" w:customStyle="1" w:styleId="af">
    <w:name w:val="Основной текст Знак"/>
    <w:link w:val="ae"/>
    <w:uiPriority w:val="99"/>
    <w:locked/>
    <w:rsid w:val="00A315E2"/>
    <w:rPr>
      <w:rFonts w:cs="Times New Roman"/>
      <w:sz w:val="24"/>
    </w:rPr>
  </w:style>
  <w:style w:type="paragraph" w:styleId="af0">
    <w:name w:val="Body Text Indent"/>
    <w:basedOn w:val="a"/>
    <w:link w:val="af1"/>
    <w:uiPriority w:val="99"/>
    <w:rsid w:val="00A315E2"/>
    <w:pPr>
      <w:spacing w:after="120"/>
      <w:ind w:left="283"/>
    </w:pPr>
  </w:style>
  <w:style w:type="character" w:customStyle="1" w:styleId="af1">
    <w:name w:val="Основной текст с отступом Знак"/>
    <w:link w:val="af0"/>
    <w:uiPriority w:val="99"/>
    <w:locked/>
    <w:rsid w:val="00A315E2"/>
    <w:rPr>
      <w:rFonts w:cs="Times New Roman"/>
      <w:sz w:val="24"/>
    </w:rPr>
  </w:style>
  <w:style w:type="character" w:customStyle="1" w:styleId="a4">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3"/>
    <w:uiPriority w:val="99"/>
    <w:locked/>
    <w:rsid w:val="00DF24CA"/>
    <w:rPr>
      <w:sz w:val="24"/>
    </w:rPr>
  </w:style>
  <w:style w:type="paragraph" w:styleId="af2">
    <w:name w:val="header"/>
    <w:basedOn w:val="a"/>
    <w:link w:val="af3"/>
    <w:uiPriority w:val="99"/>
    <w:rsid w:val="00D10EE7"/>
    <w:pPr>
      <w:tabs>
        <w:tab w:val="center" w:pos="4677"/>
        <w:tab w:val="right" w:pos="9355"/>
      </w:tabs>
    </w:pPr>
  </w:style>
  <w:style w:type="character" w:customStyle="1" w:styleId="af3">
    <w:name w:val="Верхний колонтитул Знак"/>
    <w:link w:val="af2"/>
    <w:uiPriority w:val="99"/>
    <w:locked/>
    <w:rsid w:val="00D10EE7"/>
    <w:rPr>
      <w:rFonts w:cs="Times New Roman"/>
      <w:sz w:val="24"/>
    </w:rPr>
  </w:style>
  <w:style w:type="paragraph" w:styleId="af4">
    <w:name w:val="footer"/>
    <w:basedOn w:val="a"/>
    <w:link w:val="af5"/>
    <w:uiPriority w:val="99"/>
    <w:rsid w:val="00D10EE7"/>
    <w:pPr>
      <w:tabs>
        <w:tab w:val="center" w:pos="4677"/>
        <w:tab w:val="right" w:pos="9355"/>
      </w:tabs>
    </w:pPr>
  </w:style>
  <w:style w:type="character" w:customStyle="1" w:styleId="af5">
    <w:name w:val="Нижний колонтитул Знак"/>
    <w:link w:val="af4"/>
    <w:uiPriority w:val="99"/>
    <w:locked/>
    <w:rsid w:val="00D10EE7"/>
    <w:rPr>
      <w:rFonts w:cs="Times New Roman"/>
      <w:sz w:val="24"/>
    </w:rPr>
  </w:style>
  <w:style w:type="character" w:styleId="af6">
    <w:name w:val="page number"/>
    <w:uiPriority w:val="99"/>
    <w:rsid w:val="0072085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8382">
      <w:marLeft w:val="0"/>
      <w:marRight w:val="0"/>
      <w:marTop w:val="0"/>
      <w:marBottom w:val="0"/>
      <w:divBdr>
        <w:top w:val="none" w:sz="0" w:space="0" w:color="auto"/>
        <w:left w:val="none" w:sz="0" w:space="0" w:color="auto"/>
        <w:bottom w:val="none" w:sz="0" w:space="0" w:color="auto"/>
        <w:right w:val="none" w:sz="0" w:space="0" w:color="auto"/>
      </w:divBdr>
    </w:div>
    <w:div w:id="481848383">
      <w:marLeft w:val="0"/>
      <w:marRight w:val="0"/>
      <w:marTop w:val="0"/>
      <w:marBottom w:val="0"/>
      <w:divBdr>
        <w:top w:val="none" w:sz="0" w:space="0" w:color="auto"/>
        <w:left w:val="none" w:sz="0" w:space="0" w:color="auto"/>
        <w:bottom w:val="none" w:sz="0" w:space="0" w:color="auto"/>
        <w:right w:val="none" w:sz="0" w:space="0" w:color="auto"/>
      </w:divBdr>
    </w:div>
    <w:div w:id="481848384">
      <w:marLeft w:val="0"/>
      <w:marRight w:val="0"/>
      <w:marTop w:val="0"/>
      <w:marBottom w:val="0"/>
      <w:divBdr>
        <w:top w:val="none" w:sz="0" w:space="0" w:color="auto"/>
        <w:left w:val="none" w:sz="0" w:space="0" w:color="auto"/>
        <w:bottom w:val="none" w:sz="0" w:space="0" w:color="auto"/>
        <w:right w:val="none" w:sz="0" w:space="0" w:color="auto"/>
      </w:divBdr>
    </w:div>
    <w:div w:id="481848385">
      <w:marLeft w:val="0"/>
      <w:marRight w:val="0"/>
      <w:marTop w:val="0"/>
      <w:marBottom w:val="0"/>
      <w:divBdr>
        <w:top w:val="none" w:sz="0" w:space="0" w:color="auto"/>
        <w:left w:val="none" w:sz="0" w:space="0" w:color="auto"/>
        <w:bottom w:val="none" w:sz="0" w:space="0" w:color="auto"/>
        <w:right w:val="none" w:sz="0" w:space="0" w:color="auto"/>
      </w:divBdr>
    </w:div>
    <w:div w:id="481848386">
      <w:marLeft w:val="0"/>
      <w:marRight w:val="0"/>
      <w:marTop w:val="0"/>
      <w:marBottom w:val="0"/>
      <w:divBdr>
        <w:top w:val="none" w:sz="0" w:space="0" w:color="auto"/>
        <w:left w:val="none" w:sz="0" w:space="0" w:color="auto"/>
        <w:bottom w:val="none" w:sz="0" w:space="0" w:color="auto"/>
        <w:right w:val="none" w:sz="0" w:space="0" w:color="auto"/>
      </w:divBdr>
    </w:div>
    <w:div w:id="481848387">
      <w:marLeft w:val="0"/>
      <w:marRight w:val="0"/>
      <w:marTop w:val="0"/>
      <w:marBottom w:val="0"/>
      <w:divBdr>
        <w:top w:val="none" w:sz="0" w:space="0" w:color="auto"/>
        <w:left w:val="none" w:sz="0" w:space="0" w:color="auto"/>
        <w:bottom w:val="none" w:sz="0" w:space="0" w:color="auto"/>
        <w:right w:val="none" w:sz="0" w:space="0" w:color="auto"/>
      </w:divBdr>
    </w:div>
    <w:div w:id="481848388">
      <w:marLeft w:val="0"/>
      <w:marRight w:val="0"/>
      <w:marTop w:val="0"/>
      <w:marBottom w:val="0"/>
      <w:divBdr>
        <w:top w:val="none" w:sz="0" w:space="0" w:color="auto"/>
        <w:left w:val="none" w:sz="0" w:space="0" w:color="auto"/>
        <w:bottom w:val="none" w:sz="0" w:space="0" w:color="auto"/>
        <w:right w:val="none" w:sz="0" w:space="0" w:color="auto"/>
      </w:divBdr>
    </w:div>
    <w:div w:id="481848389">
      <w:marLeft w:val="0"/>
      <w:marRight w:val="0"/>
      <w:marTop w:val="0"/>
      <w:marBottom w:val="0"/>
      <w:divBdr>
        <w:top w:val="none" w:sz="0" w:space="0" w:color="auto"/>
        <w:left w:val="none" w:sz="0" w:space="0" w:color="auto"/>
        <w:bottom w:val="none" w:sz="0" w:space="0" w:color="auto"/>
        <w:right w:val="none" w:sz="0" w:space="0" w:color="auto"/>
      </w:divBdr>
    </w:div>
    <w:div w:id="481848390">
      <w:marLeft w:val="0"/>
      <w:marRight w:val="0"/>
      <w:marTop w:val="0"/>
      <w:marBottom w:val="0"/>
      <w:divBdr>
        <w:top w:val="none" w:sz="0" w:space="0" w:color="auto"/>
        <w:left w:val="none" w:sz="0" w:space="0" w:color="auto"/>
        <w:bottom w:val="none" w:sz="0" w:space="0" w:color="auto"/>
        <w:right w:val="none" w:sz="0" w:space="0" w:color="auto"/>
      </w:divBdr>
    </w:div>
    <w:div w:id="481848391">
      <w:marLeft w:val="0"/>
      <w:marRight w:val="0"/>
      <w:marTop w:val="0"/>
      <w:marBottom w:val="0"/>
      <w:divBdr>
        <w:top w:val="none" w:sz="0" w:space="0" w:color="auto"/>
        <w:left w:val="none" w:sz="0" w:space="0" w:color="auto"/>
        <w:bottom w:val="none" w:sz="0" w:space="0" w:color="auto"/>
        <w:right w:val="none" w:sz="0" w:space="0" w:color="auto"/>
      </w:divBdr>
    </w:div>
    <w:div w:id="481848392">
      <w:marLeft w:val="0"/>
      <w:marRight w:val="0"/>
      <w:marTop w:val="0"/>
      <w:marBottom w:val="0"/>
      <w:divBdr>
        <w:top w:val="none" w:sz="0" w:space="0" w:color="auto"/>
        <w:left w:val="none" w:sz="0" w:space="0" w:color="auto"/>
        <w:bottom w:val="none" w:sz="0" w:space="0" w:color="auto"/>
        <w:right w:val="none" w:sz="0" w:space="0" w:color="auto"/>
      </w:divBdr>
    </w:div>
    <w:div w:id="481848393">
      <w:marLeft w:val="0"/>
      <w:marRight w:val="0"/>
      <w:marTop w:val="0"/>
      <w:marBottom w:val="0"/>
      <w:divBdr>
        <w:top w:val="none" w:sz="0" w:space="0" w:color="auto"/>
        <w:left w:val="none" w:sz="0" w:space="0" w:color="auto"/>
        <w:bottom w:val="none" w:sz="0" w:space="0" w:color="auto"/>
        <w:right w:val="none" w:sz="0" w:space="0" w:color="auto"/>
      </w:divBdr>
    </w:div>
    <w:div w:id="481848394">
      <w:marLeft w:val="0"/>
      <w:marRight w:val="0"/>
      <w:marTop w:val="0"/>
      <w:marBottom w:val="0"/>
      <w:divBdr>
        <w:top w:val="none" w:sz="0" w:space="0" w:color="auto"/>
        <w:left w:val="none" w:sz="0" w:space="0" w:color="auto"/>
        <w:bottom w:val="none" w:sz="0" w:space="0" w:color="auto"/>
        <w:right w:val="none" w:sz="0" w:space="0" w:color="auto"/>
      </w:divBdr>
    </w:div>
    <w:div w:id="481848395">
      <w:marLeft w:val="0"/>
      <w:marRight w:val="0"/>
      <w:marTop w:val="0"/>
      <w:marBottom w:val="0"/>
      <w:divBdr>
        <w:top w:val="none" w:sz="0" w:space="0" w:color="auto"/>
        <w:left w:val="none" w:sz="0" w:space="0" w:color="auto"/>
        <w:bottom w:val="none" w:sz="0" w:space="0" w:color="auto"/>
        <w:right w:val="none" w:sz="0" w:space="0" w:color="auto"/>
      </w:divBdr>
    </w:div>
    <w:div w:id="481848396">
      <w:marLeft w:val="0"/>
      <w:marRight w:val="0"/>
      <w:marTop w:val="0"/>
      <w:marBottom w:val="0"/>
      <w:divBdr>
        <w:top w:val="none" w:sz="0" w:space="0" w:color="auto"/>
        <w:left w:val="none" w:sz="0" w:space="0" w:color="auto"/>
        <w:bottom w:val="none" w:sz="0" w:space="0" w:color="auto"/>
        <w:right w:val="none" w:sz="0" w:space="0" w:color="auto"/>
      </w:divBdr>
    </w:div>
    <w:div w:id="481848397">
      <w:marLeft w:val="0"/>
      <w:marRight w:val="0"/>
      <w:marTop w:val="0"/>
      <w:marBottom w:val="0"/>
      <w:divBdr>
        <w:top w:val="none" w:sz="0" w:space="0" w:color="auto"/>
        <w:left w:val="none" w:sz="0" w:space="0" w:color="auto"/>
        <w:bottom w:val="none" w:sz="0" w:space="0" w:color="auto"/>
        <w:right w:val="none" w:sz="0" w:space="0" w:color="auto"/>
      </w:divBdr>
    </w:div>
    <w:div w:id="481848398">
      <w:marLeft w:val="0"/>
      <w:marRight w:val="0"/>
      <w:marTop w:val="0"/>
      <w:marBottom w:val="0"/>
      <w:divBdr>
        <w:top w:val="none" w:sz="0" w:space="0" w:color="auto"/>
        <w:left w:val="none" w:sz="0" w:space="0" w:color="auto"/>
        <w:bottom w:val="none" w:sz="0" w:space="0" w:color="auto"/>
        <w:right w:val="none" w:sz="0" w:space="0" w:color="auto"/>
      </w:divBdr>
    </w:div>
    <w:div w:id="481848399">
      <w:marLeft w:val="0"/>
      <w:marRight w:val="0"/>
      <w:marTop w:val="0"/>
      <w:marBottom w:val="0"/>
      <w:divBdr>
        <w:top w:val="none" w:sz="0" w:space="0" w:color="auto"/>
        <w:left w:val="none" w:sz="0" w:space="0" w:color="auto"/>
        <w:bottom w:val="none" w:sz="0" w:space="0" w:color="auto"/>
        <w:right w:val="none" w:sz="0" w:space="0" w:color="auto"/>
      </w:divBdr>
    </w:div>
    <w:div w:id="481848400">
      <w:marLeft w:val="0"/>
      <w:marRight w:val="0"/>
      <w:marTop w:val="0"/>
      <w:marBottom w:val="0"/>
      <w:divBdr>
        <w:top w:val="none" w:sz="0" w:space="0" w:color="auto"/>
        <w:left w:val="none" w:sz="0" w:space="0" w:color="auto"/>
        <w:bottom w:val="none" w:sz="0" w:space="0" w:color="auto"/>
        <w:right w:val="none" w:sz="0" w:space="0" w:color="auto"/>
      </w:divBdr>
    </w:div>
    <w:div w:id="481848401">
      <w:marLeft w:val="0"/>
      <w:marRight w:val="0"/>
      <w:marTop w:val="0"/>
      <w:marBottom w:val="0"/>
      <w:divBdr>
        <w:top w:val="none" w:sz="0" w:space="0" w:color="auto"/>
        <w:left w:val="none" w:sz="0" w:space="0" w:color="auto"/>
        <w:bottom w:val="none" w:sz="0" w:space="0" w:color="auto"/>
        <w:right w:val="none" w:sz="0" w:space="0" w:color="auto"/>
      </w:divBdr>
    </w:div>
    <w:div w:id="481848402">
      <w:marLeft w:val="0"/>
      <w:marRight w:val="0"/>
      <w:marTop w:val="0"/>
      <w:marBottom w:val="0"/>
      <w:divBdr>
        <w:top w:val="none" w:sz="0" w:space="0" w:color="auto"/>
        <w:left w:val="none" w:sz="0" w:space="0" w:color="auto"/>
        <w:bottom w:val="none" w:sz="0" w:space="0" w:color="auto"/>
        <w:right w:val="none" w:sz="0" w:space="0" w:color="auto"/>
      </w:divBdr>
    </w:div>
    <w:div w:id="481848403">
      <w:marLeft w:val="0"/>
      <w:marRight w:val="0"/>
      <w:marTop w:val="0"/>
      <w:marBottom w:val="0"/>
      <w:divBdr>
        <w:top w:val="none" w:sz="0" w:space="0" w:color="auto"/>
        <w:left w:val="none" w:sz="0" w:space="0" w:color="auto"/>
        <w:bottom w:val="none" w:sz="0" w:space="0" w:color="auto"/>
        <w:right w:val="none" w:sz="0" w:space="0" w:color="auto"/>
      </w:divBdr>
    </w:div>
    <w:div w:id="481848404">
      <w:marLeft w:val="0"/>
      <w:marRight w:val="0"/>
      <w:marTop w:val="0"/>
      <w:marBottom w:val="0"/>
      <w:divBdr>
        <w:top w:val="none" w:sz="0" w:space="0" w:color="auto"/>
        <w:left w:val="none" w:sz="0" w:space="0" w:color="auto"/>
        <w:bottom w:val="none" w:sz="0" w:space="0" w:color="auto"/>
        <w:right w:val="none" w:sz="0" w:space="0" w:color="auto"/>
      </w:divBdr>
    </w:div>
    <w:div w:id="481848405">
      <w:marLeft w:val="0"/>
      <w:marRight w:val="0"/>
      <w:marTop w:val="0"/>
      <w:marBottom w:val="0"/>
      <w:divBdr>
        <w:top w:val="none" w:sz="0" w:space="0" w:color="auto"/>
        <w:left w:val="none" w:sz="0" w:space="0" w:color="auto"/>
        <w:bottom w:val="none" w:sz="0" w:space="0" w:color="auto"/>
        <w:right w:val="none" w:sz="0" w:space="0" w:color="auto"/>
      </w:divBdr>
    </w:div>
    <w:div w:id="481848406">
      <w:marLeft w:val="0"/>
      <w:marRight w:val="0"/>
      <w:marTop w:val="0"/>
      <w:marBottom w:val="0"/>
      <w:divBdr>
        <w:top w:val="none" w:sz="0" w:space="0" w:color="auto"/>
        <w:left w:val="none" w:sz="0" w:space="0" w:color="auto"/>
        <w:bottom w:val="none" w:sz="0" w:space="0" w:color="auto"/>
        <w:right w:val="none" w:sz="0" w:space="0" w:color="auto"/>
      </w:divBdr>
    </w:div>
    <w:div w:id="481848407">
      <w:marLeft w:val="0"/>
      <w:marRight w:val="0"/>
      <w:marTop w:val="0"/>
      <w:marBottom w:val="0"/>
      <w:divBdr>
        <w:top w:val="none" w:sz="0" w:space="0" w:color="auto"/>
        <w:left w:val="none" w:sz="0" w:space="0" w:color="auto"/>
        <w:bottom w:val="none" w:sz="0" w:space="0" w:color="auto"/>
        <w:right w:val="none" w:sz="0" w:space="0" w:color="auto"/>
      </w:divBdr>
    </w:div>
    <w:div w:id="481848408">
      <w:marLeft w:val="0"/>
      <w:marRight w:val="0"/>
      <w:marTop w:val="0"/>
      <w:marBottom w:val="0"/>
      <w:divBdr>
        <w:top w:val="none" w:sz="0" w:space="0" w:color="auto"/>
        <w:left w:val="none" w:sz="0" w:space="0" w:color="auto"/>
        <w:bottom w:val="none" w:sz="0" w:space="0" w:color="auto"/>
        <w:right w:val="none" w:sz="0" w:space="0" w:color="auto"/>
      </w:divBdr>
    </w:div>
    <w:div w:id="481848409">
      <w:marLeft w:val="0"/>
      <w:marRight w:val="0"/>
      <w:marTop w:val="0"/>
      <w:marBottom w:val="0"/>
      <w:divBdr>
        <w:top w:val="none" w:sz="0" w:space="0" w:color="auto"/>
        <w:left w:val="none" w:sz="0" w:space="0" w:color="auto"/>
        <w:bottom w:val="none" w:sz="0" w:space="0" w:color="auto"/>
        <w:right w:val="none" w:sz="0" w:space="0" w:color="auto"/>
      </w:divBdr>
    </w:div>
    <w:div w:id="481848410">
      <w:marLeft w:val="0"/>
      <w:marRight w:val="0"/>
      <w:marTop w:val="0"/>
      <w:marBottom w:val="0"/>
      <w:divBdr>
        <w:top w:val="none" w:sz="0" w:space="0" w:color="auto"/>
        <w:left w:val="none" w:sz="0" w:space="0" w:color="auto"/>
        <w:bottom w:val="none" w:sz="0" w:space="0" w:color="auto"/>
        <w:right w:val="none" w:sz="0" w:space="0" w:color="auto"/>
      </w:divBdr>
    </w:div>
    <w:div w:id="481848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4.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jpeg"/><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jpe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5.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753</Words>
  <Characters>4297</Characters>
  <Application>Microsoft Office Word</Application>
  <DocSecurity>0</DocSecurity>
  <Lines>35</Lines>
  <Paragraphs>10</Paragraphs>
  <ScaleCrop>false</ScaleCrop>
  <Company>505.ru</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Антон</dc:creator>
  <cp:keywords/>
  <dc:description/>
  <cp:lastModifiedBy>Пользователь Windows</cp:lastModifiedBy>
  <cp:revision>10</cp:revision>
  <cp:lastPrinted>2014-10-11T07:01:00Z</cp:lastPrinted>
  <dcterms:created xsi:type="dcterms:W3CDTF">2014-05-22T11:19:00Z</dcterms:created>
  <dcterms:modified xsi:type="dcterms:W3CDTF">2020-10-30T10:15:00Z</dcterms:modified>
</cp:coreProperties>
</file>