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2541" w14:textId="490C212C" w:rsidR="00C22EC1" w:rsidRDefault="00C22EC1" w:rsidP="00C22EC1">
      <w:r>
        <w:t>3. Пучок естественного света падает на систему из трех поляризаторов, плоскость</w:t>
      </w:r>
      <w:r>
        <w:cr/>
        <w:t>пропускания каждого из которых повернута на 60</w:t>
      </w:r>
      <w:r>
        <w:rPr>
          <w:rFonts w:ascii="Cambria Math" w:hAnsi="Cambria Math" w:cs="Cambria Math"/>
        </w:rPr>
        <w:t>∘</w:t>
      </w:r>
      <w:r>
        <w:t xml:space="preserve"> </w:t>
      </w:r>
      <w:r>
        <w:rPr>
          <w:rFonts w:ascii="Calibri" w:hAnsi="Calibri" w:cs="Calibri"/>
        </w:rPr>
        <w:t>относительно</w:t>
      </w:r>
      <w:r>
        <w:t xml:space="preserve"> </w:t>
      </w:r>
      <w:r>
        <w:rPr>
          <w:rFonts w:ascii="Calibri" w:hAnsi="Calibri" w:cs="Calibri"/>
        </w:rPr>
        <w:t>плоскости</w:t>
      </w:r>
      <w:r>
        <w:t xml:space="preserve"> </w:t>
      </w:r>
      <w:r>
        <w:rPr>
          <w:rFonts w:ascii="Calibri" w:hAnsi="Calibri" w:cs="Calibri"/>
        </w:rPr>
        <w:t>пропускания</w:t>
      </w:r>
    </w:p>
    <w:p w14:paraId="18E5A499" w14:textId="480A2A78" w:rsidR="00407142" w:rsidRPr="00C22EC1" w:rsidRDefault="00C22EC1" w:rsidP="00C22EC1">
      <w:r>
        <w:t>предыдущего. Какая доля светового потока проходит через эту систему?</w:t>
      </w:r>
    </w:p>
    <w:sectPr w:rsidR="00407142" w:rsidRPr="00C2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C1"/>
    <w:rsid w:val="00407142"/>
    <w:rsid w:val="00584C78"/>
    <w:rsid w:val="00B14891"/>
    <w:rsid w:val="00C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664"/>
  <w15:chartTrackingRefBased/>
  <w15:docId w15:val="{1CB5BBCB-FE05-46A4-A9E8-B9F1D6B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1</cp:revision>
  <dcterms:created xsi:type="dcterms:W3CDTF">2020-11-06T14:59:00Z</dcterms:created>
  <dcterms:modified xsi:type="dcterms:W3CDTF">2020-11-06T15:02:00Z</dcterms:modified>
</cp:coreProperties>
</file>