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1A" w:rsidRDefault="0000091A" w:rsidP="0000091A">
      <w:pPr>
        <w:spacing w:after="120"/>
        <w:ind w:firstLine="284"/>
        <w:jc w:val="both"/>
        <w:rPr>
          <w:sz w:val="24"/>
          <w:szCs w:val="24"/>
          <w:lang w:val="en-US"/>
        </w:rPr>
      </w:pPr>
      <w:r w:rsidRPr="00E857B4">
        <w:rPr>
          <w:sz w:val="24"/>
          <w:szCs w:val="24"/>
        </w:rPr>
        <w:t xml:space="preserve">Грузы одинаковой массой </w:t>
      </w:r>
      <w:r w:rsidRPr="00E857B4">
        <w:rPr>
          <w:i/>
          <w:sz w:val="24"/>
          <w:szCs w:val="24"/>
          <w:lang w:val="en-US"/>
        </w:rPr>
        <w:t>m</w:t>
      </w:r>
      <w:r w:rsidRPr="00E857B4">
        <w:rPr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0,5 кг"/>
        </w:smartTagPr>
        <w:r w:rsidRPr="00E857B4">
          <w:rPr>
            <w:sz w:val="24"/>
            <w:szCs w:val="24"/>
          </w:rPr>
          <w:t>0,5 кг</w:t>
        </w:r>
      </w:smartTag>
      <w:r w:rsidRPr="00E857B4">
        <w:rPr>
          <w:sz w:val="24"/>
          <w:szCs w:val="24"/>
        </w:rPr>
        <w:t xml:space="preserve"> соединены нитью и перекинуты через блок массой </w:t>
      </w:r>
      <w:r w:rsidRPr="00E857B4">
        <w:rPr>
          <w:i/>
          <w:sz w:val="24"/>
          <w:szCs w:val="24"/>
        </w:rPr>
        <w:t>М</w:t>
      </w:r>
      <w:r w:rsidRPr="00E857B4">
        <w:rPr>
          <w:sz w:val="24"/>
          <w:szCs w:val="24"/>
        </w:rPr>
        <w:t xml:space="preserve"> = 1 кг, укрепленный на конце стола (рис.3.2). Коэффициент трения первого груза о стол  </w:t>
      </w:r>
      <w:r w:rsidRPr="00E857B4">
        <w:rPr>
          <w:sz w:val="24"/>
          <w:szCs w:val="24"/>
        </w:rPr>
        <w:sym w:font="Symbol" w:char="F06D"/>
      </w:r>
      <w:r w:rsidRPr="00E857B4">
        <w:rPr>
          <w:sz w:val="24"/>
          <w:szCs w:val="24"/>
        </w:rPr>
        <w:t xml:space="preserve"> = 0,15. Определите: 1) ускорение, с которым движутся грузы; 2) силы натяжения нитей. Блок считать однородным диском.</w:t>
      </w:r>
    </w:p>
    <w:p w:rsidR="0000091A" w:rsidRPr="00E857B4" w:rsidRDefault="0000091A" w:rsidP="0000091A">
      <w:pPr>
        <w:spacing w:after="120"/>
        <w:ind w:firstLine="284"/>
        <w:rPr>
          <w:sz w:val="24"/>
          <w:szCs w:val="24"/>
        </w:rPr>
      </w:pPr>
      <w:r w:rsidRPr="00E857B4">
        <w:rPr>
          <w:sz w:val="24"/>
          <w:szCs w:val="24"/>
        </w:rPr>
        <w:object w:dxaOrig="2920" w:dyaOrig="33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102.1pt" o:ole="">
            <v:imagedata r:id="rId4" o:title=""/>
          </v:shape>
          <o:OLEObject Type="Embed" ProgID="Visio.Drawing.11" ShapeID="_x0000_i1025" DrawAspect="Content" ObjectID="_1666371515" r:id="rId5"/>
        </w:object>
      </w:r>
    </w:p>
    <w:p w:rsidR="00F22C03" w:rsidRPr="00A971B9" w:rsidRDefault="00F22C03" w:rsidP="00F22C03">
      <w:pPr>
        <w:spacing w:after="120"/>
        <w:ind w:firstLine="284"/>
        <w:jc w:val="both"/>
        <w:rPr>
          <w:sz w:val="24"/>
          <w:szCs w:val="24"/>
        </w:rPr>
      </w:pPr>
      <w:r w:rsidRPr="00E857B4">
        <w:rPr>
          <w:sz w:val="24"/>
          <w:szCs w:val="24"/>
        </w:rPr>
        <w:t>Рисунок 3.2</w:t>
      </w:r>
    </w:p>
    <w:p w:rsidR="0067156A" w:rsidRDefault="0067156A"/>
    <w:sectPr w:rsidR="0067156A" w:rsidSect="0067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0091A"/>
    <w:rsid w:val="0000091A"/>
    <w:rsid w:val="0067156A"/>
    <w:rsid w:val="00F2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2020-11-08T16:29:00Z</dcterms:created>
  <dcterms:modified xsi:type="dcterms:W3CDTF">2020-11-08T16:30:00Z</dcterms:modified>
</cp:coreProperties>
</file>