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0B" w:rsidRPr="00C57C9F" w:rsidRDefault="00120A0B" w:rsidP="00120A0B">
      <w:r>
        <w:t xml:space="preserve">Дифракционная решётка с периодом </w:t>
      </w:r>
      <w:r>
        <w:rPr>
          <w:lang w:val="en-US"/>
        </w:rPr>
        <w:t>d</w:t>
      </w:r>
      <w:r w:rsidRPr="00C57C9F">
        <w:t xml:space="preserve"> = 0,01 </w:t>
      </w:r>
      <w:r>
        <w:t xml:space="preserve">мм освещается плоской монохроматической волной с длиной волны λ = 0,6 мкм. Сколько максимумов наблюдается на экране шириной </w:t>
      </w:r>
      <w:r>
        <w:rPr>
          <w:lang w:val="en-US"/>
        </w:rPr>
        <w:t>H</w:t>
      </w:r>
      <w:r w:rsidRPr="00C57C9F">
        <w:t xml:space="preserve"> = 20 </w:t>
      </w:r>
      <w:r>
        <w:t xml:space="preserve">см, отстоящем от решётки на расстоянии </w:t>
      </w:r>
      <w:r>
        <w:rPr>
          <w:lang w:val="en-US"/>
        </w:rPr>
        <w:t>L</w:t>
      </w:r>
      <w:r w:rsidRPr="00C57C9F">
        <w:t xml:space="preserve"> = 0,5 </w:t>
      </w:r>
      <w:r>
        <w:t>м. Проверьте на опыте.</w:t>
      </w:r>
    </w:p>
    <w:p w:rsidR="000D30B2" w:rsidRDefault="000D30B2"/>
    <w:sectPr w:rsidR="000D30B2" w:rsidSect="000D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0A0B"/>
    <w:rsid w:val="000D30B2"/>
    <w:rsid w:val="0012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2020-11-09T13:53:00Z</dcterms:created>
  <dcterms:modified xsi:type="dcterms:W3CDTF">2020-11-09T13:53:00Z</dcterms:modified>
</cp:coreProperties>
</file>