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A2" w:rsidRDefault="00004EFF">
      <w:r>
        <w:t>Фотон рассеивается на свободном электроне под углом π /3. Найти длину волны падающего фотона, если кинетическая энергия электрона отдачи равна T.</w:t>
      </w:r>
    </w:p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EFF"/>
    <w:rsid w:val="00004EFF"/>
    <w:rsid w:val="003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2020-11-10T13:08:00Z</dcterms:created>
  <dcterms:modified xsi:type="dcterms:W3CDTF">2020-11-10T13:08:00Z</dcterms:modified>
</cp:coreProperties>
</file>