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1C" w:rsidRPr="00247C1C" w:rsidRDefault="00247C1C" w:rsidP="00247C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20E4">
        <w:rPr>
          <w:rFonts w:ascii="Times New Roman" w:hAnsi="Times New Roman" w:cs="Times New Roman"/>
          <w:color w:val="000000"/>
          <w:sz w:val="28"/>
          <w:szCs w:val="28"/>
        </w:rPr>
        <w:t>В вершинах равностороннего треугольника со стороной 10 см находятся два положительных заряда и один отрицательный заряд величиной 7 нКл каждый. Определить напряженность электрического поля в центре треугольника.</w:t>
      </w:r>
    </w:p>
    <w:p w:rsidR="003D6AA2" w:rsidRDefault="003D6AA2"/>
    <w:sectPr w:rsidR="003D6AA2" w:rsidSect="003D6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47C1C"/>
    <w:rsid w:val="00247C1C"/>
    <w:rsid w:val="003D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2020-11-10T20:07:00Z</dcterms:created>
  <dcterms:modified xsi:type="dcterms:W3CDTF">2020-11-10T20:07:00Z</dcterms:modified>
</cp:coreProperties>
</file>