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88" w:rsidRPr="00BE6674" w:rsidRDefault="006C64F8" w:rsidP="00600A14">
      <w:pPr>
        <w:ind w:left="-567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9790" cy="8388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A14" w:rsidRDefault="00600A14" w:rsidP="007D2F1C">
      <w:pPr>
        <w:ind w:firstLine="709"/>
        <w:jc w:val="center"/>
        <w:rPr>
          <w:b/>
          <w:sz w:val="28"/>
          <w:szCs w:val="28"/>
        </w:rPr>
      </w:pPr>
    </w:p>
    <w:p w:rsidR="006C64F8" w:rsidRDefault="006C64F8" w:rsidP="007D2F1C">
      <w:pPr>
        <w:ind w:firstLine="709"/>
        <w:jc w:val="center"/>
        <w:rPr>
          <w:b/>
          <w:sz w:val="28"/>
          <w:szCs w:val="28"/>
        </w:rPr>
      </w:pPr>
    </w:p>
    <w:p w:rsidR="006C64F8" w:rsidRDefault="006C64F8" w:rsidP="007D2F1C">
      <w:pPr>
        <w:ind w:firstLine="709"/>
        <w:jc w:val="center"/>
        <w:rPr>
          <w:b/>
          <w:sz w:val="28"/>
          <w:szCs w:val="28"/>
        </w:rPr>
      </w:pPr>
    </w:p>
    <w:p w:rsidR="007D2F1C" w:rsidRDefault="007D2F1C" w:rsidP="007D2F1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Указания по выполнению контрольной работы</w:t>
      </w:r>
    </w:p>
    <w:p w:rsidR="007D2F1C" w:rsidRPr="007D2F1C" w:rsidRDefault="007D2F1C" w:rsidP="007D2F1C">
      <w:pPr>
        <w:ind w:firstLine="709"/>
        <w:jc w:val="center"/>
        <w:rPr>
          <w:b/>
          <w:sz w:val="28"/>
          <w:szCs w:val="28"/>
        </w:rPr>
      </w:pPr>
    </w:p>
    <w:p w:rsidR="00A111BD" w:rsidRPr="00A65EBC" w:rsidRDefault="00A111BD" w:rsidP="00A111BD">
      <w:pPr>
        <w:ind w:firstLine="709"/>
        <w:rPr>
          <w:sz w:val="28"/>
          <w:szCs w:val="28"/>
        </w:rPr>
      </w:pPr>
      <w:r w:rsidRPr="00A65EBC">
        <w:rPr>
          <w:sz w:val="28"/>
          <w:szCs w:val="28"/>
        </w:rPr>
        <w:t xml:space="preserve">Контрольная работа – письменное изложение знаний по </w:t>
      </w:r>
      <w:r w:rsidR="00F632CA">
        <w:rPr>
          <w:sz w:val="28"/>
          <w:szCs w:val="28"/>
        </w:rPr>
        <w:t xml:space="preserve">отдельным вопросам </w:t>
      </w:r>
      <w:r w:rsidR="00D90CED">
        <w:rPr>
          <w:sz w:val="28"/>
          <w:szCs w:val="28"/>
        </w:rPr>
        <w:t xml:space="preserve">изучаемой дисциплины. Она </w:t>
      </w:r>
      <w:r w:rsidRPr="00A65EBC">
        <w:rPr>
          <w:sz w:val="28"/>
          <w:szCs w:val="28"/>
        </w:rPr>
        <w:t xml:space="preserve">является формой текущего контроля, нацелена на улучшение теоретической подготовки </w:t>
      </w:r>
      <w:r w:rsidR="00F632CA">
        <w:rPr>
          <w:sz w:val="28"/>
          <w:szCs w:val="28"/>
        </w:rPr>
        <w:t>магистранта</w:t>
      </w:r>
      <w:r w:rsidRPr="00A65EBC">
        <w:rPr>
          <w:sz w:val="28"/>
          <w:szCs w:val="28"/>
        </w:rPr>
        <w:t xml:space="preserve">. </w:t>
      </w:r>
    </w:p>
    <w:p w:rsidR="00A111BD" w:rsidRPr="00A65EBC" w:rsidRDefault="00A111BD" w:rsidP="00A111BD">
      <w:pPr>
        <w:ind w:firstLine="709"/>
        <w:rPr>
          <w:sz w:val="28"/>
          <w:szCs w:val="28"/>
        </w:rPr>
      </w:pPr>
      <w:r w:rsidRPr="00A65EBC">
        <w:rPr>
          <w:sz w:val="28"/>
          <w:szCs w:val="28"/>
        </w:rPr>
        <w:t xml:space="preserve">При написании контрольной работы необходимо использовать рекомендованную основную и дополнительную литературу, самостоятельно подобранные </w:t>
      </w:r>
      <w:r w:rsidR="00D90CED">
        <w:rPr>
          <w:sz w:val="28"/>
          <w:szCs w:val="28"/>
        </w:rPr>
        <w:t>источники, электронные ресурсы.</w:t>
      </w:r>
      <w:r w:rsidRPr="00A65EBC">
        <w:rPr>
          <w:sz w:val="28"/>
          <w:szCs w:val="28"/>
        </w:rPr>
        <w:t xml:space="preserve"> </w:t>
      </w:r>
    </w:p>
    <w:p w:rsidR="00A111BD" w:rsidRPr="00A65EBC" w:rsidRDefault="00A111BD" w:rsidP="00A111BD">
      <w:pPr>
        <w:ind w:firstLine="709"/>
        <w:rPr>
          <w:sz w:val="28"/>
          <w:szCs w:val="28"/>
        </w:rPr>
      </w:pPr>
      <w:r w:rsidRPr="00A65EBC">
        <w:rPr>
          <w:sz w:val="28"/>
          <w:szCs w:val="28"/>
        </w:rPr>
        <w:t xml:space="preserve">Критерием оценки качества работы служит полнота и четкость изложения теоретического вопроса, знание учебного материала при ответе на вопросы практической части работы (задания 2, 3). </w:t>
      </w:r>
    </w:p>
    <w:p w:rsidR="00A111BD" w:rsidRPr="00A65EBC" w:rsidRDefault="00A111BD" w:rsidP="00A111BD">
      <w:pPr>
        <w:ind w:firstLine="709"/>
        <w:rPr>
          <w:sz w:val="28"/>
          <w:szCs w:val="28"/>
        </w:rPr>
      </w:pPr>
      <w:r w:rsidRPr="00A65EBC">
        <w:rPr>
          <w:sz w:val="28"/>
          <w:szCs w:val="28"/>
        </w:rPr>
        <w:t>Контрольная работа, выполненная с недостатками, носящими принципиальный характер, или с существенными отклонениями от требований, излож</w:t>
      </w:r>
      <w:r w:rsidR="00F2535D">
        <w:rPr>
          <w:sz w:val="28"/>
          <w:szCs w:val="28"/>
        </w:rPr>
        <w:t xml:space="preserve">енных в методических указаниях, возвращается </w:t>
      </w:r>
      <w:r w:rsidR="00F632CA">
        <w:rPr>
          <w:sz w:val="28"/>
          <w:szCs w:val="28"/>
        </w:rPr>
        <w:t>автору</w:t>
      </w:r>
      <w:r w:rsidR="00F2535D">
        <w:rPr>
          <w:sz w:val="28"/>
          <w:szCs w:val="28"/>
        </w:rPr>
        <w:t xml:space="preserve"> для доработки.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Контрольная работа сдается </w:t>
      </w:r>
      <w:r w:rsidR="00EF4825">
        <w:rPr>
          <w:sz w:val="28"/>
          <w:szCs w:val="28"/>
        </w:rPr>
        <w:t>студе</w:t>
      </w:r>
      <w:r w:rsidRPr="0003260D">
        <w:rPr>
          <w:sz w:val="28"/>
          <w:szCs w:val="28"/>
        </w:rPr>
        <w:t xml:space="preserve">нтом на проверку не позднее, чем за 10 дней до начала зачетной недели учебного семестра. </w:t>
      </w:r>
    </w:p>
    <w:p w:rsidR="00C3466F" w:rsidRPr="0003260D" w:rsidRDefault="00EF4825" w:rsidP="00C346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Студе</w:t>
      </w:r>
      <w:r w:rsidR="00C3466F" w:rsidRPr="0003260D">
        <w:rPr>
          <w:sz w:val="28"/>
          <w:szCs w:val="28"/>
        </w:rPr>
        <w:t>нты, не получившие положительной оценки выполнения контрольной работы, к сдаче зачета (экзамена) не допускаются.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Контрольная работа должна быть выполнена в виде реферата в соответствии с настоящими методическими указаниями.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Задание к контрольной работе приводится полностью.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При выполнении текста документа следует соблюдать следующие требования: </w:t>
      </w:r>
    </w:p>
    <w:p w:rsidR="00C3466F" w:rsidRPr="0003260D" w:rsidRDefault="00C3466F" w:rsidP="00C3466F">
      <w:pPr>
        <w:ind w:firstLine="709"/>
        <w:rPr>
          <w:sz w:val="28"/>
          <w:szCs w:val="28"/>
          <w:lang w:val="en-US"/>
        </w:rPr>
      </w:pPr>
      <w:r w:rsidRPr="0003260D">
        <w:rPr>
          <w:sz w:val="28"/>
          <w:szCs w:val="28"/>
          <w:lang w:val="en-US"/>
        </w:rPr>
        <w:t xml:space="preserve">– </w:t>
      </w:r>
      <w:proofErr w:type="gramStart"/>
      <w:r w:rsidRPr="0003260D">
        <w:rPr>
          <w:sz w:val="28"/>
          <w:szCs w:val="28"/>
        </w:rPr>
        <w:t>шрифт</w:t>
      </w:r>
      <w:proofErr w:type="gramEnd"/>
      <w:r w:rsidRPr="0003260D">
        <w:rPr>
          <w:sz w:val="28"/>
          <w:szCs w:val="28"/>
          <w:lang w:val="en-US"/>
        </w:rPr>
        <w:t xml:space="preserve"> Times New Roman, 14 pt;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– выравнивание – по ширине;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– промежуточный интервал – 1,5.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Желательно использовать компьютерные возможности акцентирования внимания на определенных терминах, определениях, применяя шрифты разной гарнитуры.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При выполнении работы необходимо соблюдать равномерную плотность, контрастность и четкость изображения по всему тексту работы.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>Правильность и аккуратность оформления работы являются обязательным условием ее выполнения и учитываются при оценке работы.</w:t>
      </w:r>
    </w:p>
    <w:p w:rsidR="00EF4825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Страницы работы должны быть пронумерованы арабскими цифрами с соблюдением сквозной нумерации по всему объему работы.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Все схемы, графики, диаграммы, помещенные в работе, именуются рисунками. Их следует располагать непосредственно после текста, в котором они упоминаются впервые, или на следующей странице. На все рисунки должны быть ссылки в тексте.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lastRenderedPageBreak/>
        <w:t xml:space="preserve">Список использованных источников помещается после основного текста работы. Материалы располагаются в алфавитном порядке фамилий авторов и заглавий с обязательным указанием издательства и года издания.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Нумерация источников в списке должна быть сплошной. </w:t>
      </w:r>
    </w:p>
    <w:p w:rsidR="00A111BD" w:rsidRPr="00A65EBC" w:rsidRDefault="00A111BD" w:rsidP="00A111BD">
      <w:pPr>
        <w:ind w:firstLine="709"/>
        <w:rPr>
          <w:sz w:val="28"/>
          <w:szCs w:val="28"/>
        </w:rPr>
      </w:pPr>
      <w:r w:rsidRPr="00A65EBC">
        <w:rPr>
          <w:sz w:val="28"/>
          <w:szCs w:val="28"/>
        </w:rPr>
        <w:t>Выбор задания для конкретного студента производится на основании начальной буквы фамилии. Перед вариант</w:t>
      </w:r>
      <w:r>
        <w:rPr>
          <w:sz w:val="28"/>
          <w:szCs w:val="28"/>
        </w:rPr>
        <w:t>ами каждого из заданий</w:t>
      </w:r>
      <w:r w:rsidRPr="00A65EBC">
        <w:rPr>
          <w:sz w:val="28"/>
          <w:szCs w:val="28"/>
        </w:rPr>
        <w:t xml:space="preserve"> дано указание, с какой буквы должна начинаться фамилия его исполнителя.</w:t>
      </w:r>
    </w:p>
    <w:p w:rsidR="00A111BD" w:rsidRDefault="00A111BD" w:rsidP="00A111BD">
      <w:pPr>
        <w:ind w:firstLine="709"/>
        <w:rPr>
          <w:sz w:val="28"/>
          <w:szCs w:val="28"/>
        </w:rPr>
      </w:pPr>
      <w:r w:rsidRPr="00A65EBC">
        <w:rPr>
          <w:sz w:val="28"/>
          <w:szCs w:val="28"/>
        </w:rPr>
        <w:t>Задание 3 является единым для всех студентов.</w:t>
      </w:r>
    </w:p>
    <w:p w:rsidR="00DA09F2" w:rsidRPr="009D4AC6" w:rsidRDefault="00121F70" w:rsidP="00DA09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Текст задания</w:t>
      </w:r>
      <w:r w:rsidR="00DA09F2">
        <w:rPr>
          <w:sz w:val="28"/>
          <w:szCs w:val="28"/>
        </w:rPr>
        <w:t xml:space="preserve"> к </w:t>
      </w:r>
      <w:r w:rsidR="00C93168">
        <w:rPr>
          <w:sz w:val="28"/>
          <w:szCs w:val="28"/>
        </w:rPr>
        <w:t xml:space="preserve">контрольной работе </w:t>
      </w:r>
      <w:r w:rsidR="00F2535D">
        <w:rPr>
          <w:sz w:val="28"/>
          <w:szCs w:val="28"/>
        </w:rPr>
        <w:t xml:space="preserve">приводится </w:t>
      </w:r>
      <w:r w:rsidR="00DA09F2" w:rsidRPr="009D4AC6">
        <w:rPr>
          <w:sz w:val="28"/>
          <w:szCs w:val="28"/>
        </w:rPr>
        <w:t xml:space="preserve">полностью. </w:t>
      </w:r>
    </w:p>
    <w:p w:rsidR="00DA09F2" w:rsidRPr="00A65EBC" w:rsidRDefault="00DA09F2" w:rsidP="00A111BD">
      <w:pPr>
        <w:ind w:firstLine="709"/>
        <w:rPr>
          <w:sz w:val="28"/>
          <w:szCs w:val="28"/>
        </w:rPr>
      </w:pPr>
    </w:p>
    <w:p w:rsidR="00A111BD" w:rsidRPr="00A65EBC" w:rsidRDefault="00A111BD" w:rsidP="00A111BD">
      <w:pPr>
        <w:ind w:firstLine="709"/>
        <w:rPr>
          <w:sz w:val="28"/>
          <w:szCs w:val="28"/>
        </w:rPr>
      </w:pPr>
    </w:p>
    <w:p w:rsidR="00A111BD" w:rsidRPr="00827FDA" w:rsidRDefault="00A111BD" w:rsidP="00827FDA">
      <w:pPr>
        <w:pStyle w:val="2"/>
        <w:spacing w:before="0" w:after="0" w:line="276" w:lineRule="auto"/>
        <w:ind w:firstLine="709"/>
        <w:rPr>
          <w:sz w:val="28"/>
          <w:szCs w:val="28"/>
        </w:rPr>
      </w:pPr>
      <w:bookmarkStart w:id="1" w:name="_Toc242590483"/>
      <w:bookmarkStart w:id="2" w:name="_Toc243197386"/>
      <w:r w:rsidRPr="00827FDA">
        <w:rPr>
          <w:sz w:val="28"/>
          <w:szCs w:val="28"/>
        </w:rPr>
        <w:t>Задания контрольной работы</w:t>
      </w:r>
      <w:bookmarkEnd w:id="1"/>
      <w:bookmarkEnd w:id="2"/>
    </w:p>
    <w:p w:rsidR="00827FDA" w:rsidRPr="00827FDA" w:rsidRDefault="00827FDA" w:rsidP="00827FDA">
      <w:pPr>
        <w:spacing w:line="276" w:lineRule="auto"/>
        <w:rPr>
          <w:sz w:val="28"/>
          <w:szCs w:val="28"/>
        </w:rPr>
      </w:pPr>
    </w:p>
    <w:p w:rsidR="00A111BD" w:rsidRPr="00827FDA" w:rsidRDefault="00A111BD" w:rsidP="00827FDA">
      <w:pPr>
        <w:pStyle w:val="a9"/>
        <w:numPr>
          <w:ilvl w:val="0"/>
          <w:numId w:val="11"/>
        </w:numPr>
        <w:spacing w:line="276" w:lineRule="auto"/>
        <w:ind w:left="0" w:firstLine="709"/>
        <w:jc w:val="left"/>
        <w:rPr>
          <w:b/>
          <w:sz w:val="28"/>
          <w:szCs w:val="28"/>
        </w:rPr>
      </w:pPr>
      <w:r w:rsidRPr="00827FDA">
        <w:rPr>
          <w:b/>
          <w:sz w:val="28"/>
          <w:szCs w:val="28"/>
        </w:rPr>
        <w:t>Теоретические основы государственного регулирования национальной экономики.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Дайте содержательную характеристику роли государства в экономике согласно одному из научных направлений.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 xml:space="preserve">(А – </w:t>
      </w:r>
      <w:r w:rsidR="00EF41FF">
        <w:rPr>
          <w:sz w:val="28"/>
          <w:szCs w:val="28"/>
        </w:rPr>
        <w:t>И</w:t>
      </w:r>
      <w:r w:rsidRPr="00827FDA">
        <w:rPr>
          <w:sz w:val="28"/>
          <w:szCs w:val="28"/>
        </w:rPr>
        <w:t>) Классическое направление (А.Смит): определение роли государства в экономике.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</w:t>
      </w:r>
      <w:r w:rsidR="00EF41FF">
        <w:rPr>
          <w:sz w:val="28"/>
          <w:szCs w:val="28"/>
        </w:rPr>
        <w:t>К</w:t>
      </w:r>
      <w:r w:rsidRPr="00827FDA">
        <w:rPr>
          <w:sz w:val="28"/>
          <w:szCs w:val="28"/>
        </w:rPr>
        <w:t xml:space="preserve"> – </w:t>
      </w:r>
      <w:r w:rsidR="00EF41FF">
        <w:rPr>
          <w:sz w:val="28"/>
          <w:szCs w:val="28"/>
        </w:rPr>
        <w:t>Р</w:t>
      </w:r>
      <w:r w:rsidRPr="00827FDA">
        <w:rPr>
          <w:sz w:val="28"/>
          <w:szCs w:val="28"/>
        </w:rPr>
        <w:t xml:space="preserve">) Экономическое учение Дж. М. </w:t>
      </w:r>
      <w:proofErr w:type="spellStart"/>
      <w:r w:rsidRPr="00827FDA">
        <w:rPr>
          <w:sz w:val="28"/>
          <w:szCs w:val="28"/>
        </w:rPr>
        <w:t>Кейнса</w:t>
      </w:r>
      <w:proofErr w:type="spellEnd"/>
      <w:r w:rsidRPr="00827FDA">
        <w:rPr>
          <w:sz w:val="28"/>
          <w:szCs w:val="28"/>
        </w:rPr>
        <w:t>: определение роли государства в экономике.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</w:t>
      </w:r>
      <w:r w:rsidR="00EF41FF">
        <w:rPr>
          <w:sz w:val="28"/>
          <w:szCs w:val="28"/>
        </w:rPr>
        <w:t>С</w:t>
      </w:r>
      <w:r w:rsidRPr="00827FDA">
        <w:rPr>
          <w:sz w:val="28"/>
          <w:szCs w:val="28"/>
        </w:rPr>
        <w:t xml:space="preserve"> – </w:t>
      </w:r>
      <w:r w:rsidR="00EF41FF">
        <w:rPr>
          <w:sz w:val="28"/>
          <w:szCs w:val="28"/>
        </w:rPr>
        <w:t>Я</w:t>
      </w:r>
      <w:r w:rsidRPr="00827FDA">
        <w:rPr>
          <w:sz w:val="28"/>
          <w:szCs w:val="28"/>
        </w:rPr>
        <w:t>) Институциональное направление: определение роли государства в экономике.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 xml:space="preserve">2. </w:t>
      </w:r>
      <w:r w:rsidRPr="00827FDA">
        <w:rPr>
          <w:b/>
          <w:sz w:val="28"/>
          <w:szCs w:val="28"/>
        </w:rPr>
        <w:t>Проведите оценку реализации одного из направлений государственной  экономической политики РФ по плану: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1. Цель политики.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2. Задачи политики.</w:t>
      </w:r>
    </w:p>
    <w:p w:rsidR="00A111BD" w:rsidRDefault="003228A7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A111BD" w:rsidRPr="00827FD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Органы, отвечающие за реализацию политики</w:t>
      </w:r>
      <w:r w:rsidR="00773686">
        <w:rPr>
          <w:sz w:val="28"/>
          <w:szCs w:val="28"/>
        </w:rPr>
        <w:t>.</w:t>
      </w:r>
    </w:p>
    <w:p w:rsidR="003228A7" w:rsidRDefault="003228A7" w:rsidP="003228A7">
      <w:pPr>
        <w:pStyle w:val="a9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4. Основные нормативные документы, регламентирующие реализацию политики.</w:t>
      </w:r>
      <w:r w:rsidRPr="003228A7">
        <w:rPr>
          <w:sz w:val="28"/>
          <w:szCs w:val="28"/>
        </w:rPr>
        <w:t xml:space="preserve"> </w:t>
      </w:r>
    </w:p>
    <w:p w:rsidR="003228A7" w:rsidRPr="00827FDA" w:rsidRDefault="003228A7" w:rsidP="003228A7">
      <w:pPr>
        <w:pStyle w:val="a9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Методы реализации политики.</w:t>
      </w:r>
    </w:p>
    <w:p w:rsidR="00A111BD" w:rsidRPr="00827FDA" w:rsidRDefault="003228A7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111BD" w:rsidRPr="00827FDA">
        <w:rPr>
          <w:sz w:val="28"/>
          <w:szCs w:val="28"/>
        </w:rPr>
        <w:t xml:space="preserve">Достигнутые на настоящий момент </w:t>
      </w:r>
      <w:r>
        <w:rPr>
          <w:sz w:val="28"/>
          <w:szCs w:val="28"/>
        </w:rPr>
        <w:t xml:space="preserve">положительные </w:t>
      </w:r>
      <w:r w:rsidR="00A111BD" w:rsidRPr="00827FDA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(</w:t>
      </w:r>
      <w:r w:rsidR="00BB4347">
        <w:rPr>
          <w:sz w:val="28"/>
          <w:szCs w:val="28"/>
        </w:rPr>
        <w:t>авторская оценка, обязательно</w:t>
      </w:r>
      <w:r w:rsidR="00A10814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статистическое подтверждение)</w:t>
      </w:r>
      <w:r w:rsidR="00A111BD" w:rsidRPr="00827FDA">
        <w:rPr>
          <w:sz w:val="28"/>
          <w:szCs w:val="28"/>
        </w:rPr>
        <w:t>.</w:t>
      </w:r>
    </w:p>
    <w:p w:rsidR="00A111BD" w:rsidRPr="00827FDA" w:rsidRDefault="00A673AE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A673AE">
        <w:rPr>
          <w:sz w:val="28"/>
          <w:szCs w:val="28"/>
        </w:rPr>
        <w:t>7</w:t>
      </w:r>
      <w:r w:rsidR="00A111BD" w:rsidRPr="00827FDA">
        <w:rPr>
          <w:sz w:val="28"/>
          <w:szCs w:val="28"/>
        </w:rPr>
        <w:t>. Проблемы в реализации политики</w:t>
      </w:r>
      <w:r w:rsidR="00A10814">
        <w:rPr>
          <w:sz w:val="28"/>
          <w:szCs w:val="28"/>
        </w:rPr>
        <w:t xml:space="preserve"> (</w:t>
      </w:r>
      <w:r w:rsidR="00BB4347">
        <w:rPr>
          <w:sz w:val="28"/>
          <w:szCs w:val="28"/>
        </w:rPr>
        <w:t>авторская оценка</w:t>
      </w:r>
      <w:r w:rsidR="00A10814">
        <w:rPr>
          <w:sz w:val="28"/>
          <w:szCs w:val="28"/>
        </w:rPr>
        <w:t>)</w:t>
      </w:r>
      <w:r w:rsidR="00A111BD" w:rsidRPr="00827FDA">
        <w:rPr>
          <w:sz w:val="28"/>
          <w:szCs w:val="28"/>
        </w:rPr>
        <w:t>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(А - Б) Антимонопольная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(В – Г) Денежно-кредитная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(Д - Е) Бюджетная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lastRenderedPageBreak/>
        <w:t>(Ж - И) Инновационная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(К – Л) Внешнеторговая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(М – Н) Миграционная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(О – П) Демографическая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(Р – С)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Социальная защита населения.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(Т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- У) Политика занятости.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(Ф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-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Х) Региональная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(Ц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-</w:t>
      </w:r>
      <w:r w:rsidR="00BB4347">
        <w:rPr>
          <w:sz w:val="28"/>
          <w:szCs w:val="28"/>
        </w:rPr>
        <w:t xml:space="preserve"> </w:t>
      </w:r>
      <w:r w:rsidR="00F80859">
        <w:rPr>
          <w:sz w:val="28"/>
          <w:szCs w:val="28"/>
        </w:rPr>
        <w:t>Ш</w:t>
      </w:r>
      <w:r w:rsidRPr="00827FDA">
        <w:rPr>
          <w:sz w:val="28"/>
          <w:szCs w:val="28"/>
        </w:rPr>
        <w:t>) Политика природопользования.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</w:t>
      </w:r>
      <w:r w:rsidR="00F80859">
        <w:rPr>
          <w:sz w:val="28"/>
          <w:szCs w:val="28"/>
        </w:rPr>
        <w:t>Щ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-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Я) Инвестиционная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</w:p>
    <w:p w:rsidR="00A111BD" w:rsidRPr="00827FDA" w:rsidRDefault="00A111BD" w:rsidP="00827FDA">
      <w:pPr>
        <w:spacing w:line="276" w:lineRule="auto"/>
        <w:ind w:firstLine="709"/>
        <w:rPr>
          <w:b/>
          <w:sz w:val="28"/>
          <w:szCs w:val="28"/>
        </w:rPr>
      </w:pPr>
      <w:r w:rsidRPr="00827FDA">
        <w:rPr>
          <w:sz w:val="28"/>
          <w:szCs w:val="28"/>
        </w:rPr>
        <w:t xml:space="preserve">3. </w:t>
      </w:r>
      <w:r w:rsidRPr="00827FDA">
        <w:rPr>
          <w:b/>
          <w:sz w:val="28"/>
          <w:szCs w:val="28"/>
        </w:rPr>
        <w:t>Приоритеты государственной экономической политики России.</w:t>
      </w:r>
    </w:p>
    <w:p w:rsidR="00A111BD" w:rsidRPr="00827FDA" w:rsidRDefault="007E4B50" w:rsidP="00827FD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Перечислите</w:t>
      </w:r>
      <w:r w:rsidR="00A111BD" w:rsidRPr="00827FDA">
        <w:rPr>
          <w:sz w:val="28"/>
          <w:szCs w:val="28"/>
        </w:rPr>
        <w:t xml:space="preserve"> задачи государственной экономической политики на текущий год и среднесрочный период (на основе официальных Интернет-ресур</w:t>
      </w:r>
      <w:r w:rsidR="00A111BD" w:rsidRPr="00827FDA">
        <w:rPr>
          <w:sz w:val="28"/>
          <w:szCs w:val="28"/>
        </w:rPr>
        <w:softHyphen/>
        <w:t>сов Правительства РФ).</w:t>
      </w:r>
    </w:p>
    <w:p w:rsidR="00151EAA" w:rsidRPr="00827FD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151EAA" w:rsidRPr="00827FD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151EAA" w:rsidRPr="00827FD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151EAA" w:rsidRPr="00827FD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151EA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F80859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F80859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F80859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F80859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F80859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FA36F5" w:rsidRDefault="00FA36F5" w:rsidP="00827FDA">
      <w:pPr>
        <w:spacing w:line="276" w:lineRule="auto"/>
        <w:ind w:firstLine="709"/>
        <w:rPr>
          <w:sz w:val="28"/>
          <w:szCs w:val="28"/>
        </w:rPr>
      </w:pPr>
    </w:p>
    <w:p w:rsidR="00FA36F5" w:rsidRDefault="00FA36F5" w:rsidP="00827FDA">
      <w:pPr>
        <w:spacing w:line="276" w:lineRule="auto"/>
        <w:ind w:firstLine="709"/>
        <w:rPr>
          <w:sz w:val="28"/>
          <w:szCs w:val="28"/>
        </w:rPr>
      </w:pPr>
    </w:p>
    <w:p w:rsidR="00FA36F5" w:rsidRDefault="00FA36F5" w:rsidP="00827FDA">
      <w:pPr>
        <w:spacing w:line="276" w:lineRule="auto"/>
        <w:ind w:firstLine="709"/>
        <w:rPr>
          <w:sz w:val="28"/>
          <w:szCs w:val="28"/>
        </w:rPr>
      </w:pPr>
    </w:p>
    <w:p w:rsidR="00FA36F5" w:rsidRDefault="00FA36F5" w:rsidP="00827FDA">
      <w:pPr>
        <w:spacing w:line="276" w:lineRule="auto"/>
        <w:ind w:firstLine="709"/>
        <w:rPr>
          <w:sz w:val="28"/>
          <w:szCs w:val="28"/>
        </w:rPr>
      </w:pPr>
    </w:p>
    <w:p w:rsidR="00F80859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7E4B50" w:rsidRDefault="007E4B50" w:rsidP="00827FDA">
      <w:pPr>
        <w:spacing w:line="276" w:lineRule="auto"/>
        <w:ind w:firstLine="709"/>
        <w:rPr>
          <w:sz w:val="28"/>
          <w:szCs w:val="28"/>
        </w:rPr>
      </w:pPr>
    </w:p>
    <w:p w:rsidR="007E4B50" w:rsidRDefault="007E4B50" w:rsidP="00827FDA">
      <w:pPr>
        <w:spacing w:line="276" w:lineRule="auto"/>
        <w:ind w:firstLine="709"/>
        <w:rPr>
          <w:sz w:val="28"/>
          <w:szCs w:val="28"/>
        </w:rPr>
      </w:pPr>
    </w:p>
    <w:p w:rsidR="00F80859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F80859" w:rsidRPr="00827FDA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151EAA" w:rsidRPr="00827FD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151EAA" w:rsidRPr="00827FD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151EA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311221" w:rsidRDefault="00311221" w:rsidP="00827FDA">
      <w:pPr>
        <w:spacing w:line="276" w:lineRule="auto"/>
        <w:ind w:firstLine="709"/>
        <w:rPr>
          <w:sz w:val="28"/>
          <w:szCs w:val="28"/>
        </w:rPr>
      </w:pPr>
    </w:p>
    <w:p w:rsidR="00311221" w:rsidRDefault="00311221" w:rsidP="00827FDA">
      <w:pPr>
        <w:spacing w:line="276" w:lineRule="auto"/>
        <w:ind w:firstLine="709"/>
        <w:rPr>
          <w:sz w:val="28"/>
          <w:szCs w:val="28"/>
        </w:rPr>
      </w:pPr>
    </w:p>
    <w:p w:rsidR="00311221" w:rsidRPr="00827FDA" w:rsidRDefault="00311221" w:rsidP="00827FDA">
      <w:pPr>
        <w:spacing w:line="276" w:lineRule="auto"/>
        <w:ind w:firstLine="709"/>
        <w:rPr>
          <w:sz w:val="28"/>
          <w:szCs w:val="28"/>
        </w:rPr>
      </w:pPr>
    </w:p>
    <w:p w:rsidR="006C049C" w:rsidRPr="00595F74" w:rsidRDefault="006C049C" w:rsidP="006C049C">
      <w:pPr>
        <w:pStyle w:val="a9"/>
        <w:spacing w:line="360" w:lineRule="exact"/>
        <w:ind w:left="0" w:firstLine="709"/>
        <w:jc w:val="center"/>
        <w:rPr>
          <w:b/>
          <w:sz w:val="28"/>
          <w:szCs w:val="28"/>
        </w:rPr>
      </w:pPr>
      <w:r w:rsidRPr="00595F7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C049C" w:rsidRPr="00595F74" w:rsidRDefault="006C049C" w:rsidP="006C049C">
      <w:pPr>
        <w:ind w:firstLine="720"/>
        <w:jc w:val="center"/>
        <w:rPr>
          <w:b/>
          <w:sz w:val="28"/>
          <w:szCs w:val="28"/>
        </w:rPr>
      </w:pPr>
    </w:p>
    <w:p w:rsidR="00311221" w:rsidRDefault="00311221" w:rsidP="00311221">
      <w:pPr>
        <w:widowControl w:val="0"/>
        <w:autoSpaceDE w:val="0"/>
        <w:autoSpaceDN w:val="0"/>
        <w:adjustRightInd w:val="0"/>
        <w:spacing w:line="234" w:lineRule="auto"/>
        <w:ind w:right="-20" w:firstLine="0"/>
        <w:rPr>
          <w:sz w:val="24"/>
        </w:rPr>
      </w:pPr>
      <w:r>
        <w:rPr>
          <w:b/>
          <w:bCs/>
          <w:spacing w:val="1"/>
          <w:sz w:val="24"/>
        </w:rPr>
        <w:t>О</w:t>
      </w:r>
      <w:r>
        <w:rPr>
          <w:b/>
          <w:bCs/>
          <w:sz w:val="24"/>
        </w:rPr>
        <w:t>снов</w:t>
      </w:r>
      <w:r>
        <w:rPr>
          <w:b/>
          <w:bCs/>
          <w:spacing w:val="1"/>
          <w:sz w:val="24"/>
        </w:rPr>
        <w:t>н</w:t>
      </w:r>
      <w:r>
        <w:rPr>
          <w:b/>
          <w:bCs/>
          <w:sz w:val="24"/>
        </w:rPr>
        <w:t>ая</w:t>
      </w:r>
      <w:r>
        <w:rPr>
          <w:spacing w:val="-2"/>
          <w:sz w:val="24"/>
        </w:rPr>
        <w:t xml:space="preserve"> </w:t>
      </w:r>
      <w:r>
        <w:rPr>
          <w:b/>
          <w:bCs/>
          <w:sz w:val="24"/>
        </w:rPr>
        <w:t>ли</w:t>
      </w:r>
      <w:r>
        <w:rPr>
          <w:b/>
          <w:bCs/>
          <w:spacing w:val="1"/>
          <w:sz w:val="24"/>
        </w:rPr>
        <w:t>т</w:t>
      </w:r>
      <w:r>
        <w:rPr>
          <w:b/>
          <w:bCs/>
          <w:sz w:val="24"/>
        </w:rPr>
        <w:t>ер</w:t>
      </w:r>
      <w:r>
        <w:rPr>
          <w:b/>
          <w:bCs/>
          <w:spacing w:val="-4"/>
          <w:sz w:val="24"/>
        </w:rPr>
        <w:t>а</w:t>
      </w:r>
      <w:r>
        <w:rPr>
          <w:b/>
          <w:bCs/>
          <w:spacing w:val="1"/>
          <w:sz w:val="24"/>
        </w:rPr>
        <w:t>т</w:t>
      </w:r>
      <w:r>
        <w:rPr>
          <w:b/>
          <w:bCs/>
          <w:sz w:val="24"/>
        </w:rPr>
        <w:t>у</w:t>
      </w:r>
      <w:r>
        <w:rPr>
          <w:b/>
          <w:bCs/>
          <w:spacing w:val="1"/>
          <w:sz w:val="24"/>
        </w:rPr>
        <w:t>р</w:t>
      </w:r>
      <w:r>
        <w:rPr>
          <w:b/>
          <w:bCs/>
          <w:sz w:val="24"/>
        </w:rPr>
        <w:t>а:</w:t>
      </w:r>
    </w:p>
    <w:p w:rsidR="00311221" w:rsidRDefault="00311221" w:rsidP="00311221">
      <w:pPr>
        <w:widowControl w:val="0"/>
        <w:autoSpaceDE w:val="0"/>
        <w:autoSpaceDN w:val="0"/>
        <w:adjustRightInd w:val="0"/>
        <w:spacing w:line="240" w:lineRule="exact"/>
        <w:rPr>
          <w:sz w:val="24"/>
        </w:rPr>
      </w:pPr>
    </w:p>
    <w:p w:rsidR="00311221" w:rsidRDefault="00311221" w:rsidP="00311221">
      <w:pPr>
        <w:widowControl w:val="0"/>
        <w:autoSpaceDE w:val="0"/>
        <w:autoSpaceDN w:val="0"/>
        <w:adjustRightInd w:val="0"/>
        <w:spacing w:after="11" w:line="120" w:lineRule="exact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6942"/>
        <w:gridCol w:w="1529"/>
      </w:tblGrid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pStyle w:val="af6"/>
              <w:jc w:val="center"/>
              <w:rPr>
                <w:bCs/>
              </w:rPr>
            </w:pPr>
            <w:r w:rsidRPr="004B7747">
              <w:rPr>
                <w:bCs/>
              </w:rPr>
              <w:t>№ п/п</w:t>
            </w:r>
          </w:p>
        </w:tc>
        <w:tc>
          <w:tcPr>
            <w:tcW w:w="6945" w:type="dxa"/>
          </w:tcPr>
          <w:p w:rsidR="00311221" w:rsidRPr="004B7747" w:rsidRDefault="00311221" w:rsidP="007C1938">
            <w:pPr>
              <w:pStyle w:val="af6"/>
              <w:jc w:val="center"/>
              <w:rPr>
                <w:bCs/>
              </w:rPr>
            </w:pPr>
            <w:r w:rsidRPr="004B7747">
              <w:rPr>
                <w:bCs/>
              </w:rPr>
              <w:t>Наименование</w:t>
            </w:r>
          </w:p>
        </w:tc>
        <w:tc>
          <w:tcPr>
            <w:tcW w:w="1532" w:type="dxa"/>
          </w:tcPr>
          <w:p w:rsidR="00311221" w:rsidRPr="004B7747" w:rsidRDefault="00311221" w:rsidP="007C1938">
            <w:pPr>
              <w:pStyle w:val="af6"/>
              <w:jc w:val="center"/>
              <w:rPr>
                <w:bCs/>
              </w:rPr>
            </w:pPr>
            <w:r w:rsidRPr="004B7747">
              <w:rPr>
                <w:bCs/>
              </w:rPr>
              <w:t>Кол-во экз.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5" w:type="dxa"/>
          </w:tcPr>
          <w:p w:rsidR="00311221" w:rsidRPr="00774637" w:rsidRDefault="00311221" w:rsidP="00311221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Петросян, Д.</w:t>
            </w:r>
            <w:r w:rsidRPr="00774637">
              <w:rPr>
                <w:color w:val="000000"/>
                <w:szCs w:val="20"/>
              </w:rPr>
              <w:t>С.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r w:rsidRPr="00774637">
              <w:rPr>
                <w:bCs/>
                <w:szCs w:val="20"/>
              </w:rPr>
              <w:t>Государственное</w:t>
            </w:r>
            <w:r w:rsidRPr="00774637">
              <w:rPr>
                <w:rStyle w:val="apple-converted-space"/>
                <w:szCs w:val="20"/>
              </w:rPr>
              <w:t> </w:t>
            </w:r>
            <w:r w:rsidRPr="00774637">
              <w:rPr>
                <w:bCs/>
                <w:szCs w:val="20"/>
              </w:rPr>
              <w:t>регулирование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r w:rsidRPr="00774637">
              <w:rPr>
                <w:color w:val="000000"/>
                <w:szCs w:val="20"/>
              </w:rPr>
              <w:t>национальной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r w:rsidRPr="00774637">
              <w:rPr>
                <w:bCs/>
                <w:szCs w:val="20"/>
              </w:rPr>
              <w:t>экономики</w:t>
            </w:r>
            <w:r w:rsidRPr="00774637">
              <w:rPr>
                <w:color w:val="000000"/>
                <w:szCs w:val="20"/>
              </w:rPr>
              <w:t>. Новые направления теории: гуманистический подход [Электронный ресурс]: учебник / Д. С. Петросян. - Москва: ИНФРА-М, 2017. - 300 с.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hyperlink r:id="rId8" w:history="1">
              <w:r w:rsidRPr="00774637">
                <w:rPr>
                  <w:rStyle w:val="ab"/>
                  <w:i/>
                  <w:iCs/>
                  <w:szCs w:val="20"/>
                </w:rPr>
                <w:t>http://znanium.com/go.php?id=671649</w:t>
              </w:r>
            </w:hyperlink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5" w:type="dxa"/>
          </w:tcPr>
          <w:p w:rsidR="00311221" w:rsidRPr="00774637" w:rsidRDefault="00311221" w:rsidP="00311221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774637">
              <w:rPr>
                <w:color w:val="000000"/>
                <w:szCs w:val="20"/>
              </w:rPr>
              <w:t>Сажина, М. А. Управленческая</w:t>
            </w:r>
            <w:r>
              <w:rPr>
                <w:color w:val="000000"/>
                <w:szCs w:val="20"/>
              </w:rPr>
              <w:t xml:space="preserve"> экономика [Электронный ресурс]</w:t>
            </w:r>
            <w:r w:rsidRPr="00774637">
              <w:rPr>
                <w:color w:val="000000"/>
                <w:szCs w:val="20"/>
              </w:rPr>
              <w:t>: учебник для студентов, обучающихся в магистратуре по экономическим и управленческим специальностям / М. А. Сажина. - Москва: ФОРУМ: ИНФРА-М, 2017. - 208 с.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hyperlink r:id="rId9" w:history="1">
              <w:r w:rsidRPr="00774637">
                <w:rPr>
                  <w:rStyle w:val="ab"/>
                  <w:i/>
                  <w:iCs/>
                  <w:szCs w:val="20"/>
                </w:rPr>
                <w:t>http://znanium.com/go.php?id=762711</w:t>
              </w:r>
            </w:hyperlink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5" w:type="dxa"/>
          </w:tcPr>
          <w:p w:rsidR="00311221" w:rsidRDefault="00311221" w:rsidP="00311221">
            <w:pPr>
              <w:shd w:val="clear" w:color="auto" w:fill="FFFFFF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Цыпин, </w:t>
            </w:r>
          </w:p>
          <w:p w:rsidR="00311221" w:rsidRPr="00774637" w:rsidRDefault="00311221" w:rsidP="00311221">
            <w:pPr>
              <w:shd w:val="clear" w:color="auto" w:fill="FFFFFF"/>
              <w:ind w:firstLine="0"/>
              <w:rPr>
                <w:color w:val="000000"/>
                <w:sz w:val="20"/>
                <w:szCs w:val="20"/>
              </w:rPr>
            </w:pPr>
            <w:r w:rsidRPr="00774637">
              <w:rPr>
                <w:color w:val="000000"/>
                <w:szCs w:val="20"/>
              </w:rPr>
              <w:t>И.С.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r w:rsidRPr="00774637">
              <w:rPr>
                <w:bCs/>
                <w:szCs w:val="20"/>
              </w:rPr>
              <w:t>Государственное</w:t>
            </w:r>
            <w:r w:rsidRPr="00774637">
              <w:rPr>
                <w:rStyle w:val="apple-converted-space"/>
                <w:szCs w:val="20"/>
              </w:rPr>
              <w:t> </w:t>
            </w:r>
            <w:r w:rsidRPr="00774637">
              <w:rPr>
                <w:bCs/>
                <w:szCs w:val="20"/>
              </w:rPr>
              <w:t>регулирование</w:t>
            </w:r>
            <w:r w:rsidRPr="00774637">
              <w:rPr>
                <w:rStyle w:val="apple-converted-space"/>
                <w:szCs w:val="20"/>
              </w:rPr>
              <w:t> </w:t>
            </w:r>
            <w:r w:rsidRPr="00774637">
              <w:rPr>
                <w:bCs/>
                <w:szCs w:val="20"/>
              </w:rPr>
              <w:t>экономики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r w:rsidRPr="00774637">
              <w:rPr>
                <w:color w:val="000000"/>
                <w:szCs w:val="20"/>
              </w:rPr>
              <w:t>[Электронный ресурс]: учебник / И. С. Цыпин, В. Р. Веснин. - Москва: ИНФРА-М, 2017. - 296 с.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hyperlink r:id="rId10" w:history="1">
              <w:r w:rsidRPr="00774637">
                <w:rPr>
                  <w:rStyle w:val="ab"/>
                  <w:i/>
                  <w:iCs/>
                  <w:szCs w:val="20"/>
                </w:rPr>
                <w:t>http://znanium.com/go.php?id=766942</w:t>
              </w:r>
            </w:hyperlink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5" w:type="dxa"/>
          </w:tcPr>
          <w:p w:rsidR="00311221" w:rsidRPr="007A66EB" w:rsidRDefault="00311221" w:rsidP="00311221">
            <w:pPr>
              <w:shd w:val="clear" w:color="auto" w:fill="FFFFFF"/>
              <w:spacing w:before="100" w:beforeAutospacing="1" w:after="100" w:afterAutospacing="1"/>
              <w:ind w:firstLine="0"/>
              <w:rPr>
                <w:szCs w:val="20"/>
              </w:rPr>
            </w:pPr>
            <w:r w:rsidRPr="00774637">
              <w:rPr>
                <w:szCs w:val="20"/>
              </w:rPr>
              <w:t>Орешин, В. П.</w:t>
            </w:r>
            <w:r w:rsidRPr="00774637">
              <w:rPr>
                <w:rStyle w:val="apple-converted-space"/>
                <w:szCs w:val="20"/>
              </w:rPr>
              <w:t> </w:t>
            </w:r>
            <w:r w:rsidRPr="00774637">
              <w:rPr>
                <w:bCs/>
                <w:szCs w:val="20"/>
              </w:rPr>
              <w:t>Государственное</w:t>
            </w:r>
            <w:r w:rsidRPr="00774637">
              <w:rPr>
                <w:rStyle w:val="apple-converted-space"/>
                <w:szCs w:val="20"/>
              </w:rPr>
              <w:t> </w:t>
            </w:r>
            <w:r w:rsidRPr="00774637">
              <w:rPr>
                <w:szCs w:val="20"/>
              </w:rPr>
              <w:t>и муниципальное управление [Электронный ресурс]: учебное пособие / В. П. Орешин. - 2-е изд. - Москва: РИОР: ИНФРА-М, 2016. - 178 с.</w:t>
            </w:r>
            <w:r w:rsidRPr="00774637">
              <w:rPr>
                <w:rStyle w:val="apple-converted-space"/>
                <w:szCs w:val="20"/>
              </w:rPr>
              <w:t> </w:t>
            </w:r>
            <w:hyperlink r:id="rId11" w:history="1">
              <w:r w:rsidRPr="00774637">
                <w:rPr>
                  <w:rStyle w:val="ab"/>
                  <w:i/>
                  <w:iCs/>
                  <w:szCs w:val="20"/>
                </w:rPr>
                <w:t>http://znanium.com/go.php?id=545950</w:t>
              </w:r>
            </w:hyperlink>
            <w:r>
              <w:rPr>
                <w:szCs w:val="20"/>
              </w:rPr>
              <w:t xml:space="preserve">  </w:t>
            </w:r>
          </w:p>
        </w:tc>
        <w:tc>
          <w:tcPr>
            <w:tcW w:w="1532" w:type="dxa"/>
          </w:tcPr>
          <w:p w:rsidR="00311221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5" w:type="dxa"/>
          </w:tcPr>
          <w:p w:rsidR="00311221" w:rsidRPr="00774637" w:rsidRDefault="00311221" w:rsidP="00311221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774637">
              <w:rPr>
                <w:color w:val="000000"/>
                <w:szCs w:val="20"/>
              </w:rPr>
              <w:t xml:space="preserve">Орешин, В. П. Система государственного и муниципального управления [Электронный ресурс]: учебное </w:t>
            </w:r>
            <w:r>
              <w:rPr>
                <w:color w:val="000000"/>
                <w:szCs w:val="20"/>
              </w:rPr>
              <w:t xml:space="preserve">пособие </w:t>
            </w:r>
            <w:r w:rsidRPr="00774637">
              <w:rPr>
                <w:color w:val="000000"/>
                <w:szCs w:val="20"/>
              </w:rPr>
              <w:t>/ В. П. Орешин. - Москва: ИНФРА-М, 2016. - 320 с.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hyperlink r:id="rId12" w:history="1">
              <w:r w:rsidRPr="00774637">
                <w:rPr>
                  <w:rStyle w:val="ab"/>
                  <w:i/>
                  <w:iCs/>
                  <w:szCs w:val="20"/>
                </w:rPr>
                <w:t>http://znanium.com/go.php?id=537084</w:t>
              </w:r>
            </w:hyperlink>
          </w:p>
        </w:tc>
        <w:tc>
          <w:tcPr>
            <w:tcW w:w="1532" w:type="dxa"/>
          </w:tcPr>
          <w:p w:rsidR="00311221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5" w:type="dxa"/>
          </w:tcPr>
          <w:p w:rsidR="00311221" w:rsidRPr="004B7747" w:rsidRDefault="00311221" w:rsidP="00311221">
            <w:pPr>
              <w:ind w:firstLine="0"/>
            </w:pPr>
            <w:r w:rsidRPr="004B7747">
              <w:t>Петросян, Д. С.</w:t>
            </w:r>
            <w:r w:rsidRPr="004B7747">
              <w:rPr>
                <w:rStyle w:val="apple-converted-space"/>
              </w:rPr>
              <w:t> </w:t>
            </w:r>
            <w:r w:rsidRPr="004B7747">
              <w:rPr>
                <w:bCs/>
              </w:rPr>
              <w:t>Государственное</w:t>
            </w:r>
            <w:r w:rsidRPr="004B7747">
              <w:rPr>
                <w:rStyle w:val="apple-converted-space"/>
              </w:rPr>
              <w:t> </w:t>
            </w:r>
            <w:r w:rsidRPr="004B7747">
              <w:rPr>
                <w:bCs/>
              </w:rPr>
              <w:t>регулирование</w:t>
            </w:r>
            <w:r w:rsidRPr="004B7747">
              <w:rPr>
                <w:rStyle w:val="apple-converted-space"/>
              </w:rPr>
              <w:t> </w:t>
            </w:r>
            <w:r w:rsidRPr="004B7747">
              <w:t xml:space="preserve">национальной </w:t>
            </w:r>
            <w:r w:rsidRPr="004B7747">
              <w:rPr>
                <w:bCs/>
              </w:rPr>
              <w:t>экономики</w:t>
            </w:r>
            <w:r w:rsidRPr="004B7747">
              <w:t>. Новые направления теории: гуманистический подход: Учебное пособие / Д. С. Петросян. - Москва: ИНФРА-М, 2016. - 300 с.</w:t>
            </w:r>
          </w:p>
          <w:p w:rsidR="00311221" w:rsidRPr="004B7747" w:rsidRDefault="008905A6" w:rsidP="00311221">
            <w:pPr>
              <w:ind w:firstLine="0"/>
            </w:pPr>
            <w:hyperlink r:id="rId13" w:history="1">
              <w:r w:rsidR="00311221" w:rsidRPr="004B7747">
                <w:rPr>
                  <w:rStyle w:val="ab"/>
                  <w:i/>
                  <w:iCs/>
                </w:rPr>
                <w:t>http://znanium.com/go.php?id=502379</w:t>
              </w:r>
            </w:hyperlink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5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hd w:val="clear" w:color="auto" w:fill="FFFFFF"/>
              </w:rPr>
            </w:pPr>
            <w:r w:rsidRPr="004B7747">
              <w:rPr>
                <w:shd w:val="clear" w:color="auto" w:fill="FFFFFF"/>
              </w:rPr>
              <w:t>Управленческая экономика: учебное пособие для студентов вузов / Г. В. Голикова [и др.]. - Москва: ИНФРА-М, 2015. - 216 с.</w:t>
            </w:r>
          </w:p>
          <w:p w:rsidR="00311221" w:rsidRDefault="008905A6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</w:pPr>
            <w:hyperlink r:id="rId14" w:history="1">
              <w:r w:rsidR="00311221" w:rsidRPr="004B7747">
                <w:rPr>
                  <w:rStyle w:val="ab"/>
                  <w:i/>
                  <w:iCs/>
                  <w:shd w:val="clear" w:color="auto" w:fill="FFFFFF"/>
                </w:rPr>
                <w:t>http://znanium.com/go.php?id=487965</w:t>
              </w:r>
            </w:hyperlink>
          </w:p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hd w:val="clear" w:color="auto" w:fill="FFFFFF"/>
              </w:rPr>
            </w:pPr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5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</w:pPr>
            <w:r w:rsidRPr="004B7747">
              <w:rPr>
                <w:shd w:val="clear" w:color="auto" w:fill="FFFFFF"/>
              </w:rPr>
              <w:t>Цыпин, И. С.</w:t>
            </w:r>
            <w:r w:rsidRPr="004B7747">
              <w:rPr>
                <w:rStyle w:val="apple-converted-space"/>
                <w:shd w:val="clear" w:color="auto" w:fill="FFFFFF"/>
              </w:rPr>
              <w:t> </w:t>
            </w:r>
            <w:r w:rsidRPr="004B7747">
              <w:rPr>
                <w:bCs/>
                <w:shd w:val="clear" w:color="auto" w:fill="FFFFFF"/>
              </w:rPr>
              <w:t>Государственное</w:t>
            </w:r>
            <w:r w:rsidRPr="004B7747">
              <w:rPr>
                <w:rStyle w:val="apple-converted-space"/>
                <w:shd w:val="clear" w:color="auto" w:fill="FFFFFF"/>
              </w:rPr>
              <w:t> </w:t>
            </w:r>
            <w:r w:rsidRPr="004B7747">
              <w:rPr>
                <w:bCs/>
                <w:shd w:val="clear" w:color="auto" w:fill="FFFFFF"/>
              </w:rPr>
              <w:t>регулирование</w:t>
            </w:r>
            <w:r w:rsidRPr="004B7747">
              <w:rPr>
                <w:rStyle w:val="apple-converted-space"/>
                <w:shd w:val="clear" w:color="auto" w:fill="FFFFFF"/>
              </w:rPr>
              <w:t> </w:t>
            </w:r>
            <w:r w:rsidRPr="004B7747">
              <w:rPr>
                <w:bCs/>
                <w:shd w:val="clear" w:color="auto" w:fill="FFFFFF"/>
              </w:rPr>
              <w:t>экономики</w:t>
            </w:r>
            <w:r w:rsidRPr="004B7747">
              <w:rPr>
                <w:shd w:val="clear" w:color="auto" w:fill="FFFFFF"/>
              </w:rPr>
              <w:t>: учебник / И. С. Цыпин, В. Р. Веснин. - Москва: ИНФРА-М, 2015. - 320 с.</w:t>
            </w:r>
            <w:r>
              <w:rPr>
                <w:shd w:val="clear" w:color="auto" w:fill="FFFFFF"/>
              </w:rPr>
              <w:t xml:space="preserve"> </w:t>
            </w:r>
            <w:hyperlink r:id="rId15" w:history="1">
              <w:r w:rsidRPr="004B7747">
                <w:rPr>
                  <w:rStyle w:val="ab"/>
                  <w:i/>
                  <w:iCs/>
                  <w:shd w:val="clear" w:color="auto" w:fill="FFFFFF"/>
                </w:rPr>
                <w:t>http://znanium.com/go.php?id=411604</w:t>
              </w:r>
            </w:hyperlink>
          </w:p>
        </w:tc>
        <w:tc>
          <w:tcPr>
            <w:tcW w:w="1532" w:type="dxa"/>
          </w:tcPr>
          <w:p w:rsidR="00311221" w:rsidRDefault="00311221" w:rsidP="00311221">
            <w:pPr>
              <w:ind w:firstLine="39"/>
              <w:jc w:val="center"/>
            </w:pPr>
            <w:r w:rsidRPr="005D65FE"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5" w:type="dxa"/>
          </w:tcPr>
          <w:p w:rsidR="00311221" w:rsidRPr="007A66EB" w:rsidRDefault="00311221" w:rsidP="00311221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7A66EB">
              <w:rPr>
                <w:color w:val="000000"/>
                <w:szCs w:val="20"/>
              </w:rPr>
              <w:t xml:space="preserve">Нуралиев, С. У. Экономика [Электронный ресурс]: учебник / С. У. Нуралиев, Д. С. Нуралиева. - Москва: Дашков и </w:t>
            </w:r>
            <w:proofErr w:type="gramStart"/>
            <w:r w:rsidRPr="007A66EB">
              <w:rPr>
                <w:color w:val="000000"/>
                <w:szCs w:val="20"/>
              </w:rPr>
              <w:t>К</w:t>
            </w:r>
            <w:proofErr w:type="gramEnd"/>
            <w:r w:rsidRPr="007A66EB">
              <w:rPr>
                <w:color w:val="000000"/>
                <w:szCs w:val="20"/>
              </w:rPr>
              <w:t>°, 2015. - 432 с.</w:t>
            </w:r>
            <w:r w:rsidRPr="007A66EB">
              <w:rPr>
                <w:rStyle w:val="apple-converted-space"/>
                <w:color w:val="000000"/>
                <w:szCs w:val="20"/>
              </w:rPr>
              <w:t> </w:t>
            </w:r>
            <w:hyperlink r:id="rId16" w:history="1">
              <w:r w:rsidRPr="007A66EB">
                <w:rPr>
                  <w:rStyle w:val="ab"/>
                  <w:i/>
                  <w:iCs/>
                  <w:szCs w:val="20"/>
                </w:rPr>
                <w:t>http://znanium.com/go.php?id=513295</w:t>
              </w:r>
            </w:hyperlink>
          </w:p>
        </w:tc>
        <w:tc>
          <w:tcPr>
            <w:tcW w:w="1532" w:type="dxa"/>
          </w:tcPr>
          <w:p w:rsidR="00311221" w:rsidRDefault="00311221" w:rsidP="00311221">
            <w:pPr>
              <w:ind w:firstLine="39"/>
              <w:jc w:val="center"/>
            </w:pPr>
            <w:r w:rsidRPr="005D65FE"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5" w:type="dxa"/>
          </w:tcPr>
          <w:p w:rsidR="00311221" w:rsidRPr="007A66EB" w:rsidRDefault="00311221" w:rsidP="00311221">
            <w:pPr>
              <w:shd w:val="clear" w:color="auto" w:fill="FFFFFF"/>
              <w:spacing w:before="100" w:beforeAutospacing="1" w:after="100" w:afterAutospacing="1"/>
              <w:ind w:firstLine="0"/>
              <w:rPr>
                <w:szCs w:val="20"/>
              </w:rPr>
            </w:pPr>
            <w:r w:rsidRPr="007A66EB">
              <w:rPr>
                <w:bCs/>
                <w:szCs w:val="20"/>
                <w:shd w:val="clear" w:color="auto" w:fill="FFFFFF"/>
              </w:rPr>
              <w:t>Государственное</w:t>
            </w:r>
            <w:r w:rsidRPr="007A66EB">
              <w:t> </w:t>
            </w:r>
            <w:r w:rsidRPr="007A66EB">
              <w:rPr>
                <w:bCs/>
                <w:szCs w:val="20"/>
                <w:shd w:val="clear" w:color="auto" w:fill="FFFFFF"/>
              </w:rPr>
              <w:t>регулирование</w:t>
            </w:r>
            <w:r w:rsidRPr="007A66EB">
              <w:t> </w:t>
            </w:r>
            <w:r w:rsidRPr="007A66EB">
              <w:rPr>
                <w:bCs/>
                <w:szCs w:val="20"/>
                <w:shd w:val="clear" w:color="auto" w:fill="FFFFFF"/>
              </w:rPr>
              <w:t>развития</w:t>
            </w:r>
            <w:r w:rsidRPr="007A66EB">
              <w:t> </w:t>
            </w:r>
            <w:r w:rsidRPr="007A66EB">
              <w:rPr>
                <w:bCs/>
                <w:szCs w:val="20"/>
                <w:shd w:val="clear" w:color="auto" w:fill="FFFFFF"/>
              </w:rPr>
              <w:t>предпринимательства</w:t>
            </w:r>
            <w:r w:rsidRPr="007A66EB">
              <w:rPr>
                <w:szCs w:val="20"/>
                <w:shd w:val="clear" w:color="auto" w:fill="FFFFFF"/>
              </w:rPr>
              <w:t>: оп</w:t>
            </w:r>
            <w:r>
              <w:rPr>
                <w:szCs w:val="20"/>
                <w:shd w:val="clear" w:color="auto" w:fill="FFFFFF"/>
              </w:rPr>
              <w:t>ыт, проблемы, инновации [Текст]</w:t>
            </w:r>
            <w:r w:rsidRPr="007A66EB">
              <w:rPr>
                <w:szCs w:val="20"/>
                <w:shd w:val="clear" w:color="auto" w:fill="FFFFFF"/>
              </w:rPr>
              <w:t xml:space="preserve">: научное издание / [А. Я. </w:t>
            </w:r>
            <w:proofErr w:type="spellStart"/>
            <w:r w:rsidRPr="007A66EB">
              <w:rPr>
                <w:szCs w:val="20"/>
                <w:shd w:val="clear" w:color="auto" w:fill="FFFFFF"/>
              </w:rPr>
              <w:t>Быстряков</w:t>
            </w:r>
            <w:proofErr w:type="spellEnd"/>
            <w:r w:rsidRPr="007A66EB">
              <w:rPr>
                <w:szCs w:val="20"/>
                <w:shd w:val="clear" w:color="auto" w:fill="FFFFFF"/>
              </w:rPr>
              <w:t xml:space="preserve"> [и др.]; под ред. А. Я. </w:t>
            </w:r>
            <w:proofErr w:type="spellStart"/>
            <w:r w:rsidRPr="007A66EB">
              <w:rPr>
                <w:szCs w:val="20"/>
                <w:shd w:val="clear" w:color="auto" w:fill="FFFFFF"/>
              </w:rPr>
              <w:t>Быстрякова</w:t>
            </w:r>
            <w:proofErr w:type="spellEnd"/>
            <w:r w:rsidRPr="007A66EB">
              <w:rPr>
                <w:szCs w:val="20"/>
                <w:shd w:val="clear" w:color="auto" w:fill="FFFFFF"/>
              </w:rPr>
              <w:t>; Рос. акад. нар. хоз-ва и гос. службы при Президенте РФ. - Москва: Проспект, 2015. - 140 с.</w:t>
            </w:r>
            <w:r w:rsidRPr="007A66EB">
              <w:t> </w:t>
            </w:r>
          </w:p>
        </w:tc>
        <w:tc>
          <w:tcPr>
            <w:tcW w:w="1532" w:type="dxa"/>
          </w:tcPr>
          <w:p w:rsidR="00311221" w:rsidRPr="005D65FE" w:rsidRDefault="00311221" w:rsidP="00311221">
            <w:pPr>
              <w:ind w:firstLine="39"/>
              <w:jc w:val="center"/>
            </w:pPr>
            <w:r>
              <w:t>15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5" w:type="dxa"/>
          </w:tcPr>
          <w:p w:rsidR="00311221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Style w:val="apple-converted-space"/>
                <w:szCs w:val="20"/>
                <w:shd w:val="clear" w:color="auto" w:fill="FFFFFF"/>
              </w:rPr>
            </w:pPr>
            <w:r w:rsidRPr="007A66EB">
              <w:rPr>
                <w:szCs w:val="20"/>
                <w:shd w:val="clear" w:color="auto" w:fill="FFFFFF"/>
              </w:rPr>
              <w:t>Бочко, В. В. Государство и предпринимательство (содействие развитию</w:t>
            </w:r>
            <w:r w:rsidRPr="007A66EB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7A66EB">
              <w:rPr>
                <w:bCs/>
                <w:szCs w:val="20"/>
                <w:shd w:val="clear" w:color="auto" w:fill="FFFFFF"/>
              </w:rPr>
              <w:t>малого</w:t>
            </w:r>
            <w:r w:rsidRPr="007A66EB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7A66EB">
              <w:rPr>
                <w:szCs w:val="20"/>
                <w:shd w:val="clear" w:color="auto" w:fill="FFFFFF"/>
              </w:rPr>
              <w:t>и</w:t>
            </w:r>
            <w:r w:rsidRPr="007A66EB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7A66EB">
              <w:rPr>
                <w:bCs/>
                <w:szCs w:val="20"/>
                <w:shd w:val="clear" w:color="auto" w:fill="FFFFFF"/>
              </w:rPr>
              <w:t>среднего</w:t>
            </w:r>
            <w:r w:rsidRPr="007A66EB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7A66EB">
              <w:rPr>
                <w:szCs w:val="20"/>
                <w:shd w:val="clear" w:color="auto" w:fill="FFFFFF"/>
              </w:rPr>
              <w:t xml:space="preserve">бизнеса) [Текст]: учебное пособие / В. В. Бочко; М-во образования и науки Рос. Федерации, Урал. гос. </w:t>
            </w:r>
            <w:proofErr w:type="spellStart"/>
            <w:r w:rsidRPr="007A66EB">
              <w:rPr>
                <w:szCs w:val="20"/>
                <w:shd w:val="clear" w:color="auto" w:fill="FFFFFF"/>
              </w:rPr>
              <w:t>экон</w:t>
            </w:r>
            <w:proofErr w:type="spellEnd"/>
            <w:r w:rsidRPr="007A66EB">
              <w:rPr>
                <w:szCs w:val="20"/>
                <w:shd w:val="clear" w:color="auto" w:fill="FFFFFF"/>
              </w:rPr>
              <w:t xml:space="preserve">. ун-т. - Екатеринбург: [Издательство </w:t>
            </w:r>
            <w:proofErr w:type="spellStart"/>
            <w:r w:rsidRPr="007A66EB">
              <w:rPr>
                <w:szCs w:val="20"/>
                <w:shd w:val="clear" w:color="auto" w:fill="FFFFFF"/>
              </w:rPr>
              <w:t>УрГЭУ</w:t>
            </w:r>
            <w:proofErr w:type="spellEnd"/>
            <w:r w:rsidRPr="007A66EB">
              <w:rPr>
                <w:szCs w:val="20"/>
                <w:shd w:val="clear" w:color="auto" w:fill="FFFFFF"/>
              </w:rPr>
              <w:t>], 2012. - 102 с.</w:t>
            </w:r>
            <w:r w:rsidRPr="007A66EB">
              <w:rPr>
                <w:rStyle w:val="apple-converted-space"/>
                <w:szCs w:val="20"/>
                <w:shd w:val="clear" w:color="auto" w:fill="FFFFFF"/>
              </w:rPr>
              <w:t> </w:t>
            </w:r>
          </w:p>
          <w:p w:rsidR="00311221" w:rsidRPr="007A66EB" w:rsidRDefault="008905A6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</w:pPr>
            <w:hyperlink r:id="rId17" w:history="1">
              <w:r w:rsidR="00311221" w:rsidRPr="007A66EB">
                <w:rPr>
                  <w:rStyle w:val="ab"/>
                  <w:i/>
                  <w:iCs/>
                  <w:szCs w:val="20"/>
                  <w:shd w:val="clear" w:color="auto" w:fill="FFFFFF"/>
                </w:rPr>
                <w:t>http://lib.usue.ru/resource/limit/ump/13/p478093.pdf</w:t>
              </w:r>
            </w:hyperlink>
            <w:r w:rsidR="00311221" w:rsidRPr="007A66EB">
              <w:rPr>
                <w:rStyle w:val="apple-converted-space"/>
                <w:szCs w:val="20"/>
                <w:shd w:val="clear" w:color="auto" w:fill="FFFFFF"/>
              </w:rPr>
              <w:t> </w:t>
            </w:r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 w:rsidRPr="004B7747">
              <w:t>1</w:t>
            </w:r>
            <w:r>
              <w:t>2</w:t>
            </w:r>
          </w:p>
        </w:tc>
      </w:tr>
    </w:tbl>
    <w:p w:rsidR="00311221" w:rsidRDefault="00311221" w:rsidP="00311221">
      <w:pPr>
        <w:widowControl w:val="0"/>
        <w:autoSpaceDE w:val="0"/>
        <w:autoSpaceDN w:val="0"/>
        <w:adjustRightInd w:val="0"/>
        <w:ind w:left="4686" w:right="-20"/>
        <w:rPr>
          <w:sz w:val="24"/>
        </w:rPr>
      </w:pPr>
    </w:p>
    <w:p w:rsidR="00311221" w:rsidRDefault="00311221" w:rsidP="00311221">
      <w:pPr>
        <w:widowControl w:val="0"/>
        <w:autoSpaceDE w:val="0"/>
        <w:autoSpaceDN w:val="0"/>
        <w:adjustRightInd w:val="0"/>
        <w:spacing w:line="237" w:lineRule="auto"/>
        <w:ind w:right="-20" w:firstLine="0"/>
        <w:rPr>
          <w:b/>
          <w:bCs/>
          <w:sz w:val="24"/>
        </w:rPr>
      </w:pPr>
    </w:p>
    <w:p w:rsidR="00311221" w:rsidRDefault="00311221" w:rsidP="00311221">
      <w:pPr>
        <w:widowControl w:val="0"/>
        <w:autoSpaceDE w:val="0"/>
        <w:autoSpaceDN w:val="0"/>
        <w:adjustRightInd w:val="0"/>
        <w:spacing w:line="237" w:lineRule="auto"/>
        <w:ind w:right="-20" w:firstLine="0"/>
        <w:rPr>
          <w:b/>
          <w:bCs/>
          <w:sz w:val="24"/>
        </w:rPr>
      </w:pPr>
    </w:p>
    <w:p w:rsidR="00311221" w:rsidRDefault="00311221" w:rsidP="00311221">
      <w:pPr>
        <w:widowControl w:val="0"/>
        <w:autoSpaceDE w:val="0"/>
        <w:autoSpaceDN w:val="0"/>
        <w:adjustRightInd w:val="0"/>
        <w:spacing w:line="237" w:lineRule="auto"/>
        <w:ind w:right="-20" w:firstLine="0"/>
        <w:rPr>
          <w:sz w:val="24"/>
        </w:rPr>
      </w:pPr>
      <w:r>
        <w:rPr>
          <w:b/>
          <w:bCs/>
          <w:sz w:val="24"/>
        </w:rPr>
        <w:t>Дополн</w:t>
      </w:r>
      <w:r>
        <w:rPr>
          <w:b/>
          <w:bCs/>
          <w:spacing w:val="-3"/>
          <w:sz w:val="24"/>
        </w:rPr>
        <w:t>и</w:t>
      </w:r>
      <w:r>
        <w:rPr>
          <w:b/>
          <w:bCs/>
          <w:spacing w:val="1"/>
          <w:sz w:val="24"/>
        </w:rPr>
        <w:t>т</w:t>
      </w:r>
      <w:r>
        <w:rPr>
          <w:b/>
          <w:bCs/>
          <w:sz w:val="24"/>
        </w:rPr>
        <w:t>ел</w:t>
      </w:r>
      <w:r>
        <w:rPr>
          <w:b/>
          <w:bCs/>
          <w:spacing w:val="1"/>
          <w:sz w:val="24"/>
        </w:rPr>
        <w:t>ьн</w:t>
      </w:r>
      <w:r>
        <w:rPr>
          <w:b/>
          <w:bCs/>
          <w:sz w:val="24"/>
        </w:rPr>
        <w:t>ая</w:t>
      </w:r>
      <w:r>
        <w:rPr>
          <w:spacing w:val="-2"/>
          <w:sz w:val="24"/>
        </w:rPr>
        <w:t xml:space="preserve"> </w:t>
      </w:r>
      <w:r>
        <w:rPr>
          <w:b/>
          <w:bCs/>
          <w:sz w:val="24"/>
        </w:rPr>
        <w:t>ли</w:t>
      </w:r>
      <w:r>
        <w:rPr>
          <w:b/>
          <w:bCs/>
          <w:spacing w:val="1"/>
          <w:sz w:val="24"/>
        </w:rPr>
        <w:t>т</w:t>
      </w:r>
      <w:r>
        <w:rPr>
          <w:b/>
          <w:bCs/>
          <w:sz w:val="24"/>
        </w:rPr>
        <w:t>ер</w:t>
      </w:r>
      <w:r>
        <w:rPr>
          <w:b/>
          <w:bCs/>
          <w:spacing w:val="-4"/>
          <w:sz w:val="24"/>
        </w:rPr>
        <w:t>а</w:t>
      </w:r>
      <w:r>
        <w:rPr>
          <w:b/>
          <w:bCs/>
          <w:spacing w:val="1"/>
          <w:sz w:val="24"/>
        </w:rPr>
        <w:t>т</w:t>
      </w:r>
      <w:r>
        <w:rPr>
          <w:b/>
          <w:bCs/>
          <w:sz w:val="24"/>
        </w:rPr>
        <w:t>у</w:t>
      </w:r>
      <w:r>
        <w:rPr>
          <w:b/>
          <w:bCs/>
          <w:spacing w:val="1"/>
          <w:sz w:val="24"/>
        </w:rPr>
        <w:t>р</w:t>
      </w:r>
      <w:r>
        <w:rPr>
          <w:b/>
          <w:bCs/>
          <w:sz w:val="24"/>
        </w:rPr>
        <w:t>а:</w:t>
      </w:r>
    </w:p>
    <w:p w:rsidR="00311221" w:rsidRDefault="00311221" w:rsidP="00311221">
      <w:pPr>
        <w:widowControl w:val="0"/>
        <w:autoSpaceDE w:val="0"/>
        <w:autoSpaceDN w:val="0"/>
        <w:adjustRightInd w:val="0"/>
        <w:spacing w:line="24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6939"/>
        <w:gridCol w:w="1531"/>
      </w:tblGrid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pStyle w:val="af6"/>
              <w:jc w:val="center"/>
              <w:rPr>
                <w:bCs/>
              </w:rPr>
            </w:pPr>
            <w:r w:rsidRPr="004B7747">
              <w:rPr>
                <w:bCs/>
              </w:rPr>
              <w:t>№ п/п</w:t>
            </w:r>
          </w:p>
        </w:tc>
        <w:tc>
          <w:tcPr>
            <w:tcW w:w="6945" w:type="dxa"/>
          </w:tcPr>
          <w:p w:rsidR="00311221" w:rsidRPr="004B7747" w:rsidRDefault="00311221" w:rsidP="007C1938">
            <w:pPr>
              <w:pStyle w:val="af6"/>
              <w:jc w:val="center"/>
              <w:rPr>
                <w:bCs/>
              </w:rPr>
            </w:pPr>
            <w:r w:rsidRPr="004B7747">
              <w:rPr>
                <w:bCs/>
              </w:rPr>
              <w:t>Наименование</w:t>
            </w:r>
          </w:p>
        </w:tc>
        <w:tc>
          <w:tcPr>
            <w:tcW w:w="1532" w:type="dxa"/>
          </w:tcPr>
          <w:p w:rsidR="00311221" w:rsidRPr="004B7747" w:rsidRDefault="00311221" w:rsidP="007C1938">
            <w:pPr>
              <w:pStyle w:val="af6"/>
              <w:jc w:val="center"/>
              <w:rPr>
                <w:bCs/>
              </w:rPr>
            </w:pPr>
            <w:r w:rsidRPr="004B7747">
              <w:rPr>
                <w:bCs/>
              </w:rPr>
              <w:t>Кол-во экз.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4B7747">
              <w:rPr>
                <w:sz w:val="24"/>
              </w:rPr>
              <w:t>1</w:t>
            </w:r>
          </w:p>
        </w:tc>
        <w:tc>
          <w:tcPr>
            <w:tcW w:w="6945" w:type="dxa"/>
          </w:tcPr>
          <w:p w:rsidR="00311221" w:rsidRPr="00564DBD" w:rsidRDefault="00311221" w:rsidP="00311221">
            <w:pPr>
              <w:ind w:firstLine="0"/>
            </w:pPr>
            <w:proofErr w:type="spellStart"/>
            <w:r w:rsidRPr="00564DBD">
              <w:rPr>
                <w:szCs w:val="20"/>
                <w:shd w:val="clear" w:color="auto" w:fill="FFFFFF"/>
              </w:rPr>
              <w:t>Райзберг</w:t>
            </w:r>
            <w:proofErr w:type="spellEnd"/>
            <w:r w:rsidRPr="00564DBD">
              <w:rPr>
                <w:szCs w:val="20"/>
                <w:shd w:val="clear" w:color="auto" w:fill="FFFFFF"/>
              </w:rPr>
              <w:t>, Б. А.</w:t>
            </w:r>
            <w:r w:rsidRPr="00564DBD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564DBD">
              <w:rPr>
                <w:bCs/>
                <w:szCs w:val="20"/>
                <w:shd w:val="clear" w:color="auto" w:fill="FFFFFF"/>
              </w:rPr>
              <w:t>Государственное</w:t>
            </w:r>
            <w:r w:rsidRPr="00564DBD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564DBD">
              <w:rPr>
                <w:szCs w:val="20"/>
                <w:shd w:val="clear" w:color="auto" w:fill="FFFFFF"/>
              </w:rPr>
              <w:t xml:space="preserve">управление экономическими и социальными процессами: Учебное пособие / Б. А. </w:t>
            </w:r>
            <w:proofErr w:type="spellStart"/>
            <w:r w:rsidRPr="00564DBD">
              <w:rPr>
                <w:szCs w:val="20"/>
                <w:shd w:val="clear" w:color="auto" w:fill="FFFFFF"/>
              </w:rPr>
              <w:t>Райзберг</w:t>
            </w:r>
            <w:proofErr w:type="spellEnd"/>
            <w:r w:rsidRPr="00564DBD">
              <w:rPr>
                <w:szCs w:val="20"/>
                <w:shd w:val="clear" w:color="auto" w:fill="FFFFFF"/>
              </w:rPr>
              <w:t>. - Москва: ИНФРА-М, 2016. - 384 с.</w:t>
            </w:r>
            <w:r w:rsidRPr="00564DBD">
              <w:rPr>
                <w:rStyle w:val="apple-converted-space"/>
                <w:szCs w:val="20"/>
                <w:shd w:val="clear" w:color="auto" w:fill="FFFFFF"/>
              </w:rPr>
              <w:t> </w:t>
            </w:r>
            <w:hyperlink r:id="rId18" w:history="1">
              <w:r w:rsidRPr="00564DBD">
                <w:rPr>
                  <w:rStyle w:val="ab"/>
                  <w:i/>
                  <w:iCs/>
                  <w:szCs w:val="20"/>
                  <w:shd w:val="clear" w:color="auto" w:fill="FFFFFF"/>
                </w:rPr>
                <w:t>http://znanium.com/go.php?id=536436</w:t>
              </w:r>
            </w:hyperlink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</w:pPr>
            <w:r w:rsidRPr="005D65FE"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4B7747">
              <w:rPr>
                <w:sz w:val="24"/>
              </w:rPr>
              <w:t>2</w:t>
            </w:r>
          </w:p>
        </w:tc>
        <w:tc>
          <w:tcPr>
            <w:tcW w:w="6945" w:type="dxa"/>
          </w:tcPr>
          <w:p w:rsidR="00311221" w:rsidRPr="00564DBD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hd w:val="clear" w:color="auto" w:fill="FFFFFF"/>
              </w:rPr>
            </w:pPr>
            <w:proofErr w:type="spellStart"/>
            <w:r w:rsidRPr="00564DBD">
              <w:rPr>
                <w:szCs w:val="20"/>
                <w:shd w:val="clear" w:color="auto" w:fill="FFFFFF"/>
              </w:rPr>
              <w:t>Тупчиенко</w:t>
            </w:r>
            <w:proofErr w:type="spellEnd"/>
            <w:r w:rsidRPr="00564DBD">
              <w:rPr>
                <w:szCs w:val="20"/>
                <w:shd w:val="clear" w:color="auto" w:fill="FFFFFF"/>
              </w:rPr>
              <w:t>, В. А. Государственная экономическая политика: учебное пособие для студентов вузов, обучающихся по направлениям</w:t>
            </w:r>
            <w:r>
              <w:rPr>
                <w:szCs w:val="20"/>
                <w:shd w:val="clear" w:color="auto" w:fill="FFFFFF"/>
              </w:rPr>
              <w:t xml:space="preserve"> </w:t>
            </w:r>
            <w:r w:rsidRPr="00564DBD">
              <w:rPr>
                <w:bCs/>
                <w:szCs w:val="20"/>
                <w:shd w:val="clear" w:color="auto" w:fill="FFFFFF"/>
              </w:rPr>
              <w:t>экономики</w:t>
            </w:r>
            <w:r w:rsidRPr="00564DBD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564DBD">
              <w:rPr>
                <w:szCs w:val="20"/>
                <w:shd w:val="clear" w:color="auto" w:fill="FFFFFF"/>
              </w:rPr>
              <w:t xml:space="preserve">и управления / В. А. </w:t>
            </w:r>
            <w:proofErr w:type="spellStart"/>
            <w:r w:rsidRPr="00564DBD">
              <w:rPr>
                <w:szCs w:val="20"/>
                <w:shd w:val="clear" w:color="auto" w:fill="FFFFFF"/>
              </w:rPr>
              <w:t>Тупчиенко</w:t>
            </w:r>
            <w:proofErr w:type="spellEnd"/>
            <w:r w:rsidRPr="00564DBD">
              <w:rPr>
                <w:szCs w:val="20"/>
                <w:shd w:val="clear" w:color="auto" w:fill="FFFFFF"/>
              </w:rPr>
              <w:t xml:space="preserve">. - Москва: </w:t>
            </w:r>
            <w:proofErr w:type="spellStart"/>
            <w:r w:rsidRPr="00564DBD">
              <w:rPr>
                <w:szCs w:val="20"/>
                <w:shd w:val="clear" w:color="auto" w:fill="FFFFFF"/>
              </w:rPr>
              <w:t>Юнити</w:t>
            </w:r>
            <w:proofErr w:type="spellEnd"/>
            <w:r w:rsidRPr="00564DBD">
              <w:rPr>
                <w:szCs w:val="20"/>
                <w:shd w:val="clear" w:color="auto" w:fill="FFFFFF"/>
              </w:rPr>
              <w:t>-Дана, 2013. - 663 с.</w:t>
            </w:r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</w:pPr>
            <w:r>
              <w:t>19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4B7747">
              <w:rPr>
                <w:sz w:val="24"/>
              </w:rPr>
              <w:t>3</w:t>
            </w:r>
          </w:p>
        </w:tc>
        <w:tc>
          <w:tcPr>
            <w:tcW w:w="6945" w:type="dxa"/>
          </w:tcPr>
          <w:p w:rsidR="00311221" w:rsidRPr="00564DBD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</w:pPr>
            <w:proofErr w:type="spellStart"/>
            <w:r w:rsidRPr="00564DBD">
              <w:rPr>
                <w:szCs w:val="20"/>
                <w:shd w:val="clear" w:color="auto" w:fill="FFFFFF"/>
              </w:rPr>
              <w:t>Кцоев</w:t>
            </w:r>
            <w:proofErr w:type="spellEnd"/>
            <w:r w:rsidRPr="00564DBD">
              <w:rPr>
                <w:szCs w:val="20"/>
                <w:shd w:val="clear" w:color="auto" w:fill="FFFFFF"/>
              </w:rPr>
              <w:t xml:space="preserve">, А. Б. Государство и экономика: оптимальные механизмы распределения ресурсов: монография / А. Б. </w:t>
            </w:r>
            <w:proofErr w:type="spellStart"/>
            <w:r w:rsidRPr="00564DBD">
              <w:rPr>
                <w:szCs w:val="20"/>
                <w:shd w:val="clear" w:color="auto" w:fill="FFFFFF"/>
              </w:rPr>
              <w:t>Кцоев</w:t>
            </w:r>
            <w:proofErr w:type="spellEnd"/>
            <w:r w:rsidRPr="00564DBD">
              <w:rPr>
                <w:szCs w:val="20"/>
                <w:shd w:val="clear" w:color="auto" w:fill="FFFFFF"/>
              </w:rPr>
              <w:t>. - Москва: РИОР: ИНФРА-М, 2012. - 233 с.</w:t>
            </w:r>
            <w:r w:rsidRPr="00564DBD">
              <w:rPr>
                <w:rStyle w:val="apple-converted-space"/>
                <w:szCs w:val="20"/>
                <w:shd w:val="clear" w:color="auto" w:fill="FFFFFF"/>
              </w:rPr>
              <w:t> </w:t>
            </w:r>
            <w:hyperlink r:id="rId19" w:history="1">
              <w:r w:rsidRPr="00564DBD">
                <w:rPr>
                  <w:rStyle w:val="ab"/>
                  <w:i/>
                  <w:iCs/>
                  <w:szCs w:val="20"/>
                  <w:shd w:val="clear" w:color="auto" w:fill="FFFFFF"/>
                </w:rPr>
                <w:t>http://znanium.com/go.php?id=313050</w:t>
              </w:r>
            </w:hyperlink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</w:pPr>
            <w:r w:rsidRPr="005D65FE">
              <w:t>Эл. ресурс</w:t>
            </w:r>
          </w:p>
        </w:tc>
      </w:tr>
    </w:tbl>
    <w:p w:rsidR="00311221" w:rsidRDefault="00311221" w:rsidP="00311221">
      <w:pPr>
        <w:widowControl w:val="0"/>
        <w:autoSpaceDE w:val="0"/>
        <w:autoSpaceDN w:val="0"/>
        <w:adjustRightInd w:val="0"/>
        <w:spacing w:after="19" w:line="60" w:lineRule="exact"/>
        <w:rPr>
          <w:sz w:val="6"/>
          <w:szCs w:val="6"/>
          <w:lang w:val="en-US"/>
        </w:rPr>
      </w:pPr>
    </w:p>
    <w:p w:rsidR="00311221" w:rsidRDefault="00311221" w:rsidP="00311221">
      <w:pPr>
        <w:widowControl w:val="0"/>
        <w:autoSpaceDE w:val="0"/>
        <w:autoSpaceDN w:val="0"/>
        <w:adjustRightInd w:val="0"/>
        <w:spacing w:after="19" w:line="60" w:lineRule="exact"/>
        <w:rPr>
          <w:sz w:val="6"/>
          <w:szCs w:val="6"/>
          <w:lang w:val="en-US"/>
        </w:rPr>
      </w:pPr>
    </w:p>
    <w:p w:rsidR="00311221" w:rsidRPr="00C61F91" w:rsidRDefault="00311221" w:rsidP="00311221">
      <w:pPr>
        <w:widowControl w:val="0"/>
        <w:autoSpaceDE w:val="0"/>
        <w:autoSpaceDN w:val="0"/>
        <w:adjustRightInd w:val="0"/>
        <w:spacing w:after="19" w:line="60" w:lineRule="exact"/>
        <w:rPr>
          <w:sz w:val="6"/>
          <w:szCs w:val="6"/>
          <w:lang w:val="en-US"/>
        </w:rPr>
      </w:pPr>
    </w:p>
    <w:p w:rsidR="006C049C" w:rsidRPr="00A0760F" w:rsidRDefault="006C049C" w:rsidP="006C049C">
      <w:pPr>
        <w:pStyle w:val="af2"/>
        <w:tabs>
          <w:tab w:val="left" w:pos="1134"/>
          <w:tab w:val="right" w:leader="underscore" w:pos="8505"/>
        </w:tabs>
        <w:ind w:firstLine="0"/>
        <w:rPr>
          <w:szCs w:val="28"/>
        </w:rPr>
      </w:pPr>
    </w:p>
    <w:p w:rsidR="006C049C" w:rsidRPr="00311221" w:rsidRDefault="00311221" w:rsidP="00311221">
      <w:pPr>
        <w:pStyle w:val="af2"/>
        <w:tabs>
          <w:tab w:val="left" w:pos="1134"/>
          <w:tab w:val="right" w:leader="underscore" w:pos="8505"/>
        </w:tabs>
        <w:ind w:firstLine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П</w:t>
      </w:r>
      <w:r w:rsidR="006C049C" w:rsidRPr="00311221">
        <w:rPr>
          <w:b/>
          <w:sz w:val="24"/>
          <w:szCs w:val="28"/>
        </w:rPr>
        <w:t>рограммное обеспечение и Интернет-ресурсы: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sz w:val="24"/>
          <w:szCs w:val="28"/>
        </w:rPr>
      </w:pPr>
      <w:r w:rsidRPr="00311221">
        <w:rPr>
          <w:sz w:val="24"/>
          <w:szCs w:val="28"/>
        </w:rPr>
        <w:t xml:space="preserve">Банк России: режим электронного доступа: </w:t>
      </w:r>
      <w:hyperlink r:id="rId20" w:history="1">
        <w:r w:rsidRPr="00311221">
          <w:rPr>
            <w:rStyle w:val="ab"/>
            <w:sz w:val="24"/>
            <w:szCs w:val="28"/>
          </w:rPr>
          <w:t>http://www.cbr.ru</w:t>
        </w:r>
      </w:hyperlink>
      <w:r w:rsidRPr="00311221">
        <w:rPr>
          <w:sz w:val="24"/>
          <w:szCs w:val="28"/>
        </w:rPr>
        <w:t>.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sz w:val="24"/>
          <w:szCs w:val="28"/>
        </w:rPr>
      </w:pPr>
      <w:r w:rsidRPr="00311221">
        <w:rPr>
          <w:sz w:val="24"/>
          <w:szCs w:val="28"/>
        </w:rPr>
        <w:t xml:space="preserve">Министерство здравоохранения Российской Федерации: режим электронного доступа: </w:t>
      </w:r>
      <w:hyperlink r:id="rId21" w:history="1">
        <w:r w:rsidRPr="00311221">
          <w:rPr>
            <w:rStyle w:val="ab"/>
            <w:sz w:val="24"/>
            <w:szCs w:val="28"/>
          </w:rPr>
          <w:t>www.rosminzdrav.ru</w:t>
        </w:r>
      </w:hyperlink>
      <w:r w:rsidRPr="00311221">
        <w:rPr>
          <w:sz w:val="24"/>
          <w:szCs w:val="28"/>
        </w:rPr>
        <w:t>.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sz w:val="24"/>
          <w:szCs w:val="28"/>
        </w:rPr>
      </w:pPr>
      <w:r w:rsidRPr="00311221">
        <w:rPr>
          <w:sz w:val="24"/>
          <w:szCs w:val="28"/>
        </w:rPr>
        <w:t xml:space="preserve">Министерство труда и социальной защиты </w:t>
      </w:r>
      <w:proofErr w:type="spellStart"/>
      <w:r w:rsidRPr="00311221">
        <w:rPr>
          <w:sz w:val="24"/>
          <w:szCs w:val="28"/>
        </w:rPr>
        <w:t>Россиийской</w:t>
      </w:r>
      <w:proofErr w:type="spellEnd"/>
      <w:r w:rsidRPr="00311221">
        <w:rPr>
          <w:sz w:val="24"/>
          <w:szCs w:val="28"/>
        </w:rPr>
        <w:t xml:space="preserve"> Федерации: режим электронного доступа: </w:t>
      </w:r>
      <w:hyperlink r:id="rId22" w:history="1">
        <w:r w:rsidRPr="00311221">
          <w:rPr>
            <w:rStyle w:val="ab"/>
            <w:sz w:val="24"/>
            <w:szCs w:val="28"/>
          </w:rPr>
          <w:t>www.rosmintrud.ru</w:t>
        </w:r>
      </w:hyperlink>
      <w:r w:rsidRPr="00311221">
        <w:rPr>
          <w:sz w:val="24"/>
          <w:szCs w:val="28"/>
        </w:rPr>
        <w:t>.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sz w:val="24"/>
          <w:szCs w:val="28"/>
        </w:rPr>
      </w:pPr>
      <w:r w:rsidRPr="00311221">
        <w:rPr>
          <w:sz w:val="24"/>
          <w:szCs w:val="28"/>
        </w:rPr>
        <w:t xml:space="preserve">Министерство финансов Российской Федерации: режим электронного доступа: </w:t>
      </w:r>
      <w:hyperlink r:id="rId23" w:history="1">
        <w:r w:rsidRPr="00311221">
          <w:rPr>
            <w:rStyle w:val="ab"/>
            <w:sz w:val="24"/>
            <w:szCs w:val="28"/>
          </w:rPr>
          <w:t>http://www.minfin.ru</w:t>
        </w:r>
      </w:hyperlink>
      <w:r w:rsidRPr="00311221">
        <w:rPr>
          <w:sz w:val="24"/>
          <w:szCs w:val="28"/>
        </w:rPr>
        <w:t>.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bCs/>
          <w:sz w:val="24"/>
          <w:szCs w:val="28"/>
        </w:rPr>
      </w:pPr>
      <w:r w:rsidRPr="00311221">
        <w:rPr>
          <w:sz w:val="24"/>
          <w:szCs w:val="28"/>
        </w:rPr>
        <w:t xml:space="preserve">Министерство экономического развития Российской Федерации: режим электронного доступа: </w:t>
      </w:r>
      <w:hyperlink r:id="rId24" w:history="1">
        <w:r w:rsidRPr="00311221">
          <w:rPr>
            <w:rStyle w:val="ab"/>
            <w:sz w:val="24"/>
            <w:szCs w:val="28"/>
          </w:rPr>
          <w:t>http://www.economy.gov.ru</w:t>
        </w:r>
      </w:hyperlink>
      <w:r w:rsidRPr="00311221">
        <w:rPr>
          <w:sz w:val="24"/>
          <w:szCs w:val="28"/>
        </w:rPr>
        <w:t>.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bCs/>
          <w:sz w:val="24"/>
          <w:szCs w:val="28"/>
        </w:rPr>
      </w:pPr>
      <w:r w:rsidRPr="00311221">
        <w:rPr>
          <w:bCs/>
          <w:sz w:val="24"/>
          <w:szCs w:val="28"/>
        </w:rPr>
        <w:t>Президент России</w:t>
      </w:r>
      <w:r w:rsidRPr="00311221">
        <w:rPr>
          <w:sz w:val="24"/>
          <w:szCs w:val="28"/>
        </w:rPr>
        <w:t xml:space="preserve">: режим электронного доступа: </w:t>
      </w:r>
      <w:hyperlink r:id="rId25" w:history="1">
        <w:r w:rsidRPr="00311221">
          <w:rPr>
            <w:rStyle w:val="ab"/>
            <w:bCs/>
            <w:sz w:val="24"/>
            <w:szCs w:val="28"/>
          </w:rPr>
          <w:t>http://www.kremlin.ru</w:t>
        </w:r>
      </w:hyperlink>
      <w:r w:rsidRPr="00311221">
        <w:rPr>
          <w:bCs/>
          <w:sz w:val="24"/>
          <w:szCs w:val="28"/>
        </w:rPr>
        <w:t>.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bCs/>
          <w:sz w:val="24"/>
          <w:szCs w:val="28"/>
        </w:rPr>
      </w:pPr>
      <w:r w:rsidRPr="00311221">
        <w:rPr>
          <w:sz w:val="24"/>
          <w:szCs w:val="28"/>
        </w:rPr>
        <w:t xml:space="preserve">Правительство Российской Федерации: режим электронного доступа: </w:t>
      </w:r>
      <w:hyperlink r:id="rId26" w:history="1">
        <w:r w:rsidRPr="00311221">
          <w:rPr>
            <w:rStyle w:val="ab"/>
            <w:sz w:val="24"/>
            <w:szCs w:val="28"/>
          </w:rPr>
          <w:t>http://www.government.ru</w:t>
        </w:r>
      </w:hyperlink>
      <w:r w:rsidRPr="00311221">
        <w:rPr>
          <w:sz w:val="24"/>
          <w:szCs w:val="28"/>
        </w:rPr>
        <w:t>.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bCs/>
          <w:sz w:val="24"/>
          <w:szCs w:val="28"/>
        </w:rPr>
      </w:pPr>
      <w:r w:rsidRPr="00311221">
        <w:rPr>
          <w:bCs/>
          <w:sz w:val="24"/>
          <w:szCs w:val="28"/>
        </w:rPr>
        <w:t>Федеральная служба государственной статистики</w:t>
      </w:r>
      <w:r w:rsidRPr="00311221">
        <w:rPr>
          <w:sz w:val="24"/>
          <w:szCs w:val="28"/>
        </w:rPr>
        <w:t xml:space="preserve">: режим электронного доступа: </w:t>
      </w:r>
      <w:hyperlink r:id="rId27" w:history="1">
        <w:r w:rsidRPr="00311221">
          <w:rPr>
            <w:rStyle w:val="ab"/>
            <w:bCs/>
            <w:sz w:val="24"/>
            <w:szCs w:val="28"/>
          </w:rPr>
          <w:t>http://www.gks.ru</w:t>
        </w:r>
      </w:hyperlink>
      <w:r w:rsidRPr="00311221">
        <w:rPr>
          <w:bCs/>
          <w:sz w:val="24"/>
          <w:szCs w:val="28"/>
        </w:rPr>
        <w:t>.</w:t>
      </w:r>
    </w:p>
    <w:p w:rsidR="000E6F91" w:rsidRPr="00311221" w:rsidRDefault="000E6F91" w:rsidP="00827FDA">
      <w:pPr>
        <w:spacing w:line="276" w:lineRule="auto"/>
        <w:rPr>
          <w:sz w:val="24"/>
          <w:szCs w:val="28"/>
        </w:rPr>
      </w:pPr>
      <w:r w:rsidRPr="00311221">
        <w:rPr>
          <w:sz w:val="24"/>
          <w:szCs w:val="28"/>
        </w:rPr>
        <w:t xml:space="preserve">Отсутствуют ограничения по выбору источников, допускается использование монографий, периодических изданий, ресурсов </w:t>
      </w:r>
      <w:r w:rsidRPr="00311221">
        <w:rPr>
          <w:sz w:val="24"/>
          <w:szCs w:val="28"/>
          <w:lang w:val="en-US"/>
        </w:rPr>
        <w:t>Internet</w:t>
      </w:r>
      <w:r w:rsidRPr="00311221">
        <w:rPr>
          <w:sz w:val="24"/>
          <w:szCs w:val="28"/>
        </w:rPr>
        <w:t xml:space="preserve">. </w:t>
      </w:r>
    </w:p>
    <w:p w:rsidR="000E6F91" w:rsidRDefault="000E6F91" w:rsidP="000E6F91">
      <w:pPr>
        <w:spacing w:line="288" w:lineRule="auto"/>
        <w:ind w:firstLine="709"/>
        <w:rPr>
          <w:b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sz w:val="28"/>
          <w:szCs w:val="28"/>
        </w:rPr>
      </w:pPr>
    </w:p>
    <w:sectPr w:rsidR="00A87933" w:rsidSect="00094217">
      <w:footerReference w:type="default" r:id="rId2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A6" w:rsidRDefault="008905A6" w:rsidP="00151EAA">
      <w:r>
        <w:separator/>
      </w:r>
    </w:p>
  </w:endnote>
  <w:endnote w:type="continuationSeparator" w:id="0">
    <w:p w:rsidR="008905A6" w:rsidRDefault="008905A6" w:rsidP="0015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EAA" w:rsidRDefault="00151EA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A6" w:rsidRDefault="008905A6" w:rsidP="00151EAA">
      <w:r>
        <w:separator/>
      </w:r>
    </w:p>
  </w:footnote>
  <w:footnote w:type="continuationSeparator" w:id="0">
    <w:p w:rsidR="008905A6" w:rsidRDefault="008905A6" w:rsidP="0015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51F"/>
    <w:multiLevelType w:val="hybridMultilevel"/>
    <w:tmpl w:val="8CA87572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 w15:restartNumberingAfterBreak="0">
    <w:nsid w:val="103B541A"/>
    <w:multiLevelType w:val="hybridMultilevel"/>
    <w:tmpl w:val="4AB09038"/>
    <w:lvl w:ilvl="0" w:tplc="8FC4F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D41FB"/>
    <w:multiLevelType w:val="hybridMultilevel"/>
    <w:tmpl w:val="06065E38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 w15:restartNumberingAfterBreak="0">
    <w:nsid w:val="36FF013B"/>
    <w:multiLevelType w:val="hybridMultilevel"/>
    <w:tmpl w:val="72DA9198"/>
    <w:lvl w:ilvl="0" w:tplc="F92CC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E81C3A"/>
    <w:multiLevelType w:val="hybridMultilevel"/>
    <w:tmpl w:val="C648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B1275"/>
    <w:multiLevelType w:val="multilevel"/>
    <w:tmpl w:val="3790E706"/>
    <w:styleLink w:val="a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ascii="Times New Roman" w:hAnsi="Times New Roman" w:hint="default"/>
        <w:sz w:val="22"/>
        <w:szCs w:val="24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EE2265E"/>
    <w:multiLevelType w:val="hybridMultilevel"/>
    <w:tmpl w:val="0CD2239E"/>
    <w:lvl w:ilvl="0" w:tplc="5F94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3661E"/>
    <w:multiLevelType w:val="multilevel"/>
    <w:tmpl w:val="3790E706"/>
    <w:numStyleLink w:val="a"/>
  </w:abstractNum>
  <w:abstractNum w:abstractNumId="8" w15:restartNumberingAfterBreak="0">
    <w:nsid w:val="4FAC4C45"/>
    <w:multiLevelType w:val="hybridMultilevel"/>
    <w:tmpl w:val="994C7B32"/>
    <w:lvl w:ilvl="0" w:tplc="59F22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C21538"/>
    <w:multiLevelType w:val="hybridMultilevel"/>
    <w:tmpl w:val="29144556"/>
    <w:lvl w:ilvl="0" w:tplc="B3741C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442599B"/>
    <w:multiLevelType w:val="hybridMultilevel"/>
    <w:tmpl w:val="0C2A096E"/>
    <w:lvl w:ilvl="0" w:tplc="E5825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7340EA"/>
    <w:multiLevelType w:val="hybridMultilevel"/>
    <w:tmpl w:val="0486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76"/>
    <w:rsid w:val="00004A26"/>
    <w:rsid w:val="00010E92"/>
    <w:rsid w:val="000225C6"/>
    <w:rsid w:val="000704EF"/>
    <w:rsid w:val="00094217"/>
    <w:rsid w:val="000E6F91"/>
    <w:rsid w:val="00121F70"/>
    <w:rsid w:val="00151EAA"/>
    <w:rsid w:val="0015473C"/>
    <w:rsid w:val="00155D51"/>
    <w:rsid w:val="00175DBD"/>
    <w:rsid w:val="001B2EA9"/>
    <w:rsid w:val="001C3EDC"/>
    <w:rsid w:val="001D32A4"/>
    <w:rsid w:val="001E3FEF"/>
    <w:rsid w:val="00211B4B"/>
    <w:rsid w:val="002429ED"/>
    <w:rsid w:val="00276970"/>
    <w:rsid w:val="002C7FB7"/>
    <w:rsid w:val="002E084A"/>
    <w:rsid w:val="002E7063"/>
    <w:rsid w:val="003050E5"/>
    <w:rsid w:val="00311221"/>
    <w:rsid w:val="003228A7"/>
    <w:rsid w:val="003B17F9"/>
    <w:rsid w:val="003B6E0A"/>
    <w:rsid w:val="003E776C"/>
    <w:rsid w:val="0045699A"/>
    <w:rsid w:val="0047686C"/>
    <w:rsid w:val="004C61F5"/>
    <w:rsid w:val="004E0CB0"/>
    <w:rsid w:val="004F06FE"/>
    <w:rsid w:val="004F1E80"/>
    <w:rsid w:val="005617FD"/>
    <w:rsid w:val="005E4272"/>
    <w:rsid w:val="005E7793"/>
    <w:rsid w:val="00600A14"/>
    <w:rsid w:val="00640709"/>
    <w:rsid w:val="00662EF6"/>
    <w:rsid w:val="006914CE"/>
    <w:rsid w:val="00693FBE"/>
    <w:rsid w:val="006C049C"/>
    <w:rsid w:val="006C64F8"/>
    <w:rsid w:val="006F3CAD"/>
    <w:rsid w:val="00745074"/>
    <w:rsid w:val="00751B8B"/>
    <w:rsid w:val="00762E40"/>
    <w:rsid w:val="00772B25"/>
    <w:rsid w:val="00773686"/>
    <w:rsid w:val="007C4B3C"/>
    <w:rsid w:val="007C50AF"/>
    <w:rsid w:val="007D2F1C"/>
    <w:rsid w:val="007D7859"/>
    <w:rsid w:val="007E4B50"/>
    <w:rsid w:val="007E7176"/>
    <w:rsid w:val="00827FDA"/>
    <w:rsid w:val="00880759"/>
    <w:rsid w:val="008905A6"/>
    <w:rsid w:val="008A29ED"/>
    <w:rsid w:val="008C2220"/>
    <w:rsid w:val="008D1191"/>
    <w:rsid w:val="00915276"/>
    <w:rsid w:val="00962E51"/>
    <w:rsid w:val="009B6ED7"/>
    <w:rsid w:val="009C38B9"/>
    <w:rsid w:val="00A10814"/>
    <w:rsid w:val="00A111BD"/>
    <w:rsid w:val="00A457E6"/>
    <w:rsid w:val="00A673AE"/>
    <w:rsid w:val="00A85490"/>
    <w:rsid w:val="00A86768"/>
    <w:rsid w:val="00A87933"/>
    <w:rsid w:val="00AA1309"/>
    <w:rsid w:val="00AD4E47"/>
    <w:rsid w:val="00B21364"/>
    <w:rsid w:val="00B343DF"/>
    <w:rsid w:val="00B6528B"/>
    <w:rsid w:val="00B72EE9"/>
    <w:rsid w:val="00B84189"/>
    <w:rsid w:val="00BB4347"/>
    <w:rsid w:val="00BB6071"/>
    <w:rsid w:val="00BC600B"/>
    <w:rsid w:val="00C0061E"/>
    <w:rsid w:val="00C20D88"/>
    <w:rsid w:val="00C22EC3"/>
    <w:rsid w:val="00C3466F"/>
    <w:rsid w:val="00C93168"/>
    <w:rsid w:val="00CD7DAF"/>
    <w:rsid w:val="00D3257E"/>
    <w:rsid w:val="00D50774"/>
    <w:rsid w:val="00D60DA7"/>
    <w:rsid w:val="00D90CED"/>
    <w:rsid w:val="00DA09F2"/>
    <w:rsid w:val="00DD1480"/>
    <w:rsid w:val="00DE0713"/>
    <w:rsid w:val="00E00626"/>
    <w:rsid w:val="00E36FF9"/>
    <w:rsid w:val="00E85241"/>
    <w:rsid w:val="00E960CB"/>
    <w:rsid w:val="00EB73AB"/>
    <w:rsid w:val="00EF41FF"/>
    <w:rsid w:val="00EF4825"/>
    <w:rsid w:val="00EF55B2"/>
    <w:rsid w:val="00F2535D"/>
    <w:rsid w:val="00F26C54"/>
    <w:rsid w:val="00F35EF7"/>
    <w:rsid w:val="00F62E5F"/>
    <w:rsid w:val="00F632CA"/>
    <w:rsid w:val="00F80859"/>
    <w:rsid w:val="00FA36F5"/>
    <w:rsid w:val="00FB794A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609D2-9A0F-4F93-8687-D866366E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5276"/>
    <w:pPr>
      <w:spacing w:line="240" w:lineRule="auto"/>
      <w:ind w:firstLine="567"/>
      <w:jc w:val="both"/>
    </w:pPr>
    <w:rPr>
      <w:rFonts w:eastAsia="Times New Roman" w:cs="Times New Roman"/>
      <w:sz w:val="22"/>
      <w:szCs w:val="24"/>
      <w:lang w:eastAsia="ru-RU"/>
    </w:rPr>
  </w:style>
  <w:style w:type="paragraph" w:styleId="2">
    <w:name w:val="heading 2"/>
    <w:basedOn w:val="a0"/>
    <w:next w:val="a0"/>
    <w:link w:val="20"/>
    <w:autoRedefine/>
    <w:qFormat/>
    <w:rsid w:val="00A111BD"/>
    <w:pPr>
      <w:keepNext/>
      <w:spacing w:before="200" w:after="200"/>
      <w:ind w:firstLine="0"/>
      <w:jc w:val="center"/>
      <w:outlineLvl w:val="1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тиль курсив"/>
    <w:basedOn w:val="a1"/>
    <w:rsid w:val="00915276"/>
    <w:rPr>
      <w:i/>
    </w:rPr>
  </w:style>
  <w:style w:type="numbering" w:customStyle="1" w:styleId="a">
    <w:name w:val="Стиль многоуровневый"/>
    <w:basedOn w:val="a3"/>
    <w:rsid w:val="00915276"/>
    <w:pPr>
      <w:numPr>
        <w:numId w:val="1"/>
      </w:numPr>
    </w:pPr>
  </w:style>
  <w:style w:type="character" w:customStyle="1" w:styleId="a5">
    <w:name w:val="Уплотненный"/>
    <w:basedOn w:val="a1"/>
    <w:rsid w:val="00915276"/>
    <w:rPr>
      <w:rFonts w:ascii="Times New Roman" w:hAnsi="Times New Roman"/>
      <w:spacing w:val="-20"/>
      <w:w w:val="100"/>
      <w:kern w:val="0"/>
      <w:position w:val="0"/>
      <w:sz w:val="22"/>
    </w:rPr>
  </w:style>
  <w:style w:type="paragraph" w:styleId="a6">
    <w:name w:val="Plain Text"/>
    <w:basedOn w:val="a0"/>
    <w:link w:val="a7"/>
    <w:rsid w:val="00B21364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B213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Основной"/>
    <w:basedOn w:val="a0"/>
    <w:rsid w:val="00B21364"/>
    <w:pPr>
      <w:overflowPunct w:val="0"/>
      <w:autoSpaceDE w:val="0"/>
      <w:autoSpaceDN w:val="0"/>
      <w:adjustRightInd w:val="0"/>
      <w:ind w:firstLine="426"/>
      <w:textAlignment w:val="baseline"/>
    </w:pPr>
    <w:rPr>
      <w:sz w:val="26"/>
      <w:szCs w:val="20"/>
    </w:rPr>
  </w:style>
  <w:style w:type="paragraph" w:styleId="a9">
    <w:name w:val="List Paragraph"/>
    <w:basedOn w:val="a0"/>
    <w:uiPriority w:val="34"/>
    <w:qFormat/>
    <w:rsid w:val="00DE0713"/>
    <w:pPr>
      <w:ind w:left="720"/>
      <w:contextualSpacing/>
    </w:pPr>
  </w:style>
  <w:style w:type="paragraph" w:customStyle="1" w:styleId="aa">
    <w:name w:val="Лекционный"/>
    <w:basedOn w:val="a0"/>
    <w:rsid w:val="00640709"/>
    <w:pPr>
      <w:widowControl w:val="0"/>
      <w:shd w:val="clear" w:color="auto" w:fill="FFFFFF"/>
      <w:autoSpaceDE w:val="0"/>
      <w:autoSpaceDN w:val="0"/>
      <w:adjustRightInd w:val="0"/>
      <w:ind w:firstLine="680"/>
    </w:pPr>
    <w:rPr>
      <w:color w:val="000000"/>
      <w:spacing w:val="-1"/>
      <w:sz w:val="24"/>
      <w:szCs w:val="23"/>
    </w:rPr>
  </w:style>
  <w:style w:type="character" w:styleId="ab">
    <w:name w:val="Hyperlink"/>
    <w:basedOn w:val="a1"/>
    <w:rsid w:val="00640709"/>
    <w:rPr>
      <w:color w:val="0000FF"/>
      <w:u w:val="single"/>
    </w:rPr>
  </w:style>
  <w:style w:type="paragraph" w:styleId="ac">
    <w:name w:val="header"/>
    <w:basedOn w:val="a0"/>
    <w:link w:val="ad"/>
    <w:uiPriority w:val="99"/>
    <w:semiHidden/>
    <w:unhideWhenUsed/>
    <w:rsid w:val="00151E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151EAA"/>
    <w:rPr>
      <w:rFonts w:eastAsia="Times New Roman" w:cs="Times New Roman"/>
      <w:sz w:val="22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151E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151EAA"/>
    <w:rPr>
      <w:rFonts w:eastAsia="Times New Roman" w:cs="Times New Roman"/>
      <w:sz w:val="2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111BD"/>
    <w:rPr>
      <w:rFonts w:eastAsia="Times New Roman" w:cs="Times New Roman"/>
      <w:b/>
      <w:bCs/>
      <w:szCs w:val="24"/>
      <w:lang w:eastAsia="ru-RU"/>
    </w:rPr>
  </w:style>
  <w:style w:type="paragraph" w:styleId="af0">
    <w:name w:val="Title"/>
    <w:basedOn w:val="a0"/>
    <w:link w:val="af1"/>
    <w:qFormat/>
    <w:rsid w:val="00FC4E34"/>
    <w:pPr>
      <w:spacing w:line="360" w:lineRule="auto"/>
      <w:ind w:firstLine="851"/>
      <w:jc w:val="center"/>
    </w:pPr>
    <w:rPr>
      <w:b/>
      <w:sz w:val="28"/>
      <w:szCs w:val="20"/>
    </w:rPr>
  </w:style>
  <w:style w:type="character" w:customStyle="1" w:styleId="af1">
    <w:name w:val="Заголовок Знак"/>
    <w:basedOn w:val="a1"/>
    <w:link w:val="af0"/>
    <w:rsid w:val="00FC4E34"/>
    <w:rPr>
      <w:rFonts w:eastAsia="Times New Roman" w:cs="Times New Roman"/>
      <w:b/>
      <w:sz w:val="28"/>
      <w:szCs w:val="20"/>
      <w:lang w:eastAsia="ru-RU"/>
    </w:rPr>
  </w:style>
  <w:style w:type="paragraph" w:styleId="af2">
    <w:name w:val="Body Text Indent"/>
    <w:basedOn w:val="a0"/>
    <w:link w:val="af3"/>
    <w:uiPriority w:val="99"/>
    <w:semiHidden/>
    <w:rsid w:val="006C049C"/>
    <w:pPr>
      <w:ind w:firstLine="709"/>
    </w:pPr>
    <w:rPr>
      <w:sz w:val="28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6C049C"/>
    <w:rPr>
      <w:rFonts w:eastAsia="Times New Roman" w:cs="Times New Roman"/>
      <w:sz w:val="28"/>
      <w:szCs w:val="20"/>
      <w:lang w:eastAsia="ru-RU"/>
    </w:rPr>
  </w:style>
  <w:style w:type="paragraph" w:customStyle="1" w:styleId="Default">
    <w:name w:val="Default"/>
    <w:rsid w:val="006C049C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A673A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A673AE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rsid w:val="00311221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311221"/>
    <w:rPr>
      <w:rFonts w:eastAsia="Times New Roman" w:cs="Times New Roman"/>
      <w:sz w:val="22"/>
      <w:szCs w:val="24"/>
      <w:lang w:eastAsia="ru-RU"/>
    </w:rPr>
  </w:style>
  <w:style w:type="character" w:customStyle="1" w:styleId="apple-converted-space">
    <w:name w:val="apple-converted-space"/>
    <w:basedOn w:val="a1"/>
    <w:rsid w:val="003112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1649" TargetMode="External"/><Relationship Id="rId13" Type="http://schemas.openxmlformats.org/officeDocument/2006/relationships/hyperlink" Target="http://znanium.com/go.php?id=502379" TargetMode="External"/><Relationship Id="rId18" Type="http://schemas.openxmlformats.org/officeDocument/2006/relationships/hyperlink" Target="http://znanium.com/go.php?id=536436" TargetMode="External"/><Relationship Id="rId26" Type="http://schemas.openxmlformats.org/officeDocument/2006/relationships/hyperlink" Target="http://www.governme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sminzdrav.ru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znanium.com/go.php?id=537084" TargetMode="External"/><Relationship Id="rId17" Type="http://schemas.openxmlformats.org/officeDocument/2006/relationships/hyperlink" Target="http://lib.usue.ru/resource/limit/ump/13/p478093.pdf" TargetMode="External"/><Relationship Id="rId25" Type="http://schemas.openxmlformats.org/officeDocument/2006/relationships/hyperlink" Target="http://www.kremli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go.php?id=513295" TargetMode="External"/><Relationship Id="rId20" Type="http://schemas.openxmlformats.org/officeDocument/2006/relationships/hyperlink" Target="http://www.cbr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45950" TargetMode="External"/><Relationship Id="rId24" Type="http://schemas.openxmlformats.org/officeDocument/2006/relationships/hyperlink" Target="http://www.economy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411604" TargetMode="External"/><Relationship Id="rId23" Type="http://schemas.openxmlformats.org/officeDocument/2006/relationships/hyperlink" Target="http://www.minfin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znanium.com/go.php?id=766942" TargetMode="External"/><Relationship Id="rId19" Type="http://schemas.openxmlformats.org/officeDocument/2006/relationships/hyperlink" Target="http://znanium.com/go.php?id=313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62711" TargetMode="External"/><Relationship Id="rId14" Type="http://schemas.openxmlformats.org/officeDocument/2006/relationships/hyperlink" Target="http://znanium.com/go.php?id=487965" TargetMode="External"/><Relationship Id="rId22" Type="http://schemas.openxmlformats.org/officeDocument/2006/relationships/hyperlink" Target="http://www.rosmintrud.ru/" TargetMode="External"/><Relationship Id="rId27" Type="http://schemas.openxmlformats.org/officeDocument/2006/relationships/hyperlink" Target="http://www.gks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2101049070</dc:creator>
  <cp:lastModifiedBy>Алексей</cp:lastModifiedBy>
  <cp:revision>2</cp:revision>
  <cp:lastPrinted>2015-12-19T08:45:00Z</cp:lastPrinted>
  <dcterms:created xsi:type="dcterms:W3CDTF">2018-10-29T22:29:00Z</dcterms:created>
  <dcterms:modified xsi:type="dcterms:W3CDTF">2018-10-29T22:29:00Z</dcterms:modified>
</cp:coreProperties>
</file>