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6D" w:rsidRPr="0020796D" w:rsidRDefault="0020796D" w:rsidP="0020796D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bookmarkStart w:id="0" w:name="_Toc19831385"/>
      <w:r w:rsidRPr="0020796D">
        <w:rPr>
          <w:rFonts w:asciiTheme="majorHAnsi" w:eastAsia="Times New Roman" w:hAnsiTheme="majorHAnsi" w:cstheme="majorBidi"/>
          <w:b/>
          <w:bCs/>
          <w:sz w:val="28"/>
          <w:szCs w:val="28"/>
        </w:rPr>
        <w:t>РАСЧЕТНО-ГРАФИЧЕСКАЯ РАБОТА «КОМПЛЕКСНАЯ ЗАДАЧА»</w:t>
      </w:r>
      <w:bookmarkEnd w:id="0"/>
    </w:p>
    <w:p w:rsidR="0020796D" w:rsidRPr="0020796D" w:rsidRDefault="0020796D" w:rsidP="002079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/>
        <w:ind w:left="426" w:right="10" w:hanging="426"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</w:p>
    <w:p w:rsidR="0020796D" w:rsidRPr="0020796D" w:rsidRDefault="0020796D" w:rsidP="0020796D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Графическими построениями ответить на следующие </w:t>
      </w:r>
      <w:r w:rsidRPr="0020796D">
        <w:rPr>
          <w:rFonts w:ascii="Times New Roman" w:eastAsia="Times New Roman" w:hAnsi="Times New Roman" w:cs="Times New Roman"/>
          <w:b/>
          <w:i/>
          <w:spacing w:val="20"/>
          <w:kern w:val="16"/>
          <w:sz w:val="28"/>
          <w:szCs w:val="28"/>
        </w:rPr>
        <w:t>вопросы РГР: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По заданным координатам построить прямую АВ, определить истинную величину отрезка и его углы наклона к плоскостям проекций. Задачу решить двумя способами: с преобразованием чертежа и без преобразования чертежа. Задание выполняется на отдельном листе формата А4.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По заданным координатам точек 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A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,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B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,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C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,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D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,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S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 построить пирамиду в двух проекциях (горизонтальной и фронтальной). Принять за основание треугольник АВС, а за вершину - точку  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S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Определить видимость всех ребер пирамиды.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Определить периметр основания пирамиды – тр-к АВС и его углы наклона к плоскостям проекций.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Определить высоту пирамиды.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Определить истинную величину двугранного угла при ребре А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S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Построить фронтальную и горизонтальную проекции точки 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val="en-US"/>
        </w:rPr>
        <w:t>D</w: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 и задать через нее плоскость, перпендикулярную плоскости основания пирамиды АВС.</w:t>
      </w:r>
    </w:p>
    <w:p w:rsidR="0020796D" w:rsidRPr="0020796D" w:rsidRDefault="0020796D" w:rsidP="0020796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Определить линию пересечения перпендикулярной плоскости и плоскости основания.</w:t>
      </w:r>
    </w:p>
    <w:p w:rsidR="0020796D" w:rsidRPr="0020796D" w:rsidRDefault="0020796D" w:rsidP="0020796D">
      <w:pPr>
        <w:tabs>
          <w:tab w:val="left" w:pos="42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sectPr w:rsidR="0020796D" w:rsidRPr="0020796D" w:rsidSect="00416992">
          <w:headerReference w:type="default" r:id="rId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br w:type="page"/>
      </w:r>
    </w:p>
    <w:p w:rsidR="0020796D" w:rsidRPr="0020796D" w:rsidRDefault="0020796D" w:rsidP="0020796D">
      <w:pPr>
        <w:tabs>
          <w:tab w:val="left" w:pos="42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</w:p>
    <w:p w:rsidR="0020796D" w:rsidRPr="0020796D" w:rsidRDefault="0020796D" w:rsidP="002079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Таблица Координаты точек для выполнения РГР</w:t>
      </w:r>
    </w:p>
    <w:p w:rsidR="0020796D" w:rsidRPr="0020796D" w:rsidRDefault="0020796D" w:rsidP="002079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 </w:t>
      </w:r>
    </w:p>
    <w:tbl>
      <w:tblPr>
        <w:tblW w:w="1204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</w:rPr>
              <w:t>Вариант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vertAlign w:val="subscript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</w:t>
            </w: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ZA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XB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YB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ZB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XC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YC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ZC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XD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YD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ZS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88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88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</w:tr>
      <w:tr w:rsidR="0020796D" w:rsidRPr="0020796D" w:rsidTr="00172DD0">
        <w:trPr>
          <w:trHeight w:val="251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30</w:t>
            </w:r>
          </w:p>
        </w:tc>
      </w:tr>
      <w:tr w:rsidR="0020796D" w:rsidRPr="0020796D" w:rsidTr="00172DD0">
        <w:trPr>
          <w:trHeight w:val="238"/>
        </w:trPr>
        <w:tc>
          <w:tcPr>
            <w:tcW w:w="1417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</w:rPr>
            </w:pPr>
            <w:r w:rsidRPr="0020796D">
              <w:rPr>
                <w:rFonts w:ascii="Times New Roman" w:eastAsia="Times New Roman" w:hAnsi="Times New Roman" w:cs="Times New Roman"/>
                <w:b/>
                <w:spacing w:val="20"/>
                <w:kern w:val="16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796D" w:rsidRPr="0020796D" w:rsidRDefault="0020796D" w:rsidP="002079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 w:rsidRPr="0020796D">
              <w:rPr>
                <w:rFonts w:ascii="Times New Roman" w:eastAsia="Times New Roman" w:hAnsi="Times New Roman" w:cs="Times New Roman"/>
                <w:spacing w:val="20"/>
                <w:kern w:val="16"/>
                <w:sz w:val="24"/>
                <w:szCs w:val="24"/>
                <w:lang w:val="en-US"/>
              </w:rPr>
              <w:t>60</w:t>
            </w:r>
          </w:p>
        </w:tc>
      </w:tr>
    </w:tbl>
    <w:p w:rsidR="0020796D" w:rsidRPr="0020796D" w:rsidRDefault="0020796D" w:rsidP="002079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</w:p>
    <w:p w:rsidR="0020796D" w:rsidRPr="0020796D" w:rsidRDefault="0020796D" w:rsidP="0020796D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>РГР выполняется на чертежной бумаге формата А4 и А3 с основной надписью по форме 1.</w:t>
      </w:r>
    </w:p>
    <w:p w:rsidR="0020796D" w:rsidRPr="0020796D" w:rsidRDefault="0020796D" w:rsidP="0020796D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</w:p>
    <w:p w:rsidR="0020796D" w:rsidRPr="0020796D" w:rsidRDefault="0020796D" w:rsidP="0020796D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sectPr w:rsidR="0020796D" w:rsidRPr="0020796D" w:rsidSect="00E6380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0796D" w:rsidRPr="0020796D" w:rsidRDefault="0020796D" w:rsidP="0020796D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16"/>
          <w:sz w:val="24"/>
          <w:szCs w:val="24"/>
        </w:rPr>
      </w:pPr>
      <w:bookmarkStart w:id="1" w:name="_Toc19831386"/>
      <w:r w:rsidRPr="0020796D">
        <w:rPr>
          <w:rFonts w:asciiTheme="majorHAnsi" w:eastAsia="Times New Roman" w:hAnsiTheme="majorHAnsi" w:cstheme="majorBidi"/>
          <w:b/>
          <w:bCs/>
          <w:sz w:val="28"/>
          <w:szCs w:val="28"/>
        </w:rPr>
        <w:t>Примеры выполнения работ</w:t>
      </w:r>
      <w:bookmarkEnd w:id="1"/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  <w:sectPr w:rsidR="0020796D" w:rsidRPr="0020796D" w:rsidSect="00EE28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0796D"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9.5pt;width:437.1pt;height:622.5pt;z-index:251659264;mso-position-horizontal-relative:text;mso-position-vertical-relative:text">
            <v:imagedata r:id="rId7" o:title="" croptop="975f" cropbottom="-390f" cropleft="24309f" cropright="24015f"/>
            <o:lock v:ext="edit" aspectratio="f"/>
            <w10:wrap type="square"/>
          </v:shape>
          <o:OLEObject Type="Embed" ProgID="AutoCAD.Drawing.20" ShapeID="_x0000_s1026" DrawAspect="Content" ObjectID="_1665261784" r:id="rId8"/>
        </w:pict>
      </w:r>
      <w:r w:rsidRPr="0020796D"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  <w:t>Рисунок 24. Пример выполнения и оформления задания 1.</w:t>
      </w: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  <w:r w:rsidRPr="0020796D">
        <w:rPr>
          <w:noProof/>
          <w:lang w:eastAsia="en-US"/>
        </w:rPr>
        <w:pict>
          <v:shape id="_x0000_s1027" type="#_x0000_t75" style="position:absolute;left:0;text-align:left;margin-left:0;margin-top:0;width:592.7pt;height:424.65pt;z-index:251660288;mso-position-horizontal:center;mso-position-horizontal-relative:text;mso-position-vertical:absolute;mso-position-vertical-relative:text">
            <v:imagedata r:id="rId9" o:title="" cropbottom="-98f" cropleft="15513f" cropright="15274f"/>
            <o:lock v:ext="edit" aspectratio="f"/>
            <w10:wrap type="square"/>
          </v:shape>
          <o:OLEObject Type="Embed" ProgID="AutoCAD.Drawing.20" ShapeID="_x0000_s1027" DrawAspect="Content" ObjectID="_1665261785" r:id="rId10"/>
        </w:pict>
      </w: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</w:pPr>
    </w:p>
    <w:p w:rsidR="0020796D" w:rsidRPr="0020796D" w:rsidRDefault="0020796D" w:rsidP="002079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  <w:sectPr w:rsidR="0020796D" w:rsidRPr="0020796D" w:rsidSect="002E0E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4"/>
          <w:szCs w:val="24"/>
        </w:rPr>
        <w:t>Рисунок 25. Пример выполнения и оформления заданий 2-8.</w:t>
      </w:r>
    </w:p>
    <w:p w:rsidR="0020796D" w:rsidRPr="0020796D" w:rsidRDefault="0020796D" w:rsidP="0020796D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bookmarkStart w:id="2" w:name="_Toc19831387"/>
      <w:r w:rsidRPr="0020796D">
        <w:rPr>
          <w:rFonts w:asciiTheme="majorHAnsi" w:eastAsia="Times New Roman" w:hAnsiTheme="majorHAnsi" w:cstheme="majorBidi"/>
          <w:b/>
          <w:bCs/>
          <w:sz w:val="28"/>
          <w:szCs w:val="28"/>
        </w:rPr>
        <w:t>Используемая литература</w:t>
      </w:r>
      <w:bookmarkEnd w:id="2"/>
    </w:p>
    <w:p w:rsidR="0020796D" w:rsidRPr="0020796D" w:rsidRDefault="0020796D" w:rsidP="0020796D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</w:pPr>
    </w:p>
    <w:p w:rsidR="0020796D" w:rsidRPr="0020796D" w:rsidRDefault="0020796D" w:rsidP="0020796D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spacing w:val="20"/>
          <w:kern w:val="16"/>
          <w:sz w:val="28"/>
          <w:szCs w:val="28"/>
        </w:rPr>
        <w:t xml:space="preserve">1. </w:t>
      </w:r>
      <w:r w:rsidRPr="0020796D">
        <w:rPr>
          <w:rFonts w:ascii="Times New Roman" w:eastAsia="Times New Roman" w:hAnsi="Times New Roman" w:cs="Times New Roman"/>
          <w:kern w:val="16"/>
          <w:sz w:val="28"/>
          <w:szCs w:val="28"/>
        </w:rPr>
        <w:t>Королев, Ю. И. Начертательная геометрия и графика : для бакалавров и специалистов : учеб. пособие для втузов / Ю. И. Королев, С. Ю. Устюжанина. – Санкт-Петербург [и др.] : Питер, 2013. – 184, [1] с.</w:t>
      </w:r>
    </w:p>
    <w:p w:rsidR="0020796D" w:rsidRPr="0020796D" w:rsidRDefault="0020796D" w:rsidP="0020796D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bCs/>
          <w:sz w:val="28"/>
          <w:szCs w:val="28"/>
        </w:rPr>
        <w:t xml:space="preserve">2. Чекмарев, А. А. Начертательная геометрия и черчение : учебник для бакалавров : [базовый курс] / А. А. Чекмарев. – 4-е изд., испр. и доп. – Москва : Юрайт, 2013. – 470, [1] с. : ил. </w:t>
      </w:r>
    </w:p>
    <w:p w:rsidR="0020796D" w:rsidRPr="0020796D" w:rsidRDefault="0020796D" w:rsidP="0020796D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96D">
        <w:rPr>
          <w:rFonts w:ascii="Times New Roman" w:eastAsia="Times New Roman" w:hAnsi="Times New Roman" w:cs="Times New Roman"/>
          <w:bCs/>
          <w:sz w:val="28"/>
          <w:szCs w:val="28"/>
        </w:rPr>
        <w:t>3. Березина, Н. А. Инженерная графика : учеб. пособие для использования в учебном процессе образовательных учреждений, реализующих программы среднего профессионального образования / Н. А. Березина. – Москва : Альфа-М : ИНФРА-М, 2014.– 271 с.</w:t>
      </w:r>
    </w:p>
    <w:p w:rsidR="0020796D" w:rsidRPr="0020796D" w:rsidRDefault="0020796D" w:rsidP="0020796D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666" w:rsidRDefault="003A4666">
      <w:bookmarkStart w:id="3" w:name="_GoBack"/>
      <w:bookmarkEnd w:id="3"/>
    </w:p>
    <w:sectPr w:rsidR="003A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23075"/>
      <w:docPartObj>
        <w:docPartGallery w:val="Page Numbers (Top of Page)"/>
        <w:docPartUnique/>
      </w:docPartObj>
    </w:sdtPr>
    <w:sdtEndPr/>
    <w:sdtContent>
      <w:p w:rsidR="00DF1F08" w:rsidRDefault="0020796D">
        <w:pPr>
          <w:pStyle w:val="af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F1F08" w:rsidRDefault="0020796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44E5"/>
    <w:multiLevelType w:val="hybridMultilevel"/>
    <w:tmpl w:val="AB2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6D"/>
    <w:rsid w:val="0020796D"/>
    <w:rsid w:val="003A4666"/>
    <w:rsid w:val="00C6385C"/>
    <w:rsid w:val="00F2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C"/>
  </w:style>
  <w:style w:type="paragraph" w:styleId="1">
    <w:name w:val="heading 1"/>
    <w:basedOn w:val="a"/>
    <w:next w:val="a"/>
    <w:link w:val="10"/>
    <w:uiPriority w:val="9"/>
    <w:qFormat/>
    <w:rsid w:val="00C6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8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8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8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C63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C638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C638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C6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C638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8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63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63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638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638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6385C"/>
    <w:rPr>
      <w:b/>
      <w:bCs/>
    </w:rPr>
  </w:style>
  <w:style w:type="character" w:styleId="a8">
    <w:name w:val="Emphasis"/>
    <w:uiPriority w:val="20"/>
    <w:qFormat/>
    <w:rsid w:val="00C6385C"/>
    <w:rPr>
      <w:i/>
      <w:iCs/>
    </w:rPr>
  </w:style>
  <w:style w:type="paragraph" w:styleId="a9">
    <w:name w:val="No Spacing"/>
    <w:basedOn w:val="a"/>
    <w:uiPriority w:val="1"/>
    <w:qFormat/>
    <w:rsid w:val="00C6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85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C6385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63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C6385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6385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C6385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C6385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C6385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6385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385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0796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079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C"/>
  </w:style>
  <w:style w:type="paragraph" w:styleId="1">
    <w:name w:val="heading 1"/>
    <w:basedOn w:val="a"/>
    <w:next w:val="a"/>
    <w:link w:val="10"/>
    <w:uiPriority w:val="9"/>
    <w:qFormat/>
    <w:rsid w:val="00C6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8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8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8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C63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C638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C638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C6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C638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8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63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63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638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638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6385C"/>
    <w:rPr>
      <w:b/>
      <w:bCs/>
    </w:rPr>
  </w:style>
  <w:style w:type="character" w:styleId="a8">
    <w:name w:val="Emphasis"/>
    <w:uiPriority w:val="20"/>
    <w:qFormat/>
    <w:rsid w:val="00C6385C"/>
    <w:rPr>
      <w:i/>
      <w:iCs/>
    </w:rPr>
  </w:style>
  <w:style w:type="paragraph" w:styleId="a9">
    <w:name w:val="No Spacing"/>
    <w:basedOn w:val="a"/>
    <w:uiPriority w:val="1"/>
    <w:qFormat/>
    <w:rsid w:val="00C6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85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C6385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63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C6385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6385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C6385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C6385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C6385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6385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385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0796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079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РАСЧЕТНО-ГРАФИЧЕСКАЯ РАБОТА «КОМПЛЕКСНАЯ ЗАДАЧА»</vt:lpstr>
      <vt:lpstr>Примеры выполнения работ</vt:lpstr>
      <vt:lpstr>Используемая литература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2020-10-26T20:53:00Z</dcterms:created>
  <dcterms:modified xsi:type="dcterms:W3CDTF">2020-10-26T20:54:00Z</dcterms:modified>
</cp:coreProperties>
</file>