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CE" w:rsidRPr="00B04335" w:rsidRDefault="007B69CE" w:rsidP="007B69C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B04335">
        <w:rPr>
          <w:rFonts w:ascii="Times New Roman" w:eastAsia="TimesNewRomanPSMT" w:hAnsi="Times New Roman" w:cs="Times New Roman"/>
          <w:sz w:val="28"/>
          <w:szCs w:val="28"/>
        </w:rPr>
        <w:t>Вычислить радиус центральной зоны</w:t>
      </w:r>
      <w:r w:rsidRPr="004D1A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4335">
        <w:rPr>
          <w:rFonts w:ascii="Times New Roman" w:eastAsia="TimesNewRomanPSMT" w:hAnsi="Times New Roman" w:cs="Times New Roman"/>
          <w:sz w:val="28"/>
          <w:szCs w:val="28"/>
        </w:rPr>
        <w:t>Френеля на</w:t>
      </w:r>
      <w:r w:rsidRPr="004D1A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4335">
        <w:rPr>
          <w:rFonts w:ascii="Times New Roman" w:eastAsia="TimesNewRomanPSMT" w:hAnsi="Times New Roman" w:cs="Times New Roman"/>
          <w:sz w:val="28"/>
          <w:szCs w:val="28"/>
        </w:rPr>
        <w:t>фронте волны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4D1A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4335">
        <w:rPr>
          <w:rFonts w:ascii="Times New Roman" w:eastAsia="TimesNewRomanPSMT" w:hAnsi="Times New Roman" w:cs="Times New Roman"/>
          <w:sz w:val="28"/>
          <w:szCs w:val="28"/>
        </w:rPr>
        <w:t xml:space="preserve">отстоящем на расстоянии </w:t>
      </w:r>
      <w:r w:rsidRPr="00B04335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l</w:t>
      </w:r>
      <w:r w:rsidRPr="00B04335">
        <w:rPr>
          <w:rFonts w:ascii="Times New Roman" w:eastAsia="TimesNewRomanPSMT" w:hAnsi="Times New Roman" w:cs="Times New Roman"/>
          <w:sz w:val="28"/>
          <w:szCs w:val="28"/>
        </w:rPr>
        <w:t>=1 м</w:t>
      </w:r>
      <w:r w:rsidRPr="004D1A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4335">
        <w:rPr>
          <w:rFonts w:ascii="Times New Roman" w:eastAsia="TimesNewRomanPSMT" w:hAnsi="Times New Roman" w:cs="Times New Roman"/>
          <w:sz w:val="28"/>
          <w:szCs w:val="28"/>
        </w:rPr>
        <w:t>от точечного</w:t>
      </w:r>
      <w:r w:rsidRPr="004D1A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4335">
        <w:rPr>
          <w:rFonts w:ascii="Times New Roman" w:eastAsia="TimesNewRomanPSMT" w:hAnsi="Times New Roman" w:cs="Times New Roman"/>
          <w:sz w:val="28"/>
          <w:szCs w:val="28"/>
        </w:rPr>
        <w:t>источника монохроматического света (</w:t>
      </w:r>
      <w:r w:rsidRPr="00B04335">
        <w:rPr>
          <w:rFonts w:ascii="Times New Roman" w:eastAsia="SymbolMT" w:hAnsi="Times New Roman" w:cs="Times New Roman"/>
          <w:sz w:val="28"/>
          <w:szCs w:val="28"/>
        </w:rPr>
        <w:t>λ</w:t>
      </w:r>
      <w:r>
        <w:rPr>
          <w:rFonts w:ascii="Times New Roman" w:eastAsia="TimesNewRomanPSMT" w:hAnsi="Times New Roman" w:cs="Times New Roman"/>
          <w:sz w:val="28"/>
          <w:szCs w:val="28"/>
        </w:rPr>
        <w:t>=550</w:t>
      </w:r>
      <w:r w:rsidRPr="004D1A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4335">
        <w:rPr>
          <w:rFonts w:ascii="Times New Roman" w:eastAsia="TimesNewRomanPSMT" w:hAnsi="Times New Roman" w:cs="Times New Roman"/>
          <w:sz w:val="28"/>
          <w:szCs w:val="28"/>
        </w:rPr>
        <w:t>нм</w:t>
      </w:r>
      <w:r>
        <w:rPr>
          <w:rFonts w:ascii="Times New Roman" w:eastAsia="TimesNewRomanPSMT" w:hAnsi="Times New Roman" w:cs="Times New Roman"/>
          <w:sz w:val="28"/>
          <w:szCs w:val="28"/>
        </w:rPr>
        <w:t>),</w:t>
      </w:r>
      <w:r w:rsidRPr="004D1A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4335">
        <w:rPr>
          <w:rFonts w:ascii="Times New Roman" w:eastAsia="TimesNewRomanPSMT" w:hAnsi="Times New Roman" w:cs="Times New Roman"/>
          <w:sz w:val="28"/>
          <w:szCs w:val="28"/>
        </w:rPr>
        <w:t>если точка наблюдения находится на</w:t>
      </w:r>
      <w:r w:rsidRPr="004D1A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4335">
        <w:rPr>
          <w:rFonts w:ascii="Times New Roman" w:eastAsia="TimesNewRomanPSMT" w:hAnsi="Times New Roman" w:cs="Times New Roman"/>
          <w:sz w:val="28"/>
          <w:szCs w:val="28"/>
        </w:rPr>
        <w:t>расстоянии R</w:t>
      </w:r>
      <w:r w:rsidRPr="004D1A7C">
        <w:rPr>
          <w:rFonts w:ascii="Times New Roman" w:eastAsia="TimesNewRomanPSMT" w:hAnsi="Times New Roman" w:cs="Times New Roman"/>
          <w:sz w:val="28"/>
          <w:szCs w:val="28"/>
          <w:vertAlign w:val="subscript"/>
        </w:rPr>
        <w:t>0</w:t>
      </w:r>
      <w:r w:rsidRPr="00B04335">
        <w:rPr>
          <w:rFonts w:ascii="Times New Roman" w:eastAsia="TimesNewRomanPSMT" w:hAnsi="Times New Roman" w:cs="Times New Roman"/>
          <w:sz w:val="28"/>
          <w:szCs w:val="28"/>
        </w:rPr>
        <w:t>=5 м от</w:t>
      </w:r>
      <w:r w:rsidRPr="004D1A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4335">
        <w:rPr>
          <w:rFonts w:ascii="Times New Roman" w:eastAsia="TimesNewRomanPSMT" w:hAnsi="Times New Roman" w:cs="Times New Roman"/>
          <w:sz w:val="28"/>
          <w:szCs w:val="28"/>
        </w:rPr>
        <w:t>фронта</w:t>
      </w:r>
      <w:r w:rsidRPr="004D1A7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4335">
        <w:rPr>
          <w:rFonts w:ascii="Times New Roman" w:eastAsia="TimesNewRomanPSMT" w:hAnsi="Times New Roman" w:cs="Times New Roman"/>
          <w:sz w:val="28"/>
          <w:szCs w:val="28"/>
        </w:rPr>
        <w:t>волны.</w:t>
      </w:r>
    </w:p>
    <w:p w:rsidR="00652849" w:rsidRDefault="00652849"/>
    <w:sectPr w:rsidR="00652849" w:rsidSect="0065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83" w:usb1="08070000" w:usb2="00000010" w:usb3="00000000" w:csb0="0002000D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69CE"/>
    <w:rsid w:val="00652849"/>
    <w:rsid w:val="007B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2020-11-21T12:13:00Z</dcterms:created>
  <dcterms:modified xsi:type="dcterms:W3CDTF">2020-11-21T12:13:00Z</dcterms:modified>
</cp:coreProperties>
</file>