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EE" w:rsidRDefault="00BF3E84">
      <w:r w:rsidRPr="00BA0060">
        <w:rPr>
          <w:sz w:val="28"/>
          <w:szCs w:val="28"/>
        </w:rPr>
        <w:t>Идеальный газ совершает цикл Карно. При изотермическом сжатии газ о</w:t>
      </w:r>
      <w:r w:rsidRPr="00BA0060">
        <w:rPr>
          <w:sz w:val="28"/>
          <w:szCs w:val="28"/>
        </w:rPr>
        <w:t>т</w:t>
      </w:r>
      <w:r>
        <w:rPr>
          <w:sz w:val="28"/>
          <w:szCs w:val="28"/>
        </w:rPr>
        <w:t>дает холодильнику 250</w:t>
      </w:r>
      <w:r w:rsidRPr="00BA0060">
        <w:rPr>
          <w:sz w:val="28"/>
          <w:szCs w:val="28"/>
        </w:rPr>
        <w:t xml:space="preserve"> Дж тепла. Найдите работу, которую совершает газ за весь цикл, если абсолю</w:t>
      </w:r>
      <w:r>
        <w:rPr>
          <w:sz w:val="28"/>
          <w:szCs w:val="28"/>
        </w:rPr>
        <w:t>тная температура нагревателя в 1,4</w:t>
      </w:r>
      <w:r w:rsidRPr="00BA0060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BA0060">
        <w:rPr>
          <w:sz w:val="28"/>
          <w:szCs w:val="28"/>
        </w:rPr>
        <w:t xml:space="preserve"> больше абсолютной температуры хол</w:t>
      </w:r>
      <w:r w:rsidRPr="00BA0060">
        <w:rPr>
          <w:sz w:val="28"/>
          <w:szCs w:val="28"/>
        </w:rPr>
        <w:t>о</w:t>
      </w:r>
      <w:r w:rsidRPr="00BA0060">
        <w:rPr>
          <w:sz w:val="28"/>
          <w:szCs w:val="28"/>
        </w:rPr>
        <w:t>дильника.</w:t>
      </w:r>
    </w:p>
    <w:sectPr w:rsidR="00B916EE" w:rsidSect="00B9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BF3E84"/>
    <w:rsid w:val="00B916EE"/>
    <w:rsid w:val="00BF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2020-11-18T23:20:00Z</dcterms:created>
  <dcterms:modified xsi:type="dcterms:W3CDTF">2020-11-18T23:20:00Z</dcterms:modified>
</cp:coreProperties>
</file>