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D5F7" w14:textId="77777777" w:rsidR="00F90DE1" w:rsidRPr="004F55B0" w:rsidRDefault="00F90DE1" w:rsidP="00F90DE1">
      <w:pPr>
        <w:spacing w:line="240" w:lineRule="auto"/>
        <w:ind w:firstLine="708"/>
        <w:jc w:val="both"/>
        <w:rPr>
          <w:rStyle w:val="fontstyle01"/>
          <w:b/>
          <w:bCs/>
        </w:rPr>
      </w:pPr>
      <w:r w:rsidRPr="004F55B0">
        <w:rPr>
          <w:rStyle w:val="fontstyle01"/>
          <w:b/>
          <w:bCs/>
        </w:rPr>
        <w:t>Задача 1.</w:t>
      </w:r>
    </w:p>
    <w:p w14:paraId="3F2449E2" w14:textId="77777777" w:rsidR="00F90DE1" w:rsidRDefault="00F90DE1" w:rsidP="00F90DE1">
      <w:pPr>
        <w:spacing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Для асинхронного электродвигателя, данные которого указаны в таблице</w:t>
      </w:r>
      <w:r>
        <w:rPr>
          <w:color w:val="000000"/>
          <w:sz w:val="28"/>
          <w:szCs w:val="28"/>
        </w:rPr>
        <w:t xml:space="preserve"> </w:t>
      </w:r>
      <w:r w:rsidRPr="00134783">
        <w:rPr>
          <w:rStyle w:val="fontstyle01"/>
          <w:b/>
          <w:bCs/>
        </w:rPr>
        <w:t>определить:</w:t>
      </w:r>
    </w:p>
    <w:p w14:paraId="6E33452E" w14:textId="77777777" w:rsidR="00F90DE1" w:rsidRDefault="00F90DE1" w:rsidP="00F90DE1">
      <w:pPr>
        <w:spacing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1) номинальную частоту вращения ротора </w:t>
      </w:r>
      <w:proofErr w:type="spellStart"/>
      <w:r>
        <w:rPr>
          <w:rStyle w:val="fontstyle01"/>
        </w:rPr>
        <w:t>n</w:t>
      </w:r>
      <w:r>
        <w:rPr>
          <w:rStyle w:val="fontstyle01"/>
          <w:vertAlign w:val="subscript"/>
        </w:rPr>
        <w:t>Н</w:t>
      </w:r>
      <w:proofErr w:type="spellEnd"/>
      <w:r>
        <w:rPr>
          <w:rStyle w:val="fontstyle01"/>
        </w:rPr>
        <w:t xml:space="preserve">; </w:t>
      </w:r>
    </w:p>
    <w:p w14:paraId="3FF1ECFF" w14:textId="77777777" w:rsidR="00F90DE1" w:rsidRDefault="00F90DE1" w:rsidP="00F90DE1">
      <w:pPr>
        <w:spacing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2) номинальный I</w:t>
      </w:r>
      <w:r>
        <w:rPr>
          <w:rStyle w:val="fontstyle01"/>
          <w:vertAlign w:val="subscript"/>
        </w:rPr>
        <w:t>Н</w:t>
      </w:r>
      <w:r>
        <w:rPr>
          <w:rStyle w:val="fontstyle01"/>
          <w:sz w:val="18"/>
          <w:szCs w:val="18"/>
        </w:rPr>
        <w:t xml:space="preserve"> </w:t>
      </w:r>
      <w:r>
        <w:rPr>
          <w:rStyle w:val="fontstyle01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пусковой ток I</w:t>
      </w:r>
      <w:r>
        <w:rPr>
          <w:rStyle w:val="fontstyle01"/>
          <w:vertAlign w:val="subscript"/>
        </w:rPr>
        <w:t>П</w:t>
      </w:r>
      <w:r>
        <w:rPr>
          <w:rStyle w:val="fontstyle01"/>
        </w:rPr>
        <w:t xml:space="preserve">; </w:t>
      </w:r>
    </w:p>
    <w:p w14:paraId="3F1DD312" w14:textId="77777777" w:rsidR="00F90DE1" w:rsidRDefault="00F90DE1" w:rsidP="00F90DE1">
      <w:pPr>
        <w:spacing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3) полезный момент на валу электродвигателя М</w:t>
      </w:r>
      <w:r>
        <w:rPr>
          <w:rStyle w:val="fontstyle01"/>
          <w:sz w:val="18"/>
          <w:szCs w:val="18"/>
        </w:rPr>
        <w:t>Н</w:t>
      </w:r>
      <w:r>
        <w:rPr>
          <w:rStyle w:val="fontstyle01"/>
        </w:rPr>
        <w:t xml:space="preserve">; </w:t>
      </w:r>
    </w:p>
    <w:p w14:paraId="76372A9C" w14:textId="77777777" w:rsidR="00F90DE1" w:rsidRDefault="00F90DE1" w:rsidP="00F90DE1">
      <w:pPr>
        <w:spacing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4) пусковой М</w:t>
      </w:r>
      <w:r>
        <w:rPr>
          <w:rStyle w:val="fontstyle01"/>
          <w:vertAlign w:val="subscript"/>
        </w:rPr>
        <w:t>П</w:t>
      </w:r>
      <w:r>
        <w:rPr>
          <w:rStyle w:val="fontstyle01"/>
          <w:sz w:val="18"/>
          <w:szCs w:val="18"/>
        </w:rPr>
        <w:t xml:space="preserve"> </w:t>
      </w:r>
      <w:r>
        <w:rPr>
          <w:rStyle w:val="fontstyle01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максимальный М</w:t>
      </w:r>
      <w:r>
        <w:rPr>
          <w:rStyle w:val="fontstyle01"/>
          <w:vertAlign w:val="subscript"/>
        </w:rPr>
        <w:t>МАКС</w:t>
      </w:r>
      <w:r>
        <w:rPr>
          <w:rStyle w:val="fontstyle01"/>
        </w:rPr>
        <w:t xml:space="preserve"> моменты; </w:t>
      </w:r>
    </w:p>
    <w:p w14:paraId="3D6A910B" w14:textId="77777777" w:rsidR="00F90DE1" w:rsidRDefault="00F90DE1" w:rsidP="00F90DE1">
      <w:pPr>
        <w:spacing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5) определить критическое скольжение S</w:t>
      </w:r>
      <w:r>
        <w:rPr>
          <w:rStyle w:val="fontstyle01"/>
          <w:vertAlign w:val="subscript"/>
        </w:rPr>
        <w:t>К</w:t>
      </w:r>
      <w:r>
        <w:rPr>
          <w:rStyle w:val="fontstyle01"/>
        </w:rPr>
        <w:t>;</w:t>
      </w:r>
    </w:p>
    <w:p w14:paraId="3C4B1BE7" w14:textId="77777777" w:rsidR="00F90DE1" w:rsidRDefault="00F90DE1" w:rsidP="00F90DE1">
      <w:pPr>
        <w:spacing w:line="240" w:lineRule="auto"/>
        <w:ind w:left="708"/>
        <w:jc w:val="both"/>
        <w:rPr>
          <w:rStyle w:val="fontstyle01"/>
        </w:rPr>
      </w:pPr>
      <w:r>
        <w:rPr>
          <w:rStyle w:val="fontstyle01"/>
        </w:rPr>
        <w:t>6) возможен ли пуск электродвигателя при снижении напряжения 20%, если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момент сопротивления М</w:t>
      </w:r>
      <w:r>
        <w:rPr>
          <w:rStyle w:val="fontstyle01"/>
          <w:vertAlign w:val="subscript"/>
        </w:rPr>
        <w:t>СТ</w:t>
      </w:r>
      <w:r>
        <w:rPr>
          <w:rStyle w:val="fontstyle01"/>
          <w:sz w:val="18"/>
          <w:szCs w:val="18"/>
        </w:rPr>
        <w:t xml:space="preserve"> </w:t>
      </w:r>
      <w:r>
        <w:rPr>
          <w:rStyle w:val="fontstyle01"/>
        </w:rPr>
        <w:t>=М</w:t>
      </w:r>
      <w:r>
        <w:rPr>
          <w:rStyle w:val="fontstyle01"/>
          <w:vertAlign w:val="subscript"/>
        </w:rPr>
        <w:t>НОМ</w:t>
      </w:r>
      <w:r>
        <w:rPr>
          <w:rStyle w:val="fontstyle01"/>
          <w:sz w:val="18"/>
          <w:szCs w:val="18"/>
        </w:rPr>
        <w:t xml:space="preserve"> </w:t>
      </w:r>
      <w:r>
        <w:rPr>
          <w:rStyle w:val="fontstyle01"/>
        </w:rPr>
        <w:t>=</w:t>
      </w:r>
      <w:r>
        <w:rPr>
          <w:rStyle w:val="fontstyle01"/>
          <w:lang w:val="en-US"/>
        </w:rPr>
        <w:t>const</w:t>
      </w:r>
      <w:r w:rsidRPr="004F55B0">
        <w:rPr>
          <w:rStyle w:val="fontstyle01"/>
        </w:rPr>
        <w:t>;</w:t>
      </w:r>
      <w:r>
        <w:rPr>
          <w:rStyle w:val="fontstyle01"/>
        </w:rPr>
        <w:t xml:space="preserve"> </w:t>
      </w:r>
    </w:p>
    <w:p w14:paraId="287A3CA5" w14:textId="77777777" w:rsidR="00F90DE1" w:rsidRDefault="00F90DE1" w:rsidP="00F90DE1">
      <w:pPr>
        <w:spacing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7) пусковой ток при снижении напряжения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на 10%; </w:t>
      </w:r>
    </w:p>
    <w:p w14:paraId="7475439B" w14:textId="77777777" w:rsidR="00F90DE1" w:rsidRDefault="00F90DE1" w:rsidP="00F90DE1">
      <w:pPr>
        <w:spacing w:line="240" w:lineRule="auto"/>
        <w:ind w:left="708"/>
        <w:jc w:val="both"/>
        <w:rPr>
          <w:rStyle w:val="fontstyle01"/>
        </w:rPr>
      </w:pPr>
      <w:r>
        <w:rPr>
          <w:rStyle w:val="fontstyle01"/>
        </w:rPr>
        <w:t>8) возможна ли работа электродвигателя при снижении напряжения на</w:t>
      </w:r>
      <w:r>
        <w:rPr>
          <w:rStyle w:val="fontstyle01"/>
          <w:lang w:val="en-US"/>
        </w:rPr>
        <w:t> </w:t>
      </w:r>
      <w:r>
        <w:rPr>
          <w:rStyle w:val="fontstyle01"/>
        </w:rPr>
        <w:t>20%,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если момент сопротивления М</w:t>
      </w:r>
      <w:r>
        <w:rPr>
          <w:rStyle w:val="fontstyle01"/>
          <w:vertAlign w:val="subscript"/>
        </w:rPr>
        <w:t>СТ</w:t>
      </w:r>
      <w:r>
        <w:rPr>
          <w:rStyle w:val="fontstyle01"/>
          <w:sz w:val="18"/>
          <w:szCs w:val="18"/>
        </w:rPr>
        <w:t xml:space="preserve"> </w:t>
      </w:r>
      <w:r>
        <w:rPr>
          <w:rStyle w:val="fontstyle01"/>
        </w:rPr>
        <w:t>=М</w:t>
      </w:r>
      <w:r>
        <w:rPr>
          <w:rStyle w:val="fontstyle01"/>
          <w:vertAlign w:val="subscript"/>
        </w:rPr>
        <w:t>НОМ</w:t>
      </w:r>
      <w:r>
        <w:rPr>
          <w:rStyle w:val="fontstyle01"/>
          <w:sz w:val="18"/>
          <w:szCs w:val="18"/>
        </w:rPr>
        <w:t xml:space="preserve"> </w:t>
      </w:r>
      <w:r>
        <w:rPr>
          <w:rStyle w:val="fontstyle01"/>
        </w:rPr>
        <w:t>=</w:t>
      </w:r>
      <w:r>
        <w:rPr>
          <w:rStyle w:val="fontstyle01"/>
          <w:lang w:val="en-US"/>
        </w:rPr>
        <w:t>const</w:t>
      </w:r>
      <w:r w:rsidRPr="004F55B0">
        <w:rPr>
          <w:rStyle w:val="fontstyle01"/>
        </w:rPr>
        <w:t>;</w:t>
      </w:r>
    </w:p>
    <w:p w14:paraId="51AF7DF4" w14:textId="77777777" w:rsidR="00F90DE1" w:rsidRPr="004F55B0" w:rsidRDefault="00F90DE1" w:rsidP="00F90DE1">
      <w:pPr>
        <w:spacing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9)</w:t>
      </w:r>
      <w:r>
        <w:rPr>
          <w:rStyle w:val="fontstyle01"/>
          <w:lang w:val="en-US"/>
        </w:rPr>
        <w:t> </w:t>
      </w:r>
      <w:r>
        <w:rPr>
          <w:rStyle w:val="fontstyle01"/>
        </w:rPr>
        <w:t>ориентировочно по 4 точкам: S=0, S</w:t>
      </w:r>
      <w:r>
        <w:rPr>
          <w:rStyle w:val="fontstyle01"/>
          <w:sz w:val="18"/>
          <w:szCs w:val="18"/>
        </w:rPr>
        <w:t>H</w:t>
      </w:r>
      <w:r>
        <w:rPr>
          <w:rStyle w:val="fontstyle01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S</w:t>
      </w:r>
      <w:r>
        <w:rPr>
          <w:rStyle w:val="fontstyle01"/>
          <w:sz w:val="18"/>
          <w:szCs w:val="18"/>
        </w:rPr>
        <w:t xml:space="preserve">K </w:t>
      </w:r>
      <w:r>
        <w:rPr>
          <w:rStyle w:val="fontstyle01"/>
        </w:rPr>
        <w:t>и S=1 построить</w:t>
      </w:r>
      <w:r w:rsidRPr="004F55B0">
        <w:rPr>
          <w:rStyle w:val="fontstyle01"/>
        </w:rPr>
        <w:t xml:space="preserve"> </w:t>
      </w:r>
      <w:r>
        <w:rPr>
          <w:rStyle w:val="fontstyle01"/>
        </w:rPr>
        <w:t>механическую характеристику</w:t>
      </w:r>
      <w:r w:rsidRPr="004F55B0">
        <w:rPr>
          <w:rStyle w:val="fontstyle01"/>
        </w:rPr>
        <w:t>.</w:t>
      </w:r>
    </w:p>
    <w:p w14:paraId="547FE22A" w14:textId="77777777" w:rsidR="00F90DE1" w:rsidRDefault="00F90DE1" w:rsidP="00F90DE1">
      <w:pPr>
        <w:spacing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10) Напряжение сети 380 В, как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включить обмотку статора? </w:t>
      </w:r>
    </w:p>
    <w:p w14:paraId="49144E02" w14:textId="77777777" w:rsidR="00F90DE1" w:rsidRDefault="00F90DE1" w:rsidP="00F90DE1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</w:rPr>
        <w:t>PS. К</w:t>
      </w:r>
      <w:r>
        <w:rPr>
          <w:rStyle w:val="fontstyle01"/>
          <w:vertAlign w:val="subscript"/>
        </w:rPr>
        <w:t>П</w:t>
      </w:r>
      <w:r>
        <w:rPr>
          <w:rStyle w:val="fontstyle01"/>
          <w:sz w:val="18"/>
          <w:szCs w:val="18"/>
        </w:rPr>
        <w:t xml:space="preserve"> </w:t>
      </w:r>
      <w:r>
        <w:rPr>
          <w:rStyle w:val="fontstyle01"/>
        </w:rPr>
        <w:t>=М</w:t>
      </w:r>
      <w:r>
        <w:rPr>
          <w:rStyle w:val="fontstyle01"/>
          <w:vertAlign w:val="subscript"/>
        </w:rPr>
        <w:t>ПУСК</w:t>
      </w:r>
      <w:r>
        <w:rPr>
          <w:rStyle w:val="fontstyle01"/>
        </w:rPr>
        <w:t>/М</w:t>
      </w:r>
      <w:r>
        <w:rPr>
          <w:rStyle w:val="fontstyle01"/>
          <w:vertAlign w:val="subscript"/>
        </w:rPr>
        <w:t>НОМ</w:t>
      </w:r>
      <w:r>
        <w:rPr>
          <w:rStyle w:val="fontstyle01"/>
        </w:rPr>
        <w:t>; К</w:t>
      </w:r>
      <w:r>
        <w:rPr>
          <w:rStyle w:val="fontstyle01"/>
          <w:vertAlign w:val="subscript"/>
        </w:rPr>
        <w:t>М</w:t>
      </w:r>
      <w:r>
        <w:rPr>
          <w:rStyle w:val="fontstyle01"/>
        </w:rPr>
        <w:t xml:space="preserve"> =М</w:t>
      </w:r>
      <w:r>
        <w:rPr>
          <w:rStyle w:val="fontstyle01"/>
          <w:vertAlign w:val="subscript"/>
        </w:rPr>
        <w:t>МАКС</w:t>
      </w:r>
      <w:r>
        <w:rPr>
          <w:rStyle w:val="fontstyle01"/>
        </w:rPr>
        <w:t>/</w:t>
      </w:r>
      <w:r w:rsidRPr="004F55B0">
        <w:rPr>
          <w:rStyle w:val="fontstyle01"/>
        </w:rPr>
        <w:t xml:space="preserve"> </w:t>
      </w:r>
      <w:r>
        <w:rPr>
          <w:rStyle w:val="fontstyle01"/>
        </w:rPr>
        <w:t>М</w:t>
      </w:r>
      <w:r>
        <w:rPr>
          <w:rStyle w:val="fontstyle01"/>
          <w:vertAlign w:val="subscript"/>
        </w:rPr>
        <w:t>НОМ</w:t>
      </w:r>
      <w:r>
        <w:rPr>
          <w:rStyle w:val="fontstyle01"/>
        </w:rPr>
        <w:t>.</w:t>
      </w:r>
    </w:p>
    <w:p w14:paraId="40F2A893" w14:textId="2B017A05" w:rsidR="00F90DE1" w:rsidRDefault="00F90DE1" w:rsidP="00F90DE1">
      <w:r>
        <w:rPr>
          <w:noProof/>
        </w:rPr>
        <w:drawing>
          <wp:inline distT="0" distB="0" distL="0" distR="0" wp14:anchorId="72B2DCBE" wp14:editId="52CB5770">
            <wp:extent cx="5940425" cy="1562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1"/>
    <w:rsid w:val="00F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DB1F"/>
  <w15:chartTrackingRefBased/>
  <w15:docId w15:val="{41F02A01-1154-4567-A5A7-0DD7C555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90D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Казачков</dc:creator>
  <cp:keywords/>
  <dc:description/>
  <cp:lastModifiedBy>Ярослав Казачков</cp:lastModifiedBy>
  <cp:revision>1</cp:revision>
  <dcterms:created xsi:type="dcterms:W3CDTF">2020-11-21T17:47:00Z</dcterms:created>
  <dcterms:modified xsi:type="dcterms:W3CDTF">2020-11-21T17:48:00Z</dcterms:modified>
</cp:coreProperties>
</file>