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766" w:rsidRPr="00B15407" w:rsidRDefault="00847766" w:rsidP="0084776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B15407">
        <w:rPr>
          <w:rFonts w:ascii="Times New Roman" w:eastAsia="TimesNewRomanPSMT" w:hAnsi="Times New Roman" w:cs="Times New Roman"/>
          <w:sz w:val="28"/>
          <w:szCs w:val="28"/>
        </w:rPr>
        <w:t>Между двумя стеклянными пластинками зажата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15407">
        <w:rPr>
          <w:rFonts w:ascii="Times New Roman" w:eastAsia="TimesNewRomanPSMT" w:hAnsi="Times New Roman" w:cs="Times New Roman"/>
          <w:sz w:val="28"/>
          <w:szCs w:val="28"/>
        </w:rPr>
        <w:t>тонкая металлическая проволочка диаметром 0,85 мм. Расстояние от проволочки до линии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15407">
        <w:rPr>
          <w:rFonts w:ascii="Times New Roman" w:eastAsia="TimesNewRomanPSMT" w:hAnsi="Times New Roman" w:cs="Times New Roman"/>
          <w:sz w:val="28"/>
          <w:szCs w:val="28"/>
        </w:rPr>
        <w:t>соприкосновения пластинок, образующих воздушный клин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B15407">
        <w:rPr>
          <w:rFonts w:ascii="Times New Roman" w:eastAsia="TimesNewRomanPSMT" w:hAnsi="Times New Roman" w:cs="Times New Roman"/>
          <w:sz w:val="28"/>
          <w:szCs w:val="28"/>
        </w:rPr>
        <w:t>равно 25 см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B15407">
        <w:rPr>
          <w:rFonts w:ascii="Times New Roman" w:eastAsia="TimesNewRomanPSMT" w:hAnsi="Times New Roman" w:cs="Times New Roman"/>
          <w:sz w:val="28"/>
          <w:szCs w:val="28"/>
        </w:rPr>
        <w:t>При освещении пластинок монохроматическими лучами с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15407">
        <w:rPr>
          <w:rFonts w:ascii="Times New Roman" w:eastAsia="TimesNewRomanPSMT" w:hAnsi="Times New Roman" w:cs="Times New Roman"/>
          <w:sz w:val="28"/>
          <w:szCs w:val="28"/>
        </w:rPr>
        <w:t>длиной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15407">
        <w:rPr>
          <w:rFonts w:ascii="Times New Roman" w:eastAsia="TimesNewRomanPSMT" w:hAnsi="Times New Roman" w:cs="Times New Roman"/>
          <w:sz w:val="28"/>
          <w:szCs w:val="28"/>
        </w:rPr>
        <w:t xml:space="preserve">волны </w:t>
      </w:r>
      <w:r w:rsidRPr="00B15407">
        <w:rPr>
          <w:rFonts w:ascii="Times New Roman" w:eastAsia="SymbolMT" w:hAnsi="Times New Roman" w:cs="Times New Roman"/>
          <w:sz w:val="28"/>
          <w:szCs w:val="28"/>
        </w:rPr>
        <w:t>λ</w:t>
      </w:r>
      <w:r w:rsidRPr="00B15407">
        <w:rPr>
          <w:rFonts w:ascii="Times New Roman" w:eastAsia="TimesNewRomanPSMT" w:hAnsi="Times New Roman" w:cs="Times New Roman"/>
          <w:sz w:val="28"/>
          <w:szCs w:val="28"/>
        </w:rPr>
        <w:t>=700 нм видны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15407">
        <w:rPr>
          <w:rFonts w:ascii="Times New Roman" w:eastAsia="TimesNewRomanPSMT" w:hAnsi="Times New Roman" w:cs="Times New Roman"/>
          <w:sz w:val="28"/>
          <w:szCs w:val="28"/>
        </w:rPr>
        <w:t>интерференционные полосы, параллельные линии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15407">
        <w:rPr>
          <w:rFonts w:ascii="Times New Roman" w:eastAsia="TimesNewRomanPSMT" w:hAnsi="Times New Roman" w:cs="Times New Roman"/>
          <w:sz w:val="28"/>
          <w:szCs w:val="28"/>
        </w:rPr>
        <w:t>соприкосновения пластинок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B15407">
        <w:rPr>
          <w:rFonts w:ascii="Times New Roman" w:eastAsia="TimesNewRomanPSMT" w:hAnsi="Times New Roman" w:cs="Times New Roman"/>
          <w:sz w:val="28"/>
          <w:szCs w:val="28"/>
        </w:rPr>
        <w:t>Определить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15407">
        <w:rPr>
          <w:rFonts w:ascii="Times New Roman" w:eastAsia="TimesNewRomanPSMT" w:hAnsi="Times New Roman" w:cs="Times New Roman"/>
          <w:sz w:val="28"/>
          <w:szCs w:val="28"/>
        </w:rPr>
        <w:t>число полос на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1 </w:t>
      </w:r>
      <w:r w:rsidRPr="00B15407">
        <w:rPr>
          <w:rFonts w:ascii="Times New Roman" w:eastAsia="TimesNewRomanPSMT" w:hAnsi="Times New Roman" w:cs="Times New Roman"/>
          <w:sz w:val="28"/>
          <w:szCs w:val="28"/>
        </w:rPr>
        <w:t>см длины.</w:t>
      </w:r>
    </w:p>
    <w:p w:rsidR="00652849" w:rsidRDefault="00652849"/>
    <w:sectPr w:rsidR="00652849" w:rsidSect="00652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7766"/>
    <w:rsid w:val="00652849"/>
    <w:rsid w:val="0084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2020-11-21T12:10:00Z</dcterms:created>
  <dcterms:modified xsi:type="dcterms:W3CDTF">2020-11-21T12:10:00Z</dcterms:modified>
</cp:coreProperties>
</file>