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39" w:rsidRPr="005B4350" w:rsidRDefault="00294339" w:rsidP="002943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5B4350">
        <w:rPr>
          <w:rFonts w:ascii="Times New Roman" w:eastAsia="TimesNewRomanPSMT" w:hAnsi="Times New Roman" w:cs="Times New Roman"/>
          <w:sz w:val="28"/>
          <w:szCs w:val="28"/>
        </w:rPr>
        <w:t>Две длинные разноименно заряженные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нити расположены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параллельно друг другу на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расстоянии «</w:t>
      </w:r>
      <w:r w:rsidRPr="005B435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»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Напряжённость результирующего поля посредине между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нитями равна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Определить</w:t>
      </w:r>
      <w:r w:rsidRPr="005B4350">
        <w:rPr>
          <w:rFonts w:ascii="Times New Roman" w:hAnsi="Times New Roman" w:cs="Times New Roman"/>
          <w:sz w:val="28"/>
          <w:szCs w:val="28"/>
        </w:rPr>
        <w:t xml:space="preserve">,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как и во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сколько раз напряженность электрического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 xml:space="preserve">поля в точке </w:t>
      </w:r>
      <w:r w:rsidRPr="005B4350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CB40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отличается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от</w:t>
      </w:r>
      <w:proofErr w:type="gramStart"/>
      <w:r w:rsidRPr="005B4350">
        <w:rPr>
          <w:rFonts w:ascii="Times New Roman" w:eastAsia="TimesNewRomanPSMT" w:hAnsi="Times New Roman" w:cs="Times New Roman"/>
          <w:sz w:val="28"/>
          <w:szCs w:val="28"/>
        </w:rPr>
        <w:t xml:space="preserve"> ,</w:t>
      </w:r>
      <w:proofErr w:type="gramEnd"/>
      <w:r w:rsidRPr="005B4350">
        <w:rPr>
          <w:rFonts w:ascii="Times New Roman" w:eastAsia="TimesNewRomanPSMT" w:hAnsi="Times New Roman" w:cs="Times New Roman"/>
          <w:sz w:val="28"/>
          <w:szCs w:val="28"/>
        </w:rPr>
        <w:t xml:space="preserve"> если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эта точка расположена на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расстоянии «</w:t>
      </w:r>
      <w:r w:rsidRPr="005B435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» от каждой из нитей вне отрезка между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нитями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CB40D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Линейные плотности зарядов на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нитях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5B4350">
        <w:rPr>
          <w:rFonts w:ascii="Times New Roman" w:eastAsia="TimesNewRomanPSMT" w:hAnsi="Times New Roman" w:cs="Times New Roman"/>
          <w:sz w:val="28"/>
          <w:szCs w:val="28"/>
        </w:rPr>
        <w:t>одинаковы по численному значению.</w:t>
      </w:r>
    </w:p>
    <w:p w:rsidR="0089760E" w:rsidRDefault="0089760E"/>
    <w:sectPr w:rsidR="0089760E" w:rsidSect="0089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339"/>
    <w:rsid w:val="00294339"/>
    <w:rsid w:val="0089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2020-11-24T05:02:00Z</dcterms:created>
  <dcterms:modified xsi:type="dcterms:W3CDTF">2020-11-24T05:02:00Z</dcterms:modified>
</cp:coreProperties>
</file>