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8A" w:rsidRDefault="00C42E8A" w:rsidP="00C42E8A">
      <w:pPr>
        <w:pStyle w:val="1"/>
        <w:rPr>
          <w:rFonts w:eastAsia="Times New Roman"/>
          <w:lang w:eastAsia="ru-RU"/>
        </w:rPr>
      </w:pPr>
      <w:r w:rsidRPr="00C42E8A">
        <w:rPr>
          <w:rFonts w:eastAsia="Times New Roman"/>
          <w:lang w:eastAsia="ru-RU"/>
        </w:rPr>
        <w:t>Задание</w:t>
      </w:r>
      <w:proofErr w:type="gramStart"/>
      <w:r w:rsidRPr="00C42E8A">
        <w:rPr>
          <w:rFonts w:eastAsia="Times New Roman"/>
          <w:lang w:eastAsia="ru-RU"/>
        </w:rPr>
        <w:t>1</w:t>
      </w:r>
      <w:proofErr w:type="gramEnd"/>
    </w:p>
    <w:p w:rsidR="00C42E8A" w:rsidRPr="00C42E8A" w:rsidRDefault="00C42E8A" w:rsidP="00C42E8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</w:p>
    <w:p w:rsidR="00C42E8A" w:rsidRPr="00C42E8A" w:rsidRDefault="00C42E8A" w:rsidP="00C42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описание действующего предприятия и выявите риски.</w:t>
      </w:r>
    </w:p>
    <w:p w:rsidR="00C42E8A" w:rsidRPr="00C42E8A" w:rsidRDefault="00C42E8A" w:rsidP="00C42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предприятия должно включать в себя следующие данные:</w:t>
      </w:r>
    </w:p>
    <w:p w:rsidR="00C42E8A" w:rsidRPr="00C42E8A" w:rsidRDefault="00C42E8A" w:rsidP="00C42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8A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название организации;</w:t>
      </w:r>
    </w:p>
    <w:p w:rsidR="00C42E8A" w:rsidRPr="00C42E8A" w:rsidRDefault="00C42E8A" w:rsidP="00C42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8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виды деятельности;</w:t>
      </w:r>
    </w:p>
    <w:p w:rsidR="00C42E8A" w:rsidRPr="00C42E8A" w:rsidRDefault="00C42E8A" w:rsidP="00C42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8A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масштаб деятельности (размер бизнеса);</w:t>
      </w:r>
    </w:p>
    <w:p w:rsidR="00C42E8A" w:rsidRPr="00C42E8A" w:rsidRDefault="00C42E8A" w:rsidP="00C42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8A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регион, в котором работает предприятие;</w:t>
      </w:r>
    </w:p>
    <w:p w:rsidR="00C42E8A" w:rsidRPr="005A11B5" w:rsidRDefault="00C42E8A" w:rsidP="00C42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8A">
        <w:rPr>
          <w:rFonts w:ascii="Times New Roman" w:eastAsia="Times New Roman" w:hAnsi="Times New Roman" w:cs="Times New Roman"/>
          <w:sz w:val="24"/>
          <w:szCs w:val="24"/>
          <w:lang w:eastAsia="ru-RU"/>
        </w:rPr>
        <w:t>5) другие данные, которые считаете необходимыми.</w:t>
      </w:r>
    </w:p>
    <w:p w:rsidR="00C42E8A" w:rsidRPr="00C42E8A" w:rsidRDefault="00C42E8A" w:rsidP="00C42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E8A" w:rsidRPr="00C42E8A" w:rsidRDefault="00C42E8A" w:rsidP="00C42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этих сведений состав</w:t>
      </w:r>
      <w:r w:rsidRPr="005A11B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42E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 список всех возможных рисков, которым подвержено данное предприятие. Каждый риск оценивается с точки зрения вероятности его реализации и возможного ущерба. Берется оценка вероятности и ущерба по 10-балльной шкале. На данном этапе необходимо определить не менее 15-20 рисков.</w:t>
      </w:r>
    </w:p>
    <w:p w:rsidR="00C42E8A" w:rsidRPr="005A11B5" w:rsidRDefault="00C42E8A" w:rsidP="00C42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Отсечь наименее вероятные риски, а также риски, связанные с незначительными потерями.</w:t>
      </w:r>
    </w:p>
    <w:p w:rsidR="00C42E8A" w:rsidRPr="00C42E8A" w:rsidRDefault="00C42E8A" w:rsidP="00C42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E8A" w:rsidRPr="00C42E8A" w:rsidRDefault="00C42E8A" w:rsidP="00C42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оставшимся рискам разработать меры по их предотвращению либо снижению.</w:t>
      </w:r>
    </w:p>
    <w:p w:rsidR="00C42E8A" w:rsidRPr="00C42E8A" w:rsidRDefault="00C42E8A" w:rsidP="00C42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результат работы должен включать следующее:</w:t>
      </w:r>
    </w:p>
    <w:p w:rsidR="00C42E8A" w:rsidRPr="00C42E8A" w:rsidRDefault="00C42E8A" w:rsidP="00C42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8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описание реального либо смоделированного предприятия;</w:t>
      </w:r>
    </w:p>
    <w:p w:rsidR="00C42E8A" w:rsidRPr="00C42E8A" w:rsidRDefault="00C42E8A" w:rsidP="00C42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8A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список наиболее существенных для него рисков, вероятности из реализации, воз</w:t>
      </w:r>
      <w:r w:rsidRPr="00C42E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можный ущерб, меры по управлению ими;</w:t>
      </w:r>
    </w:p>
    <w:p w:rsidR="00C42E8A" w:rsidRPr="00C42E8A" w:rsidRDefault="00C42E8A" w:rsidP="00C42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C42E8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список наименее существенных рисков, которые не заслуживают внимания</w:t>
      </w:r>
      <w:r w:rsidRPr="00C42E8A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.</w:t>
      </w:r>
    </w:p>
    <w:p w:rsidR="00A973A6" w:rsidRDefault="005A11B5" w:rsidP="00C42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E8A" w:rsidRPr="00C42E8A" w:rsidRDefault="00C42E8A" w:rsidP="00C42E8A">
      <w:pPr>
        <w:pStyle w:val="1"/>
      </w:pPr>
      <w:r w:rsidRPr="00C42E8A">
        <w:t>Задание 2</w:t>
      </w:r>
    </w:p>
    <w:p w:rsidR="00C42E8A" w:rsidRPr="00C42E8A" w:rsidRDefault="00C42E8A" w:rsidP="00C42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E8A">
        <w:rPr>
          <w:rFonts w:ascii="Times New Roman" w:hAnsi="Times New Roman" w:cs="Times New Roman"/>
          <w:sz w:val="24"/>
          <w:szCs w:val="24"/>
        </w:rPr>
        <w:t>Дан следующий перечень рисков.</w:t>
      </w:r>
    </w:p>
    <w:p w:rsidR="00C42E8A" w:rsidRPr="00C42E8A" w:rsidRDefault="00C42E8A" w:rsidP="00C42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E8A">
        <w:rPr>
          <w:rFonts w:ascii="Times New Roman" w:hAnsi="Times New Roman" w:cs="Times New Roman"/>
          <w:sz w:val="24"/>
          <w:szCs w:val="24"/>
        </w:rPr>
        <w:t>1) Риск аварии грузового судна во время перевозки груза, ожидаемого компанией.</w:t>
      </w:r>
    </w:p>
    <w:p w:rsidR="00C42E8A" w:rsidRPr="00C42E8A" w:rsidRDefault="00C42E8A" w:rsidP="00C42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E8A">
        <w:rPr>
          <w:rFonts w:ascii="Times New Roman" w:hAnsi="Times New Roman" w:cs="Times New Roman"/>
          <w:sz w:val="24"/>
          <w:szCs w:val="24"/>
        </w:rPr>
        <w:t>2) Риск слишком резкого снижения курса USD для компании, осуществляющей экс</w:t>
      </w:r>
      <w:r w:rsidRPr="00C42E8A">
        <w:rPr>
          <w:rFonts w:ascii="Times New Roman" w:hAnsi="Times New Roman" w:cs="Times New Roman"/>
          <w:sz w:val="24"/>
          <w:szCs w:val="24"/>
        </w:rPr>
        <w:softHyphen/>
        <w:t>портные операции.</w:t>
      </w:r>
    </w:p>
    <w:p w:rsidR="00C42E8A" w:rsidRPr="00C42E8A" w:rsidRDefault="00C42E8A" w:rsidP="00C42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E8A">
        <w:rPr>
          <w:rFonts w:ascii="Times New Roman" w:hAnsi="Times New Roman" w:cs="Times New Roman"/>
          <w:sz w:val="24"/>
          <w:szCs w:val="24"/>
        </w:rPr>
        <w:t>3) Риск возникновения сбоев в поставках сырья.</w:t>
      </w:r>
    </w:p>
    <w:p w:rsidR="00C42E8A" w:rsidRPr="00C42E8A" w:rsidRDefault="00C42E8A" w:rsidP="00C42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E8A">
        <w:rPr>
          <w:rFonts w:ascii="Times New Roman" w:hAnsi="Times New Roman" w:cs="Times New Roman"/>
          <w:sz w:val="24"/>
          <w:szCs w:val="24"/>
        </w:rPr>
        <w:t>4) Риск снижения спроса на продукцию предприятия.</w:t>
      </w:r>
    </w:p>
    <w:p w:rsidR="00C42E8A" w:rsidRPr="00C42E8A" w:rsidRDefault="00C42E8A" w:rsidP="00C42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E8A">
        <w:rPr>
          <w:rFonts w:ascii="Times New Roman" w:hAnsi="Times New Roman" w:cs="Times New Roman"/>
          <w:sz w:val="24"/>
          <w:szCs w:val="24"/>
        </w:rPr>
        <w:t>5) Риск отвержения рынком нового товара организации.</w:t>
      </w:r>
    </w:p>
    <w:p w:rsidR="00C42E8A" w:rsidRPr="00C42E8A" w:rsidRDefault="00C42E8A" w:rsidP="00C42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E8A">
        <w:rPr>
          <w:rFonts w:ascii="Times New Roman" w:hAnsi="Times New Roman" w:cs="Times New Roman"/>
          <w:sz w:val="24"/>
          <w:szCs w:val="24"/>
        </w:rPr>
        <w:t>6) Риск потери прибыли в результате снижения рыночных цен на товар.</w:t>
      </w:r>
    </w:p>
    <w:p w:rsidR="00C42E8A" w:rsidRPr="00C42E8A" w:rsidRDefault="00C42E8A" w:rsidP="00C42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E8A">
        <w:rPr>
          <w:rFonts w:ascii="Times New Roman" w:hAnsi="Times New Roman" w:cs="Times New Roman"/>
          <w:sz w:val="24"/>
          <w:szCs w:val="24"/>
        </w:rPr>
        <w:t>7) Риск просрочки выплаты долга дебитором.</w:t>
      </w:r>
    </w:p>
    <w:p w:rsidR="00C42E8A" w:rsidRPr="00C42E8A" w:rsidRDefault="00C42E8A" w:rsidP="00C42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E8A">
        <w:rPr>
          <w:rFonts w:ascii="Times New Roman" w:hAnsi="Times New Roman" w:cs="Times New Roman"/>
          <w:sz w:val="24"/>
          <w:szCs w:val="24"/>
        </w:rPr>
        <w:t>8) Риск разрушения складского помещения фирмы в результате стихийного бедствия.</w:t>
      </w:r>
    </w:p>
    <w:p w:rsidR="00C42E8A" w:rsidRPr="00C42E8A" w:rsidRDefault="00C42E8A" w:rsidP="00C42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E8A">
        <w:rPr>
          <w:rFonts w:ascii="Times New Roman" w:hAnsi="Times New Roman" w:cs="Times New Roman"/>
          <w:sz w:val="24"/>
          <w:szCs w:val="24"/>
        </w:rPr>
        <w:t>9) Риск поражения вирусом компьютерных сетей компании.</w:t>
      </w:r>
    </w:p>
    <w:p w:rsidR="00C42E8A" w:rsidRPr="00C42E8A" w:rsidRDefault="00C42E8A" w:rsidP="00C42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E8A">
        <w:rPr>
          <w:rFonts w:ascii="Times New Roman" w:hAnsi="Times New Roman" w:cs="Times New Roman"/>
          <w:sz w:val="24"/>
          <w:szCs w:val="24"/>
        </w:rPr>
        <w:t>10) Риск утечки информации, представляющей коммерческую тайну.</w:t>
      </w:r>
    </w:p>
    <w:p w:rsidR="00C42E8A" w:rsidRPr="00C42E8A" w:rsidRDefault="00C42E8A" w:rsidP="00C42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E8A">
        <w:rPr>
          <w:rFonts w:ascii="Times New Roman" w:hAnsi="Times New Roman" w:cs="Times New Roman"/>
          <w:sz w:val="24"/>
          <w:szCs w:val="24"/>
        </w:rPr>
        <w:t>11) Риск возникновения на рынке нового сильного конкурента.</w:t>
      </w:r>
    </w:p>
    <w:p w:rsidR="00C42E8A" w:rsidRPr="00C42E8A" w:rsidRDefault="00C42E8A" w:rsidP="00C42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E8A">
        <w:rPr>
          <w:rFonts w:ascii="Times New Roman" w:hAnsi="Times New Roman" w:cs="Times New Roman"/>
          <w:sz w:val="24"/>
          <w:szCs w:val="24"/>
        </w:rPr>
        <w:t>12) Риск потери платежеспособности.</w:t>
      </w:r>
    </w:p>
    <w:p w:rsidR="00C42E8A" w:rsidRPr="00C42E8A" w:rsidRDefault="00C42E8A" w:rsidP="00C42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E8A">
        <w:rPr>
          <w:rFonts w:ascii="Times New Roman" w:hAnsi="Times New Roman" w:cs="Times New Roman"/>
          <w:sz w:val="24"/>
          <w:szCs w:val="24"/>
        </w:rPr>
        <w:t>13) Риск превышения спросом производственных мощностей предприятия.</w:t>
      </w:r>
    </w:p>
    <w:p w:rsidR="00C42E8A" w:rsidRPr="00C42E8A" w:rsidRDefault="00C42E8A" w:rsidP="00C42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E8A">
        <w:rPr>
          <w:rFonts w:ascii="Times New Roman" w:hAnsi="Times New Roman" w:cs="Times New Roman"/>
          <w:sz w:val="24"/>
          <w:szCs w:val="24"/>
        </w:rPr>
        <w:t>14) Риск поставки низкокачественных материалов поставщиком (с большой долей брака).</w:t>
      </w:r>
    </w:p>
    <w:p w:rsidR="00C42E8A" w:rsidRPr="00C42E8A" w:rsidRDefault="00C42E8A" w:rsidP="00C42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E8A">
        <w:rPr>
          <w:rFonts w:ascii="Times New Roman" w:hAnsi="Times New Roman" w:cs="Times New Roman"/>
          <w:sz w:val="24"/>
          <w:szCs w:val="24"/>
        </w:rPr>
        <w:t>15) Риск резкого скачка текучести кадров.</w:t>
      </w:r>
    </w:p>
    <w:p w:rsidR="00C42E8A" w:rsidRPr="00C42E8A" w:rsidRDefault="00C42E8A" w:rsidP="00C42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E8A">
        <w:rPr>
          <w:rFonts w:ascii="Times New Roman" w:hAnsi="Times New Roman" w:cs="Times New Roman"/>
          <w:sz w:val="24"/>
          <w:szCs w:val="24"/>
        </w:rPr>
        <w:t>16) Риск остановки производства в результате выхода из строя оборудования.</w:t>
      </w:r>
    </w:p>
    <w:p w:rsidR="00C42E8A" w:rsidRPr="00C42E8A" w:rsidRDefault="00C42E8A" w:rsidP="00C42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E8A">
        <w:rPr>
          <w:rFonts w:ascii="Times New Roman" w:hAnsi="Times New Roman" w:cs="Times New Roman"/>
          <w:sz w:val="24"/>
          <w:szCs w:val="24"/>
        </w:rPr>
        <w:t>17) Риск ухода с рынка основного промышленного потребителя продукции предприятия.</w:t>
      </w:r>
    </w:p>
    <w:p w:rsidR="00C42E8A" w:rsidRPr="00C42E8A" w:rsidRDefault="00C42E8A" w:rsidP="00C42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E8A">
        <w:rPr>
          <w:rFonts w:ascii="Times New Roman" w:hAnsi="Times New Roman" w:cs="Times New Roman"/>
          <w:sz w:val="24"/>
          <w:szCs w:val="24"/>
        </w:rPr>
        <w:t>18) Риск банкротства банка, обслуживающего организацию.</w:t>
      </w:r>
    </w:p>
    <w:p w:rsidR="00C42E8A" w:rsidRPr="00C42E8A" w:rsidRDefault="00C42E8A" w:rsidP="00C42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E8A">
        <w:rPr>
          <w:rFonts w:ascii="Times New Roman" w:hAnsi="Times New Roman" w:cs="Times New Roman"/>
          <w:sz w:val="24"/>
          <w:szCs w:val="24"/>
        </w:rPr>
        <w:t>19) Риск отказа инвестора от дальнейшего финансирования проекта в процессе его реализации.</w:t>
      </w:r>
    </w:p>
    <w:p w:rsidR="00C42E8A" w:rsidRPr="00C42E8A" w:rsidRDefault="00C42E8A" w:rsidP="00C42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E8A">
        <w:rPr>
          <w:rFonts w:ascii="Times New Roman" w:hAnsi="Times New Roman" w:cs="Times New Roman"/>
          <w:sz w:val="24"/>
          <w:szCs w:val="24"/>
        </w:rPr>
        <w:t>20) Риск ухода ведущих специалистов компании.</w:t>
      </w:r>
    </w:p>
    <w:p w:rsidR="00C42E8A" w:rsidRDefault="00C42E8A" w:rsidP="00C42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E8A" w:rsidRPr="00C42E8A" w:rsidRDefault="00C42E8A" w:rsidP="00C42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E8A">
        <w:rPr>
          <w:rFonts w:ascii="Times New Roman" w:hAnsi="Times New Roman" w:cs="Times New Roman"/>
          <w:sz w:val="24"/>
          <w:szCs w:val="24"/>
        </w:rPr>
        <w:t>Требуется каждый из перечисленных рисков отнести к одной из групп, согласно их классификации.</w:t>
      </w:r>
    </w:p>
    <w:p w:rsidR="00C42E8A" w:rsidRDefault="00C42E8A" w:rsidP="00C42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E8A" w:rsidRPr="00C42E8A" w:rsidRDefault="00C42E8A" w:rsidP="00C42E8A">
      <w:pPr>
        <w:pStyle w:val="1"/>
      </w:pPr>
      <w:r w:rsidRPr="00C42E8A">
        <w:lastRenderedPageBreak/>
        <w:t>Задание 3</w:t>
      </w:r>
    </w:p>
    <w:p w:rsidR="00C42E8A" w:rsidRDefault="00C42E8A" w:rsidP="005A1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8A">
        <w:rPr>
          <w:rFonts w:ascii="Times New Roman" w:hAnsi="Times New Roman" w:cs="Times New Roman"/>
          <w:sz w:val="24"/>
          <w:szCs w:val="24"/>
        </w:rPr>
        <w:t xml:space="preserve">Банк привлек на депозит 300 тыс. руб. сроком на 12 месяцев под 12% годовых. Привлек средства на срочный вклад в размере 400 тыс. руб. сроком на 4 месяца под 24% </w:t>
      </w:r>
      <w:proofErr w:type="gramStart"/>
      <w:r w:rsidRPr="00C42E8A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C42E8A">
        <w:rPr>
          <w:rFonts w:ascii="Times New Roman" w:hAnsi="Times New Roman" w:cs="Times New Roman"/>
          <w:sz w:val="24"/>
          <w:szCs w:val="24"/>
        </w:rPr>
        <w:t xml:space="preserve">. Привлек средства на валютный вклад в размере 400 USD сроком на 4 месяца под 12% </w:t>
      </w:r>
      <w:proofErr w:type="gramStart"/>
      <w:r w:rsidRPr="00C42E8A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C42E8A">
        <w:rPr>
          <w:rFonts w:ascii="Times New Roman" w:hAnsi="Times New Roman" w:cs="Times New Roman"/>
          <w:sz w:val="24"/>
          <w:szCs w:val="24"/>
        </w:rPr>
        <w:t xml:space="preserve">. Банк выдал валютный кредит в размере 600 USD сроком на 4 месяца под 18% </w:t>
      </w:r>
      <w:proofErr w:type="gramStart"/>
      <w:r w:rsidRPr="00C42E8A">
        <w:rPr>
          <w:rFonts w:ascii="Times New Roman" w:hAnsi="Times New Roman" w:cs="Times New Roman"/>
          <w:sz w:val="24"/>
          <w:szCs w:val="24"/>
        </w:rPr>
        <w:t>го</w:t>
      </w:r>
      <w:r w:rsidRPr="00C42E8A">
        <w:rPr>
          <w:rFonts w:ascii="Times New Roman" w:hAnsi="Times New Roman" w:cs="Times New Roman"/>
          <w:sz w:val="24"/>
          <w:szCs w:val="24"/>
        </w:rPr>
        <w:softHyphen/>
        <w:t>довых</w:t>
      </w:r>
      <w:proofErr w:type="gramEnd"/>
      <w:r w:rsidRPr="00C42E8A">
        <w:rPr>
          <w:rFonts w:ascii="Times New Roman" w:hAnsi="Times New Roman" w:cs="Times New Roman"/>
          <w:sz w:val="24"/>
          <w:szCs w:val="24"/>
        </w:rPr>
        <w:t>, начисляемых по сложной учетной ставке. Выдал кредит в размере 600 тыс. руб. сроком на 6 месяцев под 24% годовых, погашаемый равными частями каждый месяц. Вы</w:t>
      </w:r>
      <w:r w:rsidRPr="00C42E8A">
        <w:rPr>
          <w:rFonts w:ascii="Times New Roman" w:hAnsi="Times New Roman" w:cs="Times New Roman"/>
          <w:sz w:val="24"/>
          <w:szCs w:val="24"/>
        </w:rPr>
        <w:softHyphen/>
        <w:t>дал кредит в размере 500 тыс. руб. сроком на 5 месяцев, за первый месяц начисляется 12% годовых, за 2 и 4 - 9% в квартал, за 3 и 5 месяцы - 2% в месяц. Найти прибыль банка. Най</w:t>
      </w:r>
      <w:r w:rsidRPr="00C42E8A">
        <w:rPr>
          <w:rFonts w:ascii="Times New Roman" w:hAnsi="Times New Roman" w:cs="Times New Roman"/>
          <w:sz w:val="24"/>
          <w:szCs w:val="24"/>
        </w:rPr>
        <w:softHyphen/>
        <w:t>ти изменение прибыли при увеличении и уменьшении курса доллара США. Курс ЦБ: 30 руб. за 1 USD продажа, 29 руб. за 1 USD покупка. Курс коммерческого банка 31 руб. за 1 USD продажа, 30 руб. за 1 USD покупка.</w:t>
      </w:r>
    </w:p>
    <w:p w:rsidR="00C42E8A" w:rsidRPr="00C42E8A" w:rsidRDefault="00C42E8A" w:rsidP="00C42E8A">
      <w:pPr>
        <w:pStyle w:val="1"/>
      </w:pPr>
      <w:r w:rsidRPr="00C42E8A">
        <w:t>Задание 4</w:t>
      </w:r>
    </w:p>
    <w:p w:rsidR="00C42E8A" w:rsidRPr="00C42E8A" w:rsidRDefault="00C42E8A" w:rsidP="00C4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8A">
        <w:rPr>
          <w:rFonts w:ascii="Times New Roman" w:hAnsi="Times New Roman" w:cs="Times New Roman"/>
          <w:b/>
          <w:bCs/>
          <w:sz w:val="24"/>
          <w:szCs w:val="24"/>
        </w:rPr>
        <w:t>а) </w:t>
      </w:r>
      <w:r w:rsidRPr="00C42E8A">
        <w:rPr>
          <w:rFonts w:ascii="Times New Roman" w:hAnsi="Times New Roman" w:cs="Times New Roman"/>
          <w:sz w:val="24"/>
          <w:szCs w:val="24"/>
        </w:rPr>
        <w:t>Руководству фирмы требуется определить рискованность вложения, т.е. сколько нужно вложить средств в инвестирование проекта в настоящее время, чтобы через 7 лет иметь 35 тыс. у.е. при 10%-ной норме доходности инвестиций.</w:t>
      </w:r>
    </w:p>
    <w:p w:rsidR="00C42E8A" w:rsidRPr="00C42E8A" w:rsidRDefault="00C42E8A" w:rsidP="00C4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8A">
        <w:rPr>
          <w:rFonts w:ascii="Times New Roman" w:hAnsi="Times New Roman" w:cs="Times New Roman"/>
          <w:b/>
          <w:bCs/>
          <w:sz w:val="24"/>
          <w:szCs w:val="24"/>
        </w:rPr>
        <w:t>б) </w:t>
      </w:r>
      <w:r w:rsidRPr="00C42E8A">
        <w:rPr>
          <w:rFonts w:ascii="Times New Roman" w:hAnsi="Times New Roman" w:cs="Times New Roman"/>
          <w:sz w:val="24"/>
          <w:szCs w:val="24"/>
        </w:rPr>
        <w:t xml:space="preserve">От эксплуатации основного средства предприятие может получать в течение 8 лет доход в размере 14 тыс. у.е. в год. Остаточная стоимость данного основного средства через 8 </w:t>
      </w:r>
      <w:proofErr w:type="gramStart"/>
      <w:r w:rsidRPr="00C42E8A">
        <w:rPr>
          <w:rFonts w:ascii="Times New Roman" w:hAnsi="Times New Roman" w:cs="Times New Roman"/>
          <w:sz w:val="24"/>
          <w:szCs w:val="24"/>
        </w:rPr>
        <w:t>лет</w:t>
      </w:r>
      <w:proofErr w:type="gramEnd"/>
      <w:r w:rsidRPr="00C42E8A">
        <w:rPr>
          <w:rFonts w:ascii="Times New Roman" w:hAnsi="Times New Roman" w:cs="Times New Roman"/>
          <w:sz w:val="24"/>
          <w:szCs w:val="24"/>
        </w:rPr>
        <w:t xml:space="preserve"> будет равна 10 тыс. у.е. </w:t>
      </w:r>
      <w:proofErr w:type="gramStart"/>
      <w:r w:rsidRPr="00C42E8A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C42E8A">
        <w:rPr>
          <w:rFonts w:ascii="Times New Roman" w:hAnsi="Times New Roman" w:cs="Times New Roman"/>
          <w:sz w:val="24"/>
          <w:szCs w:val="24"/>
        </w:rPr>
        <w:t xml:space="preserve"> минимальную сумму должно получить пред</w:t>
      </w:r>
      <w:r w:rsidRPr="00C42E8A">
        <w:rPr>
          <w:rFonts w:ascii="Times New Roman" w:hAnsi="Times New Roman" w:cs="Times New Roman"/>
          <w:sz w:val="24"/>
          <w:szCs w:val="24"/>
        </w:rPr>
        <w:softHyphen/>
        <w:t>приятие от продажи этого основного средства, чтобы в случае вложения вырученных де</w:t>
      </w:r>
      <w:r w:rsidRPr="00C42E8A">
        <w:rPr>
          <w:rFonts w:ascii="Times New Roman" w:hAnsi="Times New Roman" w:cs="Times New Roman"/>
          <w:sz w:val="24"/>
          <w:szCs w:val="24"/>
        </w:rPr>
        <w:softHyphen/>
        <w:t>нег в банк под 20 % годовых на 8 лет иметь доход не ниже, чем результат от эксплуатации основного средства?</w:t>
      </w:r>
    </w:p>
    <w:p w:rsidR="00C42E8A" w:rsidRPr="00C42E8A" w:rsidRDefault="00C42E8A" w:rsidP="00C4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8A">
        <w:rPr>
          <w:rFonts w:ascii="Times New Roman" w:hAnsi="Times New Roman" w:cs="Times New Roman"/>
          <w:b/>
          <w:bCs/>
          <w:sz w:val="24"/>
          <w:szCs w:val="24"/>
        </w:rPr>
        <w:t>в) </w:t>
      </w:r>
      <w:r w:rsidRPr="00C42E8A">
        <w:rPr>
          <w:rFonts w:ascii="Times New Roman" w:hAnsi="Times New Roman" w:cs="Times New Roman"/>
          <w:sz w:val="24"/>
          <w:szCs w:val="24"/>
        </w:rPr>
        <w:t>Осуществить оценку уровня риска по итогам расчетов стоимости инвестиций.</w:t>
      </w:r>
    </w:p>
    <w:p w:rsidR="00C42E8A" w:rsidRDefault="00C42E8A" w:rsidP="00C42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E8A" w:rsidRPr="00C42E8A" w:rsidRDefault="00C42E8A" w:rsidP="00C42E8A">
      <w:pPr>
        <w:pStyle w:val="1"/>
        <w:rPr>
          <w:rFonts w:eastAsia="Times New Roman"/>
          <w:lang w:eastAsia="ru-RU"/>
        </w:rPr>
      </w:pPr>
      <w:r w:rsidRPr="00C42E8A">
        <w:rPr>
          <w:rFonts w:eastAsia="Times New Roman"/>
          <w:lang w:eastAsia="ru-RU"/>
        </w:rPr>
        <w:t>Задание 5</w:t>
      </w:r>
    </w:p>
    <w:p w:rsidR="00C42E8A" w:rsidRPr="00C42E8A" w:rsidRDefault="00C42E8A" w:rsidP="00C42E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E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 производит электроплиты, реализуя 400 плит в месяц по цене 250 руб. (без НДС). Переменные издержки составляют 150 руб./шт., постоянные издержки предприятия - 35000 руб. в месяц.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219"/>
        <w:gridCol w:w="2218"/>
        <w:gridCol w:w="2234"/>
      </w:tblGrid>
      <w:tr w:rsidR="00C42E8A" w:rsidRPr="00C42E8A" w:rsidTr="00C42E8A">
        <w:trPr>
          <w:jc w:val="center"/>
        </w:trPr>
        <w:tc>
          <w:tcPr>
            <w:tcW w:w="2685" w:type="dxa"/>
            <w:vAlign w:val="center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20" w:type="dxa"/>
            <w:vAlign w:val="bottom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единицу продукции, руб.</w:t>
            </w:r>
          </w:p>
        </w:tc>
        <w:tc>
          <w:tcPr>
            <w:tcW w:w="2220" w:type="dxa"/>
            <w:vAlign w:val="center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5" w:type="dxa"/>
            <w:vAlign w:val="center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Долей единицы</w:t>
            </w:r>
          </w:p>
        </w:tc>
      </w:tr>
      <w:tr w:rsidR="00C42E8A" w:rsidRPr="00C42E8A" w:rsidTr="00C42E8A">
        <w:trPr>
          <w:jc w:val="center"/>
        </w:trPr>
        <w:tc>
          <w:tcPr>
            <w:tcW w:w="2685" w:type="dxa"/>
            <w:vAlign w:val="center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реализации</w:t>
            </w:r>
          </w:p>
        </w:tc>
        <w:tc>
          <w:tcPr>
            <w:tcW w:w="2220" w:type="dxa"/>
            <w:vAlign w:val="center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220" w:type="dxa"/>
            <w:vAlign w:val="center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5" w:type="dxa"/>
            <w:vAlign w:val="center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2E8A" w:rsidRPr="00C42E8A" w:rsidTr="00C42E8A">
        <w:trPr>
          <w:jc w:val="center"/>
        </w:trPr>
        <w:tc>
          <w:tcPr>
            <w:tcW w:w="2685" w:type="dxa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Переменные издержки</w:t>
            </w:r>
          </w:p>
        </w:tc>
        <w:tc>
          <w:tcPr>
            <w:tcW w:w="2220" w:type="dxa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20" w:type="dxa"/>
            <w:vAlign w:val="center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35" w:type="dxa"/>
            <w:vAlign w:val="center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C42E8A" w:rsidRPr="00C42E8A" w:rsidTr="00C42E8A">
        <w:trPr>
          <w:jc w:val="center"/>
        </w:trPr>
        <w:tc>
          <w:tcPr>
            <w:tcW w:w="2685" w:type="dxa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маржа</w:t>
            </w:r>
          </w:p>
        </w:tc>
        <w:tc>
          <w:tcPr>
            <w:tcW w:w="2220" w:type="dxa"/>
            <w:vAlign w:val="bottom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0" w:type="dxa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35" w:type="dxa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</w:tbl>
    <w:p w:rsidR="00C42E8A" w:rsidRPr="00C42E8A" w:rsidRDefault="00C42E8A" w:rsidP="00C42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E8A" w:rsidRDefault="00C42E8A" w:rsidP="00C42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E8A" w:rsidRPr="00C42E8A" w:rsidRDefault="00C42E8A" w:rsidP="00C42E8A">
      <w:pPr>
        <w:pStyle w:val="1"/>
      </w:pPr>
      <w:r w:rsidRPr="00C42E8A">
        <w:t>Задание 6</w:t>
      </w:r>
    </w:p>
    <w:p w:rsidR="00C42E8A" w:rsidRPr="00C42E8A" w:rsidRDefault="00C42E8A" w:rsidP="00C4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8A">
        <w:rPr>
          <w:rFonts w:ascii="Times New Roman" w:hAnsi="Times New Roman" w:cs="Times New Roman"/>
          <w:sz w:val="24"/>
          <w:szCs w:val="24"/>
        </w:rPr>
        <w:t>Предприятие изготавливает запасные части к автомобилям и реализует их по 10 руб./шт. Переменные издержки на единицу продукции - 3,6 руб. Квартальный объем продаж - 250000 шт. Постоянные издержки предприятия составляют 975000 руб. Порог рентабельности перейден. Поступает коммерческое предложение продать дополнительно 20000 изделий по 5,25 руб. Выполнение этого заказа связано только с возрастанием пе</w:t>
      </w:r>
      <w:r w:rsidRPr="00C42E8A">
        <w:rPr>
          <w:rFonts w:ascii="Times New Roman" w:hAnsi="Times New Roman" w:cs="Times New Roman"/>
          <w:sz w:val="24"/>
          <w:szCs w:val="24"/>
        </w:rPr>
        <w:softHyphen/>
        <w:t>ременных издержек на 72000 руб. Постоянные издержки не изменятся. Стоит ли принять предложение?</w:t>
      </w:r>
    </w:p>
    <w:p w:rsidR="00C42E8A" w:rsidRDefault="00C42E8A" w:rsidP="00C42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E8A" w:rsidRDefault="00C42E8A" w:rsidP="00C42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E8A" w:rsidRPr="00C42E8A" w:rsidRDefault="00C42E8A" w:rsidP="00C42E8A">
      <w:pPr>
        <w:pStyle w:val="1"/>
        <w:rPr>
          <w:rFonts w:eastAsia="Times New Roman"/>
          <w:lang w:eastAsia="ru-RU"/>
        </w:rPr>
      </w:pPr>
      <w:r w:rsidRPr="00C42E8A">
        <w:rPr>
          <w:rFonts w:eastAsia="Times New Roman"/>
          <w:lang w:eastAsia="ru-RU"/>
        </w:rPr>
        <w:lastRenderedPageBreak/>
        <w:t>Задание 7</w:t>
      </w:r>
    </w:p>
    <w:p w:rsidR="00C42E8A" w:rsidRPr="00C42E8A" w:rsidRDefault="00C42E8A" w:rsidP="00C42E8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42E8A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Предпринимателю необходимо выбрать лучший из альтернативных финансовых активов, если имеются следующие характеристики</w:t>
      </w:r>
      <w:r w:rsidRPr="00C42E8A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.</w:t>
      </w:r>
    </w:p>
    <w:p w:rsidR="00C42E8A" w:rsidRPr="00C42E8A" w:rsidRDefault="00C42E8A" w:rsidP="00C42E8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i/>
          <w:color w:val="373A3C"/>
          <w:sz w:val="23"/>
          <w:szCs w:val="23"/>
          <w:lang w:eastAsia="ru-RU"/>
        </w:rPr>
      </w:pPr>
      <w:r w:rsidRPr="00C42E8A">
        <w:rPr>
          <w:rFonts w:ascii="Segoe UI" w:eastAsia="Times New Roman" w:hAnsi="Segoe UI" w:cs="Segoe UI"/>
          <w:i/>
          <w:color w:val="373A3C"/>
          <w:sz w:val="23"/>
          <w:szCs w:val="23"/>
          <w:lang w:eastAsia="ru-RU"/>
        </w:rPr>
        <w:t>Таблица 2</w:t>
      </w:r>
    </w:p>
    <w:tbl>
      <w:tblPr>
        <w:tblW w:w="93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5"/>
      </w:tblGrid>
      <w:tr w:rsidR="00C42E8A" w:rsidRPr="00C42E8A" w:rsidTr="00C42E8A">
        <w:trPr>
          <w:jc w:val="center"/>
        </w:trPr>
        <w:tc>
          <w:tcPr>
            <w:tcW w:w="0" w:type="auto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финансовых активов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  <w:gridCol w:w="2835"/>
              <w:gridCol w:w="3405"/>
            </w:tblGrid>
            <w:tr w:rsidR="00C42E8A" w:rsidRPr="00C42E8A">
              <w:trPr>
                <w:jc w:val="center"/>
              </w:trPr>
              <w:tc>
                <w:tcPr>
                  <w:tcW w:w="3135" w:type="dxa"/>
                  <w:vAlign w:val="bottom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835" w:type="dxa"/>
                  <w:vAlign w:val="bottom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Вариант</w:t>
                  </w:r>
                  <w:proofErr w:type="gramStart"/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3405" w:type="dxa"/>
                  <w:vAlign w:val="bottom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Вариант</w:t>
                  </w:r>
                  <w:proofErr w:type="gramStart"/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</w:p>
              </w:tc>
            </w:tr>
            <w:tr w:rsidR="00C42E8A" w:rsidRPr="00C42E8A">
              <w:trPr>
                <w:jc w:val="center"/>
              </w:trPr>
              <w:tc>
                <w:tcPr>
                  <w:tcW w:w="3135" w:type="dxa"/>
                  <w:vAlign w:val="bottom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ценной бумаги (у.е.)</w:t>
                  </w:r>
                </w:p>
              </w:tc>
              <w:tc>
                <w:tcPr>
                  <w:tcW w:w="2835" w:type="dxa"/>
                  <w:vAlign w:val="bottom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405" w:type="dxa"/>
                  <w:vAlign w:val="bottom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C42E8A" w:rsidRPr="00C42E8A">
              <w:trPr>
                <w:jc w:val="center"/>
              </w:trPr>
              <w:tc>
                <w:tcPr>
                  <w:tcW w:w="9375" w:type="dxa"/>
                  <w:gridSpan w:val="3"/>
                  <w:vAlign w:val="bottom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Экспертная оценка доходности</w:t>
                  </w:r>
                  <w:proofErr w:type="gramStart"/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proofErr w:type="gramEnd"/>
                </w:p>
              </w:tc>
            </w:tr>
            <w:tr w:rsidR="00C42E8A" w:rsidRPr="00C42E8A">
              <w:trPr>
                <w:jc w:val="center"/>
              </w:trPr>
              <w:tc>
                <w:tcPr>
                  <w:tcW w:w="3135" w:type="dxa"/>
                  <w:vAlign w:val="bottom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пессимистическая</w:t>
                  </w:r>
                </w:p>
              </w:tc>
              <w:tc>
                <w:tcPr>
                  <w:tcW w:w="2835" w:type="dxa"/>
                  <w:vAlign w:val="bottom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405" w:type="dxa"/>
                  <w:vAlign w:val="bottom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C42E8A" w:rsidRPr="00C42E8A">
              <w:trPr>
                <w:jc w:val="center"/>
              </w:trPr>
              <w:tc>
                <w:tcPr>
                  <w:tcW w:w="3135" w:type="dxa"/>
                  <w:vAlign w:val="bottom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наиболее вероятная</w:t>
                  </w:r>
                </w:p>
              </w:tc>
              <w:tc>
                <w:tcPr>
                  <w:tcW w:w="2835" w:type="dxa"/>
                  <w:vAlign w:val="bottom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3405" w:type="dxa"/>
                  <w:vAlign w:val="bottom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C42E8A" w:rsidRPr="00C42E8A">
              <w:trPr>
                <w:jc w:val="center"/>
              </w:trPr>
              <w:tc>
                <w:tcPr>
                  <w:tcW w:w="3135" w:type="dxa"/>
                  <w:vAlign w:val="center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оптимистическая</w:t>
                  </w:r>
                </w:p>
              </w:tc>
              <w:tc>
                <w:tcPr>
                  <w:tcW w:w="2835" w:type="dxa"/>
                  <w:vAlign w:val="bottom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405" w:type="dxa"/>
                  <w:vAlign w:val="bottom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C42E8A" w:rsidRPr="00C42E8A">
              <w:trPr>
                <w:jc w:val="center"/>
              </w:trPr>
              <w:tc>
                <w:tcPr>
                  <w:tcW w:w="3135" w:type="dxa"/>
                  <w:vAlign w:val="bottom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Размах вариации доходно</w:t>
                  </w: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сти</w:t>
                  </w:r>
                  <w:proofErr w:type="gramStart"/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2835" w:type="dxa"/>
                  <w:vAlign w:val="center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05" w:type="dxa"/>
                  <w:vAlign w:val="center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</w:tbl>
          <w:p w:rsidR="00C42E8A" w:rsidRPr="00C42E8A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2E8A" w:rsidRDefault="00C42E8A" w:rsidP="00C42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42E8A" w:rsidRPr="00C42E8A" w:rsidRDefault="00C42E8A" w:rsidP="00C42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2E8A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данным таблицы видно, что оба финансовых актива имеют примерно одинаковую наиболее вероятную доходность, однако второй из них может считаться в 2 раза более рискованным.</w:t>
      </w:r>
    </w:p>
    <w:p w:rsidR="00C42E8A" w:rsidRPr="00C42E8A" w:rsidRDefault="00C42E8A" w:rsidP="00C42E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2E8A">
        <w:rPr>
          <w:rFonts w:ascii="Times New Roman" w:eastAsia="Times New Roman" w:hAnsi="Times New Roman" w:cs="Times New Roman"/>
          <w:sz w:val="23"/>
          <w:szCs w:val="23"/>
          <w:lang w:eastAsia="ru-RU"/>
        </w:rPr>
        <w:t>Чем выше коэффициент вариации (CV), тем более рисковым является данный вид актива.</w:t>
      </w:r>
    </w:p>
    <w:p w:rsidR="00C42E8A" w:rsidRPr="00C42E8A" w:rsidRDefault="00C42E8A" w:rsidP="00C42E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2E8A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Условие</w:t>
      </w:r>
    </w:p>
    <w:p w:rsidR="00C42E8A" w:rsidRPr="00C42E8A" w:rsidRDefault="00C42E8A" w:rsidP="00C42E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C42E8A">
        <w:rPr>
          <w:rFonts w:ascii="Times New Roman" w:eastAsia="Times New Roman" w:hAnsi="Times New Roman" w:cs="Times New Roman"/>
          <w:sz w:val="23"/>
          <w:szCs w:val="23"/>
          <w:lang w:eastAsia="ru-RU"/>
        </w:rPr>
        <w:t>В данных условиях оценить риск каждого из альтернативных финансовых инст</w:t>
      </w:r>
      <w:r w:rsidRPr="00C42E8A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рументов, если в обоих случаях вероятность наиболее вероятной доходности составляет</w:t>
      </w:r>
      <w:r w:rsidRPr="00C42E8A">
        <w:rPr>
          <w:rFonts w:ascii="Times New Roman" w:eastAsia="Times New Roman" w:hAnsi="Times New Roman" w:cs="Times New Roman"/>
          <w:sz w:val="23"/>
          <w:szCs w:val="23"/>
          <w:lang w:eastAsia="ru-RU"/>
        </w:rPr>
        <w:br w:type="textWrapping" w:clear="all"/>
        <w:t>60%, а вероятности пессимистической и оптимистической оценок равны и составляют 20% каждый.</w:t>
      </w:r>
      <w:proofErr w:type="gramEnd"/>
    </w:p>
    <w:p w:rsidR="00C42E8A" w:rsidRDefault="00C42E8A" w:rsidP="00C42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E8A" w:rsidRPr="00C42E8A" w:rsidRDefault="00C42E8A" w:rsidP="00C42E8A">
      <w:pPr>
        <w:pStyle w:val="1"/>
      </w:pPr>
      <w:r w:rsidRPr="00C42E8A">
        <w:t>Задание 8</w:t>
      </w:r>
    </w:p>
    <w:p w:rsidR="00C42E8A" w:rsidRPr="00C42E8A" w:rsidRDefault="00C42E8A" w:rsidP="00C4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8A">
        <w:rPr>
          <w:rFonts w:ascii="Times New Roman" w:hAnsi="Times New Roman" w:cs="Times New Roman"/>
          <w:sz w:val="24"/>
          <w:szCs w:val="24"/>
        </w:rPr>
        <w:t>Если дебитор по условиям займа обязан вернуть сумму долга в конце срока в виде разового платежа, то он должен предпринять меры для обеспечения этих условий. При значительной сумме долга эта мера заключается в создании погасительного фонда, кото</w:t>
      </w:r>
      <w:r w:rsidRPr="00C42E8A">
        <w:rPr>
          <w:rFonts w:ascii="Times New Roman" w:hAnsi="Times New Roman" w:cs="Times New Roman"/>
          <w:sz w:val="24"/>
          <w:szCs w:val="24"/>
        </w:rPr>
        <w:softHyphen/>
        <w:t>рый создается из последовательных взносов должника (дебитора, например, на специ</w:t>
      </w:r>
      <w:r w:rsidRPr="00C42E8A">
        <w:rPr>
          <w:rFonts w:ascii="Times New Roman" w:hAnsi="Times New Roman" w:cs="Times New Roman"/>
          <w:sz w:val="24"/>
          <w:szCs w:val="24"/>
        </w:rPr>
        <w:softHyphen/>
        <w:t>альный счет в банке), на которые начисляются проценты. Таким образом, должник имеет возможность последовательно инвестировать средства для погашения долга. Очевидно, что сумма взносов в фонд вместе с начисленными процентами, накопленная в погаси</w:t>
      </w:r>
      <w:r w:rsidRPr="00C42E8A">
        <w:rPr>
          <w:rFonts w:ascii="Times New Roman" w:hAnsi="Times New Roman" w:cs="Times New Roman"/>
          <w:sz w:val="24"/>
          <w:szCs w:val="24"/>
        </w:rPr>
        <w:softHyphen/>
        <w:t>тельном фонде к концу срока долга, должна быть равна его сумме. Взносы могут быть как постоянными, так и переменными во времени. Задача заключается в определении разме</w:t>
      </w:r>
      <w:r w:rsidRPr="00C42E8A">
        <w:rPr>
          <w:rFonts w:ascii="Times New Roman" w:hAnsi="Times New Roman" w:cs="Times New Roman"/>
          <w:sz w:val="24"/>
          <w:szCs w:val="24"/>
        </w:rPr>
        <w:softHyphen/>
        <w:t>ров срочных уплат и составляющих их элементов в зависимости от конкретных условий займа.</w:t>
      </w:r>
    </w:p>
    <w:p w:rsidR="00C42E8A" w:rsidRPr="00C42E8A" w:rsidRDefault="00C42E8A" w:rsidP="00C4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Условие</w:t>
      </w:r>
    </w:p>
    <w:p w:rsidR="00C42E8A" w:rsidRPr="00C42E8A" w:rsidRDefault="00C42E8A" w:rsidP="00C4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8A">
        <w:rPr>
          <w:rFonts w:ascii="Times New Roman" w:hAnsi="Times New Roman" w:cs="Times New Roman"/>
          <w:sz w:val="24"/>
          <w:szCs w:val="24"/>
        </w:rPr>
        <w:t>Кредит в сумме 100000 у.е. выдан на 5 лет по ставке 12% годовых. Проценты на кредит должны выплачиваться в конце каждого полугодия. Найти необходимую величину выплат в фонд погашения долга, если проценты на выплаты начисляются по ставке 8% годовых.</w:t>
      </w:r>
    </w:p>
    <w:p w:rsidR="00C42E8A" w:rsidRPr="00C42E8A" w:rsidRDefault="00C42E8A" w:rsidP="00C4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8A">
        <w:rPr>
          <w:rFonts w:ascii="Times New Roman" w:hAnsi="Times New Roman" w:cs="Times New Roman"/>
          <w:sz w:val="24"/>
          <w:szCs w:val="24"/>
        </w:rPr>
        <w:t>Каким будет размер фонда к концу 3-го года?</w:t>
      </w:r>
    </w:p>
    <w:p w:rsidR="00C42E8A" w:rsidRPr="00C42E8A" w:rsidRDefault="00C42E8A" w:rsidP="00C4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8A">
        <w:rPr>
          <w:rFonts w:ascii="Times New Roman" w:hAnsi="Times New Roman" w:cs="Times New Roman"/>
          <w:sz w:val="24"/>
          <w:szCs w:val="24"/>
        </w:rPr>
        <w:t>При каких условиях рассматриваемы способ погашения кредита будет выгоден должнику (дебитору)?</w:t>
      </w:r>
    </w:p>
    <w:p w:rsidR="00C42E8A" w:rsidRDefault="00C42E8A" w:rsidP="00C4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E8A" w:rsidRDefault="00C42E8A" w:rsidP="00C4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E8A" w:rsidRPr="00C42E8A" w:rsidRDefault="00C42E8A" w:rsidP="00C42E8A">
      <w:pPr>
        <w:pStyle w:val="1"/>
        <w:rPr>
          <w:rFonts w:eastAsia="Times New Roman"/>
          <w:lang w:eastAsia="ru-RU"/>
        </w:rPr>
      </w:pPr>
      <w:r w:rsidRPr="00C42E8A">
        <w:rPr>
          <w:rFonts w:eastAsia="Times New Roman"/>
          <w:lang w:eastAsia="ru-RU"/>
        </w:rPr>
        <w:lastRenderedPageBreak/>
        <w:t>Задание 9</w:t>
      </w:r>
    </w:p>
    <w:p w:rsidR="00C42E8A" w:rsidRPr="00C42E8A" w:rsidRDefault="005A11B5" w:rsidP="00C42E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Дана следующая информация:</w:t>
      </w:r>
    </w:p>
    <w:p w:rsidR="00C42E8A" w:rsidRPr="00C42E8A" w:rsidRDefault="00C42E8A" w:rsidP="00C42E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2E8A">
        <w:rPr>
          <w:rFonts w:ascii="Times New Roman" w:eastAsia="Times New Roman" w:hAnsi="Times New Roman" w:cs="Times New Roman"/>
          <w:sz w:val="23"/>
          <w:szCs w:val="23"/>
          <w:lang w:eastAsia="ru-RU"/>
        </w:rPr>
        <w:t>Отчет о финансовых результатах, тыс. руб.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7"/>
        <w:gridCol w:w="2698"/>
      </w:tblGrid>
      <w:tr w:rsidR="00C42E8A" w:rsidRPr="00C42E8A" w:rsidTr="00C42E8A">
        <w:trPr>
          <w:jc w:val="center"/>
        </w:trPr>
        <w:tc>
          <w:tcPr>
            <w:tcW w:w="6660" w:type="dxa"/>
            <w:vAlign w:val="bottom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(нетто) от реализации</w:t>
            </w:r>
          </w:p>
        </w:tc>
        <w:tc>
          <w:tcPr>
            <w:tcW w:w="2700" w:type="dxa"/>
            <w:vAlign w:val="bottom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42E8A" w:rsidRPr="00C42E8A" w:rsidTr="00C42E8A">
        <w:trPr>
          <w:jc w:val="center"/>
        </w:trPr>
        <w:tc>
          <w:tcPr>
            <w:tcW w:w="6660" w:type="dxa"/>
            <w:vAlign w:val="bottom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реализации продукции</w:t>
            </w:r>
          </w:p>
        </w:tc>
        <w:tc>
          <w:tcPr>
            <w:tcW w:w="2700" w:type="dxa"/>
            <w:vAlign w:val="bottom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C42E8A" w:rsidRPr="00C42E8A" w:rsidTr="00C42E8A">
        <w:trPr>
          <w:jc w:val="center"/>
        </w:trPr>
        <w:tc>
          <w:tcPr>
            <w:tcW w:w="6660" w:type="dxa"/>
            <w:vAlign w:val="bottom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маржа</w:t>
            </w:r>
          </w:p>
        </w:tc>
        <w:tc>
          <w:tcPr>
            <w:tcW w:w="2700" w:type="dxa"/>
            <w:vAlign w:val="bottom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42E8A" w:rsidRPr="00C42E8A" w:rsidTr="00C42E8A">
        <w:trPr>
          <w:jc w:val="center"/>
        </w:trPr>
        <w:tc>
          <w:tcPr>
            <w:tcW w:w="6660" w:type="dxa"/>
            <w:vAlign w:val="bottom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Коммерческие и управленческие расходы</w:t>
            </w:r>
          </w:p>
        </w:tc>
        <w:tc>
          <w:tcPr>
            <w:tcW w:w="2700" w:type="dxa"/>
            <w:vAlign w:val="bottom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42E8A" w:rsidRPr="00C42E8A" w:rsidTr="00C42E8A">
        <w:trPr>
          <w:jc w:val="center"/>
        </w:trPr>
        <w:tc>
          <w:tcPr>
            <w:tcW w:w="6660" w:type="dxa"/>
            <w:vAlign w:val="bottom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до уплаты налогов</w:t>
            </w:r>
          </w:p>
        </w:tc>
        <w:tc>
          <w:tcPr>
            <w:tcW w:w="2700" w:type="dxa"/>
            <w:vAlign w:val="bottom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42E8A" w:rsidRPr="00C42E8A" w:rsidTr="00C42E8A">
        <w:trPr>
          <w:jc w:val="center"/>
        </w:trPr>
        <w:tc>
          <w:tcPr>
            <w:tcW w:w="6660" w:type="dxa"/>
            <w:vAlign w:val="bottom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2700" w:type="dxa"/>
            <w:vAlign w:val="bottom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42E8A" w:rsidRPr="00C42E8A" w:rsidTr="00C42E8A">
        <w:trPr>
          <w:jc w:val="center"/>
        </w:trPr>
        <w:tc>
          <w:tcPr>
            <w:tcW w:w="6660" w:type="dxa"/>
            <w:vAlign w:val="bottom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после уплаты налогов</w:t>
            </w:r>
          </w:p>
        </w:tc>
        <w:tc>
          <w:tcPr>
            <w:tcW w:w="2700" w:type="dxa"/>
            <w:vAlign w:val="bottom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42E8A" w:rsidRPr="00C42E8A" w:rsidTr="00C42E8A">
        <w:trPr>
          <w:jc w:val="center"/>
        </w:trPr>
        <w:tc>
          <w:tcPr>
            <w:tcW w:w="6660" w:type="dxa"/>
            <w:vAlign w:val="bottom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Дивиденды</w:t>
            </w:r>
          </w:p>
        </w:tc>
        <w:tc>
          <w:tcPr>
            <w:tcW w:w="2700" w:type="dxa"/>
            <w:vAlign w:val="bottom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42E8A" w:rsidRPr="00C42E8A" w:rsidTr="00C42E8A">
        <w:trPr>
          <w:jc w:val="center"/>
        </w:trPr>
        <w:tc>
          <w:tcPr>
            <w:tcW w:w="6660" w:type="dxa"/>
            <w:vAlign w:val="bottom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Нераспределенная прибыль</w:t>
            </w:r>
          </w:p>
        </w:tc>
        <w:tc>
          <w:tcPr>
            <w:tcW w:w="2700" w:type="dxa"/>
            <w:vAlign w:val="bottom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C42E8A" w:rsidRPr="00C42E8A" w:rsidRDefault="00C42E8A" w:rsidP="00C42E8A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373A3C"/>
          <w:sz w:val="23"/>
          <w:szCs w:val="23"/>
          <w:lang w:eastAsia="ru-RU"/>
        </w:rPr>
      </w:pPr>
    </w:p>
    <w:tbl>
      <w:tblPr>
        <w:tblW w:w="93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5"/>
      </w:tblGrid>
      <w:tr w:rsidR="00C42E8A" w:rsidRPr="00C42E8A" w:rsidTr="00C42E8A">
        <w:trPr>
          <w:jc w:val="center"/>
        </w:trPr>
        <w:tc>
          <w:tcPr>
            <w:tcW w:w="0" w:type="auto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42E8A" w:rsidRPr="00C42E8A" w:rsidRDefault="00C42E8A" w:rsidP="00C42E8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42E8A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</w:t>
      </w:r>
    </w:p>
    <w:tbl>
      <w:tblPr>
        <w:tblW w:w="93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5"/>
      </w:tblGrid>
      <w:tr w:rsidR="00C42E8A" w:rsidRPr="00C42E8A" w:rsidTr="00C42E8A">
        <w:trPr>
          <w:jc w:val="center"/>
        </w:trPr>
        <w:tc>
          <w:tcPr>
            <w:tcW w:w="0" w:type="auto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Балансовый отчет (в тыс. руб.)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0"/>
              <w:gridCol w:w="1125"/>
              <w:gridCol w:w="3645"/>
              <w:gridCol w:w="1095"/>
            </w:tblGrid>
            <w:tr w:rsidR="00C42E8A" w:rsidRPr="00C42E8A">
              <w:trPr>
                <w:jc w:val="center"/>
              </w:trPr>
              <w:tc>
                <w:tcPr>
                  <w:tcW w:w="4635" w:type="dxa"/>
                  <w:gridSpan w:val="2"/>
                  <w:vAlign w:val="bottom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</w:t>
                  </w:r>
                </w:p>
              </w:tc>
              <w:tc>
                <w:tcPr>
                  <w:tcW w:w="4740" w:type="dxa"/>
                  <w:gridSpan w:val="2"/>
                  <w:vAlign w:val="bottom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ПАССИВ</w:t>
                  </w:r>
                </w:p>
              </w:tc>
            </w:tr>
            <w:tr w:rsidR="00C42E8A" w:rsidRPr="00C42E8A">
              <w:trPr>
                <w:jc w:val="center"/>
              </w:trPr>
              <w:tc>
                <w:tcPr>
                  <w:tcW w:w="3510" w:type="dxa"/>
                  <w:vAlign w:val="bottom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Текущие активы:</w:t>
                  </w:r>
                </w:p>
              </w:tc>
              <w:tc>
                <w:tcPr>
                  <w:tcW w:w="1125" w:type="dxa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45" w:type="dxa"/>
                  <w:vAlign w:val="bottom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Текущие обязательства</w:t>
                  </w:r>
                </w:p>
              </w:tc>
              <w:tc>
                <w:tcPr>
                  <w:tcW w:w="1095" w:type="dxa"/>
                  <w:vAlign w:val="bottom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C42E8A" w:rsidRPr="00C42E8A">
              <w:trPr>
                <w:jc w:val="center"/>
              </w:trPr>
              <w:tc>
                <w:tcPr>
                  <w:tcW w:w="3510" w:type="dxa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1125" w:type="dxa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3645" w:type="dxa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Долгосрочные обязательства</w:t>
                  </w:r>
                </w:p>
              </w:tc>
              <w:tc>
                <w:tcPr>
                  <w:tcW w:w="1095" w:type="dxa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C42E8A" w:rsidRPr="00C42E8A">
              <w:trPr>
                <w:jc w:val="center"/>
              </w:trPr>
              <w:tc>
                <w:tcPr>
                  <w:tcW w:w="3510" w:type="dxa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Дебиторская задолженность</w:t>
                  </w:r>
                </w:p>
              </w:tc>
              <w:tc>
                <w:tcPr>
                  <w:tcW w:w="1125" w:type="dxa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3645" w:type="dxa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 долговые обязательства</w:t>
                  </w:r>
                </w:p>
              </w:tc>
              <w:tc>
                <w:tcPr>
                  <w:tcW w:w="1095" w:type="dxa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</w:tr>
            <w:tr w:rsidR="00C42E8A" w:rsidRPr="00C42E8A">
              <w:trPr>
                <w:jc w:val="center"/>
              </w:trPr>
              <w:tc>
                <w:tcPr>
                  <w:tcW w:w="3510" w:type="dxa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Материальные запасы</w:t>
                  </w:r>
                </w:p>
              </w:tc>
              <w:tc>
                <w:tcPr>
                  <w:tcW w:w="1125" w:type="dxa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3645" w:type="dxa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Уставный капитал</w:t>
                  </w:r>
                </w:p>
              </w:tc>
              <w:tc>
                <w:tcPr>
                  <w:tcW w:w="1095" w:type="dxa"/>
                  <w:vAlign w:val="bottom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  <w:tr w:rsidR="00C42E8A" w:rsidRPr="00C42E8A">
              <w:trPr>
                <w:jc w:val="center"/>
              </w:trPr>
              <w:tc>
                <w:tcPr>
                  <w:tcW w:w="3510" w:type="dxa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 текущие активы</w:t>
                  </w:r>
                </w:p>
              </w:tc>
              <w:tc>
                <w:tcPr>
                  <w:tcW w:w="1125" w:type="dxa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3645" w:type="dxa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Нераспределенная прибыль</w:t>
                  </w:r>
                </w:p>
              </w:tc>
              <w:tc>
                <w:tcPr>
                  <w:tcW w:w="1095" w:type="dxa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C42E8A" w:rsidRPr="00C42E8A">
              <w:trPr>
                <w:jc w:val="center"/>
              </w:trPr>
              <w:tc>
                <w:tcPr>
                  <w:tcW w:w="3510" w:type="dxa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Внеоборотные</w:t>
                  </w:r>
                  <w:proofErr w:type="spellEnd"/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активы</w:t>
                  </w:r>
                </w:p>
              </w:tc>
              <w:tc>
                <w:tcPr>
                  <w:tcW w:w="1125" w:type="dxa"/>
                  <w:vAlign w:val="bottom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3645" w:type="dxa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5" w:type="dxa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42E8A" w:rsidRPr="00C42E8A">
              <w:trPr>
                <w:jc w:val="center"/>
              </w:trPr>
              <w:tc>
                <w:tcPr>
                  <w:tcW w:w="3510" w:type="dxa"/>
                  <w:vAlign w:val="bottom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 активов</w:t>
                  </w:r>
                </w:p>
              </w:tc>
              <w:tc>
                <w:tcPr>
                  <w:tcW w:w="1125" w:type="dxa"/>
                  <w:vAlign w:val="bottom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235</w:t>
                  </w:r>
                </w:p>
              </w:tc>
              <w:tc>
                <w:tcPr>
                  <w:tcW w:w="3645" w:type="dxa"/>
                  <w:vAlign w:val="bottom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 пассивов</w:t>
                  </w:r>
                </w:p>
              </w:tc>
              <w:tc>
                <w:tcPr>
                  <w:tcW w:w="1095" w:type="dxa"/>
                  <w:vAlign w:val="bottom"/>
                  <w:hideMark/>
                </w:tcPr>
                <w:p w:rsidR="00C42E8A" w:rsidRPr="00C42E8A" w:rsidRDefault="00C42E8A" w:rsidP="00C42E8A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E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235</w:t>
                  </w:r>
                </w:p>
              </w:tc>
            </w:tr>
          </w:tbl>
          <w:p w:rsidR="00C42E8A" w:rsidRPr="00C42E8A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E8A" w:rsidRPr="00C42E8A" w:rsidTr="00C42E8A">
        <w:trPr>
          <w:jc w:val="center"/>
        </w:trPr>
        <w:tc>
          <w:tcPr>
            <w:tcW w:w="0" w:type="auto"/>
            <w:hideMark/>
          </w:tcPr>
          <w:p w:rsidR="00C42E8A" w:rsidRPr="00C42E8A" w:rsidRDefault="00C42E8A" w:rsidP="00C42E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42E8A" w:rsidRPr="00C42E8A" w:rsidRDefault="00C42E8A" w:rsidP="00C42E8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42E8A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</w:t>
      </w:r>
    </w:p>
    <w:p w:rsidR="00C42E8A" w:rsidRPr="00C42E8A" w:rsidRDefault="00C42E8A" w:rsidP="00C42E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2E8A">
        <w:rPr>
          <w:rFonts w:ascii="Times New Roman" w:eastAsia="Times New Roman" w:hAnsi="Times New Roman" w:cs="Times New Roman"/>
          <w:sz w:val="23"/>
          <w:szCs w:val="23"/>
          <w:lang w:eastAsia="ru-RU"/>
        </w:rPr>
        <w:t>Эта компания ожидает, что в следующем году продажа увеличивается на 10%. В данном случае все статьи актива (включая основной капитал) и долговые обязательства изменяются пропорционально продаже.</w:t>
      </w:r>
    </w:p>
    <w:p w:rsidR="00C42E8A" w:rsidRPr="00C42E8A" w:rsidRDefault="00C42E8A" w:rsidP="00C42E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2E8A">
        <w:rPr>
          <w:rFonts w:ascii="Times New Roman" w:eastAsia="Times New Roman" w:hAnsi="Times New Roman" w:cs="Times New Roman"/>
          <w:sz w:val="23"/>
          <w:szCs w:val="23"/>
          <w:lang w:eastAsia="ru-RU"/>
        </w:rPr>
        <w:t>а) Определите потребность во внешнем дополнительном финансировании при помощи:</w:t>
      </w:r>
    </w:p>
    <w:p w:rsidR="00C42E8A" w:rsidRPr="00C42E8A" w:rsidRDefault="00C42E8A" w:rsidP="005A1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2E8A">
        <w:rPr>
          <w:rFonts w:ascii="Times New Roman" w:eastAsia="Times New Roman" w:hAnsi="Times New Roman" w:cs="Times New Roman"/>
          <w:sz w:val="23"/>
          <w:szCs w:val="23"/>
          <w:lang w:eastAsia="ru-RU"/>
        </w:rPr>
        <w:t>1)         прогнозного баланса;</w:t>
      </w:r>
    </w:p>
    <w:p w:rsidR="00C42E8A" w:rsidRPr="00C42E8A" w:rsidRDefault="00C42E8A" w:rsidP="005A1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2E8A">
        <w:rPr>
          <w:rFonts w:ascii="Times New Roman" w:eastAsia="Times New Roman" w:hAnsi="Times New Roman" w:cs="Times New Roman"/>
          <w:sz w:val="23"/>
          <w:szCs w:val="23"/>
          <w:lang w:eastAsia="ru-RU"/>
        </w:rPr>
        <w:t>2)         аналитического метода.</w:t>
      </w:r>
    </w:p>
    <w:p w:rsidR="00C42E8A" w:rsidRPr="00C42E8A" w:rsidRDefault="00C42E8A" w:rsidP="005A1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2E8A">
        <w:rPr>
          <w:rFonts w:ascii="Times New Roman" w:eastAsia="Times New Roman" w:hAnsi="Times New Roman" w:cs="Times New Roman"/>
          <w:sz w:val="23"/>
          <w:szCs w:val="23"/>
          <w:lang w:eastAsia="ru-RU"/>
        </w:rPr>
        <w:t>б)</w:t>
      </w:r>
      <w:r w:rsidR="005A11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C42E8A">
        <w:rPr>
          <w:rFonts w:ascii="Times New Roman" w:eastAsia="Times New Roman" w:hAnsi="Times New Roman" w:cs="Times New Roman"/>
          <w:sz w:val="23"/>
          <w:szCs w:val="23"/>
          <w:lang w:eastAsia="ru-RU"/>
        </w:rPr>
        <w:t>Описать ограничения метода процента от продаж.</w:t>
      </w:r>
    </w:p>
    <w:p w:rsidR="00C42E8A" w:rsidRDefault="00C42E8A" w:rsidP="00C4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413" w:rsidRPr="00BA5413" w:rsidRDefault="00BA5413" w:rsidP="00BA5413">
      <w:pPr>
        <w:pStyle w:val="1"/>
        <w:rPr>
          <w:rFonts w:eastAsia="Times New Roman"/>
          <w:lang w:eastAsia="ru-RU"/>
        </w:rPr>
      </w:pPr>
      <w:r w:rsidRPr="00BA5413">
        <w:rPr>
          <w:rFonts w:eastAsia="Times New Roman"/>
          <w:lang w:eastAsia="ru-RU"/>
        </w:rPr>
        <w:t>Задание 10</w:t>
      </w:r>
    </w:p>
    <w:tbl>
      <w:tblPr>
        <w:tblW w:w="93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5"/>
      </w:tblGrid>
      <w:tr w:rsidR="00BA5413" w:rsidRPr="00BA5413" w:rsidTr="00BA5413">
        <w:trPr>
          <w:jc w:val="center"/>
        </w:trPr>
        <w:tc>
          <w:tcPr>
            <w:tcW w:w="0" w:type="auto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сбыта торговой компании на второй квартал, тыс. руб.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5"/>
              <w:gridCol w:w="1740"/>
              <w:gridCol w:w="1740"/>
              <w:gridCol w:w="1875"/>
              <w:gridCol w:w="1620"/>
            </w:tblGrid>
            <w:tr w:rsidR="00BA5413" w:rsidRPr="00BA5413">
              <w:trPr>
                <w:jc w:val="center"/>
              </w:trPr>
              <w:tc>
                <w:tcPr>
                  <w:tcW w:w="2385" w:type="dxa"/>
                  <w:hideMark/>
                </w:tcPr>
                <w:p w:rsidR="00BA5413" w:rsidRPr="00BA5413" w:rsidRDefault="00BA5413" w:rsidP="00BA541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54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40" w:type="dxa"/>
                  <w:vAlign w:val="bottom"/>
                  <w:hideMark/>
                </w:tcPr>
                <w:p w:rsidR="00BA5413" w:rsidRPr="00BA5413" w:rsidRDefault="00BA5413" w:rsidP="00BA541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54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740" w:type="dxa"/>
                  <w:vAlign w:val="bottom"/>
                  <w:hideMark/>
                </w:tcPr>
                <w:p w:rsidR="00BA5413" w:rsidRPr="00BA5413" w:rsidRDefault="00BA5413" w:rsidP="00BA541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54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1875" w:type="dxa"/>
                  <w:vAlign w:val="bottom"/>
                  <w:hideMark/>
                </w:tcPr>
                <w:p w:rsidR="00BA5413" w:rsidRPr="00BA5413" w:rsidRDefault="00BA5413" w:rsidP="00BA541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54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1620" w:type="dxa"/>
                  <w:vAlign w:val="bottom"/>
                  <w:hideMark/>
                </w:tcPr>
                <w:p w:rsidR="00BA5413" w:rsidRPr="00BA5413" w:rsidRDefault="00BA5413" w:rsidP="00BA541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54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</w:tr>
            <w:tr w:rsidR="00BA5413" w:rsidRPr="00BA5413">
              <w:trPr>
                <w:jc w:val="center"/>
              </w:trPr>
              <w:tc>
                <w:tcPr>
                  <w:tcW w:w="2385" w:type="dxa"/>
                  <w:hideMark/>
                </w:tcPr>
                <w:p w:rsidR="00BA5413" w:rsidRPr="00BA5413" w:rsidRDefault="00BA5413" w:rsidP="00BA541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54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Программа сбыта</w:t>
                  </w:r>
                </w:p>
              </w:tc>
              <w:tc>
                <w:tcPr>
                  <w:tcW w:w="1740" w:type="dxa"/>
                  <w:hideMark/>
                </w:tcPr>
                <w:p w:rsidR="00BA5413" w:rsidRPr="00BA5413" w:rsidRDefault="00BA5413" w:rsidP="00BA541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54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740" w:type="dxa"/>
                  <w:vAlign w:val="bottom"/>
                  <w:hideMark/>
                </w:tcPr>
                <w:p w:rsidR="00BA5413" w:rsidRPr="00BA5413" w:rsidRDefault="00BA5413" w:rsidP="00BA541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54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875" w:type="dxa"/>
                  <w:vAlign w:val="bottom"/>
                  <w:hideMark/>
                </w:tcPr>
                <w:p w:rsidR="00BA5413" w:rsidRPr="00BA5413" w:rsidRDefault="00BA5413" w:rsidP="00BA541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54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620" w:type="dxa"/>
                  <w:hideMark/>
                </w:tcPr>
                <w:p w:rsidR="00BA5413" w:rsidRPr="00BA5413" w:rsidRDefault="00BA5413" w:rsidP="00BA541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54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</w:tr>
          </w:tbl>
          <w:p w:rsidR="00BA5413" w:rsidRPr="00BA5413" w:rsidRDefault="00BA5413" w:rsidP="00BA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5413" w:rsidRPr="00BA5413" w:rsidRDefault="00BA5413" w:rsidP="00BA541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BA5413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</w:t>
      </w:r>
    </w:p>
    <w:p w:rsidR="00BA5413" w:rsidRPr="00BA5413" w:rsidRDefault="00BA5413" w:rsidP="00BA54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54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Поступление денежных средств от продажи в кредит составляет 70% в месяц, 20% в следующий месяц, 8% в третьем месяце и 2% составляют неплатежи. Баланс дебиторов по расчетам в начале второго квартала равен 20 тыс. руб., </w:t>
      </w:r>
      <w:proofErr w:type="gramStart"/>
      <w:r w:rsidRPr="00BA5413">
        <w:rPr>
          <w:rFonts w:ascii="Times New Roman" w:eastAsia="Times New Roman" w:hAnsi="Times New Roman" w:cs="Times New Roman"/>
          <w:sz w:val="23"/>
          <w:szCs w:val="23"/>
          <w:lang w:eastAsia="ru-RU"/>
        </w:rPr>
        <w:t>из</w:t>
      </w:r>
      <w:proofErr w:type="gramEnd"/>
      <w:r w:rsidRPr="00BA54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которых 5 тыс. руб. представляют наличные, несобранные за февральские продажи, а 15 тыс. руб. - наличные, несоб</w:t>
      </w:r>
      <w:r w:rsidRPr="00BA5413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ранные за продажи в марте.</w:t>
      </w:r>
    </w:p>
    <w:p w:rsidR="00BA5413" w:rsidRPr="00BA5413" w:rsidRDefault="00BA5413" w:rsidP="00BA54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5413">
        <w:rPr>
          <w:rFonts w:ascii="Times New Roman" w:eastAsia="Times New Roman" w:hAnsi="Times New Roman" w:cs="Times New Roman"/>
          <w:sz w:val="23"/>
          <w:szCs w:val="23"/>
          <w:lang w:eastAsia="ru-RU"/>
        </w:rPr>
        <w:t>Вычислить:</w:t>
      </w:r>
    </w:p>
    <w:p w:rsidR="00BA5413" w:rsidRPr="00BA5413" w:rsidRDefault="00BA5413" w:rsidP="005A1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5413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1)         объем реализации за февраль и март;</w:t>
      </w:r>
    </w:p>
    <w:p w:rsidR="00BA5413" w:rsidRPr="00BA5413" w:rsidRDefault="00BA5413" w:rsidP="005A1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5413">
        <w:rPr>
          <w:rFonts w:ascii="Times New Roman" w:eastAsia="Times New Roman" w:hAnsi="Times New Roman" w:cs="Times New Roman"/>
          <w:sz w:val="23"/>
          <w:szCs w:val="23"/>
          <w:lang w:eastAsia="ru-RU"/>
        </w:rPr>
        <w:t>2)         планируемое получение наличных от продаж за каждый месяц с февраля по июнь.</w:t>
      </w:r>
    </w:p>
    <w:p w:rsidR="00BA5413" w:rsidRDefault="00BA5413" w:rsidP="00C4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413" w:rsidRPr="00BA5413" w:rsidRDefault="00BA5413" w:rsidP="00BA5413">
      <w:pPr>
        <w:pStyle w:val="1"/>
        <w:rPr>
          <w:rFonts w:eastAsia="Times New Roman"/>
          <w:lang w:eastAsia="ru-RU"/>
        </w:rPr>
      </w:pPr>
      <w:r w:rsidRPr="00BA5413">
        <w:rPr>
          <w:rFonts w:eastAsia="Times New Roman"/>
          <w:lang w:eastAsia="ru-RU"/>
        </w:rPr>
        <w:t>Задание 11</w:t>
      </w:r>
    </w:p>
    <w:p w:rsidR="00BA5413" w:rsidRPr="00BA5413" w:rsidRDefault="00BA5413" w:rsidP="00BA54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Даны следующие данные по продажам, тыс. руб.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1739"/>
        <w:gridCol w:w="1874"/>
        <w:gridCol w:w="1739"/>
        <w:gridCol w:w="1364"/>
      </w:tblGrid>
      <w:tr w:rsidR="00BA5413" w:rsidRPr="00BA5413" w:rsidTr="00BA5413">
        <w:trPr>
          <w:jc w:val="center"/>
        </w:trPr>
        <w:tc>
          <w:tcPr>
            <w:tcW w:w="2640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1875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174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(оценка)</w:t>
            </w:r>
          </w:p>
        </w:tc>
        <w:tc>
          <w:tcPr>
            <w:tcW w:w="1365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BA5413" w:rsidRPr="00BA5413" w:rsidRDefault="00BA5413" w:rsidP="00BA54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(оценка)</w:t>
            </w:r>
          </w:p>
        </w:tc>
      </w:tr>
      <w:tr w:rsidR="00BA5413" w:rsidRPr="00BA5413" w:rsidTr="00BA5413">
        <w:trPr>
          <w:jc w:val="center"/>
        </w:trPr>
        <w:tc>
          <w:tcPr>
            <w:tcW w:w="264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за наличные</w:t>
            </w:r>
          </w:p>
        </w:tc>
        <w:tc>
          <w:tcPr>
            <w:tcW w:w="174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5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365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A5413" w:rsidRPr="00BA5413" w:rsidTr="00BA5413">
        <w:trPr>
          <w:jc w:val="center"/>
        </w:trPr>
        <w:tc>
          <w:tcPr>
            <w:tcW w:w="264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в кредит</w:t>
            </w:r>
          </w:p>
        </w:tc>
        <w:tc>
          <w:tcPr>
            <w:tcW w:w="174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75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4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65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BA5413" w:rsidRPr="00BA5413" w:rsidTr="00BA5413">
        <w:trPr>
          <w:jc w:val="center"/>
        </w:trPr>
        <w:tc>
          <w:tcPr>
            <w:tcW w:w="2640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продано</w:t>
            </w:r>
          </w:p>
        </w:tc>
        <w:tc>
          <w:tcPr>
            <w:tcW w:w="1740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75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40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365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</w:tbl>
    <w:p w:rsidR="00BA5413" w:rsidRPr="00BA5413" w:rsidRDefault="00BA5413" w:rsidP="00BA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5"/>
      </w:tblGrid>
      <w:tr w:rsidR="00BA5413" w:rsidRPr="00BA5413" w:rsidTr="00BA5413">
        <w:trPr>
          <w:jc w:val="center"/>
        </w:trPr>
        <w:tc>
          <w:tcPr>
            <w:tcW w:w="0" w:type="auto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5413" w:rsidRPr="00BA5413" w:rsidRDefault="00BA5413" w:rsidP="00BA54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Вычислите:</w:t>
      </w:r>
    </w:p>
    <w:p w:rsidR="00BA5413" w:rsidRPr="00BA5413" w:rsidRDefault="00BA5413" w:rsidP="00BA54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13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 Поступление наличных денег в ноябре и декабре;</w:t>
      </w:r>
    </w:p>
    <w:p w:rsidR="00BA5413" w:rsidRPr="00BA5413" w:rsidRDefault="00BA5413" w:rsidP="00BA54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13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 Дебиторскую задолженность на 30 ноября, если на 31 октября ее сумма составляла 50 тыс. руб.</w:t>
      </w:r>
    </w:p>
    <w:p w:rsidR="00BA5413" w:rsidRDefault="00BA5413" w:rsidP="00C4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413" w:rsidRPr="00BA5413" w:rsidRDefault="00BA5413" w:rsidP="00BA5413">
      <w:pPr>
        <w:pStyle w:val="1"/>
      </w:pPr>
      <w:r w:rsidRPr="00BA5413">
        <w:t>Задание 12</w:t>
      </w:r>
    </w:p>
    <w:p w:rsidR="00BA5413" w:rsidRPr="00BA5413" w:rsidRDefault="00BA5413" w:rsidP="00BA5413">
      <w:pPr>
        <w:pStyle w:val="410"/>
        <w:shd w:val="clear" w:color="auto" w:fill="FFFFFF"/>
        <w:spacing w:before="0" w:beforeAutospacing="0"/>
      </w:pPr>
      <w:r w:rsidRPr="00BA5413">
        <w:t>Ставка сложного процента 6% в год. Существует три варианта единовременного вложения определенной суммы.</w:t>
      </w:r>
    </w:p>
    <w:p w:rsidR="00BA5413" w:rsidRPr="00BA5413" w:rsidRDefault="00BA5413" w:rsidP="00BA5413">
      <w:pPr>
        <w:pStyle w:val="410"/>
        <w:shd w:val="clear" w:color="auto" w:fill="FFFFFF"/>
        <w:spacing w:before="0" w:beforeAutospacing="0"/>
      </w:pPr>
      <w:r w:rsidRPr="00BA5413">
        <w:t>По первому варианту через 3 года получают 1500 у.е.</w:t>
      </w:r>
    </w:p>
    <w:p w:rsidR="00BA5413" w:rsidRPr="00BA5413" w:rsidRDefault="00BA5413" w:rsidP="00BA5413">
      <w:pPr>
        <w:pStyle w:val="410"/>
        <w:shd w:val="clear" w:color="auto" w:fill="FFFFFF"/>
        <w:spacing w:before="0" w:beforeAutospacing="0"/>
      </w:pPr>
      <w:r w:rsidRPr="00BA5413">
        <w:t>По второму варианту 1700 у.е. через 5 лет.</w:t>
      </w:r>
    </w:p>
    <w:p w:rsidR="00BA5413" w:rsidRPr="00BA5413" w:rsidRDefault="00BA5413" w:rsidP="00BA5413">
      <w:pPr>
        <w:pStyle w:val="410"/>
        <w:shd w:val="clear" w:color="auto" w:fill="FFFFFF"/>
        <w:spacing w:before="0" w:beforeAutospacing="0"/>
      </w:pPr>
      <w:r w:rsidRPr="00BA5413">
        <w:t>По третьему варианту 2000 у.е. через 7 лет.</w:t>
      </w:r>
    </w:p>
    <w:p w:rsidR="00BA5413" w:rsidRPr="00BA5413" w:rsidRDefault="00BA5413" w:rsidP="00BA5413">
      <w:pPr>
        <w:pStyle w:val="410"/>
        <w:shd w:val="clear" w:color="auto" w:fill="FFFFFF"/>
        <w:spacing w:before="0" w:beforeAutospacing="0"/>
        <w:jc w:val="both"/>
      </w:pPr>
      <w:r w:rsidRPr="00BA5413">
        <w:t>Необходимо сравнить эти 3 варианта, рассчитав для каждого варианта чистую дисконтированную стоимость.</w:t>
      </w:r>
    </w:p>
    <w:p w:rsidR="00BA5413" w:rsidRDefault="00BA5413" w:rsidP="00C4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413" w:rsidRDefault="00BA5413" w:rsidP="00BA5413">
      <w:pPr>
        <w:pStyle w:val="1"/>
      </w:pPr>
      <w:r>
        <w:t>Задание 13</w:t>
      </w:r>
    </w:p>
    <w:p w:rsidR="00BA5413" w:rsidRPr="00BA5413" w:rsidRDefault="00BA5413" w:rsidP="00BA5413">
      <w:pPr>
        <w:pStyle w:val="a3"/>
        <w:shd w:val="clear" w:color="auto" w:fill="FFFFFF"/>
        <w:spacing w:before="0" w:beforeAutospacing="0"/>
        <w:jc w:val="both"/>
        <w:rPr>
          <w:color w:val="373A3C"/>
          <w:sz w:val="23"/>
          <w:szCs w:val="23"/>
        </w:rPr>
      </w:pPr>
      <w:r w:rsidRPr="00BA5413">
        <w:rPr>
          <w:color w:val="373A3C"/>
          <w:sz w:val="23"/>
          <w:szCs w:val="23"/>
        </w:rPr>
        <w:t xml:space="preserve">Банк привлек на депозит 300 тыс. руб. сроком на </w:t>
      </w:r>
      <w:r>
        <w:rPr>
          <w:color w:val="373A3C"/>
          <w:sz w:val="23"/>
          <w:szCs w:val="23"/>
        </w:rPr>
        <w:t>12 месяцев под 12% годовых. При</w:t>
      </w:r>
      <w:r w:rsidRPr="00BA5413">
        <w:rPr>
          <w:color w:val="373A3C"/>
          <w:sz w:val="23"/>
          <w:szCs w:val="23"/>
        </w:rPr>
        <w:t>влек средства на срочный вклад в размере 400 тыс. руб. сроком на 4 месяца по</w:t>
      </w:r>
      <w:r>
        <w:rPr>
          <w:color w:val="373A3C"/>
          <w:sz w:val="23"/>
          <w:szCs w:val="23"/>
        </w:rPr>
        <w:t xml:space="preserve">д 24% </w:t>
      </w:r>
      <w:proofErr w:type="gramStart"/>
      <w:r>
        <w:rPr>
          <w:color w:val="373A3C"/>
          <w:sz w:val="23"/>
          <w:szCs w:val="23"/>
        </w:rPr>
        <w:t>годо</w:t>
      </w:r>
      <w:r w:rsidRPr="00BA5413">
        <w:rPr>
          <w:color w:val="373A3C"/>
          <w:sz w:val="23"/>
          <w:szCs w:val="23"/>
        </w:rPr>
        <w:t>вых</w:t>
      </w:r>
      <w:proofErr w:type="gramEnd"/>
      <w:r w:rsidRPr="00BA5413">
        <w:rPr>
          <w:color w:val="373A3C"/>
          <w:sz w:val="23"/>
          <w:szCs w:val="23"/>
        </w:rPr>
        <w:t xml:space="preserve">. Привлек средства на валютный вклад в размере 400 USD сроком на 4 месяца под 12% </w:t>
      </w:r>
      <w:proofErr w:type="gramStart"/>
      <w:r w:rsidRPr="00BA5413">
        <w:rPr>
          <w:color w:val="373A3C"/>
          <w:sz w:val="23"/>
          <w:szCs w:val="23"/>
        </w:rPr>
        <w:t>годовых</w:t>
      </w:r>
      <w:proofErr w:type="gramEnd"/>
      <w:r w:rsidRPr="00BA5413">
        <w:rPr>
          <w:color w:val="373A3C"/>
          <w:sz w:val="23"/>
          <w:szCs w:val="23"/>
        </w:rPr>
        <w:t xml:space="preserve">. Банк выдал валютный кредит в размере 600 USD сроком на 4 месяца под 18% </w:t>
      </w:r>
      <w:proofErr w:type="gramStart"/>
      <w:r w:rsidRPr="00BA5413">
        <w:rPr>
          <w:color w:val="373A3C"/>
          <w:sz w:val="23"/>
          <w:szCs w:val="23"/>
        </w:rPr>
        <w:t>го</w:t>
      </w:r>
      <w:r w:rsidRPr="00BA5413">
        <w:rPr>
          <w:color w:val="373A3C"/>
          <w:sz w:val="23"/>
          <w:szCs w:val="23"/>
        </w:rPr>
        <w:softHyphen/>
        <w:t>довых</w:t>
      </w:r>
      <w:proofErr w:type="gramEnd"/>
      <w:r w:rsidRPr="00BA5413">
        <w:rPr>
          <w:color w:val="373A3C"/>
          <w:sz w:val="23"/>
          <w:szCs w:val="23"/>
        </w:rPr>
        <w:t>, начисляемых по сложной учетной ставке. Выдал кредит в размере 600 тыс. руб. сроком на 6 месяцев под 24% годовых, погашаемый р</w:t>
      </w:r>
      <w:r>
        <w:rPr>
          <w:color w:val="373A3C"/>
          <w:sz w:val="23"/>
          <w:szCs w:val="23"/>
        </w:rPr>
        <w:t>авными частями каждый месяц. Вы</w:t>
      </w:r>
      <w:r w:rsidRPr="00BA5413">
        <w:rPr>
          <w:color w:val="373A3C"/>
          <w:sz w:val="23"/>
          <w:szCs w:val="23"/>
        </w:rPr>
        <w:t>дал кредит в размере 500 тыс. руб. сроком на 5 месяцев, за первый месяц начисляется 12% годовых, за 2 и 4 – 9% в квартал, за 3 и 5 месяцы – 2% в месяц. Найти прибыль ба</w:t>
      </w:r>
      <w:r>
        <w:rPr>
          <w:color w:val="373A3C"/>
          <w:sz w:val="23"/>
          <w:szCs w:val="23"/>
        </w:rPr>
        <w:t>нка. Най</w:t>
      </w:r>
      <w:r w:rsidRPr="00BA5413">
        <w:rPr>
          <w:color w:val="373A3C"/>
          <w:sz w:val="23"/>
          <w:szCs w:val="23"/>
        </w:rPr>
        <w:t>ти изменение прибыли при увеличении и уменьшении курса доллара США. Курс ЦБ: 30 руб. за 1 USD продажа, 29 руб. за 1 USD покупка. Курс коммерческого банка 31 руб. за 1 USD продажа, 30 руб. за 1 USD покупка.</w:t>
      </w:r>
    </w:p>
    <w:p w:rsidR="00BA5413" w:rsidRDefault="00BA5413" w:rsidP="00C4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413" w:rsidRPr="00BA5413" w:rsidRDefault="00BA5413" w:rsidP="00BA5413">
      <w:pPr>
        <w:pStyle w:val="1"/>
        <w:rPr>
          <w:rFonts w:eastAsia="Times New Roman"/>
          <w:lang w:eastAsia="ru-RU"/>
        </w:rPr>
      </w:pPr>
      <w:r w:rsidRPr="00BA5413">
        <w:rPr>
          <w:rFonts w:eastAsia="Times New Roman"/>
          <w:lang w:eastAsia="ru-RU"/>
        </w:rPr>
        <w:lastRenderedPageBreak/>
        <w:t>Задание 14</w:t>
      </w:r>
    </w:p>
    <w:p w:rsidR="00BA5413" w:rsidRPr="00BA5413" w:rsidRDefault="00BA5413" w:rsidP="00BA54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5413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Задача 3. Определение рискованности производства</w:t>
      </w:r>
    </w:p>
    <w:p w:rsidR="00BA5413" w:rsidRPr="00BA5413" w:rsidRDefault="00BA5413" w:rsidP="00BA54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5413">
        <w:rPr>
          <w:rFonts w:ascii="Times New Roman" w:eastAsia="Times New Roman" w:hAnsi="Times New Roman" w:cs="Times New Roman"/>
          <w:sz w:val="23"/>
          <w:szCs w:val="23"/>
          <w:lang w:eastAsia="ru-RU"/>
        </w:rPr>
        <w:t>Определить наиболее выгодный вид продукции для предприятия: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2275"/>
        <w:gridCol w:w="1871"/>
        <w:gridCol w:w="1498"/>
      </w:tblGrid>
      <w:tr w:rsidR="00BA5413" w:rsidRPr="00BA5413" w:rsidTr="00BA5413">
        <w:trPr>
          <w:jc w:val="center"/>
        </w:trPr>
        <w:tc>
          <w:tcPr>
            <w:tcW w:w="372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8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</w:t>
            </w:r>
            <w:proofErr w:type="gramStart"/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875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</w:t>
            </w:r>
            <w:proofErr w:type="gramStart"/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50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</w:t>
            </w:r>
            <w:proofErr w:type="gramStart"/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</w:tr>
      <w:tr w:rsidR="00BA5413" w:rsidRPr="00BA5413" w:rsidTr="00BA5413">
        <w:trPr>
          <w:jc w:val="center"/>
        </w:trPr>
        <w:tc>
          <w:tcPr>
            <w:tcW w:w="372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реализации, тыс. шт.</w:t>
            </w:r>
          </w:p>
        </w:tc>
        <w:tc>
          <w:tcPr>
            <w:tcW w:w="228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75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0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BA5413" w:rsidRPr="00BA5413" w:rsidTr="00BA5413">
        <w:trPr>
          <w:jc w:val="center"/>
        </w:trPr>
        <w:tc>
          <w:tcPr>
            <w:tcW w:w="3720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руб./ шт.</w:t>
            </w:r>
          </w:p>
          <w:p w:rsidR="00BA5413" w:rsidRPr="00BA5413" w:rsidRDefault="00BA5413" w:rsidP="00BA54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Переменные издержки, руб./ шт. В том числе:</w:t>
            </w:r>
          </w:p>
        </w:tc>
        <w:tc>
          <w:tcPr>
            <w:tcW w:w="2280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</w:t>
            </w:r>
          </w:p>
        </w:tc>
        <w:tc>
          <w:tcPr>
            <w:tcW w:w="1875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1500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</w:tr>
      <w:tr w:rsidR="00BA5413" w:rsidRPr="00BA5413" w:rsidTr="00BA5413">
        <w:trPr>
          <w:jc w:val="center"/>
        </w:trPr>
        <w:tc>
          <w:tcPr>
            <w:tcW w:w="372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28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875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0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BA5413" w:rsidRPr="00BA5413" w:rsidTr="00BA5413">
        <w:trPr>
          <w:jc w:val="center"/>
        </w:trPr>
        <w:tc>
          <w:tcPr>
            <w:tcW w:w="3720" w:type="dxa"/>
            <w:vAlign w:val="center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280" w:type="dxa"/>
            <w:vAlign w:val="center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875" w:type="dxa"/>
            <w:vAlign w:val="center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00" w:type="dxa"/>
            <w:vAlign w:val="center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BA5413" w:rsidRPr="00BA5413" w:rsidTr="00BA5413">
        <w:trPr>
          <w:jc w:val="center"/>
        </w:trPr>
        <w:tc>
          <w:tcPr>
            <w:tcW w:w="3720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маржа, руб./шт.</w:t>
            </w:r>
          </w:p>
        </w:tc>
        <w:tc>
          <w:tcPr>
            <w:tcW w:w="2280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875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500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BA5413" w:rsidRPr="00BA5413" w:rsidTr="00BA5413">
        <w:trPr>
          <w:jc w:val="center"/>
        </w:trPr>
        <w:tc>
          <w:tcPr>
            <w:tcW w:w="3720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маржа, %</w:t>
            </w:r>
          </w:p>
        </w:tc>
        <w:tc>
          <w:tcPr>
            <w:tcW w:w="2280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75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0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A5413" w:rsidRPr="00BA5413" w:rsidTr="00BA5413">
        <w:trPr>
          <w:jc w:val="center"/>
        </w:trPr>
        <w:tc>
          <w:tcPr>
            <w:tcW w:w="3720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маржа /чел</w:t>
            </w:r>
            <w:proofErr w:type="gramStart"/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ч, руб./ч</w:t>
            </w:r>
          </w:p>
        </w:tc>
        <w:tc>
          <w:tcPr>
            <w:tcW w:w="2280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875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500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</w:tr>
      <w:tr w:rsidR="00BA5413" w:rsidRPr="00BA5413" w:rsidTr="00BA5413">
        <w:trPr>
          <w:jc w:val="center"/>
        </w:trPr>
        <w:tc>
          <w:tcPr>
            <w:tcW w:w="372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Валовая маржа / </w:t>
            </w:r>
            <w:proofErr w:type="spellStart"/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</w:t>
            </w:r>
            <w:proofErr w:type="gramStart"/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ч,руб</w:t>
            </w:r>
            <w:proofErr w:type="spellEnd"/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./ч</w:t>
            </w:r>
          </w:p>
        </w:tc>
        <w:tc>
          <w:tcPr>
            <w:tcW w:w="2280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875" w:type="dxa"/>
            <w:vAlign w:val="center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500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</w:t>
            </w:r>
          </w:p>
        </w:tc>
      </w:tr>
    </w:tbl>
    <w:p w:rsidR="00BA5413" w:rsidRPr="00BA5413" w:rsidRDefault="00BA5413" w:rsidP="00BA5413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373A3C"/>
          <w:sz w:val="23"/>
          <w:szCs w:val="23"/>
          <w:lang w:eastAsia="ru-RU"/>
        </w:rPr>
      </w:pPr>
    </w:p>
    <w:tbl>
      <w:tblPr>
        <w:tblW w:w="93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5"/>
      </w:tblGrid>
      <w:tr w:rsidR="00BA5413" w:rsidRPr="00BA5413" w:rsidTr="00BA5413">
        <w:trPr>
          <w:jc w:val="center"/>
        </w:trPr>
        <w:tc>
          <w:tcPr>
            <w:tcW w:w="0" w:type="auto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5413" w:rsidRPr="00BA5413" w:rsidRDefault="00BA5413" w:rsidP="00BA54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5413"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Средние трудовые затраты на изготовление каждого вида продукции составляют 1080 руб./ч. Затраты физического труда при изготовлении изделия</w:t>
      </w:r>
      <w:proofErr w:type="gramStart"/>
      <w:r w:rsidRPr="00BA54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</w:t>
      </w:r>
      <w:proofErr w:type="gramEnd"/>
      <w:r w:rsidRPr="00BA54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- 1ч/шт., В - 0,5ч/шт., С - 0,2ч/шт. Затраты машинного времени следующие: А - 1ч/шт., В - 0,5ч/шт.,</w:t>
      </w:r>
    </w:p>
    <w:p w:rsidR="00BA5413" w:rsidRPr="00BA5413" w:rsidRDefault="00BA5413" w:rsidP="00BA54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5413">
        <w:rPr>
          <w:rFonts w:ascii="Times New Roman" w:eastAsia="Times New Roman" w:hAnsi="Times New Roman" w:cs="Times New Roman"/>
          <w:sz w:val="23"/>
          <w:szCs w:val="23"/>
          <w:lang w:eastAsia="ru-RU"/>
        </w:rPr>
        <w:t>С - 0Дч/шт. На основе этих данных получены расчетные показатели валовой маржи на человеко-час и машино-час.</w:t>
      </w:r>
    </w:p>
    <w:p w:rsidR="00BA5413" w:rsidRDefault="00BA5413" w:rsidP="00C4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413" w:rsidRPr="00BA5413" w:rsidRDefault="00BA5413" w:rsidP="00BA5413">
      <w:pPr>
        <w:pStyle w:val="1"/>
        <w:rPr>
          <w:rFonts w:eastAsia="Times New Roman"/>
          <w:lang w:eastAsia="ru-RU"/>
        </w:rPr>
      </w:pPr>
      <w:r w:rsidRPr="00BA5413">
        <w:rPr>
          <w:rFonts w:eastAsia="Times New Roman"/>
          <w:lang w:eastAsia="ru-RU"/>
        </w:rPr>
        <w:t>Задание 15</w:t>
      </w:r>
    </w:p>
    <w:p w:rsidR="00BA5413" w:rsidRPr="00BA5413" w:rsidRDefault="00BA5413" w:rsidP="00BA5413">
      <w:pPr>
        <w:jc w:val="both"/>
        <w:rPr>
          <w:rFonts w:ascii="Times New Roman" w:hAnsi="Times New Roman" w:cs="Times New Roman"/>
          <w:lang w:eastAsia="ru-RU"/>
        </w:rPr>
      </w:pPr>
      <w:r w:rsidRPr="00BA5413">
        <w:rPr>
          <w:rFonts w:ascii="Times New Roman" w:hAnsi="Times New Roman" w:cs="Times New Roman"/>
          <w:lang w:eastAsia="ru-RU"/>
        </w:rPr>
        <w:t>Предприятие специализируется на производстве мебели. Основными являются три вида продукции: книжные полки, наборы дачной мебели, наборы кухонной мебели.</w:t>
      </w:r>
    </w:p>
    <w:p w:rsidR="00BA5413" w:rsidRPr="00BA5413" w:rsidRDefault="00BA5413" w:rsidP="00BA5413">
      <w:pPr>
        <w:jc w:val="both"/>
        <w:rPr>
          <w:rFonts w:ascii="Times New Roman" w:hAnsi="Times New Roman" w:cs="Times New Roman"/>
          <w:lang w:eastAsia="ru-RU"/>
        </w:rPr>
      </w:pPr>
      <w:proofErr w:type="gramStart"/>
      <w:r w:rsidRPr="00BA5413">
        <w:rPr>
          <w:rFonts w:ascii="Times New Roman" w:hAnsi="Times New Roman" w:cs="Times New Roman"/>
          <w:lang w:eastAsia="ru-RU"/>
        </w:rPr>
        <w:t>Выручка от реализации всех видов продукции рав</w:t>
      </w:r>
      <w:r>
        <w:rPr>
          <w:rFonts w:ascii="Times New Roman" w:hAnsi="Times New Roman" w:cs="Times New Roman"/>
          <w:lang w:eastAsia="ru-RU"/>
        </w:rPr>
        <w:t>на 456,5 тыс. руб. и распределя</w:t>
      </w:r>
      <w:r w:rsidRPr="00BA5413">
        <w:rPr>
          <w:rFonts w:ascii="Times New Roman" w:hAnsi="Times New Roman" w:cs="Times New Roman"/>
          <w:lang w:eastAsia="ru-RU"/>
        </w:rPr>
        <w:t>ется по изделиям следующим образом: книжные полки - 148,5 тыс. руб.; дачная мебель - 138 тыс. руб. и кухонная мебель - 170 тыс. руб. Косвенные издержки - 164 тыс.</w:t>
      </w:r>
      <w:r>
        <w:rPr>
          <w:rFonts w:ascii="Times New Roman" w:hAnsi="Times New Roman" w:cs="Times New Roman"/>
          <w:lang w:eastAsia="ru-RU"/>
        </w:rPr>
        <w:t xml:space="preserve"> руб. Пря</w:t>
      </w:r>
      <w:r w:rsidRPr="00BA5413">
        <w:rPr>
          <w:rFonts w:ascii="Times New Roman" w:hAnsi="Times New Roman" w:cs="Times New Roman"/>
          <w:lang w:eastAsia="ru-RU"/>
        </w:rPr>
        <w:t>мые издержки представлены в нижеследующей табл</w:t>
      </w:r>
      <w:r>
        <w:rPr>
          <w:rFonts w:ascii="Times New Roman" w:hAnsi="Times New Roman" w:cs="Times New Roman"/>
          <w:lang w:eastAsia="ru-RU"/>
        </w:rPr>
        <w:t>ице.</w:t>
      </w:r>
      <w:proofErr w:type="gramEnd"/>
      <w:r>
        <w:rPr>
          <w:rFonts w:ascii="Times New Roman" w:hAnsi="Times New Roman" w:cs="Times New Roman"/>
          <w:lang w:eastAsia="ru-RU"/>
        </w:rPr>
        <w:t xml:space="preserve"> Выбрать наиболее рентабель</w:t>
      </w:r>
      <w:r w:rsidRPr="00BA5413">
        <w:rPr>
          <w:rFonts w:ascii="Times New Roman" w:hAnsi="Times New Roman" w:cs="Times New Roman"/>
          <w:lang w:eastAsia="ru-RU"/>
        </w:rPr>
        <w:t>ный вид продукции.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2278"/>
        <w:gridCol w:w="1874"/>
        <w:gridCol w:w="2024"/>
      </w:tblGrid>
      <w:tr w:rsidR="00BA5413" w:rsidRPr="00BA5413" w:rsidTr="00BA5413">
        <w:trPr>
          <w:jc w:val="center"/>
        </w:trPr>
        <w:tc>
          <w:tcPr>
            <w:tcW w:w="3180" w:type="dxa"/>
            <w:vAlign w:val="center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80" w:type="dxa"/>
            <w:vAlign w:val="center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Полки</w:t>
            </w:r>
          </w:p>
        </w:tc>
        <w:tc>
          <w:tcPr>
            <w:tcW w:w="1875" w:type="dxa"/>
            <w:vAlign w:val="center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Дачная мебель</w:t>
            </w:r>
          </w:p>
        </w:tc>
        <w:tc>
          <w:tcPr>
            <w:tcW w:w="2025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Кухонная</w:t>
            </w:r>
          </w:p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</w:tr>
      <w:tr w:rsidR="00BA5413" w:rsidRPr="00BA5413" w:rsidTr="00BA5413">
        <w:trPr>
          <w:jc w:val="center"/>
        </w:trPr>
        <w:tc>
          <w:tcPr>
            <w:tcW w:w="318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издержки</w:t>
            </w:r>
          </w:p>
        </w:tc>
        <w:tc>
          <w:tcPr>
            <w:tcW w:w="228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875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2025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BA5413" w:rsidRPr="00BA5413" w:rsidTr="00BA5413">
        <w:trPr>
          <w:jc w:val="center"/>
        </w:trPr>
        <w:tc>
          <w:tcPr>
            <w:tcW w:w="3180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Косвенные издержки</w:t>
            </w:r>
          </w:p>
        </w:tc>
        <w:tc>
          <w:tcPr>
            <w:tcW w:w="228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75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2025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BA5413" w:rsidRPr="00BA5413" w:rsidTr="00BA5413">
        <w:trPr>
          <w:jc w:val="center"/>
        </w:trPr>
        <w:tc>
          <w:tcPr>
            <w:tcW w:w="3180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издержек</w:t>
            </w:r>
          </w:p>
        </w:tc>
        <w:tc>
          <w:tcPr>
            <w:tcW w:w="2280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1875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2025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175,5</w:t>
            </w:r>
          </w:p>
        </w:tc>
      </w:tr>
      <w:tr w:rsidR="00BA5413" w:rsidRPr="00BA5413" w:rsidTr="00BA5413">
        <w:trPr>
          <w:jc w:val="center"/>
        </w:trPr>
        <w:tc>
          <w:tcPr>
            <w:tcW w:w="3180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</w:t>
            </w:r>
          </w:p>
        </w:tc>
        <w:tc>
          <w:tcPr>
            <w:tcW w:w="2280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1875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2025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BA5413" w:rsidRPr="00BA5413" w:rsidTr="00BA5413">
        <w:trPr>
          <w:jc w:val="center"/>
        </w:trPr>
        <w:tc>
          <w:tcPr>
            <w:tcW w:w="3180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</w:t>
            </w:r>
          </w:p>
        </w:tc>
        <w:tc>
          <w:tcPr>
            <w:tcW w:w="2280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875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2025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-5,5</w:t>
            </w:r>
          </w:p>
        </w:tc>
      </w:tr>
      <w:tr w:rsidR="00BA5413" w:rsidRPr="00BA5413" w:rsidTr="00BA5413">
        <w:trPr>
          <w:jc w:val="center"/>
        </w:trPr>
        <w:tc>
          <w:tcPr>
            <w:tcW w:w="318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(к полным издержкам), %</w:t>
            </w:r>
          </w:p>
        </w:tc>
        <w:tc>
          <w:tcPr>
            <w:tcW w:w="2280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75" w:type="dxa"/>
            <w:vAlign w:val="center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5" w:type="dxa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5413" w:rsidRDefault="00BA5413" w:rsidP="00C4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413" w:rsidRDefault="00BA5413" w:rsidP="00C4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413" w:rsidRDefault="00BA5413" w:rsidP="00BA5413">
      <w:pPr>
        <w:pStyle w:val="1"/>
      </w:pPr>
      <w:r>
        <w:t>Задание 16</w:t>
      </w:r>
    </w:p>
    <w:p w:rsidR="00BA5413" w:rsidRPr="00BA5413" w:rsidRDefault="00BA5413" w:rsidP="00BA5413">
      <w:pPr>
        <w:pStyle w:val="a3"/>
        <w:shd w:val="clear" w:color="auto" w:fill="FFFFFF"/>
        <w:spacing w:before="0" w:beforeAutospacing="0"/>
        <w:jc w:val="both"/>
        <w:rPr>
          <w:sz w:val="23"/>
          <w:szCs w:val="23"/>
        </w:rPr>
      </w:pPr>
      <w:r w:rsidRPr="00BA5413">
        <w:rPr>
          <w:sz w:val="23"/>
          <w:szCs w:val="23"/>
        </w:rPr>
        <w:t>Предприятие производит 100000 шт. изделий типа А. Цена реализации – 2570 руб.; средние переменные издержки – 1800 руб./шт.; постоянные издержки – 38,5 млн. руб. (в ценах 2000 г.). Провести анализ чувствительности п</w:t>
      </w:r>
      <w:r>
        <w:rPr>
          <w:sz w:val="23"/>
          <w:szCs w:val="23"/>
        </w:rPr>
        <w:t>рибыли предприятия к 10%-</w:t>
      </w:r>
      <w:proofErr w:type="spellStart"/>
      <w:r>
        <w:rPr>
          <w:sz w:val="23"/>
          <w:szCs w:val="23"/>
        </w:rPr>
        <w:t>ным</w:t>
      </w:r>
      <w:proofErr w:type="spellEnd"/>
      <w:r>
        <w:rPr>
          <w:sz w:val="23"/>
          <w:szCs w:val="23"/>
        </w:rPr>
        <w:t xml:space="preserve"> из</w:t>
      </w:r>
      <w:r w:rsidRPr="00BA5413">
        <w:rPr>
          <w:sz w:val="23"/>
          <w:szCs w:val="23"/>
        </w:rPr>
        <w:t>менениям основных элементов операционного рычага:</w:t>
      </w:r>
    </w:p>
    <w:p w:rsidR="00BA5413" w:rsidRPr="00BA5413" w:rsidRDefault="00BA5413" w:rsidP="00BA5413">
      <w:pPr>
        <w:pStyle w:val="a3"/>
        <w:shd w:val="clear" w:color="auto" w:fill="FFFFFF"/>
        <w:spacing w:before="0" w:beforeAutospacing="0"/>
        <w:jc w:val="both"/>
        <w:rPr>
          <w:sz w:val="23"/>
          <w:szCs w:val="23"/>
        </w:rPr>
      </w:pPr>
      <w:r w:rsidRPr="00BA5413">
        <w:rPr>
          <w:sz w:val="23"/>
          <w:szCs w:val="23"/>
        </w:rPr>
        <w:lastRenderedPageBreak/>
        <w:t>1. Цена изменяется на 10%. Как изменяется пр</w:t>
      </w:r>
      <w:r>
        <w:rPr>
          <w:sz w:val="23"/>
          <w:szCs w:val="23"/>
        </w:rPr>
        <w:t>ибыль? На сколько единиц продук</w:t>
      </w:r>
      <w:r w:rsidRPr="00BA5413">
        <w:rPr>
          <w:sz w:val="23"/>
          <w:szCs w:val="23"/>
        </w:rPr>
        <w:t>ции можно сократить объем реализации без потери прибыли?</w:t>
      </w:r>
    </w:p>
    <w:p w:rsidR="00BA5413" w:rsidRPr="00BA5413" w:rsidRDefault="00BA5413" w:rsidP="00BA5413">
      <w:pPr>
        <w:pStyle w:val="a3"/>
        <w:shd w:val="clear" w:color="auto" w:fill="FFFFFF"/>
        <w:spacing w:before="0" w:beforeAutospacing="0"/>
        <w:jc w:val="both"/>
        <w:rPr>
          <w:sz w:val="23"/>
          <w:szCs w:val="23"/>
        </w:rPr>
      </w:pPr>
      <w:r w:rsidRPr="00BA5413">
        <w:rPr>
          <w:sz w:val="23"/>
          <w:szCs w:val="23"/>
        </w:rPr>
        <w:t>2. Оценить влияние 10-процентного изменения переменных расходов на прибыль.</w:t>
      </w:r>
    </w:p>
    <w:p w:rsidR="00BA5413" w:rsidRPr="00BA5413" w:rsidRDefault="00BA5413" w:rsidP="00BA5413">
      <w:pPr>
        <w:pStyle w:val="a3"/>
        <w:shd w:val="clear" w:color="auto" w:fill="FFFFFF"/>
        <w:spacing w:before="0" w:beforeAutospacing="0"/>
        <w:jc w:val="both"/>
        <w:rPr>
          <w:sz w:val="23"/>
          <w:szCs w:val="23"/>
        </w:rPr>
      </w:pPr>
      <w:r w:rsidRPr="00BA5413">
        <w:rPr>
          <w:sz w:val="23"/>
          <w:szCs w:val="23"/>
        </w:rPr>
        <w:t>3. Оценить влияние 10-процентного изменения постоянных расходов на прибыль.</w:t>
      </w:r>
    </w:p>
    <w:p w:rsidR="00BA5413" w:rsidRPr="00BA5413" w:rsidRDefault="00BA5413" w:rsidP="00BA5413">
      <w:pPr>
        <w:pStyle w:val="a3"/>
        <w:shd w:val="clear" w:color="auto" w:fill="FFFFFF"/>
        <w:spacing w:before="0" w:beforeAutospacing="0"/>
        <w:jc w:val="both"/>
        <w:rPr>
          <w:sz w:val="23"/>
          <w:szCs w:val="23"/>
        </w:rPr>
      </w:pPr>
      <w:r w:rsidRPr="00BA5413">
        <w:rPr>
          <w:sz w:val="23"/>
          <w:szCs w:val="23"/>
        </w:rPr>
        <w:t>4. Оценить влияние 10-процентного увеличения объема реализации.</w:t>
      </w:r>
      <w:r>
        <w:rPr>
          <w:sz w:val="23"/>
          <w:szCs w:val="23"/>
        </w:rPr>
        <w:t xml:space="preserve"> </w:t>
      </w:r>
      <w:r w:rsidRPr="00BA5413">
        <w:rPr>
          <w:sz w:val="23"/>
          <w:szCs w:val="23"/>
        </w:rPr>
        <w:t>Анализ чувствительности показывает степень влияния основных элементов стоимости (постоянных и переменных затрат, цены) на прибыль.</w:t>
      </w:r>
    </w:p>
    <w:p w:rsidR="00BA5413" w:rsidRPr="00BA5413" w:rsidRDefault="00BA5413" w:rsidP="00BA5413">
      <w:pPr>
        <w:pStyle w:val="a3"/>
        <w:shd w:val="clear" w:color="auto" w:fill="FFFFFF"/>
        <w:spacing w:before="0" w:beforeAutospacing="0"/>
        <w:jc w:val="both"/>
        <w:rPr>
          <w:sz w:val="23"/>
          <w:szCs w:val="23"/>
        </w:rPr>
      </w:pPr>
      <w:r w:rsidRPr="00BA5413">
        <w:rPr>
          <w:sz w:val="23"/>
          <w:szCs w:val="23"/>
        </w:rPr>
        <w:t>В основе анализа чувствительности лежат два условия:</w:t>
      </w:r>
    </w:p>
    <w:p w:rsidR="00BA5413" w:rsidRPr="00BA5413" w:rsidRDefault="00BA5413" w:rsidP="00BA5413">
      <w:pPr>
        <w:pStyle w:val="a3"/>
        <w:shd w:val="clear" w:color="auto" w:fill="FFFFFF"/>
        <w:spacing w:before="0" w:beforeAutospacing="0"/>
        <w:jc w:val="both"/>
        <w:rPr>
          <w:sz w:val="23"/>
          <w:szCs w:val="23"/>
        </w:rPr>
      </w:pPr>
      <w:r w:rsidRPr="00BA5413">
        <w:rPr>
          <w:sz w:val="23"/>
          <w:szCs w:val="23"/>
        </w:rPr>
        <w:t>1. Изменения элементов стоимости должны быть </w:t>
      </w:r>
      <w:r w:rsidRPr="00BA5413">
        <w:rPr>
          <w:rStyle w:val="a4"/>
          <w:rFonts w:eastAsiaTheme="majorEastAsia"/>
          <w:sz w:val="23"/>
          <w:szCs w:val="23"/>
        </w:rPr>
        <w:t>пропорциональными</w:t>
      </w:r>
      <w:r w:rsidRPr="00BA5413">
        <w:rPr>
          <w:sz w:val="23"/>
          <w:szCs w:val="23"/>
        </w:rPr>
        <w:t>, т.е. все они должны изменяться на один и тот же процент.</w:t>
      </w:r>
    </w:p>
    <w:p w:rsidR="00BA5413" w:rsidRPr="00BA5413" w:rsidRDefault="00BA5413" w:rsidP="00BA5413">
      <w:pPr>
        <w:pStyle w:val="a3"/>
        <w:shd w:val="clear" w:color="auto" w:fill="FFFFFF"/>
        <w:spacing w:before="0" w:beforeAutospacing="0"/>
        <w:jc w:val="both"/>
        <w:rPr>
          <w:sz w:val="23"/>
          <w:szCs w:val="23"/>
        </w:rPr>
      </w:pPr>
      <w:r w:rsidRPr="00BA5413">
        <w:rPr>
          <w:sz w:val="23"/>
          <w:szCs w:val="23"/>
        </w:rPr>
        <w:t xml:space="preserve">2. Эти изменения должны быть параллельными, а не последовательными. Например, проанализировав изменение цены на 10%, необходимо вернуться в исходное (первоначальное) положение и провести анализ 10-процентного изменения переменных затрат и т.д. Условие параллельности обеспечивает построение </w:t>
      </w:r>
      <w:proofErr w:type="gramStart"/>
      <w:r w:rsidRPr="00BA5413">
        <w:rPr>
          <w:sz w:val="23"/>
          <w:szCs w:val="23"/>
        </w:rPr>
        <w:t>рейтинга степени влияния элементов стоимости</w:t>
      </w:r>
      <w:proofErr w:type="gramEnd"/>
      <w:r w:rsidRPr="00BA5413">
        <w:rPr>
          <w:sz w:val="23"/>
          <w:szCs w:val="23"/>
        </w:rPr>
        <w:t xml:space="preserve"> на прибыль.</w:t>
      </w:r>
    </w:p>
    <w:p w:rsidR="00BA5413" w:rsidRDefault="00BA5413" w:rsidP="00C4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413" w:rsidRPr="00BA5413" w:rsidRDefault="00BA5413" w:rsidP="005A11B5">
      <w:pPr>
        <w:pStyle w:val="1"/>
        <w:rPr>
          <w:rFonts w:eastAsia="Times New Roman"/>
          <w:lang w:eastAsia="ru-RU"/>
        </w:rPr>
      </w:pPr>
      <w:r w:rsidRPr="00BA5413">
        <w:rPr>
          <w:rFonts w:eastAsia="Times New Roman"/>
          <w:lang w:eastAsia="ru-RU"/>
        </w:rPr>
        <w:t>Задание 17</w:t>
      </w:r>
    </w:p>
    <w:p w:rsidR="00BA5413" w:rsidRPr="00BA5413" w:rsidRDefault="00BA5413" w:rsidP="00BA54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BA5413">
        <w:rPr>
          <w:rFonts w:ascii="Times New Roman" w:eastAsia="Times New Roman" w:hAnsi="Times New Roman" w:cs="Times New Roman"/>
          <w:sz w:val="23"/>
          <w:szCs w:val="23"/>
          <w:lang w:eastAsia="ru-RU"/>
        </w:rPr>
        <w:t>Даны два инвестиционных проекта A и B, для которых возможные нормы доходности (IRR) находятся в зависимости от будущего состояния экономики.</w:t>
      </w:r>
      <w:proofErr w:type="gramEnd"/>
      <w:r w:rsidRPr="00BA54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BA5413">
        <w:rPr>
          <w:rFonts w:ascii="Times New Roman" w:eastAsia="Times New Roman" w:hAnsi="Times New Roman" w:cs="Times New Roman"/>
          <w:sz w:val="23"/>
          <w:szCs w:val="23"/>
          <w:lang w:eastAsia="ru-RU"/>
        </w:rPr>
        <w:t>Данную зависимость отражена в таблице 1.</w:t>
      </w:r>
      <w:proofErr w:type="gramEnd"/>
    </w:p>
    <w:p w:rsidR="00BA5413" w:rsidRPr="00BA5413" w:rsidRDefault="00BA5413" w:rsidP="00BA54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5413">
        <w:rPr>
          <w:rFonts w:ascii="Times New Roman" w:eastAsia="Times New Roman" w:hAnsi="Times New Roman" w:cs="Times New Roman"/>
          <w:sz w:val="23"/>
          <w:szCs w:val="23"/>
          <w:lang w:eastAsia="ru-RU"/>
        </w:rPr>
        <w:t>Данные для расчета ожидаемой нормы доходности вариантов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A5413">
        <w:rPr>
          <w:rFonts w:ascii="Times New Roman" w:eastAsia="Times New Roman" w:hAnsi="Times New Roman" w:cs="Times New Roman"/>
          <w:sz w:val="23"/>
          <w:szCs w:val="23"/>
          <w:lang w:eastAsia="ru-RU"/>
        </w:rPr>
        <w:t>вложения капитала в проекты</w:t>
      </w:r>
      <w:proofErr w:type="gramStart"/>
      <w:r w:rsidRPr="00BA54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</w:t>
      </w:r>
      <w:proofErr w:type="gramEnd"/>
      <w:r w:rsidRPr="00BA54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BA5413" w:rsidRPr="00BA5413" w:rsidTr="00BA5413">
        <w:trPr>
          <w:jc w:val="center"/>
        </w:trPr>
        <w:tc>
          <w:tcPr>
            <w:tcW w:w="234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</w:t>
            </w:r>
          </w:p>
        </w:tc>
        <w:tc>
          <w:tcPr>
            <w:tcW w:w="234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дан</w:t>
            </w: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состояния</w:t>
            </w:r>
          </w:p>
        </w:tc>
        <w:tc>
          <w:tcPr>
            <w:tcW w:w="234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gramStart"/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IRR</w:t>
            </w:r>
          </w:p>
        </w:tc>
        <w:tc>
          <w:tcPr>
            <w:tcW w:w="234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gramStart"/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IRR</w:t>
            </w:r>
          </w:p>
        </w:tc>
      </w:tr>
      <w:tr w:rsidR="00BA5413" w:rsidRPr="00BA5413" w:rsidTr="00BA5413">
        <w:trPr>
          <w:jc w:val="center"/>
        </w:trPr>
        <w:tc>
          <w:tcPr>
            <w:tcW w:w="234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</w:t>
            </w:r>
          </w:p>
        </w:tc>
        <w:tc>
          <w:tcPr>
            <w:tcW w:w="234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0,25</w:t>
            </w:r>
          </w:p>
        </w:tc>
        <w:tc>
          <w:tcPr>
            <w:tcW w:w="234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234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BA5413" w:rsidRPr="00BA5413" w:rsidTr="00BA5413">
        <w:trPr>
          <w:jc w:val="center"/>
        </w:trPr>
        <w:tc>
          <w:tcPr>
            <w:tcW w:w="234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234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= 0,5</w:t>
            </w:r>
          </w:p>
        </w:tc>
        <w:tc>
          <w:tcPr>
            <w:tcW w:w="234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34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BA5413" w:rsidRPr="00BA5413" w:rsidTr="00BA5413">
        <w:trPr>
          <w:jc w:val="center"/>
        </w:trPr>
        <w:tc>
          <w:tcPr>
            <w:tcW w:w="234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Спад</w:t>
            </w:r>
          </w:p>
        </w:tc>
        <w:tc>
          <w:tcPr>
            <w:tcW w:w="234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0,25</w:t>
            </w:r>
          </w:p>
        </w:tc>
        <w:tc>
          <w:tcPr>
            <w:tcW w:w="234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-50%</w:t>
            </w:r>
          </w:p>
        </w:tc>
        <w:tc>
          <w:tcPr>
            <w:tcW w:w="2340" w:type="dxa"/>
            <w:vAlign w:val="bottom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</w:tbl>
    <w:p w:rsidR="00BA5413" w:rsidRPr="00BA5413" w:rsidRDefault="00BA5413" w:rsidP="00BA5413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373A3C"/>
          <w:sz w:val="23"/>
          <w:szCs w:val="23"/>
          <w:lang w:eastAsia="ru-RU"/>
        </w:rPr>
      </w:pPr>
    </w:p>
    <w:tbl>
      <w:tblPr>
        <w:tblW w:w="93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5"/>
      </w:tblGrid>
      <w:tr w:rsidR="00BA5413" w:rsidRPr="00BA5413" w:rsidTr="00BA5413">
        <w:trPr>
          <w:jc w:val="center"/>
        </w:trPr>
        <w:tc>
          <w:tcPr>
            <w:tcW w:w="0" w:type="auto"/>
            <w:hideMark/>
          </w:tcPr>
          <w:p w:rsidR="00BA5413" w:rsidRPr="00BA5413" w:rsidRDefault="00BA5413" w:rsidP="00BA54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5413" w:rsidRPr="00BA5413" w:rsidRDefault="00BA5413" w:rsidP="00BA54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5413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</w:r>
      <w:r w:rsidRPr="00BA5413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каждого из проектов</w:t>
      </w:r>
      <w:proofErr w:type="gramStart"/>
      <w:r w:rsidRPr="00BA54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</w:t>
      </w:r>
      <w:proofErr w:type="gramEnd"/>
      <w:r w:rsidRPr="00BA54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В необходимо ра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ссчитать ожидаемую норму доход</w:t>
      </w:r>
      <w:r w:rsidRPr="00BA54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ности ERR – </w:t>
      </w:r>
      <w:proofErr w:type="gramStart"/>
      <w:r w:rsidRPr="00BA5413"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средневзвешенное (где в качестве весов бер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утся вероятности) или вероятно</w:t>
      </w:r>
      <w:r w:rsidRPr="00BA5413">
        <w:rPr>
          <w:rFonts w:ascii="Times New Roman" w:eastAsia="Times New Roman" w:hAnsi="Times New Roman" w:cs="Times New Roman"/>
          <w:sz w:val="23"/>
          <w:szCs w:val="23"/>
          <w:lang w:eastAsia="ru-RU"/>
        </w:rPr>
        <w:t>стное среднее возможных IRR.</w:t>
      </w:r>
      <w:proofErr w:type="gramEnd"/>
    </w:p>
    <w:p w:rsidR="00BA5413" w:rsidRDefault="00BA5413" w:rsidP="00C4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413" w:rsidRDefault="00BA5413" w:rsidP="00BA5413">
      <w:pPr>
        <w:pStyle w:val="1"/>
      </w:pPr>
      <w:r>
        <w:t>Задание 18</w:t>
      </w:r>
    </w:p>
    <w:p w:rsidR="00BA5413" w:rsidRPr="00BA5413" w:rsidRDefault="00BA5413" w:rsidP="00BA5413">
      <w:pPr>
        <w:pStyle w:val="380"/>
        <w:shd w:val="clear" w:color="auto" w:fill="FFFFFF"/>
        <w:spacing w:before="0" w:beforeAutospacing="0"/>
        <w:jc w:val="both"/>
        <w:rPr>
          <w:sz w:val="23"/>
          <w:szCs w:val="23"/>
        </w:rPr>
      </w:pPr>
      <w:r w:rsidRPr="00BA5413">
        <w:rPr>
          <w:sz w:val="23"/>
          <w:szCs w:val="23"/>
        </w:rPr>
        <w:t>Годовой баланс производственного предприятия выглядит следующим образом (тыс. руб.):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990"/>
        <w:gridCol w:w="3778"/>
        <w:gridCol w:w="900"/>
      </w:tblGrid>
      <w:tr w:rsidR="00BA5413" w:rsidTr="00BA5413">
        <w:trPr>
          <w:jc w:val="center"/>
        </w:trPr>
        <w:tc>
          <w:tcPr>
            <w:tcW w:w="4680" w:type="dxa"/>
            <w:gridSpan w:val="2"/>
            <w:vAlign w:val="bottom"/>
            <w:hideMark/>
          </w:tcPr>
          <w:p w:rsidR="00BA5413" w:rsidRDefault="00BA5413">
            <w:pPr>
              <w:pStyle w:val="200"/>
              <w:spacing w:before="0" w:beforeAutospacing="0"/>
              <w:jc w:val="center"/>
            </w:pPr>
            <w:r>
              <w:t>АКТИВ</w:t>
            </w:r>
          </w:p>
        </w:tc>
        <w:tc>
          <w:tcPr>
            <w:tcW w:w="4680" w:type="dxa"/>
            <w:gridSpan w:val="2"/>
            <w:vAlign w:val="bottom"/>
            <w:hideMark/>
          </w:tcPr>
          <w:p w:rsidR="00BA5413" w:rsidRDefault="00BA5413">
            <w:pPr>
              <w:pStyle w:val="200"/>
              <w:spacing w:before="0" w:beforeAutospacing="0"/>
              <w:jc w:val="center"/>
            </w:pPr>
            <w:r>
              <w:t>ПАССИВ</w:t>
            </w:r>
          </w:p>
        </w:tc>
      </w:tr>
      <w:tr w:rsidR="00BA5413" w:rsidTr="00BA5413">
        <w:trPr>
          <w:jc w:val="center"/>
        </w:trPr>
        <w:tc>
          <w:tcPr>
            <w:tcW w:w="3690" w:type="dxa"/>
            <w:hideMark/>
          </w:tcPr>
          <w:p w:rsidR="00BA5413" w:rsidRDefault="00BA5413">
            <w:pPr>
              <w:pStyle w:val="200"/>
              <w:spacing w:before="0" w:beforeAutospacing="0"/>
            </w:pPr>
            <w:r>
              <w:t>Основные активы</w:t>
            </w:r>
          </w:p>
        </w:tc>
        <w:tc>
          <w:tcPr>
            <w:tcW w:w="990" w:type="dxa"/>
            <w:hideMark/>
          </w:tcPr>
          <w:p w:rsidR="00BA5413" w:rsidRDefault="00BA5413">
            <w:pPr>
              <w:pStyle w:val="200"/>
              <w:spacing w:before="0" w:beforeAutospacing="0"/>
            </w:pPr>
            <w:r>
              <w:t>3500</w:t>
            </w:r>
          </w:p>
        </w:tc>
        <w:tc>
          <w:tcPr>
            <w:tcW w:w="3780" w:type="dxa"/>
            <w:hideMark/>
          </w:tcPr>
          <w:p w:rsidR="00BA5413" w:rsidRDefault="00BA5413">
            <w:pPr>
              <w:pStyle w:val="200"/>
              <w:spacing w:before="0" w:beforeAutospacing="0"/>
            </w:pPr>
            <w:r>
              <w:t>Собственные средства</w:t>
            </w:r>
          </w:p>
        </w:tc>
        <w:tc>
          <w:tcPr>
            <w:tcW w:w="900" w:type="dxa"/>
            <w:vAlign w:val="center"/>
            <w:hideMark/>
          </w:tcPr>
          <w:p w:rsidR="00BA5413" w:rsidRDefault="00BA5413">
            <w:pPr>
              <w:pStyle w:val="200"/>
              <w:spacing w:before="0" w:beforeAutospacing="0"/>
            </w:pPr>
            <w:r>
              <w:t>2000</w:t>
            </w:r>
          </w:p>
        </w:tc>
      </w:tr>
      <w:tr w:rsidR="00BA5413" w:rsidTr="00BA5413">
        <w:trPr>
          <w:jc w:val="center"/>
        </w:trPr>
        <w:tc>
          <w:tcPr>
            <w:tcW w:w="3690" w:type="dxa"/>
            <w:vAlign w:val="center"/>
            <w:hideMark/>
          </w:tcPr>
          <w:p w:rsidR="00BA5413" w:rsidRDefault="00BA5413">
            <w:pPr>
              <w:pStyle w:val="200"/>
              <w:spacing w:before="0" w:beforeAutospacing="0"/>
            </w:pPr>
            <w:r>
              <w:t>Запасы сырья</w:t>
            </w:r>
          </w:p>
        </w:tc>
        <w:tc>
          <w:tcPr>
            <w:tcW w:w="990" w:type="dxa"/>
            <w:vAlign w:val="center"/>
            <w:hideMark/>
          </w:tcPr>
          <w:p w:rsidR="00BA5413" w:rsidRDefault="00BA5413">
            <w:pPr>
              <w:pStyle w:val="200"/>
              <w:spacing w:before="0" w:beforeAutospacing="0"/>
            </w:pPr>
            <w:r>
              <w:t>400</w:t>
            </w:r>
          </w:p>
        </w:tc>
        <w:tc>
          <w:tcPr>
            <w:tcW w:w="3780" w:type="dxa"/>
            <w:vAlign w:val="center"/>
            <w:hideMark/>
          </w:tcPr>
          <w:p w:rsidR="00BA5413" w:rsidRDefault="00BA5413">
            <w:pPr>
              <w:pStyle w:val="200"/>
              <w:spacing w:before="0" w:beforeAutospacing="0"/>
            </w:pPr>
            <w:r>
              <w:t>Резервы</w:t>
            </w:r>
          </w:p>
        </w:tc>
        <w:tc>
          <w:tcPr>
            <w:tcW w:w="900" w:type="dxa"/>
            <w:vAlign w:val="center"/>
            <w:hideMark/>
          </w:tcPr>
          <w:p w:rsidR="00BA5413" w:rsidRDefault="00BA5413">
            <w:pPr>
              <w:pStyle w:val="200"/>
              <w:spacing w:before="0" w:beforeAutospacing="0"/>
            </w:pPr>
            <w:r>
              <w:t>1000</w:t>
            </w:r>
          </w:p>
        </w:tc>
      </w:tr>
      <w:tr w:rsidR="00BA5413" w:rsidTr="00BA5413">
        <w:trPr>
          <w:jc w:val="center"/>
        </w:trPr>
        <w:tc>
          <w:tcPr>
            <w:tcW w:w="3690" w:type="dxa"/>
            <w:vAlign w:val="center"/>
            <w:hideMark/>
          </w:tcPr>
          <w:p w:rsidR="00BA5413" w:rsidRDefault="00BA5413">
            <w:pPr>
              <w:pStyle w:val="200"/>
              <w:spacing w:before="0" w:beforeAutospacing="0"/>
            </w:pPr>
            <w:r>
              <w:t>Незавершенное производство</w:t>
            </w:r>
          </w:p>
        </w:tc>
        <w:tc>
          <w:tcPr>
            <w:tcW w:w="990" w:type="dxa"/>
            <w:vAlign w:val="center"/>
            <w:hideMark/>
          </w:tcPr>
          <w:p w:rsidR="00BA5413" w:rsidRDefault="00BA5413">
            <w:pPr>
              <w:pStyle w:val="200"/>
              <w:spacing w:before="0" w:beforeAutospacing="0"/>
            </w:pPr>
            <w:r>
              <w:t>200</w:t>
            </w:r>
          </w:p>
        </w:tc>
        <w:tc>
          <w:tcPr>
            <w:tcW w:w="3780" w:type="dxa"/>
            <w:vAlign w:val="center"/>
            <w:hideMark/>
          </w:tcPr>
          <w:p w:rsidR="00BA5413" w:rsidRDefault="00BA5413">
            <w:pPr>
              <w:pStyle w:val="200"/>
              <w:spacing w:before="0" w:beforeAutospacing="0"/>
            </w:pPr>
            <w:r>
              <w:t>Долгосрочная задолженность</w:t>
            </w:r>
          </w:p>
        </w:tc>
        <w:tc>
          <w:tcPr>
            <w:tcW w:w="900" w:type="dxa"/>
            <w:vAlign w:val="center"/>
            <w:hideMark/>
          </w:tcPr>
          <w:p w:rsidR="00BA5413" w:rsidRDefault="00BA5413">
            <w:pPr>
              <w:pStyle w:val="200"/>
              <w:spacing w:before="0" w:beforeAutospacing="0"/>
            </w:pPr>
            <w:r>
              <w:t>2000</w:t>
            </w:r>
          </w:p>
        </w:tc>
      </w:tr>
      <w:tr w:rsidR="00BA5413" w:rsidTr="00BA5413">
        <w:trPr>
          <w:jc w:val="center"/>
        </w:trPr>
        <w:tc>
          <w:tcPr>
            <w:tcW w:w="3690" w:type="dxa"/>
            <w:vAlign w:val="bottom"/>
            <w:hideMark/>
          </w:tcPr>
          <w:p w:rsidR="00BA5413" w:rsidRDefault="00BA5413">
            <w:pPr>
              <w:pStyle w:val="200"/>
              <w:spacing w:before="0" w:beforeAutospacing="0"/>
            </w:pPr>
            <w:r>
              <w:t>Готовая продукция</w:t>
            </w:r>
          </w:p>
        </w:tc>
        <w:tc>
          <w:tcPr>
            <w:tcW w:w="990" w:type="dxa"/>
            <w:vAlign w:val="bottom"/>
            <w:hideMark/>
          </w:tcPr>
          <w:p w:rsidR="00BA5413" w:rsidRDefault="00BA5413">
            <w:pPr>
              <w:pStyle w:val="200"/>
              <w:spacing w:before="0" w:beforeAutospacing="0"/>
            </w:pPr>
            <w:r>
              <w:t>600</w:t>
            </w:r>
          </w:p>
        </w:tc>
        <w:tc>
          <w:tcPr>
            <w:tcW w:w="3780" w:type="dxa"/>
            <w:vAlign w:val="bottom"/>
            <w:hideMark/>
          </w:tcPr>
          <w:p w:rsidR="00BA5413" w:rsidRDefault="00BA5413">
            <w:pPr>
              <w:pStyle w:val="200"/>
              <w:spacing w:before="0" w:beforeAutospacing="0"/>
            </w:pPr>
            <w:r>
              <w:t>Краткосрочная задолженность</w:t>
            </w:r>
          </w:p>
        </w:tc>
        <w:tc>
          <w:tcPr>
            <w:tcW w:w="900" w:type="dxa"/>
            <w:vAlign w:val="bottom"/>
            <w:hideMark/>
          </w:tcPr>
          <w:p w:rsidR="00BA5413" w:rsidRDefault="00BA5413">
            <w:pPr>
              <w:pStyle w:val="200"/>
              <w:spacing w:before="0" w:beforeAutospacing="0"/>
            </w:pPr>
            <w:r>
              <w:t>1000</w:t>
            </w:r>
          </w:p>
        </w:tc>
      </w:tr>
      <w:tr w:rsidR="00BA5413" w:rsidTr="00BA5413">
        <w:trPr>
          <w:jc w:val="center"/>
        </w:trPr>
        <w:tc>
          <w:tcPr>
            <w:tcW w:w="3690" w:type="dxa"/>
            <w:hideMark/>
          </w:tcPr>
          <w:p w:rsidR="00BA5413" w:rsidRDefault="00BA5413">
            <w:pPr>
              <w:pStyle w:val="a3"/>
              <w:spacing w:before="0" w:beforeAutospacing="0"/>
            </w:pPr>
            <w:r>
              <w:lastRenderedPageBreak/>
              <w:t> </w:t>
            </w:r>
          </w:p>
        </w:tc>
        <w:tc>
          <w:tcPr>
            <w:tcW w:w="990" w:type="dxa"/>
            <w:hideMark/>
          </w:tcPr>
          <w:p w:rsidR="00BA5413" w:rsidRDefault="00BA5413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780" w:type="dxa"/>
            <w:vAlign w:val="bottom"/>
            <w:hideMark/>
          </w:tcPr>
          <w:p w:rsidR="00BA5413" w:rsidRDefault="00BA5413">
            <w:pPr>
              <w:pStyle w:val="200"/>
              <w:spacing w:before="0" w:beforeAutospacing="0"/>
            </w:pPr>
            <w:r>
              <w:t>банку</w:t>
            </w:r>
          </w:p>
        </w:tc>
        <w:tc>
          <w:tcPr>
            <w:tcW w:w="900" w:type="dxa"/>
            <w:hideMark/>
          </w:tcPr>
          <w:p w:rsidR="00BA5413" w:rsidRDefault="00BA5413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A5413" w:rsidTr="00BA5413">
        <w:trPr>
          <w:jc w:val="center"/>
        </w:trPr>
        <w:tc>
          <w:tcPr>
            <w:tcW w:w="3690" w:type="dxa"/>
            <w:hideMark/>
          </w:tcPr>
          <w:p w:rsidR="00BA5413" w:rsidRDefault="00BA5413">
            <w:pPr>
              <w:pStyle w:val="200"/>
              <w:spacing w:before="0" w:beforeAutospacing="0"/>
            </w:pPr>
            <w:r>
              <w:t>Дебиторская задолженность</w:t>
            </w:r>
          </w:p>
        </w:tc>
        <w:tc>
          <w:tcPr>
            <w:tcW w:w="990" w:type="dxa"/>
            <w:vAlign w:val="center"/>
            <w:hideMark/>
          </w:tcPr>
          <w:p w:rsidR="00BA5413" w:rsidRDefault="00BA5413">
            <w:pPr>
              <w:pStyle w:val="200"/>
              <w:spacing w:before="0" w:beforeAutospacing="0"/>
            </w:pPr>
            <w:r>
              <w:t>1800</w:t>
            </w:r>
          </w:p>
        </w:tc>
        <w:tc>
          <w:tcPr>
            <w:tcW w:w="3780" w:type="dxa"/>
            <w:hideMark/>
          </w:tcPr>
          <w:p w:rsidR="00BA5413" w:rsidRDefault="00BA5413">
            <w:pPr>
              <w:pStyle w:val="200"/>
              <w:spacing w:before="0" w:beforeAutospacing="0"/>
            </w:pPr>
            <w:r>
              <w:t>Кредиторская задолженность</w:t>
            </w:r>
          </w:p>
        </w:tc>
        <w:tc>
          <w:tcPr>
            <w:tcW w:w="900" w:type="dxa"/>
            <w:vAlign w:val="center"/>
            <w:hideMark/>
          </w:tcPr>
          <w:p w:rsidR="00BA5413" w:rsidRDefault="00BA5413">
            <w:pPr>
              <w:pStyle w:val="200"/>
              <w:spacing w:before="0" w:beforeAutospacing="0"/>
            </w:pPr>
            <w:r>
              <w:t>1200</w:t>
            </w:r>
          </w:p>
        </w:tc>
      </w:tr>
      <w:tr w:rsidR="00BA5413" w:rsidTr="00BA5413">
        <w:trPr>
          <w:jc w:val="center"/>
        </w:trPr>
        <w:tc>
          <w:tcPr>
            <w:tcW w:w="3690" w:type="dxa"/>
            <w:vAlign w:val="center"/>
            <w:hideMark/>
          </w:tcPr>
          <w:p w:rsidR="00BA5413" w:rsidRDefault="00BA5413">
            <w:pPr>
              <w:pStyle w:val="200"/>
              <w:spacing w:before="0" w:beforeAutospacing="0"/>
            </w:pPr>
            <w:r>
              <w:t>Денежные средства</w:t>
            </w:r>
          </w:p>
        </w:tc>
        <w:tc>
          <w:tcPr>
            <w:tcW w:w="990" w:type="dxa"/>
            <w:vAlign w:val="center"/>
            <w:hideMark/>
          </w:tcPr>
          <w:p w:rsidR="00BA5413" w:rsidRDefault="00BA5413">
            <w:pPr>
              <w:pStyle w:val="200"/>
              <w:spacing w:before="0" w:beforeAutospacing="0"/>
            </w:pPr>
            <w:r>
              <w:t>200</w:t>
            </w:r>
          </w:p>
        </w:tc>
        <w:tc>
          <w:tcPr>
            <w:tcW w:w="3780" w:type="dxa"/>
            <w:hideMark/>
          </w:tcPr>
          <w:p w:rsidR="00BA5413" w:rsidRDefault="00BA5413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900" w:type="dxa"/>
            <w:hideMark/>
          </w:tcPr>
          <w:p w:rsidR="00BA5413" w:rsidRDefault="00BA5413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A5413" w:rsidTr="00BA5413">
        <w:trPr>
          <w:jc w:val="center"/>
        </w:trPr>
        <w:tc>
          <w:tcPr>
            <w:tcW w:w="3690" w:type="dxa"/>
            <w:vAlign w:val="center"/>
            <w:hideMark/>
          </w:tcPr>
          <w:p w:rsidR="00BA5413" w:rsidRDefault="00BA5413">
            <w:pPr>
              <w:pStyle w:val="200"/>
              <w:spacing w:before="0" w:beforeAutospacing="0"/>
            </w:pPr>
            <w:r>
              <w:t>Краткосрочные финансовые</w:t>
            </w:r>
          </w:p>
        </w:tc>
        <w:tc>
          <w:tcPr>
            <w:tcW w:w="990" w:type="dxa"/>
            <w:vAlign w:val="bottom"/>
            <w:hideMark/>
          </w:tcPr>
          <w:p w:rsidR="00BA5413" w:rsidRDefault="00BA5413">
            <w:pPr>
              <w:pStyle w:val="200"/>
              <w:spacing w:before="0" w:beforeAutospacing="0"/>
            </w:pPr>
            <w:r>
              <w:t>200</w:t>
            </w:r>
          </w:p>
        </w:tc>
        <w:tc>
          <w:tcPr>
            <w:tcW w:w="3780" w:type="dxa"/>
            <w:hideMark/>
          </w:tcPr>
          <w:p w:rsidR="00BA5413" w:rsidRDefault="00BA5413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900" w:type="dxa"/>
            <w:hideMark/>
          </w:tcPr>
          <w:p w:rsidR="00BA5413" w:rsidRDefault="00BA5413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A5413" w:rsidTr="00BA5413">
        <w:trPr>
          <w:jc w:val="center"/>
        </w:trPr>
        <w:tc>
          <w:tcPr>
            <w:tcW w:w="3690" w:type="dxa"/>
            <w:hideMark/>
          </w:tcPr>
          <w:p w:rsidR="00BA5413" w:rsidRDefault="00BA5413">
            <w:pPr>
              <w:pStyle w:val="200"/>
              <w:spacing w:before="0" w:beforeAutospacing="0"/>
            </w:pPr>
            <w:r>
              <w:t>вложения</w:t>
            </w:r>
          </w:p>
        </w:tc>
        <w:tc>
          <w:tcPr>
            <w:tcW w:w="990" w:type="dxa"/>
            <w:hideMark/>
          </w:tcPr>
          <w:p w:rsidR="00BA5413" w:rsidRDefault="00BA5413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780" w:type="dxa"/>
            <w:hideMark/>
          </w:tcPr>
          <w:p w:rsidR="00BA5413" w:rsidRDefault="00BA5413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900" w:type="dxa"/>
            <w:hideMark/>
          </w:tcPr>
          <w:p w:rsidR="00BA5413" w:rsidRDefault="00BA5413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A5413" w:rsidTr="00BA5413">
        <w:trPr>
          <w:jc w:val="center"/>
        </w:trPr>
        <w:tc>
          <w:tcPr>
            <w:tcW w:w="3690" w:type="dxa"/>
            <w:hideMark/>
          </w:tcPr>
          <w:p w:rsidR="00BA5413" w:rsidRDefault="00BA5413">
            <w:pPr>
              <w:pStyle w:val="200"/>
              <w:spacing w:before="0" w:beforeAutospacing="0"/>
            </w:pPr>
            <w:r>
              <w:t>Другие текущие активы</w:t>
            </w:r>
          </w:p>
        </w:tc>
        <w:tc>
          <w:tcPr>
            <w:tcW w:w="990" w:type="dxa"/>
            <w:hideMark/>
          </w:tcPr>
          <w:p w:rsidR="00BA5413" w:rsidRDefault="00BA5413">
            <w:pPr>
              <w:pStyle w:val="200"/>
              <w:spacing w:before="0" w:beforeAutospacing="0"/>
            </w:pPr>
            <w:r>
              <w:t>300</w:t>
            </w:r>
          </w:p>
        </w:tc>
        <w:tc>
          <w:tcPr>
            <w:tcW w:w="3780" w:type="dxa"/>
            <w:hideMark/>
          </w:tcPr>
          <w:p w:rsidR="00BA5413" w:rsidRDefault="00BA5413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900" w:type="dxa"/>
            <w:hideMark/>
          </w:tcPr>
          <w:p w:rsidR="00BA5413" w:rsidRDefault="00BA5413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A5413" w:rsidTr="00BA5413">
        <w:trPr>
          <w:jc w:val="center"/>
        </w:trPr>
        <w:tc>
          <w:tcPr>
            <w:tcW w:w="3690" w:type="dxa"/>
            <w:hideMark/>
          </w:tcPr>
          <w:p w:rsidR="00BA5413" w:rsidRDefault="00BA5413">
            <w:pPr>
              <w:pStyle w:val="200"/>
              <w:spacing w:before="0" w:beforeAutospacing="0"/>
            </w:pPr>
            <w:r>
              <w:t>БАЛАНС</w:t>
            </w:r>
          </w:p>
        </w:tc>
        <w:tc>
          <w:tcPr>
            <w:tcW w:w="990" w:type="dxa"/>
            <w:hideMark/>
          </w:tcPr>
          <w:p w:rsidR="00BA5413" w:rsidRDefault="00BA5413">
            <w:pPr>
              <w:pStyle w:val="200"/>
              <w:spacing w:before="0" w:beforeAutospacing="0"/>
            </w:pPr>
            <w:r>
              <w:t>7200</w:t>
            </w:r>
          </w:p>
        </w:tc>
        <w:tc>
          <w:tcPr>
            <w:tcW w:w="3780" w:type="dxa"/>
            <w:hideMark/>
          </w:tcPr>
          <w:p w:rsidR="00BA5413" w:rsidRDefault="00BA5413">
            <w:pPr>
              <w:pStyle w:val="200"/>
              <w:spacing w:before="0" w:beforeAutospacing="0"/>
            </w:pPr>
            <w:r>
              <w:t>БАЛАНС</w:t>
            </w:r>
          </w:p>
        </w:tc>
        <w:tc>
          <w:tcPr>
            <w:tcW w:w="900" w:type="dxa"/>
            <w:hideMark/>
          </w:tcPr>
          <w:p w:rsidR="00BA5413" w:rsidRDefault="00BA5413">
            <w:pPr>
              <w:pStyle w:val="200"/>
              <w:spacing w:before="0" w:beforeAutospacing="0"/>
            </w:pPr>
            <w:r>
              <w:t>7200</w:t>
            </w:r>
          </w:p>
        </w:tc>
      </w:tr>
    </w:tbl>
    <w:p w:rsidR="00BA5413" w:rsidRDefault="00BA5413" w:rsidP="00BA5413">
      <w:pPr>
        <w:shd w:val="clear" w:color="auto" w:fill="FFFFFF"/>
        <w:rPr>
          <w:rFonts w:ascii="Segoe UI" w:hAnsi="Segoe UI" w:cs="Segoe UI"/>
          <w:vanish/>
          <w:color w:val="373A3C"/>
          <w:sz w:val="23"/>
          <w:szCs w:val="23"/>
        </w:rPr>
      </w:pPr>
    </w:p>
    <w:tbl>
      <w:tblPr>
        <w:tblW w:w="93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5"/>
      </w:tblGrid>
      <w:tr w:rsidR="00BA5413" w:rsidTr="00BA5413">
        <w:trPr>
          <w:jc w:val="center"/>
        </w:trPr>
        <w:tc>
          <w:tcPr>
            <w:tcW w:w="0" w:type="auto"/>
            <w:hideMark/>
          </w:tcPr>
          <w:p w:rsidR="00BA5413" w:rsidRDefault="00BA5413">
            <w:pPr>
              <w:pStyle w:val="a3"/>
              <w:spacing w:before="0" w:beforeAutospacing="0"/>
            </w:pPr>
            <w:r>
              <w:t> </w:t>
            </w:r>
          </w:p>
        </w:tc>
      </w:tr>
    </w:tbl>
    <w:p w:rsidR="00BA5413" w:rsidRPr="00BA5413" w:rsidRDefault="00BA5413" w:rsidP="005A11B5">
      <w:pPr>
        <w:pStyle w:val="a3"/>
        <w:shd w:val="clear" w:color="auto" w:fill="FFFFFF"/>
        <w:spacing w:before="0" w:beforeAutospacing="0"/>
        <w:rPr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 </w:t>
      </w:r>
      <w:r w:rsidRPr="00BA5413">
        <w:rPr>
          <w:sz w:val="23"/>
          <w:szCs w:val="23"/>
        </w:rPr>
        <w:t>Требуется:</w:t>
      </w:r>
    </w:p>
    <w:p w:rsidR="00BA5413" w:rsidRPr="00BA5413" w:rsidRDefault="00BA5413" w:rsidP="00BA54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A5413">
        <w:rPr>
          <w:rFonts w:ascii="Times New Roman" w:hAnsi="Times New Roman" w:cs="Times New Roman"/>
          <w:sz w:val="23"/>
          <w:szCs w:val="23"/>
        </w:rPr>
        <w:t>Рассчитать собственные оборотные средства.</w:t>
      </w:r>
    </w:p>
    <w:p w:rsidR="00BA5413" w:rsidRPr="00BA5413" w:rsidRDefault="00BA5413" w:rsidP="00BA54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A5413">
        <w:rPr>
          <w:rFonts w:ascii="Times New Roman" w:hAnsi="Times New Roman" w:cs="Times New Roman"/>
          <w:sz w:val="23"/>
          <w:szCs w:val="23"/>
        </w:rPr>
        <w:t>Вычислить текущие финансовые потребности.</w:t>
      </w:r>
    </w:p>
    <w:p w:rsidR="00BA5413" w:rsidRPr="00BA5413" w:rsidRDefault="00BA5413" w:rsidP="00BA54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A5413">
        <w:rPr>
          <w:rFonts w:ascii="Times New Roman" w:hAnsi="Times New Roman" w:cs="Times New Roman"/>
          <w:sz w:val="23"/>
          <w:szCs w:val="23"/>
        </w:rPr>
        <w:t>Определить потенциальный излишек/ дефицит денежных средств.</w:t>
      </w:r>
    </w:p>
    <w:p w:rsidR="00BA5413" w:rsidRPr="00BA5413" w:rsidRDefault="00BA5413" w:rsidP="00BA54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A5413">
        <w:rPr>
          <w:rFonts w:ascii="Times New Roman" w:hAnsi="Times New Roman" w:cs="Times New Roman"/>
          <w:sz w:val="23"/>
          <w:szCs w:val="23"/>
        </w:rPr>
        <w:t>Рассчитать реальный излишек/ дефицит денежных средств.</w:t>
      </w:r>
    </w:p>
    <w:p w:rsidR="00BA5413" w:rsidRPr="00BA5413" w:rsidRDefault="00BA5413" w:rsidP="00BA54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A5413">
        <w:rPr>
          <w:rFonts w:ascii="Times New Roman" w:hAnsi="Times New Roman" w:cs="Times New Roman"/>
          <w:sz w:val="23"/>
          <w:szCs w:val="23"/>
        </w:rPr>
        <w:t>Если будет выявлен дефицит, рассчитать сумму необходимого краткосрочного кредита.</w:t>
      </w:r>
    </w:p>
    <w:p w:rsidR="00BA5413" w:rsidRPr="00BA5413" w:rsidRDefault="00BA5413" w:rsidP="00BA5413">
      <w:pPr>
        <w:pStyle w:val="380"/>
        <w:shd w:val="clear" w:color="auto" w:fill="FFFFFF"/>
        <w:spacing w:before="0" w:beforeAutospacing="0"/>
        <w:jc w:val="both"/>
        <w:rPr>
          <w:sz w:val="23"/>
          <w:szCs w:val="23"/>
        </w:rPr>
      </w:pPr>
      <w:r w:rsidRPr="00BA5413">
        <w:rPr>
          <w:sz w:val="23"/>
          <w:szCs w:val="23"/>
        </w:rPr>
        <w:t>Для решения задачи необходимо определить следующие параметры:</w:t>
      </w:r>
    </w:p>
    <w:p w:rsidR="00BA5413" w:rsidRPr="00BA5413" w:rsidRDefault="00BA5413" w:rsidP="00BA5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A5413">
        <w:rPr>
          <w:rFonts w:ascii="Times New Roman" w:hAnsi="Times New Roman" w:cs="Times New Roman"/>
          <w:sz w:val="23"/>
          <w:szCs w:val="23"/>
        </w:rPr>
        <w:t>Собственные оборотные средства определ</w:t>
      </w:r>
      <w:r>
        <w:rPr>
          <w:rFonts w:ascii="Times New Roman" w:hAnsi="Times New Roman" w:cs="Times New Roman"/>
          <w:sz w:val="23"/>
          <w:szCs w:val="23"/>
        </w:rPr>
        <w:t>яется как разница между постоян</w:t>
      </w:r>
      <w:r w:rsidRPr="00BA5413">
        <w:rPr>
          <w:rFonts w:ascii="Times New Roman" w:hAnsi="Times New Roman" w:cs="Times New Roman"/>
          <w:sz w:val="23"/>
          <w:szCs w:val="23"/>
        </w:rPr>
        <w:t>ными пассивами и постоянными активами.</w:t>
      </w:r>
    </w:p>
    <w:p w:rsidR="00BA5413" w:rsidRPr="00BA5413" w:rsidRDefault="00BA5413" w:rsidP="00BA5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A5413">
        <w:rPr>
          <w:rFonts w:ascii="Times New Roman" w:hAnsi="Times New Roman" w:cs="Times New Roman"/>
          <w:sz w:val="23"/>
          <w:szCs w:val="23"/>
        </w:rPr>
        <w:t>Текущие финансовые потребности есть разница между текущими активами (без денежных средств) и текущими пассивами.</w:t>
      </w:r>
    </w:p>
    <w:p w:rsidR="00BA5413" w:rsidRPr="00BA5413" w:rsidRDefault="00BA5413" w:rsidP="00BA5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A5413">
        <w:rPr>
          <w:rFonts w:ascii="Times New Roman" w:hAnsi="Times New Roman" w:cs="Times New Roman"/>
          <w:sz w:val="23"/>
          <w:szCs w:val="23"/>
        </w:rPr>
        <w:t>Потенциальный излишек/дефицит денежны</w:t>
      </w:r>
      <w:r>
        <w:rPr>
          <w:rFonts w:ascii="Times New Roman" w:hAnsi="Times New Roman" w:cs="Times New Roman"/>
          <w:sz w:val="23"/>
          <w:szCs w:val="23"/>
        </w:rPr>
        <w:t>х средств - разница между собст</w:t>
      </w:r>
      <w:r w:rsidRPr="00BA5413">
        <w:rPr>
          <w:rFonts w:ascii="Times New Roman" w:hAnsi="Times New Roman" w:cs="Times New Roman"/>
          <w:sz w:val="23"/>
          <w:szCs w:val="23"/>
        </w:rPr>
        <w:t>венными оборотными средствами и текущими финансовыми потребностями.</w:t>
      </w:r>
    </w:p>
    <w:p w:rsidR="00BA5413" w:rsidRPr="005A11B5" w:rsidRDefault="00BA5413" w:rsidP="005A11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A5413">
        <w:rPr>
          <w:rFonts w:ascii="Times New Roman" w:hAnsi="Times New Roman" w:cs="Times New Roman"/>
          <w:sz w:val="23"/>
          <w:szCs w:val="23"/>
        </w:rPr>
        <w:t>Реальный излишек/дефицит наличности ра</w:t>
      </w:r>
      <w:r>
        <w:rPr>
          <w:rFonts w:ascii="Times New Roman" w:hAnsi="Times New Roman" w:cs="Times New Roman"/>
          <w:sz w:val="23"/>
          <w:szCs w:val="23"/>
        </w:rPr>
        <w:t>ссчитывается на базе потенциаль</w:t>
      </w:r>
      <w:r w:rsidRPr="00BA5413">
        <w:rPr>
          <w:rFonts w:ascii="Times New Roman" w:hAnsi="Times New Roman" w:cs="Times New Roman"/>
          <w:sz w:val="23"/>
          <w:szCs w:val="23"/>
        </w:rPr>
        <w:t>ного излишка/дефицита с учетом уже имеющихся на сегодняшний день краткосрочных вложений (их можно мобилизовать) и краткосрочного кредита.</w:t>
      </w:r>
    </w:p>
    <w:p w:rsidR="005575C5" w:rsidRDefault="005575C5" w:rsidP="005575C5">
      <w:pPr>
        <w:pStyle w:val="1"/>
      </w:pPr>
      <w:r>
        <w:t>Задание 19</w:t>
      </w:r>
    </w:p>
    <w:p w:rsidR="005575C5" w:rsidRPr="005A11B5" w:rsidRDefault="005575C5" w:rsidP="005A11B5">
      <w:pPr>
        <w:pStyle w:val="a3"/>
        <w:shd w:val="clear" w:color="auto" w:fill="FFFFFF"/>
        <w:spacing w:before="0" w:beforeAutospacing="0"/>
        <w:jc w:val="both"/>
        <w:rPr>
          <w:sz w:val="23"/>
          <w:szCs w:val="23"/>
        </w:rPr>
      </w:pPr>
      <w:r w:rsidRPr="005575C5">
        <w:rPr>
          <w:rStyle w:val="380pt"/>
          <w:rFonts w:eastAsiaTheme="majorEastAsia"/>
          <w:sz w:val="23"/>
          <w:szCs w:val="23"/>
        </w:rPr>
        <w:t>Себестоимость продукции составляет 60% от цены реализации. Счета оплачиваются в среднем через 60 дней после продажи. Ежемесячные продажи составляют 150000 руб. Определить вложения в счета дебиторов.</w:t>
      </w:r>
    </w:p>
    <w:p w:rsidR="005575C5" w:rsidRPr="005575C5" w:rsidRDefault="005575C5" w:rsidP="005575C5">
      <w:pPr>
        <w:pStyle w:val="1"/>
      </w:pPr>
      <w:r w:rsidRPr="005575C5">
        <w:t>Задание 20</w:t>
      </w:r>
    </w:p>
    <w:p w:rsidR="005575C5" w:rsidRDefault="005575C5" w:rsidP="005575C5">
      <w:pPr>
        <w:pStyle w:val="380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5575C5">
        <w:rPr>
          <w:sz w:val="23"/>
          <w:szCs w:val="23"/>
        </w:rPr>
        <w:t>Компания предоставила следующую информацию:</w:t>
      </w:r>
    </w:p>
    <w:p w:rsidR="005575C5" w:rsidRPr="005575C5" w:rsidRDefault="005575C5" w:rsidP="005575C5">
      <w:pPr>
        <w:pStyle w:val="380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5575C5" w:rsidRPr="005575C5" w:rsidRDefault="005575C5" w:rsidP="005575C5">
      <w:pPr>
        <w:pStyle w:val="380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5575C5">
        <w:rPr>
          <w:sz w:val="23"/>
          <w:szCs w:val="23"/>
        </w:rPr>
        <w:t>Цена изделия 100 тыс. руб./шт.</w:t>
      </w:r>
    </w:p>
    <w:p w:rsidR="005575C5" w:rsidRPr="005575C5" w:rsidRDefault="005575C5" w:rsidP="005575C5">
      <w:pPr>
        <w:pStyle w:val="380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5575C5">
        <w:rPr>
          <w:sz w:val="23"/>
          <w:szCs w:val="23"/>
        </w:rPr>
        <w:t>Средние переменные затраты на изделие 50 тыс. руб./ шт.</w:t>
      </w:r>
    </w:p>
    <w:p w:rsidR="005575C5" w:rsidRPr="005575C5" w:rsidRDefault="005575C5" w:rsidP="005575C5">
      <w:pPr>
        <w:pStyle w:val="380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5575C5">
        <w:rPr>
          <w:sz w:val="23"/>
          <w:szCs w:val="23"/>
        </w:rPr>
        <w:t>Средние постоянные затраты на изделие 10 тыс. руб./шт.</w:t>
      </w:r>
    </w:p>
    <w:p w:rsidR="005575C5" w:rsidRPr="005575C5" w:rsidRDefault="005575C5" w:rsidP="005575C5">
      <w:pPr>
        <w:pStyle w:val="380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5575C5">
        <w:rPr>
          <w:sz w:val="23"/>
          <w:szCs w:val="23"/>
        </w:rPr>
        <w:t>Ежегодная продажа в кредит 400000 изделий.</w:t>
      </w:r>
    </w:p>
    <w:p w:rsidR="005575C5" w:rsidRPr="005575C5" w:rsidRDefault="005575C5" w:rsidP="005575C5">
      <w:pPr>
        <w:pStyle w:val="380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5575C5">
        <w:rPr>
          <w:sz w:val="23"/>
          <w:szCs w:val="23"/>
        </w:rPr>
        <w:t>Период погашения дебиторской задолженности 3 месяца.</w:t>
      </w:r>
    </w:p>
    <w:p w:rsidR="005575C5" w:rsidRDefault="005575C5" w:rsidP="005575C5">
      <w:pPr>
        <w:pStyle w:val="380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5575C5">
        <w:rPr>
          <w:sz w:val="23"/>
          <w:szCs w:val="23"/>
        </w:rPr>
        <w:t>Норма прибыли 19%.</w:t>
      </w:r>
    </w:p>
    <w:p w:rsidR="005A11B5" w:rsidRPr="005575C5" w:rsidRDefault="005A11B5" w:rsidP="005575C5">
      <w:pPr>
        <w:pStyle w:val="380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5575C5" w:rsidRPr="005575C5" w:rsidRDefault="005575C5" w:rsidP="005575C5">
      <w:pPr>
        <w:pStyle w:val="380"/>
        <w:shd w:val="clear" w:color="auto" w:fill="FFFFFF"/>
        <w:spacing w:before="0" w:beforeAutospacing="0"/>
        <w:jc w:val="both"/>
        <w:rPr>
          <w:sz w:val="23"/>
          <w:szCs w:val="23"/>
        </w:rPr>
      </w:pPr>
      <w:r w:rsidRPr="005575C5">
        <w:rPr>
          <w:sz w:val="23"/>
          <w:szCs w:val="23"/>
        </w:rPr>
        <w:t>Компания рассматривает вопрос об увеличении отсрочки платежа на 4 месяца.</w:t>
      </w:r>
    </w:p>
    <w:p w:rsidR="005575C5" w:rsidRPr="005575C5" w:rsidRDefault="005575C5" w:rsidP="005575C5">
      <w:pPr>
        <w:pStyle w:val="380"/>
        <w:shd w:val="clear" w:color="auto" w:fill="FFFFFF"/>
        <w:spacing w:before="0" w:beforeAutospacing="0"/>
        <w:jc w:val="both"/>
        <w:rPr>
          <w:sz w:val="23"/>
          <w:szCs w:val="23"/>
        </w:rPr>
      </w:pPr>
      <w:r w:rsidRPr="005575C5">
        <w:rPr>
          <w:sz w:val="23"/>
          <w:szCs w:val="23"/>
        </w:rPr>
        <w:t>В этом случае ожидается следующий результат: продажа возрастет на 25%; потери из-за безнадежных долгов ожидаются в размере 4% от увеличения продаж; затраты на инкассирование (расчетно-кассовое обслуживание и взыскание дебиторской задолженности) увеличатся на 48 млн. руб. Определить стоит ли реализовывать предложенную политику коммерческого кредита.</w:t>
      </w:r>
    </w:p>
    <w:p w:rsidR="005575C5" w:rsidRPr="00C42E8A" w:rsidRDefault="005575C5" w:rsidP="00C4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75C5" w:rsidRPr="00C42E8A" w:rsidSect="00C42E8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4E2F"/>
    <w:multiLevelType w:val="multilevel"/>
    <w:tmpl w:val="32DA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A53956"/>
    <w:multiLevelType w:val="multilevel"/>
    <w:tmpl w:val="C136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90"/>
    <w:rsid w:val="004F0C90"/>
    <w:rsid w:val="005575C5"/>
    <w:rsid w:val="005A11B5"/>
    <w:rsid w:val="006576F8"/>
    <w:rsid w:val="00BA5413"/>
    <w:rsid w:val="00C42E8A"/>
    <w:rsid w:val="00C7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2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2E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2E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4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2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80">
    <w:name w:val="380"/>
    <w:basedOn w:val="a"/>
    <w:rsid w:val="00C4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C4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90">
    <w:name w:val="490"/>
    <w:basedOn w:val="a"/>
    <w:rsid w:val="00C4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60"/>
    <w:basedOn w:val="a"/>
    <w:rsid w:val="00C4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130"/>
    <w:basedOn w:val="a"/>
    <w:rsid w:val="00C4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410"/>
    <w:basedOn w:val="a"/>
    <w:rsid w:val="00BA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413"/>
    <w:rPr>
      <w:b/>
      <w:bCs/>
    </w:rPr>
  </w:style>
  <w:style w:type="paragraph" w:customStyle="1" w:styleId="640">
    <w:name w:val="640"/>
    <w:basedOn w:val="a"/>
    <w:rsid w:val="00BA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0pt">
    <w:name w:val="380pt"/>
    <w:basedOn w:val="a0"/>
    <w:rsid w:val="00557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2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2E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2E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4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2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80">
    <w:name w:val="380"/>
    <w:basedOn w:val="a"/>
    <w:rsid w:val="00C4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C4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90">
    <w:name w:val="490"/>
    <w:basedOn w:val="a"/>
    <w:rsid w:val="00C4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60"/>
    <w:basedOn w:val="a"/>
    <w:rsid w:val="00C4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130"/>
    <w:basedOn w:val="a"/>
    <w:rsid w:val="00C4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410"/>
    <w:basedOn w:val="a"/>
    <w:rsid w:val="00BA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413"/>
    <w:rPr>
      <w:b/>
      <w:bCs/>
    </w:rPr>
  </w:style>
  <w:style w:type="paragraph" w:customStyle="1" w:styleId="640">
    <w:name w:val="640"/>
    <w:basedOn w:val="a"/>
    <w:rsid w:val="00BA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0pt">
    <w:name w:val="380pt"/>
    <w:basedOn w:val="a0"/>
    <w:rsid w:val="00557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1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2020-11-25T06:10:00Z</dcterms:created>
  <dcterms:modified xsi:type="dcterms:W3CDTF">2020-11-25T06:36:00Z</dcterms:modified>
</cp:coreProperties>
</file>