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lang w:val="en-US"/>
        </w:rPr>
      </w:pPr>
      <w:r>
        <w:rPr>
          <w:lang w:val="en-US"/>
        </w:rPr>
        <w:t>Предприниматель провел анализ, связанный с открытием магазина. Если он откроет большой магазин, то при благоприятном состоянии рынка получит прибыль 60 млн. рублей, при неблагоприятном – понесет убытки 40 млн. рублей. Маленьки магазин принесет ему 30 млн. рублей при благоприятном состоянии рынка и 10 млн. рублей убытков при неблагоприятном. Возможность благоприятного и неблагоприятного состояния рынка он оценивает одинаково. Исследование рынка, которое может провести специалист, обойдется предпринимателю в 5 млн. рублей. Специалист считает, что с вероятностью 0,6 состояние рынка окажется благоприятным. В то же время при положительном заключении состояние рынка окажется благоприятным лишь с вероятностью 0,9. При отрицательном заключении с вероятностью 0,12 состояние рынка может оказаться благоприятным.</w:t>
      </w:r>
    </w:p>
    <w:p>
      <w:pPr>
        <w:pStyle w:val="style0"/>
        <w:jc w:val="left"/>
        <w:rPr/>
      </w:pPr>
      <w:r>
        <w:rPr>
          <w:lang w:val="en-US"/>
        </w:rPr>
        <w:t>Используйте дерево решений для того, чтобы помочь предпринимателю принять решение. Следует ли заказывать проведение обследования состояния рынка? Следует ли  открывать большой магазин? Какова стоимостная оценка наилучшего решения?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131</Words>
  <Pages>1</Pages>
  <Characters>911</Characters>
  <Application>WPS Office</Application>
  <DocSecurity>0</DocSecurity>
  <Paragraphs>2</Paragraphs>
  <ScaleCrop>false</ScaleCrop>
  <LinksUpToDate>false</LinksUpToDate>
  <CharactersWithSpaces>1042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2020-10-15T07:30:00Z</dcterms:created>
  <dc:creator>I</dc:creator>
  <lastModifiedBy>MI 9</lastModifiedBy>
  <dcterms:modified xsi:type="dcterms:W3CDTF">2020-11-25T09:31:38Z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