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2D" w:rsidRDefault="0093502D" w:rsidP="0093502D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Чем ближе к окну, тем больший участок улицы виден. Блондинка с параметрами 90-60-90 при росте 1 м 60 см смотрится в зеркало с расстояния </w:t>
      </w:r>
      <w:smartTag w:uri="urn:schemas-microsoft-com:office:smarttags" w:element="metricconverter">
        <w:smartTagPr>
          <w:attr w:name="ProductID" w:val="3 м"/>
        </w:smartTagPr>
        <w:r>
          <w:rPr>
            <w:sz w:val="28"/>
            <w:szCs w:val="28"/>
          </w:rPr>
          <w:t>3 м</w:t>
        </w:r>
      </w:smartTag>
      <w:r>
        <w:rPr>
          <w:sz w:val="28"/>
          <w:szCs w:val="28"/>
        </w:rPr>
        <w:t xml:space="preserve"> 20 </w:t>
      </w:r>
      <w:proofErr w:type="spellStart"/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и видит себя только до талии. Сможет ли она полюбоваться </w:t>
      </w:r>
      <w:proofErr w:type="gramStart"/>
      <w:r>
        <w:rPr>
          <w:sz w:val="28"/>
          <w:szCs w:val="28"/>
        </w:rPr>
        <w:t>своими</w:t>
      </w:r>
      <w:proofErr w:type="gramEnd"/>
      <w:r>
        <w:rPr>
          <w:sz w:val="28"/>
          <w:szCs w:val="28"/>
        </w:rPr>
        <w:t xml:space="preserve"> «нижними 90», если сократит дистанцию до зеркала вдвое?</w:t>
      </w:r>
    </w:p>
    <w:p w:rsidR="0093502D" w:rsidRDefault="0093502D" w:rsidP="0093502D">
      <w:pPr>
        <w:ind w:left="-720"/>
        <w:rPr>
          <w:sz w:val="28"/>
          <w:szCs w:val="28"/>
        </w:rPr>
      </w:pPr>
      <w:r>
        <w:rPr>
          <w:sz w:val="28"/>
          <w:szCs w:val="28"/>
        </w:rPr>
        <w:t>Сделать рисунок.</w:t>
      </w:r>
    </w:p>
    <w:p w:rsidR="00A53246" w:rsidRDefault="00A53246"/>
    <w:sectPr w:rsidR="00A53246" w:rsidSect="00A53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3502D"/>
    <w:rsid w:val="0093502D"/>
    <w:rsid w:val="00A5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2020-11-28T11:48:00Z</dcterms:created>
  <dcterms:modified xsi:type="dcterms:W3CDTF">2020-11-28T11:48:00Z</dcterms:modified>
</cp:coreProperties>
</file>