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52143" w14:textId="77777777" w:rsidR="002404B3" w:rsidRPr="0002603D" w:rsidRDefault="002404B3" w:rsidP="002404B3">
      <w:pPr>
        <w:spacing w:before="110"/>
        <w:ind w:left="804" w:right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3D">
        <w:rPr>
          <w:rFonts w:ascii="Times New Roman" w:hAnsi="Times New Roman" w:cs="Times New Roman"/>
          <w:b/>
          <w:w w:val="125"/>
          <w:sz w:val="28"/>
          <w:szCs w:val="28"/>
        </w:rPr>
        <w:t>Вопросы и задания</w:t>
      </w:r>
    </w:p>
    <w:p w14:paraId="2C69D1F8" w14:textId="77777777" w:rsidR="002404B3" w:rsidRPr="0002603D" w:rsidRDefault="002404B3" w:rsidP="002404B3">
      <w:pPr>
        <w:pStyle w:val="a3"/>
        <w:spacing w:before="5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5B1582F" w14:textId="77777777" w:rsidR="002404B3" w:rsidRPr="0002603D" w:rsidRDefault="002404B3" w:rsidP="002404B3">
      <w:pPr>
        <w:pStyle w:val="a5"/>
        <w:numPr>
          <w:ilvl w:val="0"/>
          <w:numId w:val="1"/>
        </w:numPr>
        <w:tabs>
          <w:tab w:val="left" w:pos="458"/>
        </w:tabs>
        <w:spacing w:before="113" w:line="276" w:lineRule="auto"/>
        <w:ind w:right="117" w:hanging="227"/>
        <w:jc w:val="both"/>
        <w:rPr>
          <w:rFonts w:ascii="Times New Roman" w:hAnsi="Times New Roman" w:cs="Times New Roman"/>
          <w:sz w:val="28"/>
          <w:szCs w:val="28"/>
        </w:rPr>
      </w:pPr>
      <w:r w:rsidRPr="0002603D">
        <w:rPr>
          <w:rFonts w:ascii="Times New Roman" w:hAnsi="Times New Roman" w:cs="Times New Roman"/>
          <w:w w:val="105"/>
          <w:sz w:val="28"/>
          <w:szCs w:val="28"/>
        </w:rPr>
        <w:t>В вычислительном центре работают 25 чел. Из них 15 чел.</w:t>
      </w:r>
      <w:r w:rsidRPr="0002603D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зарабатывают по 12 000 руб. в месяц, 5 — по 20 000, 1 — 22 000, 1 — 25 000 и 3 чел. — по 30 000 руб. Найдите среднюю, медиану и моду для данного распределения</w:t>
      </w:r>
      <w:r w:rsidRPr="0002603D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зарплаты.</w:t>
      </w:r>
    </w:p>
    <w:p w14:paraId="0F90F87D" w14:textId="77777777" w:rsidR="002404B3" w:rsidRPr="0002603D" w:rsidRDefault="002404B3" w:rsidP="002404B3">
      <w:pPr>
        <w:pStyle w:val="a5"/>
        <w:numPr>
          <w:ilvl w:val="0"/>
          <w:numId w:val="1"/>
        </w:numPr>
        <w:tabs>
          <w:tab w:val="left" w:pos="460"/>
        </w:tabs>
        <w:spacing w:before="113" w:line="276" w:lineRule="auto"/>
        <w:ind w:right="118" w:hanging="227"/>
        <w:jc w:val="both"/>
        <w:rPr>
          <w:rFonts w:ascii="Times New Roman" w:hAnsi="Times New Roman" w:cs="Times New Roman"/>
          <w:sz w:val="28"/>
          <w:szCs w:val="28"/>
        </w:rPr>
      </w:pPr>
      <w:r w:rsidRPr="0002603D">
        <w:rPr>
          <w:rFonts w:ascii="Times New Roman" w:hAnsi="Times New Roman" w:cs="Times New Roman"/>
          <w:w w:val="105"/>
          <w:sz w:val="28"/>
          <w:szCs w:val="28"/>
        </w:rPr>
        <w:t xml:space="preserve">Рассчитайте дисперсию и стандартное отклонение для следующего </w:t>
      </w:r>
      <w:r w:rsidRPr="0002603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ряда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распределения значений возраста: 20, 17, 16, 15, 19, 19, 18, 12, 13, 13, 17, 16, 14, 14, 16, 15,</w:t>
      </w:r>
      <w:r w:rsidRPr="0002603D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18.</w:t>
      </w:r>
    </w:p>
    <w:p w14:paraId="47999F16" w14:textId="77777777" w:rsidR="002404B3" w:rsidRPr="0002603D" w:rsidRDefault="002404B3" w:rsidP="002404B3">
      <w:pPr>
        <w:pStyle w:val="a5"/>
        <w:numPr>
          <w:ilvl w:val="0"/>
          <w:numId w:val="1"/>
        </w:numPr>
        <w:tabs>
          <w:tab w:val="left" w:pos="457"/>
        </w:tabs>
        <w:spacing w:before="113" w:line="276" w:lineRule="auto"/>
        <w:ind w:right="115" w:hanging="227"/>
        <w:jc w:val="both"/>
        <w:rPr>
          <w:rFonts w:ascii="Times New Roman" w:hAnsi="Times New Roman" w:cs="Times New Roman"/>
          <w:sz w:val="28"/>
          <w:szCs w:val="28"/>
        </w:rPr>
      </w:pPr>
      <w:r w:rsidRPr="0002603D">
        <w:rPr>
          <w:rFonts w:ascii="Times New Roman" w:hAnsi="Times New Roman" w:cs="Times New Roman"/>
          <w:w w:val="105"/>
          <w:sz w:val="28"/>
          <w:szCs w:val="28"/>
        </w:rPr>
        <w:t>Группа из 10 учеников писала диктант. Оказалось, что средняя ряда распределения полученных оценок составила 8 баллов, а стандартное отклонение — 0. Какими были значения этих</w:t>
      </w:r>
      <w:r w:rsidRPr="0002603D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оценок?</w:t>
      </w:r>
    </w:p>
    <w:p w14:paraId="6B78FA5D" w14:textId="77777777" w:rsidR="002404B3" w:rsidRPr="0002603D" w:rsidRDefault="002404B3" w:rsidP="002404B3">
      <w:pPr>
        <w:pStyle w:val="a5"/>
        <w:numPr>
          <w:ilvl w:val="0"/>
          <w:numId w:val="1"/>
        </w:numPr>
        <w:tabs>
          <w:tab w:val="left" w:pos="475"/>
        </w:tabs>
        <w:spacing w:before="114" w:line="276" w:lineRule="auto"/>
        <w:ind w:right="119" w:hanging="227"/>
        <w:jc w:val="both"/>
        <w:rPr>
          <w:rFonts w:ascii="Times New Roman" w:hAnsi="Times New Roman" w:cs="Times New Roman"/>
          <w:sz w:val="28"/>
          <w:szCs w:val="28"/>
        </w:rPr>
      </w:pPr>
      <w:r w:rsidRPr="0002603D">
        <w:rPr>
          <w:rFonts w:ascii="Times New Roman" w:hAnsi="Times New Roman" w:cs="Times New Roman"/>
          <w:w w:val="105"/>
          <w:sz w:val="28"/>
          <w:szCs w:val="28"/>
        </w:rPr>
        <w:t xml:space="preserve">Может ли дисперсия оказаться меньше стандартного отклонения? </w:t>
      </w:r>
      <w:r w:rsidRPr="0002603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Если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да, то в каком</w:t>
      </w:r>
      <w:r w:rsidRPr="0002603D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случае?</w:t>
      </w:r>
    </w:p>
    <w:p w14:paraId="1B29A6CB" w14:textId="77777777" w:rsidR="002404B3" w:rsidRPr="0002603D" w:rsidRDefault="002404B3" w:rsidP="002404B3">
      <w:pPr>
        <w:pStyle w:val="a5"/>
        <w:numPr>
          <w:ilvl w:val="0"/>
          <w:numId w:val="1"/>
        </w:numPr>
        <w:tabs>
          <w:tab w:val="left" w:pos="434"/>
        </w:tabs>
        <w:spacing w:before="113" w:line="276" w:lineRule="auto"/>
        <w:ind w:right="113" w:hanging="227"/>
        <w:jc w:val="both"/>
        <w:rPr>
          <w:rFonts w:ascii="Times New Roman" w:hAnsi="Times New Roman" w:cs="Times New Roman"/>
          <w:sz w:val="28"/>
          <w:szCs w:val="28"/>
        </w:rPr>
      </w:pPr>
      <w:r w:rsidRPr="0002603D">
        <w:rPr>
          <w:rFonts w:ascii="Times New Roman" w:hAnsi="Times New Roman" w:cs="Times New Roman"/>
          <w:sz w:val="28"/>
          <w:szCs w:val="28"/>
        </w:rPr>
        <w:t xml:space="preserve">Методом «потерянных писем» исследовалась склонность людей передавать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 xml:space="preserve">хорошие и плохие новости. Из 60 открыток с «хорошими» новостями </w:t>
      </w:r>
      <w:r w:rsidRPr="0002603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до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адресата дошли 35, а из 120 с «плохими» новостями — 23 открытки.</w:t>
      </w:r>
      <w:r w:rsidRPr="0002603D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Действительно ли люди более склонны передавать хорошие новости, чем плохие?</w:t>
      </w:r>
    </w:p>
    <w:p w14:paraId="27F06787" w14:textId="77777777" w:rsidR="002404B3" w:rsidRPr="0002603D" w:rsidRDefault="002404B3" w:rsidP="002404B3">
      <w:pPr>
        <w:pStyle w:val="a5"/>
        <w:numPr>
          <w:ilvl w:val="0"/>
          <w:numId w:val="1"/>
        </w:numPr>
        <w:tabs>
          <w:tab w:val="left" w:pos="455"/>
        </w:tabs>
        <w:spacing w:before="113" w:line="276" w:lineRule="auto"/>
        <w:ind w:right="117" w:hanging="227"/>
        <w:jc w:val="both"/>
        <w:rPr>
          <w:rFonts w:ascii="Times New Roman" w:hAnsi="Times New Roman" w:cs="Times New Roman"/>
          <w:sz w:val="28"/>
          <w:szCs w:val="28"/>
        </w:rPr>
      </w:pPr>
      <w:r w:rsidRPr="0002603D">
        <w:rPr>
          <w:rFonts w:ascii="Times New Roman" w:hAnsi="Times New Roman" w:cs="Times New Roman"/>
          <w:w w:val="105"/>
          <w:sz w:val="28"/>
          <w:szCs w:val="28"/>
        </w:rPr>
        <w:t xml:space="preserve">В третьем классе 17 учеников собирали марки. Число марок в собранных коллекциях составило: 28, 32, 34, 36, 36, 39, 40, 41, 41, 42, 43, 44, 46, </w:t>
      </w:r>
      <w:r w:rsidRPr="0002603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46,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 xml:space="preserve">49, 50, 50. Определите </w:t>
      </w:r>
      <w:proofErr w:type="spellStart"/>
      <w:r w:rsidRPr="0002603D">
        <w:rPr>
          <w:rFonts w:ascii="Times New Roman" w:hAnsi="Times New Roman" w:cs="Times New Roman"/>
          <w:w w:val="105"/>
          <w:sz w:val="28"/>
          <w:szCs w:val="28"/>
        </w:rPr>
        <w:t>перцентильные</w:t>
      </w:r>
      <w:proofErr w:type="spellEnd"/>
      <w:r w:rsidRPr="0002603D">
        <w:rPr>
          <w:rFonts w:ascii="Times New Roman" w:hAnsi="Times New Roman" w:cs="Times New Roman"/>
          <w:w w:val="105"/>
          <w:sz w:val="28"/>
          <w:szCs w:val="28"/>
        </w:rPr>
        <w:t xml:space="preserve"> ранги коллекций, число марок </w:t>
      </w:r>
      <w:r w:rsidRPr="0002603D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в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которых составило 36, 44,</w:t>
      </w:r>
      <w:r w:rsidRPr="0002603D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49.</w:t>
      </w:r>
    </w:p>
    <w:p w14:paraId="4CC07F35" w14:textId="77777777" w:rsidR="002404B3" w:rsidRPr="0002603D" w:rsidRDefault="002404B3" w:rsidP="002404B3">
      <w:pPr>
        <w:pStyle w:val="a5"/>
        <w:numPr>
          <w:ilvl w:val="0"/>
          <w:numId w:val="1"/>
        </w:numPr>
        <w:tabs>
          <w:tab w:val="left" w:pos="445"/>
        </w:tabs>
        <w:spacing w:before="113" w:line="276" w:lineRule="auto"/>
        <w:ind w:right="117" w:hanging="227"/>
        <w:jc w:val="both"/>
        <w:rPr>
          <w:rFonts w:ascii="Times New Roman" w:hAnsi="Times New Roman" w:cs="Times New Roman"/>
          <w:sz w:val="28"/>
          <w:szCs w:val="28"/>
        </w:rPr>
      </w:pPr>
      <w:r w:rsidRPr="0002603D">
        <w:rPr>
          <w:rFonts w:ascii="Times New Roman" w:hAnsi="Times New Roman" w:cs="Times New Roman"/>
          <w:w w:val="105"/>
          <w:sz w:val="28"/>
          <w:szCs w:val="28"/>
        </w:rPr>
        <w:t>Показатели</w:t>
      </w:r>
      <w:r w:rsidRPr="0002603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коэффициента</w:t>
      </w:r>
      <w:r w:rsidRPr="0002603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умственного</w:t>
      </w:r>
      <w:r w:rsidRPr="0002603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02603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учащихся</w:t>
      </w:r>
      <w:r w:rsidRPr="0002603D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третьего</w:t>
      </w:r>
      <w:r w:rsidRPr="0002603D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spacing w:val="-3"/>
          <w:w w:val="105"/>
          <w:sz w:val="28"/>
          <w:szCs w:val="28"/>
        </w:rPr>
        <w:t>клас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 xml:space="preserve">са составили: 119, 125, 102, 112, 111, 124, 133, 103, 115, 147, 114, </w:t>
      </w:r>
      <w:r w:rsidRPr="0002603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146,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113, 105, 117, 111, 115, 136, 103 115, 116, 103, 102, 135, 119. С помощью интервалов в 6 пунктов постройте интервальный ряд распределения и гистограмму этого</w:t>
      </w:r>
      <w:r w:rsidRPr="0002603D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02603D">
        <w:rPr>
          <w:rFonts w:ascii="Times New Roman" w:hAnsi="Times New Roman" w:cs="Times New Roman"/>
          <w:w w:val="105"/>
          <w:sz w:val="28"/>
          <w:szCs w:val="28"/>
        </w:rPr>
        <w:t>ряда.</w:t>
      </w:r>
    </w:p>
    <w:p w14:paraId="66034804" w14:textId="77777777" w:rsidR="00FF5F37" w:rsidRPr="002404B3" w:rsidRDefault="00FF5F3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F5F37" w:rsidRPr="002404B3" w:rsidSect="0002603D">
      <w:pgSz w:w="11906" w:h="16838"/>
      <w:pgMar w:top="142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3409"/>
    <w:multiLevelType w:val="hybridMultilevel"/>
    <w:tmpl w:val="2EA4A5FA"/>
    <w:lvl w:ilvl="0" w:tplc="E626EB94">
      <w:start w:val="1"/>
      <w:numFmt w:val="decimal"/>
      <w:lvlText w:val="%1."/>
      <w:lvlJc w:val="left"/>
      <w:pPr>
        <w:ind w:left="460" w:hanging="201"/>
        <w:jc w:val="right"/>
      </w:pPr>
      <w:rPr>
        <w:rFonts w:ascii="Times New Roman" w:eastAsia="Arial" w:hAnsi="Times New Roman" w:cs="Times New Roman" w:hint="default"/>
        <w:spacing w:val="-2"/>
        <w:w w:val="106"/>
        <w:sz w:val="18"/>
        <w:szCs w:val="18"/>
        <w:lang w:val="ru-RU" w:eastAsia="ru-RU" w:bidi="ru-RU"/>
      </w:rPr>
    </w:lvl>
    <w:lvl w:ilvl="1" w:tplc="832CCB64">
      <w:numFmt w:val="bullet"/>
      <w:lvlText w:val="•"/>
      <w:lvlJc w:val="left"/>
      <w:pPr>
        <w:ind w:left="1124" w:hanging="201"/>
      </w:pPr>
      <w:rPr>
        <w:rFonts w:hint="default"/>
        <w:lang w:val="ru-RU" w:eastAsia="ru-RU" w:bidi="ru-RU"/>
      </w:rPr>
    </w:lvl>
    <w:lvl w:ilvl="2" w:tplc="7876B01A">
      <w:numFmt w:val="bullet"/>
      <w:lvlText w:val="•"/>
      <w:lvlJc w:val="left"/>
      <w:pPr>
        <w:ind w:left="1788" w:hanging="201"/>
      </w:pPr>
      <w:rPr>
        <w:rFonts w:hint="default"/>
        <w:lang w:val="ru-RU" w:eastAsia="ru-RU" w:bidi="ru-RU"/>
      </w:rPr>
    </w:lvl>
    <w:lvl w:ilvl="3" w:tplc="5712D23C">
      <w:numFmt w:val="bullet"/>
      <w:lvlText w:val="•"/>
      <w:lvlJc w:val="left"/>
      <w:pPr>
        <w:ind w:left="2452" w:hanging="201"/>
      </w:pPr>
      <w:rPr>
        <w:rFonts w:hint="default"/>
        <w:lang w:val="ru-RU" w:eastAsia="ru-RU" w:bidi="ru-RU"/>
      </w:rPr>
    </w:lvl>
    <w:lvl w:ilvl="4" w:tplc="CC6241B6">
      <w:numFmt w:val="bullet"/>
      <w:lvlText w:val="•"/>
      <w:lvlJc w:val="left"/>
      <w:pPr>
        <w:ind w:left="3116" w:hanging="201"/>
      </w:pPr>
      <w:rPr>
        <w:rFonts w:hint="default"/>
        <w:lang w:val="ru-RU" w:eastAsia="ru-RU" w:bidi="ru-RU"/>
      </w:rPr>
    </w:lvl>
    <w:lvl w:ilvl="5" w:tplc="6204C16E">
      <w:numFmt w:val="bullet"/>
      <w:lvlText w:val="•"/>
      <w:lvlJc w:val="left"/>
      <w:pPr>
        <w:ind w:left="3780" w:hanging="201"/>
      </w:pPr>
      <w:rPr>
        <w:rFonts w:hint="default"/>
        <w:lang w:val="ru-RU" w:eastAsia="ru-RU" w:bidi="ru-RU"/>
      </w:rPr>
    </w:lvl>
    <w:lvl w:ilvl="6" w:tplc="5074DE76">
      <w:numFmt w:val="bullet"/>
      <w:lvlText w:val="•"/>
      <w:lvlJc w:val="left"/>
      <w:pPr>
        <w:ind w:left="4444" w:hanging="201"/>
      </w:pPr>
      <w:rPr>
        <w:rFonts w:hint="default"/>
        <w:lang w:val="ru-RU" w:eastAsia="ru-RU" w:bidi="ru-RU"/>
      </w:rPr>
    </w:lvl>
    <w:lvl w:ilvl="7" w:tplc="DE1A14CC">
      <w:numFmt w:val="bullet"/>
      <w:lvlText w:val="•"/>
      <w:lvlJc w:val="left"/>
      <w:pPr>
        <w:ind w:left="5108" w:hanging="201"/>
      </w:pPr>
      <w:rPr>
        <w:rFonts w:hint="default"/>
        <w:lang w:val="ru-RU" w:eastAsia="ru-RU" w:bidi="ru-RU"/>
      </w:rPr>
    </w:lvl>
    <w:lvl w:ilvl="8" w:tplc="49801222">
      <w:numFmt w:val="bullet"/>
      <w:lvlText w:val="•"/>
      <w:lvlJc w:val="left"/>
      <w:pPr>
        <w:ind w:left="5772" w:hanging="20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B3"/>
    <w:rsid w:val="0002603D"/>
    <w:rsid w:val="002404B3"/>
    <w:rsid w:val="003E5D0D"/>
    <w:rsid w:val="007D1B99"/>
    <w:rsid w:val="00AD661D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5F11"/>
  <w15:chartTrackingRefBased/>
  <w15:docId w15:val="{22CD50D1-DC6F-4AED-91C8-93C921D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4B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"/>
    <w:qFormat/>
    <w:rsid w:val="002404B3"/>
    <w:pPr>
      <w:ind w:left="12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2404B3"/>
    <w:rPr>
      <w:rFonts w:ascii="Palatino Linotype" w:eastAsia="Palatino Linotype" w:hAnsi="Palatino Linotype" w:cs="Palatino Linotype"/>
      <w:lang w:eastAsia="ru-RU" w:bidi="ru-RU"/>
    </w:rPr>
  </w:style>
  <w:style w:type="paragraph" w:styleId="a5">
    <w:name w:val="List Paragraph"/>
    <w:basedOn w:val="a"/>
    <w:uiPriority w:val="34"/>
    <w:qFormat/>
    <w:rsid w:val="002404B3"/>
    <w:pPr>
      <w:ind w:left="120" w:hanging="171"/>
    </w:pPr>
  </w:style>
  <w:style w:type="paragraph" w:customStyle="1" w:styleId="TableParagraph">
    <w:name w:val="Table Paragraph"/>
    <w:basedOn w:val="a"/>
    <w:uiPriority w:val="1"/>
    <w:qFormat/>
    <w:rsid w:val="002404B3"/>
    <w:pPr>
      <w:jc w:val="center"/>
    </w:pPr>
  </w:style>
  <w:style w:type="character" w:customStyle="1" w:styleId="1">
    <w:name w:val="Основной текст Знак1"/>
    <w:basedOn w:val="a0"/>
    <w:link w:val="a3"/>
    <w:rsid w:val="002404B3"/>
    <w:rPr>
      <w:rFonts w:ascii="Palatino Linotype" w:eastAsia="Palatino Linotype" w:hAnsi="Palatino Linotype" w:cs="Palatino Linotype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VeraMakaridina</dc:creator>
  <cp:keywords/>
  <dc:description/>
  <cp:lastModifiedBy>Андрей Кузьмин</cp:lastModifiedBy>
  <cp:revision>2</cp:revision>
  <dcterms:created xsi:type="dcterms:W3CDTF">2020-12-05T07:18:00Z</dcterms:created>
  <dcterms:modified xsi:type="dcterms:W3CDTF">2020-12-05T07:18:00Z</dcterms:modified>
</cp:coreProperties>
</file>