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C7" w:rsidRDefault="00107F06" w:rsidP="00107F06">
      <w:pPr>
        <w:pStyle w:val="a3"/>
        <w:numPr>
          <w:ilvl w:val="0"/>
          <w:numId w:val="1"/>
        </w:numPr>
      </w:pPr>
      <w:r>
        <w:t>Определить напряженность электрического поля, создаваемую бесконечной тонкой плоской пове</w:t>
      </w:r>
      <w:bookmarkStart w:id="0" w:name="_GoBack"/>
      <w:bookmarkEnd w:id="0"/>
      <w:r>
        <w:t>рхностью, равномерно заряженной с поверхностной плотностью заряда σ</w:t>
      </w:r>
    </w:p>
    <w:sectPr w:rsidR="00F7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2E"/>
    <w:multiLevelType w:val="hybridMultilevel"/>
    <w:tmpl w:val="6130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80"/>
    <w:rsid w:val="00107F06"/>
    <w:rsid w:val="003F5180"/>
    <w:rsid w:val="00F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2020-12-05T12:33:00Z</dcterms:created>
  <dcterms:modified xsi:type="dcterms:W3CDTF">2020-12-05T12:34:00Z</dcterms:modified>
</cp:coreProperties>
</file>