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68e6375ea493c" /></Relationships>
</file>

<file path=word/document.xml><?xml version="1.0" encoding="utf-8"?>
<w:document xmlns:w="http://schemas.openxmlformats.org/wordprocessingml/2006/main">
  <w:body>
    <w:p>
      <w:pPr>
        <w:pStyle w:val="ticketHeading1"/>
        <w:jc w:val="center"/>
      </w:pPr>
      <w:r>
        <w:t>Билет №19</w:t>
      </w:r>
    </w:p>
    <w:p>
      <w:pPr>
        <w:pStyle w:val="catHeading1"/>
        <w:jc w:val="center"/>
      </w:pPr>
      <w:r>
        <w:t/>
      </w:r>
    </w:p>
    <w:p w:rsidR="002A5394" w:rsidP="00B82D9F" w:rsidRDefault="002A5394">
      <w:pPr>
        <w:ind w:firstLine="709"/>
      </w:pPr>
      <w:r>
        <w:t>Экзаменационный тест</w:t>
      </w:r>
    </w:p>
    <w:p w:rsidRPr="00167369"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1.</w:t>
      </w:r>
      <w:r w:rsidRPr="00167369">
        <w:rPr>
          <w:rFonts w:ascii="Courier New" w:hAnsi="Courier New" w:eastAsia="Times New Roman" w:cs="Courier New"/>
          <w:sz w:val="20"/>
          <w:szCs w:val="20"/>
          <w:lang w:eastAsia="ru-RU"/>
        </w:rPr>
        <w:t>Критичность определяется последствиями, вызываемыми дефектами в ПО, и может иметь один из четырех уровней. Установите соответствие между уровнем критичности и последствиями дефектов ПО.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2"/>
        <w:gridCol w:w="6017"/>
      </w:tblGrid>
      <w:tr w:rsidRPr="00AC50FB" w:rsidR="002A5394" w:rsidTr="00D217D9">
        <w:tc>
          <w:tcPr>
            <w:tcW w:w="1701" w:type="pct"/>
          </w:tcPr>
          <w:p w:rsidRPr="00AC50FB" w:rsidR="002A5394" w:rsidP="00B82D9F" w:rsidRDefault="002A5394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 w:rsidRPr="00AC50FB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C </w:t>
            </w:r>
          </w:p>
        </w:tc>
        <w:tc>
          <w:tcPr>
            <w:tcW w:w="3299" w:type="pct"/>
          </w:tcPr>
          <w:p w:rsidRPr="00AC50FB" w:rsidR="002A5394" w:rsidP="00B82D9F" w:rsidRDefault="002A5394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1.</w:t>
            </w:r>
            <w:r w:rsidR="00F36A9C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 </w:t>
            </w:r>
            <w:r w:rsidR="00087D33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Д</w:t>
            </w:r>
            <w:r w:rsidRPr="00AC50FB" w:rsidR="00087D33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ефекты создают угрозу человеческой жизни</w:t>
            </w:r>
            <w:r w:rsidR="00087D33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Pr="00C8092C" w:rsidR="002A5394" w:rsidTr="00D217D9">
        <w:tc>
          <w:tcPr>
            <w:tcW w:w="1701" w:type="pct"/>
          </w:tcPr>
          <w:p w:rsidRPr="00AC50FB" w:rsidR="002A5394" w:rsidP="00B82D9F" w:rsidRDefault="002A5394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 w:rsidRPr="00AC50FB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D </w:t>
            </w:r>
          </w:p>
        </w:tc>
        <w:tc>
          <w:tcPr>
            <w:tcW w:w="3299" w:type="pct"/>
          </w:tcPr>
          <w:p w:rsidRPr="00AC50FB" w:rsidR="002A5394" w:rsidP="00B82D9F" w:rsidRDefault="002A5394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2.</w:t>
            </w:r>
            <w:r w:rsidR="00F36A9C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 </w:t>
            </w:r>
            <w:r w:rsidR="00087D33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Д</w:t>
            </w:r>
            <w:r w:rsidRPr="00AC50FB" w:rsidR="00087D33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ефекты вызывают потерю возместимых средств (материальных или финансовых)</w:t>
            </w:r>
          </w:p>
        </w:tc>
      </w:tr>
      <w:tr w:rsidRPr="00C8092C" w:rsidR="002A5394" w:rsidTr="00D217D9">
        <w:tc>
          <w:tcPr>
            <w:tcW w:w="1701" w:type="pct"/>
          </w:tcPr>
          <w:p w:rsidRPr="00AC50FB" w:rsidR="002A5394" w:rsidP="00B82D9F" w:rsidRDefault="002A5394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 w:rsidRPr="00AC50FB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E </w:t>
            </w:r>
          </w:p>
        </w:tc>
        <w:tc>
          <w:tcPr>
            <w:tcW w:w="3299" w:type="pct"/>
          </w:tcPr>
          <w:p w:rsidRPr="00AC50FB" w:rsidR="002A5394" w:rsidP="00B82D9F" w:rsidRDefault="002A5394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3.</w:t>
            </w:r>
            <w:r w:rsidR="00F36A9C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 </w:t>
            </w:r>
            <w:r w:rsidR="00087D33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Д</w:t>
            </w:r>
            <w:r w:rsidRPr="00AC50FB" w:rsidR="00087D33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ефекты вызывают потерю удобства</w:t>
            </w:r>
            <w:r w:rsidR="00087D33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Pr="00C8092C" w:rsidR="002A5394" w:rsidTr="00D217D9">
        <w:tc>
          <w:tcPr>
            <w:tcW w:w="1701" w:type="pct"/>
          </w:tcPr>
          <w:p w:rsidRPr="00AC50FB" w:rsidR="002A5394" w:rsidP="00B82D9F" w:rsidRDefault="002A5394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 w:rsidRPr="00AC50FB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L </w:t>
            </w:r>
          </w:p>
        </w:tc>
        <w:tc>
          <w:tcPr>
            <w:tcW w:w="3299" w:type="pct"/>
          </w:tcPr>
          <w:p w:rsidRPr="00AC50FB" w:rsidR="002A5394" w:rsidP="00B82D9F" w:rsidRDefault="002A5394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4.</w:t>
            </w:r>
            <w:r w:rsidR="00087D33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 </w:t>
            </w:r>
            <w:r w:rsidR="00087D33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Д</w:t>
            </w:r>
            <w:r w:rsidRPr="00AC50FB" w:rsidR="00087D33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ефекты вызывают потерю невозместимых средств</w:t>
            </w:r>
          </w:p>
        </w:tc>
      </w:tr>
    </w:tbl>
    <w:p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906E7D" w:rsidP="00B82D9F" w:rsidRDefault="00906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Pr="00167369" w:rsidR="006321CE" w:rsidP="00B82D9F" w:rsidRDefault="0063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2.</w:t>
      </w:r>
      <w:r w:rsidRPr="00167369">
        <w:rPr>
          <w:rFonts w:ascii="Courier New" w:hAnsi="Courier New" w:eastAsia="Times New Roman" w:cs="Courier New"/>
          <w:sz w:val="20"/>
          <w:szCs w:val="20"/>
          <w:lang w:eastAsia="ru-RU"/>
        </w:rPr>
        <w:t>Установите соответствие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10"/>
        <w:gridCol w:w="4709"/>
      </w:tblGrid>
      <w:tr w:rsidRPr="0080344C" w:rsidR="006321CE" w:rsidTr="0024548A">
        <w:tc>
          <w:tcPr>
            <w:tcW w:w="2418" w:type="pct"/>
            <w:vMerge w:val="restart"/>
          </w:tcPr>
          <w:p w:rsidRPr="0080344C" w:rsidR="006321CE" w:rsidP="00B82D9F" w:rsidRDefault="006321CE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1.П</w:t>
            </w:r>
            <w:r w:rsidRPr="0080344C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рограммный продукт</w:t>
            </w:r>
          </w:p>
        </w:tc>
        <w:tc>
          <w:tcPr>
            <w:tcW w:w="2582" w:type="pct"/>
          </w:tcPr>
          <w:p w:rsidRPr="0080344C" w:rsidR="006321CE" w:rsidP="00B82D9F" w:rsidRDefault="006321CE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1.</w:t>
            </w:r>
            <w:r w:rsidRPr="0080344C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 </w:t>
            </w:r>
            <w:r w:rsidR="002C7BF2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И</w:t>
            </w:r>
            <w:r w:rsidRPr="0080344C" w:rsidR="002C7BF2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спользует точно определённые ресурсы</w:t>
            </w:r>
            <w:r w:rsidR="002C7BF2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Pr="00C8092C" w:rsidR="006321CE" w:rsidTr="0024548A">
        <w:tc>
          <w:tcPr>
            <w:tcW w:w="2418" w:type="pct"/>
            <w:vMerge/>
          </w:tcPr>
          <w:p w:rsidRPr="0080344C" w:rsidR="006321CE" w:rsidP="00B82D9F" w:rsidRDefault="006321CE">
            <w:pPr>
              <w:ind w:firstLine="709"/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582" w:type="pct"/>
          </w:tcPr>
          <w:p w:rsidRPr="0080344C" w:rsidR="006321CE" w:rsidP="00B82D9F" w:rsidRDefault="006321CE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2.</w:t>
            </w:r>
            <w:r w:rsidRPr="0080344C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 </w:t>
            </w:r>
            <w:r w:rsidR="002C7BF2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М</w:t>
            </w:r>
            <w:r w:rsidRPr="0080344C" w:rsidR="002C7BF2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ожет использоваться в различных операционных системах</w:t>
            </w:r>
          </w:p>
        </w:tc>
      </w:tr>
      <w:tr w:rsidRPr="00C8092C" w:rsidR="006321CE" w:rsidTr="0024548A">
        <w:tc>
          <w:tcPr>
            <w:tcW w:w="2418" w:type="pct"/>
            <w:vMerge/>
          </w:tcPr>
          <w:p w:rsidRPr="0080344C" w:rsidR="006321CE" w:rsidP="00B82D9F" w:rsidRDefault="006321CE">
            <w:pPr>
              <w:ind w:firstLine="709"/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582" w:type="pct"/>
          </w:tcPr>
          <w:p w:rsidRPr="0080344C" w:rsidR="006321CE" w:rsidP="00B82D9F" w:rsidRDefault="006321CE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3.</w:t>
            </w:r>
            <w:r w:rsidRPr="0080344C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 </w:t>
            </w:r>
            <w:r w:rsidR="002C7BF2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З</w:t>
            </w:r>
            <w:r w:rsidRPr="0080344C" w:rsidR="002C7BF2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апускается в той системе, где была разработана</w:t>
            </w:r>
          </w:p>
        </w:tc>
      </w:tr>
      <w:tr w:rsidRPr="00C8092C" w:rsidR="006321CE" w:rsidTr="0024548A">
        <w:tc>
          <w:tcPr>
            <w:tcW w:w="2418" w:type="pct"/>
            <w:vMerge w:val="restart"/>
          </w:tcPr>
          <w:p w:rsidRPr="0080344C" w:rsidR="006321CE" w:rsidP="00B82D9F" w:rsidRDefault="006321CE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2.К</w:t>
            </w:r>
            <w:r w:rsidRPr="0080344C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омпонент программного комплекса</w:t>
            </w:r>
          </w:p>
        </w:tc>
        <w:tc>
          <w:tcPr>
            <w:tcW w:w="2582" w:type="pct"/>
          </w:tcPr>
          <w:p w:rsidRPr="0080344C" w:rsidR="006321CE" w:rsidP="00B82D9F" w:rsidRDefault="006321CE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4.</w:t>
            </w:r>
            <w:r w:rsidRPr="0080344C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 </w:t>
            </w:r>
            <w:r w:rsidR="002C7BF2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И</w:t>
            </w:r>
            <w:r w:rsidRPr="0080344C" w:rsidR="002C7BF2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спользует и сопровождает любой человек</w:t>
            </w:r>
          </w:p>
        </w:tc>
      </w:tr>
      <w:tr w:rsidRPr="00C8092C" w:rsidR="006321CE" w:rsidTr="0024548A">
        <w:tc>
          <w:tcPr>
            <w:tcW w:w="2418" w:type="pct"/>
            <w:vMerge/>
          </w:tcPr>
          <w:p w:rsidRPr="0080344C" w:rsidR="006321CE" w:rsidP="00B82D9F" w:rsidRDefault="006321CE">
            <w:pPr>
              <w:pStyle w:val="a4"/>
              <w:ind w:left="0" w:firstLine="709"/>
              <w:rPr>
                <w:rFonts w:ascii="Courier New" w:hAnsi="Courier New" w:eastAsia="Times New Roman" w:cs="Courier New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82" w:type="pct"/>
          </w:tcPr>
          <w:p w:rsidRPr="0080344C" w:rsidR="006321CE" w:rsidP="00B82D9F" w:rsidRDefault="006321CE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5.</w:t>
            </w:r>
            <w:r w:rsidRPr="0080344C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М</w:t>
            </w:r>
            <w:r w:rsidRPr="0080344C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ожет использоваться с различными данными</w:t>
            </w:r>
          </w:p>
        </w:tc>
      </w:tr>
      <w:tr w:rsidRPr="00C8092C" w:rsidR="006321CE" w:rsidTr="0024548A">
        <w:tc>
          <w:tcPr>
            <w:tcW w:w="2418" w:type="pct"/>
            <w:vMerge w:val="restart"/>
          </w:tcPr>
          <w:p w:rsidRPr="0080344C" w:rsidR="006321CE" w:rsidP="00B82D9F" w:rsidRDefault="006321CE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3</w:t>
            </w:r>
            <w:r w:rsidRPr="0080344C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.</w:t>
            </w: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П</w:t>
            </w:r>
            <w:r w:rsidRPr="0080344C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рограмма</w:t>
            </w:r>
          </w:p>
        </w:tc>
        <w:tc>
          <w:tcPr>
            <w:tcW w:w="2582" w:type="pct"/>
          </w:tcPr>
          <w:p w:rsidRPr="0080344C" w:rsidR="006321CE" w:rsidP="00B82D9F" w:rsidRDefault="006321CE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6.</w:t>
            </w:r>
            <w:r w:rsidRPr="0080344C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 </w:t>
            </w:r>
            <w:r w:rsidR="002C7BF2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В</w:t>
            </w:r>
            <w:r w:rsidRPr="0080344C" w:rsidR="002C7BF2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ходные и выходные данные должны удовлетворять точно определённым интерфейсам</w:t>
            </w:r>
          </w:p>
        </w:tc>
      </w:tr>
      <w:tr w:rsidRPr="0080344C" w:rsidR="006321CE" w:rsidTr="0024548A">
        <w:tc>
          <w:tcPr>
            <w:tcW w:w="2418" w:type="pct"/>
            <w:vMerge/>
          </w:tcPr>
          <w:p w:rsidRPr="0080344C" w:rsidR="006321CE" w:rsidP="00B82D9F" w:rsidRDefault="006321CE">
            <w:pPr>
              <w:ind w:firstLine="709"/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582" w:type="pct"/>
          </w:tcPr>
          <w:p w:rsidRPr="0080344C" w:rsidR="006321CE" w:rsidP="00B82D9F" w:rsidRDefault="006321CE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7.</w:t>
            </w:r>
            <w:r w:rsidRPr="0080344C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 </w:t>
            </w:r>
            <w:r w:rsidR="002C7BF2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З</w:t>
            </w:r>
            <w:r w:rsidRPr="0080344C" w:rsidR="002C7BF2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апускается автором</w:t>
            </w:r>
          </w:p>
        </w:tc>
      </w:tr>
    </w:tbl>
    <w:p w:rsidR="002A5394" w:rsidP="00B82D9F" w:rsidRDefault="002A5394">
      <w:pPr>
        <w:ind w:firstLine="709"/>
      </w:pPr>
    </w:p>
    <w:p w:rsidR="00906E7D" w:rsidP="00B82D9F" w:rsidRDefault="00906E7D">
      <w:pPr>
        <w:ind w:firstLine="709"/>
      </w:pPr>
    </w:p>
    <w:p w:rsidR="005371C8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3.</w:t>
      </w:r>
      <w:r w:rsidRPr="00167369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В основе программной инженерии лежит одна фундаментальная идея: проектирование ПО является </w:t>
      </w:r>
    </w:p>
    <w:p w:rsidRPr="00774D81" w:rsidR="00B82D9F" w:rsidP="00B82D9F" w:rsidRDefault="00B8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167369" w:rsidR="001F0FC2" w:rsidP="00B82D9F" w:rsidRDefault="00537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774D81">
        <w:rPr>
          <w:rFonts w:ascii="Courier New" w:hAnsi="Courier New" w:eastAsia="Times New Roman" w:cs="Courier New"/>
          <w:sz w:val="20"/>
          <w:szCs w:val="20"/>
          <w:lang w:eastAsia="ru-RU"/>
        </w:rPr>
        <w:t>дорогостоящим процессом</w:t>
      </w:r>
    </w:p>
    <w:p w:rsidRPr="00774D81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774D81">
        <w:rPr>
          <w:rFonts w:ascii="Courier New" w:hAnsi="Courier New" w:eastAsia="Times New Roman" w:cs="Courier New"/>
          <w:sz w:val="20"/>
          <w:szCs w:val="20"/>
          <w:lang w:eastAsia="ru-RU"/>
        </w:rPr>
        <w:t>формальным процессом, который можно изучать и совершенствовать</w:t>
      </w:r>
    </w:p>
    <w:p w:rsidRPr="00774D81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774D81">
        <w:rPr>
          <w:rFonts w:ascii="Courier New" w:hAnsi="Courier New" w:eastAsia="Times New Roman" w:cs="Courier New"/>
          <w:sz w:val="20"/>
          <w:szCs w:val="20"/>
          <w:lang w:eastAsia="ru-RU"/>
        </w:rPr>
        <w:t>сложным процессом</w:t>
      </w:r>
    </w:p>
    <w:p w:rsidRPr="00774D81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B82D9F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4.</w:t>
      </w:r>
      <w:r w:rsidRPr="00167369">
        <w:rPr>
          <w:rFonts w:ascii="Courier New" w:hAnsi="Courier New" w:eastAsia="Times New Roman" w:cs="Courier New"/>
          <w:sz w:val="20"/>
          <w:szCs w:val="20"/>
          <w:lang w:eastAsia="ru-RU"/>
        </w:rPr>
        <w:t>Неотъемлемыми свойствами ПО являются</w:t>
      </w:r>
    </w:p>
    <w:p w:rsidRPr="00167369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167369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</w:t>
      </w:r>
    </w:p>
    <w:p w:rsidRPr="00774D81" w:rsidR="00942AAA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774D81">
        <w:rPr>
          <w:rFonts w:ascii="Courier New" w:hAnsi="Courier New" w:eastAsia="Times New Roman" w:cs="Courier New"/>
          <w:sz w:val="20"/>
          <w:szCs w:val="20"/>
          <w:lang w:eastAsia="ru-RU"/>
        </w:rPr>
        <w:t>сложность</w:t>
      </w:r>
    </w:p>
    <w:p w:rsidRPr="00774D81" w:rsidR="001F0FC2" w:rsidP="00B82D9F" w:rsidRDefault="0094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774D81">
        <w:rPr>
          <w:rFonts w:ascii="Courier New" w:hAnsi="Courier New" w:eastAsia="Times New Roman" w:cs="Courier New"/>
          <w:sz w:val="20"/>
          <w:szCs w:val="20"/>
          <w:lang w:eastAsia="ru-RU"/>
        </w:rPr>
        <w:t>дороговизна</w:t>
      </w:r>
    </w:p>
    <w:p w:rsidRPr="00774D81" w:rsidR="00942AAA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774D81">
        <w:rPr>
          <w:rFonts w:ascii="Courier New" w:hAnsi="Courier New" w:eastAsia="Times New Roman" w:cs="Courier New"/>
          <w:sz w:val="20"/>
          <w:szCs w:val="20"/>
          <w:lang w:eastAsia="ru-RU"/>
        </w:rPr>
        <w:t>согласованность</w:t>
      </w:r>
    </w:p>
    <w:p w:rsidRPr="00774D81" w:rsidR="001F0FC2" w:rsidP="00B82D9F" w:rsidRDefault="0094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774D81">
        <w:rPr>
          <w:rFonts w:ascii="Courier New" w:hAnsi="Courier New" w:eastAsia="Times New Roman" w:cs="Courier New"/>
          <w:sz w:val="20"/>
          <w:szCs w:val="20"/>
          <w:lang w:eastAsia="ru-RU"/>
        </w:rPr>
        <w:t>незримость</w:t>
      </w:r>
    </w:p>
    <w:p w:rsidR="002A5394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774D81">
        <w:rPr>
          <w:rFonts w:ascii="Courier New" w:hAnsi="Courier New" w:eastAsia="Times New Roman" w:cs="Courier New"/>
          <w:sz w:val="20"/>
          <w:szCs w:val="20"/>
          <w:lang w:eastAsia="ru-RU"/>
        </w:rPr>
        <w:t>изменяемость</w:t>
      </w:r>
    </w:p>
    <w:p w:rsidR="00942AAA" w:rsidP="00B82D9F" w:rsidRDefault="0094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5.</w:t>
      </w:r>
      <w:r w:rsidRPr="00167369">
        <w:rPr>
          <w:rFonts w:ascii="Courier New" w:hAnsi="Courier New" w:eastAsia="Times New Roman" w:cs="Courier New"/>
          <w:sz w:val="20"/>
          <w:szCs w:val="20"/>
          <w:lang w:eastAsia="ru-RU"/>
        </w:rPr>
        <w:t>Системный подход —это методология исследования объектов любой природы как систем, которая ориентирована на</w:t>
      </w:r>
    </w:p>
    <w:p w:rsidRPr="00774D81" w:rsidR="00B82D9F" w:rsidP="00B82D9F" w:rsidRDefault="00B8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774D81" w:rsidR="00983940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774D81">
        <w:rPr>
          <w:rFonts w:ascii="Courier New" w:hAnsi="Courier New" w:eastAsia="Times New Roman" w:cs="Courier New"/>
          <w:sz w:val="20"/>
          <w:szCs w:val="20"/>
          <w:lang w:eastAsia="ru-RU"/>
        </w:rPr>
        <w:t>выявление многообразных типов связей объекта</w:t>
      </w:r>
    </w:p>
    <w:p w:rsidRPr="00774D81" w:rsidR="001F0FC2" w:rsidP="00B82D9F" w:rsidRDefault="0098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774D81">
        <w:rPr>
          <w:rFonts w:ascii="Courier New" w:hAnsi="Courier New" w:eastAsia="Times New Roman" w:cs="Courier New"/>
          <w:sz w:val="20"/>
          <w:szCs w:val="20"/>
          <w:lang w:eastAsia="ru-RU"/>
        </w:rPr>
        <w:t>изучение объекта в отрыве от взаимодействующих с ним объектов</w:t>
      </w:r>
    </w:p>
    <w:p w:rsidRPr="00167369" w:rsidR="00983940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774D81">
        <w:rPr>
          <w:rFonts w:ascii="Courier New" w:hAnsi="Courier New" w:eastAsia="Times New Roman" w:cs="Courier New"/>
          <w:sz w:val="20"/>
          <w:szCs w:val="20"/>
          <w:lang w:eastAsia="ru-RU"/>
        </w:rPr>
        <w:t>сведение этих связей в единую картину</w:t>
      </w:r>
    </w:p>
    <w:p w:rsidR="002A5394" w:rsidP="00B82D9F" w:rsidRDefault="0098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774D81">
        <w:rPr>
          <w:rFonts w:ascii="Courier New" w:hAnsi="Courier New" w:eastAsia="Times New Roman" w:cs="Courier New"/>
          <w:sz w:val="20"/>
          <w:szCs w:val="20"/>
          <w:lang w:eastAsia="ru-RU"/>
        </w:rPr>
        <w:t>раскрытие целостности объекта и обеспечивающих его механизмов</w:t>
      </w:r>
    </w:p>
    <w:p w:rsidR="00983940" w:rsidP="00B82D9F" w:rsidRDefault="0098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CF70DB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6.</w:t>
      </w:r>
      <w:r w:rsidRPr="001D30CA">
        <w:rPr>
          <w:rFonts w:ascii="Courier New" w:hAnsi="Courier New" w:eastAsia="Times New Roman" w:cs="Courier New"/>
          <w:sz w:val="20"/>
          <w:szCs w:val="20"/>
          <w:lang w:eastAsia="ru-RU"/>
        </w:rPr>
        <w:t>К вспомогательным процессам ЖЦ не относят</w:t>
      </w:r>
    </w:p>
    <w:p w:rsidRPr="00E56892" w:rsidR="00B82D9F" w:rsidP="00B82D9F" w:rsidRDefault="00B8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1D30CA" w:rsidR="002A5394" w:rsidP="00B82D9F" w:rsidRDefault="00CF7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E56892">
        <w:rPr>
          <w:rFonts w:ascii="Courier New" w:hAnsi="Courier New" w:eastAsia="Times New Roman" w:cs="Courier New"/>
          <w:sz w:val="20"/>
          <w:szCs w:val="20"/>
          <w:lang w:eastAsia="ru-RU"/>
        </w:rPr>
        <w:t>обеспечение качества</w:t>
      </w:r>
    </w:p>
    <w:p w:rsidRPr="00E56892" w:rsidR="00CF70DB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п</w:t>
      </w:r>
      <w:r w:rsidRPr="00E56892">
        <w:rPr>
          <w:rFonts w:ascii="Courier New" w:hAnsi="Courier New" w:eastAsia="Times New Roman" w:cs="Courier New"/>
          <w:sz w:val="20"/>
          <w:szCs w:val="20"/>
          <w:lang w:eastAsia="ru-RU"/>
        </w:rPr>
        <w:t>риобретение</w:t>
      </w:r>
    </w:p>
    <w:p w:rsidRPr="00E56892" w:rsidR="00CF70DB" w:rsidP="00B82D9F" w:rsidRDefault="00CF7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E56892">
        <w:rPr>
          <w:rFonts w:ascii="Courier New" w:hAnsi="Courier New" w:eastAsia="Times New Roman" w:cs="Courier New"/>
          <w:sz w:val="20"/>
          <w:szCs w:val="20"/>
          <w:lang w:eastAsia="ru-RU"/>
        </w:rPr>
        <w:t>управление конфигурацией</w:t>
      </w:r>
    </w:p>
    <w:p w:rsidRPr="00E56892" w:rsidR="002A5394" w:rsidP="00B82D9F" w:rsidRDefault="00CF7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E56892">
        <w:rPr>
          <w:rFonts w:ascii="Courier New" w:hAnsi="Courier New" w:eastAsia="Times New Roman" w:cs="Courier New"/>
          <w:sz w:val="20"/>
          <w:szCs w:val="20"/>
          <w:lang w:eastAsia="ru-RU"/>
        </w:rPr>
        <w:t>разрешение проблем</w:t>
      </w:r>
    </w:p>
    <w:p w:rsidRPr="00E56892"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E56892">
        <w:rPr>
          <w:rFonts w:ascii="Courier New" w:hAnsi="Courier New" w:eastAsia="Times New Roman" w:cs="Courier New"/>
          <w:sz w:val="20"/>
          <w:szCs w:val="20"/>
          <w:lang w:eastAsia="ru-RU"/>
        </w:rPr>
        <w:t>документирование</w:t>
      </w:r>
    </w:p>
    <w:p w:rsidRPr="00E56892" w:rsidR="00CF70DB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E56892">
        <w:rPr>
          <w:rFonts w:ascii="Courier New" w:hAnsi="Courier New" w:eastAsia="Times New Roman" w:cs="Courier New"/>
          <w:sz w:val="20"/>
          <w:szCs w:val="20"/>
          <w:lang w:eastAsia="ru-RU"/>
        </w:rPr>
        <w:t>верификация</w:t>
      </w:r>
    </w:p>
    <w:p w:rsidRPr="00E56892" w:rsidR="002A5394" w:rsidP="00B82D9F" w:rsidRDefault="00CF7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E56892">
        <w:rPr>
          <w:rFonts w:ascii="Courier New" w:hAnsi="Courier New" w:eastAsia="Times New Roman" w:cs="Courier New"/>
          <w:sz w:val="20"/>
          <w:szCs w:val="20"/>
          <w:lang w:eastAsia="ru-RU"/>
        </w:rPr>
        <w:t>совместная оценка</w:t>
      </w:r>
    </w:p>
    <w:p w:rsidRPr="00E56892"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E56892">
        <w:rPr>
          <w:rFonts w:ascii="Courier New" w:hAnsi="Courier New" w:eastAsia="Times New Roman" w:cs="Courier New"/>
          <w:sz w:val="20"/>
          <w:szCs w:val="20"/>
          <w:lang w:eastAsia="ru-RU"/>
        </w:rPr>
        <w:lastRenderedPageBreak/>
        <w:t>аттестация</w:t>
      </w:r>
    </w:p>
    <w:p w:rsidR="007140F7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E56892">
        <w:rPr>
          <w:rFonts w:ascii="Courier New" w:hAnsi="Courier New" w:eastAsia="Times New Roman" w:cs="Courier New"/>
          <w:sz w:val="20"/>
          <w:szCs w:val="20"/>
          <w:lang w:eastAsia="ru-RU"/>
        </w:rPr>
        <w:t>аудит</w:t>
      </w:r>
    </w:p>
    <w:p w:rsidRPr="007140F7" w:rsidR="00CF70DB" w:rsidP="00B82D9F" w:rsidRDefault="00CF7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="00B82D9F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9.</w:t>
      </w:r>
      <w:r w:rsidRPr="001D30CA">
        <w:rPr>
          <w:rFonts w:ascii="Courier New" w:hAnsi="Courier New" w:eastAsia="Times New Roman" w:cs="Courier New"/>
          <w:sz w:val="20"/>
          <w:szCs w:val="20"/>
          <w:lang w:eastAsia="ru-RU"/>
        </w:rPr>
        <w:t>Недостатком каскадной модели ЖЦ не является</w:t>
      </w:r>
    </w:p>
    <w:p w:rsidR="00FB5074" w:rsidP="00B82D9F" w:rsidRDefault="00FB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="00B82D9F" w:rsidP="00B82D9F" w:rsidRDefault="00B8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E56892">
        <w:rPr>
          <w:rFonts w:ascii="Courier New" w:hAnsi="Courier New" w:eastAsia="Times New Roman" w:cs="Courier New"/>
          <w:sz w:val="20"/>
          <w:szCs w:val="20"/>
          <w:lang w:eastAsia="ru-RU"/>
        </w:rPr>
        <w:t>позднее обнаружение проблем</w:t>
      </w:r>
    </w:p>
    <w:p w:rsidRPr="001D30CA" w:rsidR="001F0FC2" w:rsidP="00B82D9F" w:rsidRDefault="00B82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E56892">
        <w:rPr>
          <w:rFonts w:ascii="Courier New" w:hAnsi="Courier New" w:eastAsia="Times New Roman" w:cs="Courier New"/>
          <w:sz w:val="20"/>
          <w:szCs w:val="20"/>
          <w:lang w:eastAsia="ru-RU"/>
        </w:rPr>
        <w:t>избыточное количество документации</w:t>
      </w:r>
    </w:p>
    <w:p w:rsidRPr="00E56892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E56892">
        <w:rPr>
          <w:rFonts w:ascii="Courier New" w:hAnsi="Courier New" w:eastAsia="Times New Roman" w:cs="Courier New"/>
          <w:sz w:val="20"/>
          <w:szCs w:val="20"/>
          <w:lang w:eastAsia="ru-RU"/>
        </w:rPr>
        <w:t>формирование на каждой стадии законченного набора проектной документации, отвечающий критериям полноты и согласованности</w:t>
      </w:r>
    </w:p>
    <w:p w:rsidRPr="00E56892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E56892">
        <w:rPr>
          <w:rFonts w:ascii="Courier New" w:hAnsi="Courier New" w:eastAsia="Times New Roman" w:cs="Courier New"/>
          <w:sz w:val="20"/>
          <w:szCs w:val="20"/>
          <w:lang w:eastAsia="ru-RU"/>
        </w:rPr>
        <w:t>выход из календарного графика, запаздывание с получением результатов</w:t>
      </w:r>
    </w:p>
    <w:p w:rsidRPr="00E56892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E56892">
        <w:rPr>
          <w:rFonts w:ascii="Courier New" w:hAnsi="Courier New" w:eastAsia="Times New Roman" w:cs="Courier New"/>
          <w:sz w:val="20"/>
          <w:szCs w:val="20"/>
          <w:lang w:eastAsia="ru-RU"/>
        </w:rPr>
        <w:t>невозможность разбить систему на части (весь продукт разрабатывается за один раз)</w:t>
      </w:r>
    </w:p>
    <w:p w:rsidRPr="00E56892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E56892">
        <w:rPr>
          <w:rFonts w:ascii="Courier New" w:hAnsi="Courier New" w:eastAsia="Times New Roman" w:cs="Courier New"/>
          <w:sz w:val="20"/>
          <w:szCs w:val="20"/>
          <w:lang w:eastAsia="ru-RU"/>
        </w:rPr>
        <w:t>высокий риск создания системы, не удовлетворяющей изменившимся потребностям пользователей</w:t>
      </w:r>
    </w:p>
    <w:p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10.</w:t>
      </w:r>
      <w:r w:rsidRPr="001D30CA">
        <w:rPr>
          <w:rFonts w:ascii="Courier New" w:hAnsi="Courier New" w:eastAsia="Times New Roman" w:cs="Courier New"/>
          <w:sz w:val="20"/>
          <w:szCs w:val="20"/>
          <w:lang w:eastAsia="ru-RU"/>
        </w:rPr>
        <w:t>Преимущества применения каскадной модели заключаются в следующем:</w:t>
      </w:r>
    </w:p>
    <w:p w:rsidRPr="00E56892" w:rsidR="00A87761" w:rsidP="00A87761" w:rsidRDefault="00A8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1D30CA" w:rsidR="00FB5074" w:rsidP="00A87761" w:rsidRDefault="00A8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E56892">
        <w:rPr>
          <w:rFonts w:ascii="Courier New" w:hAnsi="Courier New" w:eastAsia="Times New Roman" w:cs="Courier New"/>
          <w:sz w:val="20"/>
          <w:szCs w:val="20"/>
          <w:lang w:eastAsia="ru-RU"/>
        </w:rPr>
        <w:t>ранняя разработка прототипа системы</w:t>
      </w:r>
    </w:p>
    <w:p w:rsidRPr="00E56892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E56892">
        <w:rPr>
          <w:rFonts w:ascii="Courier New" w:hAnsi="Courier New" w:eastAsia="Times New Roman" w:cs="Courier New"/>
          <w:sz w:val="20"/>
          <w:szCs w:val="20"/>
          <w:lang w:eastAsia="ru-RU"/>
        </w:rPr>
        <w:t>на каждой стадии формируется законченный набор проектной документации, отвечающий критериям полноты и согласованности</w:t>
      </w:r>
    </w:p>
    <w:p w:rsidR="002A5394" w:rsidP="00A87761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E56892">
        <w:rPr>
          <w:rFonts w:ascii="Courier New" w:hAnsi="Courier New" w:eastAsia="Times New Roman" w:cs="Courier New"/>
          <w:sz w:val="20"/>
          <w:szCs w:val="20"/>
          <w:lang w:eastAsia="ru-RU"/>
        </w:rPr>
        <w:t>выполняемые в логичной последовательности стадии работ</w:t>
      </w:r>
      <w:r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</w:t>
      </w:r>
      <w:r w:rsidRPr="00E56892">
        <w:rPr>
          <w:rFonts w:ascii="Courier New" w:hAnsi="Courier New" w:eastAsia="Times New Roman" w:cs="Courier New"/>
          <w:sz w:val="20"/>
          <w:szCs w:val="20"/>
          <w:lang w:eastAsia="ru-RU"/>
        </w:rPr>
        <w:t>позволяют планировать сроки завершения всех работ и соответствующие затраты</w:t>
      </w:r>
    </w:p>
    <w:p w:rsidR="00A87761" w:rsidP="00A87761" w:rsidRDefault="00A87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7140F7" w:rsidP="00B82D9F" w:rsidRDefault="0071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12.</w:t>
      </w:r>
      <w:r w:rsidRPr="003012EC">
        <w:rPr>
          <w:rFonts w:ascii="Courier New" w:hAnsi="Courier New" w:eastAsia="Times New Roman" w:cs="Courier New"/>
          <w:sz w:val="20"/>
          <w:szCs w:val="20"/>
          <w:lang w:eastAsia="ru-RU"/>
        </w:rPr>
        <w:t>К недостаткам СММ относятся следующие</w:t>
      </w:r>
    </w:p>
    <w:p w:rsidRPr="003012EC" w:rsidR="00452661" w:rsidP="00B82D9F" w:rsidRDefault="0045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3C35A1" w:rsidR="007140F7" w:rsidP="00B82D9F" w:rsidRDefault="0071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3C35A1">
        <w:rPr>
          <w:rFonts w:ascii="Courier New" w:hAnsi="Courier New" w:eastAsia="Times New Roman" w:cs="Courier New"/>
          <w:sz w:val="20"/>
          <w:szCs w:val="20"/>
          <w:lang w:eastAsia="ru-RU"/>
        </w:rPr>
        <w:t>Модель сосредоточена исключительно на управлении проектом</w:t>
      </w:r>
    </w:p>
    <w:p w:rsidRPr="003C35A1" w:rsidR="007140F7" w:rsidP="00B82D9F" w:rsidRDefault="0071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3C35A1">
        <w:rPr>
          <w:rFonts w:ascii="Courier New" w:hAnsi="Courier New" w:eastAsia="Times New Roman" w:cs="Courier New"/>
          <w:sz w:val="20"/>
          <w:szCs w:val="20"/>
          <w:lang w:eastAsia="ru-RU"/>
        </w:rPr>
        <w:t>В модели отсутствует анализ рисков и решений</w:t>
      </w:r>
    </w:p>
    <w:p w:rsidRPr="003C35A1" w:rsidR="007140F7" w:rsidP="00B82D9F" w:rsidRDefault="0071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3C35A1">
        <w:rPr>
          <w:rFonts w:ascii="Courier New" w:hAnsi="Courier New" w:eastAsia="Times New Roman" w:cs="Courier New"/>
          <w:sz w:val="20"/>
          <w:szCs w:val="20"/>
          <w:lang w:eastAsia="ru-RU"/>
        </w:rPr>
        <w:t>Не определена область применения модели</w:t>
      </w:r>
    </w:p>
    <w:p w:rsidRPr="003C35A1" w:rsidR="007140F7" w:rsidP="00B82D9F" w:rsidRDefault="0071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3C35A1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Модель сосредоточена исключительно </w:t>
      </w:r>
      <w:r w:rsidRPr="003C35A1">
        <w:rPr>
          <w:rFonts w:ascii="Courier New" w:hAnsi="Courier New" w:eastAsia="Times New Roman" w:cs="Courier New"/>
          <w:sz w:val="20"/>
          <w:szCs w:val="20"/>
          <w:lang w:eastAsia="ru-RU"/>
        </w:rPr>
        <w:t>на процессе</w:t>
      </w:r>
      <w:r w:rsidRPr="003C35A1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создания программного продукта</w:t>
      </w:r>
    </w:p>
    <w:p w:rsidR="002A5394" w:rsidP="00B82D9F" w:rsidRDefault="002A5394">
      <w:pPr>
        <w:ind w:firstLine="709"/>
      </w:pPr>
    </w:p>
    <w:p w:rsidR="00412236" w:rsidP="00412236" w:rsidRDefault="0071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13.</w:t>
      </w:r>
      <w:r w:rsidRPr="003012EC">
        <w:rPr>
          <w:rFonts w:ascii="Courier New" w:hAnsi="Courier New" w:eastAsia="Times New Roman" w:cs="Courier New"/>
          <w:sz w:val="20"/>
          <w:szCs w:val="20"/>
          <w:lang w:eastAsia="ru-RU"/>
        </w:rPr>
        <w:t>Зрелость процессов (software pro</w:t>
      </w:r>
      <w:r w:rsidR="00412236">
        <w:rPr>
          <w:rFonts w:ascii="Courier New" w:hAnsi="Courier New" w:eastAsia="Times New Roman" w:cs="Courier New"/>
          <w:sz w:val="20"/>
          <w:szCs w:val="20"/>
          <w:lang w:eastAsia="ru-RU"/>
        </w:rPr>
        <w:t>cess maturity) — это степень их</w:t>
      </w:r>
    </w:p>
    <w:p w:rsidR="00412236" w:rsidP="00412236" w:rsidRDefault="00412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3C35A1" w:rsidR="007140F7" w:rsidP="00412236" w:rsidRDefault="0071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3C35A1">
        <w:rPr>
          <w:rFonts w:ascii="Courier New" w:hAnsi="Courier New" w:eastAsia="Times New Roman" w:cs="Courier New"/>
          <w:sz w:val="20"/>
          <w:szCs w:val="20"/>
          <w:lang w:eastAsia="ru-RU"/>
        </w:rPr>
        <w:t>управляемости</w:t>
      </w:r>
    </w:p>
    <w:p w:rsidRPr="003C35A1" w:rsidR="00412236" w:rsidP="00412236" w:rsidRDefault="0071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3C35A1">
        <w:rPr>
          <w:rFonts w:ascii="Courier New" w:hAnsi="Courier New" w:eastAsia="Times New Roman" w:cs="Courier New"/>
          <w:sz w:val="20"/>
          <w:szCs w:val="20"/>
          <w:lang w:eastAsia="ru-RU"/>
        </w:rPr>
        <w:t>контролируемости</w:t>
      </w:r>
      <w:r w:rsidRPr="003C35A1" w:rsidR="00412236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</w:t>
      </w:r>
    </w:p>
    <w:p w:rsidRPr="003C35A1" w:rsidR="007140F7" w:rsidP="00412236" w:rsidRDefault="00412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3C35A1">
        <w:rPr>
          <w:rFonts w:ascii="Courier New" w:hAnsi="Courier New" w:eastAsia="Times New Roman" w:cs="Courier New"/>
          <w:sz w:val="20"/>
          <w:szCs w:val="20"/>
          <w:lang w:eastAsia="ru-RU"/>
        </w:rPr>
        <w:t>модифицируемости</w:t>
      </w:r>
    </w:p>
    <w:p w:rsidR="007140F7" w:rsidP="00412236" w:rsidRDefault="0071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3C35A1">
        <w:rPr>
          <w:rFonts w:ascii="Courier New" w:hAnsi="Courier New" w:eastAsia="Times New Roman" w:cs="Courier New"/>
          <w:sz w:val="20"/>
          <w:szCs w:val="20"/>
          <w:lang w:eastAsia="ru-RU"/>
        </w:rPr>
        <w:t>эффективности</w:t>
      </w:r>
    </w:p>
    <w:p w:rsidR="007140F7" w:rsidP="00B82D9F" w:rsidRDefault="0071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lastRenderedPageBreak/>
        <w:t>14.</w:t>
      </w:r>
      <w:r w:rsidRPr="003012EC">
        <w:rPr>
          <w:rFonts w:ascii="Courier New" w:hAnsi="Courier New" w:eastAsia="Times New Roman" w:cs="Courier New"/>
          <w:sz w:val="20"/>
          <w:szCs w:val="20"/>
          <w:lang w:eastAsia="ru-RU"/>
        </w:rPr>
        <w:t>СММ — это описательная модель в том смысле, что она описывает существенные (или ключевые) атрибуты, которые определяют</w:t>
      </w:r>
    </w:p>
    <w:p w:rsidRPr="003C35A1" w:rsidR="00412236" w:rsidP="00412236" w:rsidRDefault="00412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3012EC" w:rsidR="00412236" w:rsidP="00412236" w:rsidRDefault="00412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3C35A1">
        <w:rPr>
          <w:rFonts w:ascii="Courier New" w:hAnsi="Courier New" w:eastAsia="Times New Roman" w:cs="Courier New"/>
          <w:sz w:val="20"/>
          <w:szCs w:val="20"/>
          <w:lang w:eastAsia="ru-RU"/>
        </w:rPr>
        <w:t>насколько эффективно работает организация</w:t>
      </w:r>
    </w:p>
    <w:p w:rsidRPr="003C35A1" w:rsidR="007140F7" w:rsidP="00412236" w:rsidRDefault="0071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3C35A1">
        <w:rPr>
          <w:rFonts w:ascii="Courier New" w:hAnsi="Courier New" w:eastAsia="Times New Roman" w:cs="Courier New"/>
          <w:sz w:val="20"/>
          <w:szCs w:val="20"/>
          <w:lang w:eastAsia="ru-RU"/>
        </w:rPr>
        <w:t>на каком уровне технологической зрелости находится организация</w:t>
      </w:r>
    </w:p>
    <w:p w:rsidR="002A5394" w:rsidP="00B82D9F" w:rsidRDefault="0071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3C35A1">
        <w:rPr>
          <w:rFonts w:ascii="Courier New" w:hAnsi="Courier New" w:eastAsia="Times New Roman" w:cs="Courier New"/>
          <w:sz w:val="20"/>
          <w:szCs w:val="20"/>
          <w:lang w:eastAsia="ru-RU"/>
        </w:rPr>
        <w:t>насколько высоки прибыли организации</w:t>
      </w:r>
    </w:p>
    <w:p w:rsidRPr="007140F7" w:rsidR="007140F7" w:rsidP="00B82D9F" w:rsidRDefault="00714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21.</w:t>
      </w:r>
      <w:r w:rsidRPr="000F41AE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Вариант использования представляет собой последовательность действий (транзакций), выполняемых ________ в ответ на событие, инициируемое </w:t>
      </w:r>
      <w:r>
        <w:rPr>
          <w:rFonts w:ascii="Courier New" w:hAnsi="Courier New" w:eastAsia="Times New Roman" w:cs="Courier New"/>
          <w:sz w:val="20"/>
          <w:szCs w:val="20"/>
          <w:lang w:eastAsia="ru-RU"/>
        </w:rPr>
        <w:t>________</w:t>
      </w:r>
    </w:p>
    <w:p w:rsidRPr="00D729FE" w:rsidR="00701023" w:rsidP="00701023" w:rsidRDefault="0070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701023" w:rsidR="00701023" w:rsidP="00701023" w:rsidRDefault="0070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val="en-US" w:eastAsia="ru-RU"/>
        </w:rPr>
      </w:pPr>
      <w:r w:rsidRPr="00D729FE">
        <w:rPr>
          <w:rFonts w:ascii="Courier New" w:hAnsi="Courier New" w:eastAsia="Times New Roman" w:cs="Courier New"/>
          <w:sz w:val="20"/>
          <w:szCs w:val="20"/>
          <w:lang w:eastAsia="ru-RU"/>
        </w:rPr>
        <w:t>прецедентом</w:t>
      </w:r>
    </w:p>
    <w:p w:rsidR="00701023" w:rsidP="00701023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D729FE">
        <w:rPr>
          <w:rFonts w:ascii="Courier New" w:hAnsi="Courier New" w:eastAsia="Times New Roman" w:cs="Courier New"/>
          <w:sz w:val="20"/>
          <w:szCs w:val="20"/>
          <w:lang w:eastAsia="ru-RU"/>
        </w:rPr>
        <w:t>действующим лицом</w:t>
      </w:r>
    </w:p>
    <w:p w:rsidR="002A5394" w:rsidP="00701023" w:rsidRDefault="0070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D729FE">
        <w:rPr>
          <w:rFonts w:ascii="Courier New" w:hAnsi="Courier New" w:eastAsia="Times New Roman" w:cs="Courier New"/>
          <w:sz w:val="20"/>
          <w:szCs w:val="20"/>
          <w:lang w:eastAsia="ru-RU"/>
        </w:rPr>
        <w:t>системой</w:t>
      </w:r>
    </w:p>
    <w:p w:rsidRPr="00701023" w:rsidR="00701023" w:rsidP="00701023" w:rsidRDefault="0070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="0036222F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22.</w:t>
      </w:r>
      <w:r w:rsidRPr="000F41AE">
        <w:rPr>
          <w:rFonts w:ascii="Courier New" w:hAnsi="Courier New" w:eastAsia="Times New Roman" w:cs="Courier New"/>
          <w:sz w:val="20"/>
          <w:szCs w:val="20"/>
          <w:lang w:eastAsia="ru-RU"/>
        </w:rPr>
        <w:t>На диаграмме компонентов изображают зависимости между отдельными компонентами, соответствующие</w:t>
      </w:r>
    </w:p>
    <w:p w:rsidRPr="000F41AE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0F41AE">
        <w:rPr>
          <w:rFonts w:ascii="Courier New" w:hAnsi="Courier New" w:eastAsia="Times New Roman" w:cs="Courier New"/>
          <w:sz w:val="20"/>
          <w:szCs w:val="20"/>
          <w:lang w:eastAsia="ru-RU"/>
        </w:rPr>
        <w:lastRenderedPageBreak/>
        <w:t xml:space="preserve"> </w:t>
      </w:r>
    </w:p>
    <w:p w:rsidRPr="00D729FE" w:rsidR="0036222F" w:rsidP="0036222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D729FE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зависимостям на этапе компиляции </w:t>
      </w:r>
    </w:p>
    <w:p w:rsidRPr="00D729FE" w:rsidR="001F0FC2" w:rsidP="0036222F" w:rsidRDefault="0036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D729FE">
        <w:rPr>
          <w:rFonts w:ascii="Courier New" w:hAnsi="Courier New" w:eastAsia="Times New Roman" w:cs="Courier New"/>
          <w:sz w:val="20"/>
          <w:szCs w:val="20"/>
          <w:lang w:eastAsia="ru-RU"/>
        </w:rPr>
        <w:t>зависимостям классов компонентов</w:t>
      </w:r>
    </w:p>
    <w:p w:rsidR="002A5394" w:rsidP="0036222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D729FE">
        <w:rPr>
          <w:rFonts w:ascii="Courier New" w:hAnsi="Courier New" w:eastAsia="Times New Roman" w:cs="Courier New"/>
          <w:sz w:val="20"/>
          <w:szCs w:val="20"/>
          <w:lang w:eastAsia="ru-RU"/>
        </w:rPr>
        <w:t>зависимостям на этапе выполнения</w:t>
      </w:r>
    </w:p>
    <w:p w:rsidRPr="0036222F" w:rsidR="0036222F" w:rsidP="0036222F" w:rsidRDefault="00362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1F0FC2" w:rsidP="002B7FFC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24.</w:t>
      </w:r>
      <w:r w:rsidRPr="000F41AE">
        <w:rPr>
          <w:rFonts w:ascii="Courier New" w:hAnsi="Courier New" w:eastAsia="Times New Roman" w:cs="Courier New"/>
          <w:sz w:val="20"/>
          <w:szCs w:val="20"/>
          <w:lang w:eastAsia="ru-RU"/>
        </w:rPr>
        <w:t>Диаграммы взаимодействия описывают поведение взаимодействующих групп объектов в рамках</w:t>
      </w:r>
      <w:r w:rsidRPr="00D729FE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</w:t>
      </w:r>
    </w:p>
    <w:p w:rsidRPr="00D729FE" w:rsidR="002B7FFC" w:rsidP="002B7FFC" w:rsidRDefault="002B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D729FE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D729FE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некоторой операции класса </w:t>
      </w:r>
    </w:p>
    <w:p w:rsidRPr="000F41AE" w:rsidR="002B7FFC" w:rsidP="002B7FFC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D729FE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проектируемой системы </w:t>
      </w:r>
    </w:p>
    <w:p w:rsidR="002A5394" w:rsidP="002B7FFC" w:rsidRDefault="002B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D729FE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потока событий варианта использования </w:t>
      </w:r>
    </w:p>
    <w:p w:rsidRPr="001F0FC2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25.</w:t>
      </w:r>
      <w:r w:rsidRPr="000F41AE">
        <w:rPr>
          <w:rFonts w:ascii="Courier New" w:hAnsi="Courier New" w:eastAsia="Times New Roman" w:cs="Courier New"/>
          <w:sz w:val="20"/>
          <w:szCs w:val="20"/>
          <w:lang w:eastAsia="ru-RU"/>
        </w:rPr>
        <w:t>Диаграммы состояний отображают</w:t>
      </w:r>
    </w:p>
    <w:p w:rsidRPr="000F41AE" w:rsidR="002B7FFC" w:rsidP="00B82D9F" w:rsidRDefault="002B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="002B7FFC" w:rsidP="002B7FFC" w:rsidRDefault="002B7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D729FE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процесс смены состояний объекта в результате наступления некоторых событий </w:t>
      </w:r>
    </w:p>
    <w:p w:rsidRPr="00D729FE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D729FE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все возможные состояния, в которых может находиться конкретный объект </w:t>
      </w:r>
    </w:p>
    <w:p w:rsidRPr="00D729FE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D729FE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сообщения, которыми объект может обмениваться с другими объектами </w:t>
      </w:r>
    </w:p>
    <w:p w:rsidRPr="001F0FC2" w:rsidR="002A5394" w:rsidP="00B82D9F" w:rsidRDefault="002A5394">
      <w:pPr>
        <w:ind w:firstLine="709"/>
      </w:pPr>
    </w:p>
    <w:p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26.</w:t>
      </w:r>
      <w:r w:rsidRPr="00E25CBE">
        <w:rPr>
          <w:rFonts w:ascii="Courier New" w:hAnsi="Courier New" w:eastAsia="Times New Roman" w:cs="Courier New"/>
          <w:sz w:val="20"/>
          <w:szCs w:val="20"/>
          <w:lang w:eastAsia="ru-RU"/>
        </w:rPr>
        <w:t>Объектно-ориентированный подход к моделированию бизнес-процессов в технологии Rational Unified Process предусматривает построение двух моделей</w:t>
      </w:r>
    </w:p>
    <w:p w:rsidR="00202C89" w:rsidP="00B82D9F" w:rsidRDefault="0020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463A40" w:rsidR="00202C89" w:rsidP="00202C89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BF3D39">
        <w:rPr>
          <w:rFonts w:ascii="Courier New" w:hAnsi="Courier New" w:eastAsia="Times New Roman" w:cs="Courier New"/>
          <w:sz w:val="20"/>
          <w:szCs w:val="20"/>
          <w:lang w:eastAsia="ru-RU"/>
        </w:rPr>
        <w:t>модели бизнес-правил</w:t>
      </w:r>
    </w:p>
    <w:p w:rsidRPr="00463A40" w:rsidR="00202C89" w:rsidP="00202C89" w:rsidRDefault="0020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BF3D39">
        <w:rPr>
          <w:rFonts w:ascii="Courier New" w:hAnsi="Courier New" w:eastAsia="Times New Roman" w:cs="Courier New"/>
          <w:sz w:val="20"/>
          <w:szCs w:val="20"/>
          <w:lang w:eastAsia="ru-RU"/>
        </w:rPr>
        <w:t>модели</w:t>
      </w:r>
      <w:r w:rsidRPr="00463A40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</w:t>
      </w:r>
      <w:r w:rsidRPr="00BF3D39">
        <w:rPr>
          <w:rFonts w:ascii="Courier New" w:hAnsi="Courier New" w:eastAsia="Times New Roman" w:cs="Courier New"/>
          <w:sz w:val="20"/>
          <w:szCs w:val="20"/>
          <w:lang w:eastAsia="ru-RU"/>
        </w:rPr>
        <w:t>бизнес</w:t>
      </w:r>
      <w:r w:rsidRPr="00463A40">
        <w:rPr>
          <w:rFonts w:ascii="Courier New" w:hAnsi="Courier New" w:eastAsia="Times New Roman" w:cs="Courier New"/>
          <w:sz w:val="20"/>
          <w:szCs w:val="20"/>
          <w:lang w:eastAsia="ru-RU"/>
        </w:rPr>
        <w:t>-</w:t>
      </w:r>
      <w:r w:rsidRPr="00BF3D39">
        <w:rPr>
          <w:rFonts w:ascii="Courier New" w:hAnsi="Courier New" w:eastAsia="Times New Roman" w:cs="Courier New"/>
          <w:sz w:val="20"/>
          <w:szCs w:val="20"/>
          <w:lang w:eastAsia="ru-RU"/>
        </w:rPr>
        <w:t>анализа</w:t>
      </w:r>
      <w:r w:rsidRPr="00463A40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(</w:t>
      </w:r>
      <w:r>
        <w:rPr>
          <w:rFonts w:ascii="Courier New" w:hAnsi="Courier New" w:eastAsia="Times New Roman" w:cs="Courier New"/>
          <w:sz w:val="20"/>
          <w:szCs w:val="20"/>
          <w:lang w:val="en-US" w:eastAsia="ru-RU"/>
        </w:rPr>
        <w:t>Business</w:t>
      </w:r>
      <w:r w:rsidRPr="00463A40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</w:t>
      </w:r>
      <w:r>
        <w:rPr>
          <w:rFonts w:ascii="Courier New" w:hAnsi="Courier New" w:eastAsia="Times New Roman" w:cs="Courier New"/>
          <w:sz w:val="20"/>
          <w:szCs w:val="20"/>
          <w:lang w:val="en-US" w:eastAsia="ru-RU"/>
        </w:rPr>
        <w:t>Analysis</w:t>
      </w:r>
      <w:r w:rsidRPr="00463A40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</w:t>
      </w:r>
      <w:r>
        <w:rPr>
          <w:rFonts w:ascii="Courier New" w:hAnsi="Courier New" w:eastAsia="Times New Roman" w:cs="Courier New"/>
          <w:sz w:val="20"/>
          <w:szCs w:val="20"/>
          <w:lang w:val="en-US" w:eastAsia="ru-RU"/>
        </w:rPr>
        <w:t>Model</w:t>
      </w:r>
      <w:r w:rsidRPr="00463A40">
        <w:rPr>
          <w:rFonts w:ascii="Courier New" w:hAnsi="Courier New" w:eastAsia="Times New Roman" w:cs="Courier New"/>
          <w:sz w:val="20"/>
          <w:szCs w:val="20"/>
          <w:lang w:eastAsia="ru-RU"/>
        </w:rPr>
        <w:t>)</w:t>
      </w:r>
    </w:p>
    <w:p w:rsidRPr="00463A40" w:rsidR="001F0FC2" w:rsidP="00463A40" w:rsidRDefault="00202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BF3D39">
        <w:rPr>
          <w:rFonts w:ascii="Courier New" w:hAnsi="Courier New" w:eastAsia="Times New Roman" w:cs="Courier New"/>
          <w:sz w:val="20"/>
          <w:szCs w:val="20"/>
          <w:lang w:eastAsia="ru-RU"/>
        </w:rPr>
        <w:t>модели</w:t>
      </w:r>
      <w:r w:rsidRPr="00463A40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</w:t>
      </w:r>
      <w:r w:rsidRPr="00BF3D39">
        <w:rPr>
          <w:rFonts w:ascii="Courier New" w:hAnsi="Courier New" w:eastAsia="Times New Roman" w:cs="Courier New"/>
          <w:sz w:val="20"/>
          <w:szCs w:val="20"/>
          <w:lang w:eastAsia="ru-RU"/>
        </w:rPr>
        <w:t>бизнес</w:t>
      </w:r>
      <w:r w:rsidRPr="00463A40">
        <w:rPr>
          <w:rFonts w:ascii="Courier New" w:hAnsi="Courier New" w:eastAsia="Times New Roman" w:cs="Courier New"/>
          <w:sz w:val="20"/>
          <w:szCs w:val="20"/>
          <w:lang w:eastAsia="ru-RU"/>
        </w:rPr>
        <w:t>-</w:t>
      </w:r>
      <w:r w:rsidRPr="00BF3D39">
        <w:rPr>
          <w:rFonts w:ascii="Courier New" w:hAnsi="Courier New" w:eastAsia="Times New Roman" w:cs="Courier New"/>
          <w:sz w:val="20"/>
          <w:szCs w:val="20"/>
          <w:lang w:eastAsia="ru-RU"/>
        </w:rPr>
        <w:t>процессов</w:t>
      </w:r>
      <w:r w:rsidRPr="00463A40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(</w:t>
      </w:r>
      <w:r w:rsidRPr="002A5394">
        <w:rPr>
          <w:rFonts w:ascii="Courier New" w:hAnsi="Courier New" w:eastAsia="Times New Roman" w:cs="Courier New"/>
          <w:sz w:val="20"/>
          <w:szCs w:val="20"/>
          <w:lang w:val="en-US" w:eastAsia="ru-RU"/>
        </w:rPr>
        <w:t>Business</w:t>
      </w:r>
      <w:r w:rsidRPr="00463A40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</w:t>
      </w:r>
      <w:r w:rsidRPr="002A5394">
        <w:rPr>
          <w:rFonts w:ascii="Courier New" w:hAnsi="Courier New" w:eastAsia="Times New Roman" w:cs="Courier New"/>
          <w:sz w:val="20"/>
          <w:szCs w:val="20"/>
          <w:lang w:val="en-US" w:eastAsia="ru-RU"/>
        </w:rPr>
        <w:t>Use</w:t>
      </w:r>
      <w:r w:rsidRPr="00463A40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</w:t>
      </w:r>
      <w:r w:rsidRPr="002A5394">
        <w:rPr>
          <w:rFonts w:ascii="Courier New" w:hAnsi="Courier New" w:eastAsia="Times New Roman" w:cs="Courier New"/>
          <w:sz w:val="20"/>
          <w:szCs w:val="20"/>
          <w:lang w:val="en-US" w:eastAsia="ru-RU"/>
        </w:rPr>
        <w:t>Case</w:t>
      </w:r>
      <w:r w:rsidRPr="00463A40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</w:t>
      </w:r>
      <w:r w:rsidRPr="002A5394">
        <w:rPr>
          <w:rFonts w:ascii="Courier New" w:hAnsi="Courier New" w:eastAsia="Times New Roman" w:cs="Courier New"/>
          <w:sz w:val="20"/>
          <w:szCs w:val="20"/>
          <w:lang w:val="en-US" w:eastAsia="ru-RU"/>
        </w:rPr>
        <w:t>Model</w:t>
      </w:r>
      <w:r w:rsidRPr="00463A40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) </w:t>
      </w:r>
    </w:p>
    <w:p w:rsidRPr="00463A40"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27.</w:t>
      </w:r>
      <w:r w:rsidRPr="00E25CBE">
        <w:rPr>
          <w:rFonts w:ascii="Courier New" w:hAnsi="Courier New" w:eastAsia="Times New Roman" w:cs="Courier New"/>
          <w:sz w:val="20"/>
          <w:szCs w:val="20"/>
          <w:lang w:eastAsia="ru-RU"/>
        </w:rPr>
        <w:t>Важным шагом структуризации деятельности любой организации являются выделение и классификация бизнес-процессов. Можно выделить следующие классы процессов</w:t>
      </w:r>
    </w:p>
    <w:p w:rsidRPr="00BF3D39" w:rsidR="0071436E" w:rsidP="0071436E" w:rsidRDefault="00714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BF3D39" w:rsidR="0071436E" w:rsidP="0071436E" w:rsidRDefault="00714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BF3D39">
        <w:rPr>
          <w:rFonts w:ascii="Courier New" w:hAnsi="Courier New" w:eastAsia="Times New Roman" w:cs="Courier New"/>
          <w:sz w:val="20"/>
          <w:szCs w:val="20"/>
          <w:lang w:eastAsia="ru-RU"/>
        </w:rPr>
        <w:t>процессы управления</w:t>
      </w:r>
    </w:p>
    <w:p w:rsidRPr="00E25CBE" w:rsidR="0071436E" w:rsidP="0071436E" w:rsidRDefault="00714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BF3D39">
        <w:rPr>
          <w:rFonts w:ascii="Courier New" w:hAnsi="Courier New" w:eastAsia="Times New Roman" w:cs="Courier New"/>
          <w:sz w:val="20"/>
          <w:szCs w:val="20"/>
          <w:lang w:eastAsia="ru-RU"/>
        </w:rPr>
        <w:t>информационные процессы</w:t>
      </w:r>
    </w:p>
    <w:p w:rsidRPr="00BF3D39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BF3D39">
        <w:rPr>
          <w:rFonts w:ascii="Courier New" w:hAnsi="Courier New" w:eastAsia="Times New Roman" w:cs="Courier New"/>
          <w:sz w:val="20"/>
          <w:szCs w:val="20"/>
          <w:lang w:eastAsia="ru-RU"/>
        </w:rPr>
        <w:t>основные процессы</w:t>
      </w:r>
    </w:p>
    <w:p w:rsidR="002A5394" w:rsidP="0071436E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BF3D39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обеспечивающие процессы </w:t>
      </w:r>
    </w:p>
    <w:p w:rsidRPr="001F0FC2" w:rsidR="0071436E" w:rsidP="0071436E" w:rsidRDefault="00714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lang w:val="en-US"/>
        </w:rPr>
      </w:pPr>
    </w:p>
    <w:p w:rsidR="00463A40" w:rsidP="00DB08B3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29.</w:t>
      </w:r>
      <w:r w:rsidRPr="00E25CBE">
        <w:rPr>
          <w:rFonts w:ascii="Courier New" w:hAnsi="Courier New" w:eastAsia="Times New Roman" w:cs="Courier New"/>
          <w:sz w:val="20"/>
          <w:szCs w:val="20"/>
          <w:lang w:eastAsia="ru-RU"/>
        </w:rPr>
        <w:t>В состав модели бизнес-анализа обязательно должна входить</w:t>
      </w:r>
      <w:r w:rsidRPr="00DB08B3" w:rsidR="00DB08B3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</w:t>
      </w:r>
    </w:p>
    <w:p w:rsidRPr="00BF3D39" w:rsidR="00B410CC" w:rsidP="00B410CC" w:rsidRDefault="00B41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BF3D39" w:rsidR="00B410CC" w:rsidP="00B410CC" w:rsidRDefault="00B41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BF3D39">
        <w:rPr>
          <w:rFonts w:ascii="Courier New" w:hAnsi="Courier New" w:eastAsia="Times New Roman" w:cs="Courier New"/>
          <w:sz w:val="20"/>
          <w:szCs w:val="20"/>
          <w:lang w:eastAsia="ru-RU"/>
        </w:rPr>
        <w:t>диаграмма состояний</w:t>
      </w:r>
    </w:p>
    <w:p w:rsidRPr="00BF3D39" w:rsidR="00B410CC" w:rsidP="00B410CC" w:rsidRDefault="00B41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BF3D39">
        <w:rPr>
          <w:rFonts w:ascii="Courier New" w:hAnsi="Courier New" w:eastAsia="Times New Roman" w:cs="Courier New"/>
          <w:sz w:val="20"/>
          <w:szCs w:val="20"/>
          <w:lang w:eastAsia="ru-RU"/>
        </w:rPr>
        <w:t>диаграмма последовательности</w:t>
      </w:r>
    </w:p>
    <w:p w:rsidRPr="00BF3D39" w:rsidR="001F0FC2" w:rsidP="00B410CC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BF3D39">
        <w:rPr>
          <w:rFonts w:ascii="Courier New" w:hAnsi="Courier New" w:eastAsia="Times New Roman" w:cs="Courier New"/>
          <w:sz w:val="20"/>
          <w:szCs w:val="20"/>
          <w:lang w:eastAsia="ru-RU"/>
        </w:rPr>
        <w:t>диаграмма классов, сод</w:t>
      </w:r>
      <w:r w:rsidR="00B410CC">
        <w:rPr>
          <w:rFonts w:ascii="Courier New" w:hAnsi="Courier New" w:eastAsia="Times New Roman" w:cs="Courier New"/>
          <w:sz w:val="20"/>
          <w:szCs w:val="20"/>
          <w:lang w:eastAsia="ru-RU"/>
        </w:rPr>
        <w:t>ержащая исполнителей и сущности</w:t>
      </w:r>
    </w:p>
    <w:p w:rsidRPr="00B410CC"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30.</w:t>
      </w:r>
      <w:r w:rsidRPr="00E25CBE">
        <w:rPr>
          <w:rFonts w:ascii="Courier New" w:hAnsi="Courier New" w:eastAsia="Times New Roman" w:cs="Courier New"/>
          <w:sz w:val="20"/>
          <w:szCs w:val="20"/>
          <w:lang w:eastAsia="ru-RU"/>
        </w:rPr>
        <w:t>Модель бизнес-анализа строится для</w:t>
      </w:r>
    </w:p>
    <w:p w:rsidRPr="00FE7D77" w:rsidR="00FE7D77" w:rsidP="00FE7D77" w:rsidRDefault="00FE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val="en-US" w:eastAsia="ru-RU"/>
        </w:rPr>
      </w:pPr>
    </w:p>
    <w:p w:rsidRPr="00FE7D77" w:rsidR="00FE7D77" w:rsidP="00FE7D77" w:rsidRDefault="00FE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BF3D39">
        <w:rPr>
          <w:rFonts w:ascii="Courier New" w:hAnsi="Courier New" w:eastAsia="Times New Roman" w:cs="Courier New"/>
          <w:sz w:val="20"/>
          <w:szCs w:val="20"/>
          <w:lang w:eastAsia="ru-RU"/>
        </w:rPr>
        <w:t>системы</w:t>
      </w:r>
      <w:r w:rsidRPr="00FE7D77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</w:t>
      </w:r>
      <w:r w:rsidRPr="00BF3D39">
        <w:rPr>
          <w:rFonts w:ascii="Courier New" w:hAnsi="Courier New" w:eastAsia="Times New Roman" w:cs="Courier New"/>
          <w:sz w:val="20"/>
          <w:szCs w:val="20"/>
          <w:lang w:eastAsia="ru-RU"/>
        </w:rPr>
        <w:t>ПО</w:t>
      </w:r>
      <w:r w:rsidRPr="00FE7D77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</w:t>
      </w:r>
    </w:p>
    <w:p w:rsidRPr="00FE7D77" w:rsidR="00B410CC" w:rsidP="00FE7D77" w:rsidRDefault="00FE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BF3D39">
        <w:rPr>
          <w:rFonts w:ascii="Courier New" w:hAnsi="Courier New" w:eastAsia="Times New Roman" w:cs="Courier New"/>
          <w:sz w:val="20"/>
          <w:szCs w:val="20"/>
          <w:lang w:eastAsia="ru-RU"/>
        </w:rPr>
        <w:t>нескольких</w:t>
      </w:r>
      <w:r w:rsidRPr="00FE7D77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</w:t>
      </w:r>
      <w:r w:rsidRPr="002A5394">
        <w:rPr>
          <w:rFonts w:ascii="Courier New" w:hAnsi="Courier New" w:eastAsia="Times New Roman" w:cs="Courier New"/>
          <w:sz w:val="20"/>
          <w:szCs w:val="20"/>
          <w:lang w:val="en-US" w:eastAsia="ru-RU"/>
        </w:rPr>
        <w:t>Business</w:t>
      </w:r>
      <w:r w:rsidRPr="00FE7D77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</w:t>
      </w:r>
      <w:r w:rsidRPr="002A5394">
        <w:rPr>
          <w:rFonts w:ascii="Courier New" w:hAnsi="Courier New" w:eastAsia="Times New Roman" w:cs="Courier New"/>
          <w:sz w:val="20"/>
          <w:szCs w:val="20"/>
          <w:lang w:val="en-US" w:eastAsia="ru-RU"/>
        </w:rPr>
        <w:t>Use</w:t>
      </w:r>
      <w:r w:rsidRPr="00FE7D77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</w:t>
      </w:r>
      <w:r w:rsidRPr="002A5394">
        <w:rPr>
          <w:rFonts w:ascii="Courier New" w:hAnsi="Courier New" w:eastAsia="Times New Roman" w:cs="Courier New"/>
          <w:sz w:val="20"/>
          <w:szCs w:val="20"/>
          <w:lang w:val="en-US" w:eastAsia="ru-RU"/>
        </w:rPr>
        <w:t>Case</w:t>
      </w:r>
    </w:p>
    <w:p w:rsidR="002A5394" w:rsidP="00FE7D77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val="en-US" w:eastAsia="ru-RU"/>
        </w:rPr>
      </w:pPr>
      <w:r w:rsidRPr="00BF3D39">
        <w:rPr>
          <w:rFonts w:ascii="Courier New" w:hAnsi="Courier New" w:eastAsia="Times New Roman" w:cs="Courier New"/>
          <w:sz w:val="20"/>
          <w:szCs w:val="20"/>
          <w:lang w:eastAsia="ru-RU"/>
        </w:rPr>
        <w:t>каждого</w:t>
      </w:r>
      <w:r w:rsidRPr="00FE7D77">
        <w:rPr>
          <w:rFonts w:ascii="Courier New" w:hAnsi="Courier New" w:eastAsia="Times New Roman" w:cs="Courier New"/>
          <w:sz w:val="20"/>
          <w:szCs w:val="20"/>
          <w:lang w:val="en-US" w:eastAsia="ru-RU"/>
        </w:rPr>
        <w:t xml:space="preserve"> </w:t>
      </w:r>
      <w:r w:rsidRPr="002A5394">
        <w:rPr>
          <w:rFonts w:ascii="Courier New" w:hAnsi="Courier New" w:eastAsia="Times New Roman" w:cs="Courier New"/>
          <w:sz w:val="20"/>
          <w:szCs w:val="20"/>
          <w:lang w:val="en-US" w:eastAsia="ru-RU"/>
        </w:rPr>
        <w:t>Business</w:t>
      </w:r>
      <w:r w:rsidRPr="00FE7D77">
        <w:rPr>
          <w:rFonts w:ascii="Courier New" w:hAnsi="Courier New" w:eastAsia="Times New Roman" w:cs="Courier New"/>
          <w:sz w:val="20"/>
          <w:szCs w:val="20"/>
          <w:lang w:val="en-US" w:eastAsia="ru-RU"/>
        </w:rPr>
        <w:t xml:space="preserve"> </w:t>
      </w:r>
      <w:r w:rsidRPr="002A5394">
        <w:rPr>
          <w:rFonts w:ascii="Courier New" w:hAnsi="Courier New" w:eastAsia="Times New Roman" w:cs="Courier New"/>
          <w:sz w:val="20"/>
          <w:szCs w:val="20"/>
          <w:lang w:val="en-US" w:eastAsia="ru-RU"/>
        </w:rPr>
        <w:t>Use</w:t>
      </w:r>
      <w:r w:rsidRPr="00FE7D77">
        <w:rPr>
          <w:rFonts w:ascii="Courier New" w:hAnsi="Courier New" w:eastAsia="Times New Roman" w:cs="Courier New"/>
          <w:sz w:val="20"/>
          <w:szCs w:val="20"/>
          <w:lang w:val="en-US" w:eastAsia="ru-RU"/>
        </w:rPr>
        <w:t xml:space="preserve"> </w:t>
      </w:r>
      <w:r w:rsidRPr="002A5394">
        <w:rPr>
          <w:rFonts w:ascii="Courier New" w:hAnsi="Courier New" w:eastAsia="Times New Roman" w:cs="Courier New"/>
          <w:sz w:val="20"/>
          <w:szCs w:val="20"/>
          <w:lang w:val="en-US" w:eastAsia="ru-RU"/>
        </w:rPr>
        <w:t>Case</w:t>
      </w:r>
    </w:p>
    <w:p w:rsidRPr="00FE7D77" w:rsidR="00FE7D77" w:rsidP="00FE7D77" w:rsidRDefault="00FE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lang w:val="en-US"/>
        </w:rPr>
      </w:pPr>
    </w:p>
    <w:p w:rsidR="00E56090" w:rsidP="00B82D9F" w:rsidRDefault="00E5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32.</w:t>
      </w:r>
      <w:r w:rsidRPr="00A33957">
        <w:rPr>
          <w:rFonts w:ascii="Courier New" w:hAnsi="Courier New" w:eastAsia="Times New Roman" w:cs="Courier New"/>
          <w:sz w:val="20"/>
          <w:szCs w:val="20"/>
          <w:lang w:eastAsia="ru-RU"/>
        </w:rPr>
        <w:t>Все требования к ПО делятся на</w:t>
      </w:r>
    </w:p>
    <w:p w:rsidRPr="00256409" w:rsidR="00446D59" w:rsidP="00446D59" w:rsidRDefault="0044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A33957" w:rsidR="00446D59" w:rsidP="00446D59" w:rsidRDefault="0044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256409">
        <w:rPr>
          <w:rFonts w:ascii="Courier New" w:hAnsi="Courier New" w:eastAsia="Times New Roman" w:cs="Courier New"/>
          <w:sz w:val="20"/>
          <w:szCs w:val="20"/>
          <w:lang w:eastAsia="ru-RU"/>
        </w:rPr>
        <w:t>системные</w:t>
      </w:r>
    </w:p>
    <w:p w:rsidRPr="00256409" w:rsidR="00E56090" w:rsidP="00B82D9F" w:rsidRDefault="00E5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256409">
        <w:rPr>
          <w:rFonts w:ascii="Courier New" w:hAnsi="Courier New" w:eastAsia="Times New Roman" w:cs="Courier New"/>
          <w:sz w:val="20"/>
          <w:szCs w:val="20"/>
          <w:lang w:eastAsia="ru-RU"/>
        </w:rPr>
        <w:t>функциональные</w:t>
      </w:r>
    </w:p>
    <w:p w:rsidR="002A5394" w:rsidP="00446D59" w:rsidRDefault="00E5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256409">
        <w:rPr>
          <w:rFonts w:ascii="Courier New" w:hAnsi="Courier New" w:eastAsia="Times New Roman" w:cs="Courier New"/>
          <w:sz w:val="20"/>
          <w:szCs w:val="20"/>
          <w:lang w:eastAsia="ru-RU"/>
        </w:rPr>
        <w:t>нефункциональные</w:t>
      </w:r>
    </w:p>
    <w:p w:rsidR="00446D59" w:rsidP="00446D59" w:rsidRDefault="0044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E56090" w:rsidP="00B82D9F" w:rsidRDefault="00E5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33.</w:t>
      </w:r>
      <w:r w:rsidRPr="00A33957">
        <w:rPr>
          <w:rFonts w:ascii="Courier New" w:hAnsi="Courier New" w:eastAsia="Times New Roman" w:cs="Courier New"/>
          <w:sz w:val="20"/>
          <w:szCs w:val="20"/>
          <w:lang w:eastAsia="ru-RU"/>
        </w:rPr>
        <w:t>Категории FURPS для нефункциональных требований включают в себя</w:t>
      </w:r>
    </w:p>
    <w:p w:rsidRPr="00A33957" w:rsidR="00C5320F" w:rsidP="00B82D9F" w:rsidRDefault="00C53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256409" w:rsidR="00E56090" w:rsidP="00B82D9F" w:rsidRDefault="00E5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256409">
        <w:rPr>
          <w:rFonts w:ascii="Courier New" w:hAnsi="Courier New" w:eastAsia="Times New Roman" w:cs="Courier New"/>
          <w:sz w:val="20"/>
          <w:szCs w:val="20"/>
          <w:lang w:eastAsia="ru-RU"/>
        </w:rPr>
        <w:t>Практичность</w:t>
      </w:r>
    </w:p>
    <w:p w:rsidRPr="00256409" w:rsidR="00E56090" w:rsidP="00B82D9F" w:rsidRDefault="00E5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256409">
        <w:rPr>
          <w:rFonts w:ascii="Courier New" w:hAnsi="Courier New" w:eastAsia="Times New Roman" w:cs="Courier New"/>
          <w:sz w:val="20"/>
          <w:szCs w:val="20"/>
          <w:lang w:eastAsia="ru-RU"/>
        </w:rPr>
        <w:t>Надежность</w:t>
      </w:r>
    </w:p>
    <w:p w:rsidRPr="00256409" w:rsidR="00E56090" w:rsidP="00B82D9F" w:rsidRDefault="00E5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256409">
        <w:rPr>
          <w:rFonts w:ascii="Courier New" w:hAnsi="Courier New" w:eastAsia="Times New Roman" w:cs="Courier New"/>
          <w:sz w:val="20"/>
          <w:szCs w:val="20"/>
          <w:lang w:eastAsia="ru-RU"/>
        </w:rPr>
        <w:t>Производительность</w:t>
      </w:r>
    </w:p>
    <w:p w:rsidRPr="00256409" w:rsidR="00E56090" w:rsidP="00B82D9F" w:rsidRDefault="00E5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256409">
        <w:rPr>
          <w:rFonts w:ascii="Courier New" w:hAnsi="Courier New" w:eastAsia="Times New Roman" w:cs="Courier New"/>
          <w:sz w:val="20"/>
          <w:szCs w:val="20"/>
          <w:lang w:eastAsia="ru-RU"/>
        </w:rPr>
        <w:t>Возможность поддержки</w:t>
      </w:r>
    </w:p>
    <w:p w:rsidRPr="00256409" w:rsidR="00E56090" w:rsidP="00B82D9F" w:rsidRDefault="00E5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256409">
        <w:rPr>
          <w:rFonts w:ascii="Courier New" w:hAnsi="Courier New" w:eastAsia="Times New Roman" w:cs="Courier New"/>
          <w:sz w:val="20"/>
          <w:szCs w:val="20"/>
          <w:lang w:eastAsia="ru-RU"/>
        </w:rPr>
        <w:t>стоимость</w:t>
      </w:r>
    </w:p>
    <w:p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Pr="00A33957" w:rsidR="00E56090" w:rsidP="00B82D9F" w:rsidRDefault="00E5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34.</w:t>
      </w:r>
      <w:r w:rsidRPr="00A33957">
        <w:rPr>
          <w:rFonts w:ascii="Courier New" w:hAnsi="Courier New" w:eastAsia="Times New Roman" w:cs="Courier New"/>
          <w:sz w:val="20"/>
          <w:szCs w:val="20"/>
          <w:lang w:eastAsia="ru-RU"/>
        </w:rPr>
        <w:t>Концепция как один из основных документов, выражающий требования к ПО, определяет</w:t>
      </w:r>
    </w:p>
    <w:p w:rsidRPr="00256409" w:rsidR="00FA5505" w:rsidP="00FA5505" w:rsidRDefault="00FA5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="00B338A7" w:rsidP="00FA5505" w:rsidRDefault="00FA5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256409">
        <w:rPr>
          <w:rFonts w:ascii="Courier New" w:hAnsi="Courier New" w:eastAsia="Times New Roman" w:cs="Courier New"/>
          <w:sz w:val="20"/>
          <w:szCs w:val="20"/>
          <w:lang w:eastAsia="ru-RU"/>
        </w:rPr>
        <w:t>варианты использования</w:t>
      </w:r>
    </w:p>
    <w:p w:rsidRPr="00256409" w:rsidR="00E56090" w:rsidP="009216EE" w:rsidRDefault="00E5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256409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глобальные цели проекта </w:t>
      </w:r>
    </w:p>
    <w:p w:rsidRPr="00256409" w:rsidR="009216EE" w:rsidP="009216EE" w:rsidRDefault="00E5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256409">
        <w:rPr>
          <w:rFonts w:ascii="Courier New" w:hAnsi="Courier New" w:eastAsia="Times New Roman" w:cs="Courier New"/>
          <w:sz w:val="20"/>
          <w:szCs w:val="20"/>
          <w:lang w:eastAsia="ru-RU"/>
        </w:rPr>
        <w:t>постановку задачи разработки, определяющую требования к выполняемым системой функциям</w:t>
      </w:r>
      <w:r w:rsidRPr="00256409" w:rsidR="009216EE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</w:t>
      </w:r>
    </w:p>
    <w:p w:rsidR="002A5394" w:rsidP="004C60D1" w:rsidRDefault="00921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256409">
        <w:rPr>
          <w:rFonts w:ascii="Courier New" w:hAnsi="Courier New" w:eastAsia="Times New Roman" w:cs="Courier New"/>
          <w:sz w:val="20"/>
          <w:szCs w:val="20"/>
          <w:lang w:eastAsia="ru-RU"/>
        </w:rPr>
        <w:t>основные особенности разрабатываемой системы</w:t>
      </w:r>
    </w:p>
    <w:p w:rsidR="00FA5505" w:rsidP="00FA5505" w:rsidRDefault="00FA5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E56090" w:rsidP="00B82D9F" w:rsidRDefault="00E5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38.</w:t>
      </w:r>
      <w:r w:rsidRPr="00195378">
        <w:rPr>
          <w:rFonts w:ascii="Courier New" w:hAnsi="Courier New" w:eastAsia="Times New Roman" w:cs="Courier New"/>
          <w:sz w:val="20"/>
          <w:szCs w:val="20"/>
          <w:lang w:eastAsia="ru-RU"/>
        </w:rPr>
        <w:t>Архитектурные механизмы отражают</w:t>
      </w:r>
    </w:p>
    <w:p w:rsidRPr="001D0884" w:rsidR="00790FC4" w:rsidP="00790FC4" w:rsidRDefault="0079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195378" w:rsidR="00790FC4" w:rsidP="00790FC4" w:rsidRDefault="0079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1D0884">
        <w:rPr>
          <w:rFonts w:ascii="Courier New" w:hAnsi="Courier New" w:eastAsia="Times New Roman" w:cs="Courier New"/>
          <w:sz w:val="20"/>
          <w:szCs w:val="20"/>
          <w:lang w:eastAsia="ru-RU"/>
        </w:rPr>
        <w:lastRenderedPageBreak/>
        <w:t>реализацию функциональных требований в архитектуре системы</w:t>
      </w:r>
    </w:p>
    <w:p w:rsidR="001B72EC" w:rsidP="001B72EC" w:rsidRDefault="00E5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1D0884">
        <w:rPr>
          <w:rFonts w:ascii="Courier New" w:hAnsi="Courier New" w:eastAsia="Times New Roman" w:cs="Courier New"/>
          <w:sz w:val="20"/>
          <w:szCs w:val="20"/>
          <w:lang w:eastAsia="ru-RU"/>
        </w:rPr>
        <w:t>нефункциональные требования к системе</w:t>
      </w:r>
    </w:p>
    <w:p w:rsidRPr="001D0884" w:rsidR="00981E06" w:rsidP="001B72EC" w:rsidRDefault="00E5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1D0884">
        <w:rPr>
          <w:rFonts w:ascii="Courier New" w:hAnsi="Courier New" w:eastAsia="Times New Roman" w:cs="Courier New"/>
          <w:sz w:val="20"/>
          <w:szCs w:val="20"/>
          <w:lang w:eastAsia="ru-RU"/>
        </w:rPr>
        <w:t>функциональные требования к системе</w:t>
      </w:r>
    </w:p>
    <w:p w:rsidR="002A5394" w:rsidP="00981E06" w:rsidRDefault="00981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1D0884">
        <w:rPr>
          <w:rFonts w:ascii="Courier New" w:hAnsi="Courier New" w:eastAsia="Times New Roman" w:cs="Courier New"/>
          <w:sz w:val="20"/>
          <w:szCs w:val="20"/>
          <w:lang w:eastAsia="ru-RU"/>
        </w:rPr>
        <w:t>реализацию нефункциональных требований в архитектуре системы</w:t>
      </w:r>
    </w:p>
    <w:p w:rsidR="00790FC4" w:rsidP="00790FC4" w:rsidRDefault="0079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lastRenderedPageBreak/>
        <w:t>39.</w:t>
      </w:r>
      <w:r w:rsidRPr="00195378">
        <w:rPr>
          <w:rFonts w:ascii="Courier New" w:hAnsi="Courier New" w:eastAsia="Times New Roman" w:cs="Courier New"/>
          <w:sz w:val="20"/>
          <w:szCs w:val="20"/>
          <w:lang w:eastAsia="ru-RU"/>
        </w:rPr>
        <w:t>Архитектурный анализ выполняется архитектором системы и включает в себя</w:t>
      </w:r>
    </w:p>
    <w:p w:rsidRPr="00195378" w:rsidR="001B72EC" w:rsidP="00B82D9F" w:rsidRDefault="001B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1D0884" w:rsidR="00D176FA" w:rsidP="00D176FA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1D0884">
        <w:rPr>
          <w:rFonts w:ascii="Courier New" w:hAnsi="Courier New" w:eastAsia="Times New Roman" w:cs="Courier New"/>
          <w:sz w:val="20"/>
          <w:szCs w:val="20"/>
          <w:lang w:eastAsia="ru-RU"/>
        </w:rPr>
        <w:t>утверждение общих стандартов (соглашений) моделирования и документирования системы</w:t>
      </w:r>
      <w:r w:rsidRPr="001D0884" w:rsidR="00D176FA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</w:t>
      </w:r>
    </w:p>
    <w:p w:rsidRPr="001D0884" w:rsidR="001F0FC2" w:rsidP="00D176FA" w:rsidRDefault="00D1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1D0884">
        <w:rPr>
          <w:rFonts w:ascii="Courier New" w:hAnsi="Courier New" w:eastAsia="Times New Roman" w:cs="Courier New"/>
          <w:sz w:val="20"/>
          <w:szCs w:val="20"/>
          <w:lang w:eastAsia="ru-RU"/>
        </w:rPr>
        <w:t>разработка компонентов системы</w:t>
      </w:r>
    </w:p>
    <w:p w:rsidRPr="001D0884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1D0884">
        <w:rPr>
          <w:rFonts w:ascii="Courier New" w:hAnsi="Courier New" w:eastAsia="Times New Roman" w:cs="Courier New"/>
          <w:sz w:val="20"/>
          <w:szCs w:val="20"/>
          <w:lang w:eastAsia="ru-RU"/>
        </w:rPr>
        <w:t>предварительное выявление архитектурных механизмов (механизмов анализа)</w:t>
      </w:r>
    </w:p>
    <w:p w:rsidRPr="001D0884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1D0884">
        <w:rPr>
          <w:rFonts w:ascii="Courier New" w:hAnsi="Courier New" w:eastAsia="Times New Roman" w:cs="Courier New"/>
          <w:sz w:val="20"/>
          <w:szCs w:val="20"/>
          <w:lang w:eastAsia="ru-RU"/>
        </w:rPr>
        <w:t>формирование набора основных абстракций предметной области (классов анализа)</w:t>
      </w:r>
    </w:p>
    <w:p w:rsidR="002A5394" w:rsidP="00D176FA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1D0884">
        <w:rPr>
          <w:rFonts w:ascii="Courier New" w:hAnsi="Courier New" w:eastAsia="Times New Roman" w:cs="Courier New"/>
          <w:sz w:val="20"/>
          <w:szCs w:val="20"/>
          <w:lang w:eastAsia="ru-RU"/>
        </w:rPr>
        <w:t>формирование начального представления архитектурных уровней</w:t>
      </w:r>
    </w:p>
    <w:p w:rsidR="00D176FA" w:rsidP="00D176FA" w:rsidRDefault="00D1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40.</w:t>
      </w:r>
      <w:r w:rsidRPr="00195378">
        <w:rPr>
          <w:rFonts w:ascii="Courier New" w:hAnsi="Courier New" w:eastAsia="Times New Roman" w:cs="Courier New"/>
          <w:sz w:val="20"/>
          <w:szCs w:val="20"/>
          <w:lang w:eastAsia="ru-RU"/>
        </w:rPr>
        <w:t>Объектно-ориентированный анализ включает два вида деятельности</w:t>
      </w:r>
    </w:p>
    <w:p w:rsidRPr="001D0884" w:rsidR="000C4F90" w:rsidP="000C4F90" w:rsidRDefault="000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195378" w:rsidR="00CE514C" w:rsidP="000C4F90" w:rsidRDefault="000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1D0884">
        <w:rPr>
          <w:rFonts w:ascii="Courier New" w:hAnsi="Courier New" w:eastAsia="Times New Roman" w:cs="Courier New"/>
          <w:sz w:val="20"/>
          <w:szCs w:val="20"/>
          <w:lang w:eastAsia="ru-RU"/>
        </w:rPr>
        <w:t>анализ вариантов использования</w:t>
      </w:r>
    </w:p>
    <w:p w:rsidRPr="001D0884" w:rsidR="001F0FC2" w:rsidP="000C4F90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1D0884">
        <w:rPr>
          <w:rFonts w:ascii="Courier New" w:hAnsi="Courier New" w:eastAsia="Times New Roman" w:cs="Courier New"/>
          <w:sz w:val="20"/>
          <w:szCs w:val="20"/>
          <w:lang w:eastAsia="ru-RU"/>
        </w:rPr>
        <w:t>архитектурный анализ</w:t>
      </w:r>
    </w:p>
    <w:p w:rsidRPr="001D0884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1D0884">
        <w:rPr>
          <w:rFonts w:ascii="Courier New" w:hAnsi="Courier New" w:eastAsia="Times New Roman" w:cs="Courier New"/>
          <w:sz w:val="20"/>
          <w:szCs w:val="20"/>
          <w:lang w:eastAsia="ru-RU"/>
        </w:rPr>
        <w:t>выделение классов предметной области</w:t>
      </w:r>
    </w:p>
    <w:p w:rsidR="002A5394" w:rsidP="00B82D9F" w:rsidRDefault="002A5394">
      <w:pPr>
        <w:ind w:firstLine="709"/>
      </w:pPr>
    </w:p>
    <w:p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41.</w:t>
      </w:r>
      <w:r w:rsidRPr="006261CB">
        <w:rPr>
          <w:rFonts w:ascii="Courier New" w:hAnsi="Courier New" w:eastAsia="Times New Roman" w:cs="Courier New"/>
          <w:sz w:val="20"/>
          <w:szCs w:val="20"/>
          <w:lang w:eastAsia="ru-RU"/>
        </w:rPr>
        <w:t>Установите соответствие</w:t>
      </w:r>
    </w:p>
    <w:p w:rsidRPr="006261CB" w:rsidR="007F0094" w:rsidP="00B82D9F" w:rsidRDefault="007F0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00"/>
        <w:gridCol w:w="4419"/>
      </w:tblGrid>
      <w:tr w:rsidRPr="000531BE" w:rsidR="002A5394" w:rsidTr="00D217D9">
        <w:tc>
          <w:tcPr>
            <w:tcW w:w="2577" w:type="pct"/>
          </w:tcPr>
          <w:p w:rsidRPr="000531BE" w:rsidR="002A5394" w:rsidP="007F0094" w:rsidRDefault="002A5394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 w:rsidRPr="000531BE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1.</w:t>
            </w: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Архитектурные м</w:t>
            </w:r>
            <w:r w:rsidRPr="000531BE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еханизмы — это некоторые типовые решения (образцы), они документируются в проекте (модели)  </w:t>
            </w:r>
          </w:p>
        </w:tc>
        <w:tc>
          <w:tcPr>
            <w:tcW w:w="2423" w:type="pct"/>
          </w:tcPr>
          <w:p w:rsidRPr="000531BE" w:rsidR="002A5394" w:rsidP="007F0094" w:rsidRDefault="002A5394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 w:rsidRPr="000531BE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1.С помощью кооперации </w:t>
            </w:r>
          </w:p>
        </w:tc>
      </w:tr>
      <w:tr w:rsidRPr="000531BE" w:rsidR="002A5394" w:rsidTr="00D217D9">
        <w:tc>
          <w:tcPr>
            <w:tcW w:w="2577" w:type="pct"/>
          </w:tcPr>
          <w:p w:rsidRPr="000531BE" w:rsidR="002A5394" w:rsidP="007F0094" w:rsidRDefault="002A5394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 w:rsidRPr="000531BE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2.Структурная часть </w:t>
            </w: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архитектурного </w:t>
            </w:r>
            <w:r w:rsidRPr="000531BE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механизма описывается  </w:t>
            </w:r>
          </w:p>
        </w:tc>
        <w:tc>
          <w:tcPr>
            <w:tcW w:w="2423" w:type="pct"/>
          </w:tcPr>
          <w:p w:rsidRPr="000531BE" w:rsidR="002A5394" w:rsidP="004338C5" w:rsidRDefault="002A5394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 w:rsidRPr="000531BE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2.</w:t>
            </w:r>
            <w:r w:rsidRPr="000531BE" w:rsidR="004338C5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 </w:t>
            </w:r>
            <w:r w:rsidRPr="000531BE" w:rsidR="004338C5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С помощью диаграмм взаимодействия</w:t>
            </w:r>
          </w:p>
        </w:tc>
      </w:tr>
      <w:tr w:rsidRPr="000531BE" w:rsidR="002A5394" w:rsidTr="00D217D9">
        <w:tc>
          <w:tcPr>
            <w:tcW w:w="2577" w:type="pct"/>
          </w:tcPr>
          <w:p w:rsidRPr="000531BE" w:rsidR="002A5394" w:rsidP="007F0094" w:rsidRDefault="002A5394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 w:rsidRPr="000531BE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3.Поведение </w:t>
            </w:r>
            <w: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архитектурного механизма </w:t>
            </w:r>
            <w:r w:rsidRPr="000531BE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описывается </w:t>
            </w:r>
          </w:p>
        </w:tc>
        <w:tc>
          <w:tcPr>
            <w:tcW w:w="2423" w:type="pct"/>
          </w:tcPr>
          <w:p w:rsidRPr="000531BE" w:rsidR="002A5394" w:rsidP="004338C5" w:rsidRDefault="002A5394">
            <w:pPr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 w:rsidRPr="000531BE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3.</w:t>
            </w:r>
            <w:r w:rsidRPr="000531BE" w:rsidR="004338C5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 </w:t>
            </w:r>
            <w:r w:rsidRPr="000531BE" w:rsidR="004338C5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>С помощью диаграмм классов</w:t>
            </w:r>
            <w:r w:rsidRPr="000531BE" w:rsidR="004338C5"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E56090" w:rsidP="00B82D9F" w:rsidRDefault="00E5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E56090" w:rsidP="00B82D9F" w:rsidRDefault="00E5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42.</w:t>
      </w:r>
      <w:r w:rsidRPr="00F72FE5">
        <w:rPr>
          <w:rFonts w:ascii="Courier New" w:hAnsi="Courier New" w:eastAsia="Times New Roman" w:cs="Courier New"/>
          <w:sz w:val="20"/>
          <w:szCs w:val="20"/>
          <w:lang w:eastAsia="ru-RU"/>
        </w:rPr>
        <w:t>Объектно-ориентированное проектирование включает два вида деятельности</w:t>
      </w:r>
    </w:p>
    <w:p w:rsidRPr="00A037CC" w:rsidR="00065D70" w:rsidP="00065D70" w:rsidRDefault="0006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F72FE5" w:rsidR="002D59C1" w:rsidP="00065D70" w:rsidRDefault="0006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A037CC">
        <w:rPr>
          <w:rFonts w:ascii="Courier New" w:hAnsi="Courier New" w:eastAsia="Times New Roman" w:cs="Courier New"/>
          <w:sz w:val="20"/>
          <w:szCs w:val="20"/>
          <w:lang w:eastAsia="ru-RU"/>
        </w:rPr>
        <w:t>проектирование элементов системы</w:t>
      </w:r>
    </w:p>
    <w:p w:rsidRPr="00A037CC" w:rsidR="00E56090" w:rsidP="00065D70" w:rsidRDefault="00E5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A037CC">
        <w:rPr>
          <w:rFonts w:ascii="Courier New" w:hAnsi="Courier New" w:eastAsia="Times New Roman" w:cs="Courier New"/>
          <w:sz w:val="20"/>
          <w:szCs w:val="20"/>
          <w:lang w:eastAsia="ru-RU"/>
        </w:rPr>
        <w:t>проектирование архитектуры системы</w:t>
      </w:r>
    </w:p>
    <w:p w:rsidR="002A5394" w:rsidP="00B82D9F" w:rsidRDefault="00E5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A037CC">
        <w:rPr>
          <w:rFonts w:ascii="Courier New" w:hAnsi="Courier New" w:eastAsia="Times New Roman" w:cs="Courier New"/>
          <w:sz w:val="20"/>
          <w:szCs w:val="20"/>
          <w:lang w:eastAsia="ru-RU"/>
        </w:rPr>
        <w:t>проектирование вариан</w:t>
      </w:r>
      <w:r>
        <w:rPr>
          <w:rFonts w:ascii="Courier New" w:hAnsi="Courier New" w:eastAsia="Times New Roman" w:cs="Courier New"/>
          <w:sz w:val="20"/>
          <w:szCs w:val="20"/>
          <w:lang w:eastAsia="ru-RU"/>
        </w:rPr>
        <w:t>т</w:t>
      </w:r>
      <w:r w:rsidRPr="00A037CC">
        <w:rPr>
          <w:rFonts w:ascii="Courier New" w:hAnsi="Courier New" w:eastAsia="Times New Roman" w:cs="Courier New"/>
          <w:sz w:val="20"/>
          <w:szCs w:val="20"/>
          <w:lang w:eastAsia="ru-RU"/>
        </w:rPr>
        <w:t>ов использования</w:t>
      </w:r>
    </w:p>
    <w:p w:rsidRPr="00E56090" w:rsidR="00E56090" w:rsidP="00B82D9F" w:rsidRDefault="00E5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F72FE5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lastRenderedPageBreak/>
        <w:t>45.</w:t>
      </w:r>
      <w:r w:rsidRPr="00F72FE5">
        <w:rPr>
          <w:rFonts w:ascii="Courier New" w:hAnsi="Courier New" w:eastAsia="Times New Roman" w:cs="Courier New"/>
          <w:sz w:val="20"/>
          <w:szCs w:val="20"/>
          <w:lang w:eastAsia="ru-RU"/>
        </w:rPr>
        <w:t>Проектирование классов включает следующие действия</w:t>
      </w:r>
    </w:p>
    <w:p w:rsidR="00AD2A37" w:rsidP="00B82D9F" w:rsidRDefault="00AD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A037CC" w:rsidR="001F0FC2" w:rsidP="00B82D9F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A037CC">
        <w:rPr>
          <w:rFonts w:ascii="Courier New" w:hAnsi="Courier New" w:eastAsia="Times New Roman" w:cs="Courier New"/>
          <w:sz w:val="20"/>
          <w:szCs w:val="20"/>
          <w:lang w:eastAsia="ru-RU"/>
        </w:rPr>
        <w:t>детализация проектных классов</w:t>
      </w:r>
    </w:p>
    <w:p w:rsidRPr="00A037CC" w:rsidR="001F0FC2" w:rsidP="008063A0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A037CC">
        <w:rPr>
          <w:rFonts w:ascii="Courier New" w:hAnsi="Courier New" w:eastAsia="Times New Roman" w:cs="Courier New"/>
          <w:sz w:val="20"/>
          <w:szCs w:val="20"/>
          <w:lang w:eastAsia="ru-RU"/>
        </w:rPr>
        <w:t>уточнение операций и атрибутов</w:t>
      </w:r>
    </w:p>
    <w:p w:rsidRPr="00A037CC" w:rsidR="008063A0" w:rsidP="008063A0" w:rsidRDefault="001F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A037CC">
        <w:rPr>
          <w:rFonts w:ascii="Courier New" w:hAnsi="Courier New" w:eastAsia="Times New Roman" w:cs="Courier New"/>
          <w:sz w:val="20"/>
          <w:szCs w:val="20"/>
          <w:lang w:eastAsia="ru-RU"/>
        </w:rPr>
        <w:t>проектирование бизнес-процессов</w:t>
      </w:r>
      <w:r w:rsidRPr="00A037CC" w:rsidR="008063A0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 </w:t>
      </w:r>
    </w:p>
    <w:p w:rsidRPr="00A037CC" w:rsidR="008063A0" w:rsidP="008063A0" w:rsidRDefault="00806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A037CC">
        <w:rPr>
          <w:rFonts w:ascii="Courier New" w:hAnsi="Courier New" w:eastAsia="Times New Roman" w:cs="Courier New"/>
          <w:sz w:val="20"/>
          <w:szCs w:val="20"/>
          <w:lang w:eastAsia="ru-RU"/>
        </w:rPr>
        <w:t>моделирование состояний для объектов классов</w:t>
      </w:r>
    </w:p>
    <w:p w:rsidRPr="00A037CC" w:rsidR="001F0FC2" w:rsidP="008063A0" w:rsidRDefault="00806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A037CC">
        <w:rPr>
          <w:rFonts w:ascii="Courier New" w:hAnsi="Courier New" w:eastAsia="Times New Roman" w:cs="Courier New"/>
          <w:sz w:val="20"/>
          <w:szCs w:val="20"/>
          <w:lang w:eastAsia="ru-RU"/>
        </w:rPr>
        <w:t>уточнение связей между классами</w:t>
      </w:r>
    </w:p>
    <w:p w:rsidR="002A5394" w:rsidP="00B82D9F" w:rsidRDefault="002A5394">
      <w:pPr>
        <w:ind w:firstLine="709"/>
      </w:pPr>
    </w:p>
    <w:p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46.</w:t>
      </w:r>
      <w:r w:rsidRPr="004F0ACB">
        <w:rPr>
          <w:rFonts w:ascii="Courier New" w:hAnsi="Courier New" w:eastAsia="Times New Roman" w:cs="Courier New"/>
          <w:sz w:val="20"/>
          <w:szCs w:val="20"/>
          <w:lang w:eastAsia="ru-RU"/>
        </w:rPr>
        <w:t xml:space="preserve">Технология создания ПО — упорядоченная совокупность взаимосвязанных технологических ___________ в рамках ЖЦ ПО. </w:t>
      </w:r>
    </w:p>
    <w:p w:rsidRPr="004F0ACB" w:rsidR="00125E46" w:rsidP="00125E46" w:rsidRDefault="00125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4F0ACB" w:rsidR="00125E46" w:rsidP="00125E46" w:rsidRDefault="00125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4F0ACB">
        <w:rPr>
          <w:rFonts w:ascii="Courier New" w:hAnsi="Courier New" w:eastAsia="Times New Roman" w:cs="Courier New"/>
          <w:sz w:val="20"/>
          <w:szCs w:val="20"/>
          <w:lang w:eastAsia="ru-RU"/>
        </w:rPr>
        <w:t>действий</w:t>
      </w:r>
    </w:p>
    <w:p w:rsidRPr="004F0ACB" w:rsidR="002A5394" w:rsidP="00125E46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4F0ACB">
        <w:rPr>
          <w:rFonts w:ascii="Courier New" w:hAnsi="Courier New" w:eastAsia="Times New Roman" w:cs="Courier New"/>
          <w:sz w:val="20"/>
          <w:szCs w:val="20"/>
          <w:lang w:eastAsia="ru-RU"/>
        </w:rPr>
        <w:t>процессов</w:t>
      </w:r>
    </w:p>
    <w:p w:rsidRPr="004F0ACB"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4F0ACB">
        <w:rPr>
          <w:rFonts w:ascii="Courier New" w:hAnsi="Courier New" w:eastAsia="Times New Roman" w:cs="Courier New"/>
          <w:sz w:val="20"/>
          <w:szCs w:val="20"/>
          <w:lang w:eastAsia="ru-RU"/>
        </w:rPr>
        <w:t>операций</w:t>
      </w:r>
    </w:p>
    <w:p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sz w:val="20"/>
          <w:szCs w:val="20"/>
          <w:lang w:eastAsia="ru-RU"/>
        </w:rPr>
        <w:t>48.</w:t>
      </w:r>
      <w:r w:rsidRPr="004F0ACB">
        <w:rPr>
          <w:rFonts w:ascii="Courier New" w:hAnsi="Courier New" w:eastAsia="Times New Roman" w:cs="Courier New"/>
          <w:sz w:val="20"/>
          <w:szCs w:val="20"/>
          <w:lang w:eastAsia="ru-RU"/>
        </w:rPr>
        <w:t>Технологическая операция — основная единица _______, выполняемая определенной ролью</w:t>
      </w:r>
    </w:p>
    <w:p w:rsidRPr="004F0ACB" w:rsidR="001A120E" w:rsidP="00B82D9F" w:rsidRDefault="001A1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</w:p>
    <w:p w:rsidRPr="004F0ACB"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4F0ACB">
        <w:rPr>
          <w:rFonts w:ascii="Courier New" w:hAnsi="Courier New" w:eastAsia="Times New Roman" w:cs="Courier New"/>
          <w:sz w:val="20"/>
          <w:szCs w:val="20"/>
          <w:lang w:eastAsia="ru-RU"/>
        </w:rPr>
        <w:t>работы</w:t>
      </w:r>
    </w:p>
    <w:p w:rsidRPr="004F0ACB"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4F0ACB">
        <w:rPr>
          <w:rFonts w:ascii="Courier New" w:hAnsi="Courier New" w:eastAsia="Times New Roman" w:cs="Courier New"/>
          <w:sz w:val="20"/>
          <w:szCs w:val="20"/>
          <w:lang w:eastAsia="ru-RU"/>
        </w:rPr>
        <w:t>процесса</w:t>
      </w:r>
    </w:p>
    <w:p w:rsidRPr="004F0ACB"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Courier New" w:hAnsi="Courier New" w:eastAsia="Times New Roman" w:cs="Courier New"/>
          <w:sz w:val="20"/>
          <w:szCs w:val="20"/>
          <w:lang w:eastAsia="ru-RU"/>
        </w:rPr>
      </w:pPr>
      <w:r w:rsidRPr="004F0ACB">
        <w:rPr>
          <w:rFonts w:ascii="Courier New" w:hAnsi="Courier New" w:eastAsia="Times New Roman" w:cs="Courier New"/>
          <w:sz w:val="20"/>
          <w:szCs w:val="20"/>
          <w:lang w:eastAsia="ru-RU"/>
        </w:rPr>
        <w:t>операции</w:t>
      </w:r>
    </w:p>
    <w:p w:rsidR="002A5394" w:rsidP="00B82D9F" w:rsidRDefault="002A5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2A53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2A5394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ticketHeading1">
    <w:basedOn w:val="Normal"/>
    <w:next w:val="Normal"/>
    <w:name w:val="ticketheading 1"/>
    <w:qFormat/>
    <w:rPr>
      <w:b/>
      <w:rFonts w:asciiTheme="majorAscii" w:hAnsiTheme="majorHAnsi" w:eastAsiaTheme="majorEastAsia" w:cstheme="majorBidi"/>
      <w:color w:val="000000" w:themeShade="BF"/>
      <w:sz w:val="32"/>
    </w:rPr>
  </w:style>
  <w:style w:type="paragraph" w:styleId="catHeading1">
    <w:basedOn w:val="Normal"/>
    <w:next w:val="Normal"/>
    <w:name w:val="catheading 1"/>
    <w:qFormat/>
    <w:rPr>
      <w:b/>
      <w:rFonts w:asciiTheme="majorAscii" w:hAnsiTheme="majorHAnsi" w:eastAsiaTheme="majorEastAsia" w:cstheme="majorBidi"/>
      <w:color w:val="365F91" w:themeShade="BF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80a2a04784e94" /></Relationships>
</file>