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957E" w14:textId="753A1D53" w:rsidR="001C0C4D" w:rsidRPr="001C0C4D" w:rsidRDefault="001C0C4D" w:rsidP="008D2FD8">
      <w:pPr>
        <w:tabs>
          <w:tab w:val="left" w:pos="5103"/>
          <w:tab w:val="left" w:pos="6096"/>
          <w:tab w:val="left" w:pos="8789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556CD" wp14:editId="417BC0E2">
                <wp:simplePos x="0" y="0"/>
                <wp:positionH relativeFrom="column">
                  <wp:posOffset>-120015</wp:posOffset>
                </wp:positionH>
                <wp:positionV relativeFrom="paragraph">
                  <wp:posOffset>175260</wp:posOffset>
                </wp:positionV>
                <wp:extent cx="6391275" cy="8583295"/>
                <wp:effectExtent l="19050" t="19050" r="28575" b="273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58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AD1D" id="Прямоугольник 13" o:spid="_x0000_s1026" style="position:absolute;margin-left:-9.45pt;margin-top:13.8pt;width:503.25pt;height:6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" strokeweight="3pt">
                <v:stroke linestyle="thinThin"/>
              </v:rect>
            </w:pict>
          </mc:Fallback>
        </mc:AlternateConten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</w:p>
    <w:p w14:paraId="35A8DB0A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14:paraId="29E7E76D" w14:textId="7C311BF1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МИНИСТЕРСТВО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ОБРАЗОВАНИЯ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И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НАУКИ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РФ</w:t>
      </w:r>
    </w:p>
    <w:p w14:paraId="40A5FD71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3AF89E69" w14:textId="55EA7AA2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Федеральное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государственное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бюджетное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образовательное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учреждение</w:t>
      </w:r>
      <w:r w:rsidR="00525F95">
        <w:rPr>
          <w:rFonts w:eastAsia="Times New Roman" w:cs="Times New Roman"/>
          <w:lang w:eastAsia="ru-RU"/>
        </w:rPr>
        <w:t xml:space="preserve"> </w:t>
      </w:r>
    </w:p>
    <w:p w14:paraId="6EE1EB1F" w14:textId="13EB66D1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образования</w:t>
      </w:r>
    </w:p>
    <w:p w14:paraId="6C060151" w14:textId="18F40139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</w:t>
      </w:r>
      <w:r w:rsidR="00525F95">
        <w:rPr>
          <w:rFonts w:eastAsia="Times New Roman" w:cs="Times New Roman"/>
          <w:b/>
          <w:color w:val="002060"/>
          <w:sz w:val="20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АВИАЦИОННЫЙ</w:t>
      </w:r>
      <w:r w:rsidR="00525F95">
        <w:rPr>
          <w:rFonts w:eastAsia="Times New Roman" w:cs="Times New Roman"/>
          <w:b/>
          <w:color w:val="002060"/>
          <w:sz w:val="20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ИНСТИТУТ</w:t>
      </w:r>
    </w:p>
    <w:p w14:paraId="3D6D6069" w14:textId="794B28EF" w:rsidR="0073308F" w:rsidRPr="00156A41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</w:t>
      </w:r>
      <w:r w:rsidR="00525F95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исследовательский</w:t>
      </w:r>
      <w:r w:rsidR="00525F95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281869D9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4BA16B2B" w14:textId="46A921ED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</w:t>
      </w:r>
      <w:r w:rsidR="00525F95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филиал</w:t>
      </w:r>
      <w:r w:rsidR="00525F95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МАИ</w:t>
      </w:r>
    </w:p>
    <w:p w14:paraId="0A993973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</w:p>
    <w:p w14:paraId="333DA8AD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27265" wp14:editId="7BCB4C4D">
                <wp:simplePos x="0" y="0"/>
                <wp:positionH relativeFrom="column">
                  <wp:posOffset>300990</wp:posOffset>
                </wp:positionH>
                <wp:positionV relativeFrom="paragraph">
                  <wp:posOffset>43180</wp:posOffset>
                </wp:positionV>
                <wp:extent cx="5400040" cy="0"/>
                <wp:effectExtent l="9525" t="10160" r="1016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7CF3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3.4pt" to="44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"/>
            </w:pict>
          </mc:Fallback>
        </mc:AlternateContent>
      </w:r>
    </w:p>
    <w:p w14:paraId="5F7CBBA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4F37E875" w14:textId="730D6A1B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Кафедра</w:t>
      </w:r>
      <w:r w:rsidR="00525F95">
        <w:rPr>
          <w:rFonts w:ascii="Arial" w:eastAsia="Times New Roman" w:cs="Arial"/>
          <w:color w:val="000000"/>
          <w:sz w:val="32"/>
          <w:szCs w:val="32"/>
          <w:lang w:eastAsia="ru-RU"/>
        </w:rPr>
        <w:t xml:space="preserve"> </w:t>
      </w:r>
      <w:r w:rsidRPr="001C0C4D">
        <w:rPr>
          <w:rFonts w:ascii="Arial" w:eastAsia="Times New Roman" w:cs="Arial"/>
          <w:color w:val="000000"/>
          <w:sz w:val="32"/>
          <w:szCs w:val="32"/>
          <w:lang w:eastAsia="ru-RU"/>
        </w:rPr>
        <w:t>«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Технология</w:t>
      </w:r>
      <w:r w:rsidR="00525F9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и</w:t>
      </w:r>
      <w:r w:rsidR="00525F9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автоматизация</w:t>
      </w:r>
      <w:r w:rsidR="00525F9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обработки</w:t>
      </w:r>
      <w:r w:rsidR="00525F9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материалов»</w:t>
      </w:r>
    </w:p>
    <w:p w14:paraId="2EDDB4D6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6F318A" w14:textId="3C2F73A2" w:rsidR="001C0C4D" w:rsidRPr="001C0C4D" w:rsidRDefault="00525F95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  <w:r>
        <w:rPr>
          <w:rFonts w:eastAsia="Times New Roman" w:cs="Times New Roman"/>
          <w:color w:val="000000"/>
          <w:sz w:val="38"/>
          <w:szCs w:val="38"/>
          <w:lang w:eastAsia="ru-RU"/>
        </w:rPr>
        <w:t xml:space="preserve">             </w:t>
      </w:r>
    </w:p>
    <w:p w14:paraId="66CC2CA9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14:paraId="41DA2BB5" w14:textId="0D4208DE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52"/>
          <w:szCs w:val="52"/>
          <w:lang w:eastAsia="ru-RU"/>
        </w:rPr>
      </w:pPr>
      <w:r w:rsidRPr="001C0C4D">
        <w:rPr>
          <w:rFonts w:eastAsia="Times New Roman" w:cs="Times New Roman"/>
          <w:b/>
          <w:color w:val="000000"/>
          <w:sz w:val="52"/>
          <w:szCs w:val="52"/>
          <w:lang w:eastAsia="ru-RU"/>
        </w:rPr>
        <w:t>КУРСОВОЙ</w:t>
      </w:r>
      <w:r w:rsidR="00525F95">
        <w:rPr>
          <w:rFonts w:eastAsia="Times New Roman" w:cs="Times New Roman"/>
          <w:b/>
          <w:color w:val="000000"/>
          <w:sz w:val="52"/>
          <w:szCs w:val="52"/>
          <w:lang w:eastAsia="ru-RU"/>
        </w:rPr>
        <w:t xml:space="preserve"> </w:t>
      </w:r>
      <w:r w:rsidRPr="001C0C4D">
        <w:rPr>
          <w:rFonts w:eastAsia="Times New Roman" w:cs="Times New Roman"/>
          <w:b/>
          <w:color w:val="000000"/>
          <w:sz w:val="52"/>
          <w:szCs w:val="52"/>
          <w:lang w:eastAsia="ru-RU"/>
        </w:rPr>
        <w:t>ПРОЕКТ</w:t>
      </w:r>
    </w:p>
    <w:p w14:paraId="69CB9033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4"/>
          <w:szCs w:val="34"/>
          <w:lang w:eastAsia="ru-RU"/>
        </w:rPr>
      </w:pPr>
    </w:p>
    <w:p w14:paraId="4167DF60" w14:textId="1A56EBC4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по</w:t>
      </w:r>
      <w:r w:rsidR="00525F95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дисциплине</w:t>
      </w:r>
      <w:r w:rsidR="00525F95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«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Детали</w:t>
      </w:r>
      <w:r w:rsidR="00525F95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машин</w:t>
      </w:r>
      <w:r w:rsidR="00525F95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и</w:t>
      </w:r>
      <w:r w:rsidR="00525F95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основы</w:t>
      </w:r>
      <w:r w:rsidR="00525F95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конструирования</w:t>
      </w: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»</w:t>
      </w:r>
    </w:p>
    <w:p w14:paraId="48F1407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14:paraId="6A42DFDB" w14:textId="668FDF34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1C0C4D">
        <w:rPr>
          <w:rFonts w:eastAsia="Times New Roman" w:cs="Times New Roman"/>
          <w:b/>
          <w:color w:val="000000"/>
          <w:sz w:val="40"/>
          <w:szCs w:val="40"/>
          <w:lang w:eastAsia="ru-RU"/>
        </w:rPr>
        <w:t>«Проектирование</w:t>
      </w:r>
      <w:r w:rsidR="00525F95">
        <w:rPr>
          <w:rFonts w:eastAsia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1C0C4D">
        <w:rPr>
          <w:rFonts w:eastAsia="Times New Roman" w:cs="Times New Roman"/>
          <w:b/>
          <w:color w:val="000000"/>
          <w:sz w:val="40"/>
          <w:szCs w:val="40"/>
          <w:lang w:eastAsia="ru-RU"/>
        </w:rPr>
        <w:t>привода</w:t>
      </w:r>
      <w:r w:rsidR="00525F95">
        <w:rPr>
          <w:rFonts w:eastAsia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1C0C4D">
        <w:rPr>
          <w:rFonts w:eastAsia="Times New Roman" w:cs="Times New Roman"/>
          <w:b/>
          <w:color w:val="000000"/>
          <w:sz w:val="40"/>
          <w:szCs w:val="40"/>
          <w:lang w:eastAsia="ru-RU"/>
        </w:rPr>
        <w:t>конвейера»</w:t>
      </w:r>
    </w:p>
    <w:p w14:paraId="2292D17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757A9433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7A945DC9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1333"/>
        <w:gridCol w:w="1219"/>
        <w:gridCol w:w="117"/>
        <w:gridCol w:w="2392"/>
        <w:gridCol w:w="3161"/>
      </w:tblGrid>
      <w:tr w:rsidR="001C0C4D" w:rsidRPr="001C0C4D" w14:paraId="1058F297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28DEF290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Студент:</w:t>
            </w:r>
          </w:p>
        </w:tc>
        <w:tc>
          <w:tcPr>
            <w:tcW w:w="2509" w:type="dxa"/>
            <w:gridSpan w:val="2"/>
            <w:vAlign w:val="center"/>
          </w:tcPr>
          <w:p w14:paraId="0C0C529C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4FC9EB69" w14:textId="265C4BC6" w:rsidR="001C0C4D" w:rsidRPr="00A15661" w:rsidRDefault="006D2190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A15661">
              <w:rPr>
                <w:rFonts w:eastAsia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Слямзин</w:t>
            </w:r>
            <w:r w:rsidR="00525F95">
              <w:rPr>
                <w:rFonts w:eastAsia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A15661">
              <w:rPr>
                <w:rFonts w:eastAsia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В.О.</w:t>
            </w:r>
          </w:p>
        </w:tc>
      </w:tr>
      <w:tr w:rsidR="001C0C4D" w:rsidRPr="001C0C4D" w14:paraId="2CEAC8A0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3F5F3D5C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Группа:</w:t>
            </w:r>
          </w:p>
        </w:tc>
        <w:tc>
          <w:tcPr>
            <w:tcW w:w="2509" w:type="dxa"/>
            <w:gridSpan w:val="2"/>
            <w:vAlign w:val="center"/>
          </w:tcPr>
          <w:p w14:paraId="43C1B63B" w14:textId="0026A926" w:rsidR="001C0C4D" w:rsidRPr="001C0C4D" w:rsidRDefault="006D2190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ТСО-203Б-18</w:t>
            </w:r>
          </w:p>
        </w:tc>
        <w:tc>
          <w:tcPr>
            <w:tcW w:w="3161" w:type="dxa"/>
            <w:vAlign w:val="center"/>
          </w:tcPr>
          <w:p w14:paraId="7978DE08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C0C4D" w:rsidRPr="001C0C4D" w14:paraId="6BFD0D94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461F755F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Руководитель:</w:t>
            </w:r>
          </w:p>
        </w:tc>
        <w:tc>
          <w:tcPr>
            <w:tcW w:w="2509" w:type="dxa"/>
            <w:gridSpan w:val="2"/>
            <w:vAlign w:val="center"/>
          </w:tcPr>
          <w:p w14:paraId="3FE68FC9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0B26D66F" w14:textId="38276188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Поляков</w:t>
            </w:r>
            <w:r w:rsidR="00525F95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О.</w:t>
            </w:r>
            <w:r w:rsidR="00525F95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А.</w:t>
            </w:r>
          </w:p>
        </w:tc>
      </w:tr>
      <w:tr w:rsidR="001C0C4D" w:rsidRPr="001C0C4D" w14:paraId="7D298A79" w14:textId="77777777" w:rsidTr="001C0C4D">
        <w:trPr>
          <w:trHeight w:val="1258"/>
        </w:trPr>
        <w:tc>
          <w:tcPr>
            <w:tcW w:w="1333" w:type="dxa"/>
            <w:vAlign w:val="center"/>
          </w:tcPr>
          <w:p w14:paraId="65FEDBE0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336" w:type="dxa"/>
            <w:gridSpan w:val="2"/>
            <w:vAlign w:val="center"/>
          </w:tcPr>
          <w:p w14:paraId="7D461CFA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</w:p>
        </w:tc>
        <w:tc>
          <w:tcPr>
            <w:tcW w:w="5553" w:type="dxa"/>
            <w:gridSpan w:val="2"/>
            <w:vAlign w:val="center"/>
          </w:tcPr>
          <w:p w14:paraId="05D2A5A6" w14:textId="496E14E0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Дата</w:t>
            </w:r>
            <w:r w:rsidR="00525F95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защиты:</w:t>
            </w:r>
            <w:r w:rsidR="00525F95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8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»</w:t>
            </w:r>
            <w:r w:rsidR="00525F95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декабря</w:t>
            </w:r>
            <w:r w:rsidR="00525F95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20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20</w:t>
            </w:r>
            <w:r w:rsidR="00525F95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года</w:t>
            </w:r>
          </w:p>
        </w:tc>
      </w:tr>
    </w:tbl>
    <w:p w14:paraId="3DB23480" w14:textId="77777777" w:rsidR="001C0C4D" w:rsidRPr="001C0C4D" w:rsidRDefault="001C0C4D" w:rsidP="001C0C4D">
      <w:pPr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7894E5BE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45AD6B4" w14:textId="358753DB" w:rsidR="0079496E" w:rsidRDefault="000E14FE" w:rsidP="001C0C4D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Ступино</w:t>
      </w:r>
      <w:r w:rsidR="00525F95">
        <w:rPr>
          <w:rFonts w:eastAsia="Times New Roman" w:cs="Times New Roman"/>
          <w:b/>
          <w:szCs w:val="28"/>
          <w:lang w:eastAsia="ru-RU"/>
        </w:rPr>
        <w:t xml:space="preserve"> </w:t>
      </w:r>
      <w:r w:rsidR="009B7B33">
        <w:rPr>
          <w:rFonts w:eastAsia="Times New Roman" w:cs="Times New Roman"/>
          <w:b/>
          <w:szCs w:val="28"/>
          <w:lang w:eastAsia="ru-RU"/>
        </w:rPr>
        <w:t>20</w:t>
      </w:r>
      <w:r w:rsidR="00A76757">
        <w:rPr>
          <w:rFonts w:eastAsia="Times New Roman" w:cs="Times New Roman"/>
          <w:b/>
          <w:szCs w:val="28"/>
          <w:lang w:eastAsia="ru-RU"/>
        </w:rPr>
        <w:t>2</w:t>
      </w:r>
      <w:r w:rsidR="0079496E">
        <w:rPr>
          <w:rFonts w:eastAsia="Times New Roman" w:cs="Times New Roman"/>
          <w:b/>
          <w:szCs w:val="28"/>
          <w:lang w:eastAsia="ru-RU"/>
        </w:rPr>
        <w:t>0</w:t>
      </w:r>
    </w:p>
    <w:p w14:paraId="5657BFCE" w14:textId="77777777" w:rsidR="0079496E" w:rsidRDefault="0079496E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14:paraId="41022693" w14:textId="77777777" w:rsidR="008D2FD8" w:rsidRDefault="008D2FD8" w:rsidP="008D2FD8">
      <w:pPr>
        <w:tabs>
          <w:tab w:val="left" w:pos="284"/>
          <w:tab w:val="left" w:pos="709"/>
        </w:tabs>
        <w:spacing w:line="240" w:lineRule="auto"/>
        <w:jc w:val="center"/>
        <w:rPr>
          <w:rFonts w:eastAsia="Times New Roman" w:cs="Times New Roman"/>
          <w:lang w:eastAsia="ru-RU"/>
        </w:rPr>
        <w:sectPr w:rsidR="008D2FD8" w:rsidSect="008D2FD8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14:paraId="14F2F1F5" w14:textId="69D24C1A" w:rsidR="001C0C4D" w:rsidRPr="001C0C4D" w:rsidRDefault="001C0C4D" w:rsidP="008066D3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lastRenderedPageBreak/>
        <w:t>МИНИСТЕРСТВО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ОБРАЗОВАНИЯ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И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НАУКИ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РОССИЙСКОЙ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ФЕДЕРАЦИИ</w:t>
      </w:r>
    </w:p>
    <w:p w14:paraId="4738FF33" w14:textId="5567EC7D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Федеральное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государственное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бюджетное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образовательное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учреждение</w:t>
      </w:r>
      <w:r w:rsidR="00525F95">
        <w:rPr>
          <w:rFonts w:eastAsia="Times New Roman" w:cs="Times New Roman"/>
          <w:lang w:eastAsia="ru-RU"/>
        </w:rPr>
        <w:t xml:space="preserve"> </w:t>
      </w:r>
    </w:p>
    <w:p w14:paraId="70A32509" w14:textId="19FCB23E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профессионального</w:t>
      </w:r>
      <w:r w:rsidR="00525F95">
        <w:rPr>
          <w:rFonts w:eastAsia="Times New Roman" w:cs="Times New Roman"/>
          <w:lang w:eastAsia="ru-RU"/>
        </w:rPr>
        <w:t xml:space="preserve"> </w:t>
      </w:r>
      <w:r w:rsidRPr="001C0C4D">
        <w:rPr>
          <w:rFonts w:eastAsia="Times New Roman" w:cs="Times New Roman"/>
          <w:lang w:eastAsia="ru-RU"/>
        </w:rPr>
        <w:t>образования</w:t>
      </w:r>
    </w:p>
    <w:p w14:paraId="3DD0BE7C" w14:textId="08F683AE" w:rsidR="0073308F" w:rsidRPr="0073308F" w:rsidRDefault="0073308F" w:rsidP="008066D3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</w:t>
      </w:r>
      <w:r w:rsidR="00525F95">
        <w:rPr>
          <w:rFonts w:eastAsia="Times New Roman" w:cs="Times New Roman"/>
          <w:b/>
          <w:color w:val="002060"/>
          <w:sz w:val="20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АВИАЦИОННЫЙ</w:t>
      </w:r>
      <w:r w:rsidR="00525F95">
        <w:rPr>
          <w:rFonts w:eastAsia="Times New Roman" w:cs="Times New Roman"/>
          <w:b/>
          <w:color w:val="002060"/>
          <w:sz w:val="20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ИНСТИТУТ</w:t>
      </w:r>
    </w:p>
    <w:p w14:paraId="0C286A66" w14:textId="56291D0D" w:rsidR="0073308F" w:rsidRPr="0073308F" w:rsidRDefault="0073308F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</w:t>
      </w:r>
      <w:r w:rsidR="00525F95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исследовательский</w:t>
      </w:r>
      <w:r w:rsidR="00525F95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05868C3F" w14:textId="77777777" w:rsidR="0073308F" w:rsidRPr="0073308F" w:rsidRDefault="0073308F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15BF016A" w14:textId="36DE9C72" w:rsidR="0073308F" w:rsidRPr="0073308F" w:rsidRDefault="0073308F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</w:t>
      </w:r>
      <w:r w:rsidR="00525F95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филиал</w:t>
      </w:r>
      <w:r w:rsidR="00525F95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МАИ</w:t>
      </w:r>
    </w:p>
    <w:p w14:paraId="5BA5FFA5" w14:textId="77777777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 w:val="8"/>
          <w:lang w:eastAsia="ru-RU"/>
        </w:rPr>
      </w:pPr>
    </w:p>
    <w:p w14:paraId="0A4D495E" w14:textId="6A986262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C0C4D">
        <w:rPr>
          <w:rFonts w:eastAsia="Times New Roman" w:cs="Times New Roman"/>
          <w:szCs w:val="24"/>
          <w:lang w:eastAsia="ru-RU"/>
        </w:rPr>
        <w:t>Кафедра</w:t>
      </w:r>
      <w:r w:rsidR="00525F95">
        <w:rPr>
          <w:rFonts w:eastAsia="Times New Roman" w:cs="Times New Roman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Cs w:val="24"/>
          <w:lang w:eastAsia="ru-RU"/>
        </w:rPr>
        <w:t>«Технология</w:t>
      </w:r>
      <w:r w:rsidR="00525F95">
        <w:rPr>
          <w:rFonts w:eastAsia="Times New Roman" w:cs="Times New Roman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Cs w:val="24"/>
          <w:lang w:eastAsia="ru-RU"/>
        </w:rPr>
        <w:t>и</w:t>
      </w:r>
      <w:r w:rsidR="00525F95">
        <w:rPr>
          <w:rFonts w:eastAsia="Times New Roman" w:cs="Times New Roman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Cs w:val="24"/>
          <w:lang w:eastAsia="ru-RU"/>
        </w:rPr>
        <w:t>автоматизация</w:t>
      </w:r>
      <w:r w:rsidR="00525F95">
        <w:rPr>
          <w:rFonts w:eastAsia="Times New Roman" w:cs="Times New Roman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Cs w:val="24"/>
          <w:lang w:eastAsia="ru-RU"/>
        </w:rPr>
        <w:t>обработки</w:t>
      </w:r>
      <w:r w:rsidR="00525F95">
        <w:rPr>
          <w:rFonts w:eastAsia="Times New Roman" w:cs="Times New Roman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Cs w:val="24"/>
          <w:lang w:eastAsia="ru-RU"/>
        </w:rPr>
        <w:t>материалов»</w:t>
      </w:r>
    </w:p>
    <w:p w14:paraId="52044841" w14:textId="77777777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lang w:eastAsia="ru-RU"/>
        </w:rPr>
      </w:pPr>
    </w:p>
    <w:p w14:paraId="0954CCCB" w14:textId="77777777" w:rsidR="001C0C4D" w:rsidRPr="001C0C4D" w:rsidRDefault="001C0C4D" w:rsidP="008D2FD8">
      <w:pPr>
        <w:tabs>
          <w:tab w:val="left" w:pos="2410"/>
        </w:tabs>
        <w:ind w:right="113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15413FCC" w14:textId="6E5450DC" w:rsidR="001C0C4D" w:rsidRPr="001C0C4D" w:rsidRDefault="001C0C4D" w:rsidP="00080B7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Заведующий</w:t>
      </w:r>
      <w:r w:rsidR="00525F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 w:val="24"/>
          <w:szCs w:val="24"/>
          <w:lang w:eastAsia="ru-RU"/>
        </w:rPr>
        <w:t>кафедрой</w:t>
      </w:r>
      <w:r w:rsidR="00525F95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ТАОМ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0339237E" w14:textId="02FC2C56" w:rsidR="001C0C4D" w:rsidRPr="001C0C4D" w:rsidRDefault="001C0C4D" w:rsidP="008D2FD8">
      <w:pPr>
        <w:tabs>
          <w:tab w:val="left" w:pos="2410"/>
        </w:tabs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_______________</w:t>
      </w:r>
      <w:r w:rsidR="00525F9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А.В.</w:t>
      </w:r>
      <w:r w:rsidR="00525F95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Овчинников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42135CF5" w14:textId="2BECCA36" w:rsidR="001C0C4D" w:rsidRPr="001C0C4D" w:rsidRDefault="00525F95" w:rsidP="008D2FD8">
      <w:pPr>
        <w:tabs>
          <w:tab w:val="left" w:pos="2410"/>
        </w:tabs>
        <w:spacing w:line="240" w:lineRule="auto"/>
        <w:ind w:right="-2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 w:rsidR="00F87F43" w:rsidRPr="001C0C4D">
        <w:rPr>
          <w:rFonts w:eastAsia="Times New Roman" w:cs="Times New Roman"/>
          <w:sz w:val="16"/>
          <w:szCs w:val="16"/>
          <w:lang w:eastAsia="ru-RU"/>
        </w:rPr>
        <w:t>(</w:t>
      </w:r>
      <w:proofErr w:type="spellStart"/>
      <w:r w:rsidR="00F87F43" w:rsidRPr="001C0C4D">
        <w:rPr>
          <w:rFonts w:eastAsia="Times New Roman" w:cs="Times New Roman"/>
          <w:sz w:val="16"/>
          <w:szCs w:val="16"/>
          <w:lang w:eastAsia="ru-RU"/>
        </w:rPr>
        <w:t>И.О.Фамилия</w:t>
      </w:r>
      <w:proofErr w:type="spellEnd"/>
      <w:r w:rsidR="00F87F43" w:rsidRPr="001C0C4D">
        <w:rPr>
          <w:rFonts w:eastAsia="Times New Roman" w:cs="Times New Roman"/>
          <w:sz w:val="16"/>
          <w:szCs w:val="16"/>
          <w:lang w:eastAsia="ru-RU"/>
        </w:rPr>
        <w:t>)</w:t>
      </w:r>
      <w:r w:rsidR="001C0C4D" w:rsidRPr="001C0C4D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14:paraId="7BE20815" w14:textId="57EBF05B" w:rsidR="001C0C4D" w:rsidRPr="001C0C4D" w:rsidRDefault="001C0C4D" w:rsidP="008D2FD8">
      <w:pPr>
        <w:tabs>
          <w:tab w:val="left" w:pos="2410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«__»</w:t>
      </w:r>
      <w:r w:rsidR="00525F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6757">
        <w:rPr>
          <w:rFonts w:eastAsia="Times New Roman" w:cs="Times New Roman"/>
          <w:sz w:val="24"/>
          <w:szCs w:val="24"/>
          <w:lang w:eastAsia="ru-RU"/>
        </w:rPr>
        <w:t>декабря</w:t>
      </w:r>
      <w:r w:rsidR="00525F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 w:val="24"/>
          <w:szCs w:val="24"/>
          <w:lang w:eastAsia="ru-RU"/>
        </w:rPr>
        <w:t>20</w:t>
      </w:r>
      <w:r w:rsidR="00A76757">
        <w:rPr>
          <w:rFonts w:eastAsia="Times New Roman" w:cs="Times New Roman"/>
          <w:sz w:val="24"/>
          <w:szCs w:val="24"/>
          <w:lang w:eastAsia="ru-RU"/>
        </w:rPr>
        <w:t>20</w:t>
      </w:r>
      <w:r w:rsidR="00525F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sz w:val="24"/>
          <w:szCs w:val="24"/>
          <w:lang w:eastAsia="ru-RU"/>
        </w:rPr>
        <w:t>г.</w:t>
      </w:r>
    </w:p>
    <w:p w14:paraId="295CFFBF" w14:textId="4354D257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1C0C4D">
        <w:rPr>
          <w:rFonts w:eastAsia="Times New Roman" w:cs="Times New Roman"/>
          <w:b/>
          <w:sz w:val="32"/>
          <w:szCs w:val="24"/>
          <w:lang w:eastAsia="ru-RU"/>
        </w:rPr>
        <w:t>З</w:t>
      </w:r>
      <w:r w:rsidR="00525F95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b/>
          <w:sz w:val="32"/>
          <w:szCs w:val="24"/>
          <w:lang w:eastAsia="ru-RU"/>
        </w:rPr>
        <w:t>А</w:t>
      </w:r>
      <w:r w:rsidR="00525F95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b/>
          <w:sz w:val="32"/>
          <w:szCs w:val="24"/>
          <w:lang w:eastAsia="ru-RU"/>
        </w:rPr>
        <w:t>Д</w:t>
      </w:r>
      <w:r w:rsidR="00525F95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b/>
          <w:sz w:val="32"/>
          <w:szCs w:val="24"/>
          <w:lang w:eastAsia="ru-RU"/>
        </w:rPr>
        <w:t>А</w:t>
      </w:r>
      <w:r w:rsidR="00525F95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b/>
          <w:sz w:val="32"/>
          <w:szCs w:val="24"/>
          <w:lang w:eastAsia="ru-RU"/>
        </w:rPr>
        <w:t>Н</w:t>
      </w:r>
      <w:r w:rsidR="00525F95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b/>
          <w:sz w:val="32"/>
          <w:szCs w:val="24"/>
          <w:lang w:eastAsia="ru-RU"/>
        </w:rPr>
        <w:t>И</w:t>
      </w:r>
      <w:r w:rsidR="00525F95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 w:rsidRPr="001C0C4D">
        <w:rPr>
          <w:rFonts w:eastAsia="Times New Roman" w:cs="Times New Roman"/>
          <w:b/>
          <w:sz w:val="32"/>
          <w:szCs w:val="24"/>
          <w:lang w:eastAsia="ru-RU"/>
        </w:rPr>
        <w:t>Е</w:t>
      </w:r>
      <w:r w:rsidR="00525F95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</w:p>
    <w:p w14:paraId="6FCC0E70" w14:textId="638289AB" w:rsidR="001C0C4D" w:rsidRPr="0013243C" w:rsidRDefault="001C0C4D" w:rsidP="008D2FD8">
      <w:pPr>
        <w:tabs>
          <w:tab w:val="left" w:pos="2410"/>
        </w:tabs>
        <w:jc w:val="center"/>
        <w:rPr>
          <w:rFonts w:cs="Times New Roman"/>
          <w:szCs w:val="28"/>
          <w:lang w:eastAsia="ru-RU"/>
        </w:rPr>
      </w:pPr>
      <w:r w:rsidRPr="0013243C">
        <w:rPr>
          <w:rFonts w:cs="Times New Roman"/>
          <w:szCs w:val="28"/>
          <w:lang w:eastAsia="ru-RU"/>
        </w:rPr>
        <w:t>на</w:t>
      </w:r>
      <w:r w:rsidR="00525F95">
        <w:rPr>
          <w:rFonts w:cs="Times New Roman"/>
          <w:szCs w:val="28"/>
          <w:lang w:eastAsia="ru-RU"/>
        </w:rPr>
        <w:t xml:space="preserve"> </w:t>
      </w:r>
      <w:r w:rsidRPr="0013243C">
        <w:rPr>
          <w:rFonts w:cs="Times New Roman"/>
          <w:szCs w:val="28"/>
          <w:lang w:eastAsia="ru-RU"/>
        </w:rPr>
        <w:t>курсовой</w:t>
      </w:r>
      <w:r w:rsidR="00525F95">
        <w:rPr>
          <w:rFonts w:cs="Times New Roman"/>
          <w:szCs w:val="28"/>
          <w:lang w:eastAsia="ru-RU"/>
        </w:rPr>
        <w:t xml:space="preserve"> </w:t>
      </w:r>
      <w:r w:rsidRPr="0013243C">
        <w:rPr>
          <w:rFonts w:cs="Times New Roman"/>
          <w:szCs w:val="28"/>
          <w:lang w:eastAsia="ru-RU"/>
        </w:rPr>
        <w:t>проект</w:t>
      </w:r>
      <w:r w:rsidR="00525F95">
        <w:rPr>
          <w:rFonts w:cs="Times New Roman"/>
          <w:szCs w:val="28"/>
          <w:lang w:eastAsia="ru-RU"/>
        </w:rPr>
        <w:t xml:space="preserve"> </w:t>
      </w:r>
      <w:r w:rsidRPr="0013243C">
        <w:rPr>
          <w:rFonts w:cs="Times New Roman"/>
          <w:szCs w:val="28"/>
          <w:lang w:eastAsia="ru-RU"/>
        </w:rPr>
        <w:t>по</w:t>
      </w:r>
      <w:r w:rsidR="00525F95">
        <w:rPr>
          <w:rFonts w:cs="Times New Roman"/>
          <w:szCs w:val="28"/>
          <w:lang w:eastAsia="ru-RU"/>
        </w:rPr>
        <w:t xml:space="preserve"> </w:t>
      </w:r>
      <w:r w:rsidRPr="0013243C">
        <w:rPr>
          <w:rFonts w:cs="Times New Roman"/>
          <w:szCs w:val="28"/>
          <w:lang w:eastAsia="ru-RU"/>
        </w:rPr>
        <w:t>дисциплине</w:t>
      </w:r>
    </w:p>
    <w:p w14:paraId="0252C68B" w14:textId="7E227720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C0C4D">
        <w:rPr>
          <w:rFonts w:eastAsia="Times New Roman" w:cs="Times New Roman"/>
          <w:sz w:val="32"/>
          <w:szCs w:val="32"/>
          <w:lang w:eastAsia="ru-RU"/>
        </w:rPr>
        <w:t>«</w:t>
      </w:r>
      <w:r w:rsidR="00A76757">
        <w:rPr>
          <w:rFonts w:eastAsia="Times New Roman" w:cs="Times New Roman"/>
          <w:sz w:val="32"/>
          <w:szCs w:val="32"/>
          <w:lang w:eastAsia="ru-RU"/>
        </w:rPr>
        <w:t>Детали</w:t>
      </w:r>
      <w:r w:rsidR="00525F9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76757">
        <w:rPr>
          <w:rFonts w:eastAsia="Times New Roman" w:cs="Times New Roman"/>
          <w:sz w:val="32"/>
          <w:szCs w:val="32"/>
          <w:lang w:eastAsia="ru-RU"/>
        </w:rPr>
        <w:t>машин</w:t>
      </w:r>
      <w:r w:rsidR="00525F9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76757">
        <w:rPr>
          <w:rFonts w:eastAsia="Times New Roman" w:cs="Times New Roman"/>
          <w:sz w:val="32"/>
          <w:szCs w:val="32"/>
          <w:lang w:eastAsia="ru-RU"/>
        </w:rPr>
        <w:t>и</w:t>
      </w:r>
      <w:r w:rsidR="00525F9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76757">
        <w:rPr>
          <w:rFonts w:eastAsia="Times New Roman" w:cs="Times New Roman"/>
          <w:sz w:val="32"/>
          <w:szCs w:val="32"/>
          <w:lang w:eastAsia="ru-RU"/>
        </w:rPr>
        <w:t>основы</w:t>
      </w:r>
      <w:r w:rsidR="00525F9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76757">
        <w:rPr>
          <w:rFonts w:eastAsia="Times New Roman" w:cs="Times New Roman"/>
          <w:sz w:val="32"/>
          <w:szCs w:val="32"/>
          <w:lang w:eastAsia="ru-RU"/>
        </w:rPr>
        <w:t>конструирования</w:t>
      </w:r>
      <w:r w:rsidRPr="001C0C4D">
        <w:rPr>
          <w:rFonts w:eastAsia="Times New Roman" w:cs="Times New Roman"/>
          <w:sz w:val="32"/>
          <w:szCs w:val="32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8289"/>
      </w:tblGrid>
      <w:tr w:rsidR="001C0C4D" w:rsidRPr="001C0C4D" w14:paraId="3284CEF1" w14:textId="77777777" w:rsidTr="001C0C4D">
        <w:tc>
          <w:tcPr>
            <w:tcW w:w="1282" w:type="dxa"/>
            <w:shd w:val="clear" w:color="auto" w:fill="auto"/>
          </w:tcPr>
          <w:p w14:paraId="3C976CAE" w14:textId="77777777" w:rsidR="001C0C4D" w:rsidRPr="001C0C4D" w:rsidRDefault="001C0C4D" w:rsidP="008D2FD8">
            <w:pPr>
              <w:tabs>
                <w:tab w:val="left" w:pos="2410"/>
              </w:tabs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Студент:</w:t>
            </w:r>
          </w:p>
        </w:tc>
        <w:tc>
          <w:tcPr>
            <w:tcW w:w="8289" w:type="dxa"/>
            <w:shd w:val="clear" w:color="auto" w:fill="auto"/>
          </w:tcPr>
          <w:p w14:paraId="1831332C" w14:textId="768BEED7" w:rsidR="001C0C4D" w:rsidRPr="001C0C4D" w:rsidRDefault="001C0C4D" w:rsidP="008D2FD8">
            <w:pPr>
              <w:tabs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A401E1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0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3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8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87F4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Слямзин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87F4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Вадим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87F4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Олегович</w:t>
            </w:r>
          </w:p>
        </w:tc>
      </w:tr>
      <w:tr w:rsidR="001C0C4D" w:rsidRPr="001C0C4D" w14:paraId="7B70CE5F" w14:textId="77777777" w:rsidTr="001C0C4D">
        <w:tc>
          <w:tcPr>
            <w:tcW w:w="1282" w:type="dxa"/>
            <w:shd w:val="clear" w:color="auto" w:fill="auto"/>
          </w:tcPr>
          <w:p w14:paraId="2C03B09E" w14:textId="77777777" w:rsidR="001C0C4D" w:rsidRPr="001C0C4D" w:rsidRDefault="001C0C4D" w:rsidP="008D2FD8">
            <w:pPr>
              <w:tabs>
                <w:tab w:val="left" w:pos="2410"/>
              </w:tabs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auto"/>
          </w:tcPr>
          <w:p w14:paraId="249B78AA" w14:textId="361E49F3" w:rsidR="001C0C4D" w:rsidRPr="001C0C4D" w:rsidRDefault="001C0C4D" w:rsidP="008D2FD8">
            <w:pPr>
              <w:tabs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C4D">
              <w:rPr>
                <w:rFonts w:eastAsia="Times New Roman" w:cs="Times New Roman"/>
                <w:sz w:val="20"/>
                <w:szCs w:val="20"/>
                <w:lang w:eastAsia="ru-RU"/>
              </w:rPr>
              <w:t>(№</w:t>
            </w:r>
            <w:r w:rsidR="00525F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sz w:val="20"/>
                <w:szCs w:val="20"/>
                <w:lang w:eastAsia="ru-RU"/>
              </w:rPr>
              <w:t>группы,</w:t>
            </w:r>
            <w:r w:rsidR="00525F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sz w:val="20"/>
                <w:szCs w:val="20"/>
                <w:lang w:eastAsia="ru-RU"/>
              </w:rPr>
              <w:t>Ф.И.О.)</w:t>
            </w:r>
          </w:p>
        </w:tc>
      </w:tr>
      <w:tr w:rsidR="001C0C4D" w:rsidRPr="001C0C4D" w14:paraId="4C4A2E82" w14:textId="77777777" w:rsidTr="001C0C4D">
        <w:tc>
          <w:tcPr>
            <w:tcW w:w="1282" w:type="dxa"/>
            <w:shd w:val="clear" w:color="auto" w:fill="auto"/>
          </w:tcPr>
          <w:p w14:paraId="31AA10B1" w14:textId="77777777" w:rsidR="001C0C4D" w:rsidRPr="001C0C4D" w:rsidRDefault="001C0C4D" w:rsidP="008D2FD8">
            <w:pPr>
              <w:tabs>
                <w:tab w:val="left" w:pos="2410"/>
              </w:tabs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Тема:</w:t>
            </w:r>
          </w:p>
        </w:tc>
        <w:tc>
          <w:tcPr>
            <w:tcW w:w="8289" w:type="dxa"/>
            <w:shd w:val="clear" w:color="auto" w:fill="auto"/>
          </w:tcPr>
          <w:p w14:paraId="644F2BA4" w14:textId="1344C4E0" w:rsidR="001C0C4D" w:rsidRPr="001C0C4D" w:rsidRDefault="001C0C4D" w:rsidP="008D2FD8">
            <w:pPr>
              <w:tabs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«Проектирование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привода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конвейера»</w:t>
            </w:r>
          </w:p>
        </w:tc>
      </w:tr>
    </w:tbl>
    <w:p w14:paraId="54E71BB3" w14:textId="77777777" w:rsidR="001C0C4D" w:rsidRPr="001C0C4D" w:rsidRDefault="001C0C4D" w:rsidP="008D2FD8">
      <w:pPr>
        <w:tabs>
          <w:tab w:val="left" w:pos="2410"/>
        </w:tabs>
        <w:spacing w:line="240" w:lineRule="auto"/>
        <w:rPr>
          <w:rFonts w:eastAsia="Times New Roman" w:cs="Times New Roman"/>
          <w:sz w:val="12"/>
          <w:szCs w:val="24"/>
          <w:lang w:eastAsia="ru-RU"/>
        </w:rPr>
      </w:pPr>
    </w:p>
    <w:p w14:paraId="11DB79CF" w14:textId="715DAB14" w:rsidR="001E1A5E" w:rsidRDefault="00525F95" w:rsidP="008D2FD8">
      <w:pPr>
        <w:tabs>
          <w:tab w:val="left" w:pos="241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Исходные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данные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к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проекту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(в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том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числе,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указать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проектную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      </w:t>
      </w:r>
    </w:p>
    <w:p w14:paraId="411E8023" w14:textId="6E6E4442" w:rsidR="001C0C4D" w:rsidRPr="001C0C4D" w:rsidRDefault="00525F95" w:rsidP="008D2FD8">
      <w:pPr>
        <w:tabs>
          <w:tab w:val="left" w:pos="241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технологическую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документацию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основную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szCs w:val="28"/>
          <w:lang w:eastAsia="ru-RU"/>
        </w:rPr>
        <w:t>литературу):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C0C4D" w:rsidRPr="001C0C4D" w14:paraId="468647F2" w14:textId="77777777" w:rsidTr="00DE31C2">
        <w:tc>
          <w:tcPr>
            <w:tcW w:w="10314" w:type="dxa"/>
            <w:shd w:val="clear" w:color="auto" w:fill="auto"/>
          </w:tcPr>
          <w:p w14:paraId="4A269DF3" w14:textId="67EED160" w:rsidR="001C0C4D" w:rsidRPr="001C0C4D" w:rsidRDefault="001C0C4D" w:rsidP="004A0076">
            <w:pPr>
              <w:tabs>
                <w:tab w:val="left" w:pos="2410"/>
              </w:tabs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Кинематическая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схема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(Приложение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А)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состоящая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из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редуктора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4A0076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цилиндрического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4A0076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двухступенчатого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4A0076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соосного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электродвигателя,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муфты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упругой,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муфты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упруго-предохр</w:t>
            </w:r>
            <w:r w:rsidR="00BF5F80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анительной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рамы,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звездочек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тяговых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Параметры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конвейера: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sub>
              </m:sSub>
            </m:oMath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4A0076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20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0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кг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–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окружное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усилие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на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барабане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37424E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v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1</w:t>
            </w:r>
            <w:r w:rsidR="004A0076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,7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м/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c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–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скорость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ленты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конвейера,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t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4A0076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8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0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мм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–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шаг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z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F43684" w:rsidRP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9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–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число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="00F43684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зубьев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Дунаев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П.Ф.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«Детали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машин.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Курсовое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проектирование»,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Курмаз</w:t>
            </w:r>
            <w:proofErr w:type="spellEnd"/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Л.В.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«Детали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машин.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Проектирование».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  </w:t>
            </w:r>
          </w:p>
        </w:tc>
      </w:tr>
    </w:tbl>
    <w:p w14:paraId="2882F27F" w14:textId="77777777" w:rsidR="001C0C4D" w:rsidRPr="001C0C4D" w:rsidRDefault="001C0C4D" w:rsidP="008D2FD8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</w:p>
    <w:p w14:paraId="429DB4F9" w14:textId="2594376C" w:rsidR="001C0C4D" w:rsidRPr="001C0C4D" w:rsidRDefault="00525F95" w:rsidP="008D2FD8">
      <w:pPr>
        <w:tabs>
          <w:tab w:val="left" w:pos="241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Перечень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подлежащих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разработке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C0C4D" w:rsidRPr="001C0C4D">
        <w:rPr>
          <w:rFonts w:eastAsia="Times New Roman" w:cs="Times New Roman"/>
          <w:b/>
          <w:szCs w:val="28"/>
          <w:lang w:eastAsia="ru-RU"/>
        </w:rPr>
        <w:t>вопросов: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766649BA" w14:textId="77777777" w:rsidTr="00DE31C2">
        <w:tc>
          <w:tcPr>
            <w:tcW w:w="10173" w:type="dxa"/>
            <w:shd w:val="clear" w:color="auto" w:fill="auto"/>
          </w:tcPr>
          <w:p w14:paraId="37348F32" w14:textId="56D44E1E" w:rsidR="001C0C4D" w:rsidRPr="00086162" w:rsidRDefault="001C0C4D" w:rsidP="008D2FD8">
            <w:pPr>
              <w:tabs>
                <w:tab w:val="left" w:pos="2410"/>
              </w:tabs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Рассчитать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кинематическую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схему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редуктора,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выбрать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электродвигатель,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рассчитать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зубчатые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передачи,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спроектировать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валы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и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произвести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их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проверку,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подобрать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подшипники,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спроектировать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корпусные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детали,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построить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сборочный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чертёж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редуктора,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составить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спецификацию,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выполнить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деталировку</w:t>
            </w:r>
            <w:r w:rsidR="00DE31C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14:paraId="4D27593C" w14:textId="77777777" w:rsidR="001C0C4D" w:rsidRPr="001C0C4D" w:rsidRDefault="001C0C4D" w:rsidP="008D2FD8">
      <w:pPr>
        <w:tabs>
          <w:tab w:val="left" w:pos="2410"/>
        </w:tabs>
        <w:spacing w:line="240" w:lineRule="auto"/>
        <w:rPr>
          <w:rFonts w:eastAsia="Times New Roman" w:cs="Times New Roman"/>
          <w:b/>
          <w:sz w:val="14"/>
          <w:szCs w:val="24"/>
          <w:lang w:eastAsia="ru-RU"/>
        </w:rPr>
      </w:pPr>
    </w:p>
    <w:p w14:paraId="79972597" w14:textId="6B62CE07" w:rsidR="001C0C4D" w:rsidRPr="001C0C4D" w:rsidRDefault="001C0C4D" w:rsidP="008D2FD8">
      <w:pPr>
        <w:tabs>
          <w:tab w:val="left" w:pos="2410"/>
        </w:tabs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</w:t>
      </w:r>
      <w:r w:rsidR="00525F95">
        <w:rPr>
          <w:rFonts w:eastAsia="Times New Roman" w:cs="Times New Roman"/>
          <w:b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b/>
          <w:szCs w:val="28"/>
          <w:lang w:eastAsia="ru-RU"/>
        </w:rPr>
        <w:t>графического</w:t>
      </w:r>
      <w:r w:rsidR="00525F95">
        <w:rPr>
          <w:rFonts w:eastAsia="Times New Roman" w:cs="Times New Roman"/>
          <w:b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b/>
          <w:szCs w:val="28"/>
          <w:lang w:eastAsia="ru-RU"/>
        </w:rPr>
        <w:t>материала:</w:t>
      </w:r>
      <w:r w:rsidR="00525F9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683D0E21" w14:textId="77777777" w:rsidTr="00DE31C2">
        <w:tc>
          <w:tcPr>
            <w:tcW w:w="10173" w:type="dxa"/>
            <w:shd w:val="clear" w:color="auto" w:fill="auto"/>
          </w:tcPr>
          <w:p w14:paraId="368A070B" w14:textId="11FC7D40" w:rsidR="001C0C4D" w:rsidRPr="000B78B9" w:rsidRDefault="001C0C4D" w:rsidP="008D2FD8">
            <w:pPr>
              <w:tabs>
                <w:tab w:val="left" w:pos="2410"/>
              </w:tabs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Файлы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чертежей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электронном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виде: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сборочный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чертёж,</w:t>
            </w:r>
            <w:r w:rsidR="00525F9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спецификация</w:t>
            </w:r>
            <w:r w:rsidR="003F530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</w:p>
        </w:tc>
      </w:tr>
    </w:tbl>
    <w:p w14:paraId="0953FFBA" w14:textId="1061D5BA" w:rsidR="001C0C4D" w:rsidRPr="001C0C4D" w:rsidRDefault="001C0C4D" w:rsidP="008D2FD8">
      <w:pPr>
        <w:tabs>
          <w:tab w:val="left" w:pos="2410"/>
        </w:tabs>
        <w:spacing w:before="120"/>
        <w:ind w:left="-426"/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pacing w:val="-8"/>
          <w:szCs w:val="28"/>
          <w:lang w:eastAsia="ru-RU"/>
        </w:rPr>
        <w:t>Срок</w:t>
      </w:r>
      <w:r w:rsidR="00525F95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pacing w:val="-8"/>
          <w:szCs w:val="28"/>
          <w:lang w:eastAsia="ru-RU"/>
        </w:rPr>
        <w:t>сдачи</w:t>
      </w:r>
      <w:r w:rsidR="00525F95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pacing w:val="-8"/>
          <w:szCs w:val="28"/>
          <w:lang w:eastAsia="ru-RU"/>
        </w:rPr>
        <w:t>студентом</w:t>
      </w:r>
      <w:r w:rsidR="00525F95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pacing w:val="-8"/>
          <w:szCs w:val="28"/>
          <w:lang w:eastAsia="ru-RU"/>
        </w:rPr>
        <w:t>законченного</w:t>
      </w:r>
      <w:r w:rsidR="00525F95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pacing w:val="-8"/>
          <w:szCs w:val="28"/>
          <w:lang w:eastAsia="ru-RU"/>
        </w:rPr>
        <w:t>проекта</w:t>
      </w:r>
      <w:r w:rsidR="00525F95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pacing w:val="-8"/>
          <w:szCs w:val="28"/>
          <w:lang w:eastAsia="ru-RU"/>
        </w:rPr>
        <w:t>руководителю: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«</w:t>
      </w:r>
      <w:r w:rsidR="00A76757">
        <w:rPr>
          <w:rFonts w:eastAsia="Times New Roman" w:cs="Times New Roman"/>
          <w:szCs w:val="28"/>
          <w:lang w:eastAsia="ru-RU"/>
        </w:rPr>
        <w:t>___</w:t>
      </w:r>
      <w:r w:rsidRPr="001C0C4D">
        <w:rPr>
          <w:rFonts w:eastAsia="Times New Roman" w:cs="Times New Roman"/>
          <w:szCs w:val="28"/>
          <w:lang w:eastAsia="ru-RU"/>
        </w:rPr>
        <w:t>»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="00A76757">
        <w:rPr>
          <w:rFonts w:eastAsia="Times New Roman" w:cs="Times New Roman"/>
          <w:szCs w:val="28"/>
          <w:lang w:eastAsia="ru-RU"/>
        </w:rPr>
        <w:t>декабря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20</w:t>
      </w:r>
      <w:r w:rsidR="00A76757">
        <w:rPr>
          <w:rFonts w:eastAsia="Times New Roman" w:cs="Times New Roman"/>
          <w:szCs w:val="28"/>
          <w:lang w:eastAsia="ru-RU"/>
        </w:rPr>
        <w:t>20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г.</w:t>
      </w:r>
    </w:p>
    <w:p w14:paraId="76864015" w14:textId="20BB5F23" w:rsidR="004F4D76" w:rsidRDefault="001C0C4D" w:rsidP="008D2FD8">
      <w:pPr>
        <w:tabs>
          <w:tab w:val="left" w:pos="2410"/>
        </w:tabs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Дата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выдачи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задания: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«</w:t>
      </w:r>
      <w:r w:rsidR="00A76757">
        <w:rPr>
          <w:rFonts w:eastAsia="Times New Roman" w:cs="Times New Roman"/>
          <w:szCs w:val="28"/>
          <w:lang w:eastAsia="ru-RU"/>
        </w:rPr>
        <w:t>07</w:t>
      </w:r>
      <w:r w:rsidRPr="001C0C4D">
        <w:rPr>
          <w:rFonts w:eastAsia="Times New Roman" w:cs="Times New Roman"/>
          <w:szCs w:val="28"/>
          <w:lang w:eastAsia="ru-RU"/>
        </w:rPr>
        <w:t>»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="00A76757">
        <w:rPr>
          <w:rFonts w:eastAsia="Times New Roman" w:cs="Times New Roman"/>
          <w:szCs w:val="28"/>
          <w:lang w:eastAsia="ru-RU"/>
        </w:rPr>
        <w:t>сентября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20</w:t>
      </w:r>
      <w:r w:rsidR="00A76757">
        <w:rPr>
          <w:rFonts w:eastAsia="Times New Roman" w:cs="Times New Roman"/>
          <w:szCs w:val="28"/>
          <w:lang w:eastAsia="ru-RU"/>
        </w:rPr>
        <w:t>20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г.</w:t>
      </w:r>
    </w:p>
    <w:p w14:paraId="17556AB4" w14:textId="5DA19DC5" w:rsidR="004F4D76" w:rsidRPr="001C0C4D" w:rsidRDefault="004F4D76" w:rsidP="008D2FD8">
      <w:pPr>
        <w:tabs>
          <w:tab w:val="left" w:pos="2410"/>
        </w:tabs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Руководитель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__________________/Поляков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О.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 w:rsidRPr="001C0C4D">
        <w:rPr>
          <w:rFonts w:eastAsia="Times New Roman" w:cs="Times New Roman"/>
          <w:szCs w:val="28"/>
          <w:lang w:eastAsia="ru-RU"/>
        </w:rPr>
        <w:t>А./</w:t>
      </w:r>
    </w:p>
    <w:p w14:paraId="7E5810B2" w14:textId="4931D9F1" w:rsidR="00187647" w:rsidRDefault="00187647" w:rsidP="00187647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Подпись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студента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__________________/Слямзин</w:t>
      </w:r>
      <w:r w:rsidR="00525F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В.О./</w:t>
      </w:r>
    </w:p>
    <w:p w14:paraId="1BE088FD" w14:textId="77777777" w:rsidR="008D2FD8" w:rsidRDefault="008D2FD8" w:rsidP="004F4D76">
      <w:pPr>
        <w:jc w:val="right"/>
        <w:rPr>
          <w:rFonts w:eastAsia="Times New Roman" w:cs="Times New Roman"/>
          <w:szCs w:val="28"/>
          <w:lang w:eastAsia="ru-RU"/>
        </w:rPr>
        <w:sectPr w:rsidR="008D2FD8" w:rsidSect="008D2FD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589E8F93" w14:textId="0A8E9B17" w:rsidR="00307284" w:rsidRDefault="00307284" w:rsidP="004F4D76">
      <w:pPr>
        <w:jc w:val="right"/>
        <w:rPr>
          <w:rFonts w:eastAsia="Times New Roman" w:cs="Times New Roman"/>
          <w:szCs w:val="28"/>
          <w:lang w:eastAsia="ru-RU"/>
        </w:rPr>
      </w:pPr>
    </w:p>
    <w:bookmarkStart w:id="0" w:name="_Toc517115425" w:displacedByCustomXml="next"/>
    <w:bookmarkStart w:id="1" w:name="_Toc511474260" w:displacedByCustomXml="next"/>
    <w:sdt>
      <w:sdtPr>
        <w:rPr>
          <w:rFonts w:cs="Times New Roman"/>
        </w:rPr>
        <w:id w:val="-506916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FB95B8D" w14:textId="1060FB65" w:rsidR="00F43684" w:rsidRPr="00753EC3" w:rsidRDefault="00F43684" w:rsidP="00042B7B">
          <w:pPr>
            <w:spacing w:after="200" w:line="276" w:lineRule="auto"/>
            <w:jc w:val="center"/>
            <w:rPr>
              <w:rFonts w:cs="Times New Roman"/>
            </w:rPr>
          </w:pPr>
          <w:r w:rsidRPr="00753EC3">
            <w:rPr>
              <w:rFonts w:cs="Times New Roman"/>
            </w:rPr>
            <w:t>Оглавление</w:t>
          </w:r>
        </w:p>
        <w:p w14:paraId="0974AD77" w14:textId="428FB656" w:rsidR="00CB2471" w:rsidRDefault="00F436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 w:rsidRPr="00753EC3">
            <w:rPr>
              <w:rFonts w:cs="Times New Roman"/>
              <w:bCs/>
            </w:rPr>
            <w:fldChar w:fldCharType="begin"/>
          </w:r>
          <w:r w:rsidRPr="00753EC3">
            <w:rPr>
              <w:rFonts w:cs="Times New Roman"/>
              <w:bCs/>
            </w:rPr>
            <w:instrText xml:space="preserve"> TOC \o "1-3" \h \z \u </w:instrText>
          </w:r>
          <w:r w:rsidRPr="00753EC3">
            <w:rPr>
              <w:rFonts w:cs="Times New Roman"/>
              <w:bCs/>
            </w:rPr>
            <w:fldChar w:fldCharType="separate"/>
          </w:r>
          <w:hyperlink w:anchor="_Toc42596661" w:history="1">
            <w:r w:rsidR="00CB2471" w:rsidRPr="00131C8C">
              <w:rPr>
                <w:rStyle w:val="af0"/>
                <w:noProof/>
              </w:rPr>
              <w:t>Введение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_Toc42596661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4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5C2F61A1" w14:textId="6B4CAA91" w:rsidR="00CB2471" w:rsidRDefault="00890ABA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2" w:history="1"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spacing w:val="4"/>
                <w:w w:val="97"/>
              </w:rPr>
              <w:t>1.РАСЧЕТ КИНЕМАТИЧЕСКОЙ СХЕМЫ РЕДУКТОРА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_Toc42596662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5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20C14E8F" w14:textId="4A6C9452" w:rsidR="00CB2471" w:rsidRDefault="00890AB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3" w:history="1"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</w:rPr>
              <w:t>1.1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</w:rPr>
              <w:t>Подбор электродвигателя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_Toc42596663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5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32EF7B19" w14:textId="310E7368" w:rsidR="00CB2471" w:rsidRDefault="00890AB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4" w:history="1"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1.2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Разбивка общего передаточного отношения по ступеням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_Toc42596664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6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28523BEF" w14:textId="261EA6DF" w:rsidR="00CB2471" w:rsidRDefault="00890AB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5" w:history="1"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1.3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Определение частот вращения и вращающих моментов валов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_Toc42596665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6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75D20F18" w14:textId="3E5FAD26" w:rsidR="00CB2471" w:rsidRDefault="00890AB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6" w:history="1">
            <w:r w:rsidR="00CB2471" w:rsidRPr="00131C8C">
              <w:rPr>
                <w:rStyle w:val="af0"/>
                <w:rFonts w:cs="Times New Roman"/>
                <w:b/>
                <w:noProof/>
              </w:rPr>
              <w:t>2.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rFonts w:cs="Times New Roman"/>
                <w:b/>
                <w:noProof/>
              </w:rPr>
              <w:t>Расчет цилиндрической передачи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_Toc42596666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8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169A12AB" w14:textId="5F1FB94D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7" w:history="1">
            <w:r w:rsidR="00CB2471" w:rsidRPr="00131C8C">
              <w:rPr>
                <w:rStyle w:val="af0"/>
                <w:rFonts w:cs="Times New Roman"/>
                <w:b/>
                <w:noProof/>
              </w:rPr>
              <w:t>2.1 Выбор материала и термической обработки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_Toc42596667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8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2FCAE2D8" w14:textId="37A6CDA9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8" w:history="1">
            <w:r w:rsidR="00CB2471" w:rsidRPr="00131C8C">
              <w:rPr>
                <w:rStyle w:val="af0"/>
                <w:rFonts w:cs="Times New Roman"/>
                <w:b/>
                <w:noProof/>
              </w:rPr>
              <w:t>2.2 Определение допускаемых напряжений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_Toc42596668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8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156D3F34" w14:textId="6D9E95B5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69" w:history="1">
            <w:r w:rsidR="00CB2471" w:rsidRPr="00131C8C">
              <w:rPr>
                <w:rStyle w:val="af0"/>
                <w:rFonts w:cs="Times New Roman"/>
                <w:b/>
                <w:noProof/>
              </w:rPr>
              <w:t>2.3 Определение межосевого расстояния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_Toc42596669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10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1B1E735A" w14:textId="3B422703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0" w:history="1">
            <w:r w:rsidR="00CB2471" w:rsidRPr="00131C8C">
              <w:rPr>
                <w:rStyle w:val="af0"/>
                <w:rFonts w:cs="Times New Roman"/>
                <w:b/>
                <w:noProof/>
              </w:rPr>
              <w:t>2.4 Подбор основных параметров передачи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_Toc42596670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10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7A3C05C7" w14:textId="60CEE2B3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1" w:history="1">
            <w:r w:rsidR="00CB2471" w:rsidRPr="00131C8C">
              <w:rPr>
                <w:rStyle w:val="af0"/>
                <w:rFonts w:cs="Times New Roman"/>
                <w:b/>
                <w:noProof/>
              </w:rPr>
              <w:t>2.5 Делительный диаметр, диаметр вершин и диаметр впадин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_Toc42596671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11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6BB6AB6F" w14:textId="39800349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2" w:history="1">
            <w:r w:rsidR="00CB2471" w:rsidRPr="00131C8C">
              <w:rPr>
                <w:rStyle w:val="af0"/>
                <w:rFonts w:cs="Times New Roman"/>
                <w:b/>
                <w:noProof/>
              </w:rPr>
              <w:t>2.6 Пригодность заготовки колес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_Toc42596672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11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59DBC32C" w14:textId="6037CF4C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3" w:history="1">
            <w:r w:rsidR="00CB2471" w:rsidRPr="00131C8C">
              <w:rPr>
                <w:rStyle w:val="af0"/>
                <w:rFonts w:cs="Times New Roman"/>
                <w:b/>
                <w:bCs/>
                <w:noProof/>
                <w:kern w:val="16"/>
              </w:rPr>
              <w:t>2.7 Определение сил, действующих в косозубом зацеплении.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_Toc42596673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12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5EDB66F1" w14:textId="40928FED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4" w:history="1">
            <w:r w:rsidR="00CB2471" w:rsidRPr="00131C8C">
              <w:rPr>
                <w:rStyle w:val="af0"/>
                <w:rFonts w:cs="Times New Roman"/>
                <w:b/>
                <w:noProof/>
                <w:kern w:val="16"/>
              </w:rPr>
              <w:t xml:space="preserve">Окружная сила 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  <w:lang w:val="en-US"/>
              </w:rPr>
              <w:t>F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  <w:vertAlign w:val="subscript"/>
                <w:lang w:val="en-US"/>
              </w:rPr>
              <w:t>t</w:t>
            </w:r>
            <w:r w:rsidR="00CB2471" w:rsidRPr="00131C8C">
              <w:rPr>
                <w:rStyle w:val="af0"/>
                <w:rFonts w:cs="Times New Roman"/>
                <w:b/>
                <w:iCs/>
                <w:noProof/>
                <w:kern w:val="16"/>
              </w:rPr>
              <w:t xml:space="preserve"> 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</w:rPr>
              <w:t>на делительном цилиндре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_Toc42596674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12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22092456" w14:textId="42388D38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5" w:history="1">
            <w:r w:rsidR="00CB2471" w:rsidRPr="00131C8C">
              <w:rPr>
                <w:rStyle w:val="af0"/>
                <w:rFonts w:cs="Times New Roman"/>
                <w:b/>
                <w:noProof/>
                <w:kern w:val="16"/>
              </w:rPr>
              <w:t xml:space="preserve">2.8 Проверка тихоходной ступени в 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  <w:lang w:val="en-US"/>
              </w:rPr>
              <w:t>APM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</w:rPr>
              <w:t xml:space="preserve"> 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  <w:lang w:val="en-US"/>
              </w:rPr>
              <w:t>Win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</w:rPr>
              <w:t xml:space="preserve"> </w:t>
            </w:r>
            <w:r w:rsidR="00CB2471" w:rsidRPr="00131C8C">
              <w:rPr>
                <w:rStyle w:val="af0"/>
                <w:rFonts w:cs="Times New Roman"/>
                <w:b/>
                <w:noProof/>
                <w:kern w:val="16"/>
                <w:lang w:val="en-US"/>
              </w:rPr>
              <w:t>Machine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_Toc42596675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13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53C3C996" w14:textId="0C56828A" w:rsidR="00CB2471" w:rsidRDefault="00890AB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6" w:history="1">
            <w:r w:rsidR="00CB2471" w:rsidRPr="00131C8C">
              <w:rPr>
                <w:rStyle w:val="af0"/>
                <w:b/>
                <w:noProof/>
              </w:rPr>
              <w:t>3.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b/>
                <w:noProof/>
              </w:rPr>
              <w:t>РАСЧЕТ ЦИЛИНДРИЧЕСКОЙ ПЕРЕДАЧИ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_Toc42596676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15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1919713C" w14:textId="78B2A8C5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77" w:history="1">
            <w:r w:rsidR="00CB2471" w:rsidRPr="00131C8C">
              <w:rPr>
                <w:rStyle w:val="af0"/>
                <w:b/>
                <w:noProof/>
              </w:rPr>
              <w:t>3.1 Расчет быстроходной ступени в APM Win Machine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_Toc42596677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15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5C62469A" w14:textId="493BAC3F" w:rsidR="00CB2471" w:rsidRDefault="00890AB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90" w:history="1">
            <w:r w:rsidR="00CB2471" w:rsidRPr="00131C8C">
              <w:rPr>
                <w:rStyle w:val="af0"/>
                <w:b/>
                <w:noProof/>
              </w:rPr>
              <w:t>4.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b/>
                <w:noProof/>
              </w:rPr>
              <w:t>РАСЧЕТ ЦИЛИНДРИЧЕСКОЙ ПЕРЕДАЧИ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_Toc42596690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17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413B6513" w14:textId="253B866A" w:rsidR="00CB2471" w:rsidRDefault="00890ABA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91" w:history="1">
            <w:r w:rsidR="00CB2471" w:rsidRPr="00131C8C">
              <w:rPr>
                <w:rStyle w:val="af0"/>
                <w:rFonts w:eastAsia="Times New Roman" w:cs="Times New Roman"/>
                <w:b/>
                <w:noProof/>
                <w:w w:val="101"/>
              </w:rPr>
              <w:t>4.1Диаметры валов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_Toc42596691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17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1EA16FA8" w14:textId="5C73942A" w:rsidR="00CB2471" w:rsidRDefault="00890AB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92" w:history="1"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4.</w:t>
            </w:r>
            <w:r w:rsidR="00C87F08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2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Расстояние между деталями передач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_Toc42596692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18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32454D22" w14:textId="1F91B53D" w:rsidR="00CB2471" w:rsidRDefault="00890AB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93" w:history="1"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4.</w:t>
            </w:r>
            <w:r w:rsidR="00C87F08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3</w:t>
            </w:r>
            <w:r w:rsidR="00CB2471">
              <w:rPr>
                <w:rFonts w:asciiTheme="minorHAnsi" w:hAnsiTheme="minorHAnsi"/>
                <w:noProof/>
                <w:sz w:val="22"/>
              </w:rPr>
              <w:tab/>
            </w:r>
            <w:r w:rsidR="00CB2471" w:rsidRPr="00131C8C">
              <w:rPr>
                <w:rStyle w:val="af0"/>
                <w:rFonts w:eastAsia="Times New Roman" w:cs="Times New Roman"/>
                <w:b/>
                <w:bCs/>
                <w:noProof/>
                <w:w w:val="101"/>
              </w:rPr>
              <w:t>Выбор типа и схемы установки подшипников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_Toc42596693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19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27ACE7AC" w14:textId="1A3C91E7" w:rsidR="00CB2471" w:rsidRDefault="00890ABA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94" w:history="1">
            <w:r w:rsidR="00CB2471" w:rsidRPr="00131C8C">
              <w:rPr>
                <w:rStyle w:val="af0"/>
                <w:b/>
                <w:noProof/>
              </w:rPr>
              <w:t>Список используемой литературы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_Toc42596694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20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2F406E8D" w14:textId="027428C7" w:rsidR="00CB2471" w:rsidRDefault="00890ABA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42596695" w:history="1">
            <w:r w:rsidR="00CB2471" w:rsidRPr="00131C8C">
              <w:rPr>
                <w:rStyle w:val="af0"/>
                <w:noProof/>
              </w:rPr>
              <w:t>Приложение А</w:t>
            </w:r>
            <w:r w:rsidR="00CB2471">
              <w:rPr>
                <w:noProof/>
                <w:webHidden/>
              </w:rPr>
              <w:tab/>
            </w:r>
            <w:r w:rsidR="00CB2471">
              <w:rPr>
                <w:noProof/>
                <w:webHidden/>
              </w:rPr>
              <w:fldChar w:fldCharType="begin"/>
            </w:r>
            <w:r w:rsidR="00CB2471">
              <w:rPr>
                <w:noProof/>
                <w:webHidden/>
              </w:rPr>
              <w:instrText xml:space="preserve"> PAGEREF _Toc42596695 \h </w:instrText>
            </w:r>
            <w:r w:rsidR="00CB2471">
              <w:rPr>
                <w:noProof/>
                <w:webHidden/>
              </w:rPr>
            </w:r>
            <w:r w:rsidR="00CB2471">
              <w:rPr>
                <w:noProof/>
                <w:webHidden/>
              </w:rPr>
              <w:fldChar w:fldCharType="separate"/>
            </w:r>
            <w:r w:rsidR="005E2036">
              <w:rPr>
                <w:noProof/>
                <w:webHidden/>
              </w:rPr>
              <w:t>21</w:t>
            </w:r>
            <w:r w:rsidR="00CB2471">
              <w:rPr>
                <w:noProof/>
                <w:webHidden/>
              </w:rPr>
              <w:fldChar w:fldCharType="end"/>
            </w:r>
          </w:hyperlink>
        </w:p>
        <w:p w14:paraId="0B2269B9" w14:textId="2752C41E" w:rsidR="00AE0313" w:rsidRPr="005E2036" w:rsidRDefault="00F43684" w:rsidP="005E2036">
          <w:pPr>
            <w:rPr>
              <w:rFonts w:cs="Times New Roman"/>
            </w:rPr>
          </w:pPr>
          <w:r w:rsidRPr="00753EC3">
            <w:rPr>
              <w:rFonts w:cs="Times New Roman"/>
              <w:bCs/>
            </w:rPr>
            <w:lastRenderedPageBreak/>
            <w:fldChar w:fldCharType="end"/>
          </w:r>
        </w:p>
      </w:sdtContent>
    </w:sdt>
    <w:p w14:paraId="13ED64F6" w14:textId="182629E8" w:rsidR="00307284" w:rsidRPr="00753EC3" w:rsidRDefault="00307284" w:rsidP="00F43684">
      <w:pPr>
        <w:pStyle w:val="afa"/>
        <w:spacing w:line="360" w:lineRule="auto"/>
        <w:ind w:firstLine="0"/>
        <w:jc w:val="center"/>
        <w:outlineLvl w:val="0"/>
      </w:pPr>
      <w:bookmarkStart w:id="2" w:name="_Toc42596661"/>
      <w:r w:rsidRPr="00753EC3">
        <w:t>Введение</w:t>
      </w:r>
      <w:bookmarkEnd w:id="1"/>
      <w:bookmarkEnd w:id="0"/>
      <w:bookmarkEnd w:id="2"/>
    </w:p>
    <w:p w14:paraId="277BAF76" w14:textId="33893221" w:rsidR="00F017E9" w:rsidRDefault="00DD7BD3" w:rsidP="00525F95">
      <w:pPr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Цель</w:t>
      </w:r>
      <w:r w:rsidR="00525F9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курсового</w:t>
      </w:r>
      <w:r w:rsidR="00525F9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проекта</w:t>
      </w:r>
      <w:r w:rsidR="00525F95">
        <w:rPr>
          <w:rFonts w:cs="Times New Roman"/>
          <w:szCs w:val="28"/>
        </w:rPr>
        <w:t> – </w:t>
      </w:r>
      <w:r w:rsidR="001700E0" w:rsidRPr="001700E0">
        <w:rPr>
          <w:rFonts w:cs="Times New Roman"/>
          <w:szCs w:val="28"/>
        </w:rPr>
        <w:t>спроектировать</w:t>
      </w:r>
      <w:r w:rsidR="00525F95">
        <w:rPr>
          <w:rFonts w:cs="Times New Roman"/>
          <w:szCs w:val="28"/>
        </w:rPr>
        <w:t> </w:t>
      </w:r>
      <w:r w:rsidR="002F3D4B">
        <w:rPr>
          <w:rFonts w:cs="Times New Roman"/>
          <w:szCs w:val="28"/>
        </w:rPr>
        <w:t>соосный</w:t>
      </w:r>
      <w:r w:rsidR="00525F95">
        <w:rPr>
          <w:rFonts w:cs="Times New Roman"/>
          <w:szCs w:val="28"/>
        </w:rPr>
        <w:t> </w:t>
      </w:r>
      <w:r w:rsidR="002F3D4B">
        <w:rPr>
          <w:rFonts w:cs="Times New Roman"/>
          <w:szCs w:val="28"/>
        </w:rPr>
        <w:t>вертикальный</w:t>
      </w:r>
      <w:r w:rsidR="00525F95">
        <w:rPr>
          <w:rFonts w:cs="Times New Roman"/>
          <w:szCs w:val="28"/>
        </w:rPr>
        <w:t xml:space="preserve"> </w:t>
      </w:r>
      <w:r w:rsidR="002F3D4B">
        <w:rPr>
          <w:rFonts w:cs="Times New Roman"/>
          <w:szCs w:val="28"/>
        </w:rPr>
        <w:t>двухступенчатый</w:t>
      </w:r>
      <w:r w:rsidR="00525F95">
        <w:rPr>
          <w:rFonts w:cs="Times New Roman"/>
          <w:szCs w:val="28"/>
        </w:rPr>
        <w:t xml:space="preserve"> </w:t>
      </w:r>
      <w:r w:rsidR="002F3D4B">
        <w:rPr>
          <w:rFonts w:cs="Times New Roman"/>
          <w:szCs w:val="28"/>
        </w:rPr>
        <w:t>редуктор.</w:t>
      </w:r>
      <w:r w:rsidR="00525F95">
        <w:rPr>
          <w:rFonts w:cs="Times New Roman"/>
          <w:szCs w:val="28"/>
        </w:rPr>
        <w:t xml:space="preserve"> </w:t>
      </w:r>
    </w:p>
    <w:p w14:paraId="570B88C4" w14:textId="52673EAD" w:rsidR="002F3D4B" w:rsidRDefault="002F3D4B" w:rsidP="00525F95">
      <w:pPr>
        <w:ind w:firstLine="567"/>
        <w:rPr>
          <w:rFonts w:cs="Times New Roman"/>
          <w:szCs w:val="28"/>
        </w:rPr>
      </w:pPr>
      <w:r w:rsidRPr="002F3D4B">
        <w:rPr>
          <w:rFonts w:cs="Times New Roman"/>
          <w:szCs w:val="28"/>
        </w:rPr>
        <w:t>Цилиндрический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двухступенчатый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редуктор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представляет</w:t>
      </w:r>
      <w:r w:rsidR="00525F95">
        <w:rPr>
          <w:rFonts w:cs="Times New Roman"/>
          <w:szCs w:val="28"/>
        </w:rPr>
        <w:t> </w:t>
      </w:r>
      <w:r w:rsidRPr="002F3D4B">
        <w:rPr>
          <w:rFonts w:cs="Times New Roman"/>
          <w:szCs w:val="28"/>
        </w:rPr>
        <w:t>собой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две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последовательно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соединенны</w:t>
      </w:r>
      <w:r>
        <w:rPr>
          <w:rFonts w:cs="Times New Roman"/>
          <w:szCs w:val="28"/>
        </w:rPr>
        <w:t>е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цилиндрически</w:t>
      </w:r>
      <w:r>
        <w:rPr>
          <w:rFonts w:cs="Times New Roman"/>
          <w:szCs w:val="28"/>
        </w:rPr>
        <w:t>е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передач</w:t>
      </w:r>
      <w:r>
        <w:rPr>
          <w:rFonts w:cs="Times New Roman"/>
          <w:szCs w:val="28"/>
        </w:rPr>
        <w:t>и</w:t>
      </w:r>
      <w:r w:rsidRPr="002F3D4B">
        <w:rPr>
          <w:rFonts w:cs="Times New Roman"/>
          <w:szCs w:val="28"/>
        </w:rPr>
        <w:t>,</w:t>
      </w:r>
      <w:r w:rsidR="00525F95">
        <w:rPr>
          <w:rFonts w:cs="Times New Roman"/>
          <w:szCs w:val="28"/>
        </w:rPr>
        <w:t> </w:t>
      </w:r>
      <w:r w:rsidRPr="002F3D4B">
        <w:rPr>
          <w:rFonts w:cs="Times New Roman"/>
          <w:szCs w:val="28"/>
        </w:rPr>
        <w:t>заключенны</w:t>
      </w:r>
      <w:r>
        <w:rPr>
          <w:rFonts w:cs="Times New Roman"/>
          <w:szCs w:val="28"/>
        </w:rPr>
        <w:t>х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в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общий</w:t>
      </w:r>
      <w:r w:rsidR="00525F95">
        <w:rPr>
          <w:rFonts w:cs="Times New Roman"/>
          <w:szCs w:val="28"/>
        </w:rPr>
        <w:t xml:space="preserve"> </w:t>
      </w:r>
      <w:r w:rsidRPr="002F3D4B">
        <w:rPr>
          <w:rFonts w:cs="Times New Roman"/>
          <w:szCs w:val="28"/>
        </w:rPr>
        <w:t>корпус.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Редуктор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имеет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входной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и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выходной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валы,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которые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посредством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муфт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или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иных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соединительных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элементов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соединяются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с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двигателем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и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рабочей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машиной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соответственно.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В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свою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очередь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цилиндрическая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зубчатая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передача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представляет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собой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пару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зубчатых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колес,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находящихся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в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зацеплении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друг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с</w:t>
      </w:r>
      <w:r w:rsidR="00525F95">
        <w:rPr>
          <w:rFonts w:cs="Times New Roman"/>
          <w:szCs w:val="28"/>
        </w:rPr>
        <w:t xml:space="preserve"> </w:t>
      </w:r>
      <w:r w:rsidRPr="00F017E9">
        <w:rPr>
          <w:rFonts w:cs="Times New Roman"/>
          <w:szCs w:val="28"/>
        </w:rPr>
        <w:t>другом.</w:t>
      </w:r>
    </w:p>
    <w:p w14:paraId="3A67AF4A" w14:textId="744CA037" w:rsidR="00BD23DE" w:rsidRDefault="00385735" w:rsidP="00525F95">
      <w:pPr>
        <w:ind w:firstLine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</w:t>
      </w:r>
      <w:r w:rsidR="00525F9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</w:t>
      </w:r>
      <w:r w:rsidR="009F0657">
        <w:rPr>
          <w:rFonts w:cs="Times New Roman"/>
          <w:color w:val="000000"/>
          <w:szCs w:val="28"/>
        </w:rPr>
        <w:t>сновным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преимуществ</w:t>
      </w:r>
      <w:r>
        <w:rPr>
          <w:rFonts w:cs="Times New Roman"/>
          <w:color w:val="000000"/>
          <w:szCs w:val="28"/>
        </w:rPr>
        <w:t>а</w:t>
      </w:r>
      <w:r w:rsidR="009F0657">
        <w:rPr>
          <w:rFonts w:cs="Times New Roman"/>
          <w:color w:val="000000"/>
          <w:szCs w:val="28"/>
        </w:rPr>
        <w:t>м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соосного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двухступенчатого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цилиндрического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редуктора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можно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отнести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то,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что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он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обладает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высоким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КПД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и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позволяет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добиться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меньших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габаритов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по</w:t>
      </w:r>
      <w:r w:rsidR="00525F95"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длине(</w:t>
      </w:r>
      <w:r w:rsidR="00C95201">
        <w:rPr>
          <w:rFonts w:cs="Times New Roman"/>
          <w:szCs w:val="28"/>
        </w:rPr>
        <w:t>при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этом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быстроходный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и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тихоходный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валы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редуктора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имеют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общую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геометрическую</w:t>
      </w:r>
      <w:r w:rsidR="00525F95"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ось)</w:t>
      </w:r>
      <w:r w:rsidR="009F0657">
        <w:rPr>
          <w:rFonts w:cs="Times New Roman"/>
          <w:color w:val="000000"/>
          <w:szCs w:val="28"/>
        </w:rPr>
        <w:t>.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Также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такие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редукторы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позволяют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обеспечить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вращение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валов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в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любую</w:t>
      </w:r>
      <w:r w:rsidR="00525F95">
        <w:rPr>
          <w:rFonts w:cs="Times New Roman"/>
          <w:color w:val="000000"/>
          <w:szCs w:val="28"/>
        </w:rPr>
        <w:t xml:space="preserve"> </w:t>
      </w:r>
      <w:r w:rsidR="009F0657">
        <w:rPr>
          <w:rFonts w:cs="Times New Roman"/>
          <w:color w:val="000000"/>
          <w:szCs w:val="28"/>
        </w:rPr>
        <w:t>сторону.</w:t>
      </w:r>
      <w:r w:rsidR="00525F95">
        <w:rPr>
          <w:rFonts w:cs="Times New Roman"/>
          <w:color w:val="000000"/>
          <w:szCs w:val="28"/>
        </w:rPr>
        <w:t xml:space="preserve"> </w:t>
      </w:r>
      <w:r w:rsidR="00E859F8">
        <w:rPr>
          <w:rFonts w:cs="Times New Roman"/>
          <w:color w:val="000000"/>
          <w:szCs w:val="28"/>
        </w:rPr>
        <w:t>Двухступенчатый</w:t>
      </w:r>
      <w:r w:rsidR="00525F95">
        <w:rPr>
          <w:rFonts w:cs="Times New Roman"/>
          <w:color w:val="000000"/>
          <w:szCs w:val="28"/>
        </w:rPr>
        <w:t xml:space="preserve"> </w:t>
      </w:r>
      <w:r w:rsidR="00E859F8">
        <w:rPr>
          <w:rFonts w:cs="Times New Roman"/>
          <w:color w:val="000000"/>
          <w:szCs w:val="28"/>
        </w:rPr>
        <w:t>соосный</w:t>
      </w:r>
      <w:r w:rsidR="00525F95">
        <w:rPr>
          <w:rFonts w:cs="Times New Roman"/>
          <w:color w:val="000000"/>
          <w:szCs w:val="28"/>
        </w:rPr>
        <w:t xml:space="preserve"> </w:t>
      </w:r>
      <w:r w:rsidR="00E859F8">
        <w:rPr>
          <w:rFonts w:cs="Times New Roman"/>
          <w:color w:val="000000"/>
          <w:szCs w:val="28"/>
        </w:rPr>
        <w:t>редуктор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схож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с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редуктором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с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раздвоенной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схемой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(по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массе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и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габаритам),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но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позволяет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осуществить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на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25%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большее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передаточное</w:t>
      </w:r>
      <w:r w:rsidR="00525F95">
        <w:rPr>
          <w:rFonts w:cs="Times New Roman"/>
          <w:color w:val="000000"/>
          <w:szCs w:val="28"/>
        </w:rPr>
        <w:t xml:space="preserve"> </w:t>
      </w:r>
      <w:r w:rsidR="00B1107C">
        <w:rPr>
          <w:rFonts w:cs="Times New Roman"/>
          <w:color w:val="000000"/>
          <w:szCs w:val="28"/>
        </w:rPr>
        <w:t>отношение.</w:t>
      </w:r>
    </w:p>
    <w:p w14:paraId="06771DCF" w14:textId="25757025" w:rsidR="00F40974" w:rsidRDefault="00525F95" w:rsidP="00525F95">
      <w:pPr>
        <w:ind w:firstLine="567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Главным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недостатком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соосных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двухступенчатых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редукторов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считают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 w:rsidR="00C95201">
        <w:rPr>
          <w:rFonts w:cs="Times New Roman"/>
          <w:color w:val="000000"/>
          <w:szCs w:val="28"/>
        </w:rPr>
        <w:t>недогруженность</w:t>
      </w:r>
      <w:proofErr w:type="spellEnd"/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быстроходной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ступени,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ведь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часто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силы,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возникающие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в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зацеплении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колес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тихоходной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ступени,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много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больше,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чем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в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быстроходной(при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одинаковых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межосевых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расстояниях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ступеней).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Также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к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недостаткам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можно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отнести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сложность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проведения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процедуры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смазки</w:t>
      </w:r>
      <w:r>
        <w:rPr>
          <w:rFonts w:cs="Times New Roman"/>
          <w:color w:val="000000"/>
          <w:szCs w:val="28"/>
        </w:rPr>
        <w:t xml:space="preserve"> </w:t>
      </w:r>
      <w:r w:rsidR="00C95201">
        <w:rPr>
          <w:rFonts w:cs="Times New Roman"/>
          <w:color w:val="000000"/>
          <w:szCs w:val="28"/>
        </w:rPr>
        <w:t>подшипников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средней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части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корпуса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необходимость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увеличения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диаметра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промежуточного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вала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из-за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большого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расстояния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между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</w:t>
      </w:r>
      <w:r w:rsidR="00C95201">
        <w:rPr>
          <w:rFonts w:cs="Times New Roman"/>
          <w:szCs w:val="28"/>
        </w:rPr>
        <w:t>опорами.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недостатком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считается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высокий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уровень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шума,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нивелируется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непрямолинейным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расположение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зубьев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="00B1107C">
        <w:rPr>
          <w:rFonts w:cs="Times New Roman"/>
          <w:szCs w:val="28"/>
        </w:rPr>
        <w:t>шестернях.</w:t>
      </w:r>
    </w:p>
    <w:p w14:paraId="501F9EF4" w14:textId="1B164255" w:rsidR="00525F95" w:rsidRDefault="00525F95" w:rsidP="005E2036">
      <w:pPr>
        <w:spacing w:after="160"/>
        <w:outlineLvl w:val="0"/>
        <w:rPr>
          <w:rFonts w:cs="Times New Roman"/>
          <w:szCs w:val="28"/>
        </w:rPr>
      </w:pPr>
      <w:bookmarkStart w:id="3" w:name="_Toc38310037"/>
      <w:bookmarkStart w:id="4" w:name="_Toc511474263"/>
      <w:bookmarkStart w:id="5" w:name="_Toc517115450"/>
    </w:p>
    <w:p w14:paraId="3FFB6E67" w14:textId="77777777" w:rsidR="005E2036" w:rsidRDefault="005E2036" w:rsidP="005E2036">
      <w:pPr>
        <w:spacing w:after="160"/>
        <w:outlineLvl w:val="0"/>
        <w:rPr>
          <w:rFonts w:eastAsia="Times New Roman" w:cs="Times New Roman"/>
          <w:b/>
          <w:bCs/>
          <w:color w:val="000000"/>
          <w:spacing w:val="4"/>
          <w:w w:val="97"/>
          <w:szCs w:val="28"/>
        </w:rPr>
      </w:pPr>
    </w:p>
    <w:p w14:paraId="30510F26" w14:textId="67AF6E19" w:rsidR="009020CB" w:rsidRPr="009020CB" w:rsidRDefault="009020CB" w:rsidP="009020CB">
      <w:pPr>
        <w:spacing w:after="160"/>
        <w:ind w:left="1135"/>
        <w:outlineLvl w:val="0"/>
        <w:rPr>
          <w:rFonts w:eastAsia="Times New Roman" w:cs="Times New Roman"/>
          <w:b/>
          <w:bCs/>
          <w:color w:val="000000"/>
          <w:spacing w:val="4"/>
          <w:w w:val="97"/>
          <w:szCs w:val="28"/>
        </w:rPr>
      </w:pPr>
      <w:bookmarkStart w:id="6" w:name="_Toc42596662"/>
      <w:r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lastRenderedPageBreak/>
        <w:t>1.</w:t>
      </w:r>
      <w:r w:rsidRPr="009020CB"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t>РАСЧЕТ</w:t>
      </w:r>
      <w:r w:rsidR="00525F95"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t xml:space="preserve"> </w:t>
      </w:r>
      <w:r w:rsidRPr="009020CB"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t>КИНЕМАТИЧЕСКОЙ</w:t>
      </w:r>
      <w:r w:rsidR="00525F95"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t xml:space="preserve"> </w:t>
      </w:r>
      <w:r w:rsidRPr="009020CB"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t>СХЕМЫ</w:t>
      </w:r>
      <w:r w:rsidR="00525F95"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t xml:space="preserve"> </w:t>
      </w:r>
      <w:r w:rsidRPr="009020CB">
        <w:rPr>
          <w:rFonts w:eastAsia="Times New Roman" w:cs="Times New Roman"/>
          <w:b/>
          <w:bCs/>
          <w:color w:val="000000"/>
          <w:spacing w:val="4"/>
          <w:w w:val="97"/>
          <w:szCs w:val="28"/>
        </w:rPr>
        <w:t>РЕДУКТОРА</w:t>
      </w:r>
      <w:bookmarkEnd w:id="3"/>
      <w:bookmarkEnd w:id="6"/>
    </w:p>
    <w:p w14:paraId="30BEEC36" w14:textId="3451D5AE" w:rsidR="009020CB" w:rsidRDefault="009020CB" w:rsidP="009020CB">
      <w:pPr>
        <w:pStyle w:val="aa"/>
        <w:numPr>
          <w:ilvl w:val="1"/>
          <w:numId w:val="8"/>
        </w:numPr>
        <w:autoSpaceDE w:val="0"/>
        <w:autoSpaceDN w:val="0"/>
        <w:spacing w:after="80"/>
        <w:ind w:left="1134" w:hanging="425"/>
        <w:jc w:val="left"/>
        <w:outlineLvl w:val="1"/>
        <w:rPr>
          <w:rFonts w:eastAsia="Times New Roman" w:cs="Times New Roman"/>
          <w:b/>
          <w:bCs/>
          <w:color w:val="000000"/>
        </w:rPr>
      </w:pPr>
      <w:bookmarkStart w:id="7" w:name="_Toc38310038"/>
      <w:bookmarkStart w:id="8" w:name="_Toc42596663"/>
      <w:r>
        <w:rPr>
          <w:rFonts w:eastAsia="Times New Roman" w:cs="Times New Roman"/>
          <w:b/>
          <w:bCs/>
          <w:color w:val="000000"/>
        </w:rPr>
        <w:t>Подбор</w:t>
      </w:r>
      <w:r w:rsidR="00525F95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электродвигателя</w:t>
      </w:r>
      <w:bookmarkEnd w:id="7"/>
      <w:bookmarkEnd w:id="8"/>
    </w:p>
    <w:p w14:paraId="2778B16E" w14:textId="51445930" w:rsidR="009020CB" w:rsidRDefault="009020CB" w:rsidP="009020CB">
      <w:pPr>
        <w:pStyle w:val="aa"/>
        <w:autoSpaceDE w:val="0"/>
        <w:autoSpaceDN w:val="0"/>
        <w:spacing w:before="14"/>
        <w:ind w:left="709"/>
        <w:jc w:val="lef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Cs/>
          <w:color w:val="000000"/>
        </w:rPr>
        <w:t>Потребляемая</w:t>
      </w:r>
      <w:r w:rsidR="00525F95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мощность</w:t>
      </w:r>
      <w:r w:rsidR="00525F95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привода</w:t>
      </w:r>
      <w:r w:rsidR="00525F95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(мощность</w:t>
      </w:r>
      <w:r w:rsidR="00525F95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на</w:t>
      </w:r>
      <w:r w:rsidR="00525F95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выходе):</w:t>
      </w:r>
    </w:p>
    <w:tbl>
      <w:tblPr>
        <w:tblStyle w:val="af6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7"/>
        <w:gridCol w:w="998"/>
      </w:tblGrid>
      <w:tr w:rsidR="009020CB" w14:paraId="0547A1A3" w14:textId="77777777" w:rsidTr="009020CB">
        <w:trPr>
          <w:trHeight w:val="335"/>
        </w:trPr>
        <w:tc>
          <w:tcPr>
            <w:tcW w:w="8500" w:type="dxa"/>
            <w:hideMark/>
          </w:tcPr>
          <w:p w14:paraId="5C3B8C52" w14:textId="166BD4F3" w:rsidR="009020CB" w:rsidRDefault="00890ABA">
            <w:pPr>
              <w:keepNext/>
              <w:autoSpaceDE w:val="0"/>
              <w:autoSpaceDN w:val="0"/>
              <w:spacing w:line="240" w:lineRule="auto"/>
              <w:jc w:val="left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вых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∙v=200∙9,81∙1,7=3335,4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  <w:lang w:val="uk-UA"/>
                      </w:rPr>
                      <m:t>Вт</m:t>
                    </m:r>
                  </m:e>
                </m:d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998" w:type="dxa"/>
            <w:hideMark/>
          </w:tcPr>
          <w:p w14:paraId="73830AF0" w14:textId="77777777" w:rsidR="009020CB" w:rsidRDefault="009020CB">
            <w:pPr>
              <w:jc w:val="right"/>
            </w:pPr>
            <w:r>
              <w:t>(1.1)</w:t>
            </w:r>
          </w:p>
        </w:tc>
      </w:tr>
    </w:tbl>
    <w:p w14:paraId="281094DA" w14:textId="64703E5C" w:rsidR="009020CB" w:rsidRDefault="009020CB" w:rsidP="009020CB">
      <w:pPr>
        <w:autoSpaceDE w:val="0"/>
        <w:autoSpaceDN w:val="0"/>
        <w:spacing w:line="313" w:lineRule="exact"/>
        <w:jc w:val="left"/>
      </w:pPr>
      <w:r>
        <w:rPr>
          <w:rFonts w:eastAsia="Times New Roman" w:cs="Times New Roman"/>
          <w:bCs/>
          <w:color w:val="000000"/>
        </w:rPr>
        <w:t>где</w:t>
      </w:r>
      <w:r w:rsidR="00525F95">
        <w:rPr>
          <w:rFonts w:eastAsia="Times New Roman" w:cs="Times New Roman"/>
          <w:bCs/>
          <w:color w:val="000000"/>
          <w:w w:val="99"/>
        </w:rPr>
        <w:t xml:space="preserve"> </w:t>
      </w:r>
      <w:r>
        <w:rPr>
          <w:rFonts w:ascii="Cambria Math" w:eastAsia="Cambria Math" w:hAnsi="Cambria Math" w:cs="Cambria Math"/>
          <w:bCs/>
          <w:color w:val="000000"/>
        </w:rPr>
        <w:t>𝑃</w:t>
      </w:r>
      <w:r w:rsidR="00525F95">
        <w:rPr>
          <w:rFonts w:ascii="Cambria Math" w:eastAsia="Cambria Math" w:hAnsi="Cambria Math" w:cs="Cambria Math"/>
          <w:bCs/>
          <w:color w:val="000000"/>
          <w:spacing w:val="14"/>
        </w:rPr>
        <w:t xml:space="preserve"> </w:t>
      </w:r>
      <w:r>
        <w:rPr>
          <w:rFonts w:eastAsia="Times New Roman" w:cs="Times New Roman"/>
          <w:bCs/>
          <w:color w:val="000000"/>
        </w:rPr>
        <w:t>–</w:t>
      </w:r>
      <w:r w:rsidR="00525F95">
        <w:rPr>
          <w:rFonts w:eastAsia="Times New Roman" w:cs="Times New Roman"/>
          <w:bCs/>
          <w:color w:val="000000"/>
          <w:spacing w:val="1"/>
        </w:rPr>
        <w:t xml:space="preserve"> </w:t>
      </w:r>
      <w:r>
        <w:rPr>
          <w:rFonts w:eastAsia="Times New Roman" w:cs="Times New Roman"/>
          <w:bCs/>
          <w:color w:val="000000"/>
        </w:rPr>
        <w:t>о</w:t>
      </w:r>
      <w:r>
        <w:rPr>
          <w:rFonts w:eastAsia="Times New Roman" w:cs="Times New Roman"/>
          <w:bCs/>
          <w:color w:val="000000"/>
          <w:w w:val="99"/>
        </w:rPr>
        <w:t>к</w:t>
      </w:r>
      <w:r>
        <w:rPr>
          <w:rFonts w:eastAsia="Times New Roman" w:cs="Times New Roman"/>
          <w:bCs/>
          <w:color w:val="000000"/>
        </w:rPr>
        <w:t>р</w:t>
      </w:r>
      <w:r>
        <w:rPr>
          <w:rFonts w:eastAsia="Times New Roman" w:cs="Times New Roman"/>
          <w:bCs/>
          <w:color w:val="000000"/>
          <w:w w:val="96"/>
        </w:rPr>
        <w:t>у</w:t>
      </w:r>
      <w:r>
        <w:rPr>
          <w:rFonts w:eastAsia="Times New Roman" w:cs="Times New Roman"/>
          <w:bCs/>
          <w:color w:val="000000"/>
        </w:rPr>
        <w:t>жное</w:t>
      </w:r>
      <w:r w:rsidR="00525F95">
        <w:rPr>
          <w:rFonts w:eastAsia="Times New Roman" w:cs="Times New Roman"/>
          <w:bCs/>
          <w:color w:val="000000"/>
          <w:spacing w:val="2"/>
        </w:rPr>
        <w:t xml:space="preserve"> </w:t>
      </w:r>
      <w:r>
        <w:rPr>
          <w:rFonts w:eastAsia="Times New Roman" w:cs="Times New Roman"/>
          <w:bCs/>
          <w:color w:val="000000"/>
          <w:spacing w:val="-1"/>
          <w:w w:val="99"/>
        </w:rPr>
        <w:t>ус</w:t>
      </w:r>
      <w:r>
        <w:rPr>
          <w:rFonts w:eastAsia="Times New Roman" w:cs="Times New Roman"/>
          <w:bCs/>
          <w:color w:val="000000"/>
        </w:rPr>
        <w:t>и</w:t>
      </w:r>
      <w:r>
        <w:rPr>
          <w:rFonts w:eastAsia="Times New Roman" w:cs="Times New Roman"/>
          <w:bCs/>
          <w:color w:val="000000"/>
          <w:spacing w:val="4"/>
          <w:w w:val="96"/>
        </w:rPr>
        <w:t>л</w:t>
      </w:r>
      <w:r>
        <w:rPr>
          <w:rFonts w:eastAsia="Times New Roman" w:cs="Times New Roman"/>
          <w:bCs/>
          <w:color w:val="000000"/>
          <w:spacing w:val="-2"/>
          <w:w w:val="99"/>
        </w:rPr>
        <w:t>и</w:t>
      </w:r>
      <w:r>
        <w:rPr>
          <w:rFonts w:eastAsia="Times New Roman" w:cs="Times New Roman"/>
          <w:bCs/>
          <w:color w:val="000000"/>
        </w:rPr>
        <w:t>е</w:t>
      </w:r>
      <w:r w:rsidR="00525F95">
        <w:rPr>
          <w:rFonts w:eastAsia="Times New Roman" w:cs="Times New Roman"/>
          <w:bCs/>
          <w:color w:val="000000"/>
          <w:spacing w:val="2"/>
        </w:rPr>
        <w:t xml:space="preserve"> </w:t>
      </w:r>
      <w:r>
        <w:rPr>
          <w:rFonts w:eastAsia="Times New Roman" w:cs="Times New Roman"/>
          <w:bCs/>
          <w:color w:val="000000"/>
        </w:rPr>
        <w:t>на</w:t>
      </w:r>
      <w:r w:rsidR="00525F95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бара</w:t>
      </w:r>
      <w:r>
        <w:rPr>
          <w:rFonts w:eastAsia="Times New Roman" w:cs="Times New Roman"/>
          <w:bCs/>
          <w:color w:val="000000"/>
          <w:spacing w:val="2"/>
          <w:w w:val="98"/>
        </w:rPr>
        <w:t>ба</w:t>
      </w:r>
      <w:r>
        <w:rPr>
          <w:rFonts w:eastAsia="Times New Roman" w:cs="Times New Roman"/>
          <w:bCs/>
          <w:color w:val="000000"/>
          <w:spacing w:val="-1"/>
        </w:rPr>
        <w:t>н</w:t>
      </w:r>
      <w:r>
        <w:rPr>
          <w:rFonts w:eastAsia="Times New Roman" w:cs="Times New Roman"/>
          <w:bCs/>
          <w:color w:val="000000"/>
        </w:rPr>
        <w:t>е</w:t>
      </w:r>
      <w:r w:rsidR="00525F95">
        <w:rPr>
          <w:rFonts w:eastAsia="Times New Roman" w:cs="Times New Roman"/>
          <w:bCs/>
          <w:color w:val="000000"/>
          <w:spacing w:val="2"/>
        </w:rPr>
        <w:t xml:space="preserve"> </w:t>
      </w:r>
      <w:r>
        <w:rPr>
          <w:rFonts w:eastAsia="Times New Roman" w:cs="Times New Roman"/>
          <w:bCs/>
          <w:color w:val="000000"/>
          <w:spacing w:val="-3"/>
        </w:rPr>
        <w:t>[</w:t>
      </w:r>
      <w:r>
        <w:rPr>
          <w:rFonts w:eastAsia="Times New Roman" w:cs="Times New Roman"/>
          <w:bCs/>
          <w:color w:val="000000"/>
        </w:rPr>
        <w:t>кг];</w:t>
      </w:r>
    </w:p>
    <w:p w14:paraId="1F2B303C" w14:textId="57811629" w:rsidR="009020CB" w:rsidRDefault="009020CB" w:rsidP="009020CB">
      <w:pPr>
        <w:autoSpaceDE w:val="0"/>
        <w:autoSpaceDN w:val="0"/>
        <w:spacing w:before="181" w:line="313" w:lineRule="exact"/>
        <w:ind w:left="453"/>
        <w:jc w:val="left"/>
        <w:rPr>
          <w:rFonts w:eastAsia="Times New Roman" w:cs="Times New Roman"/>
          <w:bCs/>
          <w:color w:val="000000"/>
          <w:spacing w:val="-3"/>
          <w:w w:val="104"/>
        </w:rPr>
      </w:pPr>
      <w:r>
        <w:rPr>
          <w:rFonts w:ascii="Cambria Math" w:eastAsia="Cambria Math" w:hAnsi="Cambria Math" w:cs="Cambria Math"/>
          <w:bCs/>
          <w:color w:val="000000"/>
        </w:rPr>
        <w:t>𝑣</w:t>
      </w:r>
      <w:r w:rsidR="00525F95">
        <w:rPr>
          <w:rFonts w:ascii="Cambria Math" w:eastAsia="Cambria Math" w:hAnsi="Cambria Math" w:cs="Cambria Math"/>
          <w:bCs/>
          <w:color w:val="000000"/>
          <w:spacing w:val="17"/>
        </w:rPr>
        <w:t xml:space="preserve"> </w:t>
      </w:r>
      <w:r>
        <w:rPr>
          <w:rFonts w:eastAsia="Times New Roman" w:cs="Times New Roman"/>
          <w:bCs/>
          <w:color w:val="000000"/>
        </w:rPr>
        <w:t>–</w:t>
      </w:r>
      <w:r w:rsidR="00525F95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скорос</w:t>
      </w:r>
      <w:r>
        <w:rPr>
          <w:rFonts w:eastAsia="Times New Roman" w:cs="Times New Roman"/>
          <w:bCs/>
          <w:color w:val="000000"/>
          <w:spacing w:val="2"/>
          <w:w w:val="96"/>
        </w:rPr>
        <w:t>т</w:t>
      </w:r>
      <w:r>
        <w:rPr>
          <w:rFonts w:eastAsia="Times New Roman" w:cs="Times New Roman"/>
          <w:bCs/>
          <w:color w:val="000000"/>
          <w:spacing w:val="1"/>
          <w:w w:val="98"/>
        </w:rPr>
        <w:t>ь</w:t>
      </w:r>
      <w:r w:rsidR="00525F95">
        <w:rPr>
          <w:rFonts w:eastAsia="Times New Roman" w:cs="Times New Roman"/>
          <w:bCs/>
          <w:color w:val="000000"/>
          <w:w w:val="99"/>
        </w:rPr>
        <w:t xml:space="preserve"> </w:t>
      </w:r>
      <w:r>
        <w:rPr>
          <w:rFonts w:eastAsia="Times New Roman" w:cs="Times New Roman"/>
          <w:bCs/>
          <w:color w:val="000000"/>
          <w:spacing w:val="1"/>
          <w:w w:val="97"/>
        </w:rPr>
        <w:t>л</w:t>
      </w:r>
      <w:r>
        <w:rPr>
          <w:rFonts w:eastAsia="Times New Roman" w:cs="Times New Roman"/>
          <w:bCs/>
          <w:color w:val="000000"/>
          <w:spacing w:val="-2"/>
          <w:w w:val="102"/>
        </w:rPr>
        <w:t>ен</w:t>
      </w:r>
      <w:r>
        <w:rPr>
          <w:rFonts w:eastAsia="Times New Roman" w:cs="Times New Roman"/>
          <w:bCs/>
          <w:color w:val="000000"/>
          <w:spacing w:val="2"/>
          <w:w w:val="97"/>
        </w:rPr>
        <w:t>т</w:t>
      </w:r>
      <w:r>
        <w:rPr>
          <w:rFonts w:eastAsia="Times New Roman" w:cs="Times New Roman"/>
          <w:bCs/>
          <w:color w:val="000000"/>
          <w:spacing w:val="4"/>
          <w:w w:val="97"/>
        </w:rPr>
        <w:t>ы</w:t>
      </w:r>
      <w:r w:rsidR="00525F95">
        <w:rPr>
          <w:rFonts w:eastAsia="Times New Roman" w:cs="Times New Roman"/>
          <w:bCs/>
          <w:color w:val="000000"/>
          <w:w w:val="95"/>
        </w:rPr>
        <w:t xml:space="preserve"> </w:t>
      </w:r>
      <w:r>
        <w:rPr>
          <w:rFonts w:eastAsia="Times New Roman" w:cs="Times New Roman"/>
          <w:bCs/>
          <w:color w:val="000000"/>
          <w:spacing w:val="1"/>
          <w:w w:val="98"/>
        </w:rPr>
        <w:t>конвейера</w:t>
      </w:r>
      <w:r w:rsidR="00525F95">
        <w:rPr>
          <w:rFonts w:eastAsia="Times New Roman" w:cs="Times New Roman"/>
          <w:bCs/>
          <w:color w:val="000000"/>
          <w:spacing w:val="1"/>
          <w:w w:val="98"/>
        </w:rPr>
        <w:t xml:space="preserve"> </w:t>
      </w:r>
      <w:r>
        <w:rPr>
          <w:rFonts w:eastAsia="Times New Roman" w:cs="Times New Roman"/>
          <w:bCs/>
          <w:color w:val="000000"/>
        </w:rPr>
        <w:t>[</w:t>
      </w:r>
      <w:r>
        <w:rPr>
          <w:rFonts w:eastAsia="Times New Roman" w:cs="Times New Roman"/>
          <w:bCs/>
          <w:color w:val="000000"/>
          <w:spacing w:val="-1"/>
        </w:rPr>
        <w:t>м/</w:t>
      </w:r>
      <w:r>
        <w:rPr>
          <w:rFonts w:eastAsia="Times New Roman" w:cs="Times New Roman"/>
          <w:bCs/>
          <w:color w:val="000000"/>
          <w:spacing w:val="-3"/>
          <w:w w:val="104"/>
        </w:rPr>
        <w:t>с].</w:t>
      </w:r>
    </w:p>
    <w:p w14:paraId="56E63ABF" w14:textId="7B2200BD" w:rsidR="009020CB" w:rsidRDefault="009020CB" w:rsidP="009020CB">
      <w:pPr>
        <w:autoSpaceDE w:val="0"/>
        <w:autoSpaceDN w:val="0"/>
        <w:spacing w:before="181"/>
        <w:ind w:firstLine="709"/>
        <w:rPr>
          <w:rFonts w:eastAsia="Times New Roman" w:cs="Times New Roman"/>
          <w:bCs/>
          <w:color w:val="000000"/>
          <w:spacing w:val="-3"/>
          <w:w w:val="104"/>
        </w:rPr>
      </w:pPr>
      <w:r>
        <w:rPr>
          <w:rFonts w:eastAsia="Times New Roman" w:cs="Times New Roman"/>
          <w:bCs/>
          <w:color w:val="000000"/>
        </w:rPr>
        <w:t>КП</w:t>
      </w:r>
      <w:r>
        <w:rPr>
          <w:rFonts w:eastAsia="Times New Roman" w:cs="Times New Roman"/>
          <w:bCs/>
          <w:color w:val="000000"/>
          <w:spacing w:val="-8"/>
          <w:w w:val="105"/>
        </w:rPr>
        <w:t>Д</w:t>
      </w:r>
      <w:r w:rsidR="00525F95">
        <w:rPr>
          <w:rFonts w:eastAsia="Times New Roman" w:cs="Times New Roman"/>
          <w:bCs/>
          <w:color w:val="000000"/>
          <w:spacing w:val="81"/>
        </w:rPr>
        <w:t xml:space="preserve"> </w:t>
      </w:r>
      <w:r>
        <w:rPr>
          <w:rFonts w:eastAsia="Times New Roman" w:cs="Times New Roman"/>
          <w:bCs/>
          <w:color w:val="000000"/>
        </w:rPr>
        <w:t>отдел</w:t>
      </w:r>
      <w:r>
        <w:rPr>
          <w:rFonts w:eastAsia="Times New Roman" w:cs="Times New Roman"/>
          <w:bCs/>
          <w:color w:val="000000"/>
          <w:spacing w:val="3"/>
          <w:w w:val="96"/>
        </w:rPr>
        <w:t>ь</w:t>
      </w:r>
      <w:r>
        <w:rPr>
          <w:rFonts w:eastAsia="Times New Roman" w:cs="Times New Roman"/>
          <w:bCs/>
          <w:color w:val="000000"/>
          <w:spacing w:val="-1"/>
          <w:w w:val="98"/>
        </w:rPr>
        <w:t>н</w:t>
      </w:r>
      <w:r>
        <w:rPr>
          <w:rFonts w:eastAsia="Times New Roman" w:cs="Times New Roman"/>
          <w:bCs/>
          <w:color w:val="000000"/>
        </w:rPr>
        <w:t>ы</w:t>
      </w:r>
      <w:r w:rsidR="00525F95">
        <w:rPr>
          <w:rFonts w:eastAsia="Times New Roman" w:cs="Times New Roman"/>
          <w:bCs/>
          <w:color w:val="000000"/>
          <w:w w:val="4"/>
        </w:rPr>
        <w:t xml:space="preserve"> </w:t>
      </w:r>
      <w:r>
        <w:rPr>
          <w:rFonts w:eastAsia="Times New Roman" w:cs="Times New Roman"/>
          <w:bCs/>
          <w:color w:val="000000"/>
        </w:rPr>
        <w:t>х</w:t>
      </w:r>
      <w:r w:rsidR="00525F95">
        <w:rPr>
          <w:rFonts w:eastAsia="Times New Roman" w:cs="Times New Roman"/>
          <w:bCs/>
          <w:color w:val="000000"/>
          <w:spacing w:val="81"/>
        </w:rPr>
        <w:t xml:space="preserve"> </w:t>
      </w:r>
      <w:r>
        <w:rPr>
          <w:rFonts w:eastAsia="Times New Roman" w:cs="Times New Roman"/>
          <w:bCs/>
          <w:color w:val="000000"/>
          <w:spacing w:val="-1"/>
          <w:w w:val="99"/>
        </w:rPr>
        <w:t>зв</w:t>
      </w:r>
      <w:r>
        <w:rPr>
          <w:rFonts w:eastAsia="Times New Roman" w:cs="Times New Roman"/>
          <w:bCs/>
          <w:color w:val="000000"/>
        </w:rPr>
        <w:t>еньев</w:t>
      </w:r>
      <w:r w:rsidR="00525F95">
        <w:rPr>
          <w:rFonts w:eastAsia="Times New Roman" w:cs="Times New Roman"/>
          <w:bCs/>
          <w:color w:val="000000"/>
          <w:spacing w:val="82"/>
        </w:rPr>
        <w:t xml:space="preserve"> </w:t>
      </w:r>
      <w:r>
        <w:rPr>
          <w:rFonts w:eastAsia="Times New Roman" w:cs="Times New Roman"/>
          <w:bCs/>
          <w:color w:val="000000"/>
          <w:spacing w:val="1"/>
          <w:w w:val="98"/>
        </w:rPr>
        <w:t>к</w:t>
      </w:r>
      <w:r>
        <w:rPr>
          <w:rFonts w:eastAsia="Times New Roman" w:cs="Times New Roman"/>
          <w:bCs/>
          <w:color w:val="000000"/>
        </w:rPr>
        <w:t>и</w:t>
      </w:r>
      <w:r>
        <w:rPr>
          <w:rFonts w:eastAsia="Times New Roman" w:cs="Times New Roman"/>
          <w:bCs/>
          <w:color w:val="000000"/>
          <w:w w:val="99"/>
        </w:rPr>
        <w:t>н</w:t>
      </w:r>
      <w:r>
        <w:rPr>
          <w:rFonts w:eastAsia="Times New Roman" w:cs="Times New Roman"/>
          <w:bCs/>
          <w:color w:val="000000"/>
        </w:rPr>
        <w:t>е</w:t>
      </w:r>
      <w:r>
        <w:rPr>
          <w:rFonts w:eastAsia="Times New Roman" w:cs="Times New Roman"/>
          <w:bCs/>
          <w:color w:val="000000"/>
          <w:spacing w:val="-5"/>
          <w:w w:val="104"/>
        </w:rPr>
        <w:t>м</w:t>
      </w:r>
      <w:r>
        <w:rPr>
          <w:rFonts w:eastAsia="Times New Roman" w:cs="Times New Roman"/>
          <w:bCs/>
          <w:color w:val="000000"/>
          <w:spacing w:val="3"/>
          <w:w w:val="97"/>
        </w:rPr>
        <w:t>ат</w:t>
      </w:r>
      <w:r>
        <w:rPr>
          <w:rFonts w:eastAsia="Times New Roman" w:cs="Times New Roman"/>
          <w:bCs/>
          <w:color w:val="000000"/>
          <w:spacing w:val="2"/>
          <w:w w:val="96"/>
        </w:rPr>
        <w:t>и</w:t>
      </w:r>
      <w:r>
        <w:rPr>
          <w:rFonts w:eastAsia="Times New Roman" w:cs="Times New Roman"/>
          <w:bCs/>
          <w:color w:val="000000"/>
        </w:rPr>
        <w:t>ческ</w:t>
      </w:r>
      <w:r>
        <w:rPr>
          <w:rFonts w:eastAsia="Times New Roman" w:cs="Times New Roman"/>
          <w:bCs/>
          <w:color w:val="000000"/>
          <w:spacing w:val="-3"/>
        </w:rPr>
        <w:t>о</w:t>
      </w:r>
      <w:r>
        <w:rPr>
          <w:rFonts w:eastAsia="Times New Roman" w:cs="Times New Roman"/>
          <w:bCs/>
          <w:color w:val="000000"/>
        </w:rPr>
        <w:t>й</w:t>
      </w:r>
      <w:r w:rsidR="00525F95">
        <w:rPr>
          <w:rFonts w:eastAsia="Times New Roman" w:cs="Times New Roman"/>
          <w:bCs/>
          <w:color w:val="000000"/>
          <w:spacing w:val="85"/>
        </w:rPr>
        <w:t xml:space="preserve"> </w:t>
      </w:r>
      <w:r>
        <w:rPr>
          <w:rFonts w:eastAsia="Times New Roman" w:cs="Times New Roman"/>
          <w:bCs/>
          <w:color w:val="000000"/>
          <w:spacing w:val="3"/>
          <w:w w:val="97"/>
        </w:rPr>
        <w:t>ц</w:t>
      </w:r>
      <w:r>
        <w:rPr>
          <w:rFonts w:eastAsia="Times New Roman" w:cs="Times New Roman"/>
          <w:bCs/>
          <w:color w:val="000000"/>
          <w:w w:val="98"/>
        </w:rPr>
        <w:t>е</w:t>
      </w:r>
      <w:r>
        <w:rPr>
          <w:rFonts w:eastAsia="Times New Roman" w:cs="Times New Roman"/>
          <w:bCs/>
          <w:color w:val="000000"/>
        </w:rPr>
        <w:t>пи</w:t>
      </w:r>
      <w:r w:rsidR="00525F95">
        <w:rPr>
          <w:rFonts w:eastAsia="Times New Roman" w:cs="Times New Roman"/>
          <w:bCs/>
          <w:color w:val="000000"/>
          <w:spacing w:val="85"/>
        </w:rPr>
        <w:t xml:space="preserve"> </w:t>
      </w:r>
      <w:r>
        <w:rPr>
          <w:rFonts w:eastAsia="Times New Roman" w:cs="Times New Roman"/>
          <w:bCs/>
          <w:color w:val="000000"/>
        </w:rPr>
        <w:t>в</w:t>
      </w:r>
      <w:r w:rsidR="00525F95">
        <w:rPr>
          <w:rFonts w:eastAsia="Times New Roman" w:cs="Times New Roman"/>
          <w:bCs/>
          <w:color w:val="000000"/>
          <w:spacing w:val="82"/>
        </w:rPr>
        <w:t xml:space="preserve"> </w:t>
      </w:r>
      <w:r>
        <w:rPr>
          <w:rFonts w:eastAsia="Times New Roman" w:cs="Times New Roman"/>
          <w:bCs/>
          <w:color w:val="000000"/>
        </w:rPr>
        <w:t>с</w:t>
      </w:r>
      <w:r>
        <w:rPr>
          <w:rFonts w:eastAsia="Times New Roman" w:cs="Times New Roman"/>
          <w:bCs/>
          <w:color w:val="000000"/>
          <w:spacing w:val="-2"/>
        </w:rPr>
        <w:t>о</w:t>
      </w:r>
      <w:r>
        <w:rPr>
          <w:rFonts w:eastAsia="Times New Roman" w:cs="Times New Roman"/>
          <w:bCs/>
          <w:color w:val="000000"/>
          <w:spacing w:val="-2"/>
          <w:w w:val="102"/>
        </w:rPr>
        <w:t>от</w:t>
      </w:r>
      <w:r>
        <w:rPr>
          <w:rFonts w:eastAsia="Times New Roman" w:cs="Times New Roman"/>
          <w:bCs/>
          <w:color w:val="000000"/>
        </w:rPr>
        <w:t>ветс</w:t>
      </w:r>
      <w:r>
        <w:rPr>
          <w:rFonts w:eastAsia="Times New Roman" w:cs="Times New Roman"/>
          <w:bCs/>
          <w:color w:val="000000"/>
          <w:spacing w:val="-1"/>
          <w:w w:val="99"/>
        </w:rPr>
        <w:t>т</w:t>
      </w:r>
      <w:r>
        <w:rPr>
          <w:rFonts w:eastAsia="Times New Roman" w:cs="Times New Roman"/>
          <w:bCs/>
          <w:color w:val="000000"/>
        </w:rPr>
        <w:t>ви</w:t>
      </w:r>
      <w:r>
        <w:rPr>
          <w:rFonts w:eastAsia="Times New Roman" w:cs="Times New Roman"/>
          <w:bCs/>
          <w:color w:val="000000"/>
          <w:spacing w:val="1"/>
        </w:rPr>
        <w:t>и</w:t>
      </w:r>
      <w:r w:rsidR="00525F95">
        <w:rPr>
          <w:rFonts w:eastAsia="Times New Roman" w:cs="Times New Roman"/>
          <w:bCs/>
          <w:color w:val="000000"/>
          <w:spacing w:val="83"/>
        </w:rPr>
        <w:t xml:space="preserve"> </w:t>
      </w:r>
      <w:r>
        <w:rPr>
          <w:rFonts w:eastAsia="Times New Roman" w:cs="Times New Roman"/>
          <w:bCs/>
          <w:color w:val="000000"/>
        </w:rPr>
        <w:t>с</w:t>
      </w:r>
      <w:r w:rsidR="00525F95">
        <w:rPr>
          <w:rFonts w:eastAsia="Times New Roman" w:cs="Times New Roman"/>
          <w:bCs/>
          <w:color w:val="000000"/>
          <w:spacing w:val="82"/>
        </w:rPr>
        <w:t xml:space="preserve"> </w:t>
      </w:r>
      <w:r>
        <w:rPr>
          <w:rFonts w:eastAsia="Times New Roman" w:cs="Times New Roman"/>
          <w:bCs/>
          <w:color w:val="000000"/>
          <w:spacing w:val="-5"/>
          <w:w w:val="105"/>
        </w:rPr>
        <w:t>[1,</w:t>
      </w:r>
      <w:r w:rsidR="00525F95">
        <w:rPr>
          <w:rFonts w:eastAsia="Times New Roman" w:cs="Times New Roman"/>
          <w:bCs/>
          <w:color w:val="000000"/>
          <w:spacing w:val="1"/>
        </w:rPr>
        <w:t xml:space="preserve"> </w:t>
      </w:r>
      <w:r>
        <w:rPr>
          <w:rFonts w:eastAsia="Times New Roman" w:cs="Times New Roman"/>
          <w:bCs/>
          <w:color w:val="000000"/>
        </w:rPr>
        <w:t>таб</w:t>
      </w:r>
      <w:r>
        <w:rPr>
          <w:rFonts w:eastAsia="Times New Roman" w:cs="Times New Roman"/>
          <w:bCs/>
          <w:color w:val="000000"/>
          <w:spacing w:val="1"/>
        </w:rPr>
        <w:t>л.</w:t>
      </w:r>
      <w:r w:rsidR="00525F95">
        <w:rPr>
          <w:rFonts w:eastAsia="Times New Roman" w:cs="Times New Roman"/>
          <w:bCs/>
          <w:color w:val="000000"/>
          <w:w w:val="98"/>
        </w:rPr>
        <w:t xml:space="preserve"> </w:t>
      </w:r>
      <w:r>
        <w:rPr>
          <w:rFonts w:eastAsia="Times New Roman" w:cs="Times New Roman"/>
          <w:bCs/>
          <w:color w:val="000000"/>
        </w:rPr>
        <w:t>1.1]</w:t>
      </w:r>
      <w:r w:rsidR="00525F95">
        <w:rPr>
          <w:rFonts w:eastAsia="Times New Roman" w:cs="Times New Roman"/>
          <w:bCs/>
          <w:color w:val="000000"/>
          <w:w w:val="96"/>
        </w:rPr>
        <w:t xml:space="preserve"> </w:t>
      </w:r>
      <w:r>
        <w:rPr>
          <w:rFonts w:eastAsia="Times New Roman" w:cs="Times New Roman"/>
          <w:bCs/>
          <w:color w:val="000000"/>
        </w:rPr>
        <w:t>приним</w:t>
      </w:r>
      <w:r>
        <w:rPr>
          <w:rFonts w:eastAsia="Times New Roman" w:cs="Times New Roman"/>
          <w:bCs/>
          <w:color w:val="000000"/>
          <w:spacing w:val="-3"/>
          <w:w w:val="104"/>
        </w:rPr>
        <w:t>а</w:t>
      </w:r>
      <w:r>
        <w:rPr>
          <w:rFonts w:eastAsia="Times New Roman" w:cs="Times New Roman"/>
          <w:bCs/>
          <w:color w:val="000000"/>
          <w:w w:val="97"/>
        </w:rPr>
        <w:t>е</w:t>
      </w:r>
      <w:r>
        <w:rPr>
          <w:rFonts w:eastAsia="Times New Roman" w:cs="Times New Roman"/>
          <w:bCs/>
          <w:color w:val="000000"/>
          <w:w w:val="101"/>
        </w:rPr>
        <w:t>м:</w:t>
      </w:r>
    </w:p>
    <w:p w14:paraId="5968A021" w14:textId="75C6B529" w:rsidR="009020CB" w:rsidRDefault="00890ABA" w:rsidP="009020CB">
      <w:pPr>
        <w:autoSpaceDE w:val="0"/>
        <w:autoSpaceDN w:val="0"/>
        <w:spacing w:before="80" w:after="200" w:line="240" w:lineRule="auto"/>
        <w:jc w:val="left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цил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=0,97-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КПД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цилиндрической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передачи;</m:t>
          </m:r>
        </m:oMath>
      </m:oMathPara>
    </w:p>
    <w:p w14:paraId="1DD3FDAA" w14:textId="1D8097DF" w:rsidR="009020CB" w:rsidRDefault="00890ABA" w:rsidP="009020CB">
      <w:pPr>
        <w:autoSpaceDE w:val="0"/>
        <w:autoSpaceDN w:val="0"/>
        <w:spacing w:before="80" w:after="200" w:line="240" w:lineRule="auto"/>
        <w:jc w:val="left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=0,98-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КПД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муфты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соединительной;</m:t>
          </m:r>
        </m:oMath>
      </m:oMathPara>
    </w:p>
    <w:p w14:paraId="68B716E8" w14:textId="346CA95F" w:rsidR="009020CB" w:rsidRDefault="00890ABA" w:rsidP="009020CB">
      <w:pPr>
        <w:autoSpaceDE w:val="0"/>
        <w:autoSpaceDN w:val="0"/>
        <w:spacing w:before="80" w:after="200" w:line="240" w:lineRule="auto"/>
        <w:jc w:val="left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оп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=0,99-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КПД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опор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dPr>
            <m:e>
              <m:r>
                <m:rPr>
                  <m:nor/>
                </m:rPr>
                <w:rPr>
                  <w:rFonts w:eastAsia="Times New Roman" w:cs="Times New Roman"/>
                  <w:color w:val="000000"/>
                  <w:w w:val="101"/>
                </w:rPr>
                <m:t>одна</m:t>
              </m:r>
              <m:r>
                <m:rPr>
                  <m:nor/>
                </m:rPr>
                <w:rPr>
                  <w:rFonts w:ascii="Cambria Math" w:eastAsia="Times New Roman" w:cs="Times New Roman"/>
                  <w:color w:val="000000"/>
                  <w:w w:val="101"/>
                </w:rPr>
                <m:t xml:space="preserve"> </m:t>
              </m:r>
              <m:r>
                <m:rPr>
                  <m:nor/>
                </m:rPr>
                <w:rPr>
                  <w:rFonts w:eastAsia="Times New Roman" w:cs="Times New Roman"/>
                  <w:color w:val="000000"/>
                  <w:w w:val="101"/>
                </w:rPr>
                <m:t>пара</m:t>
              </m:r>
            </m:e>
          </m:d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.</m:t>
          </m:r>
        </m:oMath>
      </m:oMathPara>
    </w:p>
    <w:p w14:paraId="52F6AC4E" w14:textId="47D0B421" w:rsidR="009020CB" w:rsidRDefault="009020CB" w:rsidP="009020CB">
      <w:pPr>
        <w:autoSpaceDE w:val="0"/>
        <w:autoSpaceDN w:val="0"/>
        <w:spacing w:before="80" w:after="120"/>
        <w:ind w:firstLine="709"/>
        <w:jc w:val="left"/>
        <w:rPr>
          <w:rFonts w:eastAsia="Times New Roman" w:cs="Times New Roman"/>
          <w:bCs/>
          <w:color w:val="000000"/>
          <w:w w:val="101"/>
        </w:rPr>
      </w:pPr>
      <w:r>
        <w:rPr>
          <w:rFonts w:eastAsia="Times New Roman" w:cs="Times New Roman"/>
          <w:bCs/>
          <w:color w:val="000000"/>
          <w:w w:val="101"/>
        </w:rPr>
        <w:t>Общий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КПД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привода:</w:t>
      </w:r>
    </w:p>
    <w:tbl>
      <w:tblPr>
        <w:tblStyle w:val="af6"/>
        <w:tblW w:w="9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993"/>
      </w:tblGrid>
      <w:tr w:rsidR="009020CB" w14:paraId="08E72C02" w14:textId="77777777" w:rsidTr="009020CB">
        <w:trPr>
          <w:trHeight w:val="236"/>
        </w:trPr>
        <w:tc>
          <w:tcPr>
            <w:tcW w:w="8505" w:type="dxa"/>
            <w:hideMark/>
          </w:tcPr>
          <w:p w14:paraId="5C3D06FF" w14:textId="69518445" w:rsidR="009020CB" w:rsidRDefault="00890ABA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общ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цил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м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оп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3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=0,877</m:t>
                </m:r>
              </m:oMath>
            </m:oMathPara>
          </w:p>
        </w:tc>
        <w:tc>
          <w:tcPr>
            <w:tcW w:w="993" w:type="dxa"/>
            <w:hideMark/>
          </w:tcPr>
          <w:p w14:paraId="2C425C99" w14:textId="77777777" w:rsidR="009020CB" w:rsidRDefault="009020CB">
            <w:pPr>
              <w:jc w:val="right"/>
            </w:pPr>
            <w:r>
              <w:t>(1.2)</w:t>
            </w:r>
          </w:p>
        </w:tc>
      </w:tr>
    </w:tbl>
    <w:p w14:paraId="278FF4B6" w14:textId="72606D27" w:rsidR="009020CB" w:rsidRDefault="009020CB" w:rsidP="009020CB">
      <w:pPr>
        <w:autoSpaceDE w:val="0"/>
        <w:autoSpaceDN w:val="0"/>
        <w:spacing w:before="120" w:after="120"/>
        <w:ind w:firstLine="709"/>
        <w:jc w:val="left"/>
        <w:rPr>
          <w:rFonts w:eastAsia="Times New Roman" w:cs="Times New Roman"/>
          <w:bCs/>
          <w:color w:val="000000"/>
          <w:w w:val="101"/>
        </w:rPr>
      </w:pPr>
      <w:r>
        <w:rPr>
          <w:rFonts w:eastAsia="Times New Roman" w:cs="Times New Roman"/>
          <w:bCs/>
          <w:color w:val="000000"/>
          <w:w w:val="101"/>
        </w:rPr>
        <w:t>Потребная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мощность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электродвигателя:</w:t>
      </w:r>
    </w:p>
    <w:tbl>
      <w:tblPr>
        <w:tblStyle w:val="af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020CB" w14:paraId="4E5E98A3" w14:textId="77777777" w:rsidTr="009020CB">
        <w:trPr>
          <w:trHeight w:val="335"/>
        </w:trPr>
        <w:tc>
          <w:tcPr>
            <w:tcW w:w="8500" w:type="dxa"/>
            <w:hideMark/>
          </w:tcPr>
          <w:p w14:paraId="58ABB57E" w14:textId="79DEB671" w:rsidR="009020CB" w:rsidRDefault="00890ABA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э.  потр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3335,4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0,877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=3803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Вт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≈3,803 [кВт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</w:tr>
    </w:tbl>
    <w:p w14:paraId="1E127457" w14:textId="307B3717" w:rsidR="009020CB" w:rsidRDefault="009020CB" w:rsidP="009020C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расчета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частоты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вращения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выходного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вала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нам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потребуется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узнать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диаметр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тяговой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звездочки.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соответствии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[2,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ст.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280]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получаем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следующее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значение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диаметра: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1462"/>
      </w:tblGrid>
      <w:tr w:rsidR="009020CB" w14:paraId="68B5D9E0" w14:textId="77777777" w:rsidTr="009020CB">
        <w:trPr>
          <w:trHeight w:val="340"/>
        </w:trPr>
        <w:tc>
          <w:tcPr>
            <w:tcW w:w="7893" w:type="dxa"/>
            <w:vAlign w:val="center"/>
            <w:hideMark/>
          </w:tcPr>
          <w:p w14:paraId="45060040" w14:textId="77777777" w:rsidR="009020CB" w:rsidRDefault="00890ABA">
            <w:pPr>
              <w:spacing w:before="120" w:after="120" w:line="240" w:lineRule="auto"/>
              <w:ind w:left="604" w:firstLine="709"/>
              <w:rPr>
                <w:rFonts w:cs="Times New Roman"/>
                <w:i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зв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зв</m:t>
                        </m:r>
                      </m:sub>
                    </m:sSub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  <w:lang w:val="en-US"/>
                                  </w:rPr>
                                  <m:t>180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8"/>
                                      </w:rPr>
                                      <m:t>зв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</w:rPr>
                      <m:t>80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  <w:lang w:val="en-US"/>
                                  </w:rPr>
                                  <m:t>180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9</m:t>
                                </m:r>
                              </m:den>
                            </m:f>
                          </m:e>
                        </m:d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233,918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[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мм</m:t>
                </m:r>
                <m:r>
                  <w:rPr>
                    <w:rFonts w:ascii="Cambria Math" w:eastAsiaTheme="minorEastAsia" w:hAnsi="Cambria Math" w:cs="Times New Roman"/>
                    <w:szCs w:val="28"/>
                  </w:rPr>
                  <m:t>]</m:t>
                </m:r>
              </m:oMath>
            </m:oMathPara>
          </w:p>
        </w:tc>
        <w:tc>
          <w:tcPr>
            <w:tcW w:w="1462" w:type="dxa"/>
            <w:vAlign w:val="center"/>
            <w:hideMark/>
          </w:tcPr>
          <w:p w14:paraId="12447E81" w14:textId="77777777" w:rsidR="009020CB" w:rsidRDefault="009020CB">
            <w:pPr>
              <w:spacing w:before="120" w:after="12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(1.4)</w:t>
            </w:r>
          </w:p>
        </w:tc>
      </w:tr>
    </w:tbl>
    <w:p w14:paraId="23745D5D" w14:textId="5B4A4E2E" w:rsidR="009020CB" w:rsidRDefault="009020CB" w:rsidP="009020CB">
      <w:pPr>
        <w:rPr>
          <w:rFonts w:cs="Times New Roman"/>
          <w:szCs w:val="28"/>
        </w:rPr>
      </w:pPr>
      <w:r>
        <w:rPr>
          <w:rFonts w:cs="Times New Roman"/>
          <w:szCs w:val="28"/>
        </w:rPr>
        <w:t>где,</w:t>
      </w:r>
      <w:r w:rsidR="00525F95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зв</m:t>
            </m:r>
          </m:sub>
        </m:sSub>
      </m:oMath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–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диаметр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звездочки;</w:t>
      </w:r>
    </w:p>
    <w:p w14:paraId="422E7D58" w14:textId="3FEA972A" w:rsidR="009020CB" w:rsidRDefault="00525F95" w:rsidP="009020C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зв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</m:oMath>
      <w:r w:rsidR="009020C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9020CB">
        <w:rPr>
          <w:rFonts w:cs="Times New Roman"/>
          <w:szCs w:val="28"/>
        </w:rPr>
        <w:t>количество</w:t>
      </w:r>
      <w:r>
        <w:rPr>
          <w:rFonts w:cs="Times New Roman"/>
          <w:szCs w:val="28"/>
        </w:rPr>
        <w:t xml:space="preserve"> </w:t>
      </w:r>
      <w:r w:rsidR="009020CB">
        <w:rPr>
          <w:rFonts w:cs="Times New Roman"/>
          <w:szCs w:val="28"/>
        </w:rPr>
        <w:t>зубьев</w:t>
      </w:r>
      <w:r>
        <w:rPr>
          <w:rFonts w:cs="Times New Roman"/>
          <w:szCs w:val="28"/>
        </w:rPr>
        <w:t xml:space="preserve"> </w:t>
      </w:r>
      <w:r w:rsidR="009020CB">
        <w:rPr>
          <w:rFonts w:cs="Times New Roman"/>
          <w:szCs w:val="28"/>
        </w:rPr>
        <w:t>приводной</w:t>
      </w:r>
      <w:r>
        <w:rPr>
          <w:rFonts w:cs="Times New Roman"/>
          <w:szCs w:val="28"/>
        </w:rPr>
        <w:t xml:space="preserve"> </w:t>
      </w:r>
      <w:r w:rsidR="009020CB">
        <w:rPr>
          <w:rFonts w:cs="Times New Roman"/>
          <w:szCs w:val="28"/>
        </w:rPr>
        <w:t>звездочки;</w:t>
      </w:r>
    </w:p>
    <w:p w14:paraId="0C8B7A87" w14:textId="2F87CF4D" w:rsidR="009020CB" w:rsidRDefault="00525F95" w:rsidP="009020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 xml:space="preserve">  </w:t>
      </w:r>
      <w:r w:rsidR="009020C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зв</m:t>
            </m:r>
          </m:sub>
        </m:sSub>
        <m:r>
          <w:rPr>
            <w:rFonts w:ascii="Cambria Math" w:hAnsi="Cambria Math" w:cs="Times New Roman"/>
            <w:szCs w:val="28"/>
          </w:rPr>
          <m:t xml:space="preserve">- </m:t>
        </m:r>
      </m:oMath>
      <w:r w:rsidR="009020CB">
        <w:rPr>
          <w:rFonts w:eastAsiaTheme="minorEastAsia" w:cs="Times New Roman"/>
          <w:szCs w:val="28"/>
        </w:rPr>
        <w:t>шаг</w:t>
      </w:r>
      <w:r>
        <w:rPr>
          <w:rFonts w:eastAsiaTheme="minorEastAsia" w:cs="Times New Roman"/>
          <w:szCs w:val="28"/>
        </w:rPr>
        <w:t xml:space="preserve"> </w:t>
      </w:r>
      <w:r w:rsidR="009020CB">
        <w:rPr>
          <w:rFonts w:eastAsiaTheme="minorEastAsia" w:cs="Times New Roman"/>
          <w:szCs w:val="28"/>
        </w:rPr>
        <w:t>цепи.</w:t>
      </w:r>
    </w:p>
    <w:p w14:paraId="5DE8538D" w14:textId="30DE503C" w:rsidR="009020CB" w:rsidRDefault="009020CB" w:rsidP="009020CB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Тогда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частота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вращения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приводного</w:t>
      </w:r>
      <w:r w:rsidR="00525F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вала: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9020CB" w14:paraId="4D74F9B3" w14:textId="77777777" w:rsidTr="009020CB">
        <w:trPr>
          <w:trHeight w:val="340"/>
        </w:trPr>
        <w:tc>
          <w:tcPr>
            <w:tcW w:w="8755" w:type="dxa"/>
            <w:vAlign w:val="center"/>
            <w:hideMark/>
          </w:tcPr>
          <w:p w14:paraId="34DA1F24" w14:textId="041EF7C3" w:rsidR="009020CB" w:rsidRDefault="00890ABA">
            <w:pPr>
              <w:spacing w:before="120" w:after="120" w:line="240" w:lineRule="auto"/>
              <w:ind w:left="604"/>
              <w:rPr>
                <w:rFonts w:cs="Times New Roman"/>
                <w:i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вых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</w:rPr>
                      <m:t>60000∙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π∙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зв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60</m:t>
                    </m:r>
                    <m:r>
                      <w:rPr>
                        <w:rFonts w:ascii="Cambria Math" w:hAnsi="Cambria Math" w:cs="Times New Roman"/>
                        <w:szCs w:val="28"/>
                      </w:rPr>
                      <m:t>000∙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 xml:space="preserve">1,7 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</w:rPr>
                      <m:t>π∙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233,918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=138,87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об/мин</m:t>
                    </m:r>
                  </m:e>
                </m:d>
              </m:oMath>
            </m:oMathPara>
          </w:p>
        </w:tc>
        <w:tc>
          <w:tcPr>
            <w:tcW w:w="816" w:type="dxa"/>
            <w:vAlign w:val="center"/>
            <w:hideMark/>
          </w:tcPr>
          <w:p w14:paraId="2EE97688" w14:textId="77777777" w:rsidR="009020CB" w:rsidRDefault="009020CB">
            <w:pPr>
              <w:spacing w:before="120" w:after="12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(1.5)</w:t>
            </w:r>
          </w:p>
        </w:tc>
      </w:tr>
    </w:tbl>
    <w:p w14:paraId="1B9C2E02" w14:textId="15B06D34" w:rsidR="009020CB" w:rsidRDefault="009020CB" w:rsidP="009020CB">
      <w:pPr>
        <w:autoSpaceDE w:val="0"/>
        <w:autoSpaceDN w:val="0"/>
        <w:spacing w:before="120" w:after="120"/>
        <w:ind w:firstLine="709"/>
        <w:rPr>
          <w:rFonts w:eastAsia="Times New Roman" w:cs="Times New Roman"/>
          <w:bCs/>
          <w:color w:val="000000"/>
          <w:w w:val="101"/>
        </w:rPr>
      </w:pPr>
      <w:r>
        <w:rPr>
          <w:rFonts w:eastAsia="Times New Roman" w:cs="Times New Roman"/>
          <w:bCs/>
          <w:color w:val="000000"/>
          <w:w w:val="101"/>
        </w:rPr>
        <w:lastRenderedPageBreak/>
        <w:t>Значения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передаточных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чисел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передач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согласно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[</w:t>
      </w:r>
      <w:hyperlink r:id="rId9" w:anchor="_СПИСОК_ЛИТЕРАТУРЫ" w:history="1">
        <w:r w:rsidRPr="009020CB">
          <w:rPr>
            <w:rStyle w:val="af0"/>
            <w:rFonts w:eastAsia="Times New Roman" w:cs="Times New Roman"/>
            <w:bCs/>
            <w:color w:val="auto"/>
            <w:w w:val="101"/>
            <w:u w:val="none"/>
          </w:rPr>
          <w:t>1</w:t>
        </w:r>
      </w:hyperlink>
      <w:r>
        <w:rPr>
          <w:rFonts w:eastAsia="Times New Roman" w:cs="Times New Roman"/>
          <w:bCs/>
          <w:color w:val="000000"/>
          <w:w w:val="101"/>
        </w:rPr>
        <w:t>,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табл.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1.2]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принимаем:</w:t>
      </w:r>
    </w:p>
    <w:p w14:paraId="519DBE5E" w14:textId="15B4FC26" w:rsidR="009020CB" w:rsidRDefault="00890ABA" w:rsidP="009020CB">
      <w:pPr>
        <w:autoSpaceDE w:val="0"/>
        <w:autoSpaceDN w:val="0"/>
        <w:spacing w:before="120" w:after="200" w:line="240" w:lineRule="auto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4-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передаточное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число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тихоходной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ступени;</m:t>
          </m:r>
        </m:oMath>
      </m:oMathPara>
    </w:p>
    <w:p w14:paraId="2B9D0C78" w14:textId="0BF282BC" w:rsidR="009020CB" w:rsidRDefault="00890ABA" w:rsidP="009020CB">
      <w:pPr>
        <w:autoSpaceDE w:val="0"/>
        <w:autoSpaceDN w:val="0"/>
        <w:spacing w:before="200" w:after="200" w:line="240" w:lineRule="auto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5-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передаточное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число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быстроходной</m:t>
          </m:r>
          <m:r>
            <m:rPr>
              <m:nor/>
            </m:rPr>
            <w:rPr>
              <w:rFonts w:ascii="Cambria Math" w:eastAsia="Times New Roman" w:cs="Times New Roman"/>
              <w:color w:val="000000"/>
              <w:w w:val="101"/>
            </w:rPr>
            <m:t xml:space="preserve"> 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ступени.</m:t>
          </m:r>
        </m:oMath>
      </m:oMathPara>
    </w:p>
    <w:p w14:paraId="42F415C9" w14:textId="59600D80" w:rsidR="009020CB" w:rsidRDefault="009020CB" w:rsidP="009020CB">
      <w:pPr>
        <w:autoSpaceDE w:val="0"/>
        <w:autoSpaceDN w:val="0"/>
        <w:spacing w:before="200" w:after="200" w:line="240" w:lineRule="auto"/>
        <w:ind w:firstLine="709"/>
        <w:rPr>
          <w:rFonts w:eastAsia="Times New Roman" w:cs="Times New Roman"/>
          <w:bCs/>
          <w:color w:val="000000"/>
          <w:w w:val="101"/>
        </w:rPr>
      </w:pPr>
      <w:r>
        <w:rPr>
          <w:rFonts w:eastAsia="Times New Roman" w:cs="Times New Roman"/>
          <w:bCs/>
          <w:color w:val="000000"/>
          <w:w w:val="101"/>
        </w:rPr>
        <w:t>Частота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вращения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вала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электродвигателя:</w:t>
      </w:r>
    </w:p>
    <w:tbl>
      <w:tblPr>
        <w:tblStyle w:val="af6"/>
        <w:tblW w:w="9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993"/>
      </w:tblGrid>
      <w:tr w:rsidR="009020CB" w14:paraId="1D0E4FF3" w14:textId="77777777" w:rsidTr="009020CB">
        <w:trPr>
          <w:trHeight w:val="236"/>
        </w:trPr>
        <w:tc>
          <w:tcPr>
            <w:tcW w:w="8505" w:type="dxa"/>
            <w:hideMark/>
          </w:tcPr>
          <w:p w14:paraId="28F490B8" w14:textId="19E6DDC9" w:rsidR="009020CB" w:rsidRDefault="00890ABA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i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э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138,87·4·5=2777,4 [об/мин]</m:t>
                </m:r>
              </m:oMath>
            </m:oMathPara>
          </w:p>
        </w:tc>
        <w:tc>
          <w:tcPr>
            <w:tcW w:w="993" w:type="dxa"/>
            <w:hideMark/>
          </w:tcPr>
          <w:p w14:paraId="4960AE5F" w14:textId="77777777" w:rsidR="009020CB" w:rsidRDefault="009020CB">
            <w:pPr>
              <w:jc w:val="right"/>
            </w:pPr>
            <w:r>
              <w:t>(1.4)</w:t>
            </w:r>
          </w:p>
        </w:tc>
      </w:tr>
    </w:tbl>
    <w:p w14:paraId="491DE429" w14:textId="2EF02762" w:rsidR="009020CB" w:rsidRDefault="009020CB" w:rsidP="009020CB">
      <w:pPr>
        <w:spacing w:before="30" w:after="30"/>
        <w:ind w:firstLine="709"/>
        <w:rPr>
          <w:rFonts w:eastAsiaTheme="minorEastAsia" w:cs="Times New Roman"/>
          <w:szCs w:val="28"/>
          <w:lang w:val="uk-UA"/>
        </w:rPr>
      </w:pPr>
      <w:r>
        <w:rPr>
          <w:rFonts w:eastAsia="Times New Roman" w:cs="Times New Roman"/>
          <w:bCs/>
          <w:color w:val="000000"/>
          <w:w w:val="101"/>
        </w:rPr>
        <w:t>В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соответствии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с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[</w:t>
      </w:r>
      <w:r w:rsidRPr="009020CB">
        <w:rPr>
          <w:rStyle w:val="af0"/>
          <w:rFonts w:eastAsia="Times New Roman" w:cs="Times New Roman"/>
          <w:bCs/>
          <w:color w:val="auto"/>
          <w:w w:val="101"/>
          <w:u w:val="none"/>
        </w:rPr>
        <w:t>1</w:t>
      </w:r>
      <w:r>
        <w:rPr>
          <w:rFonts w:eastAsia="Times New Roman" w:cs="Times New Roman"/>
          <w:bCs/>
          <w:color w:val="000000"/>
          <w:w w:val="101"/>
        </w:rPr>
        <w:t>,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табл.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18.36]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по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полученным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данным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подбираем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электродвигатель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proofErr w:type="spellStart"/>
      <w:r>
        <w:rPr>
          <w:rFonts w:eastAsiaTheme="minorEastAsia" w:cs="Times New Roman"/>
          <w:szCs w:val="28"/>
        </w:rPr>
        <w:t>электродвигатель</w:t>
      </w:r>
      <w:proofErr w:type="spellEnd"/>
      <w:r w:rsidR="00525F95">
        <w:rPr>
          <w:rFonts w:eastAsiaTheme="minorEastAsia" w:cs="Times New Roman"/>
          <w:szCs w:val="28"/>
        </w:rPr>
        <w:t xml:space="preserve"> </w:t>
      </w:r>
      <w:r>
        <w:rPr>
          <w:rFonts w:cs="Times New Roman"/>
          <w:szCs w:val="28"/>
        </w:rPr>
        <w:t>100</w:t>
      </w:r>
      <w:r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>2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с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мощность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i/>
          <w:szCs w:val="28"/>
          <w:lang w:val="en-US"/>
        </w:rPr>
        <w:t>P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=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4,0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кВт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и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асинхронной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частотой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вращения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вала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  <w:lang w:val="en-US"/>
        </w:rPr>
        <w:t>n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=</w:t>
      </w:r>
      <w:r w:rsidR="00525F95">
        <w:rPr>
          <w:rFonts w:eastAsiaTheme="minorEastAsia" w:cs="Times New Roman"/>
          <w:szCs w:val="28"/>
        </w:rPr>
        <w:t xml:space="preserve"> </w:t>
      </w:r>
      <w:r>
        <w:rPr>
          <w:rFonts w:cs="Times New Roman"/>
          <w:szCs w:val="28"/>
        </w:rPr>
        <w:t>2880</w:t>
      </w:r>
      <w:r w:rsidR="00525F95">
        <w:rPr>
          <w:rFonts w:cs="Times New Roman"/>
          <w:szCs w:val="28"/>
        </w:rPr>
        <w:t xml:space="preserve"> </w:t>
      </w:r>
      <w:r>
        <w:rPr>
          <w:rFonts w:eastAsiaTheme="minorEastAsia" w:cs="Times New Roman"/>
          <w:szCs w:val="28"/>
          <w:lang w:val="uk-UA"/>
        </w:rPr>
        <w:t>об/</w:t>
      </w:r>
      <w:proofErr w:type="spellStart"/>
      <w:r>
        <w:rPr>
          <w:rFonts w:eastAsiaTheme="minorEastAsia" w:cs="Times New Roman"/>
          <w:szCs w:val="28"/>
          <w:lang w:val="uk-UA"/>
        </w:rPr>
        <w:t>мин</w:t>
      </w:r>
      <w:proofErr w:type="spellEnd"/>
      <w:r>
        <w:rPr>
          <w:rFonts w:eastAsiaTheme="minorEastAsia" w:cs="Times New Roman"/>
          <w:szCs w:val="28"/>
          <w:lang w:val="uk-UA"/>
        </w:rPr>
        <w:t>.</w:t>
      </w:r>
    </w:p>
    <w:p w14:paraId="1AC6CC4B" w14:textId="10F5EA62" w:rsidR="009020CB" w:rsidRDefault="009020CB" w:rsidP="009020CB">
      <w:pPr>
        <w:autoSpaceDE w:val="0"/>
        <w:autoSpaceDN w:val="0"/>
        <w:spacing w:before="200"/>
        <w:ind w:firstLine="709"/>
        <w:rPr>
          <w:rFonts w:eastAsia="Times New Roman" w:cs="Times New Roman"/>
          <w:bCs/>
          <w:color w:val="000000"/>
          <w:w w:val="101"/>
        </w:rPr>
      </w:pPr>
      <w:r>
        <w:rPr>
          <w:rFonts w:eastAsia="Times New Roman" w:cs="Times New Roman"/>
          <w:bCs/>
          <w:color w:val="000000"/>
          <w:w w:val="101"/>
        </w:rPr>
        <w:t>Общее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передаточной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число</w:t>
      </w:r>
      <w:r w:rsidR="00525F95">
        <w:rPr>
          <w:rFonts w:eastAsia="Times New Roman" w:cs="Times New Roman"/>
          <w:bCs/>
          <w:color w:val="000000"/>
          <w:w w:val="101"/>
        </w:rPr>
        <w:t xml:space="preserve"> </w:t>
      </w:r>
      <w:r>
        <w:rPr>
          <w:rFonts w:eastAsia="Times New Roman" w:cs="Times New Roman"/>
          <w:bCs/>
          <w:color w:val="000000"/>
          <w:w w:val="101"/>
        </w:rPr>
        <w:t>привода:</w:t>
      </w:r>
    </w:p>
    <w:tbl>
      <w:tblPr>
        <w:tblStyle w:val="af6"/>
        <w:tblW w:w="9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993"/>
      </w:tblGrid>
      <w:tr w:rsidR="009020CB" w14:paraId="16E7A474" w14:textId="77777777" w:rsidTr="009020CB">
        <w:trPr>
          <w:trHeight w:val="807"/>
        </w:trPr>
        <w:tc>
          <w:tcPr>
            <w:tcW w:w="8505" w:type="dxa"/>
            <w:vAlign w:val="center"/>
          </w:tcPr>
          <w:p w14:paraId="57981317" w14:textId="52F25471" w:rsidR="009020CB" w:rsidRDefault="00890ABA">
            <w:pPr>
              <w:autoSpaceDE w:val="0"/>
              <w:autoSpaceDN w:val="0"/>
              <w:spacing w:line="240" w:lineRule="auto"/>
              <w:ind w:firstLine="709"/>
              <w:rPr>
                <w:rFonts w:eastAsia="Times New Roman" w:cs="Times New Roman"/>
                <w:bCs/>
                <w:i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ред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вых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2880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138,87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=20,739</m:t>
                </m:r>
              </m:oMath>
            </m:oMathPara>
          </w:p>
          <w:p w14:paraId="00213BE4" w14:textId="77777777" w:rsidR="009020CB" w:rsidRDefault="009020CB">
            <w:pPr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</w:p>
        </w:tc>
        <w:tc>
          <w:tcPr>
            <w:tcW w:w="993" w:type="dxa"/>
            <w:vAlign w:val="center"/>
            <w:hideMark/>
          </w:tcPr>
          <w:p w14:paraId="160347D6" w14:textId="77777777" w:rsidR="009020CB" w:rsidRDefault="009020CB">
            <w:pPr>
              <w:jc w:val="right"/>
            </w:pPr>
            <w:r>
              <w:t>(1.5)</w:t>
            </w:r>
          </w:p>
        </w:tc>
      </w:tr>
    </w:tbl>
    <w:p w14:paraId="4F9CB177" w14:textId="47AA50E6" w:rsidR="009020CB" w:rsidRDefault="009020CB" w:rsidP="009020CB">
      <w:pPr>
        <w:pStyle w:val="aa"/>
        <w:numPr>
          <w:ilvl w:val="1"/>
          <w:numId w:val="8"/>
        </w:numPr>
        <w:autoSpaceDE w:val="0"/>
        <w:autoSpaceDN w:val="0"/>
        <w:spacing w:before="120" w:after="120"/>
        <w:ind w:left="1134" w:hanging="425"/>
        <w:jc w:val="left"/>
        <w:outlineLvl w:val="1"/>
        <w:rPr>
          <w:rFonts w:eastAsia="Times New Roman" w:cs="Times New Roman"/>
          <w:b/>
          <w:bCs/>
          <w:color w:val="000000"/>
          <w:w w:val="101"/>
        </w:rPr>
      </w:pPr>
      <w:bookmarkStart w:id="9" w:name="_Toc38310039"/>
      <w:bookmarkStart w:id="10" w:name="_Toc42596664"/>
      <w:r>
        <w:rPr>
          <w:rFonts w:eastAsia="Times New Roman" w:cs="Times New Roman"/>
          <w:b/>
          <w:bCs/>
          <w:color w:val="000000"/>
          <w:w w:val="101"/>
        </w:rPr>
        <w:t>Разбивка</w:t>
      </w:r>
      <w:r w:rsidR="00525F95">
        <w:rPr>
          <w:rFonts w:eastAsia="Times New Roman" w:cs="Times New Roman"/>
          <w:b/>
          <w:bCs/>
          <w:color w:val="000000"/>
          <w:w w:val="101"/>
        </w:rPr>
        <w:t xml:space="preserve"> </w:t>
      </w:r>
      <w:r>
        <w:rPr>
          <w:rFonts w:eastAsia="Times New Roman" w:cs="Times New Roman"/>
          <w:b/>
          <w:bCs/>
          <w:color w:val="000000"/>
          <w:w w:val="101"/>
        </w:rPr>
        <w:t>общего</w:t>
      </w:r>
      <w:r w:rsidR="00525F95">
        <w:rPr>
          <w:rFonts w:eastAsia="Times New Roman" w:cs="Times New Roman"/>
          <w:b/>
          <w:bCs/>
          <w:color w:val="000000"/>
          <w:w w:val="101"/>
        </w:rPr>
        <w:t xml:space="preserve"> </w:t>
      </w:r>
      <w:r>
        <w:rPr>
          <w:rFonts w:eastAsia="Times New Roman" w:cs="Times New Roman"/>
          <w:b/>
          <w:bCs/>
          <w:color w:val="000000"/>
          <w:w w:val="101"/>
        </w:rPr>
        <w:t>передаточного</w:t>
      </w:r>
      <w:r w:rsidR="00525F95">
        <w:rPr>
          <w:rFonts w:eastAsia="Times New Roman" w:cs="Times New Roman"/>
          <w:b/>
          <w:bCs/>
          <w:color w:val="000000"/>
          <w:w w:val="101"/>
        </w:rPr>
        <w:t xml:space="preserve"> </w:t>
      </w:r>
      <w:r>
        <w:rPr>
          <w:rFonts w:eastAsia="Times New Roman" w:cs="Times New Roman"/>
          <w:b/>
          <w:bCs/>
          <w:color w:val="000000"/>
          <w:w w:val="101"/>
        </w:rPr>
        <w:t>отношения</w:t>
      </w:r>
      <w:r w:rsidR="00525F95">
        <w:rPr>
          <w:rFonts w:eastAsia="Times New Roman" w:cs="Times New Roman"/>
          <w:b/>
          <w:bCs/>
          <w:color w:val="000000"/>
          <w:w w:val="101"/>
        </w:rPr>
        <w:t xml:space="preserve"> </w:t>
      </w:r>
      <w:r>
        <w:rPr>
          <w:rFonts w:eastAsia="Times New Roman" w:cs="Times New Roman"/>
          <w:b/>
          <w:bCs/>
          <w:color w:val="000000"/>
          <w:w w:val="101"/>
        </w:rPr>
        <w:t>по</w:t>
      </w:r>
      <w:r w:rsidR="00525F95">
        <w:rPr>
          <w:rFonts w:eastAsia="Times New Roman" w:cs="Times New Roman"/>
          <w:b/>
          <w:bCs/>
          <w:color w:val="000000"/>
          <w:w w:val="101"/>
        </w:rPr>
        <w:t xml:space="preserve"> </w:t>
      </w:r>
      <w:r>
        <w:rPr>
          <w:rFonts w:eastAsia="Times New Roman" w:cs="Times New Roman"/>
          <w:b/>
          <w:bCs/>
          <w:color w:val="000000"/>
          <w:w w:val="101"/>
        </w:rPr>
        <w:t>ступеням</w:t>
      </w:r>
      <w:bookmarkEnd w:id="9"/>
      <w:bookmarkEnd w:id="10"/>
    </w:p>
    <w:p w14:paraId="2FE1C644" w14:textId="77777777" w:rsidR="006D766A" w:rsidRDefault="00CD4072" w:rsidP="006D766A">
      <w:pPr>
        <w:pStyle w:val="aa"/>
        <w:autoSpaceDE w:val="0"/>
        <w:autoSpaceDN w:val="0"/>
        <w:ind w:left="1495"/>
        <w:rPr>
          <w:rFonts w:eastAsia="Times New Roman" w:cs="Times New Roman"/>
          <w:bCs/>
          <w:color w:val="000000"/>
          <w:w w:val="101"/>
        </w:rPr>
      </w:pPr>
      <w:bookmarkStart w:id="11" w:name="_Toc38310040"/>
      <w:r w:rsidRPr="00CD4072">
        <w:rPr>
          <w:rFonts w:eastAsia="Times New Roman" w:cs="Times New Roman"/>
          <w:bCs/>
          <w:color w:val="000000"/>
          <w:w w:val="101"/>
        </w:rPr>
        <w:t>Передаточное число тихоходной ступени:</w:t>
      </w:r>
    </w:p>
    <w:p w14:paraId="5A4E59CC" w14:textId="1E553791" w:rsidR="006D766A" w:rsidRDefault="00890ABA" w:rsidP="00642049">
      <w:pPr>
        <w:pStyle w:val="aa"/>
        <w:autoSpaceDE w:val="0"/>
        <w:autoSpaceDN w:val="0"/>
        <w:ind w:left="1495"/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w w:val="101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w w:val="101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w w:val="101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color w:val="000000"/>
            <w:w w:val="101"/>
          </w:rPr>
          <m:t>= 0,95·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w w:val="101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w w:val="101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ред</m:t>
                </m:r>
              </m:sub>
            </m:sSub>
          </m:e>
        </m:rad>
        <m:r>
          <w:rPr>
            <w:rFonts w:ascii="Cambria Math" w:eastAsia="Times New Roman" w:hAnsi="Cambria Math" w:cs="Times New Roman"/>
            <w:color w:val="000000"/>
            <w:w w:val="101"/>
          </w:rPr>
          <m:t>= 0,95·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w w:val="101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w w:val="101"/>
              </w:rPr>
              <m:t>20,739</m:t>
            </m:r>
          </m:e>
        </m:rad>
        <m:r>
          <w:rPr>
            <w:rFonts w:ascii="Cambria Math" w:eastAsia="Times New Roman" w:hAnsi="Cambria Math" w:cs="Times New Roman"/>
            <w:color w:val="000000"/>
            <w:w w:val="101"/>
          </w:rPr>
          <m:t>=4,326</m:t>
        </m:r>
      </m:oMath>
      <w:r w:rsidR="00642049">
        <w:rPr>
          <w:rFonts w:eastAsiaTheme="minorEastAsia"/>
          <w:color w:val="000000"/>
          <w:w w:val="101"/>
        </w:rPr>
        <w:t xml:space="preserve"> </w:t>
      </w:r>
      <w:r w:rsidR="00642049" w:rsidRPr="00642049">
        <w:rPr>
          <w:rFonts w:eastAsiaTheme="minorEastAsia"/>
          <w:color w:val="000000"/>
          <w:w w:val="101"/>
        </w:rPr>
        <w:t xml:space="preserve">                         </w:t>
      </w:r>
      <w:r w:rsidR="00642049">
        <w:t>(1.6)</w:t>
      </w:r>
    </w:p>
    <w:p w14:paraId="40D331FD" w14:textId="77777777" w:rsidR="00642049" w:rsidRPr="00CD4072" w:rsidRDefault="00642049" w:rsidP="00642049">
      <w:pPr>
        <w:pStyle w:val="aa"/>
        <w:autoSpaceDE w:val="0"/>
        <w:autoSpaceDN w:val="0"/>
        <w:ind w:left="1495"/>
        <w:rPr>
          <w:rFonts w:eastAsia="Times New Roman" w:cs="Times New Roman"/>
          <w:bCs/>
          <w:color w:val="000000"/>
          <w:w w:val="101"/>
        </w:rPr>
      </w:pPr>
      <w:r w:rsidRPr="00CD4072">
        <w:rPr>
          <w:rFonts w:eastAsia="Times New Roman" w:cs="Times New Roman"/>
          <w:bCs/>
          <w:color w:val="000000"/>
          <w:w w:val="101"/>
        </w:rPr>
        <w:t>Передаточное число быстроходной ступени:</w:t>
      </w:r>
    </w:p>
    <w:tbl>
      <w:tblPr>
        <w:tblStyle w:val="af6"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967"/>
      </w:tblGrid>
      <w:tr w:rsidR="00642049" w14:paraId="2514156B" w14:textId="77777777" w:rsidTr="00F6558E">
        <w:trPr>
          <w:trHeight w:val="70"/>
        </w:trPr>
        <w:tc>
          <w:tcPr>
            <w:tcW w:w="8502" w:type="dxa"/>
            <w:vAlign w:val="center"/>
            <w:hideMark/>
          </w:tcPr>
          <w:p w14:paraId="01318331" w14:textId="1BCFF63E" w:rsidR="00642049" w:rsidRPr="006D766A" w:rsidRDefault="00890ABA" w:rsidP="00F6558E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i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ред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20,739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4,326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 4,794</m:t>
                </m:r>
              </m:oMath>
            </m:oMathPara>
          </w:p>
        </w:tc>
        <w:tc>
          <w:tcPr>
            <w:tcW w:w="967" w:type="dxa"/>
            <w:vAlign w:val="center"/>
            <w:hideMark/>
          </w:tcPr>
          <w:p w14:paraId="63829ED4" w14:textId="73496AD5" w:rsidR="00642049" w:rsidRDefault="00642049" w:rsidP="00642049">
            <w:pPr>
              <w:jc w:val="right"/>
            </w:pPr>
            <w:bookmarkStart w:id="12" w:name="_Hlk39594126"/>
            <w:r>
              <w:t>(1.7)</w:t>
            </w:r>
            <w:bookmarkEnd w:id="12"/>
          </w:p>
        </w:tc>
      </w:tr>
    </w:tbl>
    <w:p w14:paraId="48856727" w14:textId="77777777" w:rsidR="00642049" w:rsidRPr="00642049" w:rsidRDefault="00642049" w:rsidP="00642049">
      <w:pPr>
        <w:autoSpaceDE w:val="0"/>
        <w:autoSpaceDN w:val="0"/>
        <w:rPr>
          <w:rFonts w:eastAsiaTheme="minorEastAsia"/>
          <w:color w:val="000000"/>
          <w:w w:val="101"/>
        </w:rPr>
      </w:pPr>
    </w:p>
    <w:tbl>
      <w:tblPr>
        <w:tblStyle w:val="af6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D4072" w14:paraId="03EAEC3C" w14:textId="77777777" w:rsidTr="00CD4072">
        <w:trPr>
          <w:trHeight w:val="70"/>
        </w:trPr>
        <w:tc>
          <w:tcPr>
            <w:tcW w:w="8505" w:type="dxa"/>
            <w:vAlign w:val="center"/>
            <w:hideMark/>
          </w:tcPr>
          <w:p w14:paraId="27084926" w14:textId="7BA55F01" w:rsidR="00CD4072" w:rsidRDefault="00CD4072" w:rsidP="005E2036">
            <w:pPr>
              <w:autoSpaceDE w:val="0"/>
              <w:autoSpaceDN w:val="0"/>
              <w:rPr>
                <w:rFonts w:eastAsia="Times New Roman" w:cs="Times New Roman"/>
                <w:bCs/>
                <w:i/>
                <w:color w:val="000000"/>
                <w:w w:val="101"/>
              </w:rPr>
            </w:pPr>
          </w:p>
        </w:tc>
      </w:tr>
    </w:tbl>
    <w:p w14:paraId="1F64F828" w14:textId="79353060" w:rsidR="009020CB" w:rsidRPr="00CD4072" w:rsidRDefault="00CD4072" w:rsidP="005E2036">
      <w:pPr>
        <w:pStyle w:val="aa"/>
        <w:numPr>
          <w:ilvl w:val="1"/>
          <w:numId w:val="9"/>
        </w:numPr>
        <w:autoSpaceDE w:val="0"/>
        <w:autoSpaceDN w:val="0"/>
        <w:spacing w:before="120" w:after="120"/>
        <w:outlineLvl w:val="1"/>
        <w:rPr>
          <w:rFonts w:eastAsia="Times New Roman" w:cs="Times New Roman"/>
          <w:b/>
          <w:bCs/>
          <w:color w:val="000000"/>
          <w:w w:val="101"/>
        </w:rPr>
      </w:pPr>
      <w:r>
        <w:rPr>
          <w:rFonts w:eastAsia="Times New Roman" w:cs="Times New Roman"/>
          <w:b/>
          <w:bCs/>
          <w:color w:val="000000"/>
          <w:w w:val="101"/>
        </w:rPr>
        <w:t xml:space="preserve"> </w:t>
      </w:r>
      <w:bookmarkStart w:id="13" w:name="_Toc42596665"/>
      <w:r w:rsidR="009020CB" w:rsidRPr="00CD4072">
        <w:rPr>
          <w:rFonts w:eastAsia="Times New Roman" w:cs="Times New Roman"/>
          <w:b/>
          <w:bCs/>
          <w:color w:val="000000"/>
          <w:w w:val="101"/>
        </w:rPr>
        <w:t>Определение</w:t>
      </w:r>
      <w:r w:rsidR="00525F95" w:rsidRPr="00CD4072">
        <w:rPr>
          <w:rFonts w:eastAsia="Times New Roman" w:cs="Times New Roman"/>
          <w:b/>
          <w:bCs/>
          <w:color w:val="000000"/>
          <w:w w:val="101"/>
        </w:rPr>
        <w:t xml:space="preserve"> </w:t>
      </w:r>
      <w:r w:rsidR="009020CB" w:rsidRPr="00CD4072">
        <w:rPr>
          <w:rFonts w:eastAsia="Times New Roman" w:cs="Times New Roman"/>
          <w:b/>
          <w:bCs/>
          <w:color w:val="000000"/>
          <w:w w:val="101"/>
        </w:rPr>
        <w:t>частот</w:t>
      </w:r>
      <w:r w:rsidR="00525F95" w:rsidRPr="00CD4072">
        <w:rPr>
          <w:rFonts w:eastAsia="Times New Roman" w:cs="Times New Roman"/>
          <w:b/>
          <w:bCs/>
          <w:color w:val="000000"/>
          <w:w w:val="101"/>
        </w:rPr>
        <w:t xml:space="preserve"> </w:t>
      </w:r>
      <w:r w:rsidR="009020CB" w:rsidRPr="00CD4072">
        <w:rPr>
          <w:rFonts w:eastAsia="Times New Roman" w:cs="Times New Roman"/>
          <w:b/>
          <w:bCs/>
          <w:color w:val="000000"/>
          <w:w w:val="101"/>
        </w:rPr>
        <w:t>вращения</w:t>
      </w:r>
      <w:r w:rsidR="00525F95" w:rsidRPr="00CD4072">
        <w:rPr>
          <w:rFonts w:eastAsia="Times New Roman" w:cs="Times New Roman"/>
          <w:b/>
          <w:bCs/>
          <w:color w:val="000000"/>
          <w:w w:val="101"/>
        </w:rPr>
        <w:t xml:space="preserve"> </w:t>
      </w:r>
      <w:r w:rsidR="009020CB" w:rsidRPr="00CD4072">
        <w:rPr>
          <w:rFonts w:eastAsia="Times New Roman" w:cs="Times New Roman"/>
          <w:b/>
          <w:bCs/>
          <w:color w:val="000000"/>
          <w:w w:val="101"/>
        </w:rPr>
        <w:t>и</w:t>
      </w:r>
      <w:r w:rsidR="00525F95" w:rsidRPr="00CD4072">
        <w:rPr>
          <w:rFonts w:eastAsia="Times New Roman" w:cs="Times New Roman"/>
          <w:b/>
          <w:bCs/>
          <w:color w:val="000000"/>
          <w:w w:val="101"/>
        </w:rPr>
        <w:t xml:space="preserve"> </w:t>
      </w:r>
      <w:r w:rsidR="009020CB" w:rsidRPr="00CD4072">
        <w:rPr>
          <w:rFonts w:eastAsia="Times New Roman" w:cs="Times New Roman"/>
          <w:b/>
          <w:bCs/>
          <w:color w:val="000000"/>
          <w:w w:val="101"/>
        </w:rPr>
        <w:t>вращающих</w:t>
      </w:r>
      <w:r w:rsidR="00525F95" w:rsidRPr="00CD4072">
        <w:rPr>
          <w:rFonts w:eastAsia="Times New Roman" w:cs="Times New Roman"/>
          <w:b/>
          <w:bCs/>
          <w:color w:val="000000"/>
          <w:w w:val="101"/>
        </w:rPr>
        <w:t xml:space="preserve"> </w:t>
      </w:r>
      <w:r w:rsidR="009020CB" w:rsidRPr="00CD4072">
        <w:rPr>
          <w:rFonts w:eastAsia="Times New Roman" w:cs="Times New Roman"/>
          <w:b/>
          <w:bCs/>
          <w:color w:val="000000"/>
          <w:w w:val="101"/>
        </w:rPr>
        <w:t>моментов</w:t>
      </w:r>
      <w:r w:rsidR="00525F95" w:rsidRPr="00CD4072">
        <w:rPr>
          <w:rFonts w:eastAsia="Times New Roman" w:cs="Times New Roman"/>
          <w:b/>
          <w:bCs/>
          <w:color w:val="000000"/>
          <w:w w:val="101"/>
        </w:rPr>
        <w:t xml:space="preserve"> </w:t>
      </w:r>
      <w:r w:rsidR="009020CB" w:rsidRPr="00CD4072">
        <w:rPr>
          <w:rFonts w:eastAsia="Times New Roman" w:cs="Times New Roman"/>
          <w:b/>
          <w:bCs/>
          <w:color w:val="000000"/>
          <w:w w:val="101"/>
        </w:rPr>
        <w:t>валов</w:t>
      </w:r>
      <w:bookmarkEnd w:id="11"/>
      <w:bookmarkEnd w:id="13"/>
    </w:p>
    <w:p w14:paraId="592AA515" w14:textId="77777777" w:rsidR="00CD4072" w:rsidRPr="00CD4072" w:rsidRDefault="00CD4072" w:rsidP="00CD4072">
      <w:pPr>
        <w:pStyle w:val="aa"/>
        <w:autoSpaceDE w:val="0"/>
        <w:autoSpaceDN w:val="0"/>
        <w:ind w:left="375"/>
        <w:rPr>
          <w:rFonts w:eastAsia="Times New Roman" w:cs="Times New Roman"/>
          <w:bCs/>
          <w:color w:val="000000"/>
          <w:w w:val="101"/>
        </w:rPr>
      </w:pPr>
      <w:r w:rsidRPr="00CD4072">
        <w:rPr>
          <w:rFonts w:eastAsia="Times New Roman" w:cs="Times New Roman"/>
          <w:bCs/>
          <w:color w:val="000000"/>
          <w:w w:val="101"/>
        </w:rPr>
        <w:t>Частота вращения вала тихоходной ступени:</w:t>
      </w:r>
    </w:p>
    <w:tbl>
      <w:tblPr>
        <w:tblStyle w:val="af6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D4072" w14:paraId="6B1D45DB" w14:textId="77777777" w:rsidTr="00CD4072">
        <w:trPr>
          <w:trHeight w:val="70"/>
        </w:trPr>
        <w:tc>
          <w:tcPr>
            <w:tcW w:w="8505" w:type="dxa"/>
            <w:vAlign w:val="center"/>
            <w:hideMark/>
          </w:tcPr>
          <w:p w14:paraId="540BFE07" w14:textId="77777777" w:rsidR="00CD4072" w:rsidRDefault="00890ABA">
            <w:pPr>
              <w:autoSpaceDE w:val="0"/>
              <w:autoSpaceDN w:val="0"/>
              <w:rPr>
                <w:rFonts w:eastAsia="Times New Roman" w:cs="Times New Roman"/>
                <w:bCs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=138,87 [об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/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мин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</w:tr>
    </w:tbl>
    <w:p w14:paraId="5D0DD14D" w14:textId="77777777" w:rsidR="00CD4072" w:rsidRPr="00CD4072" w:rsidRDefault="00CD4072" w:rsidP="00CD4072">
      <w:pPr>
        <w:pStyle w:val="aa"/>
        <w:autoSpaceDE w:val="0"/>
        <w:autoSpaceDN w:val="0"/>
        <w:ind w:left="375"/>
        <w:rPr>
          <w:rFonts w:eastAsia="Times New Roman" w:cs="Times New Roman"/>
          <w:bCs/>
          <w:color w:val="000000"/>
          <w:w w:val="101"/>
        </w:rPr>
      </w:pPr>
      <w:r w:rsidRPr="00CD4072">
        <w:rPr>
          <w:rFonts w:eastAsia="Times New Roman" w:cs="Times New Roman"/>
          <w:bCs/>
          <w:color w:val="000000"/>
          <w:w w:val="101"/>
        </w:rPr>
        <w:t>Частота вращения промежуточного вала:</w:t>
      </w:r>
    </w:p>
    <w:tbl>
      <w:tblPr>
        <w:tblStyle w:val="af6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D4072" w14:paraId="4691EE32" w14:textId="77777777" w:rsidTr="00CD4072">
        <w:trPr>
          <w:trHeight w:val="70"/>
        </w:trPr>
        <w:tc>
          <w:tcPr>
            <w:tcW w:w="8505" w:type="dxa"/>
            <w:vAlign w:val="center"/>
            <w:hideMark/>
          </w:tcPr>
          <w:p w14:paraId="762362CB" w14:textId="14265841" w:rsidR="00CD4072" w:rsidRDefault="00890ABA">
            <w:pPr>
              <w:autoSpaceDE w:val="0"/>
              <w:autoSpaceDN w:val="0"/>
              <w:rPr>
                <w:rFonts w:eastAsia="Times New Roman" w:cs="Times New Roman"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2пр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=138,87·4,326=600,752 [об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/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мин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</w:tr>
    </w:tbl>
    <w:p w14:paraId="676BD618" w14:textId="77777777" w:rsidR="00CD4072" w:rsidRPr="00CD4072" w:rsidRDefault="00CD4072" w:rsidP="00CD4072">
      <w:pPr>
        <w:pStyle w:val="aa"/>
        <w:autoSpaceDE w:val="0"/>
        <w:autoSpaceDN w:val="0"/>
        <w:ind w:left="375"/>
        <w:rPr>
          <w:rFonts w:eastAsia="Times New Roman" w:cs="Times New Roman"/>
          <w:bCs/>
          <w:color w:val="000000"/>
          <w:w w:val="101"/>
        </w:rPr>
      </w:pPr>
      <w:r w:rsidRPr="00CD4072">
        <w:rPr>
          <w:rFonts w:eastAsia="Times New Roman" w:cs="Times New Roman"/>
          <w:bCs/>
          <w:color w:val="000000"/>
          <w:w w:val="101"/>
        </w:rPr>
        <w:t>Частота вращения вала быстроходной ступени:</w:t>
      </w:r>
    </w:p>
    <w:tbl>
      <w:tblPr>
        <w:tblStyle w:val="af6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D4072" w14:paraId="5E03B4D9" w14:textId="77777777" w:rsidTr="00CD4072">
        <w:trPr>
          <w:trHeight w:val="70"/>
        </w:trPr>
        <w:tc>
          <w:tcPr>
            <w:tcW w:w="8505" w:type="dxa"/>
            <w:vAlign w:val="center"/>
            <w:hideMark/>
          </w:tcPr>
          <w:p w14:paraId="2F014012" w14:textId="674F53D3" w:rsidR="00CD4072" w:rsidRDefault="00890ABA">
            <w:pPr>
              <w:autoSpaceDE w:val="0"/>
              <w:autoSpaceDN w:val="0"/>
              <w:rPr>
                <w:rFonts w:eastAsia="Times New Roman" w:cs="Times New Roman"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2пр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=600,752·4,794=2880,005 [об/мин]</m:t>
                </m:r>
              </m:oMath>
            </m:oMathPara>
          </w:p>
        </w:tc>
      </w:tr>
    </w:tbl>
    <w:p w14:paraId="4F3DDF85" w14:textId="77777777" w:rsidR="00CD4072" w:rsidRPr="00CD4072" w:rsidRDefault="00CD4072" w:rsidP="00CD4072">
      <w:pPr>
        <w:pStyle w:val="aa"/>
        <w:autoSpaceDE w:val="0"/>
        <w:autoSpaceDN w:val="0"/>
        <w:ind w:left="375"/>
        <w:rPr>
          <w:rFonts w:eastAsia="Times New Roman" w:cs="Times New Roman"/>
          <w:color w:val="000000"/>
          <w:w w:val="101"/>
        </w:rPr>
      </w:pPr>
      <w:r w:rsidRPr="00CD4072">
        <w:rPr>
          <w:rFonts w:eastAsia="Times New Roman" w:cs="Times New Roman"/>
          <w:color w:val="000000"/>
          <w:w w:val="101"/>
        </w:rPr>
        <w:t>Вращающий момент на приводном валу (на выходе):</w:t>
      </w:r>
    </w:p>
    <w:tbl>
      <w:tblPr>
        <w:tblStyle w:val="af6"/>
        <w:tblW w:w="9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993"/>
      </w:tblGrid>
      <w:tr w:rsidR="00CD4072" w14:paraId="1C010707" w14:textId="77777777" w:rsidTr="00CD4072">
        <w:trPr>
          <w:trHeight w:val="415"/>
        </w:trPr>
        <w:tc>
          <w:tcPr>
            <w:tcW w:w="8505" w:type="dxa"/>
            <w:vAlign w:val="center"/>
            <w:hideMark/>
          </w:tcPr>
          <w:p w14:paraId="13B4C05E" w14:textId="77777777" w:rsidR="00CD4072" w:rsidRDefault="00890ABA">
            <w:pPr>
              <w:autoSpaceDE w:val="0"/>
              <w:autoSpaceDN w:val="0"/>
              <w:spacing w:after="120"/>
              <w:ind w:firstLine="709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б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200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·9,81 ·233,918·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 229,47 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  <w:hideMark/>
          </w:tcPr>
          <w:p w14:paraId="1844A1D4" w14:textId="1AF53AA6" w:rsidR="00CD4072" w:rsidRDefault="00CD4072">
            <w:pPr>
              <w:jc w:val="right"/>
            </w:pPr>
            <w:r>
              <w:t>(1.</w:t>
            </w:r>
            <w:r w:rsidR="00642049">
              <w:t>8</w:t>
            </w:r>
            <w:r>
              <w:t>)</w:t>
            </w:r>
          </w:p>
        </w:tc>
      </w:tr>
    </w:tbl>
    <w:p w14:paraId="6E77562E" w14:textId="77777777" w:rsidR="00CD4072" w:rsidRPr="00CD4072" w:rsidRDefault="00CD4072" w:rsidP="00CD4072">
      <w:pPr>
        <w:pStyle w:val="aa"/>
        <w:autoSpaceDE w:val="0"/>
        <w:autoSpaceDN w:val="0"/>
        <w:ind w:left="375"/>
        <w:rPr>
          <w:rFonts w:eastAsia="Times New Roman" w:cs="Times New Roman"/>
          <w:color w:val="000000"/>
          <w:w w:val="101"/>
        </w:rPr>
      </w:pPr>
      <w:r w:rsidRPr="00CD4072">
        <w:rPr>
          <w:rFonts w:eastAsia="Times New Roman" w:cs="Times New Roman"/>
          <w:color w:val="000000"/>
          <w:w w:val="101"/>
        </w:rPr>
        <w:lastRenderedPageBreak/>
        <w:t>Вращающий момент на промежуточном валу:</w:t>
      </w:r>
    </w:p>
    <w:tbl>
      <w:tblPr>
        <w:tblStyle w:val="af6"/>
        <w:tblW w:w="9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993"/>
      </w:tblGrid>
      <w:tr w:rsidR="00CD4072" w14:paraId="2DAA28DB" w14:textId="77777777" w:rsidTr="00CD4072">
        <w:trPr>
          <w:trHeight w:val="363"/>
        </w:trPr>
        <w:tc>
          <w:tcPr>
            <w:tcW w:w="8505" w:type="dxa"/>
            <w:vAlign w:val="center"/>
            <w:hideMark/>
          </w:tcPr>
          <w:p w14:paraId="73321D37" w14:textId="322A2DF8" w:rsidR="00CD4072" w:rsidRDefault="00890ABA">
            <w:pPr>
              <w:autoSpaceDE w:val="0"/>
              <w:autoSpaceDN w:val="0"/>
              <w:ind w:firstLine="709"/>
              <w:rPr>
                <w:rFonts w:eastAsia="Times New Roman" w:cs="Times New Roman"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2пр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0000"/>
                                <w:w w:val="10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цил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229,47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0,97· 4,326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54,69 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  <w:hideMark/>
          </w:tcPr>
          <w:p w14:paraId="6497C695" w14:textId="0C1BCC00" w:rsidR="00CD4072" w:rsidRDefault="00CD4072">
            <w:pPr>
              <w:jc w:val="right"/>
            </w:pPr>
            <w:r>
              <w:t>(1.</w:t>
            </w:r>
            <w:r w:rsidR="00642049">
              <w:t>9</w:t>
            </w:r>
            <w:r>
              <w:t>)</w:t>
            </w:r>
          </w:p>
        </w:tc>
      </w:tr>
    </w:tbl>
    <w:p w14:paraId="73EE3485" w14:textId="77777777" w:rsidR="00CD4072" w:rsidRPr="00CD4072" w:rsidRDefault="00CD4072" w:rsidP="00CD4072">
      <w:pPr>
        <w:pStyle w:val="aa"/>
        <w:autoSpaceDE w:val="0"/>
        <w:autoSpaceDN w:val="0"/>
        <w:ind w:left="375"/>
        <w:rPr>
          <w:rFonts w:eastAsia="Times New Roman" w:cs="Times New Roman"/>
          <w:color w:val="000000"/>
          <w:w w:val="101"/>
        </w:rPr>
      </w:pPr>
      <w:r w:rsidRPr="00CD4072">
        <w:rPr>
          <w:rFonts w:eastAsia="Times New Roman" w:cs="Times New Roman"/>
          <w:color w:val="000000"/>
          <w:w w:val="101"/>
        </w:rPr>
        <w:t>Вращающий момент на валу быстроходной ступени:</w:t>
      </w:r>
    </w:p>
    <w:tbl>
      <w:tblPr>
        <w:tblStyle w:val="af6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D4072" w14:paraId="05076A66" w14:textId="77777777" w:rsidTr="00CD4072">
        <w:trPr>
          <w:trHeight w:val="363"/>
        </w:trPr>
        <w:tc>
          <w:tcPr>
            <w:tcW w:w="8505" w:type="dxa"/>
            <w:vAlign w:val="center"/>
            <w:hideMark/>
          </w:tcPr>
          <w:p w14:paraId="1461BFCA" w14:textId="07D306B1" w:rsidR="00CD4072" w:rsidRDefault="00890ABA">
            <w:pPr>
              <w:autoSpaceDE w:val="0"/>
              <w:autoSpaceDN w:val="0"/>
              <w:spacing w:line="240" w:lineRule="auto"/>
              <w:ind w:firstLine="709"/>
              <w:rPr>
                <w:rFonts w:eastAsia="Times New Roman" w:cs="Times New Roman"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2пр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0000"/>
                                <w:w w:val="10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цил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54,69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0,97· 4,794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11,761 [Н·м]</m:t>
                </m:r>
              </m:oMath>
            </m:oMathPara>
          </w:p>
        </w:tc>
      </w:tr>
    </w:tbl>
    <w:p w14:paraId="75AD5125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76216BC2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76E1EE34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3B11278A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1295F8AD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0E11DECC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481D2799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06E72D4B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2D721625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7C5C6C6E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4AF963EF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0DE7748B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4999EC2E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5E36E04F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3E105D5E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26818D60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11CE8A47" w14:textId="77777777" w:rsidR="009020CB" w:rsidRDefault="009020CB" w:rsidP="00753EC3">
      <w:pPr>
        <w:pStyle w:val="afc"/>
        <w:jc w:val="center"/>
        <w:outlineLvl w:val="0"/>
        <w:rPr>
          <w:rStyle w:val="afb"/>
        </w:rPr>
      </w:pPr>
    </w:p>
    <w:p w14:paraId="38BB7EEA" w14:textId="20475254" w:rsidR="00F6558E" w:rsidRDefault="00F6558E" w:rsidP="005E2036">
      <w:pPr>
        <w:pStyle w:val="afc"/>
        <w:ind w:firstLine="0"/>
        <w:outlineLvl w:val="0"/>
        <w:rPr>
          <w:rStyle w:val="afb"/>
        </w:rPr>
      </w:pPr>
    </w:p>
    <w:p w14:paraId="6B2E2DEA" w14:textId="453075B8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6F20E8E3" w14:textId="03B14AC9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438EBFBC" w14:textId="4C5DF87F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4C12F4E1" w14:textId="06A01FB3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47ECC4B5" w14:textId="77777777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1EF19D26" w14:textId="0C1A6D1C" w:rsidR="0051294C" w:rsidRPr="006F6F18" w:rsidRDefault="0051294C" w:rsidP="006F6F18">
      <w:pPr>
        <w:pStyle w:val="aa"/>
        <w:numPr>
          <w:ilvl w:val="0"/>
          <w:numId w:val="8"/>
        </w:numPr>
        <w:jc w:val="center"/>
        <w:outlineLvl w:val="0"/>
        <w:rPr>
          <w:rFonts w:cs="Times New Roman"/>
          <w:b/>
          <w:szCs w:val="28"/>
        </w:rPr>
      </w:pPr>
      <w:bookmarkStart w:id="14" w:name="_Toc42596666"/>
      <w:bookmarkStart w:id="15" w:name="_Toc512271685"/>
      <w:bookmarkStart w:id="16" w:name="_Toc40352014"/>
      <w:bookmarkStart w:id="17" w:name="_Hlk40349987"/>
      <w:r w:rsidRPr="006F6F18">
        <w:rPr>
          <w:rFonts w:cs="Times New Roman"/>
          <w:b/>
          <w:szCs w:val="28"/>
        </w:rPr>
        <w:lastRenderedPageBreak/>
        <w:t>Расчет цилиндрической передачи</w:t>
      </w:r>
      <w:bookmarkEnd w:id="14"/>
    </w:p>
    <w:p w14:paraId="36268A14" w14:textId="77777777" w:rsidR="0051294C" w:rsidRDefault="0051294C" w:rsidP="0051294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0352001"/>
      <w:bookmarkStart w:id="19" w:name="_Toc42596667"/>
      <w:r>
        <w:rPr>
          <w:rFonts w:ascii="Times New Roman" w:hAnsi="Times New Roman" w:cs="Times New Roman"/>
          <w:b/>
          <w:color w:val="auto"/>
          <w:sz w:val="28"/>
          <w:szCs w:val="28"/>
        </w:rPr>
        <w:t>2.1 Выбор материала и термической обработки</w:t>
      </w:r>
      <w:bookmarkEnd w:id="18"/>
      <w:bookmarkEnd w:id="19"/>
    </w:p>
    <w:p w14:paraId="7F8C01D8" w14:textId="77777777" w:rsidR="0051294C" w:rsidRDefault="0051294C" w:rsidP="0051294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</w:t>
      </w:r>
      <w:r>
        <w:rPr>
          <w:rFonts w:cs="Times New Roman"/>
          <w:szCs w:val="28"/>
        </w:rPr>
        <w:t xml:space="preserve">Материал согласно [1, табл. 2.1] выбираем сталь 40Х, вариант термической обработки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:</w:t>
      </w:r>
    </w:p>
    <w:p w14:paraId="392FC0D8" w14:textId="77777777" w:rsidR="0051294C" w:rsidRDefault="0051294C" w:rsidP="0051294C">
      <w:pPr>
        <w:ind w:firstLine="709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колесо – улучшение; </w:t>
      </w:r>
      <w:r>
        <w:rPr>
          <w:rFonts w:cs="Times New Roman"/>
          <w:szCs w:val="28"/>
          <w:lang w:val="en-US"/>
        </w:rPr>
        <w:t>HB</w:t>
      </w:r>
      <w:r w:rsidRPr="005129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269…302;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Cs w:val="28"/>
          </w:rPr>
          <m:t>=750⋅1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  <w:r>
        <w:rPr>
          <w:rFonts w:eastAsiaTheme="minorEastAsia" w:cs="Times New Roman"/>
          <w:szCs w:val="28"/>
        </w:rPr>
        <w:t>,</w:t>
      </w:r>
    </w:p>
    <w:p w14:paraId="7805DE3B" w14:textId="77777777" w:rsidR="0051294C" w:rsidRDefault="0051294C" w:rsidP="0051294C">
      <w:pPr>
        <w:ind w:firstLine="709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 xml:space="preserve">шестерня – улучшение и закалка ТВЧ, </w:t>
      </w:r>
      <w:r>
        <w:rPr>
          <w:rFonts w:eastAsiaTheme="minorEastAsia" w:cs="Times New Roman"/>
          <w:szCs w:val="28"/>
          <w:lang w:val="en-US"/>
        </w:rPr>
        <w:t>HRC</w:t>
      </w:r>
      <w:r w:rsidRPr="0051294C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48…53</w:t>
      </w:r>
    </w:p>
    <w:bookmarkEnd w:id="15"/>
    <w:p w14:paraId="142B6D61" w14:textId="77777777" w:rsidR="0051294C" w:rsidRDefault="0051294C" w:rsidP="0051294C">
      <w:pPr>
        <w:tabs>
          <w:tab w:val="left" w:pos="2448"/>
        </w:tabs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Мощность, передаваемая колесом</w:t>
      </w:r>
    </w:p>
    <w:p w14:paraId="610FE419" w14:textId="77777777" w:rsidR="0051294C" w:rsidRDefault="00890ABA" w:rsidP="0051294C">
      <w:pPr>
        <w:tabs>
          <w:tab w:val="left" w:pos="2448"/>
        </w:tabs>
        <w:ind w:left="284" w:firstLine="709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2Т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вых</m:t>
            </m:r>
          </m:sub>
        </m:sSub>
        <m:r>
          <w:rPr>
            <w:rFonts w:ascii="Cambria Math" w:hAnsi="Cambria Math" w:cs="Times New Roman"/>
            <w:szCs w:val="28"/>
          </w:rPr>
          <m:t>=3,33</m:t>
        </m:r>
      </m:oMath>
      <w:r w:rsidR="0051294C">
        <w:rPr>
          <w:rFonts w:cs="Times New Roman"/>
          <w:szCs w:val="28"/>
        </w:rPr>
        <w:t xml:space="preserve">  кВт</w:t>
      </w:r>
    </w:p>
    <w:p w14:paraId="39AE8653" w14:textId="77777777" w:rsidR="0051294C" w:rsidRDefault="0051294C" w:rsidP="0051294C">
      <w:pPr>
        <w:tabs>
          <w:tab w:val="left" w:pos="2448"/>
        </w:tabs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Крутящий момент, передаваемый колесом:</w:t>
      </w:r>
    </w:p>
    <w:p w14:paraId="7763DF90" w14:textId="77777777" w:rsidR="0051294C" w:rsidRDefault="00890ABA" w:rsidP="0051294C">
      <w:pPr>
        <w:tabs>
          <w:tab w:val="right" w:leader="dot" w:pos="9540"/>
        </w:tabs>
        <w:ind w:left="284"/>
        <w:jc w:val="left"/>
        <w:rPr>
          <w:rFonts w:cs="Times New Roman"/>
          <w:position w:val="-10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2Т</m:t>
              </m:r>
            </m:sub>
          </m:sSub>
          <m:r>
            <w:rPr>
              <w:rFonts w:ascii="Cambria Math" w:hAnsi="Cambria Math" w:cs="Times New Roman"/>
              <w:szCs w:val="28"/>
            </w:rPr>
            <m:t>=229,5 Н⋅м</m:t>
          </m:r>
        </m:oMath>
      </m:oMathPara>
    </w:p>
    <w:p w14:paraId="4D84871B" w14:textId="77777777" w:rsidR="0051294C" w:rsidRDefault="0051294C" w:rsidP="0051294C">
      <w:pPr>
        <w:ind w:left="-147" w:right="-96" w:firstLine="709"/>
        <w:rPr>
          <w:rFonts w:cs="Times New Roman"/>
          <w:position w:val="-10"/>
          <w:szCs w:val="28"/>
        </w:rPr>
      </w:pPr>
      <w:r>
        <w:rPr>
          <w:rFonts w:cs="Times New Roman"/>
          <w:position w:val="-10"/>
          <w:szCs w:val="28"/>
        </w:rPr>
        <w:t xml:space="preserve">      Принимаем:</w:t>
      </w:r>
    </w:p>
    <w:p w14:paraId="703FF0F2" w14:textId="77777777" w:rsidR="0051294C" w:rsidRDefault="00890ABA" w:rsidP="0051294C">
      <w:pPr>
        <w:ind w:left="-145" w:right="-97"/>
        <w:jc w:val="center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r>
          <w:rPr>
            <w:rFonts w:ascii="Cambria Math" w:hAnsi="Cambria Math" w:cs="Times New Roman"/>
            <w:szCs w:val="28"/>
          </w:rPr>
          <m:t>=0.4</m:t>
        </m:r>
      </m:oMath>
      <w:r w:rsidR="0051294C">
        <w:rPr>
          <w:rFonts w:cs="Times New Roman"/>
          <w:szCs w:val="28"/>
        </w:rPr>
        <w:t>,</w:t>
      </w:r>
    </w:p>
    <w:p w14:paraId="600B6175" w14:textId="77777777" w:rsidR="0051294C" w:rsidRDefault="0051294C" w:rsidP="0051294C">
      <w:pPr>
        <w:ind w:left="-145" w:right="-97"/>
        <w:jc w:val="right"/>
        <w:rPr>
          <w:rFonts w:eastAsiaTheme="minorEastAsia"/>
        </w:rPr>
      </w:pPr>
      <w:r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bd</m:t>
            </m:r>
          </m:sub>
        </m:sSub>
        <m:r>
          <w:rPr>
            <w:rFonts w:ascii="Cambria Math" w:hAnsi="Cambria Math" w:cs="Times New Roman"/>
            <w:szCs w:val="28"/>
          </w:rPr>
          <m:t>=0.5⋅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u+1</m:t>
            </m:r>
          </m:e>
        </m:d>
        <m:r>
          <w:rPr>
            <w:rFonts w:ascii="Cambria Math" w:hAnsi="Cambria Math" w:cs="Times New Roman"/>
            <w:szCs w:val="28"/>
          </w:rPr>
          <m:t>=0.5⋅0.4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4,326+1</m:t>
            </m:r>
          </m:e>
        </m:d>
        <m:r>
          <w:rPr>
            <w:rFonts w:ascii="Cambria Math" w:hAnsi="Cambria Math" w:cs="Times New Roman"/>
            <w:szCs w:val="28"/>
          </w:rPr>
          <m:t>=1,06</m:t>
        </m:r>
      </m:oMath>
      <w:r>
        <w:rPr>
          <w:rFonts w:eastAsiaTheme="minorEastAsia" w:cs="Times New Roman"/>
          <w:szCs w:val="28"/>
        </w:rPr>
        <w:t xml:space="preserve">      </w:t>
      </w:r>
      <w:bookmarkStart w:id="20" w:name="_Hlk40350267"/>
      <w:r>
        <w:rPr>
          <w:rFonts w:eastAsiaTheme="minorEastAsia"/>
        </w:rPr>
        <w:t>(2.1)</w:t>
      </w:r>
      <w:bookmarkEnd w:id="20"/>
    </w:p>
    <w:p w14:paraId="2FA6B4EC" w14:textId="77777777" w:rsidR="0051294C" w:rsidRDefault="0051294C" w:rsidP="0051294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0352002"/>
      <w:bookmarkStart w:id="22" w:name="_Toc42596668"/>
      <w:r>
        <w:rPr>
          <w:rFonts w:ascii="Times New Roman" w:hAnsi="Times New Roman" w:cs="Times New Roman"/>
          <w:b/>
          <w:color w:val="auto"/>
          <w:sz w:val="28"/>
          <w:szCs w:val="28"/>
        </w:rPr>
        <w:t>2.2 Определение допускаемых напряжений</w:t>
      </w:r>
      <w:bookmarkEnd w:id="21"/>
      <w:bookmarkEnd w:id="22"/>
    </w:p>
    <w:p w14:paraId="29779F65" w14:textId="77777777" w:rsidR="0051294C" w:rsidRDefault="0051294C" w:rsidP="0051294C">
      <w:pPr>
        <w:tabs>
          <w:tab w:val="left" w:pos="2448"/>
        </w:tabs>
        <w:ind w:left="284" w:firstLine="709"/>
        <w:rPr>
          <w:rFonts w:cs="Times New Roman"/>
          <w:szCs w:val="28"/>
        </w:rPr>
      </w:pPr>
      <w:bookmarkStart w:id="23" w:name="_Toc40352003"/>
      <w:r>
        <w:rPr>
          <w:rFonts w:cs="Times New Roman"/>
          <w:szCs w:val="28"/>
        </w:rPr>
        <w:t>Рассчитаем эквивалентное число циклов:</w:t>
      </w:r>
    </w:p>
    <w:p w14:paraId="6D2AC17A" w14:textId="77777777" w:rsidR="0051294C" w:rsidRDefault="0051294C" w:rsidP="0051294C">
      <w:pPr>
        <w:tabs>
          <w:tab w:val="right" w:leader="dot" w:pos="9540"/>
        </w:tabs>
        <w:ind w:left="284"/>
        <w:rPr>
          <w:rFonts w:eastAsiaTheme="minorEastAsia"/>
        </w:rPr>
      </w:pPr>
      <w:r>
        <w:rPr>
          <w:rFonts w:eastAsiaTheme="minorEastAsia" w:cs="Times New Roman"/>
          <w:szCs w:val="28"/>
        </w:rPr>
        <w:t xml:space="preserve">  -для колеса: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HE</m:t>
            </m:r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=573⋅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  <m:r>
          <w:rPr>
            <w:rFonts w:ascii="Cambria Math" w:hAnsi="Cambria Math" w:cs="Times New Roman"/>
            <w:szCs w:val="28"/>
          </w:rPr>
          <m:t>=573⋅14,53⋅24000=1,99⋅1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</m:oMath>
      <w:r>
        <w:rPr>
          <w:rFonts w:eastAsiaTheme="minorEastAsia"/>
          <w:szCs w:val="28"/>
        </w:rPr>
        <w:t xml:space="preserve">   </w:t>
      </w:r>
      <w:r>
        <w:rPr>
          <w:rFonts w:eastAsiaTheme="minorEastAsia"/>
        </w:rPr>
        <w:t>(2.2)</w:t>
      </w:r>
    </w:p>
    <w:p w14:paraId="1C4D52B8" w14:textId="77777777" w:rsidR="0051294C" w:rsidRDefault="0051294C" w:rsidP="0051294C">
      <w:pPr>
        <w:tabs>
          <w:tab w:val="right" w:leader="dot" w:pos="9540"/>
        </w:tabs>
        <w:rPr>
          <w:rFonts w:cs="Times New Roman"/>
          <w:szCs w:val="28"/>
        </w:rPr>
      </w:pPr>
      <w:r>
        <w:rPr>
          <w:rFonts w:eastAsiaTheme="minorEastAsia"/>
          <w:szCs w:val="28"/>
        </w:rPr>
        <w:t xml:space="preserve">               -для шестерни: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=4,326⋅1,99⋅1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Cs w:val="28"/>
          </w:rPr>
          <m:t>=8,6⋅1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</m:oMath>
    </w:p>
    <w:p w14:paraId="5D6B17D0" w14:textId="77777777" w:rsidR="0051294C" w:rsidRDefault="0051294C" w:rsidP="0051294C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>
        <w:rPr>
          <w:rFonts w:cs="Times New Roman"/>
          <w:position w:val="-10"/>
          <w:szCs w:val="28"/>
        </w:rPr>
        <w:t>Где: Продолжительность работы передачи:</w:t>
      </w:r>
      <w:r>
        <w:rPr>
          <w:rFonts w:cs="Times New Roman"/>
          <w:position w:val="-12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  <m:r>
          <w:rPr>
            <w:rFonts w:ascii="Cambria Math" w:hAnsi="Cambria Math" w:cs="Times New Roman"/>
            <w:szCs w:val="28"/>
          </w:rPr>
          <m:t>=24000 ч</m:t>
        </m:r>
      </m:oMath>
    </w:p>
    <w:p w14:paraId="707D5E87" w14:textId="77777777" w:rsidR="0051294C" w:rsidRDefault="0051294C" w:rsidP="0051294C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Число циклов перемены напряжений, соответствующее пределу контактной выносливости, определяется по графику:</w:t>
      </w:r>
    </w:p>
    <w:p w14:paraId="14A04453" w14:textId="77777777" w:rsidR="0051294C" w:rsidRDefault="0051294C" w:rsidP="0051294C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для колеса -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H02</m:t>
            </m:r>
          </m:sub>
        </m:sSub>
        <m:r>
          <w:rPr>
            <w:rFonts w:ascii="Cambria Math" w:hAnsi="Cambria Math" w:cs="Times New Roman"/>
            <w:szCs w:val="28"/>
          </w:rPr>
          <m:t>=20⋅1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</w:p>
    <w:p w14:paraId="6369F18D" w14:textId="77777777" w:rsidR="0051294C" w:rsidRDefault="0051294C" w:rsidP="0051294C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для шестерни -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H01</m:t>
            </m:r>
          </m:sub>
        </m:sSub>
        <m:r>
          <w:rPr>
            <w:rFonts w:ascii="Cambria Math" w:hAnsi="Cambria Math" w:cs="Times New Roman"/>
            <w:szCs w:val="28"/>
          </w:rPr>
          <m:t>=80⋅1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</w:p>
    <w:p w14:paraId="7264A069" w14:textId="77777777" w:rsidR="0051294C" w:rsidRDefault="00890ABA" w:rsidP="0051294C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Cs w:val="28"/>
                </w:rPr>
                <m:t>01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Cs w:val="28"/>
                </w:rPr>
                <m:t>02</m:t>
              </m:r>
            </m:sub>
          </m:sSub>
          <m:r>
            <w:rPr>
              <w:rFonts w:ascii="Cambria Math" w:hAnsi="Cambria Math" w:cs="Times New Roman"/>
              <w:szCs w:val="28"/>
            </w:rPr>
            <m:t>=4⋅1</m:t>
          </m:r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Cs w:val="28"/>
                </w:rPr>
                <m:t>6</m:t>
              </m:r>
            </m:sup>
          </m:sSup>
        </m:oMath>
      </m:oMathPara>
    </w:p>
    <w:p w14:paraId="196AD575" w14:textId="77777777" w:rsidR="0051294C" w:rsidRDefault="0051294C" w:rsidP="0051294C">
      <w:pPr>
        <w:tabs>
          <w:tab w:val="right" w:leader="dot" w:pos="9540"/>
        </w:tabs>
        <w:ind w:left="284"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Рассчитаем коэффициенты долговечности:</w:t>
      </w:r>
    </w:p>
    <w:p w14:paraId="328B9FFA" w14:textId="77777777" w:rsidR="0051294C" w:rsidRDefault="0051294C" w:rsidP="0051294C">
      <w:pPr>
        <w:tabs>
          <w:tab w:val="right" w:leader="dot" w:pos="9540"/>
        </w:tabs>
        <w:ind w:left="284"/>
        <w:jc w:val="left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 xml:space="preserve">      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                                                         (2.3)</m:t>
          </m:r>
        </m:oMath>
      </m:oMathPara>
    </w:p>
    <w:p w14:paraId="318515AF" w14:textId="77777777" w:rsidR="0051294C" w:rsidRDefault="00890ABA" w:rsidP="0051294C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80⋅1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8,6⋅1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599DA893" w14:textId="77777777" w:rsidR="0051294C" w:rsidRDefault="00890ABA" w:rsidP="0051294C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20⋅1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1.99⋅1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1058EC9E" w14:textId="77777777" w:rsidR="0051294C" w:rsidRDefault="00890ABA" w:rsidP="0051294C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8,6⋅1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3E7A1B60" w14:textId="77777777" w:rsidR="0051294C" w:rsidRDefault="00890ABA" w:rsidP="0051294C">
      <w:pPr>
        <w:tabs>
          <w:tab w:val="right" w:leader="dot" w:pos="9540"/>
        </w:tabs>
        <w:jc w:val="center"/>
        <w:rPr>
          <w:rFonts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20⋅1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1.99⋅1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6D7911A2" w14:textId="77777777" w:rsidR="0051294C" w:rsidRDefault="0051294C" w:rsidP="0051294C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</m:t>
            </m:r>
          </m:sub>
        </m:sSub>
      </m:oMath>
      <w:r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HL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>
        <w:rPr>
          <w:rFonts w:cs="Times New Roman"/>
          <w:szCs w:val="28"/>
        </w:rPr>
        <w:t>1.</w:t>
      </w:r>
      <w:r>
        <w:rPr>
          <w:rFonts w:eastAsiaTheme="minorEastAsia" w:cs="Times New Roman"/>
          <w:szCs w:val="28"/>
        </w:rPr>
        <w:t xml:space="preserve"> </w:t>
      </w:r>
    </w:p>
    <w:p w14:paraId="58A652EF" w14:textId="77777777" w:rsidR="0051294C" w:rsidRDefault="0051294C" w:rsidP="0051294C">
      <w:pPr>
        <w:tabs>
          <w:tab w:val="right" w:leader="dot" w:pos="9540"/>
        </w:tabs>
        <w:ind w:left="284" w:firstLine="709"/>
        <w:jc w:val="left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F0</m:t>
            </m:r>
          </m:sub>
        </m:sSub>
      </m:oMath>
      <w:r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FL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>
        <w:rPr>
          <w:rFonts w:cs="Times New Roman"/>
          <w:szCs w:val="28"/>
        </w:rPr>
        <w:t>1.</w:t>
      </w:r>
    </w:p>
    <w:p w14:paraId="7FC887FE" w14:textId="77777777" w:rsidR="0051294C" w:rsidRDefault="0051294C" w:rsidP="0051294C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Допускаемые контактные напряжения и напряжения изгиба, соответствующие числу циклов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</m:t>
            </m:r>
          </m:sub>
        </m:sSub>
      </m:oMath>
      <w:r>
        <w:rPr>
          <w:rFonts w:eastAsiaTheme="minorEastAsia" w:cs="Times New Roman"/>
          <w:szCs w:val="28"/>
        </w:rPr>
        <w:t>:</w:t>
      </w:r>
    </w:p>
    <w:p w14:paraId="4B160E10" w14:textId="77777777" w:rsidR="0051294C" w:rsidRDefault="0051294C" w:rsidP="0051294C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для колеса</w:t>
      </w:r>
    </w:p>
    <w:p w14:paraId="28266025" w14:textId="77777777" w:rsidR="0051294C" w:rsidRDefault="0051294C" w:rsidP="0051294C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Cs w:val="28"/>
            </w:rPr>
            <m:t xml:space="preserve">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Cs w:val="28"/>
                </w:rPr>
                <m:t>02</m:t>
              </m:r>
            </m:sub>
          </m:sSub>
          <m:r>
            <w:rPr>
              <w:rFonts w:ascii="Cambria Math" w:hAnsi="Cambria Math" w:cs="Times New Roman"/>
              <w:szCs w:val="28"/>
            </w:rPr>
            <m:t>=1,8⋅H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Cs w:val="28"/>
            </w:rPr>
            <m:t>+67</m:t>
          </m:r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1,8⋅285,5+67=580,9МПа             (2.4)</m:t>
          </m:r>
        </m:oMath>
      </m:oMathPara>
    </w:p>
    <w:p w14:paraId="6343273B" w14:textId="77777777" w:rsidR="0051294C" w:rsidRDefault="00890ABA" w:rsidP="0051294C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F02</m:t>
              </m:r>
            </m:sub>
          </m:sSub>
          <m:r>
            <w:rPr>
              <w:rFonts w:ascii="Cambria Math" w:hAnsi="Cambria Math" w:cs="Times New Roman"/>
              <w:szCs w:val="28"/>
            </w:rPr>
            <m:t>=1,03⋅H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1,03⋅285,5=294,065МПа</m:t>
          </m:r>
        </m:oMath>
      </m:oMathPara>
    </w:p>
    <w:p w14:paraId="224500B1" w14:textId="77777777" w:rsidR="0051294C" w:rsidRDefault="0051294C" w:rsidP="0051294C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для шестерни</w:t>
      </w:r>
    </w:p>
    <w:p w14:paraId="4C383C40" w14:textId="77777777" w:rsidR="0051294C" w:rsidRDefault="00890ABA" w:rsidP="0051294C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H01</m:t>
              </m:r>
            </m:sub>
          </m:sSub>
          <m:r>
            <w:rPr>
              <w:rFonts w:ascii="Cambria Math" w:hAnsi="Cambria Math" w:cs="Times New Roman"/>
              <w:szCs w:val="28"/>
            </w:rPr>
            <m:t>=14⋅H</m:t>
          </m:r>
          <m:r>
            <w:rPr>
              <w:rFonts w:ascii="Cambria Math" w:hAnsi="Cambria Math" w:cs="Times New Roman"/>
              <w:szCs w:val="28"/>
              <w:lang w:val="en-US"/>
            </w:rPr>
            <m:t>RC</m:t>
          </m:r>
          <m:r>
            <w:rPr>
              <w:rFonts w:ascii="Cambria Math" w:hAnsi="Cambria Math" w:cs="Times New Roman"/>
              <w:szCs w:val="28"/>
            </w:rPr>
            <m:t>+170</m:t>
          </m:r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14⋅50,5+170=877МПа            (2.5)</m:t>
          </m:r>
        </m:oMath>
      </m:oMathPara>
    </w:p>
    <w:p w14:paraId="246C34B3" w14:textId="77777777" w:rsidR="0051294C" w:rsidRDefault="00890ABA" w:rsidP="0051294C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F01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</m:t>
          </m:r>
        </m:oMath>
      </m:oMathPara>
    </w:p>
    <w:p w14:paraId="662E7B83" w14:textId="77777777" w:rsidR="0051294C" w:rsidRDefault="0051294C" w:rsidP="0051294C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Допускаемые контактные напряжения и напряжения изгиба с учетом времени работы передачи:</w:t>
      </w:r>
    </w:p>
    <w:p w14:paraId="20452B2E" w14:textId="77777777" w:rsidR="0051294C" w:rsidRDefault="0051294C" w:rsidP="0051294C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для колеса</w:t>
      </w:r>
    </w:p>
    <w:p w14:paraId="18964E58" w14:textId="77777777" w:rsidR="0051294C" w:rsidRDefault="00890ABA" w:rsidP="0051294C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H2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HL2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H02</m:t>
              </m:r>
            </m:sub>
          </m:sSub>
          <m:r>
            <w:rPr>
              <w:rFonts w:ascii="Cambria Math" w:hAnsi="Cambria Math" w:cs="Times New Roman"/>
              <w:szCs w:val="28"/>
            </w:rPr>
            <m:t>=580,9МПа                                 (2.6)</m:t>
          </m:r>
        </m:oMath>
      </m:oMathPara>
    </w:p>
    <w:p w14:paraId="59483625" w14:textId="77777777" w:rsidR="0051294C" w:rsidRDefault="00890ABA" w:rsidP="0051294C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FL2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F02</m:t>
              </m:r>
            </m:sub>
          </m:sSub>
          <m:r>
            <w:rPr>
              <w:rFonts w:ascii="Cambria Math" w:hAnsi="Cambria Math" w:cs="Times New Roman"/>
              <w:szCs w:val="28"/>
            </w:rPr>
            <m:t>=294,065МПа                                  (2.7)</m:t>
          </m:r>
        </m:oMath>
      </m:oMathPara>
    </w:p>
    <w:p w14:paraId="425221C7" w14:textId="77777777" w:rsidR="0051294C" w:rsidRDefault="0051294C" w:rsidP="0051294C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для шестерни</w:t>
      </w:r>
    </w:p>
    <w:p w14:paraId="63E69E31" w14:textId="77777777" w:rsidR="0051294C" w:rsidRDefault="00890ABA" w:rsidP="0051294C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H1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HL1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H01</m:t>
              </m:r>
            </m:sub>
          </m:sSub>
          <m:r>
            <w:rPr>
              <w:rFonts w:ascii="Cambria Math" w:hAnsi="Cambria Math" w:cs="Times New Roman"/>
              <w:szCs w:val="28"/>
            </w:rPr>
            <m:t>=877МПа</m:t>
          </m:r>
        </m:oMath>
      </m:oMathPara>
    </w:p>
    <w:p w14:paraId="214FA1E8" w14:textId="77777777" w:rsidR="0051294C" w:rsidRDefault="00890ABA" w:rsidP="0051294C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L1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F01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</m:t>
          </m:r>
        </m:oMath>
      </m:oMathPara>
    </w:p>
    <w:p w14:paraId="07030E89" w14:textId="77777777" w:rsidR="0051294C" w:rsidRDefault="0051294C" w:rsidP="0051294C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Окончательно принимаем: </w:t>
      </w:r>
    </w:p>
    <w:p w14:paraId="1B515BAA" w14:textId="77777777" w:rsidR="0051294C" w:rsidRDefault="00890ABA" w:rsidP="0051294C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H</m:t>
                </m:r>
              </m:sub>
            </m:sSub>
          </m:e>
        </m:d>
        <m:r>
          <w:rPr>
            <w:rFonts w:ascii="Cambria Math" w:hAnsi="Cambria Math" w:cs="Times New Roman"/>
            <w:szCs w:val="28"/>
          </w:rPr>
          <m:t>=580,9МПа</m:t>
        </m:r>
      </m:oMath>
      <w:r w:rsidR="0051294C">
        <w:rPr>
          <w:rFonts w:eastAsiaTheme="minorEastAsia" w:cs="Times New Roman"/>
          <w:szCs w:val="28"/>
        </w:rPr>
        <w:t xml:space="preserve">, </w:t>
      </w:r>
    </w:p>
    <w:p w14:paraId="1B363D96" w14:textId="77777777" w:rsidR="0051294C" w:rsidRDefault="00890ABA" w:rsidP="0051294C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 w:cs="Times New Roman"/>
              <w:szCs w:val="28"/>
            </w:rPr>
            <m:t>=294,065МПа</m:t>
          </m:r>
        </m:oMath>
      </m:oMathPara>
    </w:p>
    <w:p w14:paraId="0AE55925" w14:textId="77777777" w:rsidR="0051294C" w:rsidRDefault="0051294C" w:rsidP="0051294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259666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2.3 Определение межосевого расстояния</w:t>
      </w:r>
      <w:bookmarkEnd w:id="23"/>
      <w:bookmarkEnd w:id="24"/>
    </w:p>
    <w:p w14:paraId="1B999605" w14:textId="77777777" w:rsidR="0051294C" w:rsidRDefault="00890ABA" w:rsidP="0051294C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u±1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ba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H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(2.10)</m:t>
          </m:r>
        </m:oMath>
      </m:oMathPara>
    </w:p>
    <w:p w14:paraId="6E1CEC6B" w14:textId="77777777" w:rsidR="0051294C" w:rsidRDefault="00890ABA" w:rsidP="0051294C">
      <w:pPr>
        <w:tabs>
          <w:tab w:val="left" w:pos="2448"/>
        </w:tabs>
        <w:ind w:left="284"/>
        <w:jc w:val="left"/>
        <w:rPr>
          <w:rFonts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w:bookmarkStart w:id="25" w:name="_Hlk40349342"/>
          <m:r>
            <w:rPr>
              <w:rFonts w:ascii="Cambria Math" w:hAnsi="Cambria Math" w:cs="Times New Roman"/>
              <w:szCs w:val="28"/>
            </w:rPr>
            <m:t>4950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4,326+1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229,5⋅1,05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0,4⋅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580,9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4,326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>=</m:t>
          </m:r>
          <w:bookmarkEnd w:id="25"/>
          <m:r>
            <w:rPr>
              <w:rFonts w:ascii="Cambria Math" w:hAnsi="Cambria Math" w:cs="Times New Roman"/>
              <w:szCs w:val="28"/>
            </w:rPr>
            <m:t>0,120 м</m:t>
          </m:r>
        </m:oMath>
      </m:oMathPara>
    </w:p>
    <w:p w14:paraId="66A6C452" w14:textId="77777777" w:rsidR="0051294C" w:rsidRDefault="0051294C" w:rsidP="0051294C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bookmarkStart w:id="26" w:name="_Toc40352004"/>
      <w:r>
        <w:rPr>
          <w:rFonts w:cs="Times New Roman"/>
          <w:szCs w:val="28"/>
        </w:rPr>
        <w:t xml:space="preserve">Величину </w:t>
      </w:r>
      <w:r>
        <w:rPr>
          <w:rFonts w:cs="Times New Roman"/>
          <w:szCs w:val="28"/>
          <w:lang w:val="en-US"/>
        </w:rPr>
        <w:t>a</w:t>
      </w:r>
      <w:r>
        <w:rPr>
          <w:rFonts w:cs="Times New Roman"/>
          <w:szCs w:val="28"/>
          <w:vertAlign w:val="subscript"/>
          <w:lang w:val="en-US"/>
        </w:rPr>
        <w:t>w</w:t>
      </w:r>
      <w:r w:rsidRPr="0051294C"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</w:rPr>
        <w:t xml:space="preserve">округляем в большую сторону до стандартного значения: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w</m:t>
            </m:r>
          </m:sub>
        </m:sSub>
        <m:r>
          <w:rPr>
            <w:rFonts w:ascii="Cambria Math" w:hAnsi="Cambria Math" w:cs="Times New Roman"/>
            <w:szCs w:val="28"/>
          </w:rPr>
          <m:t>=125мм</m:t>
        </m:r>
      </m:oMath>
      <w:r>
        <w:rPr>
          <w:rFonts w:eastAsiaTheme="minorEastAsia" w:cs="Times New Roman"/>
          <w:szCs w:val="28"/>
        </w:rPr>
        <w:t>.</w:t>
      </w:r>
    </w:p>
    <w:p w14:paraId="26C67CF2" w14:textId="77777777" w:rsidR="0051294C" w:rsidRDefault="0051294C" w:rsidP="0051294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2596670"/>
      <w:r>
        <w:rPr>
          <w:rFonts w:ascii="Times New Roman" w:hAnsi="Times New Roman" w:cs="Times New Roman"/>
          <w:b/>
          <w:color w:val="auto"/>
          <w:sz w:val="28"/>
          <w:szCs w:val="28"/>
        </w:rPr>
        <w:t>2.4 Подбор основных параметров передачи</w:t>
      </w:r>
      <w:bookmarkEnd w:id="26"/>
      <w:bookmarkEnd w:id="27"/>
    </w:p>
    <w:p w14:paraId="27B40CC2" w14:textId="77777777" w:rsidR="0051294C" w:rsidRDefault="0051294C" w:rsidP="0051294C">
      <w:pPr>
        <w:tabs>
          <w:tab w:val="left" w:pos="2448"/>
        </w:tabs>
        <w:ind w:left="284" w:firstLine="709"/>
        <w:rPr>
          <w:rFonts w:cs="Times New Roman"/>
          <w:position w:val="-12"/>
          <w:szCs w:val="28"/>
        </w:rPr>
      </w:pPr>
      <w:r>
        <w:rPr>
          <w:rFonts w:cs="Times New Roman"/>
          <w:position w:val="-12"/>
          <w:szCs w:val="28"/>
        </w:rPr>
        <w:t>Предварительные размеры колеса:</w:t>
      </w:r>
    </w:p>
    <w:p w14:paraId="415A34D6" w14:textId="55199733" w:rsidR="0051294C" w:rsidRDefault="00890ABA" w:rsidP="0051294C">
      <w:pPr>
        <w:ind w:firstLine="709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                                                           (2.11)</m:t>
          </m:r>
        </m:oMath>
      </m:oMathPara>
    </w:p>
    <w:p w14:paraId="3CA9BEB9" w14:textId="77777777" w:rsidR="0051294C" w:rsidRDefault="0051294C" w:rsidP="0051294C">
      <w:pPr>
        <w:suppressAutoHyphens/>
        <w:ind w:firstLine="709"/>
        <w:rPr>
          <w:szCs w:val="28"/>
        </w:rPr>
      </w:pPr>
      <w:r>
        <w:rPr>
          <w:i/>
          <w:szCs w:val="28"/>
          <w:lang w:val="en-US"/>
        </w:rPr>
        <w:t>b</w:t>
      </w:r>
      <w:r>
        <w:rPr>
          <w:i/>
          <w:szCs w:val="28"/>
          <w:vertAlign w:val="subscript"/>
        </w:rPr>
        <w:t>2</w:t>
      </w:r>
      <w:r>
        <w:rPr>
          <w:i/>
          <w:szCs w:val="28"/>
        </w:rPr>
        <w:t xml:space="preserve"> = </w:t>
      </w:r>
      <w:r>
        <w:rPr>
          <w:i/>
          <w:szCs w:val="28"/>
        </w:rPr>
        <w:sym w:font="Symbol" w:char="F079"/>
      </w:r>
      <w:r>
        <w:rPr>
          <w:i/>
          <w:szCs w:val="28"/>
          <w:vertAlign w:val="subscript"/>
          <w:lang w:val="en-US"/>
        </w:rPr>
        <w:t>a</w:t>
      </w:r>
      <w:r>
        <w:rPr>
          <w:i/>
          <w:szCs w:val="28"/>
          <w:lang w:val="en-US"/>
        </w:rPr>
        <w:sym w:font="Symbol" w:char="F0D7"/>
      </w:r>
      <w:r>
        <w:rPr>
          <w:i/>
          <w:szCs w:val="28"/>
        </w:rPr>
        <w:t xml:space="preserve"> а</w:t>
      </w:r>
      <w:r>
        <w:rPr>
          <w:i/>
          <w:szCs w:val="28"/>
          <w:vertAlign w:val="subscript"/>
          <w:lang w:val="en-US"/>
        </w:rPr>
        <w:t>W</w:t>
      </w:r>
      <w:r>
        <w:rPr>
          <w:szCs w:val="28"/>
        </w:rPr>
        <w:t xml:space="preserve"> – ширина венца колеса, мм; </w:t>
      </w:r>
    </w:p>
    <w:bookmarkStart w:id="28" w:name="_Toc40352005"/>
    <w:p w14:paraId="5235CB5E" w14:textId="77777777" w:rsidR="000F2014" w:rsidRDefault="00890ABA" w:rsidP="000F2014">
      <w:pPr>
        <w:suppressAutoHyphens/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⋅125⋅4,326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4,326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Cs w:val="28"/>
            </w:rPr>
            <m:t>=203,06 мм</m:t>
          </m:r>
        </m:oMath>
      </m:oMathPara>
    </w:p>
    <w:p w14:paraId="74C7AB3D" w14:textId="77777777" w:rsidR="000F2014" w:rsidRDefault="00890ABA" w:rsidP="000F2014">
      <w:pPr>
        <w:suppressAutoHyphens/>
        <w:ind w:firstLine="709"/>
        <w:rPr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>=0,4</m:t>
          </m:r>
          <m:r>
            <w:rPr>
              <w:rFonts w:ascii="Cambria Math" w:hAnsi="Cambria Math" w:cs="Times New Roman"/>
              <w:szCs w:val="28"/>
            </w:rPr>
            <m:t>⋅125=50 мм</m:t>
          </m:r>
        </m:oMath>
      </m:oMathPara>
    </w:p>
    <w:p w14:paraId="2B01380D" w14:textId="77777777" w:rsidR="000F2014" w:rsidRDefault="000F2014" w:rsidP="000F2014">
      <w:pPr>
        <w:tabs>
          <w:tab w:val="left" w:pos="2448"/>
        </w:tabs>
        <w:ind w:left="284" w:firstLine="709"/>
        <w:rPr>
          <w:rFonts w:cs="Times New Roman"/>
          <w:position w:val="-12"/>
          <w:szCs w:val="28"/>
        </w:rPr>
      </w:pPr>
      <w:r>
        <w:rPr>
          <w:rFonts w:cs="Times New Roman"/>
          <w:position w:val="-12"/>
          <w:szCs w:val="28"/>
        </w:rPr>
        <w:t>Модуль зубьев:</w:t>
      </w:r>
    </w:p>
    <w:p w14:paraId="68D00BFC" w14:textId="47AE8905" w:rsidR="000F2014" w:rsidRPr="00AE0313" w:rsidRDefault="000F2014" w:rsidP="000F2014">
      <w:pPr>
        <w:tabs>
          <w:tab w:val="left" w:pos="2448"/>
        </w:tabs>
        <w:ind w:left="284" w:firstLine="709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  <m:r>
                    <w:rPr>
                      <w:rFonts w:ascii="Cambria Math"/>
                      <w:szCs w:val="28"/>
                      <w:lang w:val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                                              (2.12)</m:t>
          </m:r>
        </m:oMath>
      </m:oMathPara>
    </w:p>
    <w:p w14:paraId="1068A468" w14:textId="77777777" w:rsidR="000F2014" w:rsidRDefault="000F2014" w:rsidP="000F2014">
      <w:pPr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Cs w:val="28"/>
        </w:rPr>
        <w:t>К</w:t>
      </w:r>
      <w:r>
        <w:rPr>
          <w:i/>
          <w:szCs w:val="28"/>
          <w:vertAlign w:val="subscript"/>
          <w:lang w:val="en-US"/>
        </w:rPr>
        <w:t>m</w:t>
      </w:r>
      <w:r>
        <w:rPr>
          <w:szCs w:val="28"/>
        </w:rPr>
        <w:t xml:space="preserve"> – вспомогательный коэффициент;</w:t>
      </w:r>
    </w:p>
    <w:p w14:paraId="27B7AFE8" w14:textId="77777777" w:rsidR="000F2014" w:rsidRDefault="000F2014" w:rsidP="000F2014">
      <w:pPr>
        <w:ind w:firstLine="709"/>
        <w:rPr>
          <w:szCs w:val="28"/>
        </w:rPr>
      </w:pPr>
      <w:r>
        <w:rPr>
          <w:i/>
          <w:szCs w:val="28"/>
          <w:lang w:val="en-US"/>
        </w:rPr>
        <w:t>K</w:t>
      </w:r>
      <w:r>
        <w:rPr>
          <w:i/>
          <w:szCs w:val="28"/>
          <w:vertAlign w:val="subscript"/>
          <w:lang w:val="en-US"/>
        </w:rPr>
        <w:t>m</w:t>
      </w:r>
      <w:r w:rsidRPr="0051294C">
        <w:rPr>
          <w:szCs w:val="28"/>
        </w:rPr>
        <w:t xml:space="preserve"> </w:t>
      </w:r>
      <w:r>
        <w:rPr>
          <w:szCs w:val="28"/>
        </w:rPr>
        <w:t>= 6,8 – для прямозубых колес.</w:t>
      </w:r>
    </w:p>
    <w:p w14:paraId="4CE4273B" w14:textId="517E2508" w:rsidR="000F2014" w:rsidRDefault="000F2014" w:rsidP="000F2014">
      <w:pPr>
        <w:ind w:firstLine="709"/>
        <w:jc w:val="left"/>
        <w:rPr>
          <w:szCs w:val="28"/>
        </w:rPr>
      </w:pPr>
      <w:r>
        <w:rPr>
          <w:i/>
          <w:szCs w:val="28"/>
          <w:lang w:val="en-US"/>
        </w:rPr>
        <w:t>d</w:t>
      </w:r>
      <w:r>
        <w:rPr>
          <w:i/>
          <w:szCs w:val="28"/>
          <w:vertAlign w:val="subscript"/>
        </w:rPr>
        <w:t>2</w:t>
      </w:r>
      <w:r>
        <w:rPr>
          <w:i/>
          <w:szCs w:val="28"/>
        </w:rPr>
        <w:t xml:space="preserve"> </w:t>
      </w:r>
      <w:r>
        <w:rPr>
          <w:szCs w:val="28"/>
        </w:rPr>
        <w:t>– делительный диаметр колеса, мм;</w:t>
      </w:r>
      <w:r w:rsidR="00AE0313">
        <w:rPr>
          <w:szCs w:val="28"/>
        </w:rPr>
        <w:t xml:space="preserve">        </w:t>
      </w:r>
    </w:p>
    <w:p w14:paraId="67C1D501" w14:textId="77777777" w:rsidR="000F2014" w:rsidRDefault="000F2014" w:rsidP="000F2014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⋅6,8⋅229,5</m:t>
              </m:r>
            </m:num>
            <m:den>
              <m:r>
                <w:rPr>
                  <w:rFonts w:ascii="Cambria Math" w:hAnsi="Cambria Math"/>
                  <w:szCs w:val="28"/>
                </w:rPr>
                <m:t>0,20306</m:t>
              </m:r>
              <m:r>
                <w:rPr>
                  <w:rFonts w:ascii="Cambria Math" w:hAnsi="Cambria Math" w:cs="Times New Roman"/>
                  <w:szCs w:val="28"/>
                </w:rPr>
                <m:t>⋅0,050⋅294,065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0,00102 м.</m:t>
          </m:r>
        </m:oMath>
      </m:oMathPara>
    </w:p>
    <w:p w14:paraId="121567A6" w14:textId="77777777" w:rsidR="000F2014" w:rsidRDefault="000F2014" w:rsidP="000F2014">
      <w:pPr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Округляя, принимаем из 1-го ряда </w:t>
      </w:r>
      <m:oMath>
        <m:r>
          <w:rPr>
            <w:rFonts w:ascii="Cambria Math" w:hAnsi="Cambria Math"/>
            <w:szCs w:val="28"/>
          </w:rPr>
          <m:t>m=1,5 мм.</m:t>
        </m:r>
      </m:oMath>
    </w:p>
    <w:p w14:paraId="5A360E70" w14:textId="77777777" w:rsidR="000F2014" w:rsidRDefault="000F2014" w:rsidP="000F2014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Рассчитываем суммарное число зубьев:</w:t>
      </w:r>
    </w:p>
    <w:p w14:paraId="66D4D54C" w14:textId="78406567" w:rsidR="000F2014" w:rsidRPr="00B37FD8" w:rsidRDefault="00890ABA" w:rsidP="000F2014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2⋅125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1,5</m:t>
              </m:r>
            </m:den>
          </m:f>
          <m:r>
            <w:rPr>
              <w:rFonts w:ascii="Cambria Math" w:hAnsi="Cambria Math" w:cs="Times New Roman"/>
              <w:szCs w:val="28"/>
            </w:rPr>
            <m:t>=166,667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                                                                     (2.13)</m:t>
          </m:r>
        </m:oMath>
      </m:oMathPara>
    </w:p>
    <w:bookmarkEnd w:id="28"/>
    <w:p w14:paraId="6A9413D2" w14:textId="77777777" w:rsidR="00632F14" w:rsidRDefault="00632F14" w:rsidP="00632F14">
      <w:pPr>
        <w:tabs>
          <w:tab w:val="left" w:pos="2448"/>
        </w:tabs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Округляя, примем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=166</m:t>
        </m:r>
      </m:oMath>
      <w:r>
        <w:rPr>
          <w:rFonts w:eastAsiaTheme="minorEastAsia" w:cs="Times New Roman"/>
          <w:szCs w:val="28"/>
        </w:rPr>
        <w:t>.</w:t>
      </w:r>
    </w:p>
    <w:p w14:paraId="4DC93FA5" w14:textId="77777777" w:rsidR="00632F14" w:rsidRDefault="00632F14" w:rsidP="00632F14">
      <w:pPr>
        <w:tabs>
          <w:tab w:val="left" w:pos="2448"/>
        </w:tabs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Рассчитываем число зубьев шестерни:</w:t>
      </w:r>
    </w:p>
    <w:p w14:paraId="3C9B8D69" w14:textId="0BEB90E2" w:rsidR="00632F14" w:rsidRDefault="00890ABA" w:rsidP="00632F14">
      <w:pPr>
        <w:tabs>
          <w:tab w:val="left" w:pos="2448"/>
        </w:tabs>
        <w:ind w:left="284" w:firstLine="709"/>
        <w:rPr>
          <w:rFonts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(u+1)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166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(4,326+1)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=31                                                                </m:t>
          </m:r>
          <m:r>
            <w:rPr>
              <w:rFonts w:ascii="Cambria Math" w:eastAsiaTheme="minorEastAsia" w:hAnsi="Cambria Math" w:cs="Times New Roman"/>
              <w:szCs w:val="28"/>
            </w:rPr>
            <m:t>(2.14)</m:t>
          </m:r>
        </m:oMath>
      </m:oMathPara>
    </w:p>
    <w:p w14:paraId="368CC146" w14:textId="77777777" w:rsidR="00632F14" w:rsidRDefault="00632F14" w:rsidP="00632F14">
      <w:pPr>
        <w:tabs>
          <w:tab w:val="left" w:pos="2448"/>
        </w:tabs>
        <w:ind w:left="284" w:firstLine="709"/>
        <w:rPr>
          <w:rFonts w:cs="Times New Roman"/>
          <w:position w:val="-28"/>
          <w:szCs w:val="28"/>
        </w:rPr>
      </w:pPr>
    </w:p>
    <w:p w14:paraId="50DF62E2" w14:textId="77777777" w:rsidR="00632F14" w:rsidRDefault="00632F14" w:rsidP="00632F14">
      <w:pPr>
        <w:tabs>
          <w:tab w:val="left" w:pos="2448"/>
        </w:tabs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Рассчитываем число зубьев колеса:</w:t>
      </w:r>
    </w:p>
    <w:p w14:paraId="24E16ABE" w14:textId="47B2D2B2" w:rsidR="00632F14" w:rsidRDefault="00890ABA" w:rsidP="00632F14">
      <w:pPr>
        <w:tabs>
          <w:tab w:val="left" w:pos="2448"/>
        </w:tabs>
        <w:ind w:left="284" w:firstLine="709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=166-31=135</m:t>
        </m:r>
      </m:oMath>
      <w:r w:rsidR="00632F14">
        <w:rPr>
          <w:rFonts w:eastAsiaTheme="minorEastAsia" w:cs="Times New Roman"/>
          <w:szCs w:val="28"/>
        </w:rPr>
        <w:t xml:space="preserve">                                              </w:t>
      </w:r>
      <w:r w:rsidR="00632F14">
        <w:rPr>
          <w:rFonts w:eastAsiaTheme="minorEastAsia"/>
          <w:szCs w:val="28"/>
        </w:rPr>
        <w:t>(2.15)</w:t>
      </w:r>
    </w:p>
    <w:p w14:paraId="76C8D16A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>
        <w:rPr>
          <w:rFonts w:cs="Times New Roman"/>
          <w:bCs/>
          <w:color w:val="000000"/>
          <w:kern w:val="16"/>
          <w:szCs w:val="28"/>
        </w:rPr>
        <w:t xml:space="preserve">    Определение фактического передаточного числа ступени:</w:t>
      </w:r>
    </w:p>
    <w:p w14:paraId="1116B9E9" w14:textId="3249DA8B" w:rsidR="00632F14" w:rsidRPr="00632F14" w:rsidRDefault="00890ABA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kern w:val="16"/>
                  <w:szCs w:val="28"/>
                </w:rPr>
                <m:t>135</m:t>
              </m:r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31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=4,354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(2.16)</m:t>
          </m:r>
        </m:oMath>
      </m:oMathPara>
    </w:p>
    <w:p w14:paraId="2FE6D06D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iCs/>
          <w:color w:val="000000"/>
          <w:kern w:val="16"/>
          <w:szCs w:val="28"/>
        </w:rPr>
      </w:pPr>
      <w:r>
        <w:rPr>
          <w:rFonts w:cs="Times New Roman"/>
          <w:color w:val="000000"/>
          <w:kern w:val="16"/>
          <w:szCs w:val="28"/>
        </w:rPr>
        <w:t xml:space="preserve">Отклонение </w:t>
      </w:r>
      <w:r>
        <w:rPr>
          <w:rFonts w:cs="Times New Roman"/>
          <w:iCs/>
          <w:color w:val="000000"/>
          <w:kern w:val="16"/>
          <w:szCs w:val="28"/>
          <w:lang w:val="en-US"/>
        </w:rPr>
        <w:t>U</w:t>
      </w:r>
      <w:r>
        <w:rPr>
          <w:rFonts w:cs="Times New Roman"/>
          <w:iCs/>
          <w:color w:val="000000"/>
          <w:kern w:val="16"/>
          <w:szCs w:val="28"/>
          <w:vertAlign w:val="subscript"/>
        </w:rPr>
        <w:t>ф</w:t>
      </w:r>
      <w:r>
        <w:rPr>
          <w:rFonts w:cs="Times New Roman"/>
          <w:iCs/>
          <w:color w:val="000000"/>
          <w:kern w:val="16"/>
          <w:szCs w:val="28"/>
        </w:rPr>
        <w:t xml:space="preserve"> </w:t>
      </w:r>
      <w:r>
        <w:rPr>
          <w:rFonts w:cs="Times New Roman"/>
          <w:color w:val="000000"/>
          <w:kern w:val="16"/>
          <w:szCs w:val="28"/>
        </w:rPr>
        <w:t xml:space="preserve">от </w:t>
      </w:r>
      <w:r>
        <w:rPr>
          <w:rFonts w:cs="Times New Roman"/>
          <w:iCs/>
          <w:color w:val="000000"/>
          <w:kern w:val="16"/>
          <w:szCs w:val="28"/>
          <w:lang w:val="en-US"/>
        </w:rPr>
        <w:t>U</w:t>
      </w:r>
      <w:r>
        <w:rPr>
          <w:rFonts w:cs="Times New Roman"/>
          <w:iCs/>
          <w:color w:val="000000"/>
          <w:kern w:val="16"/>
          <w:szCs w:val="28"/>
        </w:rPr>
        <w:t>:</w:t>
      </w:r>
    </w:p>
    <w:p w14:paraId="44D6A297" w14:textId="77777777" w:rsidR="00632F14" w:rsidRPr="00632F14" w:rsidRDefault="00632F14" w:rsidP="00632F14">
      <w:pPr>
        <w:tabs>
          <w:tab w:val="left" w:pos="2448"/>
        </w:tabs>
        <w:ind w:left="284" w:firstLine="709"/>
        <w:rPr>
          <w:rFonts w:eastAsiaTheme="minorEastAsia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kern w:val="16"/>
              <w:szCs w:val="28"/>
            </w:rPr>
            <m:t>ΔU=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kern w:val="16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ф</m:t>
                      </m:r>
                    </m:sub>
                  </m:s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-u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4,354-4,326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4,326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=1,2%&lt;4%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(2.17)</m:t>
          </m:r>
        </m:oMath>
      </m:oMathPara>
    </w:p>
    <w:p w14:paraId="79284F26" w14:textId="77777777" w:rsidR="00632F14" w:rsidRDefault="00632F14" w:rsidP="00632F14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>
        <w:rPr>
          <w:rFonts w:cs="Times New Roman"/>
          <w:position w:val="-10"/>
          <w:szCs w:val="28"/>
        </w:rPr>
        <w:t xml:space="preserve">Окончательно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=31</m:t>
        </m:r>
      </m:oMath>
      <w:r>
        <w:rPr>
          <w:rFonts w:eastAsiaTheme="minorEastAsia" w:cs="Times New Roman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=135</m:t>
        </m:r>
      </m:oMath>
    </w:p>
    <w:p w14:paraId="1A714BE9" w14:textId="77777777" w:rsidR="00632F14" w:rsidRDefault="00632F14" w:rsidP="00632F1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2596671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2.5</w:t>
      </w:r>
      <w:bookmarkStart w:id="30" w:name="_Toc4035201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Делительный диаметр, диаметр вершин и диаметр впадин</w:t>
      </w:r>
      <w:bookmarkEnd w:id="29"/>
      <w:bookmarkEnd w:id="30"/>
    </w:p>
    <w:p w14:paraId="0779DABA" w14:textId="77777777" w:rsidR="00632F14" w:rsidRDefault="00632F14" w:rsidP="00632F14">
      <w:pPr>
        <w:tabs>
          <w:tab w:val="left" w:pos="2448"/>
        </w:tabs>
        <w:ind w:left="284"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Для шестерни:</w:t>
      </w:r>
    </w:p>
    <w:p w14:paraId="68C8C412" w14:textId="77777777" w:rsidR="00632F14" w:rsidRDefault="00890ABA" w:rsidP="00632F14">
      <w:pPr>
        <w:tabs>
          <w:tab w:val="left" w:pos="2448"/>
        </w:tabs>
        <w:ind w:left="284"/>
        <w:jc w:val="lef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31⋅1,5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Cs w:val="28"/>
            </w:rPr>
            <m:t>=46,5мм</m:t>
          </m:r>
        </m:oMath>
      </m:oMathPara>
    </w:p>
    <w:p w14:paraId="7916D0B6" w14:textId="77777777" w:rsidR="00632F14" w:rsidRDefault="00890ABA" w:rsidP="00632F14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a1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+2m=46,5+2⋅1,5=49,5мм</m:t>
        </m:r>
      </m:oMath>
      <w:r w:rsidR="00632F14">
        <w:rPr>
          <w:rFonts w:eastAsiaTheme="minorEastAsia" w:cs="Times New Roman"/>
          <w:szCs w:val="28"/>
        </w:rPr>
        <w:t xml:space="preserve">                    </w:t>
      </w:r>
      <w:r w:rsidR="00632F14">
        <w:rPr>
          <w:rFonts w:eastAsiaTheme="minorEastAsia"/>
        </w:rPr>
        <w:t>(2.18)</w:t>
      </w:r>
    </w:p>
    <w:p w14:paraId="7B51BEB7" w14:textId="77777777" w:rsidR="00632F14" w:rsidRDefault="00890ABA" w:rsidP="00632F14">
      <w:pPr>
        <w:ind w:left="284"/>
        <w:jc w:val="right"/>
        <w:rPr>
          <w:rFonts w:eastAsiaTheme="majorEastAsia" w:cs="Times New Roman"/>
          <w:bCs/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f1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-2,5</m:t>
        </m:r>
        <m:r>
          <w:rPr>
            <w:rFonts w:ascii="Cambria Math" w:hAnsi="Cambria Math" w:cs="Times New Roman"/>
            <w:szCs w:val="28"/>
          </w:rPr>
          <m:t>m</m:t>
        </m:r>
        <m:r>
          <w:rPr>
            <w:rFonts w:ascii="Cambria Math" w:hAnsi="Cambria Math" w:cs="Times New Roman"/>
            <w:noProof/>
            <w:szCs w:val="28"/>
          </w:rPr>
          <m:t>=46,5-2,5⋅1,5=42,75мм</m:t>
        </m:r>
      </m:oMath>
      <w:r w:rsidR="00632F14">
        <w:rPr>
          <w:rFonts w:eastAsiaTheme="minorEastAsia"/>
          <w:szCs w:val="28"/>
        </w:rPr>
        <w:t xml:space="preserve">                    </w:t>
      </w:r>
      <w:r w:rsidR="00632F14">
        <w:rPr>
          <w:rFonts w:eastAsiaTheme="minorEastAsia"/>
        </w:rPr>
        <w:t>(2.19)</w:t>
      </w:r>
    </w:p>
    <w:p w14:paraId="0A0E6234" w14:textId="77777777" w:rsidR="00632F14" w:rsidRDefault="00632F14" w:rsidP="00632F14">
      <w:pPr>
        <w:ind w:left="284" w:firstLine="709"/>
        <w:jc w:val="left"/>
        <w:rPr>
          <w:rFonts w:eastAsiaTheme="majorEastAsia" w:cs="Times New Roman"/>
          <w:bCs/>
          <w:color w:val="000000" w:themeColor="text1"/>
          <w:szCs w:val="28"/>
        </w:rPr>
      </w:pPr>
      <w:r>
        <w:rPr>
          <w:rFonts w:eastAsiaTheme="majorEastAsia" w:cs="Times New Roman"/>
          <w:bCs/>
          <w:color w:val="000000" w:themeColor="text1"/>
          <w:szCs w:val="28"/>
        </w:rPr>
        <w:t>Для колеса:</w:t>
      </w:r>
    </w:p>
    <w:p w14:paraId="64DA11C5" w14:textId="1FDD71AB" w:rsidR="00632F14" w:rsidRPr="003F55BD" w:rsidRDefault="00890ABA" w:rsidP="009B1E06">
      <w:pPr>
        <w:ind w:left="284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135⋅1,5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Cs w:val="28"/>
            </w:rPr>
            <m:t>=202,5мм</m:t>
          </m:r>
        </m:oMath>
      </m:oMathPara>
    </w:p>
    <w:p w14:paraId="1CE8AB34" w14:textId="6519DBC1" w:rsidR="00632F14" w:rsidRPr="009B1E06" w:rsidRDefault="00890ABA" w:rsidP="009B1E06">
      <w:pPr>
        <w:ind w:left="284"/>
        <w:jc w:val="center"/>
        <w:rPr>
          <w:rFonts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a2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+2m=202,5+2⋅1,5=205,5мм</m:t>
          </m:r>
        </m:oMath>
      </m:oMathPara>
    </w:p>
    <w:p w14:paraId="0CB79399" w14:textId="0D5E78F4" w:rsidR="00632F14" w:rsidRPr="003F55BD" w:rsidRDefault="00890ABA" w:rsidP="003F55BD">
      <w:pPr>
        <w:ind w:left="284"/>
        <w:jc w:val="center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f2</m:t>
              </m:r>
            </m:sub>
          </m:sSub>
          <m:r>
            <w:rPr>
              <w:rFonts w:ascii="Cambria Math" w:hAnsi="Cambria Math" w:cs="Times New Roman"/>
              <w:noProof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Cs w:val="28"/>
              <w:lang w:eastAsia="ru-RU"/>
            </w:rPr>
            <m:t>-2</m:t>
          </m:r>
          <m:r>
            <w:rPr>
              <w:rFonts w:ascii="Cambria Math" w:hAnsi="Cambria Math" w:cs="Times New Roman"/>
              <w:noProof/>
              <w:szCs w:val="28"/>
            </w:rPr>
            <m:t>,5</m:t>
          </m:r>
          <m:r>
            <w:rPr>
              <w:rFonts w:ascii="Cambria Math" w:hAnsi="Cambria Math" w:cs="Times New Roman"/>
              <w:szCs w:val="28"/>
            </w:rPr>
            <m:t>m</m:t>
          </m:r>
          <m:r>
            <w:rPr>
              <w:rFonts w:ascii="Cambria Math" w:hAnsi="Cambria Math" w:cs="Times New Roman"/>
              <w:noProof/>
              <w:szCs w:val="28"/>
              <w:lang w:eastAsia="ru-RU"/>
            </w:rPr>
            <m:t>=202,5-2,5⋅1,5=198,75мм</m:t>
          </m:r>
        </m:oMath>
      </m:oMathPara>
    </w:p>
    <w:p w14:paraId="79A5FCF7" w14:textId="77777777" w:rsidR="00632F14" w:rsidRDefault="00632F14" w:rsidP="00632F1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40352011"/>
      <w:bookmarkStart w:id="32" w:name="_Toc42596672"/>
      <w:r>
        <w:rPr>
          <w:rFonts w:ascii="Times New Roman" w:hAnsi="Times New Roman" w:cs="Times New Roman"/>
          <w:b/>
          <w:color w:val="auto"/>
          <w:sz w:val="28"/>
          <w:szCs w:val="28"/>
        </w:rPr>
        <w:t>2.6</w:t>
      </w:r>
      <w:bookmarkEnd w:id="31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Пригодность заготовки колес</w:t>
      </w:r>
      <w:bookmarkEnd w:id="32"/>
    </w:p>
    <w:p w14:paraId="7A9FBBFB" w14:textId="07B568D1" w:rsidR="00632F14" w:rsidRPr="003F55BD" w:rsidRDefault="00890ABA" w:rsidP="003F55BD">
      <w:pPr>
        <w:ind w:left="284"/>
        <w:jc w:val="right"/>
        <w:rPr>
          <w:rStyle w:val="afb"/>
          <w:rFonts w:eastAsiaTheme="minorEastAsia" w:cstheme="minorBidi"/>
          <w:b w:val="0"/>
          <w:szCs w:val="22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r>
          <w:rPr>
            <w:rFonts w:ascii="Cambria Math" w:hAnsi="Cambria Math" w:cs="Times New Roman"/>
            <w:szCs w:val="28"/>
          </w:rPr>
          <m:t>⋅a=0.4⋅125=50мм</m:t>
        </m:r>
      </m:oMath>
      <w:r w:rsidR="00632F14">
        <w:rPr>
          <w:rFonts w:eastAsiaTheme="minorEastAsia"/>
          <w:szCs w:val="28"/>
        </w:rPr>
        <w:t xml:space="preserve">                       </w:t>
      </w:r>
      <w:r w:rsidR="00632F14">
        <w:rPr>
          <w:rFonts w:eastAsiaTheme="minorEastAsia"/>
        </w:rPr>
        <w:t>(2.2</w:t>
      </w:r>
      <w:r w:rsidR="00A12E86">
        <w:rPr>
          <w:rFonts w:eastAsiaTheme="minorEastAsia"/>
        </w:rPr>
        <w:t>0</w:t>
      </w:r>
      <w:r w:rsidR="00632F14">
        <w:rPr>
          <w:rFonts w:eastAsiaTheme="minorEastAsia"/>
        </w:rPr>
        <w:t>)</w:t>
      </w:r>
    </w:p>
    <w:p w14:paraId="5CFB7DB3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kern w:val="16"/>
        </w:rPr>
      </w:pPr>
      <w:r>
        <w:rPr>
          <w:rFonts w:cs="Times New Roman"/>
          <w:kern w:val="16"/>
          <w:szCs w:val="28"/>
        </w:rPr>
        <w:t>Ширина венца шестерни:</w:t>
      </w:r>
    </w:p>
    <w:p w14:paraId="37121D0F" w14:textId="77777777" w:rsidR="00632F14" w:rsidRDefault="00890ABA" w:rsidP="00632F14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+(5...10)=50+8=58</m:t>
        </m:r>
      </m:oMath>
      <w:r w:rsidR="00632F14">
        <w:rPr>
          <w:rFonts w:cs="Times New Roman"/>
          <w:kern w:val="16"/>
          <w:szCs w:val="28"/>
        </w:rPr>
        <w:t>мм.</w:t>
      </w:r>
    </w:p>
    <w:p w14:paraId="4CF1AAE8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>
        <w:rPr>
          <w:rFonts w:cs="Times New Roman"/>
          <w:bCs/>
          <w:color w:val="000000"/>
          <w:kern w:val="16"/>
          <w:szCs w:val="28"/>
        </w:rPr>
        <w:t>Проверка пригодности заготовок зубчатых колес и выбор материала</w:t>
      </w:r>
    </w:p>
    <w:p w14:paraId="6E3653AE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>
        <w:rPr>
          <w:rFonts w:cs="Times New Roman"/>
          <w:bCs/>
          <w:color w:val="000000"/>
          <w:kern w:val="16"/>
          <w:szCs w:val="28"/>
        </w:rPr>
        <w:t xml:space="preserve">для их изготовления. </w:t>
      </w:r>
      <w:r>
        <w:rPr>
          <w:rFonts w:cs="Times New Roman"/>
          <w:color w:val="000000"/>
          <w:kern w:val="16"/>
          <w:szCs w:val="28"/>
        </w:rPr>
        <w:t>Диаметр заготовки шестерни</w:t>
      </w:r>
    </w:p>
    <w:p w14:paraId="35352C67" w14:textId="77777777" w:rsidR="00632F14" w:rsidRDefault="00890ABA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a1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+6=49,5+6=55</m:t>
        </m:r>
      </m:oMath>
      <w:r w:rsidR="00632F14">
        <w:rPr>
          <w:rFonts w:cs="Times New Roman"/>
          <w:kern w:val="16"/>
          <w:szCs w:val="28"/>
        </w:rPr>
        <w:t xml:space="preserve"> мм.</w:t>
      </w:r>
    </w:p>
    <w:p w14:paraId="53F53E5D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>
        <w:rPr>
          <w:rFonts w:cs="Times New Roman"/>
          <w:color w:val="000000"/>
          <w:kern w:val="16"/>
          <w:szCs w:val="28"/>
        </w:rPr>
        <w:t>Условие пригодности заготовки шестерни</w:t>
      </w:r>
    </w:p>
    <w:p w14:paraId="0266528D" w14:textId="77777777" w:rsidR="00632F14" w:rsidRDefault="00890ABA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пред</m:t>
            </m:r>
          </m:sub>
        </m:sSub>
      </m:oMath>
      <w:r w:rsidR="00632F14">
        <w:rPr>
          <w:rFonts w:cs="Times New Roman"/>
          <w:kern w:val="16"/>
          <w:szCs w:val="28"/>
        </w:rPr>
        <w:t>,</w:t>
      </w:r>
    </w:p>
    <w:p w14:paraId="2A7999C1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>
        <w:rPr>
          <w:rFonts w:cs="Times New Roman"/>
          <w:color w:val="000000"/>
          <w:kern w:val="16"/>
          <w:szCs w:val="28"/>
        </w:rPr>
        <w:lastRenderedPageBreak/>
        <w:t xml:space="preserve">По таблице 2.1 </w:t>
      </w:r>
      <w:r w:rsidRPr="00745DF6">
        <w:rPr>
          <w:rFonts w:cs="Times New Roman"/>
          <w:color w:val="000000"/>
          <w:kern w:val="16"/>
          <w:szCs w:val="28"/>
        </w:rPr>
        <w:t>[</w:t>
      </w:r>
      <w:r>
        <w:rPr>
          <w:rFonts w:cs="Times New Roman"/>
          <w:color w:val="000000"/>
          <w:kern w:val="16"/>
          <w:szCs w:val="28"/>
        </w:rPr>
        <w:t xml:space="preserve">стр.19 </w:t>
      </w:r>
      <w:r w:rsidRPr="00745DF6">
        <w:rPr>
          <w:rFonts w:cs="Times New Roman"/>
          <w:color w:val="000000"/>
          <w:kern w:val="16"/>
          <w:szCs w:val="28"/>
        </w:rPr>
        <w:t>]</w:t>
      </w:r>
      <w:r>
        <w:rPr>
          <w:rFonts w:cs="Times New Roman"/>
          <w:color w:val="000000"/>
          <w:kern w:val="16"/>
          <w:szCs w:val="28"/>
        </w:rPr>
        <w:t xml:space="preserve"> </w:t>
      </w:r>
      <w:r>
        <w:rPr>
          <w:rFonts w:cs="Times New Roman"/>
          <w:kern w:val="16"/>
          <w:szCs w:val="28"/>
          <w:lang w:val="en-US"/>
        </w:rPr>
        <w:t>D</w:t>
      </w:r>
      <w:r>
        <w:rPr>
          <w:rFonts w:cs="Times New Roman"/>
          <w:kern w:val="16"/>
          <w:szCs w:val="28"/>
          <w:vertAlign w:val="subscript"/>
        </w:rPr>
        <w:t>пред</w:t>
      </w:r>
      <w:r>
        <w:rPr>
          <w:rFonts w:cs="Times New Roman"/>
          <w:color w:val="000000"/>
          <w:kern w:val="16"/>
          <w:szCs w:val="28"/>
        </w:rPr>
        <w:t xml:space="preserve">=200, </w:t>
      </w:r>
      <w:r>
        <w:rPr>
          <w:rFonts w:cs="Times New Roman"/>
          <w:color w:val="000000"/>
          <w:kern w:val="16"/>
          <w:szCs w:val="28"/>
          <w:lang w:val="en-US"/>
        </w:rPr>
        <w:t>S</w:t>
      </w:r>
      <w:r>
        <w:rPr>
          <w:rFonts w:cs="Times New Roman"/>
          <w:color w:val="000000"/>
          <w:kern w:val="16"/>
          <w:szCs w:val="28"/>
          <w:vertAlign w:val="subscript"/>
        </w:rPr>
        <w:t>пред</w:t>
      </w:r>
      <w:r>
        <w:rPr>
          <w:rFonts w:cs="Times New Roman"/>
          <w:color w:val="000000"/>
          <w:kern w:val="16"/>
          <w:szCs w:val="28"/>
        </w:rPr>
        <w:t xml:space="preserve"> =125</w:t>
      </w:r>
    </w:p>
    <w:p w14:paraId="160C533D" w14:textId="77777777" w:rsidR="00632F14" w:rsidRDefault="00890ABA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=0,5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=0,5⋅50=25</m:t>
        </m:r>
      </m:oMath>
      <w:r w:rsidR="00632F14">
        <w:rPr>
          <w:rFonts w:cs="Times New Roman"/>
          <w:kern w:val="16"/>
          <w:szCs w:val="28"/>
        </w:rPr>
        <w:t xml:space="preserve"> мм;</w:t>
      </w:r>
    </w:p>
    <w:p w14:paraId="71E218A2" w14:textId="77777777" w:rsidR="00632F14" w:rsidRDefault="00890ABA" w:rsidP="00632F1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=8m=8⋅1=8</m:t>
        </m:r>
      </m:oMath>
      <w:r w:rsidR="00632F14">
        <w:rPr>
          <w:rFonts w:cs="Times New Roman"/>
          <w:kern w:val="16"/>
          <w:szCs w:val="28"/>
        </w:rPr>
        <w:t xml:space="preserve"> мм.</w:t>
      </w:r>
    </w:p>
    <w:p w14:paraId="09D7F804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EastAsia" w:cs="Times New Roman"/>
          <w:kern w:val="16"/>
          <w:szCs w:val="28"/>
        </w:rPr>
      </w:pPr>
      <w:r>
        <w:rPr>
          <w:rFonts w:cs="Times New Roman"/>
          <w:color w:val="000000"/>
          <w:kern w:val="16"/>
          <w:szCs w:val="28"/>
        </w:rPr>
        <w:t xml:space="preserve">Следовательно условия </w:t>
      </w:r>
      <w:proofErr w:type="spellStart"/>
      <w:r>
        <w:rPr>
          <w:rFonts w:cs="Times New Roman"/>
          <w:iCs/>
          <w:color w:val="000000"/>
          <w:kern w:val="16"/>
          <w:szCs w:val="28"/>
        </w:rPr>
        <w:t>С</w:t>
      </w:r>
      <w:r>
        <w:rPr>
          <w:rFonts w:cs="Times New Roman"/>
          <w:iCs/>
          <w:color w:val="000000"/>
          <w:kern w:val="16"/>
          <w:szCs w:val="28"/>
          <w:vertAlign w:val="subscript"/>
        </w:rPr>
        <w:t>заг</w:t>
      </w:r>
      <w:proofErr w:type="spellEnd"/>
      <w:r>
        <w:rPr>
          <w:rFonts w:cs="Times New Roman"/>
          <w:color w:val="000000"/>
          <w:kern w:val="16"/>
          <w:szCs w:val="28"/>
        </w:rPr>
        <w:t xml:space="preserve"> &lt; </w:t>
      </w:r>
      <w:r>
        <w:rPr>
          <w:rFonts w:cs="Times New Roman"/>
          <w:color w:val="000000"/>
          <w:kern w:val="16"/>
          <w:szCs w:val="28"/>
          <w:lang w:val="en-US"/>
        </w:rPr>
        <w:t>S</w:t>
      </w:r>
      <w:r>
        <w:rPr>
          <w:rFonts w:cs="Times New Roman"/>
          <w:color w:val="000000"/>
          <w:kern w:val="16"/>
          <w:szCs w:val="28"/>
          <w:vertAlign w:val="subscript"/>
        </w:rPr>
        <w:t>пред</w:t>
      </w:r>
      <w:r>
        <w:rPr>
          <w:rFonts w:cs="Times New Roman"/>
          <w:color w:val="000000"/>
          <w:kern w:val="16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пред</m:t>
            </m:r>
          </m:sub>
        </m:sSub>
      </m:oMath>
      <w:r>
        <w:rPr>
          <w:rFonts w:eastAsiaTheme="minorEastAsia" w:cs="Times New Roman"/>
          <w:kern w:val="16"/>
          <w:szCs w:val="28"/>
        </w:rPr>
        <w:t xml:space="preserve"> выполняются.</w:t>
      </w:r>
    </w:p>
    <w:p w14:paraId="3D5259FD" w14:textId="77777777" w:rsidR="00632F14" w:rsidRDefault="00632F14" w:rsidP="00632F14">
      <w:pPr>
        <w:pStyle w:val="2"/>
        <w:jc w:val="center"/>
        <w:rPr>
          <w:rFonts w:ascii="Times New Roman" w:hAnsi="Times New Roman" w:cs="Times New Roman"/>
          <w:b/>
          <w:bCs/>
          <w:color w:val="000000"/>
          <w:kern w:val="16"/>
          <w:sz w:val="28"/>
          <w:szCs w:val="28"/>
        </w:rPr>
      </w:pPr>
      <w:bookmarkStart w:id="33" w:name="_Toc40352012"/>
      <w:bookmarkStart w:id="34" w:name="_Toc41144171"/>
      <w:bookmarkStart w:id="35" w:name="_Toc42596673"/>
      <w:r>
        <w:rPr>
          <w:rFonts w:ascii="Times New Roman" w:hAnsi="Times New Roman" w:cs="Times New Roman"/>
          <w:b/>
          <w:bCs/>
          <w:color w:val="000000"/>
          <w:kern w:val="16"/>
          <w:sz w:val="28"/>
          <w:szCs w:val="28"/>
        </w:rPr>
        <w:t>2.7 Определение сил, действующих в косозубом зацеплении.</w:t>
      </w:r>
      <w:bookmarkEnd w:id="33"/>
      <w:bookmarkEnd w:id="34"/>
      <w:bookmarkEnd w:id="35"/>
    </w:p>
    <w:p w14:paraId="1B532304" w14:textId="77777777" w:rsidR="00632F14" w:rsidRDefault="00632F14" w:rsidP="00632F14">
      <w:pPr>
        <w:pStyle w:val="2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bookmarkStart w:id="36" w:name="_Toc40352013"/>
      <w:bookmarkStart w:id="37" w:name="_Toc41144172"/>
      <w:bookmarkStart w:id="38" w:name="_Toc42596674"/>
      <w:r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 xml:space="preserve">Окружная сила </w:t>
      </w:r>
      <w:r>
        <w:rPr>
          <w:rFonts w:ascii="Times New Roman" w:hAnsi="Times New Roman" w:cs="Times New Roman"/>
          <w:b/>
          <w:color w:val="000000"/>
          <w:kern w:val="16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color w:val="000000"/>
          <w:kern w:val="16"/>
          <w:sz w:val="28"/>
          <w:szCs w:val="28"/>
          <w:vertAlign w:val="subscript"/>
          <w:lang w:val="en-US"/>
        </w:rPr>
        <w:t>t</w:t>
      </w:r>
      <w:r w:rsidRPr="0051294C">
        <w:rPr>
          <w:rFonts w:ascii="Times New Roman" w:hAnsi="Times New Roman" w:cs="Times New Roman"/>
          <w:b/>
          <w:iCs/>
          <w:color w:val="000000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на делительном цилиндре</w:t>
      </w:r>
      <w:bookmarkEnd w:id="36"/>
      <w:bookmarkEnd w:id="37"/>
      <w:bookmarkEnd w:id="38"/>
    </w:p>
    <w:p w14:paraId="5F731DB4" w14:textId="17874927" w:rsidR="00632F14" w:rsidRPr="00A12E86" w:rsidRDefault="00890ABA" w:rsidP="00A12E86">
      <w:pPr>
        <w:shd w:val="clear" w:color="auto" w:fill="FFFFFF"/>
        <w:tabs>
          <w:tab w:val="left" w:pos="7070"/>
        </w:tabs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  <w:kern w:val="16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kern w:val="16"/>
                  <w:szCs w:val="28"/>
                </w:rPr>
                <m:t>2⋅1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kern w:val="16"/>
                  <w:szCs w:val="28"/>
                </w:rPr>
                <m:t>2⋅1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kern w:val="16"/>
                  <w:szCs w:val="28"/>
                </w:rPr>
                <m:t>⋅229,5</m:t>
              </m:r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202,5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=2266,667Н      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(2.21)</m:t>
          </m:r>
        </m:oMath>
      </m:oMathPara>
    </w:p>
    <w:p w14:paraId="5E4766A5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>
        <w:rPr>
          <w:rFonts w:cs="Times New Roman"/>
          <w:color w:val="000000"/>
          <w:kern w:val="16"/>
          <w:szCs w:val="28"/>
        </w:rPr>
        <w:t>При этом для шестерни и колеса:</w:t>
      </w:r>
    </w:p>
    <w:p w14:paraId="7439A320" w14:textId="04B9F17B" w:rsidR="00632F14" w:rsidRPr="00385D37" w:rsidRDefault="00890ABA" w:rsidP="00385D37">
      <w:pPr>
        <w:shd w:val="clear" w:color="auto" w:fill="FFFFFF"/>
        <w:tabs>
          <w:tab w:val="left" w:pos="5680"/>
        </w:tabs>
        <w:autoSpaceDE w:val="0"/>
        <w:autoSpaceDN w:val="0"/>
        <w:adjustRightInd w:val="0"/>
        <w:ind w:firstLine="709"/>
        <w:jc w:val="center"/>
        <w:rPr>
          <w:rFonts w:cs="Times New Roman"/>
          <w:kern w:val="16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t1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t2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=2266,667Н</m:t>
          </m:r>
        </m:oMath>
      </m:oMathPara>
    </w:p>
    <w:p w14:paraId="62340500" w14:textId="77777777" w:rsidR="00632F14" w:rsidRDefault="00632F14" w:rsidP="00632F1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>
        <w:rPr>
          <w:rFonts w:cs="Times New Roman"/>
          <w:color w:val="000000"/>
          <w:kern w:val="16"/>
          <w:szCs w:val="28"/>
        </w:rPr>
        <w:t xml:space="preserve">Радиальная сила </w:t>
      </w:r>
      <w:r>
        <w:rPr>
          <w:rFonts w:cs="Times New Roman"/>
          <w:iCs/>
          <w:color w:val="000000"/>
          <w:kern w:val="16"/>
          <w:szCs w:val="28"/>
          <w:lang w:val="en-US"/>
        </w:rPr>
        <w:t>F</w:t>
      </w:r>
      <w:r>
        <w:rPr>
          <w:rFonts w:cs="Times New Roman"/>
          <w:iCs/>
          <w:color w:val="000000"/>
          <w:kern w:val="16"/>
          <w:szCs w:val="28"/>
          <w:vertAlign w:val="subscript"/>
          <w:lang w:val="en-US"/>
        </w:rPr>
        <w:t>r</w:t>
      </w:r>
      <w:r>
        <w:rPr>
          <w:rFonts w:cs="Times New Roman"/>
          <w:color w:val="000000"/>
          <w:kern w:val="16"/>
          <w:szCs w:val="28"/>
        </w:rPr>
        <w:t>:</w:t>
      </w:r>
    </w:p>
    <w:p w14:paraId="00B0ACF1" w14:textId="6125A062" w:rsidR="00632F14" w:rsidRDefault="00890ABA" w:rsidP="00632F1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Theme="minorEastAsia" w:cs="Times New Roman"/>
          <w:kern w:val="16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r1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r2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tg2</m:t>
        </m:r>
        <m:sSup>
          <m:sSup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kern w:val="16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kern w:val="16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kern w:val="16"/>
            <w:szCs w:val="28"/>
          </w:rPr>
          <m:t>=2261⋅tg2</m:t>
        </m:r>
        <m:sSup>
          <m:sSup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kern w:val="16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kern w:val="16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kern w:val="16"/>
            <w:szCs w:val="28"/>
          </w:rPr>
          <m:t>=824,99Н</m:t>
        </m:r>
      </m:oMath>
      <w:r w:rsidR="00632F14">
        <w:rPr>
          <w:rFonts w:eastAsiaTheme="minorEastAsia"/>
          <w:kern w:val="16"/>
          <w:szCs w:val="28"/>
        </w:rPr>
        <w:t xml:space="preserve">               </w:t>
      </w:r>
      <w:r w:rsidR="00632F14">
        <w:rPr>
          <w:rFonts w:eastAsiaTheme="minorEastAsia"/>
        </w:rPr>
        <w:t>(2.2</w:t>
      </w:r>
      <w:r w:rsidR="00385D37">
        <w:rPr>
          <w:rFonts w:eastAsiaTheme="minorEastAsia"/>
        </w:rPr>
        <w:t>2</w:t>
      </w:r>
      <w:r w:rsidR="00632F14">
        <w:rPr>
          <w:rFonts w:eastAsiaTheme="minorEastAsia"/>
        </w:rPr>
        <w:t>)</w:t>
      </w:r>
    </w:p>
    <w:p w14:paraId="1000D949" w14:textId="77777777" w:rsidR="000F2014" w:rsidRPr="00745DF6" w:rsidRDefault="000F2014" w:rsidP="000F2014">
      <w:pPr>
        <w:pStyle w:val="afa"/>
      </w:pPr>
    </w:p>
    <w:p w14:paraId="6968FA30" w14:textId="77777777" w:rsidR="006040A0" w:rsidRPr="006040A0" w:rsidRDefault="006040A0" w:rsidP="006040A0"/>
    <w:p w14:paraId="78CE6982" w14:textId="77777777" w:rsidR="0033609A" w:rsidRDefault="0033609A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</w:p>
    <w:p w14:paraId="5DE3C092" w14:textId="77777777" w:rsidR="0033609A" w:rsidRDefault="0033609A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</w:p>
    <w:p w14:paraId="3BC5F23B" w14:textId="77777777" w:rsidR="0033609A" w:rsidRDefault="0033609A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</w:p>
    <w:p w14:paraId="46A7A864" w14:textId="77777777" w:rsidR="0033609A" w:rsidRDefault="0033609A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</w:p>
    <w:p w14:paraId="2F4881AA" w14:textId="77777777" w:rsidR="0033609A" w:rsidRDefault="0033609A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</w:p>
    <w:p w14:paraId="0C89A668" w14:textId="77777777" w:rsidR="0033609A" w:rsidRDefault="0033609A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</w:p>
    <w:p w14:paraId="7A13A24A" w14:textId="77777777" w:rsidR="0033609A" w:rsidRDefault="0033609A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</w:p>
    <w:p w14:paraId="153C6C88" w14:textId="0978E625" w:rsidR="0083491F" w:rsidRDefault="0083491F" w:rsidP="0033609A">
      <w:pPr>
        <w:rPr>
          <w:rFonts w:eastAsiaTheme="majorEastAsia" w:cs="Times New Roman"/>
          <w:b/>
          <w:kern w:val="16"/>
          <w:szCs w:val="28"/>
        </w:rPr>
      </w:pPr>
    </w:p>
    <w:p w14:paraId="7E21E065" w14:textId="782608B9" w:rsidR="005E2036" w:rsidRDefault="005E2036" w:rsidP="0033609A"/>
    <w:p w14:paraId="66299724" w14:textId="695852A7" w:rsidR="005E2036" w:rsidRDefault="005E2036" w:rsidP="0033609A"/>
    <w:p w14:paraId="7C67B345" w14:textId="6472A7BB" w:rsidR="005E2036" w:rsidRDefault="005E2036" w:rsidP="0033609A"/>
    <w:p w14:paraId="1D99A8E5" w14:textId="359F92FB" w:rsidR="005E2036" w:rsidRDefault="005E2036" w:rsidP="0033609A"/>
    <w:p w14:paraId="45D676AF" w14:textId="090E7E03" w:rsidR="005E2036" w:rsidRDefault="005E2036" w:rsidP="0033609A"/>
    <w:p w14:paraId="0C04E4C7" w14:textId="77777777" w:rsidR="005E2036" w:rsidRPr="0033609A" w:rsidRDefault="005E2036" w:rsidP="0033609A"/>
    <w:p w14:paraId="2470CC1F" w14:textId="0A187A06" w:rsidR="00F6558E" w:rsidRDefault="00F6558E" w:rsidP="00F6558E">
      <w:pPr>
        <w:pStyle w:val="2"/>
        <w:jc w:val="center"/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</w:pPr>
      <w:bookmarkStart w:id="39" w:name="_Toc42596675"/>
      <w:r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  <w:lastRenderedPageBreak/>
        <w:t>2.</w:t>
      </w:r>
      <w:r w:rsidR="0096685D"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  <w:t xml:space="preserve"> Проверка тихоходной ступени в </w:t>
      </w:r>
      <w:r>
        <w:rPr>
          <w:rFonts w:ascii="Times New Roman" w:hAnsi="Times New Roman" w:cs="Times New Roman"/>
          <w:b/>
          <w:color w:val="auto"/>
          <w:kern w:val="16"/>
          <w:sz w:val="28"/>
          <w:szCs w:val="28"/>
          <w:lang w:val="en-US"/>
        </w:rPr>
        <w:t>APM</w:t>
      </w:r>
      <w:r w:rsidRPr="00F6558E"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kern w:val="16"/>
          <w:sz w:val="28"/>
          <w:szCs w:val="28"/>
          <w:lang w:val="en-US"/>
        </w:rPr>
        <w:t>Win</w:t>
      </w:r>
      <w:r w:rsidRPr="00F6558E">
        <w:rPr>
          <w:rFonts w:ascii="Times New Roman" w:hAnsi="Times New Roman" w:cs="Times New Roman"/>
          <w:b/>
          <w:color w:val="auto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kern w:val="16"/>
          <w:sz w:val="28"/>
          <w:szCs w:val="28"/>
          <w:lang w:val="en-US"/>
        </w:rPr>
        <w:t>Machine</w:t>
      </w:r>
      <w:bookmarkEnd w:id="16"/>
      <w:bookmarkEnd w:id="39"/>
    </w:p>
    <w:p w14:paraId="1653823A" w14:textId="77777777" w:rsidR="00F6558E" w:rsidRDefault="00F6558E" w:rsidP="00F6558E">
      <w:pPr>
        <w:shd w:val="clear" w:color="auto" w:fill="FFFFFF"/>
        <w:autoSpaceDE w:val="0"/>
        <w:autoSpaceDN w:val="0"/>
        <w:adjustRightInd w:val="0"/>
        <w:jc w:val="left"/>
        <w:rPr>
          <w:rFonts w:cs="Times New Roman"/>
          <w:kern w:val="16"/>
          <w:szCs w:val="28"/>
        </w:rPr>
      </w:pPr>
      <w:r>
        <w:rPr>
          <w:rFonts w:cs="Times New Roman"/>
          <w:kern w:val="16"/>
          <w:szCs w:val="28"/>
        </w:rPr>
        <w:t>Тип передачи: цилиндрическая.</w:t>
      </w:r>
    </w:p>
    <w:p w14:paraId="53C41C4C" w14:textId="2A79E81F" w:rsidR="00F6558E" w:rsidRPr="00B247FF" w:rsidRDefault="00F6558E" w:rsidP="00B247FF">
      <w:pPr>
        <w:shd w:val="clear" w:color="auto" w:fill="FFFFFF"/>
        <w:autoSpaceDE w:val="0"/>
        <w:autoSpaceDN w:val="0"/>
        <w:adjustRightInd w:val="0"/>
        <w:jc w:val="left"/>
        <w:rPr>
          <w:rStyle w:val="afb"/>
          <w:rFonts w:eastAsiaTheme="minorHAnsi"/>
          <w:b w:val="0"/>
          <w:kern w:val="16"/>
          <w:lang w:eastAsia="en-US"/>
        </w:rPr>
      </w:pPr>
      <w:r>
        <w:rPr>
          <w:rFonts w:cs="Times New Roman"/>
          <w:kern w:val="16"/>
          <w:szCs w:val="28"/>
        </w:rPr>
        <w:t>Тип расчета: проверка по моменту.</w:t>
      </w:r>
      <w:bookmarkEnd w:id="17"/>
    </w:p>
    <w:p w14:paraId="72851D63" w14:textId="2F212AFB" w:rsidR="00EC497A" w:rsidRDefault="00497F37" w:rsidP="00EC497A">
      <w:pPr>
        <w:spacing w:after="200" w:line="276" w:lineRule="auto"/>
        <w:jc w:val="center"/>
        <w:rPr>
          <w:rStyle w:val="afb"/>
          <w:rFonts w:eastAsiaTheme="minorHAnsi"/>
        </w:rPr>
      </w:pPr>
      <w:r>
        <w:rPr>
          <w:rStyle w:val="afb"/>
          <w:rFonts w:eastAsiaTheme="minorHAnsi"/>
          <w:noProof/>
        </w:rPr>
        <w:drawing>
          <wp:inline distT="0" distB="0" distL="0" distR="0" wp14:anchorId="5F6035ED" wp14:editId="575E4794">
            <wp:extent cx="4153989" cy="504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97" cy="50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3C35" w14:textId="7BE3609A" w:rsidR="00EC497A" w:rsidRDefault="00EC497A" w:rsidP="00EC497A">
      <w:pPr>
        <w:spacing w:after="200" w:line="276" w:lineRule="auto"/>
        <w:jc w:val="center"/>
      </w:pPr>
      <w:r>
        <w:t>Рисунок 1 – Исходные (основные) данные тихоходной ступени</w:t>
      </w:r>
    </w:p>
    <w:p w14:paraId="5CFDF6B2" w14:textId="0C9C8248" w:rsidR="00EC497A" w:rsidRDefault="00497F37" w:rsidP="00EC497A">
      <w:pPr>
        <w:spacing w:after="200" w:line="276" w:lineRule="auto"/>
        <w:jc w:val="center"/>
        <w:rPr>
          <w:rStyle w:val="afb"/>
          <w:rFonts w:eastAsiaTheme="minorHAnsi"/>
        </w:rPr>
      </w:pPr>
      <w:r>
        <w:rPr>
          <w:rStyle w:val="afb"/>
          <w:rFonts w:eastAsiaTheme="minorHAnsi"/>
          <w:noProof/>
        </w:rPr>
        <w:drawing>
          <wp:inline distT="0" distB="0" distL="0" distR="0" wp14:anchorId="69E79500" wp14:editId="19BA8D78">
            <wp:extent cx="5286375" cy="8795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86" cy="88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8C515" w14:textId="18174FF1" w:rsidR="00EC497A" w:rsidRDefault="00EC497A" w:rsidP="00EC497A">
      <w:pPr>
        <w:spacing w:after="200" w:line="276" w:lineRule="auto"/>
        <w:jc w:val="center"/>
      </w:pPr>
      <w:r>
        <w:t>Рисунок 2 –</w:t>
      </w:r>
      <w:r w:rsidRPr="005B033E">
        <w:rPr>
          <w:rFonts w:eastAsia="Times New Roman" w:cs="Times New Roman"/>
          <w:color w:val="000000"/>
          <w:w w:val="101"/>
        </w:rPr>
        <w:t xml:space="preserve"> </w:t>
      </w:r>
      <w:r>
        <w:rPr>
          <w:rFonts w:eastAsia="Times New Roman" w:cs="Times New Roman"/>
          <w:color w:val="000000"/>
          <w:w w:val="101"/>
        </w:rPr>
        <w:t xml:space="preserve">Дополнительные данные </w:t>
      </w:r>
      <w:r>
        <w:t>тихоходной ступени</w:t>
      </w:r>
    </w:p>
    <w:p w14:paraId="51629915" w14:textId="7133FF72" w:rsidR="00EC497A" w:rsidRDefault="00497F37" w:rsidP="00EC497A">
      <w:pPr>
        <w:spacing w:after="200" w:line="276" w:lineRule="auto"/>
        <w:jc w:val="center"/>
        <w:rPr>
          <w:rStyle w:val="afb"/>
          <w:rFonts w:eastAsiaTheme="minorHAnsi"/>
        </w:rPr>
      </w:pPr>
      <w:r>
        <w:rPr>
          <w:rStyle w:val="afb"/>
          <w:rFonts w:eastAsiaTheme="minorHAnsi"/>
          <w:noProof/>
        </w:rPr>
        <w:drawing>
          <wp:inline distT="0" distB="0" distL="0" distR="0" wp14:anchorId="3BD0F42D" wp14:editId="4648C82B">
            <wp:extent cx="41433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399B" w14:textId="2879F439" w:rsidR="00EC497A" w:rsidRDefault="00EC497A" w:rsidP="00EC497A">
      <w:pPr>
        <w:spacing w:after="200" w:line="276" w:lineRule="auto"/>
        <w:jc w:val="center"/>
        <w:rPr>
          <w:rStyle w:val="afb"/>
          <w:rFonts w:eastAsiaTheme="minorHAnsi"/>
        </w:rPr>
      </w:pPr>
      <w:r>
        <w:t xml:space="preserve">Рисунок 3 – Максимальный момент </w:t>
      </w:r>
      <w:proofErr w:type="spellStart"/>
      <w:r w:rsidRPr="00D6604A">
        <w:rPr>
          <w:rFonts w:ascii="Cambria Math" w:hAnsi="Cambria Math"/>
          <w:i/>
        </w:rPr>
        <w:t>Т</w:t>
      </w:r>
      <w:r w:rsidRPr="00D6604A">
        <w:rPr>
          <w:rFonts w:ascii="Cambria Math" w:hAnsi="Cambria Math"/>
          <w:i/>
          <w:vertAlign w:val="subscript"/>
        </w:rPr>
        <w:t>мах</w:t>
      </w:r>
      <w:proofErr w:type="spellEnd"/>
      <w:r>
        <w:t xml:space="preserve"> тихоходной ступени</w:t>
      </w:r>
    </w:p>
    <w:p w14:paraId="4FB7B119" w14:textId="2DF519FE" w:rsidR="009020CB" w:rsidRDefault="00F6558E" w:rsidP="007E433B">
      <w:pPr>
        <w:spacing w:after="200" w:line="276" w:lineRule="auto"/>
        <w:jc w:val="left"/>
        <w:rPr>
          <w:rStyle w:val="afb"/>
          <w:rFonts w:eastAsiaTheme="minorHAnsi"/>
        </w:rPr>
      </w:pPr>
      <w:r>
        <w:rPr>
          <w:rStyle w:val="afb"/>
          <w:rFonts w:eastAsiaTheme="minorHAnsi"/>
          <w:bCs/>
        </w:rPr>
        <w:lastRenderedPageBreak/>
        <w:t>Перегруз: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мах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мах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∙100%=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229,47-223,245</m:t>
                  </m:r>
                </m:num>
                <m:den>
                  <m:r>
                    <w:rPr>
                      <w:rFonts w:ascii="Cambria Math" w:hAnsi="Cambria Math"/>
                    </w:rPr>
                    <m:t>229,47</m:t>
                  </m:r>
                </m:den>
              </m:f>
            </m:e>
          </m:d>
          <m:r>
            <w:rPr>
              <w:rFonts w:ascii="Cambria Math" w:hAnsi="Cambria Math"/>
            </w:rPr>
            <m:t>∙100%=2,713%&lt;12%</m:t>
          </m:r>
        </m:oMath>
      </m:oMathPara>
    </w:p>
    <w:p w14:paraId="533FD341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364D320E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136FE009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00FAA4C9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015FA050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2AC2DBFE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5CC8986D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230A29A1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0C346A1A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423F57C8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025AEF23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6491FAAD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7DBED35D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7A4199FC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1827EDBE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5D5609FC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0685848B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1CA77D29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26AE0C9C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24A3483A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2ACF3DDB" w14:textId="77777777" w:rsidR="009C7C83" w:rsidRDefault="009C7C83" w:rsidP="00753EC3">
      <w:pPr>
        <w:pStyle w:val="afc"/>
        <w:jc w:val="center"/>
        <w:outlineLvl w:val="0"/>
        <w:rPr>
          <w:rStyle w:val="afb"/>
        </w:rPr>
      </w:pPr>
    </w:p>
    <w:p w14:paraId="24BDDE06" w14:textId="5B998D58" w:rsidR="009C7C83" w:rsidRDefault="009C7C83" w:rsidP="005E2036">
      <w:pPr>
        <w:pStyle w:val="afc"/>
        <w:ind w:firstLine="0"/>
        <w:outlineLvl w:val="0"/>
        <w:rPr>
          <w:rStyle w:val="afb"/>
        </w:rPr>
      </w:pPr>
    </w:p>
    <w:p w14:paraId="2CD049B4" w14:textId="5E7A144C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0C6988A5" w14:textId="53C5AE50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61BD0602" w14:textId="37EB2175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526F6257" w14:textId="77777777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67569BFF" w14:textId="045CB4BA" w:rsidR="00BC7B79" w:rsidRDefault="00BC7B79" w:rsidP="009D607B">
      <w:pPr>
        <w:pStyle w:val="afc"/>
        <w:numPr>
          <w:ilvl w:val="0"/>
          <w:numId w:val="8"/>
        </w:numPr>
        <w:jc w:val="center"/>
        <w:outlineLvl w:val="0"/>
        <w:rPr>
          <w:rStyle w:val="afb"/>
        </w:rPr>
      </w:pPr>
      <w:bookmarkStart w:id="40" w:name="_Toc42596676"/>
      <w:r w:rsidRPr="00BC7B79">
        <w:rPr>
          <w:rStyle w:val="afb"/>
        </w:rPr>
        <w:lastRenderedPageBreak/>
        <w:t xml:space="preserve">РАСЧЕТ ЦИЛИНДРИЧЕСКОЙ </w:t>
      </w:r>
      <w:r w:rsidRPr="00E5172A">
        <w:rPr>
          <w:rStyle w:val="afb"/>
          <w:sz w:val="32"/>
          <w:szCs w:val="32"/>
        </w:rPr>
        <w:t>ПЕРЕДАЧИ</w:t>
      </w:r>
      <w:bookmarkEnd w:id="40"/>
      <w:r w:rsidRPr="00BC7B79">
        <w:rPr>
          <w:rStyle w:val="afb"/>
        </w:rPr>
        <w:t xml:space="preserve"> </w:t>
      </w:r>
    </w:p>
    <w:p w14:paraId="188D955B" w14:textId="3EFF904A" w:rsidR="00BC7B79" w:rsidRPr="00BC7B79" w:rsidRDefault="00BC7B79" w:rsidP="009D607B">
      <w:pPr>
        <w:pStyle w:val="afc"/>
        <w:ind w:left="1135"/>
        <w:outlineLvl w:val="1"/>
        <w:rPr>
          <w:rStyle w:val="afb"/>
        </w:rPr>
      </w:pPr>
      <w:bookmarkStart w:id="41" w:name="_Toc42596677"/>
      <w:r w:rsidRPr="00BC7B79">
        <w:rPr>
          <w:rStyle w:val="afb"/>
        </w:rPr>
        <w:t xml:space="preserve">3.1 Расчет быстроходной ступени в APM </w:t>
      </w:r>
      <w:proofErr w:type="spellStart"/>
      <w:r w:rsidRPr="00BC7B79">
        <w:rPr>
          <w:rStyle w:val="afb"/>
        </w:rPr>
        <w:t>Win</w:t>
      </w:r>
      <w:proofErr w:type="spellEnd"/>
      <w:r w:rsidRPr="00BC7B79">
        <w:rPr>
          <w:rStyle w:val="afb"/>
        </w:rPr>
        <w:t xml:space="preserve"> </w:t>
      </w:r>
      <w:proofErr w:type="spellStart"/>
      <w:r w:rsidRPr="00BC7B79">
        <w:rPr>
          <w:rStyle w:val="afb"/>
        </w:rPr>
        <w:t>Machine</w:t>
      </w:r>
      <w:bookmarkEnd w:id="41"/>
      <w:proofErr w:type="spellEnd"/>
    </w:p>
    <w:p w14:paraId="566ACB63" w14:textId="667FDD8B" w:rsidR="00BC7B79" w:rsidRPr="009D607B" w:rsidRDefault="00BC7B79" w:rsidP="002B77D7">
      <w:pPr>
        <w:pStyle w:val="afc"/>
        <w:ind w:left="1134"/>
        <w:outlineLvl w:val="0"/>
        <w:rPr>
          <w:rStyle w:val="afb"/>
          <w:b w:val="0"/>
        </w:rPr>
      </w:pPr>
      <w:bookmarkStart w:id="42" w:name="_Toc42291847"/>
      <w:bookmarkStart w:id="43" w:name="_Toc42596678"/>
      <w:r w:rsidRPr="009D607B">
        <w:rPr>
          <w:rStyle w:val="afb"/>
          <w:b w:val="0"/>
        </w:rPr>
        <w:t>Тип передачи: цилиндрическая</w:t>
      </w:r>
      <w:r w:rsidR="002B77D7" w:rsidRPr="009D607B">
        <w:rPr>
          <w:rStyle w:val="afb"/>
          <w:b w:val="0"/>
        </w:rPr>
        <w:t>.</w:t>
      </w:r>
      <w:bookmarkEnd w:id="42"/>
      <w:bookmarkEnd w:id="43"/>
    </w:p>
    <w:p w14:paraId="51D21AD8" w14:textId="399E8778" w:rsidR="00BC7B79" w:rsidRPr="009D607B" w:rsidRDefault="00BC7B79" w:rsidP="002B77D7">
      <w:pPr>
        <w:pStyle w:val="afc"/>
        <w:ind w:left="1134"/>
        <w:outlineLvl w:val="0"/>
        <w:rPr>
          <w:rStyle w:val="afb"/>
          <w:b w:val="0"/>
        </w:rPr>
      </w:pPr>
      <w:bookmarkStart w:id="44" w:name="_Toc42291848"/>
      <w:bookmarkStart w:id="45" w:name="_Toc42596679"/>
      <w:r w:rsidRPr="009D607B">
        <w:rPr>
          <w:rStyle w:val="afb"/>
          <w:b w:val="0"/>
        </w:rPr>
        <w:t>Тип расчета: проектировочный.</w:t>
      </w:r>
      <w:bookmarkEnd w:id="44"/>
      <w:bookmarkEnd w:id="45"/>
    </w:p>
    <w:p w14:paraId="11BFE861" w14:textId="1719328A" w:rsidR="00BC7B79" w:rsidRDefault="00BC7B79" w:rsidP="002B77D7">
      <w:pPr>
        <w:pStyle w:val="afc"/>
        <w:ind w:left="1135" w:firstLine="0"/>
        <w:jc w:val="center"/>
        <w:outlineLvl w:val="0"/>
        <w:rPr>
          <w:rStyle w:val="afb"/>
        </w:rPr>
      </w:pPr>
      <w:bookmarkStart w:id="46" w:name="_Toc42291849"/>
      <w:bookmarkStart w:id="47" w:name="_Toc42596680"/>
      <w:r>
        <w:rPr>
          <w:rStyle w:val="afb"/>
          <w:noProof/>
        </w:rPr>
        <w:drawing>
          <wp:inline distT="0" distB="0" distL="0" distR="0" wp14:anchorId="3D405F6F" wp14:editId="2274E8B6">
            <wp:extent cx="3676650" cy="298231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44" cy="30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bookmarkEnd w:id="47"/>
    </w:p>
    <w:p w14:paraId="5815D7A5" w14:textId="77777777" w:rsidR="00BC7B79" w:rsidRDefault="00BC7B79" w:rsidP="002B77D7">
      <w:pPr>
        <w:pStyle w:val="afc"/>
        <w:ind w:left="1135" w:firstLine="0"/>
        <w:jc w:val="center"/>
        <w:outlineLvl w:val="0"/>
        <w:rPr>
          <w:color w:val="000000"/>
          <w:sz w:val="27"/>
          <w:szCs w:val="27"/>
        </w:rPr>
      </w:pPr>
      <w:bookmarkStart w:id="48" w:name="_Toc42291850"/>
      <w:bookmarkStart w:id="49" w:name="_Toc42596681"/>
      <w:r>
        <w:rPr>
          <w:color w:val="000000"/>
          <w:sz w:val="27"/>
          <w:szCs w:val="27"/>
        </w:rPr>
        <w:t>Рисунок 4 – Исходные (основные) данные быстроходной ступени</w:t>
      </w:r>
      <w:bookmarkEnd w:id="48"/>
      <w:bookmarkEnd w:id="49"/>
    </w:p>
    <w:p w14:paraId="3CB48371" w14:textId="7A104EC7" w:rsidR="00BC7B79" w:rsidRDefault="00BC7B79" w:rsidP="002B77D7">
      <w:pPr>
        <w:pStyle w:val="afc"/>
        <w:ind w:left="1135" w:firstLine="0"/>
        <w:jc w:val="center"/>
        <w:outlineLvl w:val="0"/>
        <w:rPr>
          <w:rStyle w:val="afb"/>
        </w:rPr>
      </w:pPr>
      <w:bookmarkStart w:id="50" w:name="_Toc42291851"/>
      <w:bookmarkStart w:id="51" w:name="_Toc42596682"/>
      <w:r>
        <w:rPr>
          <w:rStyle w:val="afb"/>
          <w:noProof/>
        </w:rPr>
        <w:drawing>
          <wp:inline distT="0" distB="0" distL="0" distR="0" wp14:anchorId="01C3BDD3" wp14:editId="6D47F7B0">
            <wp:extent cx="4581525" cy="96409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24" cy="9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  <w:bookmarkEnd w:id="51"/>
    </w:p>
    <w:p w14:paraId="04A7D201" w14:textId="5926386D" w:rsidR="00BC7B79" w:rsidRDefault="00BC7B79" w:rsidP="002B77D7">
      <w:pPr>
        <w:pStyle w:val="afc"/>
        <w:ind w:left="1135" w:firstLine="0"/>
        <w:jc w:val="center"/>
        <w:outlineLvl w:val="0"/>
        <w:rPr>
          <w:color w:val="000000"/>
          <w:sz w:val="27"/>
          <w:szCs w:val="27"/>
        </w:rPr>
      </w:pPr>
      <w:bookmarkStart w:id="52" w:name="_Toc42291852"/>
      <w:bookmarkStart w:id="53" w:name="_Toc42596683"/>
      <w:r>
        <w:rPr>
          <w:color w:val="000000"/>
          <w:sz w:val="27"/>
          <w:szCs w:val="27"/>
        </w:rPr>
        <w:t>Рисунок 5 – Дополнительные данные быстроходной ступени.</w:t>
      </w:r>
      <w:bookmarkEnd w:id="52"/>
      <w:bookmarkEnd w:id="53"/>
    </w:p>
    <w:p w14:paraId="2A4F9FB7" w14:textId="3C8FABC1" w:rsidR="00BC7B79" w:rsidRDefault="00BC7B79" w:rsidP="002B77D7">
      <w:pPr>
        <w:pStyle w:val="afc"/>
        <w:ind w:left="1135" w:firstLine="0"/>
        <w:jc w:val="center"/>
        <w:outlineLvl w:val="0"/>
        <w:rPr>
          <w:rStyle w:val="afb"/>
        </w:rPr>
      </w:pPr>
      <w:bookmarkStart w:id="54" w:name="_Toc42291853"/>
      <w:bookmarkStart w:id="55" w:name="_Toc42596684"/>
      <w:r>
        <w:rPr>
          <w:rStyle w:val="afb"/>
          <w:noProof/>
        </w:rPr>
        <w:drawing>
          <wp:inline distT="0" distB="0" distL="0" distR="0" wp14:anchorId="345084B1" wp14:editId="23242442">
            <wp:extent cx="5085886" cy="26860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220" cy="27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"/>
      <w:bookmarkEnd w:id="55"/>
    </w:p>
    <w:p w14:paraId="6EBCD24B" w14:textId="0D1BA87F" w:rsidR="00BC7B79" w:rsidRDefault="00BC7B79" w:rsidP="002B77D7">
      <w:pPr>
        <w:pStyle w:val="afc"/>
        <w:ind w:left="1135" w:firstLine="0"/>
        <w:jc w:val="center"/>
        <w:outlineLvl w:val="0"/>
        <w:rPr>
          <w:color w:val="000000"/>
          <w:sz w:val="27"/>
          <w:szCs w:val="27"/>
        </w:rPr>
      </w:pPr>
      <w:bookmarkStart w:id="56" w:name="_Toc42291854"/>
      <w:bookmarkStart w:id="57" w:name="_Toc42596685"/>
      <w:r>
        <w:rPr>
          <w:color w:val="000000"/>
          <w:sz w:val="27"/>
          <w:szCs w:val="27"/>
        </w:rPr>
        <w:t>Рисунок 6 – Основные геометрические параметры.</w:t>
      </w:r>
      <w:bookmarkEnd w:id="56"/>
      <w:bookmarkEnd w:id="57"/>
    </w:p>
    <w:p w14:paraId="791BC58F" w14:textId="1DFEFDD0" w:rsidR="00BC7B79" w:rsidRDefault="00BC7B79" w:rsidP="002B77D7">
      <w:pPr>
        <w:pStyle w:val="afc"/>
        <w:ind w:left="1135" w:firstLine="0"/>
        <w:jc w:val="center"/>
        <w:outlineLvl w:val="0"/>
        <w:rPr>
          <w:rStyle w:val="afb"/>
        </w:rPr>
      </w:pPr>
      <w:bookmarkStart w:id="58" w:name="_Toc42291855"/>
      <w:bookmarkStart w:id="59" w:name="_Toc42596686"/>
      <w:r>
        <w:rPr>
          <w:rStyle w:val="afb"/>
          <w:noProof/>
        </w:rPr>
        <w:lastRenderedPageBreak/>
        <w:drawing>
          <wp:inline distT="0" distB="0" distL="0" distR="0" wp14:anchorId="52290C77" wp14:editId="4A9A56C1">
            <wp:extent cx="3381375" cy="31053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437" cy="31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  <w:bookmarkEnd w:id="59"/>
    </w:p>
    <w:p w14:paraId="7956C5DC" w14:textId="689503CD" w:rsidR="00BC7B79" w:rsidRPr="002B77D7" w:rsidRDefault="00BC7B79" w:rsidP="002B77D7">
      <w:pPr>
        <w:pStyle w:val="afc"/>
        <w:jc w:val="center"/>
        <w:outlineLvl w:val="0"/>
        <w:rPr>
          <w:rStyle w:val="afb"/>
          <w:b w:val="0"/>
        </w:rPr>
      </w:pPr>
      <w:bookmarkStart w:id="60" w:name="_Toc42291856"/>
      <w:bookmarkStart w:id="61" w:name="_Toc42596687"/>
      <w:r w:rsidRPr="002B77D7">
        <w:rPr>
          <w:rStyle w:val="afb"/>
          <w:b w:val="0"/>
        </w:rPr>
        <w:t>Рисунок 7 – Параметры материалов.</w:t>
      </w:r>
      <w:bookmarkEnd w:id="60"/>
      <w:bookmarkEnd w:id="61"/>
    </w:p>
    <w:p w14:paraId="37BFC4F6" w14:textId="4263EF03" w:rsidR="00BC7B79" w:rsidRDefault="00BC7B79" w:rsidP="00753EC3">
      <w:pPr>
        <w:pStyle w:val="afc"/>
        <w:jc w:val="center"/>
        <w:outlineLvl w:val="0"/>
        <w:rPr>
          <w:rStyle w:val="afb"/>
        </w:rPr>
      </w:pPr>
      <w:bookmarkStart w:id="62" w:name="_Toc42291857"/>
      <w:bookmarkStart w:id="63" w:name="_Toc42596688"/>
      <w:r>
        <w:rPr>
          <w:rStyle w:val="afb"/>
          <w:noProof/>
        </w:rPr>
        <w:drawing>
          <wp:inline distT="0" distB="0" distL="0" distR="0" wp14:anchorId="20C3283F" wp14:editId="09133EFC">
            <wp:extent cx="2019300" cy="1419424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26" cy="14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2"/>
      <w:bookmarkEnd w:id="63"/>
    </w:p>
    <w:p w14:paraId="0ED5190A" w14:textId="089E93CD" w:rsidR="00BC7B79" w:rsidRDefault="00BC7B79" w:rsidP="002B77D7">
      <w:pPr>
        <w:pStyle w:val="afc"/>
        <w:jc w:val="center"/>
        <w:outlineLvl w:val="0"/>
        <w:rPr>
          <w:rStyle w:val="afb"/>
        </w:rPr>
      </w:pPr>
      <w:bookmarkStart w:id="64" w:name="_Toc42291858"/>
      <w:bookmarkStart w:id="65" w:name="_Toc42596689"/>
      <w:r>
        <w:rPr>
          <w:color w:val="000000"/>
          <w:sz w:val="27"/>
          <w:szCs w:val="27"/>
        </w:rPr>
        <w:t>Рисунок 8 – Силы в зацеплении.</w:t>
      </w:r>
      <w:bookmarkEnd w:id="64"/>
      <w:bookmarkEnd w:id="65"/>
    </w:p>
    <w:p w14:paraId="2A0A3543" w14:textId="340B7388" w:rsidR="00BC7B79" w:rsidRDefault="00BC7B79" w:rsidP="002B77D7">
      <w:pPr>
        <w:pStyle w:val="afc"/>
        <w:ind w:firstLine="0"/>
        <w:outlineLvl w:val="0"/>
        <w:rPr>
          <w:rStyle w:val="afb"/>
        </w:rPr>
      </w:pPr>
    </w:p>
    <w:p w14:paraId="0A4E4673" w14:textId="2E4B606E" w:rsidR="002B77D7" w:rsidRDefault="002B77D7" w:rsidP="005E2036">
      <w:pPr>
        <w:pStyle w:val="afc"/>
        <w:ind w:firstLine="0"/>
        <w:outlineLvl w:val="0"/>
        <w:rPr>
          <w:rStyle w:val="afb"/>
        </w:rPr>
      </w:pPr>
    </w:p>
    <w:p w14:paraId="1CBF344E" w14:textId="79F22C9F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5AA6C28D" w14:textId="1C212F22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4019E14D" w14:textId="52568C6E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5D5648F4" w14:textId="22D82B43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5A006714" w14:textId="70CC3F75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66AB6DE1" w14:textId="657FD403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73F5762A" w14:textId="048654E6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3073AB49" w14:textId="27DE3C9F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13C85BEF" w14:textId="2FF9DB50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1F5F654E" w14:textId="77777777" w:rsidR="005E2036" w:rsidRDefault="005E2036" w:rsidP="005E2036">
      <w:pPr>
        <w:pStyle w:val="afc"/>
        <w:ind w:firstLine="0"/>
        <w:outlineLvl w:val="0"/>
        <w:rPr>
          <w:rStyle w:val="afb"/>
        </w:rPr>
      </w:pPr>
    </w:p>
    <w:p w14:paraId="763821DB" w14:textId="7A5A9D57" w:rsidR="004B1549" w:rsidRPr="00E5172A" w:rsidRDefault="00292196" w:rsidP="00292196">
      <w:pPr>
        <w:pStyle w:val="afc"/>
        <w:numPr>
          <w:ilvl w:val="0"/>
          <w:numId w:val="8"/>
        </w:numPr>
        <w:jc w:val="center"/>
        <w:outlineLvl w:val="0"/>
        <w:rPr>
          <w:b/>
        </w:rPr>
      </w:pPr>
      <w:bookmarkStart w:id="66" w:name="_Toc41665482"/>
      <w:r w:rsidRPr="00E5172A">
        <w:rPr>
          <w:rStyle w:val="afb"/>
        </w:rPr>
        <w:lastRenderedPageBreak/>
        <w:t>Эскизное проектирование</w:t>
      </w:r>
    </w:p>
    <w:p w14:paraId="5AB36766" w14:textId="2F2F1C18" w:rsidR="00D5232B" w:rsidRPr="00D5232B" w:rsidRDefault="00D5232B" w:rsidP="00CB2471">
      <w:pPr>
        <w:pStyle w:val="2"/>
        <w:rPr>
          <w:rFonts w:eastAsia="Times New Roman" w:cs="Times New Roman"/>
          <w:b/>
          <w:color w:val="000000"/>
          <w:w w:val="101"/>
        </w:rPr>
      </w:pPr>
      <w:bookmarkStart w:id="67" w:name="_Toc42596691"/>
      <w:r>
        <w:rPr>
          <w:rFonts w:eastAsia="Times New Roman" w:cs="Times New Roman"/>
          <w:b/>
          <w:color w:val="000000"/>
          <w:w w:val="101"/>
        </w:rPr>
        <w:t>4.1</w:t>
      </w:r>
      <w:r w:rsidR="00B348FE">
        <w:rPr>
          <w:rFonts w:eastAsia="Times New Roman" w:cs="Times New Roman"/>
          <w:b/>
          <w:color w:val="000000"/>
          <w:w w:val="101"/>
        </w:rPr>
        <w:t xml:space="preserve"> </w:t>
      </w:r>
      <w:r w:rsidRPr="00D5232B">
        <w:rPr>
          <w:rFonts w:eastAsia="Times New Roman" w:cs="Times New Roman"/>
          <w:b/>
          <w:color w:val="000000"/>
          <w:w w:val="101"/>
        </w:rPr>
        <w:t>Диаметры валов</w:t>
      </w:r>
      <w:bookmarkEnd w:id="66"/>
      <w:bookmarkEnd w:id="67"/>
    </w:p>
    <w:p w14:paraId="2F9296BD" w14:textId="77777777" w:rsidR="00D5232B" w:rsidRDefault="00D5232B" w:rsidP="00D5232B">
      <w:pPr>
        <w:ind w:firstLine="709"/>
        <w:rPr>
          <w:lang w:eastAsia="ru-RU"/>
        </w:rPr>
      </w:pPr>
      <w:r>
        <w:rPr>
          <w:lang w:eastAsia="ru-RU"/>
        </w:rPr>
        <w:t>1) Диаметр выходного конца тихоходного вала:</w:t>
      </w:r>
    </w:p>
    <w:tbl>
      <w:tblPr>
        <w:tblStyle w:val="af6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D5232B" w14:paraId="77D0E0FF" w14:textId="77777777" w:rsidTr="00CB2471">
        <w:trPr>
          <w:trHeight w:val="318"/>
          <w:jc w:val="center"/>
        </w:trPr>
        <w:tc>
          <w:tcPr>
            <w:tcW w:w="8931" w:type="dxa"/>
            <w:vAlign w:val="center"/>
          </w:tcPr>
          <w:p w14:paraId="25AD8C9B" w14:textId="77777777" w:rsidR="00D5232B" w:rsidRPr="00333001" w:rsidRDefault="00D5232B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567" w:type="dxa"/>
            <w:vAlign w:val="center"/>
          </w:tcPr>
          <w:p w14:paraId="0DF7D5C7" w14:textId="77777777" w:rsidR="00D5232B" w:rsidRDefault="00D5232B" w:rsidP="00CB2471">
            <w:pPr>
              <w:ind w:left="-145" w:right="-9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(4.1)</w:t>
            </w:r>
          </w:p>
        </w:tc>
      </w:tr>
    </w:tbl>
    <w:p w14:paraId="23548F33" w14:textId="77777777" w:rsidR="00D5232B" w:rsidRDefault="00D5232B" w:rsidP="00D5232B">
      <w:pPr>
        <w:rPr>
          <w:rFonts w:eastAsiaTheme="minorEastAsia"/>
        </w:rPr>
      </w:pPr>
      <w:r>
        <w:rPr>
          <w:lang w:eastAsia="ru-RU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</m:oMath>
      <w:r>
        <w:rPr>
          <w:rFonts w:eastAsiaTheme="minorEastAsia"/>
        </w:rPr>
        <w:t xml:space="preserve"> – напряжение кручения </w:t>
      </w:r>
      <w:r w:rsidRPr="008741D1">
        <w:rPr>
          <w:rFonts w:eastAsiaTheme="minorEastAsia"/>
        </w:rPr>
        <w:t>[</w:t>
      </w:r>
      <w:r>
        <w:rPr>
          <w:rFonts w:eastAsiaTheme="minorEastAsia"/>
        </w:rPr>
        <w:t>МПа</w:t>
      </w:r>
      <w:r w:rsidRPr="008741D1">
        <w:rPr>
          <w:rFonts w:eastAsiaTheme="minorEastAsia"/>
        </w:rPr>
        <w:t>]</w:t>
      </w:r>
      <w:r>
        <w:rPr>
          <w:rFonts w:eastAsiaTheme="minorEastAsia"/>
        </w:rPr>
        <w:t>.</w:t>
      </w:r>
    </w:p>
    <w:p w14:paraId="7E06550A" w14:textId="2EBCDAFA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 xml:space="preserve">В соответствии с </w:t>
      </w:r>
      <w:r w:rsidRPr="008741D1">
        <w:rPr>
          <w:rFonts w:eastAsiaTheme="minorEastAsia"/>
        </w:rPr>
        <w:t>[</w:t>
      </w:r>
      <w:r>
        <w:rPr>
          <w:rFonts w:eastAsiaTheme="minorEastAsia"/>
        </w:rPr>
        <w:t xml:space="preserve">2. </w:t>
      </w:r>
      <w:r w:rsidR="00016503">
        <w:rPr>
          <w:rFonts w:eastAsiaTheme="minorEastAsia"/>
        </w:rPr>
        <w:t>с</w:t>
      </w:r>
      <w:r>
        <w:rPr>
          <w:rFonts w:eastAsiaTheme="minorEastAsia"/>
        </w:rPr>
        <w:t>тр. 296</w:t>
      </w:r>
      <w:r w:rsidRPr="008741D1">
        <w:rPr>
          <w:rFonts w:eastAsiaTheme="minorEastAsia"/>
        </w:rPr>
        <w:t>]</w:t>
      </w:r>
      <w:r>
        <w:rPr>
          <w:rFonts w:eastAsiaTheme="minorEastAsia"/>
        </w:rPr>
        <w:t xml:space="preserve"> принимаем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  <m:r>
          <w:rPr>
            <w:rFonts w:ascii="Cambria Math" w:eastAsiaTheme="minorEastAsia" w:hAnsi="Cambria Math"/>
          </w:rPr>
          <m:t>=13 МПа.</m:t>
        </m:r>
      </m:oMath>
    </w:p>
    <w:tbl>
      <w:tblPr>
        <w:tblStyle w:val="af6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gridCol w:w="681"/>
      </w:tblGrid>
      <w:tr w:rsidR="00D5232B" w14:paraId="4EAA75CA" w14:textId="77777777" w:rsidTr="00CB2471">
        <w:trPr>
          <w:trHeight w:val="318"/>
          <w:jc w:val="center"/>
        </w:trPr>
        <w:tc>
          <w:tcPr>
            <w:tcW w:w="9242" w:type="dxa"/>
            <w:vAlign w:val="center"/>
          </w:tcPr>
          <w:p w14:paraId="53F965B4" w14:textId="07E67453" w:rsidR="00D5232B" w:rsidRPr="00333001" w:rsidRDefault="00D5232B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16∙229,5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π∙13∙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∙1000=44,8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21BF9B03" w14:textId="77777777" w:rsidR="00D5232B" w:rsidRDefault="00D5232B" w:rsidP="00CB2471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7C75ACF5" w14:textId="0B1C1A0C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 xml:space="preserve">Согласно </w:t>
      </w:r>
      <w:r w:rsidRPr="008741D1">
        <w:rPr>
          <w:rFonts w:eastAsiaTheme="minorEastAsia"/>
        </w:rPr>
        <w:t>[</w:t>
      </w:r>
      <w:r>
        <w:rPr>
          <w:rFonts w:eastAsiaTheme="minorEastAsia"/>
        </w:rPr>
        <w:t>1. Табл. 18.1</w:t>
      </w:r>
      <w:r w:rsidRPr="008741D1">
        <w:rPr>
          <w:rFonts w:eastAsiaTheme="minorEastAsia"/>
        </w:rPr>
        <w:t>]</w:t>
      </w:r>
      <w:r>
        <w:rPr>
          <w:rFonts w:eastAsiaTheme="minorEastAsia"/>
        </w:rPr>
        <w:t xml:space="preserve"> и </w:t>
      </w:r>
      <w:r w:rsidRPr="006B14C2">
        <w:rPr>
          <w:rFonts w:eastAsiaTheme="minorEastAsia"/>
        </w:rPr>
        <w:t>[</w:t>
      </w:r>
      <w:r>
        <w:rPr>
          <w:rFonts w:eastAsiaTheme="minorEastAsia"/>
        </w:rPr>
        <w:t>1</w:t>
      </w:r>
      <w:r w:rsidRPr="006B14C2">
        <w:rPr>
          <w:rFonts w:eastAsiaTheme="minorEastAsia"/>
        </w:rPr>
        <w:t xml:space="preserve">. </w:t>
      </w:r>
      <w:r>
        <w:rPr>
          <w:rFonts w:eastAsiaTheme="minorEastAsia"/>
        </w:rPr>
        <w:t>Табл. 3.1</w:t>
      </w:r>
      <w:r w:rsidRPr="006B14C2">
        <w:rPr>
          <w:rFonts w:eastAsiaTheme="minorEastAsia"/>
        </w:rPr>
        <w:t>]</w:t>
      </w:r>
      <w:r>
        <w:rPr>
          <w:rFonts w:eastAsiaTheme="minorEastAsia"/>
        </w:rPr>
        <w:t xml:space="preserve"> принимаем </w:t>
      </w:r>
      <w:r>
        <w:rPr>
          <w:rFonts w:eastAsiaTheme="minorEastAsia"/>
          <w:lang w:val="en-US"/>
        </w:rPr>
        <w:t>d</w:t>
      </w:r>
      <w:r w:rsidRPr="006B14C2">
        <w:rPr>
          <w:rFonts w:eastAsiaTheme="minorEastAsia"/>
        </w:rPr>
        <w:t xml:space="preserve"> = </w:t>
      </w:r>
      <w:r w:rsidR="006B1BCD">
        <w:rPr>
          <w:rFonts w:eastAsiaTheme="minorEastAsia"/>
        </w:rPr>
        <w:t>4</w:t>
      </w:r>
      <w:r>
        <w:rPr>
          <w:rFonts w:eastAsiaTheme="minorEastAsia"/>
        </w:rPr>
        <w:t>5</w:t>
      </w:r>
      <w:r w:rsidRPr="006B14C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мм, </w:t>
      </w:r>
      <w:r>
        <w:rPr>
          <w:rFonts w:eastAsiaTheme="minorEastAsia"/>
          <w:lang w:val="en-US"/>
        </w:rPr>
        <w:t>t</w:t>
      </w:r>
      <w:r w:rsidRPr="006B14C2">
        <w:rPr>
          <w:rFonts w:eastAsiaTheme="minorEastAsia"/>
        </w:rPr>
        <w:t xml:space="preserve"> = </w:t>
      </w:r>
      <w:r w:rsidR="006B1BCD">
        <w:rPr>
          <w:rFonts w:eastAsiaTheme="minorEastAsia"/>
        </w:rPr>
        <w:t>2,8</w:t>
      </w:r>
      <w:r w:rsidRPr="006B14C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мм, </w:t>
      </w:r>
      <w:r>
        <w:rPr>
          <w:rFonts w:eastAsiaTheme="minorEastAsia"/>
          <w:lang w:val="en-US"/>
        </w:rPr>
        <w:t>r</w:t>
      </w:r>
      <w:r w:rsidRPr="006B14C2">
        <w:rPr>
          <w:rFonts w:eastAsiaTheme="minorEastAsia"/>
        </w:rPr>
        <w:t xml:space="preserve"> = </w:t>
      </w:r>
      <w:r w:rsidR="006B1BCD">
        <w:rPr>
          <w:rFonts w:eastAsiaTheme="minorEastAsia"/>
        </w:rPr>
        <w:t>3,</w:t>
      </w:r>
      <w:r w:rsidRPr="006B14C2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</w:t>
      </w:r>
      <w:r w:rsidRPr="006B14C2">
        <w:rPr>
          <w:rFonts w:eastAsiaTheme="minorEastAsia"/>
        </w:rPr>
        <w:t xml:space="preserve"> = </w:t>
      </w:r>
      <w:r w:rsidR="006B1BCD">
        <w:rPr>
          <w:rFonts w:eastAsiaTheme="minorEastAsia"/>
        </w:rPr>
        <w:t xml:space="preserve">1,6 </w:t>
      </w:r>
      <w:r>
        <w:rPr>
          <w:rFonts w:eastAsiaTheme="minorEastAsia"/>
        </w:rPr>
        <w:t>, где:</w:t>
      </w:r>
    </w:p>
    <w:p w14:paraId="49792665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 – высота </w:t>
      </w:r>
      <w:proofErr w:type="spellStart"/>
      <w:r>
        <w:rPr>
          <w:rFonts w:eastAsiaTheme="minorEastAsia"/>
        </w:rPr>
        <w:t>заплечника</w:t>
      </w:r>
      <w:proofErr w:type="spellEnd"/>
      <w:r>
        <w:rPr>
          <w:rFonts w:eastAsiaTheme="minorEastAsia"/>
        </w:rPr>
        <w:t xml:space="preserve"> </w:t>
      </w:r>
      <w:r w:rsidRPr="008741D1">
        <w:rPr>
          <w:rFonts w:eastAsiaTheme="minorEastAsia"/>
        </w:rPr>
        <w:t>[</w:t>
      </w:r>
      <w:r>
        <w:rPr>
          <w:rFonts w:eastAsiaTheme="minorEastAsia"/>
        </w:rPr>
        <w:t>мм</w:t>
      </w:r>
      <w:r w:rsidRPr="008741D1">
        <w:rPr>
          <w:rFonts w:eastAsiaTheme="minorEastAsia"/>
        </w:rPr>
        <w:t>]</w:t>
      </w:r>
      <w:r>
        <w:rPr>
          <w:rFonts w:eastAsiaTheme="minorEastAsia"/>
        </w:rPr>
        <w:t>;</w:t>
      </w:r>
    </w:p>
    <w:p w14:paraId="47C2C00A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r>
        <w:rPr>
          <w:rFonts w:eastAsiaTheme="minorEastAsia"/>
        </w:rPr>
        <w:t xml:space="preserve"> – координата фаски подшипника </w:t>
      </w:r>
      <w:r w:rsidRPr="008741D1">
        <w:rPr>
          <w:rFonts w:eastAsiaTheme="minorEastAsia"/>
        </w:rPr>
        <w:t>[</w:t>
      </w:r>
      <w:r>
        <w:rPr>
          <w:rFonts w:eastAsiaTheme="minorEastAsia"/>
        </w:rPr>
        <w:t>мм</w:t>
      </w:r>
      <w:r w:rsidRPr="008741D1">
        <w:rPr>
          <w:rFonts w:eastAsiaTheme="minorEastAsia"/>
        </w:rPr>
        <w:t>]</w:t>
      </w:r>
      <w:r>
        <w:rPr>
          <w:rFonts w:eastAsiaTheme="minorEastAsia"/>
        </w:rPr>
        <w:t>;</w:t>
      </w:r>
    </w:p>
    <w:p w14:paraId="154E2730" w14:textId="77777777" w:rsidR="00D5232B" w:rsidRPr="00622744" w:rsidRDefault="00D5232B" w:rsidP="00D5232B">
      <w:pPr>
        <w:rPr>
          <w:rFonts w:eastAsiaTheme="minorEastAsia"/>
        </w:rPr>
      </w:pP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– размер фаски </w:t>
      </w:r>
      <w:r w:rsidRPr="008741D1">
        <w:rPr>
          <w:rFonts w:eastAsiaTheme="minorEastAsia"/>
        </w:rPr>
        <w:t>[</w:t>
      </w:r>
      <w:r>
        <w:rPr>
          <w:rFonts w:eastAsiaTheme="minorEastAsia"/>
        </w:rPr>
        <w:t>мм</w:t>
      </w:r>
      <w:r w:rsidRPr="008741D1">
        <w:rPr>
          <w:rFonts w:eastAsiaTheme="minorEastAsia"/>
        </w:rPr>
        <w:t>]</w:t>
      </w:r>
      <w:r>
        <w:rPr>
          <w:rFonts w:eastAsiaTheme="minorEastAsia"/>
        </w:rPr>
        <w:t>;</w:t>
      </w:r>
    </w:p>
    <w:p w14:paraId="724210F6" w14:textId="77777777" w:rsidR="00D5232B" w:rsidRDefault="00D5232B" w:rsidP="00D5232B">
      <w:r>
        <w:tab/>
        <w:t>Диаметр тихоходного вала в месте установки подшипника:</w:t>
      </w:r>
    </w:p>
    <w:tbl>
      <w:tblPr>
        <w:tblStyle w:val="af6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D5232B" w:rsidRPr="009F193C" w14:paraId="71F0BE15" w14:textId="77777777" w:rsidTr="00CB2471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6B9193DE" w14:textId="11D3BE17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+2t=42+2∙2,8=47,6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4AE29812" w14:textId="77777777" w:rsidR="00D5232B" w:rsidRPr="009F193C" w:rsidRDefault="00D5232B" w:rsidP="00CB2471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3BB919C6" w14:textId="41038685" w:rsidR="00D5232B" w:rsidRDefault="00D5232B" w:rsidP="00D5232B">
      <w:pPr>
        <w:rPr>
          <w:rFonts w:eastAsiaTheme="minorEastAsia"/>
        </w:rPr>
      </w:pPr>
      <w:r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=50 мм.</m:t>
        </m:r>
      </m:oMath>
    </w:p>
    <w:p w14:paraId="471E9B5E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ab/>
        <w:t>Диаметр буртика для упора подшипника:</w:t>
      </w:r>
    </w:p>
    <w:tbl>
      <w:tblPr>
        <w:tblStyle w:val="af6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D5232B" w:rsidRPr="009F193C" w14:paraId="0971AB26" w14:textId="77777777" w:rsidTr="00CB2471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C3B4833" w14:textId="28923B15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+3,2r=50+3,2∙ 3=59,6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94DD1AE" w14:textId="77777777" w:rsidR="00D5232B" w:rsidRPr="009F193C" w:rsidRDefault="00D5232B" w:rsidP="00CB2471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68BF875A" w14:textId="1BC25889" w:rsidR="00D5232B" w:rsidRDefault="00D5232B" w:rsidP="00D5232B">
      <w:pPr>
        <w:rPr>
          <w:rFonts w:eastAsiaTheme="minorEastAsia"/>
        </w:rPr>
      </w:pPr>
      <w: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=60 мм</m:t>
        </m:r>
      </m:oMath>
      <w:r>
        <w:rPr>
          <w:rFonts w:eastAsiaTheme="minorEastAsia"/>
        </w:rPr>
        <w:t>.</w:t>
      </w:r>
    </w:p>
    <w:p w14:paraId="16B86A87" w14:textId="1A5F7C0A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ab/>
        <w:t xml:space="preserve">Диаметр вала в месте установки колеса 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=50 мм.</m:t>
        </m:r>
      </m:oMath>
    </w:p>
    <w:p w14:paraId="3BDB86EC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>2) Диаметр промежуточного вала</w:t>
      </w:r>
    </w:p>
    <w:tbl>
      <w:tblPr>
        <w:tblStyle w:val="af6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gridCol w:w="681"/>
      </w:tblGrid>
      <w:tr w:rsidR="00D5232B" w14:paraId="451F02D3" w14:textId="77777777" w:rsidTr="00CB2471">
        <w:trPr>
          <w:trHeight w:val="318"/>
          <w:jc w:val="center"/>
        </w:trPr>
        <w:tc>
          <w:tcPr>
            <w:tcW w:w="9242" w:type="dxa"/>
            <w:vAlign w:val="center"/>
          </w:tcPr>
          <w:p w14:paraId="6FD3E951" w14:textId="3550D19C" w:rsidR="00D5232B" w:rsidRPr="00333001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2пр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16∙54,69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π∙13∙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∙1000=27,774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2FAAC39C" w14:textId="77777777" w:rsidR="00D5232B" w:rsidRDefault="00D5232B" w:rsidP="00CB2471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51BC399C" w14:textId="434EC825" w:rsidR="00D5232B" w:rsidRDefault="00D5232B" w:rsidP="00D5232B">
      <w:pPr>
        <w:tabs>
          <w:tab w:val="left" w:pos="6000"/>
        </w:tabs>
        <w:rPr>
          <w:rFonts w:eastAsiaTheme="minorEastAsia"/>
        </w:rPr>
      </w:pPr>
      <w:r>
        <w:t xml:space="preserve">Конструктивно необходимо принять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=30</m:t>
        </m:r>
      </m:oMath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 = 2,</w:t>
      </w:r>
      <w:r w:rsidR="006B1BCD">
        <w:rPr>
          <w:rFonts w:eastAsiaTheme="minorEastAsia"/>
        </w:rPr>
        <w:t>2</w:t>
      </w:r>
      <w:r w:rsidRPr="006B14C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мм, </w:t>
      </w:r>
      <w:r>
        <w:rPr>
          <w:rFonts w:eastAsiaTheme="minorEastAsia"/>
          <w:lang w:val="en-US"/>
        </w:rPr>
        <w:t>r</w:t>
      </w:r>
      <w:r>
        <w:rPr>
          <w:rFonts w:eastAsiaTheme="minorEastAsia"/>
        </w:rPr>
        <w:t xml:space="preserve"> = 2,</w:t>
      </w:r>
      <w:r w:rsidRPr="006B14C2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</w:t>
      </w:r>
      <w:r w:rsidRPr="006B14C2">
        <w:rPr>
          <w:rFonts w:eastAsiaTheme="minorEastAsia"/>
        </w:rPr>
        <w:t xml:space="preserve"> = </w:t>
      </w:r>
      <w:r>
        <w:rPr>
          <w:rFonts w:eastAsiaTheme="minorEastAsia"/>
        </w:rPr>
        <w:t>1.</w:t>
      </w:r>
    </w:p>
    <w:p w14:paraId="3CFAF129" w14:textId="77777777" w:rsidR="00D5232B" w:rsidRDefault="00D5232B" w:rsidP="00D5232B">
      <w:pPr>
        <w:tabs>
          <w:tab w:val="left" w:pos="6000"/>
        </w:tabs>
        <w:rPr>
          <w:rFonts w:eastAsiaTheme="minorEastAsia"/>
        </w:rPr>
      </w:pPr>
      <w:r>
        <w:rPr>
          <w:rFonts w:eastAsiaTheme="minorEastAsia"/>
        </w:rPr>
        <w:t>Диаметр промежуточного вала в месте установки подшипников:</w:t>
      </w:r>
    </w:p>
    <w:tbl>
      <w:tblPr>
        <w:tblStyle w:val="af6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D5232B" w:rsidRPr="009F193C" w14:paraId="67BA259F" w14:textId="77777777" w:rsidTr="00CB2471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202836C" w14:textId="08A4127E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=30-3,2∙2,2=22,96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5786B53" w14:textId="77777777" w:rsidR="00D5232B" w:rsidRPr="009F193C" w:rsidRDefault="00D5232B" w:rsidP="00CB2471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6B4226C4" w14:textId="17FCAA52" w:rsidR="00D5232B" w:rsidRPr="00DA41BB" w:rsidRDefault="00F6275E" w:rsidP="00D5232B">
      <w:pPr>
        <w:ind w:firstLine="709"/>
        <w:rPr>
          <w:rFonts w:eastAsiaTheme="minorEastAsia"/>
        </w:rPr>
      </w:pPr>
      <w:r>
        <w:rPr>
          <w:rFonts w:eastAsiaTheme="minorEastAsia"/>
        </w:rPr>
        <w:t>Принимаем</w:t>
      </w:r>
      <w:r w:rsidR="00D5232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 xml:space="preserve"> мм</m:t>
        </m:r>
      </m:oMath>
      <w:r w:rsidR="00D5232B">
        <w:rPr>
          <w:rFonts w:eastAsiaTheme="minorEastAsia"/>
        </w:rPr>
        <w:t>.</w:t>
      </w:r>
    </w:p>
    <w:p w14:paraId="63D61D85" w14:textId="77777777" w:rsidR="00D5232B" w:rsidRDefault="00D5232B" w:rsidP="00D5232B">
      <w:pPr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Диаметр буртика для упора подшипника промежуточного вала</w:t>
      </w:r>
    </w:p>
    <w:tbl>
      <w:tblPr>
        <w:tblStyle w:val="af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D5232B" w:rsidRPr="009F193C" w14:paraId="1CA15D8A" w14:textId="77777777" w:rsidTr="00CB2471">
        <w:trPr>
          <w:trHeight w:val="318"/>
        </w:trPr>
        <w:tc>
          <w:tcPr>
            <w:tcW w:w="8500" w:type="dxa"/>
          </w:tcPr>
          <w:p w14:paraId="28375BF2" w14:textId="11AB77C2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=2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+3,2∙2=</m:t>
                </m:r>
                <m:r>
                  <w:rPr>
                    <w:rFonts w:ascii="Cambria Math" w:eastAsiaTheme="minorEastAsia" w:hAnsi="Cambria Math"/>
                  </w:rPr>
                  <m:t>31</m:t>
                </m:r>
                <m:r>
                  <w:rPr>
                    <w:rFonts w:ascii="Cambria Math" w:eastAsiaTheme="minorEastAsia" w:hAnsi="Cambria Math"/>
                  </w:rPr>
                  <m:t>,4 [мм]</m:t>
                </m:r>
              </m:oMath>
            </m:oMathPara>
          </w:p>
        </w:tc>
        <w:tc>
          <w:tcPr>
            <w:tcW w:w="1565" w:type="dxa"/>
          </w:tcPr>
          <w:p w14:paraId="6ECF2A94" w14:textId="77777777" w:rsidR="00D5232B" w:rsidRPr="009F193C" w:rsidRDefault="00D5232B" w:rsidP="00CB2471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758E2EA7" w14:textId="0164C94B" w:rsidR="00D5232B" w:rsidRPr="004751E1" w:rsidRDefault="00D5232B" w:rsidP="00D5232B">
      <w:pPr>
        <w:rPr>
          <w:rFonts w:eastAsiaTheme="minorEastAsia"/>
        </w:rPr>
      </w:pPr>
      <w:r>
        <w:rPr>
          <w:rFonts w:eastAsiaTheme="minorEastAsia"/>
        </w:rPr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32</m:t>
        </m:r>
        <m:r>
          <w:rPr>
            <w:rFonts w:ascii="Cambria Math" w:eastAsiaTheme="minorEastAsia" w:hAnsi="Cambria Math"/>
          </w:rPr>
          <m:t xml:space="preserve"> мм</m:t>
        </m:r>
      </m:oMath>
    </w:p>
    <w:p w14:paraId="6AA0AD5C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ab/>
        <w:t>Диаметр буртика для упора колеса промежуточного вала:</w:t>
      </w:r>
    </w:p>
    <w:tbl>
      <w:tblPr>
        <w:tblStyle w:val="af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D5232B" w:rsidRPr="009F193C" w14:paraId="73F749FB" w14:textId="77777777" w:rsidTr="00CB2471">
        <w:trPr>
          <w:trHeight w:val="318"/>
        </w:trPr>
        <w:tc>
          <w:tcPr>
            <w:tcW w:w="8500" w:type="dxa"/>
          </w:tcPr>
          <w:p w14:paraId="31278375" w14:textId="5395F81C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+3f=30+3∙1=33[мм]</m:t>
                </m:r>
              </m:oMath>
            </m:oMathPara>
          </w:p>
        </w:tc>
        <w:tc>
          <w:tcPr>
            <w:tcW w:w="1565" w:type="dxa"/>
          </w:tcPr>
          <w:p w14:paraId="53EADB98" w14:textId="77777777" w:rsidR="00D5232B" w:rsidRPr="009F193C" w:rsidRDefault="00D5232B" w:rsidP="00CB2471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70DE145F" w14:textId="55B2EABE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бк</m:t>
            </m:r>
          </m:sub>
        </m:sSub>
        <m:r>
          <w:rPr>
            <w:rFonts w:ascii="Cambria Math" w:eastAsiaTheme="minorEastAsia" w:hAnsi="Cambria Math"/>
          </w:rPr>
          <m:t>=34 мм</m:t>
        </m:r>
      </m:oMath>
    </w:p>
    <w:p w14:paraId="12C079D3" w14:textId="77777777" w:rsidR="00D5232B" w:rsidRPr="002C3301" w:rsidRDefault="00D5232B" w:rsidP="00D5232B">
      <w:pPr>
        <w:rPr>
          <w:rFonts w:eastAsiaTheme="minorEastAsia"/>
        </w:rPr>
      </w:pPr>
      <w:r>
        <w:rPr>
          <w:rFonts w:eastAsiaTheme="minorEastAsia"/>
        </w:rPr>
        <w:tab/>
        <w:t>3) Диаметр выходного конца быстроходного вала:</w:t>
      </w:r>
    </w:p>
    <w:tbl>
      <w:tblPr>
        <w:tblStyle w:val="af6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gridCol w:w="681"/>
      </w:tblGrid>
      <w:tr w:rsidR="00D5232B" w14:paraId="022D4E91" w14:textId="77777777" w:rsidTr="00CB2471">
        <w:trPr>
          <w:trHeight w:val="318"/>
          <w:jc w:val="center"/>
        </w:trPr>
        <w:tc>
          <w:tcPr>
            <w:tcW w:w="9242" w:type="dxa"/>
            <w:vAlign w:val="center"/>
          </w:tcPr>
          <w:p w14:paraId="7D0E4A1F" w14:textId="4B62B0F6" w:rsidR="00D5232B" w:rsidRPr="00333001" w:rsidRDefault="00D5232B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2Б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16∙11,761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π∙13∙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∙1000=16,641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283E897D" w14:textId="77777777" w:rsidR="00D5232B" w:rsidRDefault="00D5232B" w:rsidP="00CB2471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1F2BAF19" w14:textId="53FA394D" w:rsidR="00D5232B" w:rsidRPr="00622744" w:rsidRDefault="00D5232B" w:rsidP="00D5232B">
      <w:pPr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w:r>
        <w:rPr>
          <w:rFonts w:eastAsiaTheme="minorEastAsia"/>
          <w:lang w:val="en-US"/>
        </w:rPr>
        <w:t>d</w:t>
      </w:r>
      <w:r w:rsidRPr="006B14C2">
        <w:rPr>
          <w:rFonts w:eastAsiaTheme="minorEastAsia"/>
        </w:rPr>
        <w:t xml:space="preserve"> = </w:t>
      </w:r>
      <w:r w:rsidR="00692B78">
        <w:rPr>
          <w:rFonts w:eastAsiaTheme="minorEastAsia"/>
        </w:rPr>
        <w:t>17</w:t>
      </w:r>
      <w:r w:rsidRPr="006B14C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мм, </w:t>
      </w:r>
      <w:r>
        <w:rPr>
          <w:rFonts w:eastAsiaTheme="minorEastAsia"/>
          <w:lang w:val="en-US"/>
        </w:rPr>
        <w:t>t</w:t>
      </w:r>
      <w:r w:rsidRPr="006B14C2">
        <w:rPr>
          <w:rFonts w:eastAsiaTheme="minorEastAsia"/>
        </w:rPr>
        <w:t xml:space="preserve"> = </w:t>
      </w:r>
      <w:r>
        <w:rPr>
          <w:rFonts w:eastAsiaTheme="minorEastAsia"/>
        </w:rPr>
        <w:t>2</w:t>
      </w:r>
      <w:r w:rsidRPr="006B14C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мм, </w:t>
      </w:r>
      <w:r>
        <w:rPr>
          <w:rFonts w:eastAsiaTheme="minorEastAsia"/>
          <w:lang w:val="en-US"/>
        </w:rPr>
        <w:t>r</w:t>
      </w:r>
      <w:r w:rsidRPr="006B14C2">
        <w:rPr>
          <w:rFonts w:eastAsiaTheme="minorEastAsia"/>
        </w:rPr>
        <w:t xml:space="preserve"> = </w:t>
      </w:r>
      <w:r>
        <w:rPr>
          <w:rFonts w:eastAsiaTheme="minorEastAsia"/>
        </w:rPr>
        <w:t>1,</w:t>
      </w:r>
      <w:r w:rsidR="00DD3C30">
        <w:rPr>
          <w:rFonts w:eastAsiaTheme="minorEastAsia"/>
        </w:rPr>
        <w:t>6</w:t>
      </w:r>
      <w:r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f</w:t>
      </w:r>
      <w:r w:rsidRPr="006B14C2">
        <w:rPr>
          <w:rFonts w:eastAsiaTheme="minorEastAsia"/>
        </w:rPr>
        <w:t xml:space="preserve"> = </w:t>
      </w:r>
      <w:r>
        <w:rPr>
          <w:rFonts w:eastAsiaTheme="minorEastAsia"/>
        </w:rPr>
        <w:t>1.</w:t>
      </w:r>
    </w:p>
    <w:p w14:paraId="69E9222E" w14:textId="77777777" w:rsidR="00D5232B" w:rsidRDefault="00D5232B" w:rsidP="00D5232B">
      <w:r>
        <w:tab/>
        <w:t>Диаметр быстроходного вала в месте установки подшипника:</w:t>
      </w:r>
    </w:p>
    <w:tbl>
      <w:tblPr>
        <w:tblStyle w:val="af6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D5232B" w:rsidRPr="009F193C" w14:paraId="673FB948" w14:textId="77777777" w:rsidTr="00CB2471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FD13639" w14:textId="1A0E2E28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+2t=17+2∙2=21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819F7AF" w14:textId="77777777" w:rsidR="00D5232B" w:rsidRPr="009F193C" w:rsidRDefault="00D5232B" w:rsidP="00CB2471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12B3EEA7" w14:textId="263D89E4" w:rsidR="00D5232B" w:rsidRDefault="00D5232B" w:rsidP="00D5232B">
      <w:pPr>
        <w:rPr>
          <w:rFonts w:eastAsiaTheme="minorEastAsia"/>
        </w:rPr>
      </w:pPr>
      <w:r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мм</m:t>
        </m:r>
      </m:oMath>
      <w:r>
        <w:rPr>
          <w:rFonts w:eastAsiaTheme="minorEastAsia"/>
        </w:rPr>
        <w:t xml:space="preserve"> </w:t>
      </w:r>
    </w:p>
    <w:p w14:paraId="1BD73AF0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ab/>
        <w:t>Диаметр буртика для упора подшипника:</w:t>
      </w:r>
    </w:p>
    <w:tbl>
      <w:tblPr>
        <w:tblStyle w:val="af6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D5232B" w:rsidRPr="009F193C" w14:paraId="446A3185" w14:textId="77777777" w:rsidTr="00CB2471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AFCBA7E" w14:textId="0E89E450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+3,2r=2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  <m:r>
                  <w:rPr>
                    <w:rFonts w:ascii="Cambria Math" w:eastAsiaTheme="minorEastAsia" w:hAnsi="Cambria Math"/>
                  </w:rPr>
                  <m:t>+3,2∙ 1,6=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  <w:bookmarkStart w:id="68" w:name="_GoBack"/>
                <w:bookmarkEnd w:id="68"/>
                <m:r>
                  <w:rPr>
                    <w:rFonts w:ascii="Cambria Math" w:eastAsiaTheme="minorEastAsia" w:hAnsi="Cambria Math"/>
                  </w:rPr>
                  <m:t>,12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C8B3B2E" w14:textId="77777777" w:rsidR="00D5232B" w:rsidRPr="009F193C" w:rsidRDefault="00D5232B" w:rsidP="00CB2471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38FAA50A" w14:textId="7E59B2CF" w:rsidR="00D5232B" w:rsidRPr="00684C08" w:rsidRDefault="00D5232B" w:rsidP="00D5232B">
      <w:pPr>
        <w:rPr>
          <w:rFonts w:eastAsiaTheme="minorEastAsia"/>
        </w:rPr>
      </w:pPr>
      <w: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=30 мм</m:t>
        </m:r>
      </m:oMath>
      <w:r>
        <w:rPr>
          <w:rFonts w:eastAsiaTheme="minorEastAsia"/>
        </w:rPr>
        <w:t>, чтобы подшипник корректно уперся в вал.</w:t>
      </w:r>
    </w:p>
    <w:p w14:paraId="029A55CA" w14:textId="3D55A048" w:rsidR="00D5232B" w:rsidRPr="00B348FE" w:rsidRDefault="00B348FE" w:rsidP="00B348FE">
      <w:pPr>
        <w:pStyle w:val="aa"/>
        <w:numPr>
          <w:ilvl w:val="1"/>
          <w:numId w:val="15"/>
        </w:numPr>
        <w:spacing w:after="160"/>
        <w:jc w:val="left"/>
        <w:outlineLvl w:val="1"/>
        <w:rPr>
          <w:rFonts w:eastAsia="Times New Roman" w:cs="Times New Roman"/>
          <w:b/>
          <w:bCs/>
          <w:color w:val="000000"/>
          <w:w w:val="101"/>
          <w:szCs w:val="28"/>
        </w:rPr>
      </w:pPr>
      <w:bookmarkStart w:id="69" w:name="_Toc41665483"/>
      <w:bookmarkStart w:id="70" w:name="_Toc42596692"/>
      <w:r>
        <w:rPr>
          <w:rFonts w:eastAsia="Times New Roman" w:cs="Times New Roman"/>
          <w:b/>
          <w:bCs/>
          <w:color w:val="000000"/>
          <w:w w:val="101"/>
          <w:szCs w:val="28"/>
        </w:rPr>
        <w:t xml:space="preserve"> </w:t>
      </w:r>
      <w:r w:rsidR="00D5232B" w:rsidRPr="00B348FE">
        <w:rPr>
          <w:rFonts w:eastAsia="Times New Roman" w:cs="Times New Roman"/>
          <w:b/>
          <w:bCs/>
          <w:color w:val="000000"/>
          <w:w w:val="101"/>
          <w:szCs w:val="28"/>
        </w:rPr>
        <w:t>Расстояние между деталями передач</w:t>
      </w:r>
      <w:bookmarkEnd w:id="69"/>
      <w:bookmarkEnd w:id="70"/>
    </w:p>
    <w:p w14:paraId="75D9E219" w14:textId="77777777" w:rsidR="00D5232B" w:rsidRDefault="00D5232B" w:rsidP="00D5232B">
      <w:pPr>
        <w:ind w:firstLine="709"/>
        <w:rPr>
          <w:lang w:eastAsia="ru-RU"/>
        </w:rPr>
      </w:pPr>
      <w:r>
        <w:rPr>
          <w:lang w:eastAsia="ru-RU"/>
        </w:rPr>
        <w:t>Наибольшее расстояние между внешними поверхностями деталей передач:</w:t>
      </w:r>
    </w:p>
    <w:p w14:paraId="42C3D05F" w14:textId="577B2663" w:rsidR="00D5232B" w:rsidRPr="006C6DD5" w:rsidRDefault="00D5232B" w:rsidP="00D5232B">
      <w:pPr>
        <w:ind w:firstLine="709"/>
        <w:rPr>
          <w:rFonts w:eastAsiaTheme="minorEastAsia"/>
          <w:i/>
          <w:lang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eastAsia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hAnsi="Cambria Math"/>
              <w:lang w:eastAsia="ru-RU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a1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f2</m:t>
                  </m:r>
                </m:sub>
              </m:sSub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 xml:space="preserve">=125+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 xml:space="preserve">209,5+ 202,765 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>=331,133 [мм]</m:t>
          </m:r>
        </m:oMath>
      </m:oMathPara>
    </w:p>
    <w:p w14:paraId="4D2AA05F" w14:textId="77777777" w:rsidR="00D5232B" w:rsidRDefault="00D5232B" w:rsidP="00D5232B">
      <w:pPr>
        <w:ind w:firstLine="709"/>
        <w:rPr>
          <w:lang w:eastAsia="ru-RU"/>
        </w:rPr>
      </w:pPr>
      <w:r>
        <w:rPr>
          <w:lang w:eastAsia="ru-RU"/>
        </w:rPr>
        <w:t>Минимальный зазор между колесом и корпусом:</w:t>
      </w:r>
    </w:p>
    <w:tbl>
      <w:tblPr>
        <w:tblStyle w:val="af6"/>
        <w:tblW w:w="9356" w:type="dxa"/>
        <w:tblLayout w:type="fixed"/>
        <w:tblLook w:val="04A0" w:firstRow="1" w:lastRow="0" w:firstColumn="1" w:lastColumn="0" w:noHBand="0" w:noVBand="1"/>
      </w:tblPr>
      <w:tblGrid>
        <w:gridCol w:w="8789"/>
        <w:gridCol w:w="567"/>
      </w:tblGrid>
      <w:tr w:rsidR="00D5232B" w:rsidRPr="009F193C" w14:paraId="4B675DA8" w14:textId="77777777" w:rsidTr="00CB2471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7573393" w14:textId="43484735" w:rsidR="00D5232B" w:rsidRPr="003E51E0" w:rsidRDefault="00D5232B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+3=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331,133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+3=9,918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629126" w14:textId="77777777" w:rsidR="00D5232B" w:rsidRPr="00ED5EE5" w:rsidRDefault="00D5232B" w:rsidP="00CB2471">
            <w:pPr>
              <w:ind w:left="-145" w:right="-9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(4.2)</w:t>
            </w:r>
          </w:p>
        </w:tc>
      </w:tr>
    </w:tbl>
    <w:p w14:paraId="5780E3BA" w14:textId="77777777" w:rsidR="00D5232B" w:rsidRDefault="00D5232B" w:rsidP="00D5232B">
      <w:pPr>
        <w:rPr>
          <w:rFonts w:eastAsiaTheme="minorEastAsia"/>
        </w:rPr>
      </w:pPr>
      <w:r>
        <w:rPr>
          <w:lang w:eastAsia="ru-RU"/>
        </w:rPr>
        <w:t xml:space="preserve">Округляем в большую сторону до целого числа принимаем: </w:t>
      </w:r>
      <m:oMath>
        <m:r>
          <w:rPr>
            <w:rFonts w:ascii="Cambria Math" w:eastAsiaTheme="minorEastAsia" w:hAnsi="Cambria Math"/>
          </w:rPr>
          <m:t>a=10 мм</m:t>
        </m:r>
      </m:oMath>
      <w:r>
        <w:rPr>
          <w:rFonts w:eastAsiaTheme="minorEastAsia"/>
        </w:rPr>
        <w:t>.</w:t>
      </w:r>
    </w:p>
    <w:p w14:paraId="06AD2D6B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ab/>
        <w:t>Расстояние между дном корпуса и нижней внешней поверхностью колеса:</w:t>
      </w:r>
    </w:p>
    <w:tbl>
      <w:tblPr>
        <w:tblStyle w:val="af6"/>
        <w:tblW w:w="9498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D5232B" w:rsidRPr="00ED5EE5" w14:paraId="13FFAD8B" w14:textId="77777777" w:rsidTr="00CB2471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CB402FD" w14:textId="77777777" w:rsidR="00D5232B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≥4a=4∙10=40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E388B0" w14:textId="77777777" w:rsidR="00D5232B" w:rsidRPr="00ED5EE5" w:rsidRDefault="00D5232B" w:rsidP="00CB2471">
            <w:pPr>
              <w:ind w:left="-145" w:right="-9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(4.3)</w:t>
            </w:r>
          </w:p>
        </w:tc>
      </w:tr>
    </w:tbl>
    <w:p w14:paraId="52B16CA9" w14:textId="77777777" w:rsidR="00D5232B" w:rsidRDefault="00D5232B" w:rsidP="00D5232B">
      <w:pPr>
        <w:ind w:firstLine="709"/>
        <w:rPr>
          <w:rFonts w:eastAsiaTheme="minorEastAsia"/>
        </w:rPr>
      </w:pPr>
      <w:r>
        <w:rPr>
          <w:rFonts w:eastAsiaTheme="minorEastAsia"/>
        </w:rPr>
        <w:t>Расстояние между торцевыми поверхностями шестерни быстроходной ступени и колеса тихоходной ступени:</w:t>
      </w:r>
    </w:p>
    <w:tbl>
      <w:tblPr>
        <w:tblStyle w:val="af6"/>
        <w:tblW w:w="10207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709"/>
      </w:tblGrid>
      <w:tr w:rsidR="00E5172A" w:rsidRPr="00ED5EE5" w14:paraId="2322882C" w14:textId="59210192" w:rsidTr="00E5172A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BA26DF3" w14:textId="05A9DA1A" w:rsidR="00E5172A" w:rsidRPr="003E51E0" w:rsidRDefault="00890ABA" w:rsidP="00CB2471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=3a+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=3∙10 +10+19=59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610C53" w14:textId="77777777" w:rsidR="00E5172A" w:rsidRPr="00ED5EE5" w:rsidRDefault="00E5172A" w:rsidP="00CB2471">
            <w:pPr>
              <w:ind w:left="-145" w:right="-9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(4.4)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463519" w14:textId="77777777" w:rsidR="00E5172A" w:rsidRDefault="00E5172A" w:rsidP="00CB2471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7ECEC66A" w14:textId="77777777" w:rsidR="00D5232B" w:rsidRDefault="00D5232B" w:rsidP="00D5232B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и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– ширина подшипников опор быстроходного и тихоходного валов.</w:t>
      </w:r>
    </w:p>
    <w:p w14:paraId="2F3E38F0" w14:textId="179ED5D4" w:rsidR="00D5232B" w:rsidRPr="00C87F08" w:rsidRDefault="00C87F08" w:rsidP="00C87F08">
      <w:pPr>
        <w:pStyle w:val="aa"/>
        <w:numPr>
          <w:ilvl w:val="1"/>
          <w:numId w:val="15"/>
        </w:numPr>
        <w:spacing w:after="160"/>
        <w:jc w:val="left"/>
        <w:outlineLvl w:val="1"/>
        <w:rPr>
          <w:rFonts w:eastAsia="Times New Roman" w:cs="Times New Roman"/>
          <w:b/>
          <w:bCs/>
          <w:color w:val="000000"/>
          <w:w w:val="101"/>
          <w:szCs w:val="28"/>
        </w:rPr>
      </w:pPr>
      <w:bookmarkStart w:id="71" w:name="_Toc41665484"/>
      <w:bookmarkStart w:id="72" w:name="_Toc42596693"/>
      <w:r>
        <w:rPr>
          <w:rFonts w:eastAsia="Times New Roman" w:cs="Times New Roman"/>
          <w:b/>
          <w:bCs/>
          <w:color w:val="000000"/>
          <w:w w:val="101"/>
          <w:szCs w:val="28"/>
        </w:rPr>
        <w:t xml:space="preserve"> </w:t>
      </w:r>
      <w:r w:rsidR="00D5232B" w:rsidRPr="00C87F08">
        <w:rPr>
          <w:rFonts w:eastAsia="Times New Roman" w:cs="Times New Roman"/>
          <w:b/>
          <w:bCs/>
          <w:color w:val="000000"/>
          <w:w w:val="101"/>
          <w:szCs w:val="28"/>
        </w:rPr>
        <w:t>Выбор типа и схемы установки подшипников</w:t>
      </w:r>
      <w:bookmarkEnd w:id="71"/>
      <w:bookmarkEnd w:id="72"/>
    </w:p>
    <w:p w14:paraId="011B1014" w14:textId="1ACCE5FA" w:rsidR="00D5232B" w:rsidRDefault="00D5232B" w:rsidP="00D5232B">
      <w:pPr>
        <w:pStyle w:val="aa"/>
        <w:ind w:left="0" w:firstLine="709"/>
        <w:rPr>
          <w:rFonts w:eastAsia="Times New Roman" w:cs="Times New Roman"/>
          <w:bCs/>
          <w:color w:val="000000"/>
          <w:w w:val="101"/>
          <w:szCs w:val="28"/>
        </w:rPr>
      </w:pPr>
      <w:r>
        <w:rPr>
          <w:rFonts w:eastAsia="Times New Roman" w:cs="Times New Roman"/>
          <w:bCs/>
          <w:color w:val="000000"/>
          <w:w w:val="101"/>
          <w:szCs w:val="28"/>
        </w:rPr>
        <w:t xml:space="preserve">Для быстроходного вала выбираем </w:t>
      </w:r>
      <w:r w:rsidRPr="00D24CB2">
        <w:rPr>
          <w:rFonts w:cs="Times New Roman"/>
          <w:spacing w:val="2"/>
          <w:szCs w:val="28"/>
          <w:shd w:val="clear" w:color="auto" w:fill="FFFFFF"/>
        </w:rPr>
        <w:t>подшипники шариковые радиальн</w:t>
      </w:r>
      <w:r>
        <w:rPr>
          <w:rFonts w:cs="Times New Roman"/>
          <w:spacing w:val="2"/>
          <w:szCs w:val="28"/>
          <w:shd w:val="clear" w:color="auto" w:fill="FFFFFF"/>
        </w:rPr>
        <w:t xml:space="preserve">ые </w:t>
      </w:r>
      <w:r w:rsidRPr="00D24CB2">
        <w:rPr>
          <w:rFonts w:cs="Times New Roman"/>
          <w:spacing w:val="2"/>
          <w:szCs w:val="28"/>
          <w:shd w:val="clear" w:color="auto" w:fill="FFFFFF"/>
        </w:rPr>
        <w:t>однорядные</w:t>
      </w:r>
      <w:r>
        <w:rPr>
          <w:rFonts w:cs="Times New Roman"/>
          <w:spacing w:val="2"/>
          <w:szCs w:val="28"/>
        </w:rPr>
        <w:t xml:space="preserve"> </w:t>
      </w:r>
      <w:r>
        <w:rPr>
          <w:rFonts w:eastAsia="Times New Roman" w:cs="Times New Roman"/>
          <w:bCs/>
          <w:color w:val="000000"/>
          <w:w w:val="101"/>
          <w:szCs w:val="28"/>
        </w:rPr>
        <w:t>(ГОСТ 8338-75), тип 20</w:t>
      </w:r>
      <w:r w:rsidR="00803718">
        <w:rPr>
          <w:rFonts w:eastAsia="Times New Roman" w:cs="Times New Roman"/>
          <w:bCs/>
          <w:color w:val="000000"/>
          <w:w w:val="101"/>
          <w:szCs w:val="28"/>
        </w:rPr>
        <w:t>4</w:t>
      </w:r>
      <w:r>
        <w:rPr>
          <w:rFonts w:eastAsia="Times New Roman" w:cs="Times New Roman"/>
          <w:bCs/>
          <w:color w:val="000000"/>
          <w:w w:val="101"/>
          <w:szCs w:val="28"/>
        </w:rPr>
        <w:t>, схема установки «враспор».</w:t>
      </w:r>
    </w:p>
    <w:p w14:paraId="06448E49" w14:textId="13F32CB9" w:rsidR="00D5232B" w:rsidRPr="001748B6" w:rsidRDefault="00D5232B" w:rsidP="00D5232B">
      <w:pPr>
        <w:pStyle w:val="aa"/>
        <w:ind w:left="0" w:firstLine="709"/>
        <w:rPr>
          <w:rFonts w:eastAsia="Times New Roman" w:cs="Times New Roman"/>
          <w:bCs/>
          <w:color w:val="000000"/>
          <w:w w:val="101"/>
          <w:szCs w:val="28"/>
        </w:rPr>
      </w:pPr>
      <w:r>
        <w:rPr>
          <w:rFonts w:eastAsia="Times New Roman" w:cs="Times New Roman"/>
          <w:bCs/>
          <w:color w:val="000000"/>
          <w:w w:val="101"/>
          <w:szCs w:val="28"/>
        </w:rPr>
        <w:t xml:space="preserve">Для промежуточного вала выбираем </w:t>
      </w:r>
      <w:r w:rsidRPr="00D24CB2">
        <w:rPr>
          <w:rFonts w:cs="Times New Roman"/>
          <w:spacing w:val="2"/>
          <w:szCs w:val="28"/>
          <w:shd w:val="clear" w:color="auto" w:fill="FFFFFF"/>
        </w:rPr>
        <w:t>подшипники шариковые радиальн</w:t>
      </w:r>
      <w:r>
        <w:rPr>
          <w:rFonts w:cs="Times New Roman"/>
          <w:spacing w:val="2"/>
          <w:szCs w:val="28"/>
          <w:shd w:val="clear" w:color="auto" w:fill="FFFFFF"/>
        </w:rPr>
        <w:t xml:space="preserve">ые </w:t>
      </w:r>
      <w:r w:rsidRPr="00D24CB2">
        <w:rPr>
          <w:rFonts w:cs="Times New Roman"/>
          <w:spacing w:val="2"/>
          <w:szCs w:val="28"/>
          <w:shd w:val="clear" w:color="auto" w:fill="FFFFFF"/>
        </w:rPr>
        <w:t>однорядные</w:t>
      </w:r>
      <w:r>
        <w:rPr>
          <w:rFonts w:cs="Times New Roman"/>
          <w:spacing w:val="2"/>
          <w:szCs w:val="28"/>
        </w:rPr>
        <w:t xml:space="preserve"> </w:t>
      </w:r>
      <w:r>
        <w:rPr>
          <w:rFonts w:eastAsia="Times New Roman" w:cs="Times New Roman"/>
          <w:bCs/>
          <w:color w:val="000000"/>
          <w:w w:val="101"/>
          <w:szCs w:val="28"/>
        </w:rPr>
        <w:t>(ГОСТ 8338-75), тип 20</w:t>
      </w:r>
      <w:r w:rsidR="00803718">
        <w:rPr>
          <w:rFonts w:eastAsia="Times New Roman" w:cs="Times New Roman"/>
          <w:bCs/>
          <w:color w:val="000000"/>
          <w:w w:val="101"/>
          <w:szCs w:val="28"/>
        </w:rPr>
        <w:t>6</w:t>
      </w:r>
      <w:r>
        <w:rPr>
          <w:rFonts w:eastAsia="Times New Roman" w:cs="Times New Roman"/>
          <w:bCs/>
          <w:color w:val="000000"/>
          <w:w w:val="101"/>
          <w:szCs w:val="28"/>
        </w:rPr>
        <w:t>, схема установки «врас</w:t>
      </w:r>
      <w:r w:rsidR="00CC0C7D">
        <w:rPr>
          <w:rFonts w:eastAsia="Times New Roman" w:cs="Times New Roman"/>
          <w:bCs/>
          <w:color w:val="000000"/>
          <w:w w:val="101"/>
          <w:szCs w:val="28"/>
        </w:rPr>
        <w:t>пор</w:t>
      </w:r>
      <w:r>
        <w:rPr>
          <w:rFonts w:eastAsia="Times New Roman" w:cs="Times New Roman"/>
          <w:bCs/>
          <w:color w:val="000000"/>
          <w:w w:val="101"/>
          <w:szCs w:val="28"/>
        </w:rPr>
        <w:t>».</w:t>
      </w:r>
    </w:p>
    <w:p w14:paraId="0F1330C9" w14:textId="652B9502" w:rsidR="00D5232B" w:rsidRPr="001748B6" w:rsidRDefault="00D5232B" w:rsidP="00D5232B">
      <w:pPr>
        <w:pStyle w:val="aa"/>
        <w:ind w:left="0" w:firstLine="709"/>
        <w:rPr>
          <w:rFonts w:eastAsia="Times New Roman" w:cs="Times New Roman"/>
          <w:bCs/>
          <w:color w:val="000000"/>
          <w:w w:val="101"/>
          <w:szCs w:val="28"/>
        </w:rPr>
      </w:pPr>
      <w:r>
        <w:rPr>
          <w:rFonts w:eastAsia="Times New Roman" w:cs="Times New Roman"/>
          <w:bCs/>
          <w:color w:val="000000"/>
          <w:w w:val="101"/>
          <w:szCs w:val="28"/>
        </w:rPr>
        <w:t xml:space="preserve">Для тихоходного вала выбираем </w:t>
      </w:r>
      <w:r w:rsidRPr="00D24CB2">
        <w:rPr>
          <w:rFonts w:cs="Times New Roman"/>
          <w:spacing w:val="2"/>
          <w:szCs w:val="28"/>
          <w:shd w:val="clear" w:color="auto" w:fill="FFFFFF"/>
        </w:rPr>
        <w:t>подшипники шариковые радиальн</w:t>
      </w:r>
      <w:r>
        <w:rPr>
          <w:rFonts w:cs="Times New Roman"/>
          <w:spacing w:val="2"/>
          <w:szCs w:val="28"/>
          <w:shd w:val="clear" w:color="auto" w:fill="FFFFFF"/>
        </w:rPr>
        <w:t xml:space="preserve">ые </w:t>
      </w:r>
      <w:r w:rsidRPr="00D24CB2">
        <w:rPr>
          <w:rFonts w:cs="Times New Roman"/>
          <w:spacing w:val="2"/>
          <w:szCs w:val="28"/>
          <w:shd w:val="clear" w:color="auto" w:fill="FFFFFF"/>
        </w:rPr>
        <w:t>однорядные</w:t>
      </w:r>
      <w:r>
        <w:rPr>
          <w:rFonts w:cs="Times New Roman"/>
          <w:spacing w:val="2"/>
          <w:szCs w:val="28"/>
        </w:rPr>
        <w:t xml:space="preserve"> </w:t>
      </w:r>
      <w:r>
        <w:rPr>
          <w:rFonts w:eastAsia="Times New Roman" w:cs="Times New Roman"/>
          <w:bCs/>
          <w:color w:val="000000"/>
          <w:w w:val="101"/>
          <w:szCs w:val="28"/>
        </w:rPr>
        <w:t xml:space="preserve">(ГОСТ 8338-75), тип </w:t>
      </w:r>
      <w:r w:rsidR="00803718">
        <w:rPr>
          <w:rFonts w:eastAsia="Times New Roman" w:cs="Times New Roman"/>
          <w:bCs/>
          <w:color w:val="000000"/>
          <w:w w:val="101"/>
          <w:szCs w:val="28"/>
        </w:rPr>
        <w:t>209</w:t>
      </w:r>
      <w:r>
        <w:rPr>
          <w:rFonts w:eastAsia="Times New Roman" w:cs="Times New Roman"/>
          <w:bCs/>
          <w:color w:val="000000"/>
          <w:w w:val="101"/>
          <w:szCs w:val="28"/>
        </w:rPr>
        <w:t>, схема установки «враспор».</w:t>
      </w:r>
    </w:p>
    <w:p w14:paraId="351D99EE" w14:textId="77777777" w:rsidR="005E1A5B" w:rsidRDefault="005E1A5B" w:rsidP="00753EC3">
      <w:pPr>
        <w:pStyle w:val="afc"/>
        <w:jc w:val="center"/>
        <w:outlineLvl w:val="0"/>
        <w:rPr>
          <w:rStyle w:val="afb"/>
        </w:rPr>
      </w:pPr>
    </w:p>
    <w:p w14:paraId="6180134D" w14:textId="77777777" w:rsidR="005E1A5B" w:rsidRDefault="005E1A5B">
      <w:pPr>
        <w:spacing w:after="200" w:line="276" w:lineRule="auto"/>
        <w:jc w:val="left"/>
        <w:rPr>
          <w:rStyle w:val="afb"/>
          <w:rFonts w:eastAsiaTheme="minorHAnsi"/>
          <w:bCs/>
        </w:rPr>
      </w:pPr>
      <w:r>
        <w:rPr>
          <w:rStyle w:val="afb"/>
          <w:rFonts w:eastAsiaTheme="minorHAnsi"/>
        </w:rPr>
        <w:br w:type="page"/>
      </w:r>
    </w:p>
    <w:p w14:paraId="19A7C847" w14:textId="4BA70538" w:rsidR="00E83F66" w:rsidRPr="00753EC3" w:rsidRDefault="00E83F66" w:rsidP="00753EC3">
      <w:pPr>
        <w:pStyle w:val="afc"/>
        <w:jc w:val="center"/>
        <w:outlineLvl w:val="0"/>
      </w:pPr>
      <w:bookmarkStart w:id="73" w:name="_Toc42596694"/>
      <w:r w:rsidRPr="00753EC3">
        <w:rPr>
          <w:rStyle w:val="afb"/>
        </w:rPr>
        <w:lastRenderedPageBreak/>
        <w:t>Список</w:t>
      </w:r>
      <w:r w:rsidR="00525F95">
        <w:rPr>
          <w:rStyle w:val="afb"/>
        </w:rPr>
        <w:t xml:space="preserve"> </w:t>
      </w:r>
      <w:r w:rsidRPr="00753EC3">
        <w:rPr>
          <w:rStyle w:val="afb"/>
        </w:rPr>
        <w:t>используемой</w:t>
      </w:r>
      <w:r w:rsidR="00525F95">
        <w:rPr>
          <w:rStyle w:val="afb"/>
        </w:rPr>
        <w:t xml:space="preserve"> </w:t>
      </w:r>
      <w:r w:rsidRPr="00753EC3">
        <w:rPr>
          <w:rStyle w:val="afb"/>
        </w:rPr>
        <w:t>литературы</w:t>
      </w:r>
      <w:bookmarkEnd w:id="4"/>
      <w:bookmarkEnd w:id="5"/>
      <w:bookmarkEnd w:id="73"/>
    </w:p>
    <w:p w14:paraId="54BB0A0F" w14:textId="1E5CE67F" w:rsidR="00E83F66" w:rsidRDefault="00E83F66" w:rsidP="00016503">
      <w:pPr>
        <w:pStyle w:val="afc"/>
        <w:numPr>
          <w:ilvl w:val="0"/>
          <w:numId w:val="16"/>
        </w:numPr>
        <w:jc w:val="left"/>
      </w:pPr>
      <w:r w:rsidRPr="00753EC3">
        <w:t>Дунаев</w:t>
      </w:r>
      <w:r w:rsidR="00525F95">
        <w:t xml:space="preserve"> </w:t>
      </w:r>
      <w:r w:rsidRPr="00753EC3">
        <w:t>П.Ф.,</w:t>
      </w:r>
      <w:r w:rsidR="00525F95">
        <w:t xml:space="preserve"> </w:t>
      </w:r>
      <w:r w:rsidRPr="00753EC3">
        <w:t>Леликов</w:t>
      </w:r>
      <w:r w:rsidR="00525F95">
        <w:t xml:space="preserve"> </w:t>
      </w:r>
      <w:r w:rsidRPr="00753EC3">
        <w:t>О.П.</w:t>
      </w:r>
      <w:r w:rsidR="00525F95">
        <w:t xml:space="preserve"> </w:t>
      </w:r>
      <w:r w:rsidRPr="00753EC3">
        <w:t>Детали</w:t>
      </w:r>
      <w:r w:rsidR="00525F95">
        <w:t xml:space="preserve"> </w:t>
      </w:r>
      <w:r w:rsidRPr="00753EC3">
        <w:t>машин.</w:t>
      </w:r>
      <w:r w:rsidR="00525F95">
        <w:t xml:space="preserve"> </w:t>
      </w:r>
      <w:r w:rsidRPr="00753EC3">
        <w:t>Курсовое</w:t>
      </w:r>
      <w:r w:rsidR="00525F95">
        <w:t xml:space="preserve"> </w:t>
      </w:r>
      <w:r w:rsidRPr="00753EC3">
        <w:t>проектирование.</w:t>
      </w:r>
      <w:r w:rsidR="00525F95">
        <w:t xml:space="preserve"> </w:t>
      </w:r>
      <w:r w:rsidRPr="00753EC3">
        <w:t>М.</w:t>
      </w:r>
      <w:r w:rsidR="00525F95">
        <w:t xml:space="preserve"> </w:t>
      </w:r>
      <w:r w:rsidRPr="00753EC3">
        <w:t>«Высшая</w:t>
      </w:r>
      <w:r w:rsidR="00525F95">
        <w:t xml:space="preserve"> </w:t>
      </w:r>
      <w:r w:rsidRPr="00753EC3">
        <w:t>школа»,</w:t>
      </w:r>
      <w:r w:rsidR="00525F95">
        <w:t xml:space="preserve"> </w:t>
      </w:r>
      <w:r w:rsidRPr="00753EC3">
        <w:t>1984</w:t>
      </w:r>
      <w:r w:rsidR="00525F95">
        <w:t xml:space="preserve"> </w:t>
      </w:r>
      <w:r w:rsidRPr="00753EC3">
        <w:t>г.</w:t>
      </w:r>
    </w:p>
    <w:p w14:paraId="32FC913F" w14:textId="7F041E11" w:rsidR="00016503" w:rsidRPr="00753EC3" w:rsidRDefault="00016503" w:rsidP="00016503">
      <w:pPr>
        <w:pStyle w:val="afc"/>
        <w:numPr>
          <w:ilvl w:val="0"/>
          <w:numId w:val="16"/>
        </w:numPr>
        <w:jc w:val="left"/>
      </w:pPr>
      <w:r>
        <w:rPr>
          <w:color w:val="000000"/>
          <w:sz w:val="27"/>
          <w:szCs w:val="27"/>
        </w:rPr>
        <w:t xml:space="preserve">Иванов, М. Н. Детали машин.: Учеб. для студентов вузов/ Под ред. В. А. </w:t>
      </w:r>
      <w:proofErr w:type="spellStart"/>
      <w:r>
        <w:rPr>
          <w:color w:val="000000"/>
          <w:sz w:val="27"/>
          <w:szCs w:val="27"/>
        </w:rPr>
        <w:t>Финогенова</w:t>
      </w:r>
      <w:proofErr w:type="spellEnd"/>
      <w:r>
        <w:rPr>
          <w:color w:val="000000"/>
          <w:sz w:val="27"/>
          <w:szCs w:val="27"/>
        </w:rPr>
        <w:t xml:space="preserve">/ М. Н. Иванов – 6 – 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 xml:space="preserve">. – М.: </w:t>
      </w:r>
      <w:proofErr w:type="spellStart"/>
      <w:r>
        <w:rPr>
          <w:color w:val="000000"/>
          <w:sz w:val="27"/>
          <w:szCs w:val="27"/>
        </w:rPr>
        <w:t>Высш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шк</w:t>
      </w:r>
      <w:proofErr w:type="spellEnd"/>
      <w:r>
        <w:rPr>
          <w:color w:val="000000"/>
          <w:sz w:val="27"/>
          <w:szCs w:val="27"/>
        </w:rPr>
        <w:t>., 2000. – 383 с.</w:t>
      </w:r>
    </w:p>
    <w:p w14:paraId="1335F20A" w14:textId="39B80D13" w:rsidR="00E83F66" w:rsidRPr="00753EC3" w:rsidRDefault="00E83F66" w:rsidP="00753EC3">
      <w:pPr>
        <w:pStyle w:val="afa"/>
        <w:spacing w:line="360" w:lineRule="auto"/>
        <w:jc w:val="center"/>
        <w:outlineLvl w:val="0"/>
      </w:pPr>
      <w:r w:rsidRPr="00753EC3">
        <w:br w:type="page"/>
      </w:r>
      <w:bookmarkStart w:id="74" w:name="_Toc511474264"/>
      <w:bookmarkStart w:id="75" w:name="_Toc517115451"/>
      <w:bookmarkStart w:id="76" w:name="_Toc42596695"/>
      <w:r w:rsidRPr="00753EC3">
        <w:lastRenderedPageBreak/>
        <w:t>Приложение</w:t>
      </w:r>
      <w:r w:rsidR="00525F95">
        <w:t xml:space="preserve"> </w:t>
      </w:r>
      <w:r w:rsidRPr="00753EC3">
        <w:t>А</w:t>
      </w:r>
      <w:bookmarkEnd w:id="74"/>
      <w:bookmarkEnd w:id="75"/>
      <w:bookmarkEnd w:id="76"/>
    </w:p>
    <w:p w14:paraId="17931E4F" w14:textId="517A27DA" w:rsidR="00E83F66" w:rsidRPr="00753EC3" w:rsidRDefault="00E83F66" w:rsidP="00753EC3">
      <w:pPr>
        <w:ind w:firstLine="709"/>
        <w:jc w:val="center"/>
        <w:rPr>
          <w:rFonts w:cs="Times New Roman"/>
          <w:b/>
          <w:szCs w:val="28"/>
        </w:rPr>
      </w:pPr>
      <w:r w:rsidRPr="00753EC3">
        <w:rPr>
          <w:rFonts w:cs="Times New Roman"/>
          <w:b/>
          <w:szCs w:val="28"/>
        </w:rPr>
        <w:t>Спроектировать</w:t>
      </w:r>
      <w:r w:rsidR="00525F95">
        <w:rPr>
          <w:rFonts w:cs="Times New Roman"/>
          <w:b/>
          <w:szCs w:val="28"/>
        </w:rPr>
        <w:t xml:space="preserve"> </w:t>
      </w:r>
      <w:r w:rsidRPr="00753EC3">
        <w:rPr>
          <w:rFonts w:cs="Times New Roman"/>
          <w:b/>
          <w:szCs w:val="28"/>
        </w:rPr>
        <w:t>привод</w:t>
      </w:r>
      <w:r w:rsidR="00525F95">
        <w:rPr>
          <w:rFonts w:cs="Times New Roman"/>
          <w:b/>
          <w:szCs w:val="28"/>
        </w:rPr>
        <w:t xml:space="preserve"> </w:t>
      </w:r>
      <w:r w:rsidR="003A45BC">
        <w:rPr>
          <w:rFonts w:cs="Times New Roman"/>
          <w:b/>
          <w:szCs w:val="28"/>
        </w:rPr>
        <w:t>цепного</w:t>
      </w:r>
      <w:r w:rsidR="00525F95">
        <w:rPr>
          <w:rFonts w:cs="Times New Roman"/>
          <w:b/>
          <w:szCs w:val="28"/>
        </w:rPr>
        <w:t xml:space="preserve"> </w:t>
      </w:r>
      <w:r w:rsidRPr="00753EC3">
        <w:rPr>
          <w:rFonts w:cs="Times New Roman"/>
          <w:b/>
          <w:szCs w:val="28"/>
        </w:rPr>
        <w:t>конвейера</w:t>
      </w:r>
    </w:p>
    <w:p w14:paraId="1D1EB21C" w14:textId="6BDE4834" w:rsidR="00E83F66" w:rsidRPr="00753EC3" w:rsidRDefault="003A45BC" w:rsidP="00753EC3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2E9A52CA" wp14:editId="584B45F9">
            <wp:extent cx="3835021" cy="74957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52" cy="749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66" w:rsidRPr="00753EC3" w:rsidSect="00080B76">
      <w:pgSz w:w="11906" w:h="16838"/>
      <w:pgMar w:top="1134" w:right="850" w:bottom="1134" w:left="1701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FA37" w14:textId="77777777" w:rsidR="00CA2A0F" w:rsidRDefault="00CA2A0F" w:rsidP="004C6832">
      <w:pPr>
        <w:spacing w:line="240" w:lineRule="auto"/>
      </w:pPr>
      <w:r>
        <w:separator/>
      </w:r>
    </w:p>
  </w:endnote>
  <w:endnote w:type="continuationSeparator" w:id="0">
    <w:p w14:paraId="436040CF" w14:textId="77777777" w:rsidR="00CA2A0F" w:rsidRDefault="00CA2A0F" w:rsidP="004C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14415"/>
      <w:docPartObj>
        <w:docPartGallery w:val="Page Numbers (Bottom of Page)"/>
        <w:docPartUnique/>
      </w:docPartObj>
    </w:sdtPr>
    <w:sdtContent>
      <w:p w14:paraId="1156EB92" w14:textId="3709B941" w:rsidR="00890ABA" w:rsidRDefault="00890A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6638" w14:textId="77777777" w:rsidR="00CA2A0F" w:rsidRDefault="00CA2A0F" w:rsidP="004C6832">
      <w:pPr>
        <w:spacing w:line="240" w:lineRule="auto"/>
      </w:pPr>
      <w:r>
        <w:separator/>
      </w:r>
    </w:p>
  </w:footnote>
  <w:footnote w:type="continuationSeparator" w:id="0">
    <w:p w14:paraId="27E546F9" w14:textId="77777777" w:rsidR="00CA2A0F" w:rsidRDefault="00CA2A0F" w:rsidP="004C6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B90"/>
    <w:multiLevelType w:val="hybridMultilevel"/>
    <w:tmpl w:val="128C0098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F9C7CEE"/>
    <w:multiLevelType w:val="multilevel"/>
    <w:tmpl w:val="91D4E12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-836" w:hanging="720"/>
      </w:pPr>
    </w:lvl>
    <w:lvl w:ilvl="3">
      <w:start w:val="1"/>
      <w:numFmt w:val="decimal"/>
      <w:isLgl/>
      <w:lvlText w:val="%1.%2.%3.%4"/>
      <w:lvlJc w:val="left"/>
      <w:pPr>
        <w:ind w:left="517" w:hanging="1080"/>
      </w:pPr>
    </w:lvl>
    <w:lvl w:ilvl="4">
      <w:start w:val="1"/>
      <w:numFmt w:val="decimal"/>
      <w:isLgl/>
      <w:lvlText w:val="%1.%2.%3.%4.%5"/>
      <w:lvlJc w:val="left"/>
      <w:pPr>
        <w:ind w:left="1510" w:hanging="1080"/>
      </w:pPr>
    </w:lvl>
    <w:lvl w:ilvl="5">
      <w:start w:val="1"/>
      <w:numFmt w:val="decimal"/>
      <w:isLgl/>
      <w:lvlText w:val="%1.%2.%3.%4.%5.%6"/>
      <w:lvlJc w:val="left"/>
      <w:pPr>
        <w:ind w:left="2863" w:hanging="1440"/>
      </w:pPr>
    </w:lvl>
    <w:lvl w:ilvl="6">
      <w:start w:val="1"/>
      <w:numFmt w:val="decimal"/>
      <w:isLgl/>
      <w:lvlText w:val="%1.%2.%3.%4.%5.%6.%7"/>
      <w:lvlJc w:val="left"/>
      <w:pPr>
        <w:ind w:left="3856" w:hanging="1440"/>
      </w:pPr>
    </w:lvl>
    <w:lvl w:ilvl="7">
      <w:start w:val="1"/>
      <w:numFmt w:val="decimal"/>
      <w:isLgl/>
      <w:lvlText w:val="%1.%2.%3.%4.%5.%6.%7.%8"/>
      <w:lvlJc w:val="left"/>
      <w:pPr>
        <w:ind w:left="5209" w:hanging="1800"/>
      </w:pPr>
    </w:lvl>
    <w:lvl w:ilvl="8">
      <w:start w:val="1"/>
      <w:numFmt w:val="decimal"/>
      <w:isLgl/>
      <w:lvlText w:val="%1.%2.%3.%4.%5.%6.%7.%8.%9"/>
      <w:lvlJc w:val="left"/>
      <w:pPr>
        <w:ind w:left="6562" w:hanging="2160"/>
      </w:pPr>
    </w:lvl>
  </w:abstractNum>
  <w:abstractNum w:abstractNumId="2" w15:restartNumberingAfterBreak="0">
    <w:nsid w:val="182D2EF1"/>
    <w:multiLevelType w:val="multilevel"/>
    <w:tmpl w:val="91D4E12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-836" w:hanging="720"/>
      </w:pPr>
    </w:lvl>
    <w:lvl w:ilvl="3">
      <w:start w:val="1"/>
      <w:numFmt w:val="decimal"/>
      <w:isLgl/>
      <w:lvlText w:val="%1.%2.%3.%4"/>
      <w:lvlJc w:val="left"/>
      <w:pPr>
        <w:ind w:left="517" w:hanging="1080"/>
      </w:pPr>
    </w:lvl>
    <w:lvl w:ilvl="4">
      <w:start w:val="1"/>
      <w:numFmt w:val="decimal"/>
      <w:isLgl/>
      <w:lvlText w:val="%1.%2.%3.%4.%5"/>
      <w:lvlJc w:val="left"/>
      <w:pPr>
        <w:ind w:left="1510" w:hanging="1080"/>
      </w:pPr>
    </w:lvl>
    <w:lvl w:ilvl="5">
      <w:start w:val="1"/>
      <w:numFmt w:val="decimal"/>
      <w:isLgl/>
      <w:lvlText w:val="%1.%2.%3.%4.%5.%6"/>
      <w:lvlJc w:val="left"/>
      <w:pPr>
        <w:ind w:left="2863" w:hanging="1440"/>
      </w:pPr>
    </w:lvl>
    <w:lvl w:ilvl="6">
      <w:start w:val="1"/>
      <w:numFmt w:val="decimal"/>
      <w:isLgl/>
      <w:lvlText w:val="%1.%2.%3.%4.%5.%6.%7"/>
      <w:lvlJc w:val="left"/>
      <w:pPr>
        <w:ind w:left="3856" w:hanging="1440"/>
      </w:pPr>
    </w:lvl>
    <w:lvl w:ilvl="7">
      <w:start w:val="1"/>
      <w:numFmt w:val="decimal"/>
      <w:isLgl/>
      <w:lvlText w:val="%1.%2.%3.%4.%5.%6.%7.%8"/>
      <w:lvlJc w:val="left"/>
      <w:pPr>
        <w:ind w:left="5209" w:hanging="1800"/>
      </w:pPr>
    </w:lvl>
    <w:lvl w:ilvl="8">
      <w:start w:val="1"/>
      <w:numFmt w:val="decimal"/>
      <w:isLgl/>
      <w:lvlText w:val="%1.%2.%3.%4.%5.%6.%7.%8.%9"/>
      <w:lvlJc w:val="left"/>
      <w:pPr>
        <w:ind w:left="6562" w:hanging="2160"/>
      </w:pPr>
    </w:lvl>
  </w:abstractNum>
  <w:abstractNum w:abstractNumId="3" w15:restartNumberingAfterBreak="0">
    <w:nsid w:val="1ACD5155"/>
    <w:multiLevelType w:val="multilevel"/>
    <w:tmpl w:val="91D4E12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-836" w:hanging="720"/>
      </w:pPr>
    </w:lvl>
    <w:lvl w:ilvl="3">
      <w:start w:val="1"/>
      <w:numFmt w:val="decimal"/>
      <w:isLgl/>
      <w:lvlText w:val="%1.%2.%3.%4"/>
      <w:lvlJc w:val="left"/>
      <w:pPr>
        <w:ind w:left="517" w:hanging="1080"/>
      </w:pPr>
    </w:lvl>
    <w:lvl w:ilvl="4">
      <w:start w:val="1"/>
      <w:numFmt w:val="decimal"/>
      <w:isLgl/>
      <w:lvlText w:val="%1.%2.%3.%4.%5"/>
      <w:lvlJc w:val="left"/>
      <w:pPr>
        <w:ind w:left="1510" w:hanging="1080"/>
      </w:pPr>
    </w:lvl>
    <w:lvl w:ilvl="5">
      <w:start w:val="1"/>
      <w:numFmt w:val="decimal"/>
      <w:isLgl/>
      <w:lvlText w:val="%1.%2.%3.%4.%5.%6"/>
      <w:lvlJc w:val="left"/>
      <w:pPr>
        <w:ind w:left="2863" w:hanging="1440"/>
      </w:pPr>
    </w:lvl>
    <w:lvl w:ilvl="6">
      <w:start w:val="1"/>
      <w:numFmt w:val="decimal"/>
      <w:isLgl/>
      <w:lvlText w:val="%1.%2.%3.%4.%5.%6.%7"/>
      <w:lvlJc w:val="left"/>
      <w:pPr>
        <w:ind w:left="3856" w:hanging="1440"/>
      </w:pPr>
    </w:lvl>
    <w:lvl w:ilvl="7">
      <w:start w:val="1"/>
      <w:numFmt w:val="decimal"/>
      <w:isLgl/>
      <w:lvlText w:val="%1.%2.%3.%4.%5.%6.%7.%8"/>
      <w:lvlJc w:val="left"/>
      <w:pPr>
        <w:ind w:left="5209" w:hanging="1800"/>
      </w:pPr>
    </w:lvl>
    <w:lvl w:ilvl="8">
      <w:start w:val="1"/>
      <w:numFmt w:val="decimal"/>
      <w:isLgl/>
      <w:lvlText w:val="%1.%2.%3.%4.%5.%6.%7.%8.%9"/>
      <w:lvlJc w:val="left"/>
      <w:pPr>
        <w:ind w:left="6562" w:hanging="2160"/>
      </w:pPr>
    </w:lvl>
  </w:abstractNum>
  <w:abstractNum w:abstractNumId="4" w15:restartNumberingAfterBreak="0">
    <w:nsid w:val="1EFC5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2314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78E7F96"/>
    <w:multiLevelType w:val="multilevel"/>
    <w:tmpl w:val="C98822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E3B127B"/>
    <w:multiLevelType w:val="multilevel"/>
    <w:tmpl w:val="4D3EB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7C27D3"/>
    <w:multiLevelType w:val="multilevel"/>
    <w:tmpl w:val="91D4E12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-836" w:hanging="720"/>
      </w:pPr>
    </w:lvl>
    <w:lvl w:ilvl="3">
      <w:start w:val="1"/>
      <w:numFmt w:val="decimal"/>
      <w:isLgl/>
      <w:lvlText w:val="%1.%2.%3.%4"/>
      <w:lvlJc w:val="left"/>
      <w:pPr>
        <w:ind w:left="517" w:hanging="1080"/>
      </w:pPr>
    </w:lvl>
    <w:lvl w:ilvl="4">
      <w:start w:val="1"/>
      <w:numFmt w:val="decimal"/>
      <w:isLgl/>
      <w:lvlText w:val="%1.%2.%3.%4.%5"/>
      <w:lvlJc w:val="left"/>
      <w:pPr>
        <w:ind w:left="1510" w:hanging="1080"/>
      </w:pPr>
    </w:lvl>
    <w:lvl w:ilvl="5">
      <w:start w:val="1"/>
      <w:numFmt w:val="decimal"/>
      <w:isLgl/>
      <w:lvlText w:val="%1.%2.%3.%4.%5.%6"/>
      <w:lvlJc w:val="left"/>
      <w:pPr>
        <w:ind w:left="2863" w:hanging="1440"/>
      </w:pPr>
    </w:lvl>
    <w:lvl w:ilvl="6">
      <w:start w:val="1"/>
      <w:numFmt w:val="decimal"/>
      <w:isLgl/>
      <w:lvlText w:val="%1.%2.%3.%4.%5.%6.%7"/>
      <w:lvlJc w:val="left"/>
      <w:pPr>
        <w:ind w:left="3856" w:hanging="1440"/>
      </w:pPr>
    </w:lvl>
    <w:lvl w:ilvl="7">
      <w:start w:val="1"/>
      <w:numFmt w:val="decimal"/>
      <w:isLgl/>
      <w:lvlText w:val="%1.%2.%3.%4.%5.%6.%7.%8"/>
      <w:lvlJc w:val="left"/>
      <w:pPr>
        <w:ind w:left="5209" w:hanging="1800"/>
      </w:pPr>
    </w:lvl>
    <w:lvl w:ilvl="8">
      <w:start w:val="1"/>
      <w:numFmt w:val="decimal"/>
      <w:isLgl/>
      <w:lvlText w:val="%1.%2.%3.%4.%5.%6.%7.%8.%9"/>
      <w:lvlJc w:val="left"/>
      <w:pPr>
        <w:ind w:left="6562" w:hanging="2160"/>
      </w:pPr>
    </w:lvl>
  </w:abstractNum>
  <w:abstractNum w:abstractNumId="9" w15:restartNumberingAfterBreak="0">
    <w:nsid w:val="54870F17"/>
    <w:multiLevelType w:val="multilevel"/>
    <w:tmpl w:val="91D4E12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-836" w:hanging="720"/>
      </w:pPr>
    </w:lvl>
    <w:lvl w:ilvl="3">
      <w:start w:val="1"/>
      <w:numFmt w:val="decimal"/>
      <w:isLgl/>
      <w:lvlText w:val="%1.%2.%3.%4"/>
      <w:lvlJc w:val="left"/>
      <w:pPr>
        <w:ind w:left="517" w:hanging="1080"/>
      </w:pPr>
    </w:lvl>
    <w:lvl w:ilvl="4">
      <w:start w:val="1"/>
      <w:numFmt w:val="decimal"/>
      <w:isLgl/>
      <w:lvlText w:val="%1.%2.%3.%4.%5"/>
      <w:lvlJc w:val="left"/>
      <w:pPr>
        <w:ind w:left="1510" w:hanging="1080"/>
      </w:pPr>
    </w:lvl>
    <w:lvl w:ilvl="5">
      <w:start w:val="1"/>
      <w:numFmt w:val="decimal"/>
      <w:isLgl/>
      <w:lvlText w:val="%1.%2.%3.%4.%5.%6"/>
      <w:lvlJc w:val="left"/>
      <w:pPr>
        <w:ind w:left="2863" w:hanging="1440"/>
      </w:pPr>
    </w:lvl>
    <w:lvl w:ilvl="6">
      <w:start w:val="1"/>
      <w:numFmt w:val="decimal"/>
      <w:isLgl/>
      <w:lvlText w:val="%1.%2.%3.%4.%5.%6.%7"/>
      <w:lvlJc w:val="left"/>
      <w:pPr>
        <w:ind w:left="3856" w:hanging="1440"/>
      </w:pPr>
    </w:lvl>
    <w:lvl w:ilvl="7">
      <w:start w:val="1"/>
      <w:numFmt w:val="decimal"/>
      <w:isLgl/>
      <w:lvlText w:val="%1.%2.%3.%4.%5.%6.%7.%8"/>
      <w:lvlJc w:val="left"/>
      <w:pPr>
        <w:ind w:left="5209" w:hanging="1800"/>
      </w:pPr>
    </w:lvl>
    <w:lvl w:ilvl="8">
      <w:start w:val="1"/>
      <w:numFmt w:val="decimal"/>
      <w:isLgl/>
      <w:lvlText w:val="%1.%2.%3.%4.%5.%6.%7.%8.%9"/>
      <w:lvlJc w:val="left"/>
      <w:pPr>
        <w:ind w:left="6562" w:hanging="2160"/>
      </w:pPr>
    </w:lvl>
  </w:abstractNum>
  <w:abstractNum w:abstractNumId="10" w15:restartNumberingAfterBreak="0">
    <w:nsid w:val="61B94A22"/>
    <w:multiLevelType w:val="multilevel"/>
    <w:tmpl w:val="9B30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B3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C52B4"/>
    <w:multiLevelType w:val="multilevel"/>
    <w:tmpl w:val="0A34E4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6D023239"/>
    <w:multiLevelType w:val="hybridMultilevel"/>
    <w:tmpl w:val="44341172"/>
    <w:lvl w:ilvl="0" w:tplc="7856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D97EDA"/>
    <w:multiLevelType w:val="hybridMultilevel"/>
    <w:tmpl w:val="6652F7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09C"/>
    <w:rsid w:val="00000821"/>
    <w:rsid w:val="00001842"/>
    <w:rsid w:val="00004A23"/>
    <w:rsid w:val="00004CDE"/>
    <w:rsid w:val="00005EA6"/>
    <w:rsid w:val="00007D61"/>
    <w:rsid w:val="000149DF"/>
    <w:rsid w:val="00015079"/>
    <w:rsid w:val="00016503"/>
    <w:rsid w:val="0002709C"/>
    <w:rsid w:val="00027DE8"/>
    <w:rsid w:val="00034563"/>
    <w:rsid w:val="0003662D"/>
    <w:rsid w:val="00036D70"/>
    <w:rsid w:val="00037827"/>
    <w:rsid w:val="00037A30"/>
    <w:rsid w:val="000425BE"/>
    <w:rsid w:val="00042B7B"/>
    <w:rsid w:val="00044580"/>
    <w:rsid w:val="00046087"/>
    <w:rsid w:val="000473D7"/>
    <w:rsid w:val="0005144D"/>
    <w:rsid w:val="00051F14"/>
    <w:rsid w:val="00053176"/>
    <w:rsid w:val="00054AFD"/>
    <w:rsid w:val="00054BFE"/>
    <w:rsid w:val="00055631"/>
    <w:rsid w:val="00056A6A"/>
    <w:rsid w:val="000578EA"/>
    <w:rsid w:val="00060726"/>
    <w:rsid w:val="00060812"/>
    <w:rsid w:val="000618C4"/>
    <w:rsid w:val="00062D5B"/>
    <w:rsid w:val="0006312C"/>
    <w:rsid w:val="0006341B"/>
    <w:rsid w:val="00064BF0"/>
    <w:rsid w:val="00070C2B"/>
    <w:rsid w:val="00070FA3"/>
    <w:rsid w:val="00070FE8"/>
    <w:rsid w:val="00075560"/>
    <w:rsid w:val="00076235"/>
    <w:rsid w:val="00077A4F"/>
    <w:rsid w:val="0008070D"/>
    <w:rsid w:val="00080B76"/>
    <w:rsid w:val="000824B1"/>
    <w:rsid w:val="000827DB"/>
    <w:rsid w:val="000829BE"/>
    <w:rsid w:val="00086162"/>
    <w:rsid w:val="000879B5"/>
    <w:rsid w:val="00093E8F"/>
    <w:rsid w:val="0009414E"/>
    <w:rsid w:val="00095662"/>
    <w:rsid w:val="0009586B"/>
    <w:rsid w:val="000976D1"/>
    <w:rsid w:val="000A2781"/>
    <w:rsid w:val="000A48A0"/>
    <w:rsid w:val="000A48BF"/>
    <w:rsid w:val="000A5C23"/>
    <w:rsid w:val="000A7286"/>
    <w:rsid w:val="000B4E5E"/>
    <w:rsid w:val="000B50BA"/>
    <w:rsid w:val="000B697C"/>
    <w:rsid w:val="000B722C"/>
    <w:rsid w:val="000B78B9"/>
    <w:rsid w:val="000C132B"/>
    <w:rsid w:val="000C2C35"/>
    <w:rsid w:val="000C5EB6"/>
    <w:rsid w:val="000C604A"/>
    <w:rsid w:val="000C7554"/>
    <w:rsid w:val="000D07D9"/>
    <w:rsid w:val="000D0FDF"/>
    <w:rsid w:val="000D1695"/>
    <w:rsid w:val="000D25D8"/>
    <w:rsid w:val="000D2F71"/>
    <w:rsid w:val="000D35EE"/>
    <w:rsid w:val="000D3F96"/>
    <w:rsid w:val="000D4C30"/>
    <w:rsid w:val="000D59C5"/>
    <w:rsid w:val="000E0704"/>
    <w:rsid w:val="000E14FE"/>
    <w:rsid w:val="000E4172"/>
    <w:rsid w:val="000E53BF"/>
    <w:rsid w:val="000E5AE5"/>
    <w:rsid w:val="000E6A51"/>
    <w:rsid w:val="000E6AE2"/>
    <w:rsid w:val="000F1664"/>
    <w:rsid w:val="000F1DD3"/>
    <w:rsid w:val="000F2014"/>
    <w:rsid w:val="000F22CE"/>
    <w:rsid w:val="000F30E3"/>
    <w:rsid w:val="000F5101"/>
    <w:rsid w:val="000F5ED1"/>
    <w:rsid w:val="000F678F"/>
    <w:rsid w:val="001011E0"/>
    <w:rsid w:val="001011E9"/>
    <w:rsid w:val="0010277F"/>
    <w:rsid w:val="00102CF2"/>
    <w:rsid w:val="001050B4"/>
    <w:rsid w:val="00106FCE"/>
    <w:rsid w:val="00110B85"/>
    <w:rsid w:val="00110C12"/>
    <w:rsid w:val="00110F8F"/>
    <w:rsid w:val="0011366C"/>
    <w:rsid w:val="00123174"/>
    <w:rsid w:val="00126846"/>
    <w:rsid w:val="00130388"/>
    <w:rsid w:val="0013243C"/>
    <w:rsid w:val="00132B9C"/>
    <w:rsid w:val="00133BBF"/>
    <w:rsid w:val="001350BF"/>
    <w:rsid w:val="00135D57"/>
    <w:rsid w:val="0013610B"/>
    <w:rsid w:val="00136256"/>
    <w:rsid w:val="001378A8"/>
    <w:rsid w:val="00137E61"/>
    <w:rsid w:val="00140BB7"/>
    <w:rsid w:val="00145CB9"/>
    <w:rsid w:val="00151829"/>
    <w:rsid w:val="00153B42"/>
    <w:rsid w:val="00154439"/>
    <w:rsid w:val="001549B5"/>
    <w:rsid w:val="00156331"/>
    <w:rsid w:val="00156A41"/>
    <w:rsid w:val="001619F9"/>
    <w:rsid w:val="0016405B"/>
    <w:rsid w:val="001667B5"/>
    <w:rsid w:val="001700E0"/>
    <w:rsid w:val="00171E4E"/>
    <w:rsid w:val="001749AC"/>
    <w:rsid w:val="0017778D"/>
    <w:rsid w:val="00177CF5"/>
    <w:rsid w:val="00181B4A"/>
    <w:rsid w:val="00182297"/>
    <w:rsid w:val="001824CF"/>
    <w:rsid w:val="00182C50"/>
    <w:rsid w:val="00187647"/>
    <w:rsid w:val="00190123"/>
    <w:rsid w:val="00192528"/>
    <w:rsid w:val="001926F4"/>
    <w:rsid w:val="0019335C"/>
    <w:rsid w:val="001944EA"/>
    <w:rsid w:val="00196709"/>
    <w:rsid w:val="001979ED"/>
    <w:rsid w:val="001A0329"/>
    <w:rsid w:val="001A08B9"/>
    <w:rsid w:val="001A16BB"/>
    <w:rsid w:val="001A3BA1"/>
    <w:rsid w:val="001A60F5"/>
    <w:rsid w:val="001A6AC7"/>
    <w:rsid w:val="001A6FB8"/>
    <w:rsid w:val="001B0246"/>
    <w:rsid w:val="001B11DE"/>
    <w:rsid w:val="001B572D"/>
    <w:rsid w:val="001B58C6"/>
    <w:rsid w:val="001C0C4D"/>
    <w:rsid w:val="001C3877"/>
    <w:rsid w:val="001C4910"/>
    <w:rsid w:val="001C5A6D"/>
    <w:rsid w:val="001C6CA2"/>
    <w:rsid w:val="001D02EE"/>
    <w:rsid w:val="001D0AD3"/>
    <w:rsid w:val="001D4C81"/>
    <w:rsid w:val="001D55D2"/>
    <w:rsid w:val="001D6BC7"/>
    <w:rsid w:val="001D7E27"/>
    <w:rsid w:val="001D7F5E"/>
    <w:rsid w:val="001E04D9"/>
    <w:rsid w:val="001E0DD0"/>
    <w:rsid w:val="001E1A5E"/>
    <w:rsid w:val="001E2476"/>
    <w:rsid w:val="001E3890"/>
    <w:rsid w:val="001E45DF"/>
    <w:rsid w:val="001E60F3"/>
    <w:rsid w:val="001E68FD"/>
    <w:rsid w:val="001E6FC2"/>
    <w:rsid w:val="001F4745"/>
    <w:rsid w:val="001F4C26"/>
    <w:rsid w:val="001F548F"/>
    <w:rsid w:val="001F6FFD"/>
    <w:rsid w:val="001F739E"/>
    <w:rsid w:val="001F759C"/>
    <w:rsid w:val="001F7A3E"/>
    <w:rsid w:val="002013AB"/>
    <w:rsid w:val="0020177B"/>
    <w:rsid w:val="00201F68"/>
    <w:rsid w:val="002026B7"/>
    <w:rsid w:val="002035B7"/>
    <w:rsid w:val="00204131"/>
    <w:rsid w:val="002059D5"/>
    <w:rsid w:val="0020623E"/>
    <w:rsid w:val="00206949"/>
    <w:rsid w:val="002142BE"/>
    <w:rsid w:val="00214795"/>
    <w:rsid w:val="0021633A"/>
    <w:rsid w:val="002200B0"/>
    <w:rsid w:val="00220AFD"/>
    <w:rsid w:val="00222004"/>
    <w:rsid w:val="00222CCF"/>
    <w:rsid w:val="00222CD8"/>
    <w:rsid w:val="002233C7"/>
    <w:rsid w:val="002263A8"/>
    <w:rsid w:val="00232AB6"/>
    <w:rsid w:val="00233B63"/>
    <w:rsid w:val="002344AD"/>
    <w:rsid w:val="00235DFD"/>
    <w:rsid w:val="002400A5"/>
    <w:rsid w:val="002410E6"/>
    <w:rsid w:val="0024178F"/>
    <w:rsid w:val="002419D1"/>
    <w:rsid w:val="00242496"/>
    <w:rsid w:val="00243CD8"/>
    <w:rsid w:val="00244149"/>
    <w:rsid w:val="00245C77"/>
    <w:rsid w:val="00245DF7"/>
    <w:rsid w:val="00245EFD"/>
    <w:rsid w:val="0024664A"/>
    <w:rsid w:val="0025065C"/>
    <w:rsid w:val="0026011E"/>
    <w:rsid w:val="002661E7"/>
    <w:rsid w:val="0027059B"/>
    <w:rsid w:val="002707F8"/>
    <w:rsid w:val="00271D78"/>
    <w:rsid w:val="00271F11"/>
    <w:rsid w:val="00271F40"/>
    <w:rsid w:val="00272667"/>
    <w:rsid w:val="00274366"/>
    <w:rsid w:val="002803B4"/>
    <w:rsid w:val="002810CA"/>
    <w:rsid w:val="002835FE"/>
    <w:rsid w:val="0028426A"/>
    <w:rsid w:val="00284894"/>
    <w:rsid w:val="00287847"/>
    <w:rsid w:val="00292196"/>
    <w:rsid w:val="0029252A"/>
    <w:rsid w:val="00294A23"/>
    <w:rsid w:val="00296DF6"/>
    <w:rsid w:val="002A3956"/>
    <w:rsid w:val="002A6380"/>
    <w:rsid w:val="002A7511"/>
    <w:rsid w:val="002A7609"/>
    <w:rsid w:val="002B0903"/>
    <w:rsid w:val="002B0A4E"/>
    <w:rsid w:val="002B0DF5"/>
    <w:rsid w:val="002B5E04"/>
    <w:rsid w:val="002B64A0"/>
    <w:rsid w:val="002B6DFF"/>
    <w:rsid w:val="002B77D7"/>
    <w:rsid w:val="002C1EBD"/>
    <w:rsid w:val="002C3639"/>
    <w:rsid w:val="002C428A"/>
    <w:rsid w:val="002C45F9"/>
    <w:rsid w:val="002D2071"/>
    <w:rsid w:val="002D3730"/>
    <w:rsid w:val="002D3CF1"/>
    <w:rsid w:val="002D59DB"/>
    <w:rsid w:val="002E01D1"/>
    <w:rsid w:val="002E1610"/>
    <w:rsid w:val="002E23E2"/>
    <w:rsid w:val="002E3B00"/>
    <w:rsid w:val="002E3E05"/>
    <w:rsid w:val="002E41E3"/>
    <w:rsid w:val="002E4BF3"/>
    <w:rsid w:val="002E5A36"/>
    <w:rsid w:val="002E6143"/>
    <w:rsid w:val="002E7A50"/>
    <w:rsid w:val="002F20FF"/>
    <w:rsid w:val="002F3D4B"/>
    <w:rsid w:val="002F79AA"/>
    <w:rsid w:val="0030278A"/>
    <w:rsid w:val="00303001"/>
    <w:rsid w:val="003030B7"/>
    <w:rsid w:val="00305278"/>
    <w:rsid w:val="00306403"/>
    <w:rsid w:val="00307284"/>
    <w:rsid w:val="00310400"/>
    <w:rsid w:val="00310812"/>
    <w:rsid w:val="00312706"/>
    <w:rsid w:val="0031337A"/>
    <w:rsid w:val="003230AE"/>
    <w:rsid w:val="003248ED"/>
    <w:rsid w:val="00324EA9"/>
    <w:rsid w:val="00324F22"/>
    <w:rsid w:val="003260DC"/>
    <w:rsid w:val="00327023"/>
    <w:rsid w:val="0033349D"/>
    <w:rsid w:val="00334651"/>
    <w:rsid w:val="00334B35"/>
    <w:rsid w:val="003351BA"/>
    <w:rsid w:val="0033609A"/>
    <w:rsid w:val="00336C51"/>
    <w:rsid w:val="0034431C"/>
    <w:rsid w:val="00346799"/>
    <w:rsid w:val="00346F32"/>
    <w:rsid w:val="00350C05"/>
    <w:rsid w:val="00351FF5"/>
    <w:rsid w:val="0035446C"/>
    <w:rsid w:val="003548B1"/>
    <w:rsid w:val="00354B1D"/>
    <w:rsid w:val="00355078"/>
    <w:rsid w:val="0035562B"/>
    <w:rsid w:val="0035599A"/>
    <w:rsid w:val="0035721A"/>
    <w:rsid w:val="00357B82"/>
    <w:rsid w:val="003619DE"/>
    <w:rsid w:val="00362A5D"/>
    <w:rsid w:val="003634C0"/>
    <w:rsid w:val="00370252"/>
    <w:rsid w:val="003705F7"/>
    <w:rsid w:val="00371F92"/>
    <w:rsid w:val="003726DD"/>
    <w:rsid w:val="0037424E"/>
    <w:rsid w:val="003747FB"/>
    <w:rsid w:val="00374B0D"/>
    <w:rsid w:val="00376A06"/>
    <w:rsid w:val="003771E6"/>
    <w:rsid w:val="00380B4D"/>
    <w:rsid w:val="003814AF"/>
    <w:rsid w:val="00382E82"/>
    <w:rsid w:val="00385735"/>
    <w:rsid w:val="00385D37"/>
    <w:rsid w:val="003872C3"/>
    <w:rsid w:val="00387D5C"/>
    <w:rsid w:val="00391A1D"/>
    <w:rsid w:val="00391E99"/>
    <w:rsid w:val="003949EF"/>
    <w:rsid w:val="003A364B"/>
    <w:rsid w:val="003A45BC"/>
    <w:rsid w:val="003A49DF"/>
    <w:rsid w:val="003A5BB5"/>
    <w:rsid w:val="003B18A5"/>
    <w:rsid w:val="003B2031"/>
    <w:rsid w:val="003B27F3"/>
    <w:rsid w:val="003B4833"/>
    <w:rsid w:val="003C10CF"/>
    <w:rsid w:val="003C21D7"/>
    <w:rsid w:val="003C274B"/>
    <w:rsid w:val="003C3669"/>
    <w:rsid w:val="003C37F5"/>
    <w:rsid w:val="003C482B"/>
    <w:rsid w:val="003C4CBE"/>
    <w:rsid w:val="003D512A"/>
    <w:rsid w:val="003E0136"/>
    <w:rsid w:val="003E0589"/>
    <w:rsid w:val="003E09BA"/>
    <w:rsid w:val="003E0BCC"/>
    <w:rsid w:val="003E37C6"/>
    <w:rsid w:val="003E46C2"/>
    <w:rsid w:val="003E498F"/>
    <w:rsid w:val="003E4A33"/>
    <w:rsid w:val="003F059C"/>
    <w:rsid w:val="003F5303"/>
    <w:rsid w:val="003F55BD"/>
    <w:rsid w:val="003F5DFC"/>
    <w:rsid w:val="003F70C0"/>
    <w:rsid w:val="00401AB2"/>
    <w:rsid w:val="00401EE4"/>
    <w:rsid w:val="004025CC"/>
    <w:rsid w:val="00404DCB"/>
    <w:rsid w:val="004055E3"/>
    <w:rsid w:val="00405B62"/>
    <w:rsid w:val="00406678"/>
    <w:rsid w:val="00412420"/>
    <w:rsid w:val="00416D7E"/>
    <w:rsid w:val="00417741"/>
    <w:rsid w:val="00422BE0"/>
    <w:rsid w:val="00423F79"/>
    <w:rsid w:val="00432272"/>
    <w:rsid w:val="00434609"/>
    <w:rsid w:val="00436B01"/>
    <w:rsid w:val="0044193F"/>
    <w:rsid w:val="00444E26"/>
    <w:rsid w:val="00445E7C"/>
    <w:rsid w:val="004473CB"/>
    <w:rsid w:val="00447FB5"/>
    <w:rsid w:val="00450EE4"/>
    <w:rsid w:val="00451A85"/>
    <w:rsid w:val="00451D35"/>
    <w:rsid w:val="00455E89"/>
    <w:rsid w:val="00456003"/>
    <w:rsid w:val="00460E2D"/>
    <w:rsid w:val="0046299D"/>
    <w:rsid w:val="00464172"/>
    <w:rsid w:val="004658D4"/>
    <w:rsid w:val="004677E4"/>
    <w:rsid w:val="00470E10"/>
    <w:rsid w:val="004754C0"/>
    <w:rsid w:val="00475A8E"/>
    <w:rsid w:val="00477439"/>
    <w:rsid w:val="00480915"/>
    <w:rsid w:val="00480F24"/>
    <w:rsid w:val="00481E9C"/>
    <w:rsid w:val="00486CAC"/>
    <w:rsid w:val="00491F3C"/>
    <w:rsid w:val="004923E2"/>
    <w:rsid w:val="004969D9"/>
    <w:rsid w:val="00497812"/>
    <w:rsid w:val="00497F37"/>
    <w:rsid w:val="004A0076"/>
    <w:rsid w:val="004A330C"/>
    <w:rsid w:val="004A44B0"/>
    <w:rsid w:val="004A4590"/>
    <w:rsid w:val="004A55DA"/>
    <w:rsid w:val="004B1549"/>
    <w:rsid w:val="004B1A12"/>
    <w:rsid w:val="004B1C2B"/>
    <w:rsid w:val="004B1F34"/>
    <w:rsid w:val="004B2C79"/>
    <w:rsid w:val="004B30EE"/>
    <w:rsid w:val="004B4F7A"/>
    <w:rsid w:val="004B5F9C"/>
    <w:rsid w:val="004C0EBA"/>
    <w:rsid w:val="004C0F9C"/>
    <w:rsid w:val="004C17A3"/>
    <w:rsid w:val="004C245C"/>
    <w:rsid w:val="004C6832"/>
    <w:rsid w:val="004D30D8"/>
    <w:rsid w:val="004D35D9"/>
    <w:rsid w:val="004D3C0E"/>
    <w:rsid w:val="004D6796"/>
    <w:rsid w:val="004E70AF"/>
    <w:rsid w:val="004F216F"/>
    <w:rsid w:val="004F25AA"/>
    <w:rsid w:val="004F4D76"/>
    <w:rsid w:val="004F66AB"/>
    <w:rsid w:val="0050053A"/>
    <w:rsid w:val="005043B2"/>
    <w:rsid w:val="00505214"/>
    <w:rsid w:val="0050673A"/>
    <w:rsid w:val="00506A2A"/>
    <w:rsid w:val="0050752D"/>
    <w:rsid w:val="00510061"/>
    <w:rsid w:val="0051294C"/>
    <w:rsid w:val="0051464C"/>
    <w:rsid w:val="0051485C"/>
    <w:rsid w:val="00515370"/>
    <w:rsid w:val="00516263"/>
    <w:rsid w:val="00516D7B"/>
    <w:rsid w:val="0051706B"/>
    <w:rsid w:val="005217CD"/>
    <w:rsid w:val="00521C82"/>
    <w:rsid w:val="00524561"/>
    <w:rsid w:val="00524C34"/>
    <w:rsid w:val="005256C2"/>
    <w:rsid w:val="00525F95"/>
    <w:rsid w:val="005273DB"/>
    <w:rsid w:val="0053208F"/>
    <w:rsid w:val="00532B12"/>
    <w:rsid w:val="00534820"/>
    <w:rsid w:val="00536C7C"/>
    <w:rsid w:val="00541145"/>
    <w:rsid w:val="005418E4"/>
    <w:rsid w:val="005428BC"/>
    <w:rsid w:val="0054356A"/>
    <w:rsid w:val="00545784"/>
    <w:rsid w:val="00545BBC"/>
    <w:rsid w:val="005501FC"/>
    <w:rsid w:val="00553576"/>
    <w:rsid w:val="00555163"/>
    <w:rsid w:val="00557113"/>
    <w:rsid w:val="0055750D"/>
    <w:rsid w:val="005623E2"/>
    <w:rsid w:val="005631FF"/>
    <w:rsid w:val="005645CD"/>
    <w:rsid w:val="00564E23"/>
    <w:rsid w:val="005653C2"/>
    <w:rsid w:val="005656E7"/>
    <w:rsid w:val="005675A9"/>
    <w:rsid w:val="00567BE6"/>
    <w:rsid w:val="00570651"/>
    <w:rsid w:val="005711F2"/>
    <w:rsid w:val="005713BA"/>
    <w:rsid w:val="005721A2"/>
    <w:rsid w:val="00572942"/>
    <w:rsid w:val="00575415"/>
    <w:rsid w:val="005775F6"/>
    <w:rsid w:val="00580FA3"/>
    <w:rsid w:val="00581760"/>
    <w:rsid w:val="00582A3A"/>
    <w:rsid w:val="0058518B"/>
    <w:rsid w:val="00587A10"/>
    <w:rsid w:val="00590158"/>
    <w:rsid w:val="00590676"/>
    <w:rsid w:val="00590880"/>
    <w:rsid w:val="005926B6"/>
    <w:rsid w:val="00593998"/>
    <w:rsid w:val="00595B02"/>
    <w:rsid w:val="0059663F"/>
    <w:rsid w:val="00596A2A"/>
    <w:rsid w:val="005A24A8"/>
    <w:rsid w:val="005A2B70"/>
    <w:rsid w:val="005A358F"/>
    <w:rsid w:val="005A4EE2"/>
    <w:rsid w:val="005A4F40"/>
    <w:rsid w:val="005A6547"/>
    <w:rsid w:val="005A7754"/>
    <w:rsid w:val="005B024D"/>
    <w:rsid w:val="005B1769"/>
    <w:rsid w:val="005B2E83"/>
    <w:rsid w:val="005B4D91"/>
    <w:rsid w:val="005B51A0"/>
    <w:rsid w:val="005C16F9"/>
    <w:rsid w:val="005C270D"/>
    <w:rsid w:val="005C2A3E"/>
    <w:rsid w:val="005C3A65"/>
    <w:rsid w:val="005C509F"/>
    <w:rsid w:val="005C701C"/>
    <w:rsid w:val="005D00E4"/>
    <w:rsid w:val="005D02A2"/>
    <w:rsid w:val="005D3346"/>
    <w:rsid w:val="005D3676"/>
    <w:rsid w:val="005D6634"/>
    <w:rsid w:val="005E0035"/>
    <w:rsid w:val="005E1192"/>
    <w:rsid w:val="005E1A5B"/>
    <w:rsid w:val="005E2036"/>
    <w:rsid w:val="005E4356"/>
    <w:rsid w:val="005E53C9"/>
    <w:rsid w:val="005E5AAC"/>
    <w:rsid w:val="005E5CB8"/>
    <w:rsid w:val="005E645A"/>
    <w:rsid w:val="005E68CA"/>
    <w:rsid w:val="005E7905"/>
    <w:rsid w:val="005F42C7"/>
    <w:rsid w:val="005F520C"/>
    <w:rsid w:val="005F5831"/>
    <w:rsid w:val="005F5A8D"/>
    <w:rsid w:val="005F5EEF"/>
    <w:rsid w:val="006011DA"/>
    <w:rsid w:val="006035AD"/>
    <w:rsid w:val="006040A0"/>
    <w:rsid w:val="00605410"/>
    <w:rsid w:val="00605AE6"/>
    <w:rsid w:val="006105E9"/>
    <w:rsid w:val="00610CF6"/>
    <w:rsid w:val="0061107B"/>
    <w:rsid w:val="006113A3"/>
    <w:rsid w:val="00615849"/>
    <w:rsid w:val="00616A49"/>
    <w:rsid w:val="00617C0F"/>
    <w:rsid w:val="0062098B"/>
    <w:rsid w:val="00631F7F"/>
    <w:rsid w:val="00632F14"/>
    <w:rsid w:val="00635AED"/>
    <w:rsid w:val="00636A6E"/>
    <w:rsid w:val="00636B93"/>
    <w:rsid w:val="00637453"/>
    <w:rsid w:val="00637A8F"/>
    <w:rsid w:val="00640D15"/>
    <w:rsid w:val="00642049"/>
    <w:rsid w:val="00644B2A"/>
    <w:rsid w:val="0064694E"/>
    <w:rsid w:val="00646FAC"/>
    <w:rsid w:val="00651C08"/>
    <w:rsid w:val="00653263"/>
    <w:rsid w:val="006551B1"/>
    <w:rsid w:val="006605D7"/>
    <w:rsid w:val="006639AB"/>
    <w:rsid w:val="0066475D"/>
    <w:rsid w:val="00664C76"/>
    <w:rsid w:val="00667F31"/>
    <w:rsid w:val="0067180A"/>
    <w:rsid w:val="00671835"/>
    <w:rsid w:val="0067668C"/>
    <w:rsid w:val="0068277C"/>
    <w:rsid w:val="00683584"/>
    <w:rsid w:val="006851DF"/>
    <w:rsid w:val="00686358"/>
    <w:rsid w:val="006912CE"/>
    <w:rsid w:val="00692B78"/>
    <w:rsid w:val="006943A4"/>
    <w:rsid w:val="00695C7C"/>
    <w:rsid w:val="006A0EC4"/>
    <w:rsid w:val="006A15CE"/>
    <w:rsid w:val="006A174C"/>
    <w:rsid w:val="006A31F0"/>
    <w:rsid w:val="006A3A38"/>
    <w:rsid w:val="006A674B"/>
    <w:rsid w:val="006B049E"/>
    <w:rsid w:val="006B05C5"/>
    <w:rsid w:val="006B1BCD"/>
    <w:rsid w:val="006B2701"/>
    <w:rsid w:val="006B2B24"/>
    <w:rsid w:val="006B35AB"/>
    <w:rsid w:val="006B3AC2"/>
    <w:rsid w:val="006B681B"/>
    <w:rsid w:val="006C150E"/>
    <w:rsid w:val="006C29FF"/>
    <w:rsid w:val="006C2D17"/>
    <w:rsid w:val="006C7D58"/>
    <w:rsid w:val="006D00ED"/>
    <w:rsid w:val="006D1754"/>
    <w:rsid w:val="006D2190"/>
    <w:rsid w:val="006D2582"/>
    <w:rsid w:val="006D5D70"/>
    <w:rsid w:val="006D73DC"/>
    <w:rsid w:val="006D766A"/>
    <w:rsid w:val="006D7F07"/>
    <w:rsid w:val="006E0BDD"/>
    <w:rsid w:val="006E1E0C"/>
    <w:rsid w:val="006E26B1"/>
    <w:rsid w:val="006E4C4A"/>
    <w:rsid w:val="006E72DF"/>
    <w:rsid w:val="006E7583"/>
    <w:rsid w:val="006F3790"/>
    <w:rsid w:val="006F56BD"/>
    <w:rsid w:val="006F5CDF"/>
    <w:rsid w:val="006F607B"/>
    <w:rsid w:val="006F6F18"/>
    <w:rsid w:val="006F6FE9"/>
    <w:rsid w:val="006F7BCF"/>
    <w:rsid w:val="00703930"/>
    <w:rsid w:val="00705578"/>
    <w:rsid w:val="0070755C"/>
    <w:rsid w:val="00707BA5"/>
    <w:rsid w:val="0071143F"/>
    <w:rsid w:val="00711AED"/>
    <w:rsid w:val="007135B1"/>
    <w:rsid w:val="00714690"/>
    <w:rsid w:val="00714CA7"/>
    <w:rsid w:val="007166E9"/>
    <w:rsid w:val="00717D65"/>
    <w:rsid w:val="007201BA"/>
    <w:rsid w:val="00722AE5"/>
    <w:rsid w:val="00722BB7"/>
    <w:rsid w:val="00724327"/>
    <w:rsid w:val="007265EF"/>
    <w:rsid w:val="0073136A"/>
    <w:rsid w:val="0073214C"/>
    <w:rsid w:val="0073308F"/>
    <w:rsid w:val="00735515"/>
    <w:rsid w:val="00736B5C"/>
    <w:rsid w:val="00736BDE"/>
    <w:rsid w:val="00737A34"/>
    <w:rsid w:val="00742243"/>
    <w:rsid w:val="00744DC2"/>
    <w:rsid w:val="00744DE6"/>
    <w:rsid w:val="00744DFF"/>
    <w:rsid w:val="00746E31"/>
    <w:rsid w:val="00747244"/>
    <w:rsid w:val="00747A13"/>
    <w:rsid w:val="00747EEE"/>
    <w:rsid w:val="0075000F"/>
    <w:rsid w:val="00750FB5"/>
    <w:rsid w:val="007518E8"/>
    <w:rsid w:val="00751FDE"/>
    <w:rsid w:val="007534C3"/>
    <w:rsid w:val="00753EC3"/>
    <w:rsid w:val="007542D1"/>
    <w:rsid w:val="00754C33"/>
    <w:rsid w:val="007553C2"/>
    <w:rsid w:val="0075731C"/>
    <w:rsid w:val="007612B5"/>
    <w:rsid w:val="00765334"/>
    <w:rsid w:val="00767FD7"/>
    <w:rsid w:val="00771603"/>
    <w:rsid w:val="0077296A"/>
    <w:rsid w:val="007772E8"/>
    <w:rsid w:val="007817DC"/>
    <w:rsid w:val="00783425"/>
    <w:rsid w:val="0078367E"/>
    <w:rsid w:val="00784061"/>
    <w:rsid w:val="00785F20"/>
    <w:rsid w:val="007878C8"/>
    <w:rsid w:val="0079003C"/>
    <w:rsid w:val="007923D0"/>
    <w:rsid w:val="0079283E"/>
    <w:rsid w:val="00793ED5"/>
    <w:rsid w:val="00794735"/>
    <w:rsid w:val="0079496E"/>
    <w:rsid w:val="00795E87"/>
    <w:rsid w:val="00796E13"/>
    <w:rsid w:val="00797A19"/>
    <w:rsid w:val="007A13E8"/>
    <w:rsid w:val="007A213B"/>
    <w:rsid w:val="007A2E93"/>
    <w:rsid w:val="007A3717"/>
    <w:rsid w:val="007A4382"/>
    <w:rsid w:val="007A680A"/>
    <w:rsid w:val="007A7687"/>
    <w:rsid w:val="007A7C1F"/>
    <w:rsid w:val="007B19AA"/>
    <w:rsid w:val="007B1D73"/>
    <w:rsid w:val="007B25E9"/>
    <w:rsid w:val="007B35F3"/>
    <w:rsid w:val="007B3934"/>
    <w:rsid w:val="007B5A8E"/>
    <w:rsid w:val="007C0A56"/>
    <w:rsid w:val="007C1C0C"/>
    <w:rsid w:val="007C249A"/>
    <w:rsid w:val="007C361A"/>
    <w:rsid w:val="007C36D2"/>
    <w:rsid w:val="007C438F"/>
    <w:rsid w:val="007C5384"/>
    <w:rsid w:val="007C6E4D"/>
    <w:rsid w:val="007D0F1B"/>
    <w:rsid w:val="007D1216"/>
    <w:rsid w:val="007D166C"/>
    <w:rsid w:val="007D632C"/>
    <w:rsid w:val="007D6563"/>
    <w:rsid w:val="007D7A61"/>
    <w:rsid w:val="007E01A2"/>
    <w:rsid w:val="007E137C"/>
    <w:rsid w:val="007E32FA"/>
    <w:rsid w:val="007E433B"/>
    <w:rsid w:val="007E5B69"/>
    <w:rsid w:val="007E6FC4"/>
    <w:rsid w:val="007E7BBC"/>
    <w:rsid w:val="007F548B"/>
    <w:rsid w:val="007F6193"/>
    <w:rsid w:val="0080083F"/>
    <w:rsid w:val="008020EC"/>
    <w:rsid w:val="00803718"/>
    <w:rsid w:val="00804D7E"/>
    <w:rsid w:val="008066D3"/>
    <w:rsid w:val="00807B2B"/>
    <w:rsid w:val="00810A3F"/>
    <w:rsid w:val="0081192D"/>
    <w:rsid w:val="00812396"/>
    <w:rsid w:val="00813126"/>
    <w:rsid w:val="0082043B"/>
    <w:rsid w:val="008205DD"/>
    <w:rsid w:val="008257BE"/>
    <w:rsid w:val="008261E8"/>
    <w:rsid w:val="00826297"/>
    <w:rsid w:val="008266C0"/>
    <w:rsid w:val="008269AD"/>
    <w:rsid w:val="008304E7"/>
    <w:rsid w:val="0083179B"/>
    <w:rsid w:val="008317F6"/>
    <w:rsid w:val="00832CD4"/>
    <w:rsid w:val="008346A4"/>
    <w:rsid w:val="0083491F"/>
    <w:rsid w:val="0083686A"/>
    <w:rsid w:val="008375CF"/>
    <w:rsid w:val="00837A5E"/>
    <w:rsid w:val="008426B3"/>
    <w:rsid w:val="00843211"/>
    <w:rsid w:val="00843911"/>
    <w:rsid w:val="00843C3C"/>
    <w:rsid w:val="008443C9"/>
    <w:rsid w:val="00845021"/>
    <w:rsid w:val="00847C33"/>
    <w:rsid w:val="008508A3"/>
    <w:rsid w:val="0085239D"/>
    <w:rsid w:val="00854D82"/>
    <w:rsid w:val="00855A82"/>
    <w:rsid w:val="00856044"/>
    <w:rsid w:val="00856AE1"/>
    <w:rsid w:val="008572F1"/>
    <w:rsid w:val="0085758D"/>
    <w:rsid w:val="008612DA"/>
    <w:rsid w:val="00862AEE"/>
    <w:rsid w:val="00862BB6"/>
    <w:rsid w:val="00863C70"/>
    <w:rsid w:val="00864AE8"/>
    <w:rsid w:val="0086574D"/>
    <w:rsid w:val="0086592F"/>
    <w:rsid w:val="00866831"/>
    <w:rsid w:val="008754EF"/>
    <w:rsid w:val="00881DA1"/>
    <w:rsid w:val="00882552"/>
    <w:rsid w:val="00883BB1"/>
    <w:rsid w:val="00885EA8"/>
    <w:rsid w:val="00890ABA"/>
    <w:rsid w:val="00890DB1"/>
    <w:rsid w:val="00891F7F"/>
    <w:rsid w:val="008944CE"/>
    <w:rsid w:val="008A0357"/>
    <w:rsid w:val="008A0A5B"/>
    <w:rsid w:val="008A3C87"/>
    <w:rsid w:val="008A4DDA"/>
    <w:rsid w:val="008A79B6"/>
    <w:rsid w:val="008B155E"/>
    <w:rsid w:val="008B163B"/>
    <w:rsid w:val="008B1C37"/>
    <w:rsid w:val="008B3B9A"/>
    <w:rsid w:val="008B5921"/>
    <w:rsid w:val="008C1F6C"/>
    <w:rsid w:val="008C45EC"/>
    <w:rsid w:val="008C55F0"/>
    <w:rsid w:val="008D034F"/>
    <w:rsid w:val="008D0F41"/>
    <w:rsid w:val="008D29B5"/>
    <w:rsid w:val="008D2FD8"/>
    <w:rsid w:val="008D4BEA"/>
    <w:rsid w:val="008D4E4F"/>
    <w:rsid w:val="008D58C5"/>
    <w:rsid w:val="008D5D8B"/>
    <w:rsid w:val="008E0262"/>
    <w:rsid w:val="008E1C61"/>
    <w:rsid w:val="008E2C6C"/>
    <w:rsid w:val="008E496C"/>
    <w:rsid w:val="008E5AAE"/>
    <w:rsid w:val="008E62C6"/>
    <w:rsid w:val="008E6A4A"/>
    <w:rsid w:val="008E6A5B"/>
    <w:rsid w:val="008E6C1E"/>
    <w:rsid w:val="008E71D6"/>
    <w:rsid w:val="008F02D0"/>
    <w:rsid w:val="008F410F"/>
    <w:rsid w:val="009020CB"/>
    <w:rsid w:val="009023E9"/>
    <w:rsid w:val="00902B01"/>
    <w:rsid w:val="00903A97"/>
    <w:rsid w:val="00903B0C"/>
    <w:rsid w:val="0090688C"/>
    <w:rsid w:val="00907650"/>
    <w:rsid w:val="00914EBE"/>
    <w:rsid w:val="0092111E"/>
    <w:rsid w:val="0092176C"/>
    <w:rsid w:val="009223A9"/>
    <w:rsid w:val="009233F0"/>
    <w:rsid w:val="00930BB1"/>
    <w:rsid w:val="009315B0"/>
    <w:rsid w:val="0093367C"/>
    <w:rsid w:val="00933978"/>
    <w:rsid w:val="009353EE"/>
    <w:rsid w:val="0093593A"/>
    <w:rsid w:val="00935BF6"/>
    <w:rsid w:val="00940B8D"/>
    <w:rsid w:val="00940C7C"/>
    <w:rsid w:val="009425EB"/>
    <w:rsid w:val="009469DE"/>
    <w:rsid w:val="00952D4F"/>
    <w:rsid w:val="00953547"/>
    <w:rsid w:val="00953BBE"/>
    <w:rsid w:val="00955632"/>
    <w:rsid w:val="00956311"/>
    <w:rsid w:val="00956FA6"/>
    <w:rsid w:val="009574CF"/>
    <w:rsid w:val="00962DF4"/>
    <w:rsid w:val="0096300D"/>
    <w:rsid w:val="0096459F"/>
    <w:rsid w:val="00965AE9"/>
    <w:rsid w:val="009660A4"/>
    <w:rsid w:val="0096685D"/>
    <w:rsid w:val="009668C2"/>
    <w:rsid w:val="00967B9F"/>
    <w:rsid w:val="009705D5"/>
    <w:rsid w:val="00973F11"/>
    <w:rsid w:val="00974706"/>
    <w:rsid w:val="00975032"/>
    <w:rsid w:val="0097587F"/>
    <w:rsid w:val="00980F00"/>
    <w:rsid w:val="00982FAE"/>
    <w:rsid w:val="00983113"/>
    <w:rsid w:val="00984105"/>
    <w:rsid w:val="009844FF"/>
    <w:rsid w:val="0098587A"/>
    <w:rsid w:val="00985CEA"/>
    <w:rsid w:val="0098614B"/>
    <w:rsid w:val="0099063C"/>
    <w:rsid w:val="00990763"/>
    <w:rsid w:val="00990D07"/>
    <w:rsid w:val="009918BF"/>
    <w:rsid w:val="0099457D"/>
    <w:rsid w:val="009A1A81"/>
    <w:rsid w:val="009A38CC"/>
    <w:rsid w:val="009A495A"/>
    <w:rsid w:val="009A63B8"/>
    <w:rsid w:val="009A7872"/>
    <w:rsid w:val="009B1447"/>
    <w:rsid w:val="009B19EF"/>
    <w:rsid w:val="009B1E06"/>
    <w:rsid w:val="009B4FB3"/>
    <w:rsid w:val="009B5B4B"/>
    <w:rsid w:val="009B679E"/>
    <w:rsid w:val="009B68FE"/>
    <w:rsid w:val="009B7B33"/>
    <w:rsid w:val="009C2E5E"/>
    <w:rsid w:val="009C3D0E"/>
    <w:rsid w:val="009C4790"/>
    <w:rsid w:val="009C5EEF"/>
    <w:rsid w:val="009C67F9"/>
    <w:rsid w:val="009C7C83"/>
    <w:rsid w:val="009C7E32"/>
    <w:rsid w:val="009D0D6C"/>
    <w:rsid w:val="009D0E05"/>
    <w:rsid w:val="009D110A"/>
    <w:rsid w:val="009D28F0"/>
    <w:rsid w:val="009D607B"/>
    <w:rsid w:val="009D6303"/>
    <w:rsid w:val="009D6A48"/>
    <w:rsid w:val="009D6E55"/>
    <w:rsid w:val="009E0549"/>
    <w:rsid w:val="009E11E1"/>
    <w:rsid w:val="009E11F1"/>
    <w:rsid w:val="009E15A0"/>
    <w:rsid w:val="009E220C"/>
    <w:rsid w:val="009E4EE5"/>
    <w:rsid w:val="009E509D"/>
    <w:rsid w:val="009F0657"/>
    <w:rsid w:val="009F2327"/>
    <w:rsid w:val="009F4978"/>
    <w:rsid w:val="009F7B42"/>
    <w:rsid w:val="009F7DB1"/>
    <w:rsid w:val="00A00A92"/>
    <w:rsid w:val="00A02927"/>
    <w:rsid w:val="00A03486"/>
    <w:rsid w:val="00A05112"/>
    <w:rsid w:val="00A0590E"/>
    <w:rsid w:val="00A07F3C"/>
    <w:rsid w:val="00A12E86"/>
    <w:rsid w:val="00A13644"/>
    <w:rsid w:val="00A14060"/>
    <w:rsid w:val="00A15661"/>
    <w:rsid w:val="00A16689"/>
    <w:rsid w:val="00A17833"/>
    <w:rsid w:val="00A20BF9"/>
    <w:rsid w:val="00A25697"/>
    <w:rsid w:val="00A2700E"/>
    <w:rsid w:val="00A27398"/>
    <w:rsid w:val="00A27806"/>
    <w:rsid w:val="00A27955"/>
    <w:rsid w:val="00A27B12"/>
    <w:rsid w:val="00A30091"/>
    <w:rsid w:val="00A335D2"/>
    <w:rsid w:val="00A401E1"/>
    <w:rsid w:val="00A427AC"/>
    <w:rsid w:val="00A43232"/>
    <w:rsid w:val="00A458A3"/>
    <w:rsid w:val="00A462AF"/>
    <w:rsid w:val="00A51DF8"/>
    <w:rsid w:val="00A54858"/>
    <w:rsid w:val="00A55231"/>
    <w:rsid w:val="00A601B4"/>
    <w:rsid w:val="00A6073C"/>
    <w:rsid w:val="00A61240"/>
    <w:rsid w:val="00A647DA"/>
    <w:rsid w:val="00A659DA"/>
    <w:rsid w:val="00A661D2"/>
    <w:rsid w:val="00A7198A"/>
    <w:rsid w:val="00A72C70"/>
    <w:rsid w:val="00A738E9"/>
    <w:rsid w:val="00A73A4F"/>
    <w:rsid w:val="00A74272"/>
    <w:rsid w:val="00A745C4"/>
    <w:rsid w:val="00A76757"/>
    <w:rsid w:val="00A80500"/>
    <w:rsid w:val="00A80779"/>
    <w:rsid w:val="00A80D9E"/>
    <w:rsid w:val="00A8190C"/>
    <w:rsid w:val="00A81AAE"/>
    <w:rsid w:val="00A84CE5"/>
    <w:rsid w:val="00A87A43"/>
    <w:rsid w:val="00A87B4E"/>
    <w:rsid w:val="00A91433"/>
    <w:rsid w:val="00AA6332"/>
    <w:rsid w:val="00AA7D7D"/>
    <w:rsid w:val="00AA7E9C"/>
    <w:rsid w:val="00AB09F8"/>
    <w:rsid w:val="00AB34CF"/>
    <w:rsid w:val="00AB4E14"/>
    <w:rsid w:val="00AB65E7"/>
    <w:rsid w:val="00AB695E"/>
    <w:rsid w:val="00AB6EEC"/>
    <w:rsid w:val="00AB7298"/>
    <w:rsid w:val="00AC234D"/>
    <w:rsid w:val="00AC49CF"/>
    <w:rsid w:val="00AC684D"/>
    <w:rsid w:val="00AC761B"/>
    <w:rsid w:val="00AD346E"/>
    <w:rsid w:val="00AD4205"/>
    <w:rsid w:val="00AD4E78"/>
    <w:rsid w:val="00AD5CCA"/>
    <w:rsid w:val="00AD7E07"/>
    <w:rsid w:val="00AE0313"/>
    <w:rsid w:val="00AE1385"/>
    <w:rsid w:val="00AE2986"/>
    <w:rsid w:val="00AE6F20"/>
    <w:rsid w:val="00AE75A9"/>
    <w:rsid w:val="00AE77C4"/>
    <w:rsid w:val="00AF0A23"/>
    <w:rsid w:val="00AF10F0"/>
    <w:rsid w:val="00AF3B36"/>
    <w:rsid w:val="00AF3B82"/>
    <w:rsid w:val="00AF5BF3"/>
    <w:rsid w:val="00AF72EB"/>
    <w:rsid w:val="00AF7EC3"/>
    <w:rsid w:val="00B00BCD"/>
    <w:rsid w:val="00B03806"/>
    <w:rsid w:val="00B04C8C"/>
    <w:rsid w:val="00B0501B"/>
    <w:rsid w:val="00B06A05"/>
    <w:rsid w:val="00B07CC8"/>
    <w:rsid w:val="00B1107C"/>
    <w:rsid w:val="00B12048"/>
    <w:rsid w:val="00B12474"/>
    <w:rsid w:val="00B13D26"/>
    <w:rsid w:val="00B13F66"/>
    <w:rsid w:val="00B15C99"/>
    <w:rsid w:val="00B15E94"/>
    <w:rsid w:val="00B17164"/>
    <w:rsid w:val="00B20144"/>
    <w:rsid w:val="00B23EF0"/>
    <w:rsid w:val="00B247FF"/>
    <w:rsid w:val="00B24BBE"/>
    <w:rsid w:val="00B25282"/>
    <w:rsid w:val="00B308A2"/>
    <w:rsid w:val="00B30DCD"/>
    <w:rsid w:val="00B31DA5"/>
    <w:rsid w:val="00B33028"/>
    <w:rsid w:val="00B3395C"/>
    <w:rsid w:val="00B33F57"/>
    <w:rsid w:val="00B348FE"/>
    <w:rsid w:val="00B37384"/>
    <w:rsid w:val="00B37FD8"/>
    <w:rsid w:val="00B44248"/>
    <w:rsid w:val="00B47826"/>
    <w:rsid w:val="00B5275F"/>
    <w:rsid w:val="00B528A5"/>
    <w:rsid w:val="00B53AB6"/>
    <w:rsid w:val="00B53BE0"/>
    <w:rsid w:val="00B57AD8"/>
    <w:rsid w:val="00B634FD"/>
    <w:rsid w:val="00B63660"/>
    <w:rsid w:val="00B64D6A"/>
    <w:rsid w:val="00B67923"/>
    <w:rsid w:val="00B70A7E"/>
    <w:rsid w:val="00B71264"/>
    <w:rsid w:val="00B738B0"/>
    <w:rsid w:val="00B76621"/>
    <w:rsid w:val="00B76B7D"/>
    <w:rsid w:val="00B77554"/>
    <w:rsid w:val="00B81469"/>
    <w:rsid w:val="00B81D4F"/>
    <w:rsid w:val="00B82101"/>
    <w:rsid w:val="00B83439"/>
    <w:rsid w:val="00B83890"/>
    <w:rsid w:val="00B85294"/>
    <w:rsid w:val="00B85D15"/>
    <w:rsid w:val="00B862B9"/>
    <w:rsid w:val="00B924A5"/>
    <w:rsid w:val="00B92F07"/>
    <w:rsid w:val="00B931D7"/>
    <w:rsid w:val="00B93E81"/>
    <w:rsid w:val="00B96B5D"/>
    <w:rsid w:val="00B96B65"/>
    <w:rsid w:val="00BA0700"/>
    <w:rsid w:val="00BA07E5"/>
    <w:rsid w:val="00BA2807"/>
    <w:rsid w:val="00BA29DD"/>
    <w:rsid w:val="00BA303D"/>
    <w:rsid w:val="00BA30C5"/>
    <w:rsid w:val="00BA3D19"/>
    <w:rsid w:val="00BA77D1"/>
    <w:rsid w:val="00BB1A5C"/>
    <w:rsid w:val="00BB2322"/>
    <w:rsid w:val="00BB3CDE"/>
    <w:rsid w:val="00BB3F43"/>
    <w:rsid w:val="00BB4567"/>
    <w:rsid w:val="00BB4BD6"/>
    <w:rsid w:val="00BB795D"/>
    <w:rsid w:val="00BB79C2"/>
    <w:rsid w:val="00BB7EAC"/>
    <w:rsid w:val="00BC0AF4"/>
    <w:rsid w:val="00BC755F"/>
    <w:rsid w:val="00BC7B79"/>
    <w:rsid w:val="00BD136F"/>
    <w:rsid w:val="00BD2219"/>
    <w:rsid w:val="00BD23DE"/>
    <w:rsid w:val="00BD2A3E"/>
    <w:rsid w:val="00BD3463"/>
    <w:rsid w:val="00BD43D7"/>
    <w:rsid w:val="00BD523E"/>
    <w:rsid w:val="00BD6C51"/>
    <w:rsid w:val="00BE0B45"/>
    <w:rsid w:val="00BE44FB"/>
    <w:rsid w:val="00BE5D5A"/>
    <w:rsid w:val="00BE60C3"/>
    <w:rsid w:val="00BE758B"/>
    <w:rsid w:val="00BE78D4"/>
    <w:rsid w:val="00BF044A"/>
    <w:rsid w:val="00BF082F"/>
    <w:rsid w:val="00BF1217"/>
    <w:rsid w:val="00BF3B02"/>
    <w:rsid w:val="00BF58A9"/>
    <w:rsid w:val="00BF5F80"/>
    <w:rsid w:val="00BF783C"/>
    <w:rsid w:val="00C00568"/>
    <w:rsid w:val="00C05781"/>
    <w:rsid w:val="00C058A0"/>
    <w:rsid w:val="00C0766B"/>
    <w:rsid w:val="00C07F11"/>
    <w:rsid w:val="00C108E8"/>
    <w:rsid w:val="00C11404"/>
    <w:rsid w:val="00C1443C"/>
    <w:rsid w:val="00C17364"/>
    <w:rsid w:val="00C1787C"/>
    <w:rsid w:val="00C2149D"/>
    <w:rsid w:val="00C272C2"/>
    <w:rsid w:val="00C27339"/>
    <w:rsid w:val="00C309B8"/>
    <w:rsid w:val="00C30CC3"/>
    <w:rsid w:val="00C33103"/>
    <w:rsid w:val="00C36473"/>
    <w:rsid w:val="00C4633D"/>
    <w:rsid w:val="00C46D55"/>
    <w:rsid w:val="00C50C45"/>
    <w:rsid w:val="00C521F1"/>
    <w:rsid w:val="00C542E5"/>
    <w:rsid w:val="00C60B36"/>
    <w:rsid w:val="00C6194D"/>
    <w:rsid w:val="00C62952"/>
    <w:rsid w:val="00C653C5"/>
    <w:rsid w:val="00C65F6E"/>
    <w:rsid w:val="00C672C1"/>
    <w:rsid w:val="00C700C4"/>
    <w:rsid w:val="00C723A3"/>
    <w:rsid w:val="00C763C5"/>
    <w:rsid w:val="00C76961"/>
    <w:rsid w:val="00C77071"/>
    <w:rsid w:val="00C80458"/>
    <w:rsid w:val="00C86C9A"/>
    <w:rsid w:val="00C87493"/>
    <w:rsid w:val="00C87F08"/>
    <w:rsid w:val="00C92A8F"/>
    <w:rsid w:val="00C938DF"/>
    <w:rsid w:val="00C94F47"/>
    <w:rsid w:val="00C95201"/>
    <w:rsid w:val="00C969C3"/>
    <w:rsid w:val="00CA0770"/>
    <w:rsid w:val="00CA11E3"/>
    <w:rsid w:val="00CA164A"/>
    <w:rsid w:val="00CA2448"/>
    <w:rsid w:val="00CA2A0F"/>
    <w:rsid w:val="00CA3CD3"/>
    <w:rsid w:val="00CA40CA"/>
    <w:rsid w:val="00CA4CBC"/>
    <w:rsid w:val="00CA6A04"/>
    <w:rsid w:val="00CA76CE"/>
    <w:rsid w:val="00CA7E57"/>
    <w:rsid w:val="00CB2471"/>
    <w:rsid w:val="00CB277E"/>
    <w:rsid w:val="00CB37AA"/>
    <w:rsid w:val="00CB472F"/>
    <w:rsid w:val="00CB5088"/>
    <w:rsid w:val="00CB573B"/>
    <w:rsid w:val="00CC0C7D"/>
    <w:rsid w:val="00CC2986"/>
    <w:rsid w:val="00CC2D67"/>
    <w:rsid w:val="00CC50C1"/>
    <w:rsid w:val="00CC56AA"/>
    <w:rsid w:val="00CC5769"/>
    <w:rsid w:val="00CC78FF"/>
    <w:rsid w:val="00CD0836"/>
    <w:rsid w:val="00CD0BD8"/>
    <w:rsid w:val="00CD1166"/>
    <w:rsid w:val="00CD31BD"/>
    <w:rsid w:val="00CD3318"/>
    <w:rsid w:val="00CD35FD"/>
    <w:rsid w:val="00CD4072"/>
    <w:rsid w:val="00CD4474"/>
    <w:rsid w:val="00CD5204"/>
    <w:rsid w:val="00CD54F8"/>
    <w:rsid w:val="00CD67E8"/>
    <w:rsid w:val="00CD76E9"/>
    <w:rsid w:val="00CE2A63"/>
    <w:rsid w:val="00CE32CA"/>
    <w:rsid w:val="00CE6BA0"/>
    <w:rsid w:val="00CE747D"/>
    <w:rsid w:val="00CF0342"/>
    <w:rsid w:val="00CF2044"/>
    <w:rsid w:val="00CF4584"/>
    <w:rsid w:val="00CF4612"/>
    <w:rsid w:val="00CF7A76"/>
    <w:rsid w:val="00D0046A"/>
    <w:rsid w:val="00D01C4D"/>
    <w:rsid w:val="00D13496"/>
    <w:rsid w:val="00D13B05"/>
    <w:rsid w:val="00D15942"/>
    <w:rsid w:val="00D1752C"/>
    <w:rsid w:val="00D17DB2"/>
    <w:rsid w:val="00D17E0F"/>
    <w:rsid w:val="00D21C49"/>
    <w:rsid w:val="00D236D0"/>
    <w:rsid w:val="00D24FAC"/>
    <w:rsid w:val="00D253EA"/>
    <w:rsid w:val="00D27762"/>
    <w:rsid w:val="00D30E26"/>
    <w:rsid w:val="00D316A1"/>
    <w:rsid w:val="00D31FD7"/>
    <w:rsid w:val="00D33C5B"/>
    <w:rsid w:val="00D35F87"/>
    <w:rsid w:val="00D42757"/>
    <w:rsid w:val="00D433F9"/>
    <w:rsid w:val="00D437E5"/>
    <w:rsid w:val="00D43F94"/>
    <w:rsid w:val="00D445CA"/>
    <w:rsid w:val="00D44DC5"/>
    <w:rsid w:val="00D45CAB"/>
    <w:rsid w:val="00D466D5"/>
    <w:rsid w:val="00D47BF4"/>
    <w:rsid w:val="00D5232B"/>
    <w:rsid w:val="00D53C09"/>
    <w:rsid w:val="00D53EAE"/>
    <w:rsid w:val="00D56BD1"/>
    <w:rsid w:val="00D60920"/>
    <w:rsid w:val="00D61A60"/>
    <w:rsid w:val="00D656C0"/>
    <w:rsid w:val="00D66579"/>
    <w:rsid w:val="00D678DB"/>
    <w:rsid w:val="00D70D73"/>
    <w:rsid w:val="00D72FB3"/>
    <w:rsid w:val="00D74D63"/>
    <w:rsid w:val="00D75135"/>
    <w:rsid w:val="00D75433"/>
    <w:rsid w:val="00D7560F"/>
    <w:rsid w:val="00D758FA"/>
    <w:rsid w:val="00D75AA0"/>
    <w:rsid w:val="00D80436"/>
    <w:rsid w:val="00D835F9"/>
    <w:rsid w:val="00D8507C"/>
    <w:rsid w:val="00D85745"/>
    <w:rsid w:val="00D85B7C"/>
    <w:rsid w:val="00D8624D"/>
    <w:rsid w:val="00D874B2"/>
    <w:rsid w:val="00D90433"/>
    <w:rsid w:val="00D90DCE"/>
    <w:rsid w:val="00D92CBD"/>
    <w:rsid w:val="00D93C36"/>
    <w:rsid w:val="00D96054"/>
    <w:rsid w:val="00DA10CB"/>
    <w:rsid w:val="00DA2442"/>
    <w:rsid w:val="00DA2476"/>
    <w:rsid w:val="00DA2CCB"/>
    <w:rsid w:val="00DA6466"/>
    <w:rsid w:val="00DA6D59"/>
    <w:rsid w:val="00DB03AA"/>
    <w:rsid w:val="00DB185F"/>
    <w:rsid w:val="00DB5D26"/>
    <w:rsid w:val="00DB6D6E"/>
    <w:rsid w:val="00DC00FF"/>
    <w:rsid w:val="00DC12FE"/>
    <w:rsid w:val="00DC24F6"/>
    <w:rsid w:val="00DC5F58"/>
    <w:rsid w:val="00DC69A0"/>
    <w:rsid w:val="00DD015F"/>
    <w:rsid w:val="00DD13F0"/>
    <w:rsid w:val="00DD239F"/>
    <w:rsid w:val="00DD3C02"/>
    <w:rsid w:val="00DD3C30"/>
    <w:rsid w:val="00DD5511"/>
    <w:rsid w:val="00DD7BD3"/>
    <w:rsid w:val="00DE12D5"/>
    <w:rsid w:val="00DE18DD"/>
    <w:rsid w:val="00DE31C2"/>
    <w:rsid w:val="00DE35CD"/>
    <w:rsid w:val="00DE4337"/>
    <w:rsid w:val="00DE5AAA"/>
    <w:rsid w:val="00DE5DB2"/>
    <w:rsid w:val="00DE74E4"/>
    <w:rsid w:val="00DF14D8"/>
    <w:rsid w:val="00DF3D1F"/>
    <w:rsid w:val="00DF5268"/>
    <w:rsid w:val="00DF5379"/>
    <w:rsid w:val="00E01846"/>
    <w:rsid w:val="00E05345"/>
    <w:rsid w:val="00E05784"/>
    <w:rsid w:val="00E0578A"/>
    <w:rsid w:val="00E05F09"/>
    <w:rsid w:val="00E10249"/>
    <w:rsid w:val="00E104D5"/>
    <w:rsid w:val="00E11275"/>
    <w:rsid w:val="00E13056"/>
    <w:rsid w:val="00E1369E"/>
    <w:rsid w:val="00E13FFA"/>
    <w:rsid w:val="00E1489E"/>
    <w:rsid w:val="00E16B36"/>
    <w:rsid w:val="00E17452"/>
    <w:rsid w:val="00E207CB"/>
    <w:rsid w:val="00E20C27"/>
    <w:rsid w:val="00E21C52"/>
    <w:rsid w:val="00E21C7B"/>
    <w:rsid w:val="00E23A59"/>
    <w:rsid w:val="00E24190"/>
    <w:rsid w:val="00E25901"/>
    <w:rsid w:val="00E26201"/>
    <w:rsid w:val="00E305EE"/>
    <w:rsid w:val="00E30BC6"/>
    <w:rsid w:val="00E313DE"/>
    <w:rsid w:val="00E349AD"/>
    <w:rsid w:val="00E3748C"/>
    <w:rsid w:val="00E374E6"/>
    <w:rsid w:val="00E43C6F"/>
    <w:rsid w:val="00E47CDC"/>
    <w:rsid w:val="00E5020A"/>
    <w:rsid w:val="00E5022F"/>
    <w:rsid w:val="00E5172A"/>
    <w:rsid w:val="00E54048"/>
    <w:rsid w:val="00E57172"/>
    <w:rsid w:val="00E60509"/>
    <w:rsid w:val="00E60A20"/>
    <w:rsid w:val="00E61F1C"/>
    <w:rsid w:val="00E62F46"/>
    <w:rsid w:val="00E64E31"/>
    <w:rsid w:val="00E67AE8"/>
    <w:rsid w:val="00E72B41"/>
    <w:rsid w:val="00E745A5"/>
    <w:rsid w:val="00E75F44"/>
    <w:rsid w:val="00E76099"/>
    <w:rsid w:val="00E766DD"/>
    <w:rsid w:val="00E76790"/>
    <w:rsid w:val="00E77837"/>
    <w:rsid w:val="00E81C2C"/>
    <w:rsid w:val="00E827FA"/>
    <w:rsid w:val="00E83F66"/>
    <w:rsid w:val="00E84213"/>
    <w:rsid w:val="00E85426"/>
    <w:rsid w:val="00E856A1"/>
    <w:rsid w:val="00E85963"/>
    <w:rsid w:val="00E859F8"/>
    <w:rsid w:val="00E87C60"/>
    <w:rsid w:val="00E95821"/>
    <w:rsid w:val="00E96569"/>
    <w:rsid w:val="00EA247F"/>
    <w:rsid w:val="00EA3B8F"/>
    <w:rsid w:val="00EA3DDD"/>
    <w:rsid w:val="00EA4585"/>
    <w:rsid w:val="00EA6A6F"/>
    <w:rsid w:val="00EB1D71"/>
    <w:rsid w:val="00EB2700"/>
    <w:rsid w:val="00EB2B7B"/>
    <w:rsid w:val="00EB4896"/>
    <w:rsid w:val="00EB4F57"/>
    <w:rsid w:val="00EB4F92"/>
    <w:rsid w:val="00EB54E4"/>
    <w:rsid w:val="00EB712F"/>
    <w:rsid w:val="00EB7A2C"/>
    <w:rsid w:val="00EC0209"/>
    <w:rsid w:val="00EC2858"/>
    <w:rsid w:val="00EC2972"/>
    <w:rsid w:val="00EC303F"/>
    <w:rsid w:val="00EC497A"/>
    <w:rsid w:val="00EC509F"/>
    <w:rsid w:val="00EC5ADD"/>
    <w:rsid w:val="00EC6A68"/>
    <w:rsid w:val="00EC6AD3"/>
    <w:rsid w:val="00ED165B"/>
    <w:rsid w:val="00ED7DDA"/>
    <w:rsid w:val="00EE10DE"/>
    <w:rsid w:val="00EE134F"/>
    <w:rsid w:val="00EE3F21"/>
    <w:rsid w:val="00EE4216"/>
    <w:rsid w:val="00EE4B25"/>
    <w:rsid w:val="00EE4FD2"/>
    <w:rsid w:val="00EE6827"/>
    <w:rsid w:val="00EE7DF3"/>
    <w:rsid w:val="00EF0256"/>
    <w:rsid w:val="00EF0D44"/>
    <w:rsid w:val="00EF0EC2"/>
    <w:rsid w:val="00EF32A4"/>
    <w:rsid w:val="00EF33F3"/>
    <w:rsid w:val="00EF3B56"/>
    <w:rsid w:val="00EF5474"/>
    <w:rsid w:val="00EF6B1C"/>
    <w:rsid w:val="00EF76E7"/>
    <w:rsid w:val="00F017E9"/>
    <w:rsid w:val="00F01BA1"/>
    <w:rsid w:val="00F03193"/>
    <w:rsid w:val="00F040E6"/>
    <w:rsid w:val="00F05398"/>
    <w:rsid w:val="00F058D4"/>
    <w:rsid w:val="00F06C58"/>
    <w:rsid w:val="00F073A1"/>
    <w:rsid w:val="00F07EC3"/>
    <w:rsid w:val="00F10404"/>
    <w:rsid w:val="00F10D99"/>
    <w:rsid w:val="00F12044"/>
    <w:rsid w:val="00F122E6"/>
    <w:rsid w:val="00F12EDA"/>
    <w:rsid w:val="00F1479D"/>
    <w:rsid w:val="00F157F2"/>
    <w:rsid w:val="00F21E87"/>
    <w:rsid w:val="00F23AA8"/>
    <w:rsid w:val="00F25832"/>
    <w:rsid w:val="00F2760E"/>
    <w:rsid w:val="00F27892"/>
    <w:rsid w:val="00F30005"/>
    <w:rsid w:val="00F30BFE"/>
    <w:rsid w:val="00F31871"/>
    <w:rsid w:val="00F31A5F"/>
    <w:rsid w:val="00F3215B"/>
    <w:rsid w:val="00F34CE8"/>
    <w:rsid w:val="00F34D44"/>
    <w:rsid w:val="00F35399"/>
    <w:rsid w:val="00F36840"/>
    <w:rsid w:val="00F40974"/>
    <w:rsid w:val="00F42F07"/>
    <w:rsid w:val="00F43684"/>
    <w:rsid w:val="00F5553B"/>
    <w:rsid w:val="00F57E71"/>
    <w:rsid w:val="00F6275E"/>
    <w:rsid w:val="00F63F98"/>
    <w:rsid w:val="00F64E56"/>
    <w:rsid w:val="00F6558E"/>
    <w:rsid w:val="00F657FF"/>
    <w:rsid w:val="00F71240"/>
    <w:rsid w:val="00F74552"/>
    <w:rsid w:val="00F760D1"/>
    <w:rsid w:val="00F76175"/>
    <w:rsid w:val="00F7691E"/>
    <w:rsid w:val="00F80B6B"/>
    <w:rsid w:val="00F84739"/>
    <w:rsid w:val="00F85E11"/>
    <w:rsid w:val="00F87F43"/>
    <w:rsid w:val="00F9098A"/>
    <w:rsid w:val="00F91713"/>
    <w:rsid w:val="00F93C10"/>
    <w:rsid w:val="00FA17F5"/>
    <w:rsid w:val="00FA2C71"/>
    <w:rsid w:val="00FA43E5"/>
    <w:rsid w:val="00FA5F1C"/>
    <w:rsid w:val="00FA6657"/>
    <w:rsid w:val="00FB43AE"/>
    <w:rsid w:val="00FB6803"/>
    <w:rsid w:val="00FB7B2F"/>
    <w:rsid w:val="00FC12D0"/>
    <w:rsid w:val="00FC15E4"/>
    <w:rsid w:val="00FC27DA"/>
    <w:rsid w:val="00FC3219"/>
    <w:rsid w:val="00FC489D"/>
    <w:rsid w:val="00FC635A"/>
    <w:rsid w:val="00FD0483"/>
    <w:rsid w:val="00FD11B3"/>
    <w:rsid w:val="00FD231A"/>
    <w:rsid w:val="00FD5887"/>
    <w:rsid w:val="00FD5F65"/>
    <w:rsid w:val="00FD6726"/>
    <w:rsid w:val="00FD7436"/>
    <w:rsid w:val="00FE2641"/>
    <w:rsid w:val="00FE3107"/>
    <w:rsid w:val="00FE3177"/>
    <w:rsid w:val="00FF3077"/>
    <w:rsid w:val="00FF5820"/>
    <w:rsid w:val="00FF62BB"/>
    <w:rsid w:val="00FF7339"/>
    <w:rsid w:val="00FF7816"/>
  </w:rsids>
  <m:mathPr>
    <m:mathFont m:val="Cambria Math"/>
    <m:brkBin m:val="after"/>
    <m:brkBinSub m:val="--"/>
    <m:smallFrac m:val="0"/>
    <m:dispDef m:val="0"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344B"/>
  <w15:docId w15:val="{52376528-2ABB-4BB7-819F-874F704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88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4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832"/>
  </w:style>
  <w:style w:type="paragraph" w:styleId="a5">
    <w:name w:val="footer"/>
    <w:basedOn w:val="a"/>
    <w:link w:val="a6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832"/>
  </w:style>
  <w:style w:type="character" w:styleId="a7">
    <w:name w:val="Placeholder Text"/>
    <w:basedOn w:val="a0"/>
    <w:uiPriority w:val="99"/>
    <w:semiHidden/>
    <w:rsid w:val="00EE42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533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3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31BD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5418E4"/>
    <w:rPr>
      <w:color w:val="0000FF"/>
      <w:u w:val="single"/>
    </w:rPr>
  </w:style>
  <w:style w:type="character" w:styleId="af1">
    <w:name w:val="Strong"/>
    <w:basedOn w:val="a0"/>
    <w:uiPriority w:val="22"/>
    <w:qFormat/>
    <w:rsid w:val="00541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4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754C3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54C3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54C3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C33"/>
    <w:pPr>
      <w:spacing w:after="100"/>
      <w:ind w:left="440"/>
    </w:pPr>
    <w:rPr>
      <w:rFonts w:eastAsiaTheme="minorEastAsia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32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32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caption"/>
    <w:basedOn w:val="a"/>
    <w:next w:val="a"/>
    <w:uiPriority w:val="99"/>
    <w:semiHidden/>
    <w:unhideWhenUsed/>
    <w:qFormat/>
    <w:rsid w:val="00B96B5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6">
    <w:name w:val="Table Grid"/>
    <w:basedOn w:val="a1"/>
    <w:uiPriority w:val="59"/>
    <w:rsid w:val="0059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ED7DDA"/>
  </w:style>
  <w:style w:type="paragraph" w:styleId="af7">
    <w:name w:val="Normal (Web)"/>
    <w:basedOn w:val="a"/>
    <w:uiPriority w:val="99"/>
    <w:semiHidden/>
    <w:unhideWhenUsed/>
    <w:rsid w:val="001050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формула"/>
    <w:basedOn w:val="a"/>
    <w:link w:val="af9"/>
    <w:qFormat/>
    <w:rsid w:val="007C249A"/>
    <w:pPr>
      <w:spacing w:before="120" w:after="120"/>
      <w:jc w:val="center"/>
    </w:pPr>
    <w:rPr>
      <w:rFonts w:cs="Times New Roman"/>
      <w:szCs w:val="28"/>
      <w:lang w:eastAsia="ru-RU"/>
    </w:rPr>
  </w:style>
  <w:style w:type="character" w:customStyle="1" w:styleId="af9">
    <w:name w:val="формула Знак"/>
    <w:basedOn w:val="a0"/>
    <w:link w:val="af8"/>
    <w:rsid w:val="007C249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8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a">
    <w:name w:val="Заголовки"/>
    <w:basedOn w:val="a"/>
    <w:link w:val="afb"/>
    <w:qFormat/>
    <w:rsid w:val="00307284"/>
    <w:pPr>
      <w:tabs>
        <w:tab w:val="left" w:pos="8599"/>
      </w:tabs>
      <w:spacing w:before="30" w:after="30" w:line="240" w:lineRule="auto"/>
      <w:ind w:firstLine="709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Заголовки Знак"/>
    <w:link w:val="afa"/>
    <w:rsid w:val="003072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TDisplayEquation">
    <w:name w:val="MTDisplayEquation"/>
    <w:basedOn w:val="af7"/>
    <w:next w:val="a"/>
    <w:link w:val="MTDisplayEquation0"/>
    <w:rsid w:val="00E83F66"/>
    <w:pPr>
      <w:shd w:val="clear" w:color="auto" w:fill="FFFFFF"/>
      <w:tabs>
        <w:tab w:val="center" w:pos="4680"/>
        <w:tab w:val="right" w:pos="9360"/>
      </w:tabs>
      <w:spacing w:before="120" w:beforeAutospacing="0" w:after="120" w:afterAutospacing="0"/>
      <w:ind w:firstLine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E83F6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fc">
    <w:name w:val="текст обычный"/>
    <w:basedOn w:val="a"/>
    <w:link w:val="afd"/>
    <w:qFormat/>
    <w:rsid w:val="00E83F66"/>
    <w:pPr>
      <w:tabs>
        <w:tab w:val="left" w:pos="8599"/>
      </w:tabs>
      <w:spacing w:before="30" w:after="30"/>
      <w:ind w:firstLine="709"/>
    </w:pPr>
    <w:rPr>
      <w:rFonts w:eastAsia="Times New Roman" w:cs="Times New Roman"/>
      <w:bCs/>
      <w:szCs w:val="28"/>
      <w:lang w:eastAsia="ru-RU"/>
    </w:rPr>
  </w:style>
  <w:style w:type="character" w:customStyle="1" w:styleId="afd">
    <w:name w:val="текст обычный Знак"/>
    <w:link w:val="afc"/>
    <w:rsid w:val="00E83F6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4A0076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A0076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4A0076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0076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uiPriority w:val="99"/>
    <w:rsid w:val="00AA7E9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F6558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F655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KP_Smirnov_5290250_5296699.doc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F40-EA7B-4CA7-B7B2-5720F5E8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Вадим Слямзин</cp:lastModifiedBy>
  <cp:revision>531</cp:revision>
  <dcterms:created xsi:type="dcterms:W3CDTF">2020-04-25T22:14:00Z</dcterms:created>
  <dcterms:modified xsi:type="dcterms:W3CDTF">2020-06-10T19:17:00Z</dcterms:modified>
</cp:coreProperties>
</file>