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0B" w:rsidRDefault="00862E0B" w:rsidP="00862E0B">
      <w:pPr>
        <w:ind w:left="-567"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862E0B" w:rsidRDefault="00862E0B" w:rsidP="00862E0B">
      <w:pPr>
        <w:ind w:left="-567" w:firstLine="567"/>
        <w:contextualSpacing/>
        <w:jc w:val="center"/>
        <w:rPr>
          <w:b/>
          <w:sz w:val="28"/>
          <w:szCs w:val="28"/>
        </w:rPr>
      </w:pPr>
      <w:r w:rsidRPr="003B085F">
        <w:rPr>
          <w:b/>
          <w:sz w:val="28"/>
          <w:szCs w:val="28"/>
        </w:rPr>
        <w:t>Определение категории здания по взрывопожаробезопасности</w:t>
      </w:r>
    </w:p>
    <w:p w:rsidR="00862E0B" w:rsidRDefault="00862E0B" w:rsidP="00862E0B">
      <w:pPr>
        <w:ind w:left="-567"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(ЛВЖ, ГЖ)</w:t>
      </w:r>
    </w:p>
    <w:p w:rsidR="002B05F9" w:rsidRDefault="002B05F9" w:rsidP="00862E0B">
      <w:pPr>
        <w:ind w:left="-567" w:firstLine="567"/>
        <w:contextualSpacing/>
        <w:jc w:val="center"/>
        <w:rPr>
          <w:b/>
          <w:sz w:val="28"/>
          <w:szCs w:val="28"/>
        </w:rPr>
      </w:pPr>
    </w:p>
    <w:p w:rsidR="00BD35E9" w:rsidRPr="002B05F9" w:rsidRDefault="00BD35E9" w:rsidP="00BD35E9">
      <w:pPr>
        <w:ind w:left="-567" w:firstLine="567"/>
        <w:contextualSpacing/>
        <w:jc w:val="both"/>
        <w:rPr>
          <w:spacing w:val="2"/>
          <w:sz w:val="28"/>
          <w:szCs w:val="28"/>
        </w:rPr>
      </w:pPr>
      <w:r w:rsidRPr="002B05F9">
        <w:rPr>
          <w:i/>
          <w:spacing w:val="2"/>
          <w:sz w:val="28"/>
          <w:szCs w:val="28"/>
        </w:rPr>
        <w:t>Цель работы</w:t>
      </w:r>
      <w:r w:rsidRPr="002B05F9">
        <w:rPr>
          <w:spacing w:val="2"/>
          <w:sz w:val="28"/>
          <w:szCs w:val="28"/>
        </w:rPr>
        <w:t xml:space="preserve"> – самостоятельно ознакомиться с показателями пожарной опасности веществ, с основами процесса горения и научиться определять категорию веществ и материалов. </w:t>
      </w:r>
    </w:p>
    <w:p w:rsidR="00862E0B" w:rsidRPr="002B05F9" w:rsidRDefault="00862E0B" w:rsidP="00862E0B">
      <w:pPr>
        <w:ind w:left="-567" w:firstLine="567"/>
        <w:contextualSpacing/>
        <w:jc w:val="center"/>
        <w:rPr>
          <w:b/>
          <w:sz w:val="28"/>
          <w:szCs w:val="28"/>
        </w:rPr>
      </w:pPr>
    </w:p>
    <w:p w:rsidR="00862E0B" w:rsidRPr="002B05F9" w:rsidRDefault="00862E0B" w:rsidP="00862E0B">
      <w:pPr>
        <w:ind w:left="-567" w:firstLine="567"/>
        <w:contextualSpacing/>
        <w:jc w:val="both"/>
        <w:rPr>
          <w:sz w:val="28"/>
          <w:szCs w:val="28"/>
        </w:rPr>
      </w:pPr>
      <w:r w:rsidRPr="002B05F9">
        <w:rPr>
          <w:sz w:val="28"/>
          <w:szCs w:val="28"/>
        </w:rPr>
        <w:t xml:space="preserve">Требуется определить категорию здания по взрывопожаробезопасности по характеристикам ЛВЖ и ГЖ, обращающихся в помещении, в соответствии со своим вариантом (таблица 1). </w:t>
      </w:r>
    </w:p>
    <w:p w:rsidR="00862E0B" w:rsidRPr="002B05F9" w:rsidRDefault="00862E0B" w:rsidP="00862E0B">
      <w:pPr>
        <w:ind w:left="-567" w:firstLine="567"/>
        <w:contextualSpacing/>
        <w:jc w:val="both"/>
        <w:rPr>
          <w:sz w:val="28"/>
          <w:szCs w:val="28"/>
        </w:rPr>
      </w:pPr>
      <w:r w:rsidRPr="002B05F9">
        <w:rPr>
          <w:sz w:val="28"/>
          <w:szCs w:val="28"/>
        </w:rPr>
        <w:t>Категория здания по взрывопожаробезопасности определяется из следующих условий:</w:t>
      </w:r>
    </w:p>
    <w:p w:rsidR="00862E0B" w:rsidRPr="002B05F9" w:rsidRDefault="00862E0B" w:rsidP="00862E0B">
      <w:pPr>
        <w:ind w:left="-567" w:firstLine="567"/>
        <w:contextualSpacing/>
        <w:jc w:val="both"/>
        <w:rPr>
          <w:sz w:val="28"/>
          <w:szCs w:val="28"/>
        </w:rPr>
      </w:pPr>
      <w:r w:rsidRPr="002B05F9">
        <w:rPr>
          <w:sz w:val="28"/>
          <w:szCs w:val="28"/>
        </w:rPr>
        <w:t>- здание относится к категории А, если суммарная площадь помещений, относящихся к категории А, превышает 200 м</w:t>
      </w:r>
      <w:r w:rsidRPr="002B05F9">
        <w:rPr>
          <w:sz w:val="28"/>
          <w:szCs w:val="28"/>
          <w:vertAlign w:val="superscript"/>
        </w:rPr>
        <w:t>2</w:t>
      </w:r>
      <w:r w:rsidRPr="002B05F9">
        <w:rPr>
          <w:sz w:val="28"/>
          <w:szCs w:val="28"/>
        </w:rPr>
        <w:t xml:space="preserve"> или 5% от площади всего здания;</w:t>
      </w:r>
    </w:p>
    <w:p w:rsidR="00862E0B" w:rsidRPr="002B05F9" w:rsidRDefault="00862E0B" w:rsidP="00862E0B">
      <w:pPr>
        <w:ind w:left="-567" w:firstLine="567"/>
        <w:contextualSpacing/>
        <w:jc w:val="both"/>
        <w:rPr>
          <w:sz w:val="28"/>
          <w:szCs w:val="28"/>
        </w:rPr>
      </w:pPr>
      <w:r w:rsidRPr="002B05F9">
        <w:rPr>
          <w:sz w:val="28"/>
          <w:szCs w:val="28"/>
        </w:rPr>
        <w:t>- здание относится к категории Б, если оно не относится к категории А и суммарная площадь помещений, относящихся к категории А и Б, превышает 200 м</w:t>
      </w:r>
      <w:r w:rsidRPr="002B05F9">
        <w:rPr>
          <w:sz w:val="28"/>
          <w:szCs w:val="28"/>
          <w:vertAlign w:val="superscript"/>
        </w:rPr>
        <w:t>2</w:t>
      </w:r>
      <w:r w:rsidRPr="002B05F9">
        <w:rPr>
          <w:sz w:val="28"/>
          <w:szCs w:val="28"/>
        </w:rPr>
        <w:t xml:space="preserve"> или 5% от площади всего здания.</w:t>
      </w:r>
    </w:p>
    <w:p w:rsidR="00862E0B" w:rsidRPr="002B05F9" w:rsidRDefault="00862E0B" w:rsidP="00862E0B">
      <w:pPr>
        <w:ind w:left="-567" w:firstLine="567"/>
        <w:contextualSpacing/>
        <w:jc w:val="both"/>
        <w:rPr>
          <w:sz w:val="28"/>
          <w:szCs w:val="28"/>
        </w:rPr>
      </w:pPr>
      <w:r w:rsidRPr="002B05F9">
        <w:rPr>
          <w:sz w:val="28"/>
          <w:szCs w:val="28"/>
        </w:rPr>
        <w:t>Категорию помещения по взрывопожаробезопасности определяют в зависимости от свойств веществ и материалов, находящихся в данном помещении и от избыточного давления, которое развивается при воспламенении данных веществ.</w:t>
      </w:r>
    </w:p>
    <w:p w:rsidR="00862E0B" w:rsidRPr="002B05F9" w:rsidRDefault="00862E0B" w:rsidP="00862E0B">
      <w:pPr>
        <w:ind w:left="-567" w:firstLine="567"/>
        <w:contextualSpacing/>
        <w:jc w:val="both"/>
        <w:rPr>
          <w:sz w:val="28"/>
          <w:szCs w:val="28"/>
        </w:rPr>
      </w:pPr>
      <w:r w:rsidRPr="002B05F9">
        <w:rPr>
          <w:sz w:val="28"/>
          <w:szCs w:val="28"/>
        </w:rPr>
        <w:t>Расчётное избыточное давление, которое развивается при воспламенении паров жидкости, рассчитывается по формуле:</w:t>
      </w:r>
    </w:p>
    <w:p w:rsidR="00862E0B" w:rsidRPr="002B05F9" w:rsidRDefault="00862E0B" w:rsidP="00862E0B">
      <w:pPr>
        <w:ind w:left="-567" w:firstLine="567"/>
        <w:contextualSpacing/>
        <w:jc w:val="both"/>
        <w:rPr>
          <w:sz w:val="28"/>
          <w:szCs w:val="28"/>
        </w:rPr>
      </w:pPr>
    </w:p>
    <w:p w:rsidR="00862E0B" w:rsidRPr="002B05F9" w:rsidRDefault="00862E0B" w:rsidP="00862E0B">
      <w:pPr>
        <w:ind w:left="-567" w:firstLine="567"/>
        <w:contextualSpacing/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∆Р=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100m∙z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,  (1)</m:t>
          </m:r>
        </m:oMath>
      </m:oMathPara>
    </w:p>
    <w:p w:rsidR="00862E0B" w:rsidRPr="002B05F9" w:rsidRDefault="00862E0B" w:rsidP="00862E0B">
      <w:pPr>
        <w:ind w:left="-567" w:firstLine="567"/>
        <w:contextualSpacing/>
        <w:jc w:val="center"/>
        <w:rPr>
          <w:rFonts w:eastAsiaTheme="minorEastAsia"/>
          <w:sz w:val="28"/>
          <w:szCs w:val="28"/>
        </w:rPr>
      </w:pP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>где P</w:t>
      </w:r>
      <w:r w:rsidRPr="002B05F9">
        <w:rPr>
          <w:rFonts w:eastAsiaTheme="minorEastAsia"/>
          <w:sz w:val="28"/>
          <w:szCs w:val="28"/>
          <w:vertAlign w:val="subscript"/>
          <w:lang w:val="en-US"/>
        </w:rPr>
        <w:t>max</w:t>
      </w:r>
      <w:r w:rsidRPr="002B05F9">
        <w:rPr>
          <w:rFonts w:eastAsiaTheme="minorEastAsia"/>
          <w:sz w:val="28"/>
          <w:szCs w:val="28"/>
        </w:rPr>
        <w:t xml:space="preserve"> – максимальное давление взрыва стехиометрической газовоздушной или паровоздушной смеси в замкнутом пространстве, определяемое экспериментально или по справочным данным, опубликованным головными научно-исследовательскими организациями в области пожарной безопасности или выданных Государственной службой стандартных справочных данных. При отсутствии данных допускается принимать P</w:t>
      </w:r>
      <w:r w:rsidRPr="002B05F9">
        <w:rPr>
          <w:rFonts w:eastAsiaTheme="minorEastAsia"/>
          <w:sz w:val="28"/>
          <w:szCs w:val="28"/>
          <w:vertAlign w:val="subscript"/>
          <w:lang w:val="en-US"/>
        </w:rPr>
        <w:t>max</w:t>
      </w:r>
      <w:r w:rsidRPr="002B05F9">
        <w:rPr>
          <w:rFonts w:eastAsiaTheme="minorEastAsia"/>
          <w:sz w:val="28"/>
          <w:szCs w:val="28"/>
        </w:rPr>
        <w:t xml:space="preserve"> = 900 кПа;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 xml:space="preserve">      Р</w:t>
      </w:r>
      <w:r w:rsidRPr="002B05F9">
        <w:rPr>
          <w:rFonts w:eastAsiaTheme="minorEastAsia"/>
          <w:sz w:val="28"/>
          <w:szCs w:val="28"/>
          <w:vertAlign w:val="subscript"/>
        </w:rPr>
        <w:t xml:space="preserve">0 </w:t>
      </w:r>
      <w:r w:rsidRPr="002B05F9">
        <w:rPr>
          <w:rFonts w:eastAsiaTheme="minorEastAsia"/>
          <w:sz w:val="28"/>
          <w:szCs w:val="28"/>
        </w:rPr>
        <w:t>– начальное давление (кПа), допускается принимать Р</w:t>
      </w:r>
      <w:r w:rsidRPr="002B05F9">
        <w:rPr>
          <w:rFonts w:eastAsiaTheme="minorEastAsia"/>
          <w:sz w:val="28"/>
          <w:szCs w:val="28"/>
          <w:vertAlign w:val="subscript"/>
        </w:rPr>
        <w:t>0</w:t>
      </w:r>
      <w:r w:rsidRPr="002B05F9">
        <w:rPr>
          <w:rFonts w:eastAsiaTheme="minorEastAsia"/>
          <w:sz w:val="28"/>
          <w:szCs w:val="28"/>
        </w:rPr>
        <w:t xml:space="preserve"> = 101 кПа;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 xml:space="preserve">      </w:t>
      </w:r>
      <w:r w:rsidRPr="002B05F9">
        <w:rPr>
          <w:rFonts w:eastAsiaTheme="minorEastAsia"/>
          <w:sz w:val="28"/>
          <w:szCs w:val="28"/>
          <w:lang w:val="en-US"/>
        </w:rPr>
        <w:t>m</w:t>
      </w:r>
      <w:r w:rsidRPr="002B05F9">
        <w:rPr>
          <w:rFonts w:eastAsiaTheme="minorEastAsia"/>
          <w:sz w:val="28"/>
          <w:szCs w:val="28"/>
        </w:rPr>
        <w:t xml:space="preserve"> – масса паров жидкости, испарившихся при аварии в помещении, кг;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 xml:space="preserve">      </w:t>
      </w:r>
      <w:r w:rsidRPr="002B05F9">
        <w:rPr>
          <w:rFonts w:eastAsiaTheme="minorEastAsia"/>
          <w:sz w:val="28"/>
          <w:szCs w:val="28"/>
          <w:lang w:val="en-US"/>
        </w:rPr>
        <w:t>z</w:t>
      </w:r>
      <w:r w:rsidRPr="002B05F9">
        <w:rPr>
          <w:rFonts w:eastAsiaTheme="minorEastAsia"/>
          <w:sz w:val="28"/>
          <w:szCs w:val="28"/>
        </w:rPr>
        <w:t xml:space="preserve"> – коэффициент </w:t>
      </w:r>
      <w:proofErr w:type="gramStart"/>
      <w:r w:rsidRPr="002B05F9">
        <w:rPr>
          <w:rFonts w:eastAsiaTheme="minorEastAsia"/>
          <w:sz w:val="28"/>
          <w:szCs w:val="28"/>
        </w:rPr>
        <w:t>участия  горючего</w:t>
      </w:r>
      <w:proofErr w:type="gramEnd"/>
      <w:r w:rsidRPr="002B05F9">
        <w:rPr>
          <w:rFonts w:eastAsiaTheme="minorEastAsia"/>
          <w:sz w:val="28"/>
          <w:szCs w:val="28"/>
        </w:rPr>
        <w:t xml:space="preserve"> во взрыве, для паров жидкости принимается z = 0,3;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 xml:space="preserve">      </w:t>
      </w:r>
      <w:proofErr w:type="spellStart"/>
      <w:r w:rsidRPr="002B05F9">
        <w:rPr>
          <w:rFonts w:eastAsiaTheme="minorEastAsia"/>
          <w:sz w:val="28"/>
          <w:szCs w:val="28"/>
        </w:rPr>
        <w:t>V</w:t>
      </w:r>
      <w:r w:rsidRPr="002B05F9">
        <w:rPr>
          <w:rFonts w:eastAsiaTheme="minorEastAsia"/>
          <w:sz w:val="28"/>
          <w:szCs w:val="28"/>
          <w:vertAlign w:val="subscript"/>
        </w:rPr>
        <w:t>св</w:t>
      </w:r>
      <w:proofErr w:type="spellEnd"/>
      <w:r w:rsidRPr="002B05F9">
        <w:rPr>
          <w:rFonts w:eastAsiaTheme="minorEastAsia"/>
          <w:sz w:val="28"/>
          <w:szCs w:val="28"/>
        </w:rPr>
        <w:t xml:space="preserve"> – свободный объём помещения, допускается принимать </w:t>
      </w:r>
      <w:proofErr w:type="spellStart"/>
      <w:r w:rsidRPr="002B05F9">
        <w:rPr>
          <w:rFonts w:eastAsiaTheme="minorEastAsia"/>
          <w:sz w:val="28"/>
          <w:szCs w:val="28"/>
        </w:rPr>
        <w:t>V</w:t>
      </w:r>
      <w:r w:rsidRPr="002B05F9">
        <w:rPr>
          <w:rFonts w:eastAsiaTheme="minorEastAsia"/>
          <w:sz w:val="28"/>
          <w:szCs w:val="28"/>
          <w:vertAlign w:val="subscript"/>
        </w:rPr>
        <w:t>св</w:t>
      </w:r>
      <w:proofErr w:type="spellEnd"/>
      <w:r w:rsidRPr="002B05F9">
        <w:rPr>
          <w:rFonts w:eastAsiaTheme="minorEastAsia"/>
          <w:sz w:val="28"/>
          <w:szCs w:val="28"/>
        </w:rPr>
        <w:t xml:space="preserve"> равным 80% от геометрического объёма помещения, м</w:t>
      </w:r>
      <w:r w:rsidRPr="002B05F9">
        <w:rPr>
          <w:rFonts w:eastAsiaTheme="minorEastAsia"/>
          <w:sz w:val="28"/>
          <w:szCs w:val="28"/>
          <w:vertAlign w:val="superscript"/>
        </w:rPr>
        <w:t>3</w:t>
      </w:r>
      <w:r w:rsidRPr="002B05F9">
        <w:rPr>
          <w:rFonts w:eastAsiaTheme="minorEastAsia"/>
          <w:sz w:val="28"/>
          <w:szCs w:val="28"/>
        </w:rPr>
        <w:t>;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 xml:space="preserve">      ρ</w:t>
      </w:r>
      <w:proofErr w:type="gramStart"/>
      <w:r w:rsidRPr="002B05F9">
        <w:rPr>
          <w:rFonts w:eastAsiaTheme="minorEastAsia"/>
          <w:sz w:val="28"/>
          <w:szCs w:val="28"/>
          <w:vertAlign w:val="subscript"/>
        </w:rPr>
        <w:t>п</w:t>
      </w:r>
      <w:r w:rsidRPr="002B05F9">
        <w:rPr>
          <w:rFonts w:eastAsiaTheme="minorEastAsia"/>
          <w:sz w:val="28"/>
          <w:szCs w:val="28"/>
          <w:vertAlign w:val="superscript"/>
        </w:rPr>
        <w:t xml:space="preserve"> </w:t>
      </w:r>
      <w:r w:rsidRPr="002B05F9">
        <w:rPr>
          <w:rFonts w:eastAsiaTheme="minorEastAsia"/>
          <w:sz w:val="28"/>
          <w:szCs w:val="28"/>
        </w:rPr>
        <w:t xml:space="preserve"> -</w:t>
      </w:r>
      <w:proofErr w:type="gramEnd"/>
      <w:r w:rsidRPr="002B05F9">
        <w:rPr>
          <w:rFonts w:eastAsiaTheme="minorEastAsia"/>
          <w:sz w:val="28"/>
          <w:szCs w:val="28"/>
        </w:rPr>
        <w:t xml:space="preserve"> плотность испарившихся паров при расчётной температуре, кг/м</w:t>
      </w:r>
      <w:r w:rsidRPr="002B05F9">
        <w:rPr>
          <w:rFonts w:eastAsiaTheme="minorEastAsia"/>
          <w:sz w:val="28"/>
          <w:szCs w:val="28"/>
          <w:vertAlign w:val="superscript"/>
        </w:rPr>
        <w:t>-3</w:t>
      </w:r>
      <w:r w:rsidRPr="002B05F9">
        <w:rPr>
          <w:rFonts w:eastAsiaTheme="minorEastAsia"/>
          <w:sz w:val="28"/>
          <w:szCs w:val="28"/>
        </w:rPr>
        <w:t>;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 xml:space="preserve">      С</w:t>
      </w:r>
      <w:r w:rsidRPr="002B05F9">
        <w:rPr>
          <w:rFonts w:eastAsiaTheme="minorEastAsia"/>
          <w:sz w:val="28"/>
          <w:szCs w:val="28"/>
          <w:vertAlign w:val="subscript"/>
        </w:rPr>
        <w:t>ст</w:t>
      </w:r>
      <w:r w:rsidRPr="002B05F9">
        <w:rPr>
          <w:rFonts w:eastAsiaTheme="minorEastAsia"/>
          <w:sz w:val="28"/>
          <w:szCs w:val="28"/>
        </w:rPr>
        <w:t xml:space="preserve"> – стехиометрическая концентрация, %;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 xml:space="preserve">      </w:t>
      </w:r>
      <w:proofErr w:type="spellStart"/>
      <w:r w:rsidRPr="002B05F9">
        <w:rPr>
          <w:rFonts w:eastAsiaTheme="minorEastAsia"/>
          <w:sz w:val="28"/>
          <w:szCs w:val="28"/>
        </w:rPr>
        <w:t>К</w:t>
      </w:r>
      <w:r w:rsidRPr="002B05F9">
        <w:rPr>
          <w:rFonts w:eastAsiaTheme="minorEastAsia"/>
          <w:sz w:val="28"/>
          <w:szCs w:val="28"/>
          <w:vertAlign w:val="subscript"/>
        </w:rPr>
        <w:t>н</w:t>
      </w:r>
      <w:proofErr w:type="spellEnd"/>
      <w:r w:rsidRPr="002B05F9">
        <w:rPr>
          <w:rFonts w:eastAsiaTheme="minorEastAsia"/>
          <w:sz w:val="28"/>
          <w:szCs w:val="28"/>
        </w:rPr>
        <w:t xml:space="preserve"> – коэффициент </w:t>
      </w:r>
      <w:proofErr w:type="spellStart"/>
      <w:r w:rsidRPr="002B05F9">
        <w:rPr>
          <w:rFonts w:eastAsiaTheme="minorEastAsia"/>
          <w:sz w:val="28"/>
          <w:szCs w:val="28"/>
        </w:rPr>
        <w:t>негерметичности</w:t>
      </w:r>
      <w:proofErr w:type="spellEnd"/>
      <w:r w:rsidRPr="002B05F9">
        <w:rPr>
          <w:rFonts w:eastAsiaTheme="minorEastAsia"/>
          <w:sz w:val="28"/>
          <w:szCs w:val="28"/>
        </w:rPr>
        <w:t xml:space="preserve"> помещения, допускается </w:t>
      </w:r>
      <w:proofErr w:type="spellStart"/>
      <w:r w:rsidRPr="002B05F9">
        <w:rPr>
          <w:rFonts w:eastAsiaTheme="minorEastAsia"/>
          <w:sz w:val="28"/>
          <w:szCs w:val="28"/>
        </w:rPr>
        <w:t>К</w:t>
      </w:r>
      <w:r w:rsidRPr="002B05F9">
        <w:rPr>
          <w:rFonts w:eastAsiaTheme="minorEastAsia"/>
          <w:sz w:val="28"/>
          <w:szCs w:val="28"/>
          <w:vertAlign w:val="subscript"/>
        </w:rPr>
        <w:t>н</w:t>
      </w:r>
      <w:proofErr w:type="spellEnd"/>
      <w:r w:rsidRPr="002B05F9">
        <w:rPr>
          <w:rFonts w:eastAsiaTheme="minorEastAsia"/>
          <w:sz w:val="28"/>
          <w:szCs w:val="28"/>
        </w:rPr>
        <w:t xml:space="preserve"> = 3.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>Стехиометрическая концентрация паров жидкости (% об) рассчитывается по формуле:</w:t>
      </w:r>
    </w:p>
    <w:p w:rsidR="00862E0B" w:rsidRPr="002B05F9" w:rsidRDefault="00E42A7E" w:rsidP="00862E0B">
      <w:pPr>
        <w:ind w:left="-567" w:firstLine="567"/>
        <w:contextualSpacing/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ст</m:t>
              </m:r>
            </m:sub>
          </m:sSub>
          <m:r>
            <m:rPr>
              <m:sty m:val="p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100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1+4,84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8"/>
              <w:szCs w:val="28"/>
            </w:rPr>
            <m:t>,           (2)</m:t>
          </m:r>
        </m:oMath>
      </m:oMathPara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>где β – стехиометрический коэффициент кислорода в реакции сгорания, определяемый как:</w:t>
      </w:r>
    </w:p>
    <w:p w:rsidR="00862E0B" w:rsidRPr="002B05F9" w:rsidRDefault="00862E0B" w:rsidP="00862E0B">
      <w:pPr>
        <w:ind w:left="-567" w:firstLine="567"/>
        <w:contextualSpacing/>
        <w:jc w:val="center"/>
        <w:rPr>
          <w:rFonts w:eastAsiaTheme="minorEastAsia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β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с</m:t>
              </m:r>
            </m:sub>
          </m:sSub>
          <m:r>
            <m:rPr>
              <m:sty m:val="p"/>
            </m:rPr>
            <w:rPr>
              <w:rFonts w:ascii="Cambria Math" w:eastAsiaTheme="minorEastAsia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н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х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о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8"/>
              <w:szCs w:val="28"/>
            </w:rPr>
            <m:t>,       (3)</m:t>
          </m:r>
        </m:oMath>
      </m:oMathPara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 xml:space="preserve">где </w:t>
      </w:r>
      <w:proofErr w:type="spellStart"/>
      <w:r w:rsidRPr="002B05F9">
        <w:rPr>
          <w:rFonts w:eastAsiaTheme="minorEastAsia"/>
          <w:sz w:val="28"/>
          <w:szCs w:val="28"/>
          <w:lang w:val="en-US"/>
        </w:rPr>
        <w:t>n</w:t>
      </w:r>
      <w:r w:rsidRPr="002B05F9">
        <w:rPr>
          <w:rFonts w:eastAsiaTheme="minorEastAsia"/>
          <w:sz w:val="28"/>
          <w:szCs w:val="28"/>
          <w:vertAlign w:val="subscript"/>
          <w:lang w:val="en-US"/>
        </w:rPr>
        <w:t>c</w:t>
      </w:r>
      <w:proofErr w:type="spellEnd"/>
      <w:r w:rsidRPr="002B05F9">
        <w:rPr>
          <w:rFonts w:eastAsiaTheme="minorEastAsia"/>
          <w:sz w:val="28"/>
          <w:szCs w:val="28"/>
        </w:rPr>
        <w:t xml:space="preserve">, </w:t>
      </w:r>
      <w:r w:rsidRPr="002B05F9">
        <w:rPr>
          <w:rFonts w:eastAsiaTheme="minorEastAsia"/>
          <w:sz w:val="28"/>
          <w:szCs w:val="28"/>
          <w:lang w:val="en-US"/>
        </w:rPr>
        <w:t>n</w:t>
      </w:r>
      <w:r w:rsidRPr="002B05F9">
        <w:rPr>
          <w:rFonts w:eastAsiaTheme="minorEastAsia"/>
          <w:sz w:val="28"/>
          <w:szCs w:val="28"/>
          <w:vertAlign w:val="subscript"/>
        </w:rPr>
        <w:t>н</w:t>
      </w:r>
      <w:r w:rsidRPr="002B05F9">
        <w:rPr>
          <w:rFonts w:eastAsiaTheme="minorEastAsia"/>
          <w:sz w:val="28"/>
          <w:szCs w:val="28"/>
        </w:rPr>
        <w:t xml:space="preserve">, </w:t>
      </w:r>
      <w:r w:rsidRPr="002B05F9">
        <w:rPr>
          <w:rFonts w:eastAsiaTheme="minorEastAsia"/>
          <w:sz w:val="28"/>
          <w:szCs w:val="28"/>
          <w:lang w:val="en-US"/>
        </w:rPr>
        <w:t>n</w:t>
      </w:r>
      <w:r w:rsidRPr="002B05F9">
        <w:rPr>
          <w:rFonts w:eastAsiaTheme="minorEastAsia"/>
          <w:sz w:val="28"/>
          <w:szCs w:val="28"/>
          <w:vertAlign w:val="subscript"/>
        </w:rPr>
        <w:t>х</w:t>
      </w:r>
      <w:r w:rsidRPr="002B05F9">
        <w:rPr>
          <w:rFonts w:eastAsiaTheme="minorEastAsia"/>
          <w:sz w:val="28"/>
          <w:szCs w:val="28"/>
        </w:rPr>
        <w:t xml:space="preserve">, </w:t>
      </w:r>
      <w:r w:rsidRPr="002B05F9">
        <w:rPr>
          <w:rFonts w:eastAsiaTheme="minorEastAsia"/>
          <w:sz w:val="28"/>
          <w:szCs w:val="28"/>
          <w:lang w:val="en-US"/>
        </w:rPr>
        <w:t>n</w:t>
      </w:r>
      <w:r w:rsidRPr="002B05F9">
        <w:rPr>
          <w:rFonts w:eastAsiaTheme="minorEastAsia"/>
          <w:sz w:val="28"/>
          <w:szCs w:val="28"/>
          <w:vertAlign w:val="subscript"/>
        </w:rPr>
        <w:t>о</w:t>
      </w:r>
      <w:r w:rsidRPr="002B05F9">
        <w:rPr>
          <w:rFonts w:eastAsiaTheme="minorEastAsia"/>
          <w:sz w:val="28"/>
          <w:szCs w:val="28"/>
        </w:rPr>
        <w:t xml:space="preserve"> – число атомов углерода, водорода, галоидов и кислорода, входящих в химическую формулу жидкости, соответственно.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>Плотность паров жидкости при расчётной температуре определяется по формуле:</w:t>
      </w:r>
    </w:p>
    <w:p w:rsidR="00862E0B" w:rsidRPr="002B05F9" w:rsidRDefault="00E42A7E" w:rsidP="00862E0B">
      <w:pPr>
        <w:ind w:left="-567" w:firstLine="567"/>
        <w:contextualSpacing/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п</m:t>
              </m:r>
            </m:sub>
          </m:sSub>
          <m:r>
            <m:rPr>
              <m:sty m:val="p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М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1+0,00367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p</m:t>
                      </m:r>
                    </m:sub>
                  </m:sSub>
                </m:e>
              </m:d>
            </m:den>
          </m:f>
          <m:r>
            <m:rPr>
              <m:sty m:val="p"/>
            </m:rPr>
            <w:rPr>
              <w:rFonts w:ascii="Cambria Math" w:eastAsiaTheme="minorEastAsia"/>
              <w:sz w:val="28"/>
              <w:szCs w:val="28"/>
            </w:rPr>
            <m:t>,       (4)</m:t>
          </m:r>
        </m:oMath>
      </m:oMathPara>
    </w:p>
    <w:p w:rsidR="00862E0B" w:rsidRPr="002B05F9" w:rsidRDefault="00862E0B" w:rsidP="00862E0B">
      <w:pPr>
        <w:ind w:left="-567" w:firstLine="567"/>
        <w:contextualSpacing/>
        <w:jc w:val="center"/>
        <w:rPr>
          <w:rFonts w:eastAsiaTheme="minorEastAsia"/>
          <w:sz w:val="28"/>
          <w:szCs w:val="28"/>
        </w:rPr>
      </w:pP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>где М – молярная масса, кг/кмоль;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 xml:space="preserve">      V</w:t>
      </w:r>
      <w:r w:rsidRPr="002B05F9">
        <w:rPr>
          <w:rFonts w:eastAsiaTheme="minorEastAsia"/>
          <w:sz w:val="28"/>
          <w:szCs w:val="28"/>
          <w:vertAlign w:val="subscript"/>
        </w:rPr>
        <w:t>0</w:t>
      </w:r>
      <w:r w:rsidRPr="002B05F9">
        <w:rPr>
          <w:rFonts w:eastAsiaTheme="minorEastAsia"/>
          <w:sz w:val="28"/>
          <w:szCs w:val="28"/>
        </w:rPr>
        <w:t xml:space="preserve"> – мольный объём, равный 22,423 м</w:t>
      </w:r>
      <w:r w:rsidRPr="002B05F9">
        <w:rPr>
          <w:rFonts w:eastAsiaTheme="minorEastAsia"/>
          <w:sz w:val="28"/>
          <w:szCs w:val="28"/>
          <w:vertAlign w:val="superscript"/>
        </w:rPr>
        <w:t>3</w:t>
      </w:r>
      <w:r w:rsidRPr="002B05F9">
        <w:rPr>
          <w:rFonts w:eastAsiaTheme="minorEastAsia"/>
          <w:sz w:val="28"/>
          <w:szCs w:val="28"/>
        </w:rPr>
        <w:t>/кмоль;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 xml:space="preserve">       </w:t>
      </w:r>
      <w:r w:rsidRPr="002B05F9">
        <w:rPr>
          <w:rFonts w:eastAsiaTheme="minorEastAsia"/>
          <w:sz w:val="28"/>
          <w:szCs w:val="28"/>
          <w:lang w:val="en-US"/>
        </w:rPr>
        <w:t>t</w:t>
      </w:r>
      <w:r w:rsidRPr="002B05F9">
        <w:rPr>
          <w:rFonts w:eastAsiaTheme="minorEastAsia"/>
          <w:sz w:val="28"/>
          <w:szCs w:val="28"/>
          <w:vertAlign w:val="subscript"/>
        </w:rPr>
        <w:t>р</w:t>
      </w:r>
      <w:r w:rsidRPr="002B05F9">
        <w:rPr>
          <w:rFonts w:eastAsiaTheme="minorEastAsia"/>
          <w:sz w:val="28"/>
          <w:szCs w:val="28"/>
        </w:rPr>
        <w:t xml:space="preserve"> – расчётная температура, принимаемая как максимально возможная температура воздуха в данном помещении или максимально возможная температура по технологическому регламенту с учётом повышения температуры во время аварии, допускается </w:t>
      </w:r>
      <w:r w:rsidRPr="002B05F9">
        <w:rPr>
          <w:rFonts w:eastAsiaTheme="minorEastAsia"/>
          <w:sz w:val="28"/>
          <w:szCs w:val="28"/>
          <w:lang w:val="en-US"/>
        </w:rPr>
        <w:t>t</w:t>
      </w:r>
      <w:r w:rsidRPr="002B05F9">
        <w:rPr>
          <w:rFonts w:eastAsiaTheme="minorEastAsia"/>
          <w:sz w:val="28"/>
          <w:szCs w:val="28"/>
          <w:vertAlign w:val="subscript"/>
        </w:rPr>
        <w:t>р</w:t>
      </w:r>
      <w:r w:rsidRPr="002B05F9">
        <w:rPr>
          <w:rFonts w:eastAsiaTheme="minorEastAsia"/>
          <w:sz w:val="28"/>
          <w:szCs w:val="28"/>
        </w:rPr>
        <w:t xml:space="preserve"> = 61</w:t>
      </w:r>
      <w:r w:rsidRPr="002B05F9">
        <w:rPr>
          <w:rFonts w:eastAsiaTheme="minorEastAsia"/>
          <w:sz w:val="28"/>
          <w:szCs w:val="28"/>
          <w:vertAlign w:val="superscript"/>
        </w:rPr>
        <w:t>0</w:t>
      </w:r>
      <w:r w:rsidRPr="002B05F9">
        <w:rPr>
          <w:rFonts w:eastAsiaTheme="minorEastAsia"/>
          <w:sz w:val="28"/>
          <w:szCs w:val="28"/>
        </w:rPr>
        <w:t>С.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>Масса паров жидкости рассчитывается по формуле: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</w:p>
    <w:p w:rsidR="00862E0B" w:rsidRPr="002B05F9" w:rsidRDefault="00862E0B" w:rsidP="00862E0B">
      <w:pPr>
        <w:ind w:left="-567" w:firstLine="567"/>
        <w:contextualSpacing/>
        <w:jc w:val="center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  <w:lang w:val="en-US"/>
        </w:rPr>
        <w:t>m</w:t>
      </w:r>
      <w:r w:rsidRPr="002B05F9">
        <w:rPr>
          <w:rFonts w:eastAsiaTheme="minorEastAsia"/>
          <w:sz w:val="28"/>
          <w:szCs w:val="28"/>
        </w:rPr>
        <w:t xml:space="preserve"> = </w:t>
      </w:r>
      <w:r w:rsidRPr="002B05F9">
        <w:rPr>
          <w:rFonts w:eastAsiaTheme="minorEastAsia"/>
          <w:sz w:val="28"/>
          <w:szCs w:val="28"/>
          <w:lang w:val="en-US"/>
        </w:rPr>
        <w:t>W</w:t>
      </w:r>
      <w:r w:rsidRPr="002B05F9">
        <w:rPr>
          <w:rFonts w:eastAsiaTheme="minorEastAsia"/>
          <w:sz w:val="28"/>
          <w:szCs w:val="28"/>
        </w:rPr>
        <w:t>∙</w:t>
      </w:r>
      <w:r w:rsidRPr="002B05F9">
        <w:rPr>
          <w:rFonts w:eastAsiaTheme="minorEastAsia"/>
          <w:sz w:val="28"/>
          <w:szCs w:val="28"/>
          <w:lang w:val="en-US"/>
        </w:rPr>
        <w:t>F</w:t>
      </w:r>
      <w:r w:rsidRPr="002B05F9">
        <w:rPr>
          <w:rFonts w:eastAsiaTheme="minorEastAsia"/>
          <w:sz w:val="28"/>
          <w:szCs w:val="28"/>
          <w:vertAlign w:val="subscript"/>
        </w:rPr>
        <w:t>и</w:t>
      </w:r>
      <w:r w:rsidRPr="002B05F9">
        <w:rPr>
          <w:rFonts w:eastAsiaTheme="minorEastAsia"/>
          <w:sz w:val="28"/>
          <w:szCs w:val="28"/>
        </w:rPr>
        <w:t>∙</w:t>
      </w:r>
      <w:proofErr w:type="gramStart"/>
      <w:r w:rsidRPr="002B05F9">
        <w:rPr>
          <w:rFonts w:eastAsiaTheme="minorEastAsia"/>
          <w:sz w:val="28"/>
          <w:szCs w:val="28"/>
          <w:lang w:val="en-US"/>
        </w:rPr>
        <w:t>T</w:t>
      </w:r>
      <w:r w:rsidRPr="002B05F9">
        <w:rPr>
          <w:rFonts w:eastAsiaTheme="minorEastAsia"/>
          <w:sz w:val="28"/>
          <w:szCs w:val="28"/>
        </w:rPr>
        <w:t xml:space="preserve">,   </w:t>
      </w:r>
      <w:proofErr w:type="gramEnd"/>
      <w:r w:rsidRPr="002B05F9">
        <w:rPr>
          <w:rFonts w:eastAsiaTheme="minorEastAsia"/>
          <w:sz w:val="28"/>
          <w:szCs w:val="28"/>
        </w:rPr>
        <w:t xml:space="preserve">     (5)</w:t>
      </w:r>
    </w:p>
    <w:p w:rsidR="00862E0B" w:rsidRPr="002B05F9" w:rsidRDefault="00862E0B" w:rsidP="00862E0B">
      <w:pPr>
        <w:ind w:left="-567" w:firstLine="567"/>
        <w:contextualSpacing/>
        <w:jc w:val="center"/>
        <w:rPr>
          <w:rFonts w:eastAsiaTheme="minorEastAsia"/>
          <w:sz w:val="28"/>
          <w:szCs w:val="28"/>
        </w:rPr>
      </w:pP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>где W – интенсивность испарения жидкости, кг/(с∙м</w:t>
      </w:r>
      <w:r w:rsidRPr="002B05F9">
        <w:rPr>
          <w:rFonts w:eastAsiaTheme="minorEastAsia"/>
          <w:sz w:val="28"/>
          <w:szCs w:val="28"/>
          <w:vertAlign w:val="superscript"/>
        </w:rPr>
        <w:t>2</w:t>
      </w:r>
      <w:r w:rsidRPr="002B05F9">
        <w:rPr>
          <w:rFonts w:eastAsiaTheme="minorEastAsia"/>
          <w:sz w:val="28"/>
          <w:szCs w:val="28"/>
        </w:rPr>
        <w:t>);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 xml:space="preserve">       </w:t>
      </w:r>
      <w:r w:rsidRPr="002B05F9">
        <w:rPr>
          <w:rFonts w:eastAsiaTheme="minorEastAsia"/>
          <w:sz w:val="28"/>
          <w:szCs w:val="28"/>
          <w:lang w:val="en-US"/>
        </w:rPr>
        <w:t>F</w:t>
      </w:r>
      <w:r w:rsidRPr="002B05F9">
        <w:rPr>
          <w:rFonts w:eastAsiaTheme="minorEastAsia"/>
          <w:sz w:val="28"/>
          <w:szCs w:val="28"/>
          <w:vertAlign w:val="subscript"/>
        </w:rPr>
        <w:t>и</w:t>
      </w:r>
      <w:r w:rsidRPr="002B05F9">
        <w:rPr>
          <w:rFonts w:eastAsiaTheme="minorEastAsia"/>
          <w:sz w:val="28"/>
          <w:szCs w:val="28"/>
        </w:rPr>
        <w:t xml:space="preserve"> – площадь испарения жидкости, м</w:t>
      </w:r>
      <w:r w:rsidRPr="002B05F9">
        <w:rPr>
          <w:rFonts w:eastAsiaTheme="minorEastAsia"/>
          <w:sz w:val="28"/>
          <w:szCs w:val="28"/>
          <w:vertAlign w:val="superscript"/>
        </w:rPr>
        <w:t>2</w:t>
      </w:r>
      <w:r w:rsidRPr="002B05F9">
        <w:rPr>
          <w:rFonts w:eastAsiaTheme="minorEastAsia"/>
          <w:sz w:val="28"/>
          <w:szCs w:val="28"/>
        </w:rPr>
        <w:t>;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 xml:space="preserve">       </w:t>
      </w:r>
      <w:r w:rsidRPr="002B05F9">
        <w:rPr>
          <w:rFonts w:eastAsiaTheme="minorEastAsia"/>
          <w:sz w:val="28"/>
          <w:szCs w:val="28"/>
          <w:lang w:val="en-US"/>
        </w:rPr>
        <w:t>T</w:t>
      </w:r>
      <w:r w:rsidRPr="002B05F9">
        <w:rPr>
          <w:rFonts w:eastAsiaTheme="minorEastAsia"/>
          <w:sz w:val="28"/>
          <w:szCs w:val="28"/>
        </w:rPr>
        <w:t xml:space="preserve"> – время испарения жидкости, максимальное значение которого принимается за 3600 с.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>Площадь испарения жидкости находится по выражению: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</w:p>
    <w:p w:rsidR="00862E0B" w:rsidRPr="002B05F9" w:rsidRDefault="00E42A7E" w:rsidP="00862E0B">
      <w:pPr>
        <w:ind w:left="-567" w:firstLine="567"/>
        <w:contextualSpacing/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val="en-US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и</m:t>
              </m:r>
            </m:sub>
          </m:sSub>
          <m:r>
            <m:rPr>
              <m:sty m:val="p"/>
            </m:rPr>
            <w:rPr>
              <w:rFonts w:ascii="Cambria Math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ж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val="en-US"/>
                </w:rPr>
                <m:t>h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ж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/>
              <w:sz w:val="28"/>
              <w:szCs w:val="28"/>
            </w:rPr>
            <m:t>,         (6)</m:t>
          </m:r>
        </m:oMath>
      </m:oMathPara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 xml:space="preserve">где </w:t>
      </w:r>
      <w:r w:rsidRPr="002B05F9">
        <w:rPr>
          <w:rFonts w:eastAsiaTheme="minorEastAsia"/>
          <w:sz w:val="28"/>
          <w:szCs w:val="28"/>
          <w:lang w:val="en-US"/>
        </w:rPr>
        <w:t>m</w:t>
      </w:r>
      <w:r w:rsidRPr="002B05F9">
        <w:rPr>
          <w:rFonts w:eastAsiaTheme="minorEastAsia"/>
          <w:sz w:val="28"/>
          <w:szCs w:val="28"/>
          <w:vertAlign w:val="subscript"/>
        </w:rPr>
        <w:t>ж</w:t>
      </w:r>
      <w:r w:rsidRPr="002B05F9">
        <w:rPr>
          <w:rFonts w:eastAsiaTheme="minorEastAsia"/>
          <w:sz w:val="28"/>
          <w:szCs w:val="28"/>
        </w:rPr>
        <w:t xml:space="preserve"> – масса жидкости, кг;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 xml:space="preserve">      ρ</w:t>
      </w:r>
      <w:r w:rsidRPr="002B05F9">
        <w:rPr>
          <w:rFonts w:eastAsiaTheme="minorEastAsia"/>
          <w:sz w:val="28"/>
          <w:szCs w:val="28"/>
          <w:vertAlign w:val="subscript"/>
        </w:rPr>
        <w:t>ж</w:t>
      </w:r>
      <w:r w:rsidRPr="002B05F9">
        <w:rPr>
          <w:rFonts w:eastAsiaTheme="minorEastAsia"/>
          <w:sz w:val="28"/>
          <w:szCs w:val="28"/>
        </w:rPr>
        <w:t xml:space="preserve"> – плотность жидкости, кг/м</w:t>
      </w:r>
      <w:r w:rsidRPr="002B05F9">
        <w:rPr>
          <w:rFonts w:eastAsiaTheme="minorEastAsia"/>
          <w:sz w:val="28"/>
          <w:szCs w:val="28"/>
          <w:vertAlign w:val="superscript"/>
        </w:rPr>
        <w:t>3</w:t>
      </w:r>
      <w:r w:rsidRPr="002B05F9">
        <w:rPr>
          <w:rFonts w:eastAsiaTheme="minorEastAsia"/>
          <w:sz w:val="28"/>
          <w:szCs w:val="28"/>
        </w:rPr>
        <w:t>;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 xml:space="preserve">      h – толщина слоя разлившейся жидкости, на бетонной поверхности принимается равной 3 мм.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>Интенсивность испарения паров с поверхности жидкости определяется по формуле:</w:t>
      </w:r>
    </w:p>
    <w:p w:rsidR="00862E0B" w:rsidRPr="002B05F9" w:rsidRDefault="00862E0B" w:rsidP="00862E0B">
      <w:pPr>
        <w:ind w:left="-567" w:firstLine="567"/>
        <w:contextualSpacing/>
        <w:jc w:val="center"/>
        <w:rPr>
          <w:rFonts w:eastAsiaTheme="minorEastAsia"/>
          <w:sz w:val="28"/>
          <w:szCs w:val="28"/>
        </w:rPr>
      </w:pPr>
    </w:p>
    <w:p w:rsidR="00862E0B" w:rsidRPr="002B05F9" w:rsidRDefault="00862E0B" w:rsidP="00862E0B">
      <w:pPr>
        <w:ind w:left="-567" w:firstLine="567"/>
        <w:contextualSpacing/>
        <w:jc w:val="center"/>
        <w:rPr>
          <w:rFonts w:eastAsiaTheme="minorEastAsia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W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val="en-US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val="en-US"/>
                </w:rPr>
                <m:t>6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η∙</m:t>
          </m:r>
          <m:rad>
            <m:radPr>
              <m:degHide m:val="1"/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val="en-US"/>
                </w:rPr>
                <m:t>М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н</m:t>
                  </m:r>
                </m:sub>
              </m:sSub>
            </m:e>
          </m:rad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val="en-US"/>
            </w:rPr>
            <m:t xml:space="preserve">             (7)</m:t>
          </m:r>
        </m:oMath>
      </m:oMathPara>
    </w:p>
    <w:p w:rsidR="00862E0B" w:rsidRPr="002B05F9" w:rsidRDefault="00862E0B" w:rsidP="00862E0B">
      <w:pPr>
        <w:ind w:left="-567" w:firstLine="567"/>
        <w:contextualSpacing/>
        <w:jc w:val="center"/>
        <w:rPr>
          <w:rFonts w:eastAsiaTheme="minorEastAsia"/>
          <w:sz w:val="28"/>
          <w:szCs w:val="28"/>
        </w:rPr>
      </w:pP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>где М – молярная масса, кг/кмоль;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 xml:space="preserve">       η – коэффициент, учитывающий скорость и температуру воздушного потока над поверхностью испарения жидкости (таблица 3);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lastRenderedPageBreak/>
        <w:t xml:space="preserve">       </w:t>
      </w:r>
      <w:proofErr w:type="spellStart"/>
      <w:r w:rsidRPr="002B05F9">
        <w:rPr>
          <w:rFonts w:eastAsiaTheme="minorEastAsia"/>
          <w:sz w:val="28"/>
          <w:szCs w:val="28"/>
        </w:rPr>
        <w:t>Р</w:t>
      </w:r>
      <w:r w:rsidRPr="002B05F9">
        <w:rPr>
          <w:rFonts w:eastAsiaTheme="minorEastAsia"/>
          <w:sz w:val="28"/>
          <w:szCs w:val="28"/>
          <w:vertAlign w:val="subscript"/>
        </w:rPr>
        <w:t>н</w:t>
      </w:r>
      <w:proofErr w:type="spellEnd"/>
      <w:r w:rsidRPr="002B05F9">
        <w:rPr>
          <w:rFonts w:eastAsiaTheme="minorEastAsia"/>
          <w:sz w:val="28"/>
          <w:szCs w:val="28"/>
        </w:rPr>
        <w:t xml:space="preserve"> – давление насыщенного пара при расчётной температуре жидкости, кПа.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>Давление насыщенного пара рассчитывается по формуле: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</w:p>
    <w:p w:rsidR="00862E0B" w:rsidRPr="002B05F9" w:rsidRDefault="00E42A7E" w:rsidP="00862E0B">
      <w:pPr>
        <w:ind w:left="-567" w:firstLine="567"/>
        <w:contextualSpacing/>
        <w:jc w:val="center"/>
        <w:rPr>
          <w:rFonts w:eastAsiaTheme="minorEastAsia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н</m:t>
              </m:r>
            </m:sub>
          </m:sSub>
          <m:r>
            <m:rPr>
              <m:sty m:val="p"/>
            </m:rPr>
            <w:rPr>
              <w:rFonts w:ascii="Cambria Math" w:eastAsiaTheme="minorEastAsia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А-В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/</m:t>
              </m:r>
              <m:d>
                <m:d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а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p</m:t>
                      </m:r>
                    </m:sub>
                  </m:sSub>
                </m:e>
              </m:d>
            </m:sup>
          </m:sSup>
          <m:r>
            <m:rPr>
              <m:sty m:val="p"/>
            </m:rPr>
            <w:rPr>
              <w:rFonts w:ascii="Cambria Math" w:eastAsiaTheme="minorEastAsia"/>
              <w:sz w:val="28"/>
              <w:szCs w:val="28"/>
            </w:rPr>
            <m:t xml:space="preserve">                  (8)</m:t>
          </m:r>
        </m:oMath>
      </m:oMathPara>
    </w:p>
    <w:p w:rsidR="00862E0B" w:rsidRPr="002B05F9" w:rsidRDefault="00862E0B" w:rsidP="00862E0B">
      <w:pPr>
        <w:ind w:left="-567" w:firstLine="567"/>
        <w:contextualSpacing/>
        <w:jc w:val="center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>или</w:t>
      </w:r>
    </w:p>
    <w:p w:rsidR="00862E0B" w:rsidRPr="002B05F9" w:rsidRDefault="00862E0B" w:rsidP="00862E0B">
      <w:pPr>
        <w:ind w:left="-567" w:firstLine="567"/>
        <w:contextualSpacing/>
        <w:jc w:val="center"/>
        <w:rPr>
          <w:rFonts w:eastAsiaTheme="minorEastAsia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8"/>
              <w:szCs w:val="28"/>
            </w:rPr>
            <m:t>lg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н</m:t>
              </m:r>
            </m:sub>
          </m:sSub>
          <m:r>
            <m:rPr>
              <m:sty m:val="p"/>
            </m:rPr>
            <w:rPr>
              <w:rFonts w:ascii="Cambria Math" w:eastAsiaTheme="minorEastAsia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</w:rPr>
            <m:t>А-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В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а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р</m:t>
                      </m:r>
                    </m:sub>
                  </m:sSub>
                </m:e>
              </m:d>
            </m:den>
          </m:f>
          <m:r>
            <m:rPr>
              <m:sty m:val="p"/>
            </m:rPr>
            <w:rPr>
              <w:rFonts w:ascii="Cambria Math" w:eastAsiaTheme="minorEastAsia"/>
              <w:sz w:val="28"/>
              <w:szCs w:val="28"/>
            </w:rPr>
            <m:t xml:space="preserve">                    (9)</m:t>
          </m:r>
        </m:oMath>
      </m:oMathPara>
    </w:p>
    <w:p w:rsidR="00862E0B" w:rsidRPr="002B05F9" w:rsidRDefault="00862E0B" w:rsidP="00862E0B">
      <w:pPr>
        <w:ind w:left="-567" w:firstLine="567"/>
        <w:contextualSpacing/>
        <w:jc w:val="center"/>
        <w:rPr>
          <w:rFonts w:eastAsiaTheme="minorEastAsia"/>
          <w:sz w:val="28"/>
          <w:szCs w:val="28"/>
        </w:rPr>
      </w:pP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 xml:space="preserve">где </w:t>
      </w:r>
      <w:r w:rsidRPr="002B05F9">
        <w:rPr>
          <w:rFonts w:eastAsiaTheme="minorEastAsia"/>
          <w:sz w:val="28"/>
          <w:szCs w:val="28"/>
          <w:lang w:val="en-US"/>
        </w:rPr>
        <w:t>t</w:t>
      </w:r>
      <w:r w:rsidRPr="002B05F9">
        <w:rPr>
          <w:rFonts w:eastAsiaTheme="minorEastAsia"/>
          <w:sz w:val="28"/>
          <w:szCs w:val="28"/>
          <w:vertAlign w:val="subscript"/>
        </w:rPr>
        <w:t>р</w:t>
      </w:r>
      <w:r w:rsidRPr="002B05F9">
        <w:rPr>
          <w:rFonts w:eastAsiaTheme="minorEastAsia"/>
          <w:sz w:val="28"/>
          <w:szCs w:val="28"/>
        </w:rPr>
        <w:t xml:space="preserve"> – расчётная температура, </w:t>
      </w:r>
      <w:r w:rsidRPr="002B05F9">
        <w:rPr>
          <w:rFonts w:eastAsiaTheme="minorEastAsia"/>
          <w:sz w:val="28"/>
          <w:szCs w:val="28"/>
          <w:vertAlign w:val="superscript"/>
        </w:rPr>
        <w:t>0</w:t>
      </w:r>
      <w:r w:rsidRPr="002B05F9">
        <w:rPr>
          <w:rFonts w:eastAsiaTheme="minorEastAsia"/>
          <w:sz w:val="28"/>
          <w:szCs w:val="28"/>
        </w:rPr>
        <w:t>С;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 xml:space="preserve">      А, В и </w:t>
      </w:r>
      <w:proofErr w:type="spellStart"/>
      <w:r w:rsidRPr="002B05F9">
        <w:rPr>
          <w:rFonts w:eastAsiaTheme="minorEastAsia"/>
          <w:sz w:val="28"/>
          <w:szCs w:val="28"/>
        </w:rPr>
        <w:t>С</w:t>
      </w:r>
      <w:r w:rsidRPr="002B05F9">
        <w:rPr>
          <w:rFonts w:eastAsiaTheme="minorEastAsia"/>
          <w:sz w:val="28"/>
          <w:szCs w:val="28"/>
          <w:vertAlign w:val="subscript"/>
        </w:rPr>
        <w:t>а</w:t>
      </w:r>
      <w:proofErr w:type="spellEnd"/>
      <w:r w:rsidRPr="002B05F9">
        <w:rPr>
          <w:rFonts w:eastAsiaTheme="minorEastAsia"/>
          <w:sz w:val="28"/>
          <w:szCs w:val="28"/>
        </w:rPr>
        <w:t xml:space="preserve"> – константы уравнения Антуана (таблица 2).</w:t>
      </w:r>
    </w:p>
    <w:p w:rsidR="00862E0B" w:rsidRPr="002B05F9" w:rsidRDefault="00862E0B" w:rsidP="00862E0B">
      <w:pPr>
        <w:ind w:left="-567" w:firstLine="567"/>
        <w:contextualSpacing/>
        <w:jc w:val="both"/>
        <w:rPr>
          <w:sz w:val="28"/>
          <w:szCs w:val="28"/>
        </w:rPr>
      </w:pPr>
    </w:p>
    <w:p w:rsidR="00862E0B" w:rsidRPr="002B05F9" w:rsidRDefault="00862E0B" w:rsidP="00862E0B">
      <w:pPr>
        <w:ind w:left="-567" w:firstLine="567"/>
        <w:contextualSpacing/>
        <w:jc w:val="both"/>
        <w:rPr>
          <w:i/>
          <w:sz w:val="28"/>
          <w:szCs w:val="28"/>
        </w:rPr>
      </w:pPr>
      <w:r w:rsidRPr="002B05F9">
        <w:rPr>
          <w:i/>
          <w:sz w:val="28"/>
          <w:szCs w:val="28"/>
        </w:rPr>
        <w:t>Порядок решения</w:t>
      </w:r>
    </w:p>
    <w:p w:rsidR="00862E0B" w:rsidRPr="002B05F9" w:rsidRDefault="00862E0B" w:rsidP="00862E0B">
      <w:pPr>
        <w:ind w:left="-567" w:firstLine="567"/>
        <w:contextualSpacing/>
        <w:jc w:val="both"/>
        <w:rPr>
          <w:sz w:val="28"/>
          <w:szCs w:val="28"/>
        </w:rPr>
      </w:pPr>
      <w:r w:rsidRPr="002B05F9">
        <w:rPr>
          <w:sz w:val="28"/>
          <w:szCs w:val="28"/>
        </w:rPr>
        <w:t xml:space="preserve">1. Для заданного в варианте горючего вещества (таблица 1) по справочным данным записать его химическую формулу, определить температуру вспышки жидкости, молярную массу, плотность (таблица 20). </w:t>
      </w:r>
    </w:p>
    <w:p w:rsidR="00862E0B" w:rsidRPr="002B05F9" w:rsidRDefault="00862E0B" w:rsidP="00862E0B">
      <w:pPr>
        <w:ind w:left="-567" w:firstLine="567"/>
        <w:contextualSpacing/>
        <w:jc w:val="both"/>
        <w:rPr>
          <w:sz w:val="28"/>
          <w:szCs w:val="28"/>
        </w:rPr>
      </w:pPr>
      <w:r w:rsidRPr="002B05F9">
        <w:rPr>
          <w:sz w:val="28"/>
          <w:szCs w:val="28"/>
        </w:rPr>
        <w:t>2. По температуре вспышки вещества предварительно определить возможную принадлежность помещения к той или иной категории по взрывопожаробезопасности (таблица 3).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sz w:val="28"/>
          <w:szCs w:val="28"/>
        </w:rPr>
        <w:t>3. Исходя из химической формулы заданного вещества по формуле (3) рассчитывается стехиометрический коэффициент β.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>4. По рассчитанному стехиометрическому коэффициенту β определяем стехиометрическую концентрацию С</w:t>
      </w:r>
      <w:r w:rsidRPr="002B05F9">
        <w:rPr>
          <w:rFonts w:eastAsiaTheme="minorEastAsia"/>
          <w:sz w:val="28"/>
          <w:szCs w:val="28"/>
          <w:vertAlign w:val="subscript"/>
        </w:rPr>
        <w:t>ст</w:t>
      </w:r>
      <w:r w:rsidRPr="002B05F9">
        <w:rPr>
          <w:rFonts w:eastAsiaTheme="minorEastAsia"/>
          <w:sz w:val="28"/>
          <w:szCs w:val="28"/>
        </w:rPr>
        <w:t xml:space="preserve"> (формула 2).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 xml:space="preserve">5. По </w:t>
      </w:r>
      <w:proofErr w:type="gramStart"/>
      <w:r w:rsidRPr="002B05F9">
        <w:rPr>
          <w:rFonts w:eastAsiaTheme="minorEastAsia"/>
          <w:sz w:val="28"/>
          <w:szCs w:val="28"/>
        </w:rPr>
        <w:t>формуле  4</w:t>
      </w:r>
      <w:proofErr w:type="gramEnd"/>
      <w:r w:rsidRPr="002B05F9">
        <w:rPr>
          <w:rFonts w:eastAsiaTheme="minorEastAsia"/>
          <w:sz w:val="28"/>
          <w:szCs w:val="28"/>
        </w:rPr>
        <w:t xml:space="preserve"> определяем плотность паров жидкости при расчётной температуре 61</w:t>
      </w:r>
      <w:r w:rsidRPr="002B05F9">
        <w:rPr>
          <w:rFonts w:eastAsiaTheme="minorEastAsia"/>
          <w:sz w:val="28"/>
          <w:szCs w:val="28"/>
          <w:vertAlign w:val="superscript"/>
        </w:rPr>
        <w:t>0</w:t>
      </w:r>
      <w:r w:rsidRPr="002B05F9">
        <w:rPr>
          <w:rFonts w:eastAsiaTheme="minorEastAsia"/>
          <w:sz w:val="28"/>
          <w:szCs w:val="28"/>
        </w:rPr>
        <w:t>С.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 xml:space="preserve">6. По заданному в варианте количеству жидкости и по её плотности определяем площадь разлива жидкости в результате аварии (формула 6). 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>7. Сопоставляем площадь аварийного разлива жидкости с площадью помещения. Если площадь разлива жидкости превышает площадь помещения, за площадь поверхности испарения принимается вся площадь помещения.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 xml:space="preserve">8. По выбранным из таблицы 2 константам уравнения Антуана рассчитываем значение давление насыщенного пара </w:t>
      </w:r>
      <w:proofErr w:type="spellStart"/>
      <w:r w:rsidRPr="002B05F9">
        <w:rPr>
          <w:rFonts w:eastAsiaTheme="minorEastAsia"/>
          <w:sz w:val="28"/>
          <w:szCs w:val="28"/>
        </w:rPr>
        <w:t>Р</w:t>
      </w:r>
      <w:r w:rsidRPr="002B05F9">
        <w:rPr>
          <w:rFonts w:eastAsiaTheme="minorEastAsia"/>
          <w:sz w:val="28"/>
          <w:szCs w:val="28"/>
          <w:vertAlign w:val="subscript"/>
        </w:rPr>
        <w:t>н</w:t>
      </w:r>
      <w:proofErr w:type="spellEnd"/>
      <w:r w:rsidRPr="002B05F9">
        <w:rPr>
          <w:rFonts w:eastAsiaTheme="minorEastAsia"/>
          <w:sz w:val="28"/>
          <w:szCs w:val="28"/>
        </w:rPr>
        <w:t xml:space="preserve"> (формула 8 или 9).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>9. В зависимости от скорости воздушного потока и температуре воздуха в аварийном помещении по таблице 4 выбираем коэффициент η.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>10. По формуле 7 находим интенсивность испарения жидкости W.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 xml:space="preserve">11. Зная значения интенсивности испарения жидкости W, величину площади испарения </w:t>
      </w:r>
      <w:proofErr w:type="spellStart"/>
      <w:r w:rsidRPr="002B05F9">
        <w:rPr>
          <w:rFonts w:eastAsiaTheme="minorEastAsia"/>
          <w:sz w:val="28"/>
          <w:szCs w:val="28"/>
        </w:rPr>
        <w:t>F</w:t>
      </w:r>
      <w:r w:rsidRPr="002B05F9">
        <w:rPr>
          <w:rFonts w:eastAsiaTheme="minorEastAsia"/>
          <w:sz w:val="28"/>
          <w:szCs w:val="28"/>
          <w:vertAlign w:val="subscript"/>
        </w:rPr>
        <w:t>и</w:t>
      </w:r>
      <w:proofErr w:type="spellEnd"/>
      <w:r w:rsidRPr="002B05F9">
        <w:rPr>
          <w:rFonts w:eastAsiaTheme="minorEastAsia"/>
          <w:sz w:val="28"/>
          <w:szCs w:val="28"/>
        </w:rPr>
        <w:t xml:space="preserve"> и время испарения Т по формуле 5 находим массу паров испарившейся жидкости m.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>12. По расчётной формуле 1 находим избыточное значение давления, возникающее при сгорании паров жидкости.</w:t>
      </w:r>
    </w:p>
    <w:p w:rsidR="00862E0B" w:rsidRPr="002B05F9" w:rsidRDefault="00862E0B" w:rsidP="00862E0B">
      <w:pPr>
        <w:ind w:left="-567" w:firstLine="567"/>
        <w:contextualSpacing/>
        <w:jc w:val="both"/>
        <w:rPr>
          <w:rFonts w:eastAsiaTheme="minorEastAsia"/>
          <w:sz w:val="28"/>
          <w:szCs w:val="28"/>
        </w:rPr>
      </w:pPr>
      <w:r w:rsidRPr="002B05F9">
        <w:rPr>
          <w:rFonts w:eastAsiaTheme="minorEastAsia"/>
          <w:sz w:val="28"/>
          <w:szCs w:val="28"/>
        </w:rPr>
        <w:t xml:space="preserve">13. Если расчётное избыточное давление превышает 5 кПа, помещение относится к определённой в пункте 2 категории по взрывопожаробезопасности. </w:t>
      </w:r>
    </w:p>
    <w:p w:rsidR="00A55040" w:rsidRDefault="00A55040" w:rsidP="00862E0B">
      <w:pPr>
        <w:ind w:left="-567" w:firstLine="567"/>
        <w:contextualSpacing/>
        <w:jc w:val="right"/>
        <w:rPr>
          <w:sz w:val="28"/>
          <w:szCs w:val="28"/>
        </w:rPr>
      </w:pPr>
    </w:p>
    <w:p w:rsidR="00A55040" w:rsidRDefault="00A55040" w:rsidP="00862E0B">
      <w:pPr>
        <w:ind w:left="-567" w:firstLine="567"/>
        <w:contextualSpacing/>
        <w:jc w:val="right"/>
        <w:rPr>
          <w:sz w:val="28"/>
          <w:szCs w:val="28"/>
        </w:rPr>
      </w:pPr>
    </w:p>
    <w:p w:rsidR="00862E0B" w:rsidRDefault="00862E0B" w:rsidP="00862E0B">
      <w:pPr>
        <w:ind w:left="-567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862E0B" w:rsidRPr="009C6ED7" w:rsidRDefault="00862E0B" w:rsidP="00862E0B">
      <w:pPr>
        <w:ind w:left="-567"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Варианты задания</w:t>
      </w:r>
    </w:p>
    <w:tbl>
      <w:tblPr>
        <w:tblStyle w:val="a3"/>
        <w:tblW w:w="1031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01"/>
        <w:gridCol w:w="851"/>
        <w:gridCol w:w="2693"/>
        <w:gridCol w:w="992"/>
        <w:gridCol w:w="992"/>
        <w:gridCol w:w="851"/>
        <w:gridCol w:w="992"/>
        <w:gridCol w:w="850"/>
        <w:gridCol w:w="20"/>
        <w:gridCol w:w="938"/>
        <w:gridCol w:w="35"/>
      </w:tblGrid>
      <w:tr w:rsidR="002E7007" w:rsidTr="002E7007">
        <w:trPr>
          <w:gridAfter w:val="1"/>
          <w:wAfter w:w="35" w:type="dxa"/>
          <w:cantSplit/>
          <w:trHeight w:val="2040"/>
        </w:trPr>
        <w:tc>
          <w:tcPr>
            <w:tcW w:w="1101" w:type="dxa"/>
          </w:tcPr>
          <w:p w:rsidR="002E7007" w:rsidRDefault="002E7007" w:rsidP="00862E0B">
            <w:pPr>
              <w:contextualSpacing/>
              <w:jc w:val="center"/>
            </w:pPr>
            <w:r>
              <w:t>Первая цифра пароля</w:t>
            </w:r>
          </w:p>
        </w:tc>
        <w:tc>
          <w:tcPr>
            <w:tcW w:w="851" w:type="dxa"/>
          </w:tcPr>
          <w:p w:rsidR="002E7007" w:rsidRDefault="002E7007" w:rsidP="00862E0B">
            <w:pPr>
              <w:contextualSpacing/>
              <w:jc w:val="center"/>
            </w:pPr>
          </w:p>
          <w:p w:rsidR="002E7007" w:rsidRDefault="002E7007" w:rsidP="00862E0B">
            <w:pPr>
              <w:contextualSpacing/>
              <w:jc w:val="center"/>
            </w:pPr>
            <w:r>
              <w:t>Последняя цифра пароля</w:t>
            </w:r>
          </w:p>
          <w:p w:rsidR="002E7007" w:rsidRDefault="002E7007" w:rsidP="00513717">
            <w:pPr>
              <w:contextualSpacing/>
              <w:jc w:val="center"/>
            </w:pPr>
          </w:p>
        </w:tc>
        <w:tc>
          <w:tcPr>
            <w:tcW w:w="2693" w:type="dxa"/>
          </w:tcPr>
          <w:p w:rsidR="002E7007" w:rsidRDefault="002E7007" w:rsidP="00862E0B">
            <w:pPr>
              <w:contextualSpacing/>
              <w:jc w:val="center"/>
            </w:pPr>
          </w:p>
          <w:p w:rsidR="002E7007" w:rsidRDefault="002E7007" w:rsidP="00862E0B">
            <w:pPr>
              <w:contextualSpacing/>
              <w:jc w:val="center"/>
            </w:pPr>
          </w:p>
          <w:p w:rsidR="002E7007" w:rsidRDefault="002E7007" w:rsidP="00862E0B">
            <w:pPr>
              <w:contextualSpacing/>
              <w:jc w:val="center"/>
            </w:pPr>
            <w:r>
              <w:rPr>
                <w:sz w:val="28"/>
                <w:szCs w:val="28"/>
              </w:rPr>
              <w:t xml:space="preserve">Вещество </w:t>
            </w:r>
          </w:p>
        </w:tc>
        <w:tc>
          <w:tcPr>
            <w:tcW w:w="992" w:type="dxa"/>
            <w:textDirection w:val="btLr"/>
          </w:tcPr>
          <w:p w:rsidR="002E7007" w:rsidRPr="00070661" w:rsidRDefault="002E7007" w:rsidP="00862E0B">
            <w:pPr>
              <w:ind w:left="113" w:right="113"/>
              <w:contextualSpacing/>
              <w:jc w:val="center"/>
              <w:rPr>
                <w:vertAlign w:val="superscript"/>
              </w:rPr>
            </w:pPr>
            <w:r>
              <w:rPr>
                <w:sz w:val="28"/>
                <w:szCs w:val="28"/>
              </w:rPr>
              <w:t>Объём помещения,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92" w:type="dxa"/>
            <w:textDirection w:val="btLr"/>
          </w:tcPr>
          <w:p w:rsidR="002E7007" w:rsidRDefault="002E7007" w:rsidP="00862E0B">
            <w:pPr>
              <w:ind w:left="113" w:right="113"/>
              <w:contextualSpacing/>
              <w:jc w:val="center"/>
            </w:pPr>
            <w:r>
              <w:rPr>
                <w:sz w:val="28"/>
                <w:szCs w:val="28"/>
              </w:rPr>
              <w:t>Скорость воздушного потока, м/с</w:t>
            </w:r>
          </w:p>
        </w:tc>
        <w:tc>
          <w:tcPr>
            <w:tcW w:w="851" w:type="dxa"/>
            <w:textDirection w:val="btLr"/>
          </w:tcPr>
          <w:p w:rsidR="002E7007" w:rsidRDefault="002E7007" w:rsidP="00862E0B">
            <w:pPr>
              <w:ind w:left="113" w:right="113"/>
              <w:contextualSpacing/>
              <w:jc w:val="center"/>
            </w:pPr>
            <w:r>
              <w:rPr>
                <w:sz w:val="28"/>
                <w:szCs w:val="28"/>
              </w:rPr>
              <w:t>Количество жидкости, л</w:t>
            </w:r>
          </w:p>
        </w:tc>
        <w:tc>
          <w:tcPr>
            <w:tcW w:w="992" w:type="dxa"/>
            <w:textDirection w:val="btLr"/>
          </w:tcPr>
          <w:p w:rsidR="002E7007" w:rsidRPr="00942F39" w:rsidRDefault="002E7007" w:rsidP="00862E0B">
            <w:pPr>
              <w:ind w:left="113" w:right="113"/>
              <w:contextualSpacing/>
              <w:jc w:val="center"/>
            </w:pPr>
            <w:r>
              <w:rPr>
                <w:sz w:val="28"/>
                <w:szCs w:val="28"/>
              </w:rPr>
              <w:t xml:space="preserve">Температура в помещении, 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870" w:type="dxa"/>
            <w:gridSpan w:val="2"/>
            <w:textDirection w:val="btLr"/>
          </w:tcPr>
          <w:p w:rsidR="002E7007" w:rsidRPr="00942F39" w:rsidRDefault="002E7007" w:rsidP="00862E0B">
            <w:pPr>
              <w:ind w:left="113" w:right="113"/>
              <w:contextualSpacing/>
              <w:jc w:val="center"/>
            </w:pPr>
            <w:r>
              <w:rPr>
                <w:sz w:val="28"/>
                <w:szCs w:val="28"/>
              </w:rPr>
              <w:t>Высота помещения, м</w:t>
            </w:r>
          </w:p>
        </w:tc>
        <w:tc>
          <w:tcPr>
            <w:tcW w:w="938" w:type="dxa"/>
            <w:textDirection w:val="btLr"/>
          </w:tcPr>
          <w:p w:rsidR="002E7007" w:rsidRPr="00942F39" w:rsidRDefault="002E7007" w:rsidP="00862E0B">
            <w:pPr>
              <w:ind w:left="113" w:right="113"/>
              <w:contextualSpacing/>
              <w:jc w:val="center"/>
              <w:rPr>
                <w:vertAlign w:val="superscript"/>
              </w:rPr>
            </w:pPr>
            <w:r>
              <w:rPr>
                <w:sz w:val="28"/>
                <w:szCs w:val="28"/>
              </w:rPr>
              <w:t>Площадь здания,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2E7007" w:rsidRPr="002B05F9" w:rsidTr="002E7007">
        <w:trPr>
          <w:gridAfter w:val="1"/>
          <w:wAfter w:w="35" w:type="dxa"/>
          <w:trHeight w:val="402"/>
        </w:trPr>
        <w:tc>
          <w:tcPr>
            <w:tcW w:w="1101" w:type="dxa"/>
            <w:vMerge w:val="restart"/>
          </w:tcPr>
          <w:p w:rsidR="002E7007" w:rsidRDefault="00E42A7E" w:rsidP="00E42A7E">
            <w:pPr>
              <w:pStyle w:val="a4"/>
              <w:spacing w:before="0" w:after="0"/>
              <w:ind w:left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2E7007">
              <w:rPr>
                <w:sz w:val="26"/>
                <w:szCs w:val="26"/>
              </w:rPr>
              <w:t>етная</w:t>
            </w:r>
          </w:p>
          <w:p w:rsidR="00E42A7E" w:rsidRDefault="00E42A7E" w:rsidP="00E42A7E">
            <w:pPr>
              <w:pStyle w:val="a4"/>
              <w:spacing w:before="0" w:after="0"/>
              <w:ind w:left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или</w:t>
            </w:r>
          </w:p>
          <w:p w:rsidR="00E42A7E" w:rsidRPr="002B05F9" w:rsidRDefault="00E42A7E" w:rsidP="00E42A7E">
            <w:pPr>
              <w:pStyle w:val="a4"/>
              <w:spacing w:before="0" w:after="0"/>
              <w:ind w:left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bookmarkStart w:id="0" w:name="_GoBack"/>
            <w:bookmarkEnd w:id="0"/>
          </w:p>
        </w:tc>
        <w:tc>
          <w:tcPr>
            <w:tcW w:w="851" w:type="dxa"/>
          </w:tcPr>
          <w:p w:rsidR="002E7007" w:rsidRPr="002B05F9" w:rsidRDefault="002E7007" w:rsidP="00862E0B">
            <w:pPr>
              <w:pStyle w:val="a4"/>
              <w:spacing w:before="0" w:after="0"/>
              <w:ind w:left="34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693" w:type="dxa"/>
          </w:tcPr>
          <w:p w:rsidR="002E7007" w:rsidRPr="002B05F9" w:rsidRDefault="002E7007" w:rsidP="00513717">
            <w:pPr>
              <w:pStyle w:val="a4"/>
              <w:spacing w:before="0" w:beforeAutospacing="0" w:after="0" w:afterAutospacing="0"/>
              <w:ind w:left="34"/>
              <w:contextualSpacing/>
              <w:rPr>
                <w:color w:val="000000"/>
                <w:sz w:val="26"/>
                <w:szCs w:val="26"/>
              </w:rPr>
            </w:pPr>
            <w:r w:rsidRPr="002B05F9">
              <w:rPr>
                <w:color w:val="000000"/>
                <w:sz w:val="26"/>
                <w:szCs w:val="26"/>
              </w:rPr>
              <w:t xml:space="preserve">  Амилацетат</w:t>
            </w:r>
          </w:p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10</w:t>
            </w:r>
          </w:p>
        </w:tc>
        <w:tc>
          <w:tcPr>
            <w:tcW w:w="870" w:type="dxa"/>
            <w:gridSpan w:val="2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3</w:t>
            </w:r>
          </w:p>
        </w:tc>
        <w:tc>
          <w:tcPr>
            <w:tcW w:w="938" w:type="dxa"/>
          </w:tcPr>
          <w:p w:rsidR="002E7007" w:rsidRPr="002B05F9" w:rsidRDefault="002E7007" w:rsidP="00862E0B">
            <w:pPr>
              <w:pStyle w:val="a5"/>
              <w:ind w:left="7"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5F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E7007" w:rsidRPr="002B05F9" w:rsidTr="002E7007">
        <w:trPr>
          <w:gridAfter w:val="1"/>
          <w:wAfter w:w="35" w:type="dxa"/>
          <w:trHeight w:val="286"/>
        </w:trPr>
        <w:tc>
          <w:tcPr>
            <w:tcW w:w="1101" w:type="dxa"/>
            <w:vMerge/>
          </w:tcPr>
          <w:p w:rsidR="002E7007" w:rsidRPr="002B05F9" w:rsidRDefault="002E7007" w:rsidP="00862E0B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2E7007" w:rsidRPr="002B05F9" w:rsidRDefault="002E7007" w:rsidP="00862E0B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2E7007" w:rsidRPr="002B05F9" w:rsidRDefault="002E7007" w:rsidP="00513717">
            <w:pPr>
              <w:pStyle w:val="a4"/>
              <w:spacing w:before="0" w:beforeAutospacing="0" w:after="0" w:afterAutospacing="0"/>
              <w:ind w:left="34"/>
              <w:contextualSpacing/>
              <w:rPr>
                <w:color w:val="000000"/>
                <w:sz w:val="26"/>
                <w:szCs w:val="26"/>
              </w:rPr>
            </w:pPr>
            <w:r w:rsidRPr="002B05F9">
              <w:rPr>
                <w:color w:val="000000"/>
                <w:sz w:val="26"/>
                <w:szCs w:val="26"/>
              </w:rPr>
              <w:t>н-Амиловый спирт</w:t>
            </w:r>
          </w:p>
          <w:p w:rsidR="002E7007" w:rsidRPr="002B05F9" w:rsidRDefault="002E7007" w:rsidP="00862E0B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75</w:t>
            </w:r>
          </w:p>
        </w:tc>
        <w:tc>
          <w:tcPr>
            <w:tcW w:w="992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0,1</w:t>
            </w:r>
          </w:p>
        </w:tc>
        <w:tc>
          <w:tcPr>
            <w:tcW w:w="851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15</w:t>
            </w:r>
          </w:p>
        </w:tc>
        <w:tc>
          <w:tcPr>
            <w:tcW w:w="870" w:type="dxa"/>
            <w:gridSpan w:val="2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3</w:t>
            </w:r>
          </w:p>
        </w:tc>
        <w:tc>
          <w:tcPr>
            <w:tcW w:w="938" w:type="dxa"/>
          </w:tcPr>
          <w:p w:rsidR="002E7007" w:rsidRPr="002B05F9" w:rsidRDefault="002E7007" w:rsidP="00862E0B">
            <w:pPr>
              <w:pStyle w:val="a5"/>
              <w:ind w:left="7"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5F9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</w:tr>
      <w:tr w:rsidR="002E7007" w:rsidRPr="002B05F9" w:rsidTr="002E7007">
        <w:trPr>
          <w:gridAfter w:val="1"/>
          <w:wAfter w:w="35" w:type="dxa"/>
          <w:trHeight w:val="284"/>
        </w:trPr>
        <w:tc>
          <w:tcPr>
            <w:tcW w:w="1101" w:type="dxa"/>
            <w:vMerge/>
          </w:tcPr>
          <w:p w:rsidR="002E7007" w:rsidRPr="002B05F9" w:rsidRDefault="002E7007" w:rsidP="00862E0B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2E7007" w:rsidRPr="002B05F9" w:rsidRDefault="002E7007" w:rsidP="00862E0B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2E7007" w:rsidRPr="002B05F9" w:rsidRDefault="002E7007" w:rsidP="00513717">
            <w:pPr>
              <w:pStyle w:val="a4"/>
              <w:spacing w:before="0" w:beforeAutospacing="0" w:after="0" w:afterAutospacing="0"/>
              <w:ind w:left="34"/>
              <w:contextualSpacing/>
              <w:rPr>
                <w:color w:val="000000"/>
                <w:sz w:val="26"/>
                <w:szCs w:val="26"/>
              </w:rPr>
            </w:pPr>
            <w:r w:rsidRPr="002B05F9">
              <w:rPr>
                <w:color w:val="000000"/>
                <w:sz w:val="26"/>
                <w:szCs w:val="26"/>
              </w:rPr>
              <w:t>Анилин</w:t>
            </w:r>
          </w:p>
          <w:p w:rsidR="002E7007" w:rsidRPr="002B05F9" w:rsidRDefault="002E7007" w:rsidP="00862E0B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0,2</w:t>
            </w:r>
          </w:p>
        </w:tc>
        <w:tc>
          <w:tcPr>
            <w:tcW w:w="851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35</w:t>
            </w:r>
          </w:p>
        </w:tc>
        <w:tc>
          <w:tcPr>
            <w:tcW w:w="870" w:type="dxa"/>
            <w:gridSpan w:val="2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4</w:t>
            </w:r>
          </w:p>
        </w:tc>
        <w:tc>
          <w:tcPr>
            <w:tcW w:w="938" w:type="dxa"/>
          </w:tcPr>
          <w:p w:rsidR="002E7007" w:rsidRPr="002B05F9" w:rsidRDefault="002E7007" w:rsidP="00862E0B">
            <w:pPr>
              <w:pStyle w:val="a5"/>
              <w:ind w:left="7"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5F9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2E7007" w:rsidRPr="002B05F9" w:rsidTr="002E7007">
        <w:trPr>
          <w:gridAfter w:val="1"/>
          <w:wAfter w:w="35" w:type="dxa"/>
          <w:trHeight w:val="285"/>
        </w:trPr>
        <w:tc>
          <w:tcPr>
            <w:tcW w:w="1101" w:type="dxa"/>
            <w:vMerge/>
          </w:tcPr>
          <w:p w:rsidR="002E7007" w:rsidRPr="002B05F9" w:rsidRDefault="002E7007" w:rsidP="00862E0B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2E7007" w:rsidRPr="002B05F9" w:rsidRDefault="002E7007" w:rsidP="00862E0B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2E7007" w:rsidRPr="002B05F9" w:rsidRDefault="002E7007" w:rsidP="00513717">
            <w:pPr>
              <w:pStyle w:val="a4"/>
              <w:spacing w:before="0" w:beforeAutospacing="0" w:after="0" w:afterAutospacing="0"/>
              <w:ind w:left="34"/>
              <w:contextualSpacing/>
              <w:rPr>
                <w:color w:val="000000"/>
                <w:sz w:val="26"/>
                <w:szCs w:val="26"/>
              </w:rPr>
            </w:pPr>
            <w:r w:rsidRPr="002B05F9">
              <w:rPr>
                <w:color w:val="000000"/>
                <w:sz w:val="26"/>
                <w:szCs w:val="26"/>
              </w:rPr>
              <w:t>н-</w:t>
            </w:r>
            <w:proofErr w:type="spellStart"/>
            <w:r w:rsidRPr="002B05F9">
              <w:rPr>
                <w:color w:val="000000"/>
                <w:sz w:val="26"/>
                <w:szCs w:val="26"/>
              </w:rPr>
              <w:t>Бутилацетат</w:t>
            </w:r>
            <w:proofErr w:type="spellEnd"/>
          </w:p>
          <w:p w:rsidR="002E7007" w:rsidRPr="002B05F9" w:rsidRDefault="002E7007" w:rsidP="00862E0B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125</w:t>
            </w:r>
          </w:p>
        </w:tc>
        <w:tc>
          <w:tcPr>
            <w:tcW w:w="992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25</w:t>
            </w:r>
          </w:p>
        </w:tc>
        <w:tc>
          <w:tcPr>
            <w:tcW w:w="992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30</w:t>
            </w:r>
          </w:p>
        </w:tc>
        <w:tc>
          <w:tcPr>
            <w:tcW w:w="870" w:type="dxa"/>
            <w:gridSpan w:val="2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4</w:t>
            </w:r>
          </w:p>
        </w:tc>
        <w:tc>
          <w:tcPr>
            <w:tcW w:w="938" w:type="dxa"/>
          </w:tcPr>
          <w:p w:rsidR="002E7007" w:rsidRPr="002B05F9" w:rsidRDefault="002E7007" w:rsidP="00862E0B">
            <w:pPr>
              <w:pStyle w:val="a5"/>
              <w:ind w:left="7"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5F9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2E7007" w:rsidRPr="002B05F9" w:rsidTr="002E7007">
        <w:trPr>
          <w:gridAfter w:val="1"/>
          <w:wAfter w:w="35" w:type="dxa"/>
          <w:trHeight w:val="292"/>
        </w:trPr>
        <w:tc>
          <w:tcPr>
            <w:tcW w:w="1101" w:type="dxa"/>
            <w:vMerge/>
          </w:tcPr>
          <w:p w:rsidR="002E7007" w:rsidRPr="002B05F9" w:rsidRDefault="002E7007" w:rsidP="00862E0B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2E7007" w:rsidRPr="002B05F9" w:rsidRDefault="002E7007" w:rsidP="00862E0B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2E7007" w:rsidRPr="002B05F9" w:rsidRDefault="002E7007" w:rsidP="00513717">
            <w:pPr>
              <w:pStyle w:val="a4"/>
              <w:spacing w:before="0" w:beforeAutospacing="0" w:after="0" w:afterAutospacing="0"/>
              <w:ind w:left="34"/>
              <w:contextualSpacing/>
              <w:rPr>
                <w:color w:val="000000"/>
                <w:sz w:val="26"/>
                <w:szCs w:val="26"/>
              </w:rPr>
            </w:pPr>
            <w:r w:rsidRPr="002B05F9">
              <w:rPr>
                <w:color w:val="000000"/>
                <w:sz w:val="26"/>
                <w:szCs w:val="26"/>
              </w:rPr>
              <w:t>н-Бутиловый спирт</w:t>
            </w:r>
          </w:p>
          <w:p w:rsidR="002E7007" w:rsidRPr="002B05F9" w:rsidRDefault="002E7007" w:rsidP="00862E0B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150</w:t>
            </w:r>
          </w:p>
        </w:tc>
        <w:tc>
          <w:tcPr>
            <w:tcW w:w="992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20</w:t>
            </w:r>
          </w:p>
        </w:tc>
        <w:tc>
          <w:tcPr>
            <w:tcW w:w="870" w:type="dxa"/>
            <w:gridSpan w:val="2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5</w:t>
            </w:r>
          </w:p>
        </w:tc>
        <w:tc>
          <w:tcPr>
            <w:tcW w:w="938" w:type="dxa"/>
          </w:tcPr>
          <w:p w:rsidR="002E7007" w:rsidRPr="002B05F9" w:rsidRDefault="002E7007" w:rsidP="00862E0B">
            <w:pPr>
              <w:pStyle w:val="a5"/>
              <w:ind w:left="7"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5F9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2E7007" w:rsidRPr="002B05F9" w:rsidTr="002E7007">
        <w:trPr>
          <w:gridAfter w:val="1"/>
          <w:wAfter w:w="35" w:type="dxa"/>
          <w:trHeight w:val="335"/>
        </w:trPr>
        <w:tc>
          <w:tcPr>
            <w:tcW w:w="1101" w:type="dxa"/>
            <w:vMerge/>
          </w:tcPr>
          <w:p w:rsidR="002E7007" w:rsidRPr="002B05F9" w:rsidRDefault="002E7007" w:rsidP="00862E0B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2E7007" w:rsidRPr="002B05F9" w:rsidRDefault="002E7007" w:rsidP="00862E0B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2E7007" w:rsidRPr="002B05F9" w:rsidRDefault="002E7007" w:rsidP="00513717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  <w:r w:rsidRPr="002B05F9">
              <w:rPr>
                <w:color w:val="000000"/>
                <w:sz w:val="26"/>
                <w:szCs w:val="26"/>
              </w:rPr>
              <w:t>н-</w:t>
            </w:r>
            <w:proofErr w:type="spellStart"/>
            <w:r w:rsidRPr="002B05F9">
              <w:rPr>
                <w:color w:val="000000"/>
                <w:sz w:val="26"/>
                <w:szCs w:val="26"/>
              </w:rPr>
              <w:t>Гексадекан</w:t>
            </w:r>
            <w:proofErr w:type="spellEnd"/>
          </w:p>
        </w:tc>
        <w:tc>
          <w:tcPr>
            <w:tcW w:w="992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175</w:t>
            </w:r>
          </w:p>
        </w:tc>
        <w:tc>
          <w:tcPr>
            <w:tcW w:w="992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35</w:t>
            </w:r>
          </w:p>
        </w:tc>
        <w:tc>
          <w:tcPr>
            <w:tcW w:w="870" w:type="dxa"/>
            <w:gridSpan w:val="2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5</w:t>
            </w:r>
          </w:p>
        </w:tc>
        <w:tc>
          <w:tcPr>
            <w:tcW w:w="938" w:type="dxa"/>
          </w:tcPr>
          <w:p w:rsidR="002E7007" w:rsidRPr="002B05F9" w:rsidRDefault="002E7007" w:rsidP="007F0520">
            <w:pPr>
              <w:pStyle w:val="a5"/>
              <w:ind w:left="7"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5F9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</w:tr>
      <w:tr w:rsidR="002E7007" w:rsidRPr="002B05F9" w:rsidTr="002E7007">
        <w:trPr>
          <w:gridAfter w:val="1"/>
          <w:wAfter w:w="35" w:type="dxa"/>
          <w:trHeight w:val="352"/>
        </w:trPr>
        <w:tc>
          <w:tcPr>
            <w:tcW w:w="1101" w:type="dxa"/>
            <w:vMerge/>
          </w:tcPr>
          <w:p w:rsidR="002E7007" w:rsidRPr="002B05F9" w:rsidRDefault="002E7007" w:rsidP="00862E0B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2E7007" w:rsidRPr="002B05F9" w:rsidRDefault="002E7007" w:rsidP="00862E0B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693" w:type="dxa"/>
          </w:tcPr>
          <w:p w:rsidR="002E7007" w:rsidRPr="002B05F9" w:rsidRDefault="002E7007" w:rsidP="00513717">
            <w:pPr>
              <w:pStyle w:val="a4"/>
              <w:spacing w:before="0" w:beforeAutospacing="0" w:after="0" w:afterAutospacing="0"/>
              <w:ind w:left="34"/>
              <w:contextualSpacing/>
              <w:rPr>
                <w:color w:val="000000"/>
                <w:sz w:val="26"/>
                <w:szCs w:val="26"/>
              </w:rPr>
            </w:pPr>
            <w:r w:rsidRPr="002B05F9">
              <w:rPr>
                <w:color w:val="000000"/>
                <w:sz w:val="26"/>
                <w:szCs w:val="26"/>
              </w:rPr>
              <w:t>н-</w:t>
            </w:r>
            <w:proofErr w:type="spellStart"/>
            <w:r w:rsidRPr="002B05F9">
              <w:rPr>
                <w:color w:val="000000"/>
                <w:sz w:val="26"/>
                <w:szCs w:val="26"/>
              </w:rPr>
              <w:t>Гексиловый</w:t>
            </w:r>
            <w:proofErr w:type="spellEnd"/>
            <w:r w:rsidRPr="002B05F9">
              <w:rPr>
                <w:color w:val="000000"/>
                <w:sz w:val="26"/>
                <w:szCs w:val="26"/>
              </w:rPr>
              <w:t xml:space="preserve"> спирт</w:t>
            </w:r>
          </w:p>
          <w:p w:rsidR="002E7007" w:rsidRPr="002B05F9" w:rsidRDefault="002E7007" w:rsidP="00862E0B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0,1</w:t>
            </w:r>
          </w:p>
        </w:tc>
        <w:tc>
          <w:tcPr>
            <w:tcW w:w="851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35</w:t>
            </w:r>
          </w:p>
        </w:tc>
        <w:tc>
          <w:tcPr>
            <w:tcW w:w="992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10</w:t>
            </w:r>
          </w:p>
        </w:tc>
        <w:tc>
          <w:tcPr>
            <w:tcW w:w="870" w:type="dxa"/>
            <w:gridSpan w:val="2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6</w:t>
            </w:r>
          </w:p>
        </w:tc>
        <w:tc>
          <w:tcPr>
            <w:tcW w:w="938" w:type="dxa"/>
          </w:tcPr>
          <w:p w:rsidR="002E7007" w:rsidRPr="002B05F9" w:rsidRDefault="002E7007" w:rsidP="007F0520">
            <w:pPr>
              <w:pStyle w:val="a5"/>
              <w:ind w:left="7"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5F9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2E7007" w:rsidRPr="002B05F9" w:rsidTr="002E7007">
        <w:trPr>
          <w:gridAfter w:val="1"/>
          <w:wAfter w:w="35" w:type="dxa"/>
          <w:trHeight w:val="301"/>
        </w:trPr>
        <w:tc>
          <w:tcPr>
            <w:tcW w:w="1101" w:type="dxa"/>
            <w:vMerge/>
          </w:tcPr>
          <w:p w:rsidR="002E7007" w:rsidRPr="002B05F9" w:rsidRDefault="002E7007" w:rsidP="00862E0B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2E7007" w:rsidRPr="002B05F9" w:rsidRDefault="002E7007" w:rsidP="00862E0B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693" w:type="dxa"/>
          </w:tcPr>
          <w:p w:rsidR="002E7007" w:rsidRPr="002B05F9" w:rsidRDefault="002E7007" w:rsidP="00513717">
            <w:pPr>
              <w:pStyle w:val="a4"/>
              <w:spacing w:before="0" w:beforeAutospacing="0" w:after="0" w:afterAutospacing="0"/>
              <w:ind w:left="34"/>
              <w:contextualSpacing/>
              <w:rPr>
                <w:color w:val="000000"/>
                <w:sz w:val="26"/>
                <w:szCs w:val="26"/>
              </w:rPr>
            </w:pPr>
            <w:r w:rsidRPr="002B05F9">
              <w:rPr>
                <w:color w:val="000000"/>
                <w:sz w:val="26"/>
                <w:szCs w:val="26"/>
              </w:rPr>
              <w:t xml:space="preserve">Гидразин </w:t>
            </w:r>
          </w:p>
          <w:p w:rsidR="002E7007" w:rsidRPr="002B05F9" w:rsidRDefault="002E7007" w:rsidP="00862E0B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225</w:t>
            </w:r>
          </w:p>
        </w:tc>
        <w:tc>
          <w:tcPr>
            <w:tcW w:w="992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0,2</w:t>
            </w:r>
          </w:p>
        </w:tc>
        <w:tc>
          <w:tcPr>
            <w:tcW w:w="851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15</w:t>
            </w:r>
          </w:p>
        </w:tc>
        <w:tc>
          <w:tcPr>
            <w:tcW w:w="870" w:type="dxa"/>
            <w:gridSpan w:val="2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6</w:t>
            </w:r>
          </w:p>
        </w:tc>
        <w:tc>
          <w:tcPr>
            <w:tcW w:w="938" w:type="dxa"/>
          </w:tcPr>
          <w:p w:rsidR="002E7007" w:rsidRPr="002B05F9" w:rsidRDefault="002E7007" w:rsidP="007F0520">
            <w:pPr>
              <w:pStyle w:val="a5"/>
              <w:ind w:left="7"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5F9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</w:p>
        </w:tc>
      </w:tr>
      <w:tr w:rsidR="002E7007" w:rsidRPr="002B05F9" w:rsidTr="002E7007">
        <w:trPr>
          <w:gridAfter w:val="1"/>
          <w:wAfter w:w="35" w:type="dxa"/>
          <w:trHeight w:val="368"/>
        </w:trPr>
        <w:tc>
          <w:tcPr>
            <w:tcW w:w="1101" w:type="dxa"/>
            <w:vMerge/>
          </w:tcPr>
          <w:p w:rsidR="002E7007" w:rsidRPr="002B05F9" w:rsidRDefault="002E7007" w:rsidP="002B05F9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2E7007" w:rsidRPr="002B05F9" w:rsidRDefault="002E7007" w:rsidP="002B05F9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693" w:type="dxa"/>
          </w:tcPr>
          <w:p w:rsidR="002E7007" w:rsidRPr="002B05F9" w:rsidRDefault="002E7007" w:rsidP="00513717">
            <w:pPr>
              <w:pStyle w:val="a4"/>
              <w:spacing w:before="0" w:beforeAutospacing="0" w:after="0" w:afterAutospacing="0"/>
              <w:ind w:left="34"/>
              <w:contextualSpacing/>
              <w:rPr>
                <w:color w:val="000000"/>
                <w:sz w:val="26"/>
                <w:szCs w:val="26"/>
              </w:rPr>
            </w:pPr>
            <w:r w:rsidRPr="002B05F9">
              <w:rPr>
                <w:color w:val="000000"/>
                <w:sz w:val="26"/>
                <w:szCs w:val="26"/>
              </w:rPr>
              <w:t xml:space="preserve">Глицерин </w:t>
            </w:r>
          </w:p>
          <w:p w:rsidR="002E7007" w:rsidRPr="002B05F9" w:rsidRDefault="002E7007" w:rsidP="00862E0B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250</w:t>
            </w:r>
          </w:p>
        </w:tc>
        <w:tc>
          <w:tcPr>
            <w:tcW w:w="992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35</w:t>
            </w:r>
          </w:p>
        </w:tc>
        <w:tc>
          <w:tcPr>
            <w:tcW w:w="992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35</w:t>
            </w:r>
          </w:p>
        </w:tc>
        <w:tc>
          <w:tcPr>
            <w:tcW w:w="870" w:type="dxa"/>
            <w:gridSpan w:val="2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7</w:t>
            </w:r>
          </w:p>
        </w:tc>
        <w:tc>
          <w:tcPr>
            <w:tcW w:w="938" w:type="dxa"/>
          </w:tcPr>
          <w:p w:rsidR="002E7007" w:rsidRPr="002B05F9" w:rsidRDefault="002E7007" w:rsidP="007F0520">
            <w:pPr>
              <w:pStyle w:val="a5"/>
              <w:ind w:left="7"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5F9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2E7007" w:rsidRPr="002B05F9" w:rsidTr="002E7007">
        <w:trPr>
          <w:gridAfter w:val="1"/>
          <w:wAfter w:w="35" w:type="dxa"/>
          <w:trHeight w:val="323"/>
        </w:trPr>
        <w:tc>
          <w:tcPr>
            <w:tcW w:w="1101" w:type="dxa"/>
            <w:vMerge/>
          </w:tcPr>
          <w:p w:rsidR="002E7007" w:rsidRPr="002B05F9" w:rsidRDefault="002E7007" w:rsidP="00862E0B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2E7007" w:rsidRPr="002B05F9" w:rsidRDefault="002E7007" w:rsidP="00862E0B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693" w:type="dxa"/>
          </w:tcPr>
          <w:p w:rsidR="002E7007" w:rsidRPr="002B05F9" w:rsidRDefault="002E7007" w:rsidP="00513717">
            <w:pPr>
              <w:pStyle w:val="a4"/>
              <w:spacing w:before="0" w:beforeAutospacing="0" w:after="0" w:afterAutospacing="0"/>
              <w:ind w:left="34"/>
              <w:contextualSpacing/>
              <w:rPr>
                <w:color w:val="000000"/>
                <w:sz w:val="26"/>
                <w:szCs w:val="26"/>
              </w:rPr>
            </w:pPr>
            <w:r w:rsidRPr="002B05F9">
              <w:rPr>
                <w:color w:val="000000"/>
                <w:sz w:val="26"/>
                <w:szCs w:val="26"/>
              </w:rPr>
              <w:t>Декан</w:t>
            </w:r>
          </w:p>
          <w:p w:rsidR="002E7007" w:rsidRPr="002B05F9" w:rsidRDefault="002E7007" w:rsidP="00862E0B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275</w:t>
            </w:r>
          </w:p>
        </w:tc>
        <w:tc>
          <w:tcPr>
            <w:tcW w:w="992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30</w:t>
            </w:r>
          </w:p>
        </w:tc>
        <w:tc>
          <w:tcPr>
            <w:tcW w:w="870" w:type="dxa"/>
            <w:gridSpan w:val="2"/>
          </w:tcPr>
          <w:p w:rsidR="002E7007" w:rsidRPr="002B05F9" w:rsidRDefault="002E7007" w:rsidP="00862E0B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7</w:t>
            </w:r>
          </w:p>
        </w:tc>
        <w:tc>
          <w:tcPr>
            <w:tcW w:w="938" w:type="dxa"/>
          </w:tcPr>
          <w:p w:rsidR="002E7007" w:rsidRPr="002B05F9" w:rsidRDefault="002E7007" w:rsidP="007F0520">
            <w:pPr>
              <w:pStyle w:val="a5"/>
              <w:ind w:left="7"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5F9"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</w:p>
        </w:tc>
      </w:tr>
      <w:tr w:rsidR="002E7007" w:rsidRPr="002B05F9" w:rsidTr="002E7007">
        <w:trPr>
          <w:gridAfter w:val="1"/>
          <w:wAfter w:w="35" w:type="dxa"/>
          <w:trHeight w:val="318"/>
        </w:trPr>
        <w:tc>
          <w:tcPr>
            <w:tcW w:w="1101" w:type="dxa"/>
            <w:vMerge w:val="restart"/>
          </w:tcPr>
          <w:p w:rsidR="002E7007" w:rsidRPr="002B05F9" w:rsidRDefault="002E7007" w:rsidP="002E7007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Не-четная</w:t>
            </w:r>
          </w:p>
        </w:tc>
        <w:tc>
          <w:tcPr>
            <w:tcW w:w="851" w:type="dxa"/>
          </w:tcPr>
          <w:p w:rsidR="002E7007" w:rsidRPr="002B05F9" w:rsidRDefault="002E7007" w:rsidP="002E7007">
            <w:pPr>
              <w:pStyle w:val="a4"/>
              <w:spacing w:before="0" w:after="0"/>
              <w:ind w:left="34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693" w:type="dxa"/>
          </w:tcPr>
          <w:p w:rsidR="002E7007" w:rsidRPr="002B05F9" w:rsidRDefault="002E7007" w:rsidP="002E7007">
            <w:pPr>
              <w:pStyle w:val="a4"/>
              <w:spacing w:before="0" w:beforeAutospacing="0" w:after="0" w:afterAutospacing="0"/>
              <w:ind w:left="34"/>
              <w:contextualSpacing/>
              <w:rPr>
                <w:color w:val="000000"/>
                <w:sz w:val="26"/>
                <w:szCs w:val="26"/>
              </w:rPr>
            </w:pPr>
            <w:r w:rsidRPr="002B05F9">
              <w:rPr>
                <w:color w:val="000000"/>
                <w:sz w:val="26"/>
                <w:szCs w:val="26"/>
              </w:rPr>
              <w:t>1,2-Дихлорэтан</w:t>
            </w:r>
          </w:p>
          <w:p w:rsidR="002E7007" w:rsidRPr="002B05F9" w:rsidRDefault="002E7007" w:rsidP="002E700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300</w:t>
            </w:r>
          </w:p>
        </w:tc>
        <w:tc>
          <w:tcPr>
            <w:tcW w:w="992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35</w:t>
            </w:r>
          </w:p>
        </w:tc>
        <w:tc>
          <w:tcPr>
            <w:tcW w:w="992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10</w:t>
            </w:r>
          </w:p>
        </w:tc>
        <w:tc>
          <w:tcPr>
            <w:tcW w:w="870" w:type="dxa"/>
            <w:gridSpan w:val="2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8</w:t>
            </w:r>
          </w:p>
        </w:tc>
        <w:tc>
          <w:tcPr>
            <w:tcW w:w="938" w:type="dxa"/>
          </w:tcPr>
          <w:p w:rsidR="002E7007" w:rsidRPr="002B05F9" w:rsidRDefault="002E7007" w:rsidP="002E7007">
            <w:pPr>
              <w:pStyle w:val="a5"/>
              <w:ind w:left="7"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5F9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2E7007" w:rsidRPr="002B05F9" w:rsidTr="002E7007">
        <w:trPr>
          <w:gridAfter w:val="1"/>
          <w:wAfter w:w="35" w:type="dxa"/>
          <w:trHeight w:val="368"/>
        </w:trPr>
        <w:tc>
          <w:tcPr>
            <w:tcW w:w="1101" w:type="dxa"/>
            <w:vMerge/>
          </w:tcPr>
          <w:p w:rsidR="002E7007" w:rsidRPr="002B05F9" w:rsidRDefault="002E7007" w:rsidP="002E7007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2E7007" w:rsidRPr="002B05F9" w:rsidRDefault="002E7007" w:rsidP="002E7007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2E7007" w:rsidRPr="002B05F9" w:rsidRDefault="002E7007" w:rsidP="002E7007">
            <w:pPr>
              <w:pStyle w:val="a4"/>
              <w:spacing w:before="0" w:beforeAutospacing="0" w:after="0" w:afterAutospacing="0"/>
              <w:ind w:left="34"/>
              <w:contextualSpacing/>
              <w:rPr>
                <w:color w:val="000000"/>
                <w:sz w:val="26"/>
                <w:szCs w:val="26"/>
              </w:rPr>
            </w:pPr>
            <w:r w:rsidRPr="002B05F9">
              <w:rPr>
                <w:color w:val="000000"/>
                <w:sz w:val="26"/>
                <w:szCs w:val="26"/>
              </w:rPr>
              <w:t>Изобутиловый спирт</w:t>
            </w:r>
          </w:p>
          <w:p w:rsidR="002E7007" w:rsidRPr="002B05F9" w:rsidRDefault="002E7007" w:rsidP="002E700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325</w:t>
            </w:r>
          </w:p>
        </w:tc>
        <w:tc>
          <w:tcPr>
            <w:tcW w:w="992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0,1</w:t>
            </w:r>
          </w:p>
        </w:tc>
        <w:tc>
          <w:tcPr>
            <w:tcW w:w="851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15</w:t>
            </w:r>
          </w:p>
        </w:tc>
        <w:tc>
          <w:tcPr>
            <w:tcW w:w="870" w:type="dxa"/>
            <w:gridSpan w:val="2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8</w:t>
            </w:r>
          </w:p>
        </w:tc>
        <w:tc>
          <w:tcPr>
            <w:tcW w:w="938" w:type="dxa"/>
          </w:tcPr>
          <w:p w:rsidR="002E7007" w:rsidRPr="002B05F9" w:rsidRDefault="002E7007" w:rsidP="002E7007">
            <w:pPr>
              <w:pStyle w:val="a5"/>
              <w:ind w:left="7"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5F9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2E7007" w:rsidRPr="002B05F9" w:rsidTr="002E7007">
        <w:trPr>
          <w:gridAfter w:val="1"/>
          <w:wAfter w:w="35" w:type="dxa"/>
          <w:trHeight w:val="318"/>
        </w:trPr>
        <w:tc>
          <w:tcPr>
            <w:tcW w:w="1101" w:type="dxa"/>
            <w:vMerge/>
          </w:tcPr>
          <w:p w:rsidR="002E7007" w:rsidRPr="002B05F9" w:rsidRDefault="002E7007" w:rsidP="002E7007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2E7007" w:rsidRPr="002B05F9" w:rsidRDefault="002E7007" w:rsidP="002E7007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2E7007" w:rsidRPr="002B05F9" w:rsidRDefault="002E7007" w:rsidP="002E7007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  <w:r w:rsidRPr="002B05F9">
              <w:rPr>
                <w:color w:val="000000"/>
                <w:sz w:val="26"/>
                <w:szCs w:val="26"/>
              </w:rPr>
              <w:t>Изопропилбензол</w:t>
            </w:r>
          </w:p>
        </w:tc>
        <w:tc>
          <w:tcPr>
            <w:tcW w:w="992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75</w:t>
            </w:r>
          </w:p>
        </w:tc>
        <w:tc>
          <w:tcPr>
            <w:tcW w:w="992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0,2</w:t>
            </w:r>
          </w:p>
        </w:tc>
        <w:tc>
          <w:tcPr>
            <w:tcW w:w="851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20</w:t>
            </w:r>
          </w:p>
        </w:tc>
        <w:tc>
          <w:tcPr>
            <w:tcW w:w="870" w:type="dxa"/>
            <w:gridSpan w:val="2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3</w:t>
            </w:r>
          </w:p>
        </w:tc>
        <w:tc>
          <w:tcPr>
            <w:tcW w:w="938" w:type="dxa"/>
          </w:tcPr>
          <w:p w:rsidR="002E7007" w:rsidRPr="002B05F9" w:rsidRDefault="002E7007" w:rsidP="002E7007">
            <w:pPr>
              <w:pStyle w:val="a5"/>
              <w:ind w:left="7"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5F9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2E7007" w:rsidRPr="002B05F9" w:rsidTr="002E7007">
        <w:trPr>
          <w:gridAfter w:val="1"/>
          <w:wAfter w:w="35" w:type="dxa"/>
          <w:trHeight w:val="385"/>
        </w:trPr>
        <w:tc>
          <w:tcPr>
            <w:tcW w:w="1101" w:type="dxa"/>
            <w:vMerge/>
          </w:tcPr>
          <w:p w:rsidR="002E7007" w:rsidRPr="002B05F9" w:rsidRDefault="002E7007" w:rsidP="002E7007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2E7007" w:rsidRPr="002B05F9" w:rsidRDefault="002E7007" w:rsidP="002E7007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2E7007" w:rsidRPr="002B05F9" w:rsidRDefault="002E7007" w:rsidP="002E7007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2B05F9">
              <w:rPr>
                <w:color w:val="000000"/>
                <w:sz w:val="26"/>
                <w:szCs w:val="26"/>
              </w:rPr>
              <w:t>Инзопропиловый</w:t>
            </w:r>
            <w:proofErr w:type="spellEnd"/>
            <w:r w:rsidRPr="002B05F9">
              <w:rPr>
                <w:color w:val="000000"/>
                <w:sz w:val="26"/>
                <w:szCs w:val="26"/>
              </w:rPr>
              <w:t xml:space="preserve"> спирт</w:t>
            </w:r>
          </w:p>
        </w:tc>
        <w:tc>
          <w:tcPr>
            <w:tcW w:w="992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10</w:t>
            </w:r>
          </w:p>
        </w:tc>
        <w:tc>
          <w:tcPr>
            <w:tcW w:w="870" w:type="dxa"/>
            <w:gridSpan w:val="2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4</w:t>
            </w:r>
          </w:p>
        </w:tc>
        <w:tc>
          <w:tcPr>
            <w:tcW w:w="938" w:type="dxa"/>
          </w:tcPr>
          <w:p w:rsidR="002E7007" w:rsidRPr="002B05F9" w:rsidRDefault="002E7007" w:rsidP="002E7007">
            <w:pPr>
              <w:pStyle w:val="a5"/>
              <w:ind w:left="7"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5F9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2E7007" w:rsidRPr="002B05F9" w:rsidTr="002E7007">
        <w:trPr>
          <w:gridAfter w:val="1"/>
          <w:wAfter w:w="35" w:type="dxa"/>
          <w:trHeight w:val="268"/>
        </w:trPr>
        <w:tc>
          <w:tcPr>
            <w:tcW w:w="1101" w:type="dxa"/>
            <w:vMerge/>
          </w:tcPr>
          <w:p w:rsidR="002E7007" w:rsidRPr="002B05F9" w:rsidRDefault="002E7007" w:rsidP="002E7007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2E7007" w:rsidRPr="002B05F9" w:rsidRDefault="002E7007" w:rsidP="002E7007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2E7007" w:rsidRPr="002B05F9" w:rsidRDefault="002E7007" w:rsidP="002E7007">
            <w:pPr>
              <w:pStyle w:val="a4"/>
              <w:spacing w:before="0" w:beforeAutospacing="0" w:after="0" w:afterAutospacing="0"/>
              <w:ind w:left="34"/>
              <w:contextualSpacing/>
              <w:rPr>
                <w:color w:val="000000"/>
                <w:sz w:val="26"/>
                <w:szCs w:val="26"/>
              </w:rPr>
            </w:pPr>
            <w:r w:rsidRPr="002B05F9">
              <w:rPr>
                <w:color w:val="000000"/>
                <w:sz w:val="26"/>
                <w:szCs w:val="26"/>
              </w:rPr>
              <w:t>м-Ксилол</w:t>
            </w:r>
          </w:p>
          <w:p w:rsidR="002E7007" w:rsidRPr="002B05F9" w:rsidRDefault="002E7007" w:rsidP="002E7007">
            <w:pPr>
              <w:pStyle w:val="a4"/>
              <w:spacing w:before="0" w:beforeAutospacing="0" w:after="0" w:afterAutospacing="0"/>
              <w:ind w:left="34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125</w:t>
            </w:r>
          </w:p>
        </w:tc>
        <w:tc>
          <w:tcPr>
            <w:tcW w:w="992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25</w:t>
            </w:r>
          </w:p>
        </w:tc>
        <w:tc>
          <w:tcPr>
            <w:tcW w:w="992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15</w:t>
            </w:r>
          </w:p>
        </w:tc>
        <w:tc>
          <w:tcPr>
            <w:tcW w:w="870" w:type="dxa"/>
            <w:gridSpan w:val="2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4</w:t>
            </w:r>
          </w:p>
        </w:tc>
        <w:tc>
          <w:tcPr>
            <w:tcW w:w="938" w:type="dxa"/>
          </w:tcPr>
          <w:p w:rsidR="002E7007" w:rsidRPr="002B05F9" w:rsidRDefault="002E7007" w:rsidP="002E7007">
            <w:pPr>
              <w:pStyle w:val="a5"/>
              <w:ind w:left="7"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5F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E7007" w:rsidRPr="002B05F9" w:rsidTr="002E7007">
        <w:trPr>
          <w:gridAfter w:val="1"/>
          <w:wAfter w:w="35" w:type="dxa"/>
          <w:trHeight w:val="415"/>
        </w:trPr>
        <w:tc>
          <w:tcPr>
            <w:tcW w:w="1101" w:type="dxa"/>
            <w:vMerge/>
          </w:tcPr>
          <w:p w:rsidR="002E7007" w:rsidRPr="002B05F9" w:rsidRDefault="002E7007" w:rsidP="002E7007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2E7007" w:rsidRPr="002B05F9" w:rsidRDefault="002E7007" w:rsidP="002E7007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2E7007" w:rsidRPr="002B05F9" w:rsidRDefault="002E7007" w:rsidP="002E7007">
            <w:pPr>
              <w:pStyle w:val="a4"/>
              <w:spacing w:before="0" w:beforeAutospacing="0" w:after="0" w:afterAutospacing="0"/>
              <w:ind w:left="34"/>
              <w:contextualSpacing/>
              <w:rPr>
                <w:color w:val="000000"/>
                <w:sz w:val="26"/>
                <w:szCs w:val="26"/>
              </w:rPr>
            </w:pPr>
            <w:r w:rsidRPr="002B05F9">
              <w:rPr>
                <w:color w:val="000000"/>
                <w:sz w:val="26"/>
                <w:szCs w:val="26"/>
              </w:rPr>
              <w:t>н-Октан</w:t>
            </w:r>
          </w:p>
          <w:p w:rsidR="002E7007" w:rsidRPr="002B05F9" w:rsidRDefault="002E7007" w:rsidP="002E7007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150</w:t>
            </w:r>
          </w:p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0,1</w:t>
            </w:r>
          </w:p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50</w:t>
            </w:r>
          </w:p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10</w:t>
            </w:r>
          </w:p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3</w:t>
            </w:r>
          </w:p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38" w:type="dxa"/>
          </w:tcPr>
          <w:p w:rsidR="002E7007" w:rsidRPr="002B05F9" w:rsidRDefault="002E7007" w:rsidP="002E7007">
            <w:pPr>
              <w:pStyle w:val="a5"/>
              <w:ind w:left="7"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5F9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2E7007" w:rsidRPr="002B05F9" w:rsidTr="002E7007">
        <w:trPr>
          <w:gridAfter w:val="1"/>
          <w:wAfter w:w="35" w:type="dxa"/>
          <w:trHeight w:val="486"/>
        </w:trPr>
        <w:tc>
          <w:tcPr>
            <w:tcW w:w="1101" w:type="dxa"/>
            <w:vMerge/>
          </w:tcPr>
          <w:p w:rsidR="002E7007" w:rsidRPr="002B05F9" w:rsidRDefault="002E7007" w:rsidP="002E7007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2E7007" w:rsidRPr="002B05F9" w:rsidRDefault="002E7007" w:rsidP="002E7007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693" w:type="dxa"/>
          </w:tcPr>
          <w:p w:rsidR="002E7007" w:rsidRPr="002B05F9" w:rsidRDefault="002E7007" w:rsidP="002E7007">
            <w:pPr>
              <w:pStyle w:val="a4"/>
              <w:spacing w:before="0" w:beforeAutospacing="0" w:after="0" w:afterAutospacing="0"/>
              <w:ind w:left="34"/>
              <w:contextualSpacing/>
              <w:rPr>
                <w:color w:val="000000"/>
                <w:sz w:val="26"/>
                <w:szCs w:val="26"/>
              </w:rPr>
            </w:pPr>
            <w:r w:rsidRPr="002B05F9">
              <w:rPr>
                <w:color w:val="000000"/>
                <w:sz w:val="26"/>
                <w:szCs w:val="26"/>
              </w:rPr>
              <w:t>н-</w:t>
            </w:r>
            <w:proofErr w:type="spellStart"/>
            <w:r w:rsidRPr="002B05F9">
              <w:rPr>
                <w:color w:val="000000"/>
                <w:sz w:val="26"/>
                <w:szCs w:val="26"/>
              </w:rPr>
              <w:t>Пентадекан</w:t>
            </w:r>
            <w:proofErr w:type="spellEnd"/>
          </w:p>
          <w:p w:rsidR="002E7007" w:rsidRPr="002B05F9" w:rsidRDefault="002E7007" w:rsidP="002E700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175</w:t>
            </w:r>
          </w:p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0,2</w:t>
            </w:r>
          </w:p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35</w:t>
            </w:r>
          </w:p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35</w:t>
            </w:r>
          </w:p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5</w:t>
            </w:r>
          </w:p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38" w:type="dxa"/>
          </w:tcPr>
          <w:p w:rsidR="002E7007" w:rsidRPr="002B05F9" w:rsidRDefault="002E7007" w:rsidP="002E7007">
            <w:pPr>
              <w:pStyle w:val="a5"/>
              <w:ind w:left="7"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5F9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2E7007" w:rsidRPr="002B05F9" w:rsidTr="002E7007">
        <w:trPr>
          <w:gridAfter w:val="1"/>
          <w:wAfter w:w="35" w:type="dxa"/>
          <w:trHeight w:val="311"/>
        </w:trPr>
        <w:tc>
          <w:tcPr>
            <w:tcW w:w="1101" w:type="dxa"/>
            <w:vMerge/>
          </w:tcPr>
          <w:p w:rsidR="002E7007" w:rsidRPr="002B05F9" w:rsidRDefault="002E7007" w:rsidP="002E7007">
            <w:pPr>
              <w:pStyle w:val="a4"/>
              <w:spacing w:before="0" w:beforeAutospacing="0" w:after="0" w:afterAutospacing="0"/>
              <w:ind w:left="34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2E7007" w:rsidRPr="002B05F9" w:rsidRDefault="002E7007" w:rsidP="002E7007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693" w:type="dxa"/>
          </w:tcPr>
          <w:p w:rsidR="002E7007" w:rsidRPr="002B05F9" w:rsidRDefault="002E7007" w:rsidP="002E7007">
            <w:pPr>
              <w:pStyle w:val="a4"/>
              <w:spacing w:before="0" w:beforeAutospacing="0" w:after="0" w:afterAutospacing="0"/>
              <w:ind w:left="34"/>
              <w:contextualSpacing/>
              <w:rPr>
                <w:color w:val="000000"/>
                <w:sz w:val="26"/>
                <w:szCs w:val="26"/>
              </w:rPr>
            </w:pPr>
            <w:r w:rsidRPr="002B05F9">
              <w:rPr>
                <w:color w:val="000000"/>
                <w:sz w:val="26"/>
                <w:szCs w:val="26"/>
              </w:rPr>
              <w:t>Пиридин</w:t>
            </w:r>
          </w:p>
        </w:tc>
        <w:tc>
          <w:tcPr>
            <w:tcW w:w="992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15</w:t>
            </w:r>
          </w:p>
        </w:tc>
        <w:tc>
          <w:tcPr>
            <w:tcW w:w="870" w:type="dxa"/>
            <w:gridSpan w:val="2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6</w:t>
            </w:r>
          </w:p>
        </w:tc>
        <w:tc>
          <w:tcPr>
            <w:tcW w:w="938" w:type="dxa"/>
          </w:tcPr>
          <w:p w:rsidR="002E7007" w:rsidRPr="002B05F9" w:rsidRDefault="002E7007" w:rsidP="002E7007">
            <w:pPr>
              <w:pStyle w:val="a5"/>
              <w:ind w:left="7"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5F9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2E7007" w:rsidRPr="00CD520C" w:rsidTr="002E7007">
        <w:trPr>
          <w:trHeight w:hRule="exact" w:val="419"/>
        </w:trPr>
        <w:tc>
          <w:tcPr>
            <w:tcW w:w="1101" w:type="dxa"/>
            <w:vMerge/>
          </w:tcPr>
          <w:p w:rsidR="002E7007" w:rsidRDefault="002E7007" w:rsidP="002E7007">
            <w:pPr>
              <w:pStyle w:val="a4"/>
              <w:spacing w:before="0" w:beforeAutospacing="0" w:after="0" w:afterAutospacing="0"/>
              <w:ind w:left="34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2E7007" w:rsidRPr="002B05F9" w:rsidRDefault="002E7007" w:rsidP="002E7007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693" w:type="dxa"/>
          </w:tcPr>
          <w:p w:rsidR="002E7007" w:rsidRPr="002B05F9" w:rsidRDefault="002E7007" w:rsidP="002E7007">
            <w:pPr>
              <w:pStyle w:val="a4"/>
              <w:spacing w:before="0" w:beforeAutospacing="0" w:after="0" w:afterAutospacing="0"/>
              <w:ind w:left="34"/>
              <w:contextualSpacing/>
              <w:rPr>
                <w:color w:val="000000"/>
                <w:sz w:val="26"/>
                <w:szCs w:val="26"/>
              </w:rPr>
            </w:pPr>
            <w:r w:rsidRPr="002B05F9">
              <w:rPr>
                <w:color w:val="000000"/>
                <w:sz w:val="26"/>
                <w:szCs w:val="26"/>
              </w:rPr>
              <w:t>н-</w:t>
            </w:r>
            <w:proofErr w:type="spellStart"/>
            <w:r w:rsidRPr="002B05F9">
              <w:rPr>
                <w:color w:val="000000"/>
                <w:sz w:val="26"/>
                <w:szCs w:val="26"/>
              </w:rPr>
              <w:t>Пропиловый</w:t>
            </w:r>
            <w:proofErr w:type="spellEnd"/>
            <w:r w:rsidRPr="002B05F9">
              <w:rPr>
                <w:color w:val="000000"/>
                <w:sz w:val="26"/>
                <w:szCs w:val="26"/>
              </w:rPr>
              <w:t xml:space="preserve"> спирт</w:t>
            </w:r>
          </w:p>
          <w:p w:rsidR="002E7007" w:rsidRPr="002B05F9" w:rsidRDefault="002E7007" w:rsidP="002E7007">
            <w:pPr>
              <w:pStyle w:val="a4"/>
              <w:spacing w:before="0" w:beforeAutospacing="0" w:after="0" w:afterAutospacing="0"/>
              <w:ind w:left="34"/>
              <w:contextualSpacing/>
              <w:rPr>
                <w:color w:val="000000"/>
                <w:sz w:val="26"/>
                <w:szCs w:val="26"/>
              </w:rPr>
            </w:pPr>
          </w:p>
          <w:p w:rsidR="002E7007" w:rsidRPr="002B05F9" w:rsidRDefault="002E7007" w:rsidP="002E7007">
            <w:pPr>
              <w:pStyle w:val="a4"/>
              <w:spacing w:before="0" w:beforeAutospacing="0" w:after="0" w:afterAutospacing="0"/>
              <w:ind w:left="34"/>
              <w:contextualSpacing/>
              <w:rPr>
                <w:color w:val="000000"/>
                <w:sz w:val="26"/>
                <w:szCs w:val="26"/>
              </w:rPr>
            </w:pPr>
            <w:r w:rsidRPr="002B05F9">
              <w:rPr>
                <w:color w:val="000000"/>
                <w:sz w:val="26"/>
                <w:szCs w:val="26"/>
              </w:rPr>
              <w:t>Этиловый спирт</w:t>
            </w:r>
          </w:p>
          <w:p w:rsidR="002E7007" w:rsidRPr="002B05F9" w:rsidRDefault="002E7007" w:rsidP="002E7007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225</w:t>
            </w:r>
          </w:p>
        </w:tc>
        <w:tc>
          <w:tcPr>
            <w:tcW w:w="992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20</w:t>
            </w:r>
          </w:p>
        </w:tc>
        <w:tc>
          <w:tcPr>
            <w:tcW w:w="850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gridSpan w:val="3"/>
          </w:tcPr>
          <w:p w:rsidR="002E7007" w:rsidRPr="002B05F9" w:rsidRDefault="002E7007" w:rsidP="002E7007">
            <w:pPr>
              <w:pStyle w:val="a5"/>
              <w:ind w:left="7"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5F9"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</w:tr>
      <w:tr w:rsidR="002E7007" w:rsidRPr="00CD520C" w:rsidTr="002E7007">
        <w:trPr>
          <w:trHeight w:hRule="exact" w:val="513"/>
        </w:trPr>
        <w:tc>
          <w:tcPr>
            <w:tcW w:w="1101" w:type="dxa"/>
            <w:vMerge/>
          </w:tcPr>
          <w:p w:rsidR="002E7007" w:rsidRPr="002B05F9" w:rsidRDefault="002E7007" w:rsidP="002E7007">
            <w:pPr>
              <w:pStyle w:val="a4"/>
              <w:spacing w:before="0" w:beforeAutospacing="0" w:after="0" w:afterAutospacing="0"/>
              <w:ind w:left="34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2E7007" w:rsidRPr="002B05F9" w:rsidRDefault="002E7007" w:rsidP="002E7007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693" w:type="dxa"/>
          </w:tcPr>
          <w:p w:rsidR="002E7007" w:rsidRPr="002B05F9" w:rsidRDefault="002E7007" w:rsidP="002E7007">
            <w:pPr>
              <w:pStyle w:val="a4"/>
              <w:spacing w:before="0" w:after="0"/>
              <w:ind w:left="34"/>
              <w:contextualSpacing/>
              <w:rPr>
                <w:color w:val="000000"/>
                <w:sz w:val="26"/>
                <w:szCs w:val="26"/>
              </w:rPr>
            </w:pPr>
            <w:r w:rsidRPr="002B05F9">
              <w:rPr>
                <w:color w:val="000000"/>
                <w:sz w:val="26"/>
                <w:szCs w:val="26"/>
              </w:rPr>
              <w:t>Этиловый спирт</w:t>
            </w:r>
          </w:p>
        </w:tc>
        <w:tc>
          <w:tcPr>
            <w:tcW w:w="992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250</w:t>
            </w:r>
          </w:p>
          <w:p w:rsidR="002E7007" w:rsidRPr="002B05F9" w:rsidRDefault="002E7007" w:rsidP="002E7007">
            <w:pPr>
              <w:pStyle w:val="a5"/>
              <w:ind w:left="7"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0,5</w:t>
            </w:r>
          </w:p>
          <w:p w:rsidR="002E7007" w:rsidRPr="002B05F9" w:rsidRDefault="002E7007" w:rsidP="002E7007">
            <w:pPr>
              <w:pStyle w:val="a5"/>
              <w:ind w:left="7"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30</w:t>
            </w:r>
          </w:p>
          <w:p w:rsidR="002E7007" w:rsidRPr="002B05F9" w:rsidRDefault="002E7007" w:rsidP="002E7007">
            <w:pPr>
              <w:pStyle w:val="a5"/>
              <w:ind w:left="7"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10</w:t>
            </w:r>
          </w:p>
          <w:p w:rsidR="002E7007" w:rsidRPr="002B05F9" w:rsidRDefault="002E7007" w:rsidP="002E7007">
            <w:pPr>
              <w:pStyle w:val="a5"/>
              <w:ind w:left="7"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E7007" w:rsidRPr="002B05F9" w:rsidRDefault="002E7007" w:rsidP="002E7007">
            <w:pPr>
              <w:pStyle w:val="a5"/>
              <w:ind w:left="7"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5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  <w:gridSpan w:val="3"/>
          </w:tcPr>
          <w:p w:rsidR="002E7007" w:rsidRPr="002B05F9" w:rsidRDefault="002E7007" w:rsidP="002E7007">
            <w:pPr>
              <w:contextualSpacing/>
              <w:jc w:val="center"/>
              <w:rPr>
                <w:sz w:val="26"/>
                <w:szCs w:val="26"/>
              </w:rPr>
            </w:pPr>
            <w:r w:rsidRPr="002B05F9">
              <w:rPr>
                <w:sz w:val="26"/>
                <w:szCs w:val="26"/>
              </w:rPr>
              <w:t>300</w:t>
            </w:r>
          </w:p>
        </w:tc>
      </w:tr>
    </w:tbl>
    <w:p w:rsidR="00862E0B" w:rsidRPr="00BB0C3F" w:rsidRDefault="00862E0B" w:rsidP="00862E0B">
      <w:pPr>
        <w:ind w:left="-567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862E0B" w:rsidRDefault="00862E0B" w:rsidP="00862E0B">
      <w:pPr>
        <w:ind w:left="-567"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Свойства легковоспламеняющихся и горючих жидкостей</w:t>
      </w:r>
    </w:p>
    <w:p w:rsidR="00A55040" w:rsidRDefault="00A55040" w:rsidP="00862E0B">
      <w:pPr>
        <w:ind w:left="-567" w:firstLine="567"/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992"/>
        <w:gridCol w:w="992"/>
        <w:gridCol w:w="851"/>
        <w:gridCol w:w="992"/>
        <w:gridCol w:w="992"/>
        <w:gridCol w:w="851"/>
      </w:tblGrid>
      <w:tr w:rsidR="00BA59B3" w:rsidTr="00A55040">
        <w:tc>
          <w:tcPr>
            <w:tcW w:w="710" w:type="dxa"/>
            <w:vMerge w:val="restart"/>
          </w:tcPr>
          <w:p w:rsidR="00BA59B3" w:rsidRPr="00476CE6" w:rsidRDefault="00BA59B3" w:rsidP="00862E0B">
            <w:pPr>
              <w:pStyle w:val="a4"/>
              <w:spacing w:before="0" w:beforeAutospacing="0" w:after="0" w:afterAutospacing="0"/>
              <w:ind w:left="34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76CE6">
              <w:rPr>
                <w:color w:val="000000"/>
                <w:sz w:val="22"/>
                <w:szCs w:val="22"/>
              </w:rPr>
              <w:t>№ варианта</w:t>
            </w:r>
          </w:p>
        </w:tc>
        <w:tc>
          <w:tcPr>
            <w:tcW w:w="3402" w:type="dxa"/>
            <w:vMerge w:val="restart"/>
          </w:tcPr>
          <w:p w:rsidR="00BA59B3" w:rsidRPr="00200DAC" w:rsidRDefault="00BA59B3" w:rsidP="00862E0B">
            <w:pPr>
              <w:pStyle w:val="a4"/>
              <w:spacing w:before="0" w:beforeAutospacing="0" w:after="0" w:afterAutospacing="0"/>
              <w:ind w:left="34"/>
              <w:contextualSpacing/>
              <w:jc w:val="center"/>
              <w:rPr>
                <w:color w:val="000000"/>
              </w:rPr>
            </w:pPr>
            <w:r w:rsidRPr="00200DAC">
              <w:rPr>
                <w:color w:val="000000"/>
                <w:sz w:val="28"/>
                <w:szCs w:val="28"/>
              </w:rPr>
              <w:t>Вещество</w:t>
            </w:r>
          </w:p>
        </w:tc>
        <w:tc>
          <w:tcPr>
            <w:tcW w:w="992" w:type="dxa"/>
            <w:vMerge w:val="restart"/>
          </w:tcPr>
          <w:p w:rsidR="00BA59B3" w:rsidRDefault="00BA59B3" w:rsidP="00862E0B">
            <w:pPr>
              <w:pStyle w:val="a4"/>
              <w:spacing w:before="0" w:beforeAutospacing="0" w:after="0" w:afterAutospacing="0"/>
              <w:ind w:right="-108" w:hanging="108"/>
              <w:contextualSpacing/>
              <w:jc w:val="center"/>
              <w:rPr>
                <w:color w:val="000000"/>
                <w:vertAlign w:val="subscript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ρ</w:t>
            </w:r>
            <w:r>
              <w:rPr>
                <w:color w:val="000000"/>
                <w:sz w:val="28"/>
                <w:szCs w:val="28"/>
                <w:vertAlign w:val="subscript"/>
              </w:rPr>
              <w:t>ж</w:t>
            </w:r>
            <w:proofErr w:type="spellEnd"/>
          </w:p>
          <w:p w:rsidR="00BA59B3" w:rsidRPr="00C57770" w:rsidRDefault="00BA59B3" w:rsidP="00862E0B">
            <w:pPr>
              <w:pStyle w:val="a4"/>
              <w:spacing w:before="0" w:beforeAutospacing="0" w:after="0" w:afterAutospacing="0"/>
              <w:ind w:right="-108" w:hanging="108"/>
              <w:contextualSpacing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кг/м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</w:tcPr>
          <w:p w:rsidR="00BA59B3" w:rsidRDefault="00BA59B3" w:rsidP="00862E0B">
            <w:pPr>
              <w:pStyle w:val="a4"/>
              <w:spacing w:before="0" w:beforeAutospacing="0" w:after="0" w:afterAutospacing="0"/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</w:p>
          <w:p w:rsidR="00BA59B3" w:rsidRPr="00200DAC" w:rsidRDefault="00BA59B3" w:rsidP="00862E0B">
            <w:pPr>
              <w:pStyle w:val="a4"/>
              <w:spacing w:before="0" w:beforeAutospacing="0" w:after="0" w:afterAutospacing="0"/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кг/</w:t>
            </w:r>
            <w:proofErr w:type="spellStart"/>
            <w:r w:rsidRPr="00200DAC">
              <w:rPr>
                <w:color w:val="000000"/>
                <w:sz w:val="28"/>
                <w:szCs w:val="28"/>
              </w:rPr>
              <w:t>кмоль</w:t>
            </w:r>
            <w:proofErr w:type="spellEnd"/>
          </w:p>
        </w:tc>
        <w:tc>
          <w:tcPr>
            <w:tcW w:w="851" w:type="dxa"/>
            <w:vMerge w:val="restart"/>
          </w:tcPr>
          <w:p w:rsidR="00BA59B3" w:rsidRDefault="00BA59B3" w:rsidP="00862E0B">
            <w:pPr>
              <w:pStyle w:val="a4"/>
              <w:spacing w:before="0" w:beforeAutospacing="0" w:after="0" w:afterAutospacing="0"/>
              <w:ind w:left="-108" w:right="-108"/>
              <w:contextualSpacing/>
              <w:jc w:val="center"/>
              <w:rPr>
                <w:color w:val="000000"/>
              </w:rPr>
            </w:pPr>
            <w:r w:rsidRPr="00200DAC">
              <w:rPr>
                <w:color w:val="000000"/>
                <w:sz w:val="28"/>
                <w:szCs w:val="28"/>
                <w:lang w:val="en-US"/>
              </w:rPr>
              <w:t>t</w:t>
            </w:r>
            <w:proofErr w:type="spellStart"/>
            <w:r w:rsidRPr="00200DAC">
              <w:rPr>
                <w:color w:val="000000"/>
                <w:sz w:val="28"/>
                <w:szCs w:val="28"/>
              </w:rPr>
              <w:t>всп</w:t>
            </w:r>
            <w:proofErr w:type="spellEnd"/>
            <w:r w:rsidRPr="00200DAC">
              <w:rPr>
                <w:color w:val="000000"/>
                <w:sz w:val="28"/>
                <w:szCs w:val="28"/>
              </w:rPr>
              <w:t>,</w:t>
            </w:r>
          </w:p>
          <w:p w:rsidR="00BA59B3" w:rsidRPr="00200DAC" w:rsidRDefault="00BA59B3" w:rsidP="00862E0B">
            <w:pPr>
              <w:pStyle w:val="a4"/>
              <w:spacing w:before="0" w:beforeAutospacing="0" w:after="0" w:afterAutospacing="0"/>
              <w:ind w:left="-108" w:right="-108"/>
              <w:contextualSpacing/>
              <w:jc w:val="center"/>
              <w:rPr>
                <w:color w:val="000000"/>
              </w:rPr>
            </w:pPr>
            <w:r w:rsidRPr="00200DAC">
              <w:rPr>
                <w:color w:val="000000"/>
                <w:sz w:val="28"/>
                <w:szCs w:val="28"/>
              </w:rPr>
              <w:t xml:space="preserve"> </w:t>
            </w:r>
            <w:r w:rsidRPr="00F472A7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200DAC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2835" w:type="dxa"/>
            <w:gridSpan w:val="3"/>
          </w:tcPr>
          <w:p w:rsidR="00BA59B3" w:rsidRPr="00200DAC" w:rsidRDefault="00BA59B3" w:rsidP="00E052BE">
            <w:pPr>
              <w:pStyle w:val="a4"/>
              <w:tabs>
                <w:tab w:val="left" w:pos="4835"/>
              </w:tabs>
              <w:spacing w:before="0" w:beforeAutospacing="0" w:after="0" w:afterAutospacing="0"/>
              <w:ind w:right="-108" w:hanging="108"/>
              <w:contextualSpacing/>
              <w:jc w:val="center"/>
              <w:rPr>
                <w:color w:val="000000"/>
              </w:rPr>
            </w:pPr>
            <w:r w:rsidRPr="00200DAC">
              <w:rPr>
                <w:color w:val="000000"/>
                <w:sz w:val="28"/>
                <w:szCs w:val="28"/>
              </w:rPr>
              <w:t>Константы Антуана</w:t>
            </w:r>
          </w:p>
        </w:tc>
      </w:tr>
      <w:tr w:rsidR="00BA59B3" w:rsidTr="00A55040">
        <w:tc>
          <w:tcPr>
            <w:tcW w:w="710" w:type="dxa"/>
            <w:vMerge/>
          </w:tcPr>
          <w:p w:rsidR="00BA59B3" w:rsidRPr="00200DAC" w:rsidRDefault="00BA59B3" w:rsidP="00862E0B">
            <w:pPr>
              <w:pStyle w:val="a4"/>
              <w:spacing w:before="0" w:beforeAutospacing="0" w:after="0" w:afterAutospacing="0"/>
              <w:ind w:left="34"/>
              <w:contextualSpacing/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BA59B3" w:rsidRPr="00200DAC" w:rsidRDefault="00BA59B3" w:rsidP="00862E0B">
            <w:pPr>
              <w:pStyle w:val="a4"/>
              <w:spacing w:before="0" w:beforeAutospacing="0" w:after="0" w:afterAutospacing="0"/>
              <w:ind w:left="34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BA59B3" w:rsidRPr="00200DAC" w:rsidRDefault="00BA59B3" w:rsidP="00862E0B">
            <w:pPr>
              <w:pStyle w:val="a4"/>
              <w:spacing w:before="0" w:beforeAutospacing="0" w:after="0" w:afterAutospacing="0"/>
              <w:ind w:right="-108" w:hanging="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BA59B3" w:rsidRPr="00200DAC" w:rsidRDefault="00BA59B3" w:rsidP="00862E0B">
            <w:pPr>
              <w:pStyle w:val="a4"/>
              <w:spacing w:before="0" w:beforeAutospacing="0" w:after="0" w:afterAutospacing="0"/>
              <w:ind w:left="-108" w:right="-108" w:hanging="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BA59B3" w:rsidRPr="00200DAC" w:rsidRDefault="00BA59B3" w:rsidP="00862E0B">
            <w:pPr>
              <w:pStyle w:val="a4"/>
              <w:spacing w:before="0" w:beforeAutospacing="0" w:after="0" w:afterAutospacing="0"/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BA59B3" w:rsidRPr="00200DAC" w:rsidRDefault="00BA59B3" w:rsidP="00862E0B">
            <w:pPr>
              <w:pStyle w:val="a4"/>
              <w:spacing w:before="0" w:beforeAutospacing="0" w:after="0" w:afterAutospacing="0"/>
              <w:ind w:right="-108" w:hanging="108"/>
              <w:contextualSpacing/>
              <w:jc w:val="center"/>
              <w:rPr>
                <w:color w:val="000000"/>
              </w:rPr>
            </w:pPr>
            <w:r w:rsidRPr="00200DAC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BA59B3" w:rsidRPr="00200DAC" w:rsidRDefault="00BA59B3" w:rsidP="00862E0B">
            <w:pPr>
              <w:pStyle w:val="a4"/>
              <w:spacing w:before="0" w:beforeAutospacing="0" w:after="0" w:afterAutospacing="0"/>
              <w:ind w:right="-108" w:hanging="108"/>
              <w:contextualSpacing/>
              <w:jc w:val="center"/>
              <w:rPr>
                <w:color w:val="000000"/>
              </w:rPr>
            </w:pPr>
            <w:r w:rsidRPr="00200DAC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:rsidR="00BA59B3" w:rsidRPr="00200DAC" w:rsidRDefault="00BA59B3" w:rsidP="00862E0B">
            <w:pPr>
              <w:pStyle w:val="a4"/>
              <w:spacing w:before="0" w:beforeAutospacing="0" w:after="0" w:afterAutospacing="0"/>
              <w:ind w:right="-108" w:hanging="108"/>
              <w:contextualSpacing/>
              <w:jc w:val="center"/>
              <w:rPr>
                <w:color w:val="000000"/>
              </w:rPr>
            </w:pPr>
            <w:proofErr w:type="spellStart"/>
            <w:r w:rsidRPr="00200DAC">
              <w:rPr>
                <w:color w:val="000000"/>
                <w:sz w:val="28"/>
                <w:szCs w:val="28"/>
              </w:rPr>
              <w:t>Са</w:t>
            </w:r>
            <w:proofErr w:type="spellEnd"/>
          </w:p>
        </w:tc>
      </w:tr>
      <w:tr w:rsidR="00BA59B3" w:rsidRPr="00BA59B3" w:rsidTr="00A55040">
        <w:trPr>
          <w:trHeight w:val="318"/>
        </w:trPr>
        <w:tc>
          <w:tcPr>
            <w:tcW w:w="710" w:type="dxa"/>
          </w:tcPr>
          <w:p w:rsidR="00E052BE" w:rsidRPr="00BA59B3" w:rsidRDefault="00BA59B3" w:rsidP="00A55040">
            <w:pPr>
              <w:pStyle w:val="a4"/>
              <w:spacing w:before="0" w:after="0"/>
              <w:ind w:left="-108" w:right="-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E052BE" w:rsidRPr="00BA59B3" w:rsidRDefault="00E052BE" w:rsidP="00A55040">
            <w:pPr>
              <w:pStyle w:val="a4"/>
              <w:spacing w:before="0" w:after="0"/>
              <w:ind w:left="-108" w:right="-108"/>
              <w:contextualSpacing/>
              <w:rPr>
                <w:color w:val="000000"/>
                <w:vertAlign w:val="subscript"/>
              </w:rPr>
            </w:pPr>
            <w:r w:rsidRPr="00BA59B3">
              <w:rPr>
                <w:color w:val="000000"/>
              </w:rPr>
              <w:t>Амилацетат С</w:t>
            </w:r>
            <w:r w:rsidRPr="00BA59B3">
              <w:rPr>
                <w:color w:val="000000"/>
                <w:vertAlign w:val="subscript"/>
              </w:rPr>
              <w:t>7</w:t>
            </w:r>
            <w:r w:rsidRPr="00BA59B3">
              <w:rPr>
                <w:color w:val="000000"/>
              </w:rPr>
              <w:t>Н</w:t>
            </w:r>
            <w:r w:rsidRPr="00BA59B3">
              <w:rPr>
                <w:color w:val="000000"/>
                <w:vertAlign w:val="subscript"/>
              </w:rPr>
              <w:t>14</w:t>
            </w:r>
            <w:r w:rsidRPr="00BA59B3">
              <w:rPr>
                <w:color w:val="000000"/>
              </w:rPr>
              <w:t>О</w:t>
            </w:r>
            <w:r w:rsidRPr="00BA59B3">
              <w:rPr>
                <w:color w:val="000000"/>
                <w:vertAlign w:val="subscript"/>
              </w:rPr>
              <w:t>2</w:t>
            </w:r>
          </w:p>
          <w:p w:rsidR="00E052BE" w:rsidRPr="00BA59B3" w:rsidRDefault="00E052BE" w:rsidP="00A55040">
            <w:pPr>
              <w:pStyle w:val="a4"/>
              <w:spacing w:before="0" w:after="0"/>
              <w:ind w:left="-108" w:right="-108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  <w:lang w:val="en-US"/>
              </w:rPr>
            </w:pPr>
            <w:r w:rsidRPr="00BA59B3">
              <w:rPr>
                <w:color w:val="000000"/>
              </w:rPr>
              <w:t>876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left="-108"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130,196</w:t>
            </w: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after="0"/>
              <w:ind w:left="-108" w:right="-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+43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6,29350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1579,510</w:t>
            </w: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221,365</w:t>
            </w:r>
          </w:p>
        </w:tc>
      </w:tr>
      <w:tr w:rsidR="00BA59B3" w:rsidRPr="00BA59B3" w:rsidTr="00A55040">
        <w:trPr>
          <w:trHeight w:val="636"/>
        </w:trPr>
        <w:tc>
          <w:tcPr>
            <w:tcW w:w="710" w:type="dxa"/>
          </w:tcPr>
          <w:p w:rsidR="00E052BE" w:rsidRPr="00BA59B3" w:rsidRDefault="00BA59B3" w:rsidP="00A55040">
            <w:pPr>
              <w:pStyle w:val="a4"/>
              <w:spacing w:before="0" w:after="0"/>
              <w:ind w:left="176" w:right="-108" w:hanging="284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02" w:type="dxa"/>
          </w:tcPr>
          <w:p w:rsidR="00E052BE" w:rsidRPr="00BA59B3" w:rsidRDefault="00E052BE" w:rsidP="00A55040">
            <w:pPr>
              <w:pStyle w:val="a4"/>
              <w:spacing w:before="0" w:after="0"/>
              <w:ind w:left="176" w:right="-108" w:hanging="284"/>
              <w:contextualSpacing/>
              <w:rPr>
                <w:color w:val="000000"/>
              </w:rPr>
            </w:pPr>
            <w:r w:rsidRPr="00BA59B3">
              <w:rPr>
                <w:color w:val="000000"/>
              </w:rPr>
              <w:t>н-Амиловый спирт    С</w:t>
            </w:r>
            <w:r w:rsidRPr="00BA59B3">
              <w:rPr>
                <w:color w:val="000000"/>
                <w:vertAlign w:val="subscript"/>
              </w:rPr>
              <w:t>5</w:t>
            </w:r>
            <w:r w:rsidRPr="00BA59B3">
              <w:rPr>
                <w:color w:val="000000"/>
              </w:rPr>
              <w:t>Н</w:t>
            </w:r>
            <w:r w:rsidRPr="00BA59B3">
              <w:rPr>
                <w:color w:val="000000"/>
                <w:vertAlign w:val="subscript"/>
              </w:rPr>
              <w:t>12</w:t>
            </w:r>
            <w:r w:rsidRPr="00BA59B3">
              <w:rPr>
                <w:color w:val="000000"/>
              </w:rPr>
              <w:t>О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beforeAutospacing="0" w:after="0" w:afterAutospacing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810</w:t>
            </w:r>
          </w:p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left="-108"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88,149</w:t>
            </w: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after="0"/>
              <w:ind w:left="-108" w:right="-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+48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6,3073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1287,625</w:t>
            </w: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161,330</w:t>
            </w:r>
          </w:p>
        </w:tc>
      </w:tr>
      <w:tr w:rsidR="00BA59B3" w:rsidRPr="00BA59B3" w:rsidTr="00A55040">
        <w:trPr>
          <w:trHeight w:val="355"/>
        </w:trPr>
        <w:tc>
          <w:tcPr>
            <w:tcW w:w="710" w:type="dxa"/>
          </w:tcPr>
          <w:p w:rsidR="00E052BE" w:rsidRPr="00BA59B3" w:rsidRDefault="00BA59B3" w:rsidP="00A55040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:rsidR="00E052BE" w:rsidRPr="00BA59B3" w:rsidRDefault="00E052BE" w:rsidP="00A55040">
            <w:pPr>
              <w:pStyle w:val="a4"/>
              <w:spacing w:before="0" w:after="0"/>
              <w:ind w:right="-108" w:hanging="108"/>
              <w:contextualSpacing/>
              <w:rPr>
                <w:color w:val="000000"/>
              </w:rPr>
            </w:pPr>
            <w:r w:rsidRPr="00BA59B3">
              <w:rPr>
                <w:color w:val="000000"/>
              </w:rPr>
              <w:t>Анилин С</w:t>
            </w:r>
            <w:r w:rsidRPr="00BA59B3">
              <w:rPr>
                <w:color w:val="000000"/>
                <w:vertAlign w:val="subscript"/>
              </w:rPr>
              <w:t>6</w:t>
            </w:r>
            <w:r w:rsidRPr="00BA59B3">
              <w:rPr>
                <w:color w:val="000000"/>
              </w:rPr>
              <w:t>Н</w:t>
            </w:r>
            <w:r w:rsidRPr="00BA59B3">
              <w:rPr>
                <w:color w:val="000000"/>
                <w:vertAlign w:val="subscript"/>
              </w:rPr>
              <w:t>7</w:t>
            </w:r>
            <w:r w:rsidRPr="00BA59B3">
              <w:rPr>
                <w:color w:val="000000"/>
                <w:lang w:val="en-US"/>
              </w:rPr>
              <w:t>N</w:t>
            </w:r>
          </w:p>
          <w:p w:rsidR="00E052BE" w:rsidRPr="00BA59B3" w:rsidRDefault="00E052BE" w:rsidP="00A55040">
            <w:pPr>
              <w:pStyle w:val="a4"/>
              <w:spacing w:before="0" w:after="0"/>
              <w:ind w:right="-108" w:hanging="108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957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left="-108"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  <w:lang w:val="en-US"/>
              </w:rPr>
              <w:t>93</w:t>
            </w:r>
            <w:r w:rsidRPr="00BA59B3">
              <w:rPr>
                <w:color w:val="000000"/>
              </w:rPr>
              <w:t>,</w:t>
            </w:r>
            <w:r w:rsidRPr="00BA59B3">
              <w:rPr>
                <w:color w:val="000000"/>
                <w:lang w:val="en-US"/>
              </w:rPr>
              <w:t>128</w:t>
            </w: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after="0"/>
              <w:ind w:left="-108" w:right="-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+73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6,04622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1457,02</w:t>
            </w: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176,195</w:t>
            </w:r>
          </w:p>
        </w:tc>
      </w:tr>
      <w:tr w:rsidR="00BA59B3" w:rsidRPr="00BA59B3" w:rsidTr="00A55040">
        <w:trPr>
          <w:trHeight w:val="523"/>
        </w:trPr>
        <w:tc>
          <w:tcPr>
            <w:tcW w:w="710" w:type="dxa"/>
          </w:tcPr>
          <w:p w:rsidR="00E052BE" w:rsidRPr="00BA59B3" w:rsidRDefault="00BA59B3" w:rsidP="00A55040">
            <w:pPr>
              <w:pStyle w:val="a4"/>
              <w:spacing w:before="0" w:beforeAutospacing="0" w:after="0" w:afterAutospacing="0"/>
              <w:ind w:right="-108" w:hanging="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02" w:type="dxa"/>
          </w:tcPr>
          <w:p w:rsidR="00E052BE" w:rsidRPr="00BA59B3" w:rsidRDefault="00E052BE" w:rsidP="00A55040">
            <w:pPr>
              <w:pStyle w:val="a4"/>
              <w:spacing w:before="0" w:beforeAutospacing="0" w:after="0" w:afterAutospacing="0"/>
              <w:ind w:right="-108" w:hanging="108"/>
              <w:contextualSpacing/>
              <w:rPr>
                <w:color w:val="000000"/>
              </w:rPr>
            </w:pPr>
            <w:r w:rsidRPr="00BA59B3">
              <w:rPr>
                <w:color w:val="000000"/>
              </w:rPr>
              <w:t>н-</w:t>
            </w:r>
            <w:proofErr w:type="spellStart"/>
            <w:r w:rsidRPr="00BA59B3">
              <w:rPr>
                <w:color w:val="000000"/>
              </w:rPr>
              <w:t>Бутилацетат</w:t>
            </w:r>
            <w:proofErr w:type="spellEnd"/>
          </w:p>
          <w:p w:rsidR="00E052BE" w:rsidRPr="00BA59B3" w:rsidRDefault="00E052BE" w:rsidP="00A55040">
            <w:pPr>
              <w:pStyle w:val="a4"/>
              <w:spacing w:before="0" w:after="0"/>
              <w:ind w:right="-108" w:hanging="108"/>
              <w:contextualSpacing/>
              <w:rPr>
                <w:color w:val="000000"/>
              </w:rPr>
            </w:pPr>
            <w:r w:rsidRPr="00BA59B3">
              <w:rPr>
                <w:color w:val="000000"/>
              </w:rPr>
              <w:t>С</w:t>
            </w:r>
            <w:r w:rsidRPr="00BA59B3">
              <w:rPr>
                <w:color w:val="000000"/>
                <w:vertAlign w:val="subscript"/>
              </w:rPr>
              <w:t>6</w:t>
            </w:r>
            <w:r w:rsidRPr="00BA59B3">
              <w:rPr>
                <w:color w:val="000000"/>
              </w:rPr>
              <w:t>Н</w:t>
            </w:r>
            <w:r w:rsidRPr="00BA59B3">
              <w:rPr>
                <w:color w:val="000000"/>
                <w:vertAlign w:val="subscript"/>
              </w:rPr>
              <w:t>12</w:t>
            </w:r>
            <w:r w:rsidRPr="00BA59B3">
              <w:rPr>
                <w:color w:val="000000"/>
              </w:rPr>
              <w:t>О</w:t>
            </w:r>
            <w:r w:rsidRPr="00BA59B3">
              <w:rPr>
                <w:color w:val="000000"/>
                <w:vertAlign w:val="subscript"/>
              </w:rPr>
              <w:t>2</w:t>
            </w:r>
          </w:p>
        </w:tc>
        <w:tc>
          <w:tcPr>
            <w:tcW w:w="992" w:type="dxa"/>
          </w:tcPr>
          <w:p w:rsidR="00E052BE" w:rsidRPr="00BA59B3" w:rsidRDefault="00E052BE" w:rsidP="00A55040">
            <w:pPr>
              <w:pStyle w:val="a4"/>
              <w:spacing w:before="0" w:beforeAutospacing="0" w:after="0" w:afterAutospacing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938,7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beforeAutospacing="0" w:after="0" w:afterAutospacing="0"/>
              <w:ind w:left="-108"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116,16</w:t>
            </w:r>
          </w:p>
          <w:p w:rsidR="00E052BE" w:rsidRPr="00BA59B3" w:rsidRDefault="00E052BE" w:rsidP="00862E0B">
            <w:pPr>
              <w:pStyle w:val="a4"/>
              <w:spacing w:before="0" w:after="0"/>
              <w:ind w:left="-108" w:right="-108" w:hanging="108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beforeAutospacing="0" w:after="0" w:afterAutospacing="0"/>
              <w:ind w:left="-108" w:right="-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+29</w:t>
            </w:r>
          </w:p>
          <w:p w:rsidR="00E052BE" w:rsidRPr="00BA59B3" w:rsidRDefault="00E052BE" w:rsidP="00862E0B">
            <w:pPr>
              <w:pStyle w:val="a4"/>
              <w:spacing w:before="0" w:after="0"/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beforeAutospacing="0" w:after="0" w:afterAutospacing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6,25205</w:t>
            </w:r>
          </w:p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beforeAutospacing="0" w:after="0" w:afterAutospacing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1430,418</w:t>
            </w:r>
          </w:p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beforeAutospacing="0" w:after="0" w:afterAutospacing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210,745</w:t>
            </w:r>
          </w:p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</w:p>
        </w:tc>
      </w:tr>
      <w:tr w:rsidR="00BA59B3" w:rsidRPr="00BA59B3" w:rsidTr="00A55040">
        <w:trPr>
          <w:trHeight w:val="645"/>
        </w:trPr>
        <w:tc>
          <w:tcPr>
            <w:tcW w:w="710" w:type="dxa"/>
          </w:tcPr>
          <w:p w:rsidR="00E052BE" w:rsidRPr="00BA59B3" w:rsidRDefault="00BA59B3" w:rsidP="00A55040">
            <w:pPr>
              <w:pStyle w:val="a4"/>
              <w:spacing w:before="0" w:after="0"/>
              <w:ind w:left="176" w:right="-108" w:hanging="284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02" w:type="dxa"/>
          </w:tcPr>
          <w:p w:rsidR="00E052BE" w:rsidRPr="00BA59B3" w:rsidRDefault="00E052BE" w:rsidP="00A55040">
            <w:pPr>
              <w:pStyle w:val="a4"/>
              <w:spacing w:before="0" w:after="0"/>
              <w:ind w:left="176" w:right="-108" w:hanging="284"/>
              <w:contextualSpacing/>
              <w:rPr>
                <w:color w:val="000000"/>
              </w:rPr>
            </w:pPr>
            <w:r w:rsidRPr="00BA59B3">
              <w:rPr>
                <w:color w:val="000000"/>
              </w:rPr>
              <w:t>н-Бутиловый спирт С</w:t>
            </w:r>
            <w:r w:rsidRPr="00BA59B3">
              <w:rPr>
                <w:color w:val="000000"/>
                <w:vertAlign w:val="subscript"/>
              </w:rPr>
              <w:t>4</w:t>
            </w:r>
            <w:r w:rsidRPr="00BA59B3">
              <w:rPr>
                <w:color w:val="000000"/>
              </w:rPr>
              <w:t>Н</w:t>
            </w:r>
            <w:r w:rsidRPr="00BA59B3">
              <w:rPr>
                <w:color w:val="000000"/>
                <w:vertAlign w:val="subscript"/>
              </w:rPr>
              <w:t>10</w:t>
            </w:r>
            <w:r w:rsidRPr="00BA59B3">
              <w:rPr>
                <w:color w:val="000000"/>
              </w:rPr>
              <w:t>О</w:t>
            </w:r>
          </w:p>
          <w:p w:rsidR="00E052BE" w:rsidRPr="00BA59B3" w:rsidRDefault="00E052BE" w:rsidP="00A55040">
            <w:pPr>
              <w:pStyle w:val="a4"/>
              <w:spacing w:before="0" w:after="0"/>
              <w:ind w:left="176" w:right="-108" w:hanging="284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beforeAutospacing="0" w:after="0" w:afterAutospacing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810</w:t>
            </w:r>
          </w:p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beforeAutospacing="0" w:after="0" w:afterAutospacing="0"/>
              <w:ind w:left="-108"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74,122</w:t>
            </w:r>
          </w:p>
          <w:p w:rsidR="00E052BE" w:rsidRPr="00BA59B3" w:rsidRDefault="00E052BE" w:rsidP="00862E0B">
            <w:pPr>
              <w:pStyle w:val="a4"/>
              <w:spacing w:before="0" w:after="0"/>
              <w:ind w:left="-108" w:right="-108" w:hanging="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beforeAutospacing="0" w:after="0" w:afterAutospacing="0"/>
              <w:ind w:left="-108" w:right="-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+35</w:t>
            </w:r>
          </w:p>
          <w:p w:rsidR="00E052BE" w:rsidRPr="00BA59B3" w:rsidRDefault="00E052BE" w:rsidP="00862E0B">
            <w:pPr>
              <w:pStyle w:val="a4"/>
              <w:spacing w:before="0" w:after="0"/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beforeAutospacing="0" w:after="0" w:afterAutospacing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8,72232</w:t>
            </w:r>
          </w:p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beforeAutospacing="0" w:after="0" w:afterAutospacing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2664,684</w:t>
            </w:r>
          </w:p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beforeAutospacing="0" w:after="0" w:afterAutospacing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279,638</w:t>
            </w:r>
          </w:p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</w:p>
        </w:tc>
      </w:tr>
      <w:tr w:rsidR="00BA59B3" w:rsidRPr="00BA59B3" w:rsidTr="00A55040">
        <w:trPr>
          <w:trHeight w:val="354"/>
        </w:trPr>
        <w:tc>
          <w:tcPr>
            <w:tcW w:w="710" w:type="dxa"/>
          </w:tcPr>
          <w:p w:rsidR="00E052BE" w:rsidRPr="00BA59B3" w:rsidRDefault="00BA59B3" w:rsidP="00A55040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02" w:type="dxa"/>
          </w:tcPr>
          <w:p w:rsidR="00E052BE" w:rsidRPr="00BA59B3" w:rsidRDefault="00E052BE" w:rsidP="00A55040">
            <w:pPr>
              <w:pStyle w:val="a4"/>
              <w:spacing w:before="0" w:after="0"/>
              <w:ind w:right="-108" w:hanging="108"/>
              <w:contextualSpacing/>
              <w:rPr>
                <w:color w:val="000000"/>
                <w:vertAlign w:val="subscript"/>
              </w:rPr>
            </w:pPr>
            <w:r w:rsidRPr="00BA59B3">
              <w:rPr>
                <w:color w:val="000000"/>
              </w:rPr>
              <w:t>н-</w:t>
            </w:r>
            <w:proofErr w:type="spellStart"/>
            <w:r w:rsidRPr="00BA59B3">
              <w:rPr>
                <w:color w:val="000000"/>
              </w:rPr>
              <w:t>Гексадекан</w:t>
            </w:r>
            <w:proofErr w:type="spellEnd"/>
            <w:r w:rsidRPr="00BA59B3">
              <w:rPr>
                <w:color w:val="000000"/>
              </w:rPr>
              <w:t xml:space="preserve"> С</w:t>
            </w:r>
            <w:r w:rsidRPr="00BA59B3">
              <w:rPr>
                <w:color w:val="000000"/>
                <w:vertAlign w:val="subscript"/>
              </w:rPr>
              <w:t>16</w:t>
            </w:r>
            <w:r w:rsidRPr="00BA59B3">
              <w:rPr>
                <w:color w:val="000000"/>
              </w:rPr>
              <w:t>Н</w:t>
            </w:r>
            <w:r w:rsidRPr="00BA59B3">
              <w:rPr>
                <w:color w:val="000000"/>
                <w:vertAlign w:val="subscript"/>
              </w:rPr>
              <w:t>34</w:t>
            </w:r>
          </w:p>
          <w:p w:rsidR="00E052BE" w:rsidRPr="00BA59B3" w:rsidRDefault="00E052BE" w:rsidP="00A55040">
            <w:pPr>
              <w:pStyle w:val="a4"/>
              <w:spacing w:before="0" w:after="0"/>
              <w:ind w:right="-108" w:hanging="108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770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left="-108"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226,44</w:t>
            </w: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after="0"/>
              <w:ind w:left="-108" w:right="-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+128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5,91242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1656,405</w:t>
            </w: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136,869</w:t>
            </w:r>
          </w:p>
        </w:tc>
      </w:tr>
      <w:tr w:rsidR="00BA59B3" w:rsidRPr="00BA59B3" w:rsidTr="00A55040">
        <w:trPr>
          <w:trHeight w:val="635"/>
        </w:trPr>
        <w:tc>
          <w:tcPr>
            <w:tcW w:w="710" w:type="dxa"/>
          </w:tcPr>
          <w:p w:rsidR="00E052BE" w:rsidRPr="00BA59B3" w:rsidRDefault="00BA59B3" w:rsidP="00A55040">
            <w:pPr>
              <w:pStyle w:val="a4"/>
              <w:spacing w:before="0" w:after="0"/>
              <w:ind w:left="176" w:right="-108" w:hanging="284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02" w:type="dxa"/>
          </w:tcPr>
          <w:p w:rsidR="00E052BE" w:rsidRPr="00BA59B3" w:rsidRDefault="00E052BE" w:rsidP="00A55040">
            <w:pPr>
              <w:pStyle w:val="a4"/>
              <w:spacing w:before="0" w:after="0"/>
              <w:ind w:left="176" w:right="-108" w:hanging="284"/>
              <w:contextualSpacing/>
              <w:rPr>
                <w:color w:val="000000"/>
              </w:rPr>
            </w:pPr>
            <w:r w:rsidRPr="00BA59B3">
              <w:rPr>
                <w:color w:val="000000"/>
              </w:rPr>
              <w:t>н-</w:t>
            </w:r>
            <w:proofErr w:type="spellStart"/>
            <w:r w:rsidRPr="00BA59B3">
              <w:rPr>
                <w:color w:val="000000"/>
              </w:rPr>
              <w:t>Гексиловый</w:t>
            </w:r>
            <w:proofErr w:type="spellEnd"/>
            <w:r w:rsidRPr="00BA59B3">
              <w:rPr>
                <w:color w:val="000000"/>
              </w:rPr>
              <w:t xml:space="preserve"> спирт С</w:t>
            </w:r>
            <w:r w:rsidRPr="00BA59B3">
              <w:rPr>
                <w:color w:val="000000"/>
                <w:vertAlign w:val="subscript"/>
              </w:rPr>
              <w:t>6</w:t>
            </w:r>
            <w:r w:rsidRPr="00BA59B3">
              <w:rPr>
                <w:color w:val="000000"/>
              </w:rPr>
              <w:t>Н</w:t>
            </w:r>
            <w:r w:rsidRPr="00BA59B3">
              <w:rPr>
                <w:color w:val="000000"/>
                <w:vertAlign w:val="subscript"/>
              </w:rPr>
              <w:t>14</w:t>
            </w:r>
            <w:r w:rsidRPr="00BA59B3">
              <w:rPr>
                <w:color w:val="000000"/>
              </w:rPr>
              <w:t>О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beforeAutospacing="0" w:after="0" w:afterAutospacing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815</w:t>
            </w:r>
          </w:p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beforeAutospacing="0" w:after="0" w:afterAutospacing="0"/>
              <w:ind w:left="-108"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102,17</w:t>
            </w:r>
          </w:p>
          <w:p w:rsidR="00E052BE" w:rsidRPr="00BA59B3" w:rsidRDefault="00E052BE" w:rsidP="00862E0B">
            <w:pPr>
              <w:pStyle w:val="a4"/>
              <w:spacing w:before="0" w:after="0"/>
              <w:ind w:left="-108" w:right="-108" w:hanging="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beforeAutospacing="0" w:after="0" w:afterAutospacing="0"/>
              <w:ind w:left="-108" w:right="-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+60</w:t>
            </w:r>
          </w:p>
          <w:p w:rsidR="00E052BE" w:rsidRPr="00BA59B3" w:rsidRDefault="00E052BE" w:rsidP="00862E0B">
            <w:pPr>
              <w:pStyle w:val="a4"/>
              <w:spacing w:before="0" w:after="0"/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beforeAutospacing="0" w:after="0" w:afterAutospacing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6,17894</w:t>
            </w:r>
          </w:p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beforeAutospacing="0" w:after="0" w:afterAutospacing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1293,831</w:t>
            </w:r>
          </w:p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beforeAutospacing="0" w:after="0" w:afterAutospacing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152,631</w:t>
            </w:r>
          </w:p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</w:p>
        </w:tc>
      </w:tr>
      <w:tr w:rsidR="00BA59B3" w:rsidRPr="00BA59B3" w:rsidTr="00A55040">
        <w:trPr>
          <w:trHeight w:val="376"/>
        </w:trPr>
        <w:tc>
          <w:tcPr>
            <w:tcW w:w="710" w:type="dxa"/>
          </w:tcPr>
          <w:p w:rsidR="00E052BE" w:rsidRPr="00BA59B3" w:rsidRDefault="00BA59B3" w:rsidP="00A55040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02" w:type="dxa"/>
          </w:tcPr>
          <w:p w:rsidR="00E052BE" w:rsidRPr="00BA59B3" w:rsidRDefault="00E052BE" w:rsidP="00A55040">
            <w:pPr>
              <w:pStyle w:val="a4"/>
              <w:spacing w:before="0" w:after="0"/>
              <w:ind w:right="-108" w:hanging="108"/>
              <w:contextualSpacing/>
              <w:rPr>
                <w:color w:val="000000"/>
                <w:vertAlign w:val="subscript"/>
              </w:rPr>
            </w:pPr>
            <w:r w:rsidRPr="00BA59B3">
              <w:rPr>
                <w:color w:val="000000"/>
              </w:rPr>
              <w:t xml:space="preserve">Гидразин </w:t>
            </w:r>
            <w:r w:rsidRPr="00BA59B3">
              <w:rPr>
                <w:color w:val="000000"/>
                <w:lang w:val="en-US"/>
              </w:rPr>
              <w:t>N</w:t>
            </w:r>
            <w:r w:rsidRPr="00BA59B3">
              <w:rPr>
                <w:color w:val="000000"/>
                <w:vertAlign w:val="subscript"/>
              </w:rPr>
              <w:t>2</w:t>
            </w:r>
            <w:r w:rsidRPr="00BA59B3">
              <w:rPr>
                <w:color w:val="000000"/>
              </w:rPr>
              <w:t>Н</w:t>
            </w:r>
            <w:r w:rsidRPr="00BA59B3">
              <w:rPr>
                <w:color w:val="000000"/>
                <w:vertAlign w:val="subscript"/>
              </w:rPr>
              <w:t>4</w:t>
            </w:r>
          </w:p>
          <w:p w:rsidR="00E052BE" w:rsidRPr="00BA59B3" w:rsidRDefault="00E052BE" w:rsidP="00A55040">
            <w:pPr>
              <w:pStyle w:val="a4"/>
              <w:spacing w:before="0" w:after="0"/>
              <w:ind w:right="-108" w:hanging="108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1008,</w:t>
            </w:r>
            <w:r w:rsidR="00A55040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left="-108"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32,045</w:t>
            </w: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after="0"/>
              <w:ind w:left="-108" w:right="-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+38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7,99805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2266,447</w:t>
            </w: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266,316</w:t>
            </w:r>
          </w:p>
        </w:tc>
      </w:tr>
      <w:tr w:rsidR="00BA59B3" w:rsidRPr="00BA59B3" w:rsidTr="00A55040">
        <w:trPr>
          <w:trHeight w:val="284"/>
        </w:trPr>
        <w:tc>
          <w:tcPr>
            <w:tcW w:w="710" w:type="dxa"/>
          </w:tcPr>
          <w:p w:rsidR="00E052BE" w:rsidRPr="00BA59B3" w:rsidRDefault="00BA59B3" w:rsidP="00A55040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02" w:type="dxa"/>
          </w:tcPr>
          <w:p w:rsidR="00E052BE" w:rsidRPr="00BA59B3" w:rsidRDefault="00E052BE" w:rsidP="00A55040">
            <w:pPr>
              <w:pStyle w:val="a4"/>
              <w:spacing w:before="0" w:after="0"/>
              <w:ind w:right="-108" w:hanging="108"/>
              <w:contextualSpacing/>
              <w:rPr>
                <w:color w:val="000000"/>
                <w:vertAlign w:val="subscript"/>
              </w:rPr>
            </w:pPr>
            <w:r w:rsidRPr="00BA59B3">
              <w:rPr>
                <w:color w:val="000000"/>
              </w:rPr>
              <w:t>Глицерин С</w:t>
            </w:r>
            <w:r w:rsidRPr="00BA59B3">
              <w:rPr>
                <w:color w:val="000000"/>
                <w:vertAlign w:val="subscript"/>
              </w:rPr>
              <w:t>3</w:t>
            </w:r>
            <w:r w:rsidRPr="00BA59B3">
              <w:rPr>
                <w:color w:val="000000"/>
              </w:rPr>
              <w:t>Н</w:t>
            </w:r>
            <w:r w:rsidRPr="00BA59B3">
              <w:rPr>
                <w:color w:val="000000"/>
                <w:vertAlign w:val="subscript"/>
              </w:rPr>
              <w:t>8</w:t>
            </w:r>
            <w:r w:rsidRPr="00BA59B3">
              <w:rPr>
                <w:color w:val="000000"/>
              </w:rPr>
              <w:t>О</w:t>
            </w:r>
            <w:r w:rsidRPr="00BA59B3">
              <w:rPr>
                <w:color w:val="000000"/>
                <w:vertAlign w:val="subscript"/>
              </w:rPr>
              <w:t>3</w:t>
            </w:r>
          </w:p>
          <w:p w:rsidR="00E052BE" w:rsidRPr="00BA59B3" w:rsidRDefault="00E052BE" w:rsidP="00A55040">
            <w:pPr>
              <w:pStyle w:val="a4"/>
              <w:spacing w:before="0" w:after="0"/>
              <w:ind w:right="-108" w:hanging="108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E052BE" w:rsidRPr="00BA59B3" w:rsidRDefault="00A55040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1260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left="-108"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92,1</w:t>
            </w: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after="0"/>
              <w:ind w:left="-108" w:right="-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+198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8,177393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3074,220</w:t>
            </w: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214,712</w:t>
            </w:r>
          </w:p>
        </w:tc>
      </w:tr>
      <w:tr w:rsidR="00BA59B3" w:rsidRPr="00BA59B3" w:rsidTr="00A55040">
        <w:trPr>
          <w:trHeight w:val="318"/>
        </w:trPr>
        <w:tc>
          <w:tcPr>
            <w:tcW w:w="710" w:type="dxa"/>
          </w:tcPr>
          <w:p w:rsidR="00E052BE" w:rsidRPr="00BA59B3" w:rsidRDefault="00BA59B3" w:rsidP="00A55040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02" w:type="dxa"/>
          </w:tcPr>
          <w:p w:rsidR="00E052BE" w:rsidRPr="00BA59B3" w:rsidRDefault="00A55040" w:rsidP="00A55040">
            <w:pPr>
              <w:pStyle w:val="a4"/>
              <w:spacing w:before="0" w:after="0"/>
              <w:ind w:right="-108" w:hanging="108"/>
              <w:contextualSpacing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Де</w:t>
            </w:r>
            <w:r w:rsidR="00E052BE" w:rsidRPr="00BA59B3">
              <w:rPr>
                <w:color w:val="000000"/>
              </w:rPr>
              <w:t>кан С</w:t>
            </w:r>
            <w:r w:rsidR="00E052BE" w:rsidRPr="00BA59B3">
              <w:rPr>
                <w:color w:val="000000"/>
                <w:vertAlign w:val="subscript"/>
              </w:rPr>
              <w:t>10</w:t>
            </w:r>
            <w:r w:rsidR="00E052BE" w:rsidRPr="00BA59B3">
              <w:rPr>
                <w:color w:val="000000"/>
              </w:rPr>
              <w:t>Н</w:t>
            </w:r>
            <w:r w:rsidR="00E052BE" w:rsidRPr="00BA59B3">
              <w:rPr>
                <w:color w:val="000000"/>
                <w:vertAlign w:val="subscript"/>
              </w:rPr>
              <w:t>22</w:t>
            </w:r>
          </w:p>
          <w:p w:rsidR="00E052BE" w:rsidRPr="00BA59B3" w:rsidRDefault="00E052BE" w:rsidP="00A55040">
            <w:pPr>
              <w:pStyle w:val="a4"/>
              <w:spacing w:before="0" w:after="0"/>
              <w:ind w:right="-108" w:hanging="108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E052BE" w:rsidRPr="00BA59B3" w:rsidRDefault="00A55040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735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left="-108"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143,28</w:t>
            </w: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after="0"/>
              <w:ind w:left="-108" w:right="-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+47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6,52023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1809,975</w:t>
            </w: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227,700</w:t>
            </w:r>
          </w:p>
        </w:tc>
      </w:tr>
      <w:tr w:rsidR="00BA59B3" w:rsidRPr="00BA59B3" w:rsidTr="00A55040">
        <w:trPr>
          <w:trHeight w:val="318"/>
        </w:trPr>
        <w:tc>
          <w:tcPr>
            <w:tcW w:w="710" w:type="dxa"/>
          </w:tcPr>
          <w:p w:rsidR="00E052BE" w:rsidRPr="00BA59B3" w:rsidRDefault="00BA59B3" w:rsidP="00A55040">
            <w:pPr>
              <w:pStyle w:val="a4"/>
              <w:spacing w:before="0" w:after="0"/>
              <w:ind w:left="176" w:right="-108" w:hanging="284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402" w:type="dxa"/>
          </w:tcPr>
          <w:p w:rsidR="00E052BE" w:rsidRPr="00BA59B3" w:rsidRDefault="00E052BE" w:rsidP="00A55040">
            <w:pPr>
              <w:pStyle w:val="a4"/>
              <w:spacing w:before="0" w:after="0"/>
              <w:ind w:left="176" w:right="-108" w:hanging="284"/>
              <w:contextualSpacing/>
              <w:rPr>
                <w:color w:val="000000"/>
                <w:vertAlign w:val="subscript"/>
              </w:rPr>
            </w:pPr>
            <w:r w:rsidRPr="00BA59B3">
              <w:rPr>
                <w:color w:val="000000"/>
              </w:rPr>
              <w:t>1,2-Дихлорэтан С</w:t>
            </w:r>
            <w:r w:rsidRPr="00BA59B3">
              <w:rPr>
                <w:color w:val="000000"/>
                <w:vertAlign w:val="subscript"/>
              </w:rPr>
              <w:t>2</w:t>
            </w:r>
            <w:r w:rsidRPr="00BA59B3">
              <w:rPr>
                <w:color w:val="000000"/>
              </w:rPr>
              <w:t>Н</w:t>
            </w:r>
            <w:r w:rsidRPr="00BA59B3">
              <w:rPr>
                <w:color w:val="000000"/>
                <w:vertAlign w:val="subscript"/>
              </w:rPr>
              <w:t>4</w:t>
            </w:r>
            <w:r w:rsidRPr="00BA59B3">
              <w:rPr>
                <w:color w:val="000000"/>
                <w:lang w:val="en-US"/>
              </w:rPr>
              <w:t>Cl</w:t>
            </w:r>
            <w:r w:rsidRPr="00BA59B3">
              <w:rPr>
                <w:color w:val="000000"/>
                <w:vertAlign w:val="subscript"/>
              </w:rPr>
              <w:t>2</w:t>
            </w:r>
          </w:p>
          <w:p w:rsidR="00E052BE" w:rsidRPr="00BA59B3" w:rsidRDefault="00E052BE" w:rsidP="00A55040">
            <w:pPr>
              <w:pStyle w:val="a4"/>
              <w:spacing w:before="0" w:after="0"/>
              <w:ind w:left="176" w:right="-108" w:hanging="284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A55040" w:rsidRPr="00BA59B3" w:rsidRDefault="00A55040" w:rsidP="00A55040">
            <w:pPr>
              <w:pStyle w:val="a4"/>
              <w:spacing w:before="0" w:beforeAutospacing="0" w:after="0" w:afterAutospacing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1253</w:t>
            </w:r>
          </w:p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left="-108"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98,96</w:t>
            </w: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after="0"/>
              <w:ind w:left="-108" w:right="-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+9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6,78615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1640,179</w:t>
            </w: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259,715</w:t>
            </w:r>
          </w:p>
        </w:tc>
      </w:tr>
      <w:tr w:rsidR="00BA59B3" w:rsidRPr="00BA59B3" w:rsidTr="00A55040">
        <w:trPr>
          <w:trHeight w:val="628"/>
        </w:trPr>
        <w:tc>
          <w:tcPr>
            <w:tcW w:w="710" w:type="dxa"/>
          </w:tcPr>
          <w:p w:rsidR="00E052BE" w:rsidRPr="00BA59B3" w:rsidRDefault="00BA59B3" w:rsidP="00A55040">
            <w:pPr>
              <w:pStyle w:val="a4"/>
              <w:spacing w:before="0" w:after="0"/>
              <w:ind w:left="176" w:right="-108" w:hanging="284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402" w:type="dxa"/>
          </w:tcPr>
          <w:p w:rsidR="00E052BE" w:rsidRPr="00BA59B3" w:rsidRDefault="00E052BE" w:rsidP="00A55040">
            <w:pPr>
              <w:pStyle w:val="a4"/>
              <w:spacing w:before="0" w:after="0"/>
              <w:ind w:left="176" w:right="-108" w:hanging="284"/>
              <w:contextualSpacing/>
              <w:rPr>
                <w:color w:val="000000"/>
              </w:rPr>
            </w:pPr>
            <w:r w:rsidRPr="00BA59B3">
              <w:rPr>
                <w:color w:val="000000"/>
              </w:rPr>
              <w:t>Изобутиловый спирт С</w:t>
            </w:r>
            <w:r w:rsidRPr="00BA59B3">
              <w:rPr>
                <w:color w:val="000000"/>
                <w:vertAlign w:val="subscript"/>
              </w:rPr>
              <w:t>4</w:t>
            </w:r>
            <w:r w:rsidRPr="00BA59B3">
              <w:rPr>
                <w:color w:val="000000"/>
              </w:rPr>
              <w:t>Н</w:t>
            </w:r>
            <w:r w:rsidRPr="00BA59B3">
              <w:rPr>
                <w:color w:val="000000"/>
                <w:vertAlign w:val="subscript"/>
              </w:rPr>
              <w:t>10</w:t>
            </w:r>
            <w:r w:rsidRPr="00BA59B3">
              <w:rPr>
                <w:color w:val="000000"/>
              </w:rPr>
              <w:t>О</w:t>
            </w:r>
          </w:p>
          <w:p w:rsidR="00E052BE" w:rsidRPr="00BA59B3" w:rsidRDefault="00E052BE" w:rsidP="00A55040">
            <w:pPr>
              <w:pStyle w:val="a4"/>
              <w:spacing w:before="0" w:after="0"/>
              <w:ind w:left="176" w:right="-108" w:hanging="284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E052BE" w:rsidRPr="00BA59B3" w:rsidRDefault="00A55040" w:rsidP="00A55040">
            <w:pPr>
              <w:pStyle w:val="a4"/>
              <w:spacing w:before="0" w:beforeAutospacing="0" w:after="0" w:afterAutospacing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810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beforeAutospacing="0" w:after="0" w:afterAutospacing="0"/>
              <w:ind w:left="-108"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74,12</w:t>
            </w:r>
          </w:p>
          <w:p w:rsidR="00E052BE" w:rsidRPr="00BA59B3" w:rsidRDefault="00E052BE" w:rsidP="00862E0B">
            <w:pPr>
              <w:pStyle w:val="a4"/>
              <w:spacing w:before="0" w:after="0"/>
              <w:ind w:left="-108" w:right="-108" w:hanging="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beforeAutospacing="0" w:after="0" w:afterAutospacing="0"/>
              <w:ind w:left="-108" w:right="-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+28</w:t>
            </w:r>
          </w:p>
          <w:p w:rsidR="00E052BE" w:rsidRPr="00BA59B3" w:rsidRDefault="00E052BE" w:rsidP="00862E0B">
            <w:pPr>
              <w:pStyle w:val="a4"/>
              <w:spacing w:before="0" w:after="0"/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beforeAutospacing="0" w:after="0" w:afterAutospacing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7,83005</w:t>
            </w:r>
          </w:p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beforeAutospacing="0" w:after="0" w:afterAutospacing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2058,392</w:t>
            </w:r>
          </w:p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beforeAutospacing="0" w:after="0" w:afterAutospacing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245,642</w:t>
            </w:r>
          </w:p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</w:p>
        </w:tc>
      </w:tr>
      <w:tr w:rsidR="00BA59B3" w:rsidRPr="00BA59B3" w:rsidTr="00A55040">
        <w:trPr>
          <w:trHeight w:val="352"/>
        </w:trPr>
        <w:tc>
          <w:tcPr>
            <w:tcW w:w="710" w:type="dxa"/>
          </w:tcPr>
          <w:p w:rsidR="00E052BE" w:rsidRPr="00BA59B3" w:rsidRDefault="00BA59B3" w:rsidP="00A55040">
            <w:pPr>
              <w:pStyle w:val="a4"/>
              <w:spacing w:before="0" w:after="0"/>
              <w:ind w:left="176" w:right="-108" w:hanging="284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402" w:type="dxa"/>
          </w:tcPr>
          <w:p w:rsidR="00E052BE" w:rsidRPr="00BA59B3" w:rsidRDefault="00E052BE" w:rsidP="00A55040">
            <w:pPr>
              <w:pStyle w:val="a4"/>
              <w:spacing w:before="0" w:after="0"/>
              <w:ind w:left="176" w:right="-108" w:hanging="284"/>
              <w:contextualSpacing/>
              <w:rPr>
                <w:color w:val="000000"/>
                <w:vertAlign w:val="subscript"/>
              </w:rPr>
            </w:pPr>
            <w:r w:rsidRPr="00BA59B3">
              <w:rPr>
                <w:color w:val="000000"/>
              </w:rPr>
              <w:t>Изопропилбензол С</w:t>
            </w:r>
            <w:r w:rsidRPr="00BA59B3">
              <w:rPr>
                <w:color w:val="000000"/>
                <w:vertAlign w:val="subscript"/>
              </w:rPr>
              <w:t>9</w:t>
            </w:r>
            <w:r w:rsidRPr="00BA59B3">
              <w:rPr>
                <w:color w:val="000000"/>
              </w:rPr>
              <w:t>Н</w:t>
            </w:r>
            <w:r w:rsidRPr="00BA59B3">
              <w:rPr>
                <w:color w:val="000000"/>
                <w:vertAlign w:val="subscript"/>
              </w:rPr>
              <w:t>12</w:t>
            </w:r>
          </w:p>
          <w:p w:rsidR="00E052BE" w:rsidRPr="00BA59B3" w:rsidRDefault="00E052BE" w:rsidP="00A55040">
            <w:pPr>
              <w:pStyle w:val="a4"/>
              <w:spacing w:before="0" w:after="0"/>
              <w:ind w:left="176" w:right="-108" w:hanging="284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A55040" w:rsidRPr="00BA59B3" w:rsidRDefault="00A55040" w:rsidP="00A55040">
            <w:pPr>
              <w:pStyle w:val="a4"/>
              <w:spacing w:before="0" w:beforeAutospacing="0" w:after="0" w:afterAutospacing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870</w:t>
            </w:r>
          </w:p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left="-108"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120,20</w:t>
            </w: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after="0"/>
              <w:ind w:left="-108" w:right="-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+37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6,06756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1461,643</w:t>
            </w: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207,56</w:t>
            </w:r>
          </w:p>
        </w:tc>
      </w:tr>
      <w:tr w:rsidR="00BA59B3" w:rsidRPr="00BA59B3" w:rsidTr="00A55040">
        <w:trPr>
          <w:trHeight w:val="583"/>
        </w:trPr>
        <w:tc>
          <w:tcPr>
            <w:tcW w:w="710" w:type="dxa"/>
          </w:tcPr>
          <w:p w:rsidR="00E052BE" w:rsidRPr="00BA59B3" w:rsidRDefault="00BA59B3" w:rsidP="00A55040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02" w:type="dxa"/>
          </w:tcPr>
          <w:p w:rsidR="00E052BE" w:rsidRPr="00BA59B3" w:rsidRDefault="00E052BE" w:rsidP="00A55040">
            <w:pPr>
              <w:pStyle w:val="a4"/>
              <w:spacing w:before="0" w:after="0"/>
              <w:ind w:right="-108" w:hanging="108"/>
              <w:contextualSpacing/>
              <w:rPr>
                <w:color w:val="000000"/>
              </w:rPr>
            </w:pPr>
            <w:proofErr w:type="spellStart"/>
            <w:r w:rsidRPr="00BA59B3">
              <w:rPr>
                <w:color w:val="000000"/>
              </w:rPr>
              <w:t>Инзопропиловый</w:t>
            </w:r>
            <w:proofErr w:type="spellEnd"/>
            <w:r w:rsidRPr="00BA59B3">
              <w:rPr>
                <w:color w:val="000000"/>
              </w:rPr>
              <w:t xml:space="preserve"> спирт С</w:t>
            </w:r>
            <w:r w:rsidRPr="00BA59B3">
              <w:rPr>
                <w:color w:val="000000"/>
                <w:vertAlign w:val="subscript"/>
              </w:rPr>
              <w:t>3</w:t>
            </w:r>
            <w:r w:rsidRPr="00BA59B3">
              <w:rPr>
                <w:color w:val="000000"/>
              </w:rPr>
              <w:t>Н</w:t>
            </w:r>
            <w:r w:rsidRPr="00BA59B3">
              <w:rPr>
                <w:color w:val="000000"/>
                <w:vertAlign w:val="subscript"/>
              </w:rPr>
              <w:t>8</w:t>
            </w:r>
            <w:r w:rsidRPr="00BA59B3">
              <w:rPr>
                <w:color w:val="000000"/>
              </w:rPr>
              <w:t>О</w:t>
            </w:r>
          </w:p>
          <w:p w:rsidR="00E052BE" w:rsidRPr="00BA59B3" w:rsidRDefault="00E052BE" w:rsidP="00A55040">
            <w:pPr>
              <w:pStyle w:val="a4"/>
              <w:spacing w:before="0" w:after="0"/>
              <w:ind w:right="-108" w:hanging="108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E052BE" w:rsidRPr="00BA59B3" w:rsidRDefault="00A55040" w:rsidP="00A55040">
            <w:pPr>
              <w:pStyle w:val="a4"/>
              <w:spacing w:before="0" w:beforeAutospacing="0" w:after="0" w:afterAutospacing="0"/>
              <w:ind w:right="-108" w:hanging="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beforeAutospacing="0" w:after="0" w:afterAutospacing="0"/>
              <w:ind w:left="-108"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60,09</w:t>
            </w:r>
          </w:p>
          <w:p w:rsidR="00E052BE" w:rsidRPr="00BA59B3" w:rsidRDefault="00E052BE" w:rsidP="00862E0B">
            <w:pPr>
              <w:pStyle w:val="a4"/>
              <w:spacing w:before="0" w:after="0"/>
              <w:ind w:left="-108" w:right="-108" w:hanging="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beforeAutospacing="0" w:after="0" w:afterAutospacing="0"/>
              <w:ind w:left="-108" w:right="-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+14</w:t>
            </w:r>
          </w:p>
          <w:p w:rsidR="00E052BE" w:rsidRPr="00BA59B3" w:rsidRDefault="00E052BE" w:rsidP="00862E0B">
            <w:pPr>
              <w:pStyle w:val="a4"/>
              <w:spacing w:before="0" w:after="0"/>
              <w:ind w:left="-108" w:right="-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beforeAutospacing="0" w:after="0" w:afterAutospacing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7,51055</w:t>
            </w:r>
          </w:p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beforeAutospacing="0" w:after="0" w:afterAutospacing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1733,00</w:t>
            </w:r>
          </w:p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beforeAutospacing="0" w:after="0" w:afterAutospacing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232,380</w:t>
            </w:r>
          </w:p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</w:p>
        </w:tc>
      </w:tr>
      <w:tr w:rsidR="00BA59B3" w:rsidRPr="00BA59B3" w:rsidTr="00A55040">
        <w:trPr>
          <w:trHeight w:val="353"/>
        </w:trPr>
        <w:tc>
          <w:tcPr>
            <w:tcW w:w="710" w:type="dxa"/>
          </w:tcPr>
          <w:p w:rsidR="00E052BE" w:rsidRPr="00BA59B3" w:rsidRDefault="00BA59B3" w:rsidP="00A55040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402" w:type="dxa"/>
          </w:tcPr>
          <w:p w:rsidR="00E052BE" w:rsidRPr="00BA59B3" w:rsidRDefault="00E052BE" w:rsidP="00A55040">
            <w:pPr>
              <w:pStyle w:val="a4"/>
              <w:spacing w:before="0" w:after="0"/>
              <w:ind w:right="-108" w:hanging="108"/>
              <w:contextualSpacing/>
              <w:rPr>
                <w:color w:val="000000"/>
                <w:vertAlign w:val="subscript"/>
              </w:rPr>
            </w:pPr>
            <w:r w:rsidRPr="00BA59B3">
              <w:rPr>
                <w:color w:val="000000"/>
              </w:rPr>
              <w:t>м-Ксилол С</w:t>
            </w:r>
            <w:r w:rsidRPr="00BA59B3">
              <w:rPr>
                <w:color w:val="000000"/>
                <w:vertAlign w:val="subscript"/>
              </w:rPr>
              <w:t>8</w:t>
            </w:r>
            <w:r w:rsidRPr="00BA59B3">
              <w:rPr>
                <w:color w:val="000000"/>
              </w:rPr>
              <w:t>Н</w:t>
            </w:r>
            <w:r w:rsidRPr="00BA59B3">
              <w:rPr>
                <w:color w:val="000000"/>
                <w:vertAlign w:val="subscript"/>
              </w:rPr>
              <w:t>10</w:t>
            </w:r>
          </w:p>
          <w:p w:rsidR="00E052BE" w:rsidRPr="00BA59B3" w:rsidRDefault="00E052BE" w:rsidP="00A55040">
            <w:pPr>
              <w:pStyle w:val="a4"/>
              <w:spacing w:before="0" w:after="0"/>
              <w:ind w:right="-108" w:hanging="108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E052BE" w:rsidRPr="00BA59B3" w:rsidRDefault="00A55040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55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left="-108"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106,17</w:t>
            </w: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after="0"/>
              <w:ind w:left="-108" w:right="-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+28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6,13329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1461,925</w:t>
            </w: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215,073</w:t>
            </w:r>
          </w:p>
        </w:tc>
      </w:tr>
      <w:tr w:rsidR="00BA59B3" w:rsidRPr="00BA59B3" w:rsidTr="00A55040">
        <w:trPr>
          <w:trHeight w:val="335"/>
        </w:trPr>
        <w:tc>
          <w:tcPr>
            <w:tcW w:w="710" w:type="dxa"/>
          </w:tcPr>
          <w:p w:rsidR="00E052BE" w:rsidRPr="00BA59B3" w:rsidRDefault="00BA59B3" w:rsidP="00A55040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402" w:type="dxa"/>
          </w:tcPr>
          <w:p w:rsidR="00E052BE" w:rsidRPr="00BA59B3" w:rsidRDefault="00E052BE" w:rsidP="00A55040">
            <w:pPr>
              <w:pStyle w:val="a4"/>
              <w:spacing w:before="0" w:after="0"/>
              <w:ind w:right="-108" w:hanging="108"/>
              <w:contextualSpacing/>
              <w:rPr>
                <w:color w:val="000000"/>
                <w:vertAlign w:val="subscript"/>
              </w:rPr>
            </w:pPr>
            <w:r w:rsidRPr="00BA59B3">
              <w:rPr>
                <w:color w:val="000000"/>
              </w:rPr>
              <w:t>н-Октан С</w:t>
            </w:r>
            <w:r w:rsidRPr="00BA59B3">
              <w:rPr>
                <w:color w:val="000000"/>
                <w:vertAlign w:val="subscript"/>
              </w:rPr>
              <w:t>8</w:t>
            </w:r>
            <w:r w:rsidRPr="00BA59B3">
              <w:rPr>
                <w:color w:val="000000"/>
              </w:rPr>
              <w:t>Н</w:t>
            </w:r>
            <w:r w:rsidRPr="00BA59B3">
              <w:rPr>
                <w:color w:val="000000"/>
                <w:vertAlign w:val="subscript"/>
              </w:rPr>
              <w:t>18</w:t>
            </w:r>
          </w:p>
          <w:p w:rsidR="00E052BE" w:rsidRPr="00BA59B3" w:rsidRDefault="00E052BE" w:rsidP="00A55040">
            <w:pPr>
              <w:pStyle w:val="a4"/>
              <w:spacing w:before="0" w:after="0"/>
              <w:ind w:right="-108" w:hanging="108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E052BE" w:rsidRPr="00BA59B3" w:rsidRDefault="00A55040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703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left="-108"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  <w:lang w:val="en-US"/>
              </w:rPr>
              <w:t>114,230</w:t>
            </w: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after="0"/>
              <w:ind w:left="-108" w:right="-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+14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6,09396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1379,556</w:t>
            </w: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211,896</w:t>
            </w:r>
          </w:p>
        </w:tc>
      </w:tr>
      <w:tr w:rsidR="00BA59B3" w:rsidRPr="00BA59B3" w:rsidTr="00A55040">
        <w:trPr>
          <w:trHeight w:val="384"/>
        </w:trPr>
        <w:tc>
          <w:tcPr>
            <w:tcW w:w="710" w:type="dxa"/>
          </w:tcPr>
          <w:p w:rsidR="00E052BE" w:rsidRPr="00BA59B3" w:rsidRDefault="00BA59B3" w:rsidP="00A55040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402" w:type="dxa"/>
          </w:tcPr>
          <w:p w:rsidR="00E052BE" w:rsidRPr="00BA59B3" w:rsidRDefault="00E052BE" w:rsidP="00A55040">
            <w:pPr>
              <w:pStyle w:val="a4"/>
              <w:spacing w:before="0" w:after="0"/>
              <w:ind w:right="-108" w:hanging="108"/>
              <w:contextualSpacing/>
              <w:rPr>
                <w:color w:val="000000"/>
                <w:vertAlign w:val="subscript"/>
              </w:rPr>
            </w:pPr>
            <w:r w:rsidRPr="00BA59B3">
              <w:rPr>
                <w:color w:val="000000"/>
              </w:rPr>
              <w:t>н-</w:t>
            </w:r>
            <w:proofErr w:type="spellStart"/>
            <w:r w:rsidRPr="00BA59B3">
              <w:rPr>
                <w:color w:val="000000"/>
              </w:rPr>
              <w:t>Пентадекан</w:t>
            </w:r>
            <w:proofErr w:type="spellEnd"/>
            <w:r w:rsidRPr="00BA59B3">
              <w:rPr>
                <w:color w:val="000000"/>
              </w:rPr>
              <w:t xml:space="preserve"> С</w:t>
            </w:r>
            <w:r w:rsidRPr="00BA59B3">
              <w:rPr>
                <w:color w:val="000000"/>
                <w:vertAlign w:val="subscript"/>
              </w:rPr>
              <w:t>15</w:t>
            </w:r>
            <w:r w:rsidRPr="00BA59B3">
              <w:rPr>
                <w:color w:val="000000"/>
              </w:rPr>
              <w:t>Н</w:t>
            </w:r>
            <w:r w:rsidRPr="00BA59B3">
              <w:rPr>
                <w:color w:val="000000"/>
                <w:vertAlign w:val="subscript"/>
              </w:rPr>
              <w:t>32</w:t>
            </w:r>
          </w:p>
          <w:p w:rsidR="00E052BE" w:rsidRPr="00BA59B3" w:rsidRDefault="00E052BE" w:rsidP="00A55040">
            <w:pPr>
              <w:pStyle w:val="a4"/>
              <w:spacing w:before="0" w:after="0"/>
              <w:ind w:right="-108" w:hanging="108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E052BE" w:rsidRPr="00BA59B3" w:rsidRDefault="00A55040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770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left="-108" w:right="-108" w:hanging="108"/>
              <w:contextualSpacing/>
              <w:jc w:val="center"/>
              <w:rPr>
                <w:color w:val="000000"/>
                <w:lang w:val="en-US"/>
              </w:rPr>
            </w:pPr>
            <w:r w:rsidRPr="00BA59B3">
              <w:rPr>
                <w:color w:val="000000"/>
              </w:rPr>
              <w:t>212,42</w:t>
            </w: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after="0"/>
              <w:ind w:left="-108" w:right="-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+115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6,0673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1739,084</w:t>
            </w: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157,545</w:t>
            </w:r>
          </w:p>
        </w:tc>
      </w:tr>
      <w:tr w:rsidR="00BA59B3" w:rsidRPr="00BA59B3" w:rsidTr="00A55040">
        <w:trPr>
          <w:trHeight w:val="302"/>
        </w:trPr>
        <w:tc>
          <w:tcPr>
            <w:tcW w:w="710" w:type="dxa"/>
          </w:tcPr>
          <w:p w:rsidR="00E052BE" w:rsidRPr="00BA59B3" w:rsidRDefault="00BA59B3" w:rsidP="00A55040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402" w:type="dxa"/>
          </w:tcPr>
          <w:p w:rsidR="00E052BE" w:rsidRPr="00BA59B3" w:rsidRDefault="00E052BE" w:rsidP="00A55040">
            <w:pPr>
              <w:pStyle w:val="a4"/>
              <w:spacing w:before="0" w:after="0"/>
              <w:ind w:right="-108" w:hanging="108"/>
              <w:contextualSpacing/>
              <w:rPr>
                <w:color w:val="000000"/>
              </w:rPr>
            </w:pPr>
            <w:r w:rsidRPr="00BA59B3">
              <w:rPr>
                <w:color w:val="000000"/>
              </w:rPr>
              <w:t>Пиридин С</w:t>
            </w:r>
            <w:r w:rsidRPr="00BA59B3">
              <w:rPr>
                <w:color w:val="000000"/>
                <w:vertAlign w:val="subscript"/>
              </w:rPr>
              <w:t>5</w:t>
            </w:r>
            <w:r w:rsidRPr="00BA59B3">
              <w:rPr>
                <w:color w:val="000000"/>
              </w:rPr>
              <w:t>Н</w:t>
            </w:r>
            <w:r w:rsidRPr="00BA59B3">
              <w:rPr>
                <w:color w:val="000000"/>
                <w:vertAlign w:val="subscript"/>
              </w:rPr>
              <w:t>5</w:t>
            </w:r>
            <w:r w:rsidRPr="00BA59B3">
              <w:rPr>
                <w:color w:val="000000"/>
                <w:lang w:val="en-US"/>
              </w:rPr>
              <w:t>N</w:t>
            </w:r>
          </w:p>
          <w:p w:rsidR="00E052BE" w:rsidRPr="00BA59B3" w:rsidRDefault="00E052BE" w:rsidP="00A55040">
            <w:pPr>
              <w:pStyle w:val="a4"/>
              <w:spacing w:before="0" w:after="0"/>
              <w:ind w:right="-108" w:hanging="108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E052BE" w:rsidRPr="00BA59B3" w:rsidRDefault="00A55040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  <w:lang w:val="en-US"/>
              </w:rPr>
              <w:t>982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left="-108"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79,10</w:t>
            </w: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after="0"/>
              <w:ind w:left="-108" w:right="-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+20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5,91684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1217,730</w:t>
            </w: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196,342</w:t>
            </w:r>
          </w:p>
        </w:tc>
      </w:tr>
      <w:tr w:rsidR="00BA59B3" w:rsidRPr="00BA59B3" w:rsidTr="00A55040">
        <w:trPr>
          <w:trHeight w:val="368"/>
        </w:trPr>
        <w:tc>
          <w:tcPr>
            <w:tcW w:w="710" w:type="dxa"/>
          </w:tcPr>
          <w:p w:rsidR="00E052BE" w:rsidRPr="00BA59B3" w:rsidRDefault="00BA59B3" w:rsidP="00A55040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402" w:type="dxa"/>
          </w:tcPr>
          <w:p w:rsidR="00E052BE" w:rsidRPr="00BA59B3" w:rsidRDefault="00E052BE" w:rsidP="00A55040">
            <w:pPr>
              <w:pStyle w:val="a4"/>
              <w:spacing w:before="0" w:after="0"/>
              <w:ind w:right="-108" w:hanging="108"/>
              <w:contextualSpacing/>
              <w:rPr>
                <w:color w:val="000000"/>
              </w:rPr>
            </w:pPr>
            <w:r w:rsidRPr="00BA59B3">
              <w:rPr>
                <w:color w:val="000000"/>
              </w:rPr>
              <w:t>Хлорбензол С</w:t>
            </w:r>
            <w:r w:rsidRPr="00BA59B3">
              <w:rPr>
                <w:color w:val="000000"/>
                <w:vertAlign w:val="subscript"/>
              </w:rPr>
              <w:t>6</w:t>
            </w:r>
            <w:r w:rsidRPr="00BA59B3">
              <w:rPr>
                <w:color w:val="000000"/>
              </w:rPr>
              <w:t>Н</w:t>
            </w:r>
            <w:r w:rsidRPr="00BA59B3">
              <w:rPr>
                <w:color w:val="000000"/>
                <w:vertAlign w:val="subscript"/>
              </w:rPr>
              <w:t>5</w:t>
            </w:r>
            <w:r w:rsidRPr="00BA59B3">
              <w:rPr>
                <w:color w:val="000000"/>
                <w:lang w:val="en-US"/>
              </w:rPr>
              <w:t>Cl</w:t>
            </w:r>
          </w:p>
          <w:p w:rsidR="00E052BE" w:rsidRPr="00BA59B3" w:rsidRDefault="00E052BE" w:rsidP="00A55040">
            <w:pPr>
              <w:pStyle w:val="a4"/>
              <w:spacing w:before="0" w:after="0"/>
              <w:ind w:right="-108" w:hanging="108"/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A55040" w:rsidRPr="00BA59B3" w:rsidRDefault="00A55040" w:rsidP="00A55040">
            <w:pPr>
              <w:pStyle w:val="a4"/>
              <w:spacing w:before="0" w:beforeAutospacing="0" w:after="0" w:afterAutospacing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1106</w:t>
            </w:r>
          </w:p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left="-108"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112,56</w:t>
            </w: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after="0"/>
              <w:ind w:left="-108" w:right="-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+29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6,38605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1607,316</w:t>
            </w: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235,351</w:t>
            </w:r>
          </w:p>
        </w:tc>
      </w:tr>
      <w:tr w:rsidR="00BA59B3" w:rsidRPr="00BA59B3" w:rsidTr="00A55040">
        <w:trPr>
          <w:trHeight w:val="703"/>
        </w:trPr>
        <w:tc>
          <w:tcPr>
            <w:tcW w:w="710" w:type="dxa"/>
          </w:tcPr>
          <w:p w:rsidR="00E052BE" w:rsidRPr="00BA59B3" w:rsidRDefault="00BA59B3" w:rsidP="00A55040">
            <w:pPr>
              <w:pStyle w:val="a4"/>
              <w:spacing w:before="0" w:after="0"/>
              <w:ind w:left="34" w:hanging="14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02" w:type="dxa"/>
          </w:tcPr>
          <w:p w:rsidR="00E052BE" w:rsidRPr="00BA59B3" w:rsidRDefault="00E052BE" w:rsidP="00A55040">
            <w:pPr>
              <w:pStyle w:val="a4"/>
              <w:spacing w:before="0" w:after="0"/>
              <w:ind w:left="34" w:hanging="142"/>
              <w:contextualSpacing/>
              <w:rPr>
                <w:color w:val="000000"/>
              </w:rPr>
            </w:pPr>
            <w:r w:rsidRPr="00BA59B3">
              <w:rPr>
                <w:color w:val="000000"/>
              </w:rPr>
              <w:t>Этиловый спирт С</w:t>
            </w:r>
            <w:r w:rsidRPr="00BA59B3">
              <w:rPr>
                <w:color w:val="000000"/>
                <w:vertAlign w:val="subscript"/>
              </w:rPr>
              <w:t>2</w:t>
            </w:r>
            <w:r w:rsidRPr="00BA59B3">
              <w:rPr>
                <w:color w:val="000000"/>
              </w:rPr>
              <w:t>Н</w:t>
            </w:r>
            <w:r w:rsidRPr="00BA59B3">
              <w:rPr>
                <w:color w:val="000000"/>
                <w:vertAlign w:val="subscript"/>
              </w:rPr>
              <w:t>6</w:t>
            </w:r>
            <w:r w:rsidRPr="00BA59B3">
              <w:rPr>
                <w:color w:val="000000"/>
              </w:rPr>
              <w:t>О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  <w:lang w:val="en-US"/>
              </w:rPr>
            </w:pPr>
            <w:r w:rsidRPr="00BA59B3">
              <w:rPr>
                <w:color w:val="000000"/>
                <w:lang w:val="en-US"/>
              </w:rPr>
              <w:t>789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left="-108"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46,07</w:t>
            </w: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after="0"/>
              <w:ind w:left="-108" w:right="-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+13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7,81158</w:t>
            </w:r>
          </w:p>
        </w:tc>
        <w:tc>
          <w:tcPr>
            <w:tcW w:w="992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1918,508</w:t>
            </w:r>
          </w:p>
        </w:tc>
        <w:tc>
          <w:tcPr>
            <w:tcW w:w="851" w:type="dxa"/>
          </w:tcPr>
          <w:p w:rsidR="00E052BE" w:rsidRPr="00BA59B3" w:rsidRDefault="00E052BE" w:rsidP="00862E0B">
            <w:pPr>
              <w:pStyle w:val="a4"/>
              <w:spacing w:before="0" w:after="0"/>
              <w:ind w:right="-108" w:hanging="108"/>
              <w:contextualSpacing/>
              <w:jc w:val="center"/>
              <w:rPr>
                <w:color w:val="000000"/>
              </w:rPr>
            </w:pPr>
            <w:r w:rsidRPr="00BA59B3">
              <w:rPr>
                <w:color w:val="000000"/>
              </w:rPr>
              <w:t>252,125</w:t>
            </w:r>
          </w:p>
        </w:tc>
      </w:tr>
    </w:tbl>
    <w:p w:rsidR="00862E0B" w:rsidRPr="00BA59B3" w:rsidRDefault="00862E0B" w:rsidP="00862E0B">
      <w:pPr>
        <w:ind w:left="-567" w:firstLine="567"/>
        <w:contextualSpacing/>
        <w:jc w:val="both"/>
        <w:rPr>
          <w:rFonts w:eastAsiaTheme="minorEastAsia"/>
        </w:rPr>
      </w:pPr>
    </w:p>
    <w:p w:rsidR="00862E0B" w:rsidRPr="00BA59B3" w:rsidRDefault="00862E0B" w:rsidP="00862E0B">
      <w:pPr>
        <w:ind w:left="-567" w:firstLine="567"/>
        <w:contextualSpacing/>
        <w:jc w:val="both"/>
        <w:rPr>
          <w:rFonts w:eastAsiaTheme="minorEastAsia"/>
        </w:rPr>
      </w:pPr>
    </w:p>
    <w:p w:rsidR="00862E0B" w:rsidRDefault="00862E0B" w:rsidP="00862E0B">
      <w:pPr>
        <w:ind w:left="-567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862E0B" w:rsidRDefault="00862E0B" w:rsidP="00862E0B">
      <w:pPr>
        <w:ind w:left="-567"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Категории помещений по взрывопожаробезопасности.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10"/>
        <w:gridCol w:w="6705"/>
      </w:tblGrid>
      <w:tr w:rsidR="00862E0B" w:rsidRPr="00B9280D" w:rsidTr="00862E0B">
        <w:trPr>
          <w:trHeight w:val="854"/>
          <w:jc w:val="center"/>
        </w:trPr>
        <w:tc>
          <w:tcPr>
            <w:tcW w:w="2958" w:type="dxa"/>
            <w:gridSpan w:val="2"/>
            <w:vAlign w:val="center"/>
          </w:tcPr>
          <w:p w:rsidR="00862E0B" w:rsidRPr="00FF34DC" w:rsidRDefault="00862E0B" w:rsidP="00862E0B">
            <w:pPr>
              <w:ind w:firstLine="33"/>
              <w:contextualSpacing/>
              <w:jc w:val="center"/>
            </w:pPr>
            <w:r w:rsidRPr="00FF34DC">
              <w:rPr>
                <w:sz w:val="28"/>
                <w:szCs w:val="28"/>
              </w:rPr>
              <w:t xml:space="preserve">Категория </w:t>
            </w:r>
            <w:r w:rsidRPr="00FF34DC">
              <w:rPr>
                <w:sz w:val="28"/>
                <w:szCs w:val="28"/>
              </w:rPr>
              <w:br/>
              <w:t>помещения</w:t>
            </w:r>
          </w:p>
        </w:tc>
        <w:tc>
          <w:tcPr>
            <w:tcW w:w="6705" w:type="dxa"/>
            <w:vAlign w:val="center"/>
          </w:tcPr>
          <w:p w:rsidR="00862E0B" w:rsidRPr="00FF34DC" w:rsidRDefault="00862E0B" w:rsidP="00862E0B">
            <w:pPr>
              <w:contextualSpacing/>
              <w:jc w:val="center"/>
            </w:pPr>
            <w:r w:rsidRPr="00FF34DC">
              <w:rPr>
                <w:sz w:val="28"/>
                <w:szCs w:val="28"/>
              </w:rPr>
              <w:t xml:space="preserve">Характеристика веществ и материалов, </w:t>
            </w:r>
            <w:r w:rsidRPr="00FF34DC">
              <w:rPr>
                <w:sz w:val="28"/>
                <w:szCs w:val="28"/>
              </w:rPr>
              <w:br/>
              <w:t>находящихся (образующихся) в помещении</w:t>
            </w:r>
          </w:p>
        </w:tc>
      </w:tr>
      <w:tr w:rsidR="00862E0B" w:rsidRPr="00B9280D" w:rsidTr="00862E0B">
        <w:trPr>
          <w:trHeight w:val="3298"/>
          <w:jc w:val="center"/>
        </w:trPr>
        <w:tc>
          <w:tcPr>
            <w:tcW w:w="2958" w:type="dxa"/>
            <w:gridSpan w:val="2"/>
          </w:tcPr>
          <w:p w:rsidR="00862E0B" w:rsidRPr="009C6ED7" w:rsidRDefault="00862E0B" w:rsidP="00862E0B">
            <w:pPr>
              <w:ind w:firstLine="33"/>
              <w:contextualSpacing/>
              <w:rPr>
                <w:b/>
              </w:rPr>
            </w:pPr>
            <w:r w:rsidRPr="00FF34DC">
              <w:rPr>
                <w:b/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взрыво</w:t>
            </w:r>
            <w:r w:rsidRPr="00FF34DC">
              <w:rPr>
                <w:sz w:val="28"/>
                <w:szCs w:val="28"/>
              </w:rPr>
              <w:t>пожароопасные</w:t>
            </w:r>
          </w:p>
        </w:tc>
        <w:tc>
          <w:tcPr>
            <w:tcW w:w="6705" w:type="dxa"/>
          </w:tcPr>
          <w:p w:rsidR="00862E0B" w:rsidRPr="00FF34DC" w:rsidRDefault="00862E0B" w:rsidP="00862E0B">
            <w:pPr>
              <w:ind w:firstLine="37"/>
              <w:contextualSpacing/>
            </w:pPr>
            <w:r w:rsidRPr="00FF34DC">
              <w:rPr>
                <w:sz w:val="28"/>
                <w:szCs w:val="28"/>
              </w:rPr>
              <w:t xml:space="preserve">Горючие газы, легковоспламеняющиеся жидкости с температурой </w:t>
            </w:r>
            <w:r w:rsidRPr="00FF34DC">
              <w:rPr>
                <w:bCs/>
                <w:sz w:val="28"/>
                <w:szCs w:val="28"/>
              </w:rPr>
              <w:t>вспышки</w:t>
            </w:r>
            <w:r w:rsidRPr="00FF34DC">
              <w:rPr>
                <w:b/>
                <w:bCs/>
                <w:sz w:val="28"/>
                <w:szCs w:val="28"/>
              </w:rPr>
              <w:t xml:space="preserve"> </w:t>
            </w:r>
            <w:r w:rsidRPr="00FF34DC">
              <w:rPr>
                <w:sz w:val="28"/>
                <w:szCs w:val="28"/>
              </w:rPr>
              <w:t xml:space="preserve">не более 28 ºС в таком количестве, что могут образовывать взрывоопасные </w:t>
            </w:r>
            <w:proofErr w:type="spellStart"/>
            <w:r w:rsidRPr="00FF34DC">
              <w:rPr>
                <w:sz w:val="28"/>
                <w:szCs w:val="28"/>
              </w:rPr>
              <w:t>паро</w:t>
            </w:r>
            <w:r w:rsidRPr="00FF34DC">
              <w:rPr>
                <w:sz w:val="28"/>
                <w:szCs w:val="28"/>
              </w:rPr>
              <w:softHyphen/>
              <w:t>га</w:t>
            </w:r>
            <w:r w:rsidRPr="00FF34DC">
              <w:rPr>
                <w:sz w:val="28"/>
                <w:szCs w:val="28"/>
              </w:rPr>
              <w:softHyphen/>
              <w:t>зовоздушные</w:t>
            </w:r>
            <w:proofErr w:type="spellEnd"/>
            <w:r w:rsidRPr="00FF34DC">
              <w:rPr>
                <w:sz w:val="28"/>
                <w:szCs w:val="28"/>
              </w:rPr>
              <w:t xml:space="preserve"> </w:t>
            </w:r>
            <w:r w:rsidRPr="00FF34DC">
              <w:rPr>
                <w:bCs/>
                <w:sz w:val="28"/>
                <w:szCs w:val="28"/>
              </w:rPr>
              <w:t>смеси,</w:t>
            </w:r>
            <w:r w:rsidRPr="00FF34DC">
              <w:rPr>
                <w:b/>
                <w:bCs/>
                <w:sz w:val="28"/>
                <w:szCs w:val="28"/>
              </w:rPr>
              <w:t xml:space="preserve"> </w:t>
            </w:r>
            <w:r w:rsidRPr="00FF34DC">
              <w:rPr>
                <w:bCs/>
                <w:sz w:val="28"/>
                <w:szCs w:val="28"/>
              </w:rPr>
              <w:t>при</w:t>
            </w:r>
            <w:r w:rsidRPr="00FF34DC">
              <w:rPr>
                <w:b/>
                <w:bCs/>
                <w:sz w:val="28"/>
                <w:szCs w:val="28"/>
              </w:rPr>
              <w:t xml:space="preserve"> </w:t>
            </w:r>
            <w:r w:rsidRPr="00FF34DC">
              <w:rPr>
                <w:sz w:val="28"/>
                <w:szCs w:val="28"/>
              </w:rPr>
              <w:t>воспламенении которых развивается расчетное избыточное давление взрыва в помещении, превышающее 5</w:t>
            </w:r>
            <w:r w:rsidRPr="00FF34DC">
              <w:rPr>
                <w:i/>
                <w:iCs/>
                <w:sz w:val="28"/>
                <w:szCs w:val="28"/>
              </w:rPr>
              <w:t xml:space="preserve"> </w:t>
            </w:r>
            <w:r w:rsidRPr="00FF34DC">
              <w:rPr>
                <w:sz w:val="28"/>
                <w:szCs w:val="28"/>
              </w:rPr>
              <w:t>кПа. Вещества и материалы, способные взрываться и гореть при взаимодействии с водой, кислородом воздуха или друг с другом в таком количестве, что расчетное избыточное давление взрыва в помещении превышает 5 кПа.</w:t>
            </w:r>
          </w:p>
        </w:tc>
      </w:tr>
      <w:tr w:rsidR="00862E0B" w:rsidRPr="00B9280D" w:rsidTr="00862E0B">
        <w:trPr>
          <w:trHeight w:val="2302"/>
          <w:jc w:val="center"/>
        </w:trPr>
        <w:tc>
          <w:tcPr>
            <w:tcW w:w="2948" w:type="dxa"/>
          </w:tcPr>
          <w:p w:rsidR="00862E0B" w:rsidRPr="00FF34DC" w:rsidRDefault="00862E0B" w:rsidP="00862E0B">
            <w:pPr>
              <w:ind w:firstLine="145"/>
              <w:contextualSpacing/>
              <w:rPr>
                <w:b/>
              </w:rPr>
            </w:pPr>
          </w:p>
          <w:p w:rsidR="00862E0B" w:rsidRDefault="00862E0B" w:rsidP="00862E0B">
            <w:pPr>
              <w:ind w:firstLine="145"/>
              <w:contextualSpacing/>
              <w:rPr>
                <w:b/>
              </w:rPr>
            </w:pPr>
            <w:r w:rsidRPr="00FF34DC">
              <w:rPr>
                <w:b/>
                <w:sz w:val="28"/>
                <w:szCs w:val="28"/>
              </w:rPr>
              <w:t>Б</w:t>
            </w:r>
          </w:p>
          <w:p w:rsidR="00862E0B" w:rsidRPr="00FF34DC" w:rsidRDefault="00862E0B" w:rsidP="00862E0B">
            <w:pPr>
              <w:contextualSpacing/>
            </w:pPr>
            <w:r>
              <w:rPr>
                <w:sz w:val="28"/>
                <w:szCs w:val="28"/>
              </w:rPr>
              <w:t>взрыво</w:t>
            </w:r>
            <w:r w:rsidRPr="00FF34DC">
              <w:rPr>
                <w:sz w:val="28"/>
                <w:szCs w:val="28"/>
              </w:rPr>
              <w:t>пожароопасные</w:t>
            </w:r>
          </w:p>
        </w:tc>
        <w:tc>
          <w:tcPr>
            <w:tcW w:w="6715" w:type="dxa"/>
            <w:gridSpan w:val="2"/>
          </w:tcPr>
          <w:p w:rsidR="00862E0B" w:rsidRPr="00FF34DC" w:rsidRDefault="00862E0B" w:rsidP="00862E0B">
            <w:pPr>
              <w:ind w:firstLine="37"/>
              <w:contextualSpacing/>
            </w:pPr>
            <w:r w:rsidRPr="00FF34DC">
              <w:rPr>
                <w:sz w:val="28"/>
                <w:szCs w:val="28"/>
              </w:rPr>
              <w:t>Горючие пыли или волокна, легковоспламеняющиеся жидкости с температурой вспышки более 28 ºС, горючие жидкости в таком количестве, что могут образовывать взрывоопасные пылевоздушные или паровоздушные смеси, при воспламенении которых развивается расчетное избыточное давление взрыва в помещении, превышающее 5 кПа.</w:t>
            </w:r>
          </w:p>
        </w:tc>
      </w:tr>
      <w:tr w:rsidR="00862E0B" w:rsidRPr="00B9280D" w:rsidTr="00862E0B">
        <w:trPr>
          <w:trHeight w:val="1932"/>
          <w:jc w:val="center"/>
        </w:trPr>
        <w:tc>
          <w:tcPr>
            <w:tcW w:w="2948" w:type="dxa"/>
          </w:tcPr>
          <w:p w:rsidR="00862E0B" w:rsidRPr="00FF34DC" w:rsidRDefault="00862E0B" w:rsidP="00862E0B">
            <w:pPr>
              <w:ind w:firstLine="145"/>
              <w:contextualSpacing/>
              <w:rPr>
                <w:b/>
                <w:bCs/>
              </w:rPr>
            </w:pPr>
          </w:p>
          <w:p w:rsidR="00862E0B" w:rsidRPr="00FF34DC" w:rsidRDefault="00862E0B" w:rsidP="00862E0B">
            <w:pPr>
              <w:ind w:firstLine="145"/>
              <w:contextualSpacing/>
            </w:pPr>
            <w:r w:rsidRPr="00FF34DC">
              <w:rPr>
                <w:b/>
                <w:bCs/>
                <w:sz w:val="28"/>
                <w:szCs w:val="28"/>
              </w:rPr>
              <w:t>В</w:t>
            </w:r>
            <w:r w:rsidRPr="00FF34DC">
              <w:rPr>
                <w:b/>
                <w:sz w:val="28"/>
                <w:szCs w:val="28"/>
              </w:rPr>
              <w:t>1-В</w:t>
            </w:r>
            <w:proofErr w:type="gramStart"/>
            <w:r w:rsidRPr="00FF34DC">
              <w:rPr>
                <w:b/>
                <w:sz w:val="28"/>
                <w:szCs w:val="28"/>
              </w:rPr>
              <w:t>4</w:t>
            </w:r>
            <w:r w:rsidRPr="00FF34DC">
              <w:rPr>
                <w:sz w:val="28"/>
                <w:szCs w:val="28"/>
              </w:rPr>
              <w:t xml:space="preserve">  пожароопасные</w:t>
            </w:r>
            <w:proofErr w:type="gramEnd"/>
          </w:p>
          <w:p w:rsidR="00862E0B" w:rsidRPr="00FF34DC" w:rsidRDefault="00862E0B" w:rsidP="00862E0B">
            <w:pPr>
              <w:ind w:firstLine="145"/>
              <w:contextualSpacing/>
              <w:rPr>
                <w:b/>
              </w:rPr>
            </w:pPr>
          </w:p>
        </w:tc>
        <w:tc>
          <w:tcPr>
            <w:tcW w:w="6715" w:type="dxa"/>
            <w:gridSpan w:val="2"/>
          </w:tcPr>
          <w:p w:rsidR="00862E0B" w:rsidRPr="00FF34DC" w:rsidRDefault="00862E0B" w:rsidP="00862E0B">
            <w:pPr>
              <w:ind w:firstLine="37"/>
              <w:contextualSpacing/>
            </w:pPr>
            <w:r w:rsidRPr="00FF34DC">
              <w:rPr>
                <w:sz w:val="28"/>
                <w:szCs w:val="28"/>
              </w:rPr>
              <w:t xml:space="preserve">Горючие и трудногорючие жидкости, твердые горючие и трудногорючие вещества и материалы (в том числе пыли и волокна), вещества и материалы, способные при взаимодействии с водой, кислородом воздуха или друг с другом только гореть, при условии, что помещения не относятся к категории А или Б. </w:t>
            </w:r>
          </w:p>
        </w:tc>
      </w:tr>
      <w:tr w:rsidR="00862E0B" w:rsidRPr="00B9280D" w:rsidTr="00862E0B">
        <w:trPr>
          <w:trHeight w:val="1974"/>
          <w:jc w:val="center"/>
        </w:trPr>
        <w:tc>
          <w:tcPr>
            <w:tcW w:w="2948" w:type="dxa"/>
          </w:tcPr>
          <w:p w:rsidR="00862E0B" w:rsidRPr="00FF34DC" w:rsidRDefault="00862E0B" w:rsidP="00862E0B">
            <w:pPr>
              <w:contextualSpacing/>
              <w:rPr>
                <w:b/>
                <w:bCs/>
              </w:rPr>
            </w:pPr>
          </w:p>
          <w:p w:rsidR="00862E0B" w:rsidRPr="00FF34DC" w:rsidRDefault="00862E0B" w:rsidP="00862E0B">
            <w:pPr>
              <w:contextualSpacing/>
              <w:rPr>
                <w:b/>
                <w:bCs/>
              </w:rPr>
            </w:pPr>
            <w:r w:rsidRPr="00FF34DC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6715" w:type="dxa"/>
            <w:gridSpan w:val="2"/>
          </w:tcPr>
          <w:p w:rsidR="00862E0B" w:rsidRPr="00FF34DC" w:rsidRDefault="00862E0B" w:rsidP="00862E0B">
            <w:pPr>
              <w:contextualSpacing/>
            </w:pPr>
            <w:r w:rsidRPr="00FF34DC">
              <w:rPr>
                <w:sz w:val="28"/>
                <w:szCs w:val="28"/>
              </w:rPr>
              <w:t>Негорючие вещества и материалы в горячем, раскаленном или расплавленном состоянии, процесс обработки которых сопровождается выделением лучистого тепла, искр и пламени; горючие газы, жидкости и твердые вещества, которые сжигаются или утилизируются в качестве топлива.</w:t>
            </w:r>
          </w:p>
        </w:tc>
      </w:tr>
      <w:tr w:rsidR="00862E0B" w:rsidRPr="00B9280D" w:rsidTr="00862E0B">
        <w:trPr>
          <w:trHeight w:val="699"/>
          <w:jc w:val="center"/>
        </w:trPr>
        <w:tc>
          <w:tcPr>
            <w:tcW w:w="2948" w:type="dxa"/>
          </w:tcPr>
          <w:p w:rsidR="00862E0B" w:rsidRPr="00FF34DC" w:rsidRDefault="00862E0B" w:rsidP="00862E0B">
            <w:pPr>
              <w:contextualSpacing/>
              <w:rPr>
                <w:b/>
                <w:bCs/>
              </w:rPr>
            </w:pPr>
            <w:r w:rsidRPr="00FF34DC">
              <w:rPr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6715" w:type="dxa"/>
            <w:gridSpan w:val="2"/>
          </w:tcPr>
          <w:p w:rsidR="00862E0B" w:rsidRPr="00FF34DC" w:rsidRDefault="00862E0B" w:rsidP="00862E0B">
            <w:pPr>
              <w:tabs>
                <w:tab w:val="left" w:pos="2535"/>
              </w:tabs>
              <w:ind w:firstLine="37"/>
              <w:contextualSpacing/>
            </w:pPr>
            <w:r w:rsidRPr="00FF34DC">
              <w:rPr>
                <w:sz w:val="28"/>
                <w:szCs w:val="28"/>
              </w:rPr>
              <w:t xml:space="preserve">Негорючие вещества и материалы в холодном </w:t>
            </w:r>
            <w:r w:rsidRPr="00FF34DC">
              <w:rPr>
                <w:sz w:val="28"/>
                <w:szCs w:val="28"/>
              </w:rPr>
              <w:br/>
              <w:t>состоянии.</w:t>
            </w:r>
          </w:p>
        </w:tc>
      </w:tr>
    </w:tbl>
    <w:p w:rsidR="00862E0B" w:rsidRDefault="00862E0B" w:rsidP="00862E0B">
      <w:pPr>
        <w:ind w:firstLine="709"/>
        <w:rPr>
          <w:sz w:val="30"/>
          <w:szCs w:val="30"/>
        </w:rPr>
      </w:pPr>
    </w:p>
    <w:p w:rsidR="00862E0B" w:rsidRDefault="00862E0B" w:rsidP="00862E0B">
      <w:pPr>
        <w:ind w:left="-567" w:firstLine="567"/>
        <w:contextualSpacing/>
        <w:jc w:val="center"/>
        <w:rPr>
          <w:b/>
          <w:sz w:val="28"/>
          <w:szCs w:val="28"/>
        </w:rPr>
      </w:pPr>
    </w:p>
    <w:p w:rsidR="00862E0B" w:rsidRDefault="00862E0B" w:rsidP="00862E0B">
      <w:pPr>
        <w:ind w:left="-567" w:firstLine="567"/>
        <w:contextualSpacing/>
        <w:jc w:val="right"/>
        <w:rPr>
          <w:sz w:val="28"/>
          <w:szCs w:val="28"/>
        </w:rPr>
      </w:pPr>
    </w:p>
    <w:p w:rsidR="00862E0B" w:rsidRDefault="00862E0B" w:rsidP="00862E0B">
      <w:pPr>
        <w:ind w:left="-567" w:firstLine="567"/>
        <w:contextualSpacing/>
        <w:jc w:val="right"/>
        <w:rPr>
          <w:sz w:val="28"/>
          <w:szCs w:val="28"/>
        </w:rPr>
      </w:pPr>
    </w:p>
    <w:p w:rsidR="00862E0B" w:rsidRDefault="00862E0B" w:rsidP="00862E0B">
      <w:pPr>
        <w:ind w:left="-567" w:firstLine="567"/>
        <w:contextualSpacing/>
        <w:jc w:val="right"/>
        <w:rPr>
          <w:sz w:val="28"/>
          <w:szCs w:val="28"/>
        </w:rPr>
      </w:pPr>
    </w:p>
    <w:p w:rsidR="00862E0B" w:rsidRDefault="00862E0B" w:rsidP="00862E0B">
      <w:pPr>
        <w:ind w:left="-567" w:firstLine="567"/>
        <w:contextualSpacing/>
        <w:jc w:val="right"/>
        <w:rPr>
          <w:sz w:val="28"/>
          <w:szCs w:val="28"/>
        </w:rPr>
      </w:pPr>
    </w:p>
    <w:p w:rsidR="00862E0B" w:rsidRDefault="00862E0B" w:rsidP="00862E0B">
      <w:pPr>
        <w:ind w:left="-567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</w:t>
      </w:r>
    </w:p>
    <w:p w:rsidR="00862E0B" w:rsidRPr="009C6ED7" w:rsidRDefault="00862E0B" w:rsidP="00862E0B">
      <w:pPr>
        <w:ind w:left="-567"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Значения коэффициента η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1342"/>
        <w:gridCol w:w="1417"/>
        <w:gridCol w:w="1418"/>
        <w:gridCol w:w="1134"/>
        <w:gridCol w:w="1062"/>
      </w:tblGrid>
      <w:tr w:rsidR="00862E0B" w:rsidRPr="00030B6B" w:rsidTr="00862E0B">
        <w:trPr>
          <w:trHeight w:val="596"/>
          <w:jc w:val="center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contextualSpacing/>
              <w:jc w:val="center"/>
            </w:pPr>
            <w:r w:rsidRPr="00FF34DC">
              <w:rPr>
                <w:sz w:val="28"/>
                <w:szCs w:val="28"/>
              </w:rPr>
              <w:t>Скорость</w:t>
            </w:r>
          </w:p>
          <w:p w:rsidR="00862E0B" w:rsidRPr="00FF34DC" w:rsidRDefault="00862E0B" w:rsidP="00862E0B">
            <w:pPr>
              <w:contextualSpacing/>
              <w:jc w:val="center"/>
              <w:rPr>
                <w:vertAlign w:val="superscript"/>
              </w:rPr>
            </w:pPr>
            <w:r w:rsidRPr="00FF34DC">
              <w:rPr>
                <w:sz w:val="28"/>
                <w:szCs w:val="28"/>
              </w:rPr>
              <w:t>воздушного потока, м · с</w:t>
            </w:r>
            <w:r w:rsidRPr="00FF34DC"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63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contextualSpacing/>
              <w:jc w:val="center"/>
            </w:pPr>
            <w:r w:rsidRPr="00FF34DC">
              <w:rPr>
                <w:sz w:val="28"/>
                <w:szCs w:val="28"/>
              </w:rPr>
              <w:t xml:space="preserve">Значение коэффициента </w:t>
            </w:r>
            <w:r w:rsidRPr="00FF34DC">
              <w:rPr>
                <w:i/>
                <w:sz w:val="28"/>
                <w:szCs w:val="28"/>
              </w:rPr>
              <w:t>η</w:t>
            </w:r>
            <w:r w:rsidRPr="00FF34DC">
              <w:rPr>
                <w:sz w:val="28"/>
                <w:szCs w:val="28"/>
              </w:rPr>
              <w:t xml:space="preserve"> при температуре </w:t>
            </w:r>
            <w:r w:rsidRPr="00FF34DC">
              <w:rPr>
                <w:i/>
                <w:sz w:val="28"/>
                <w:szCs w:val="28"/>
                <w:lang w:val="en-US"/>
              </w:rPr>
              <w:t>t</w:t>
            </w:r>
            <w:r w:rsidRPr="00FF34DC">
              <w:rPr>
                <w:sz w:val="28"/>
                <w:szCs w:val="28"/>
              </w:rPr>
              <w:t>, °С, воздуха в помещении</w:t>
            </w:r>
          </w:p>
        </w:tc>
      </w:tr>
      <w:tr w:rsidR="00862E0B" w:rsidRPr="00030B6B" w:rsidTr="00862E0B">
        <w:trPr>
          <w:trHeight w:val="197"/>
          <w:jc w:val="center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ind w:firstLine="709"/>
              <w:contextualSpacing/>
            </w:pP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contextualSpacing/>
              <w:jc w:val="center"/>
            </w:pPr>
            <w:r w:rsidRPr="00FF34DC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contextualSpacing/>
              <w:jc w:val="center"/>
            </w:pPr>
            <w:r w:rsidRPr="00FF34DC"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contextualSpacing/>
              <w:jc w:val="center"/>
            </w:pPr>
            <w:r w:rsidRPr="00FF34DC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contextualSpacing/>
              <w:jc w:val="center"/>
            </w:pPr>
            <w:r w:rsidRPr="00FF34DC">
              <w:rPr>
                <w:sz w:val="28"/>
                <w:szCs w:val="28"/>
              </w:rPr>
              <w:t>30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contextualSpacing/>
              <w:jc w:val="center"/>
            </w:pPr>
            <w:r w:rsidRPr="00FF34DC">
              <w:rPr>
                <w:sz w:val="28"/>
                <w:szCs w:val="28"/>
              </w:rPr>
              <w:t>35</w:t>
            </w:r>
          </w:p>
        </w:tc>
      </w:tr>
      <w:tr w:rsidR="00862E0B" w:rsidRPr="00030B6B" w:rsidTr="00862E0B">
        <w:trPr>
          <w:trHeight w:val="197"/>
          <w:jc w:val="center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contextualSpacing/>
              <w:jc w:val="center"/>
            </w:pPr>
            <w:r w:rsidRPr="00FF34DC">
              <w:rPr>
                <w:sz w:val="28"/>
                <w:szCs w:val="28"/>
              </w:rPr>
              <w:t>0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contextualSpacing/>
              <w:jc w:val="center"/>
            </w:pPr>
            <w:r w:rsidRPr="00FF34DC">
              <w:rPr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contextualSpacing/>
              <w:jc w:val="center"/>
            </w:pPr>
            <w:r w:rsidRPr="00FF34DC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contextualSpacing/>
              <w:jc w:val="center"/>
            </w:pPr>
            <w:r w:rsidRPr="00FF34DC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contextualSpacing/>
              <w:jc w:val="center"/>
            </w:pPr>
            <w:r w:rsidRPr="00FF34DC">
              <w:rPr>
                <w:sz w:val="28"/>
                <w:szCs w:val="28"/>
              </w:rPr>
              <w:t>1,0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contextualSpacing/>
              <w:jc w:val="center"/>
            </w:pPr>
            <w:r w:rsidRPr="00FF34DC">
              <w:rPr>
                <w:sz w:val="28"/>
                <w:szCs w:val="28"/>
              </w:rPr>
              <w:t>1,0</w:t>
            </w:r>
          </w:p>
        </w:tc>
      </w:tr>
      <w:tr w:rsidR="00862E0B" w:rsidRPr="00030B6B" w:rsidTr="00862E0B">
        <w:trPr>
          <w:trHeight w:val="203"/>
          <w:jc w:val="center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contextualSpacing/>
              <w:jc w:val="center"/>
            </w:pPr>
            <w:r w:rsidRPr="00FF34DC">
              <w:rPr>
                <w:sz w:val="28"/>
                <w:szCs w:val="28"/>
              </w:rPr>
              <w:t>0,1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contextualSpacing/>
              <w:jc w:val="center"/>
            </w:pPr>
            <w:r w:rsidRPr="00FF34DC">
              <w:rPr>
                <w:sz w:val="28"/>
                <w:szCs w:val="28"/>
              </w:rPr>
              <w:t>3,0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contextualSpacing/>
              <w:jc w:val="center"/>
            </w:pPr>
            <w:r w:rsidRPr="00FF34DC">
              <w:rPr>
                <w:sz w:val="28"/>
                <w:szCs w:val="28"/>
              </w:rPr>
              <w:t>2</w:t>
            </w:r>
            <w:r w:rsidRPr="00FF34DC">
              <w:rPr>
                <w:sz w:val="28"/>
                <w:szCs w:val="28"/>
                <w:lang w:val="en-US"/>
              </w:rPr>
              <w:t>,</w:t>
            </w:r>
            <w:r w:rsidRPr="00FF34DC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contextualSpacing/>
              <w:jc w:val="center"/>
            </w:pPr>
            <w:r w:rsidRPr="00FF34DC">
              <w:rPr>
                <w:sz w:val="28"/>
                <w:szCs w:val="28"/>
              </w:rPr>
              <w:t>2,4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contextualSpacing/>
              <w:jc w:val="center"/>
            </w:pPr>
            <w:r w:rsidRPr="00FF34DC">
              <w:rPr>
                <w:sz w:val="28"/>
                <w:szCs w:val="28"/>
              </w:rPr>
              <w:t>1,8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contextualSpacing/>
              <w:jc w:val="center"/>
            </w:pPr>
            <w:r w:rsidRPr="00FF34DC">
              <w:rPr>
                <w:sz w:val="28"/>
                <w:szCs w:val="28"/>
              </w:rPr>
              <w:t>1,6</w:t>
            </w:r>
          </w:p>
        </w:tc>
      </w:tr>
      <w:tr w:rsidR="00862E0B" w:rsidRPr="00030B6B" w:rsidTr="00862E0B">
        <w:trPr>
          <w:trHeight w:val="197"/>
          <w:jc w:val="center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contextualSpacing/>
              <w:jc w:val="center"/>
            </w:pPr>
            <w:r w:rsidRPr="00FF34DC">
              <w:rPr>
                <w:sz w:val="28"/>
                <w:szCs w:val="28"/>
              </w:rPr>
              <w:t>0,2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contextualSpacing/>
              <w:jc w:val="center"/>
            </w:pPr>
            <w:r w:rsidRPr="00FF34DC">
              <w:rPr>
                <w:sz w:val="28"/>
                <w:szCs w:val="28"/>
              </w:rPr>
              <w:t>4,6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contextualSpacing/>
              <w:jc w:val="center"/>
            </w:pPr>
            <w:r w:rsidRPr="00FF34DC">
              <w:rPr>
                <w:sz w:val="28"/>
                <w:szCs w:val="28"/>
              </w:rPr>
              <w:t>3,8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contextualSpacing/>
              <w:jc w:val="center"/>
              <w:rPr>
                <w:iCs/>
              </w:rPr>
            </w:pPr>
            <w:r w:rsidRPr="00FF34DC">
              <w:rPr>
                <w:iCs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contextualSpacing/>
              <w:jc w:val="center"/>
            </w:pPr>
            <w:r w:rsidRPr="00FF34DC">
              <w:rPr>
                <w:sz w:val="28"/>
                <w:szCs w:val="28"/>
              </w:rPr>
              <w:t>2,4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contextualSpacing/>
              <w:jc w:val="center"/>
            </w:pPr>
            <w:r w:rsidRPr="00FF34DC">
              <w:rPr>
                <w:sz w:val="28"/>
                <w:szCs w:val="28"/>
              </w:rPr>
              <w:t>2,3</w:t>
            </w:r>
          </w:p>
        </w:tc>
      </w:tr>
      <w:tr w:rsidR="00862E0B" w:rsidRPr="00030B6B" w:rsidTr="00862E0B">
        <w:trPr>
          <w:trHeight w:val="197"/>
          <w:jc w:val="center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contextualSpacing/>
              <w:jc w:val="center"/>
              <w:rPr>
                <w:iCs/>
              </w:rPr>
            </w:pPr>
            <w:r w:rsidRPr="00FF34DC">
              <w:rPr>
                <w:iCs/>
                <w:sz w:val="28"/>
                <w:szCs w:val="28"/>
              </w:rPr>
              <w:t>0,5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contextualSpacing/>
              <w:jc w:val="center"/>
              <w:rPr>
                <w:iCs/>
                <w:lang w:val="en-US"/>
              </w:rPr>
            </w:pPr>
            <w:r w:rsidRPr="00FF34DC">
              <w:rPr>
                <w:iCs/>
                <w:sz w:val="28"/>
                <w:szCs w:val="28"/>
                <w:lang w:val="en-US"/>
              </w:rPr>
              <w:t>6</w:t>
            </w:r>
            <w:r w:rsidRPr="00FF34DC">
              <w:rPr>
                <w:iCs/>
                <w:sz w:val="28"/>
                <w:szCs w:val="28"/>
              </w:rPr>
              <w:t>,</w:t>
            </w:r>
            <w:r w:rsidRPr="00FF34DC">
              <w:rPr>
                <w:iCs/>
                <w:sz w:val="28"/>
                <w:szCs w:val="28"/>
                <w:lang w:val="en-US"/>
              </w:rPr>
              <w:t>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contextualSpacing/>
              <w:jc w:val="center"/>
              <w:rPr>
                <w:iCs/>
              </w:rPr>
            </w:pPr>
            <w:r w:rsidRPr="00FF34DC">
              <w:rPr>
                <w:iCs/>
                <w:sz w:val="28"/>
                <w:szCs w:val="28"/>
              </w:rPr>
              <w:t>5,7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contextualSpacing/>
              <w:jc w:val="center"/>
              <w:rPr>
                <w:bCs/>
                <w:iCs/>
              </w:rPr>
            </w:pPr>
            <w:r w:rsidRPr="00FF34DC">
              <w:rPr>
                <w:bCs/>
                <w:iCs/>
                <w:sz w:val="28"/>
                <w:szCs w:val="28"/>
              </w:rPr>
              <w:t>5,4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contextualSpacing/>
              <w:jc w:val="center"/>
            </w:pPr>
            <w:r w:rsidRPr="00FF34DC">
              <w:rPr>
                <w:sz w:val="28"/>
                <w:szCs w:val="28"/>
              </w:rPr>
              <w:t>3,6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contextualSpacing/>
              <w:jc w:val="center"/>
            </w:pPr>
            <w:r w:rsidRPr="00FF34DC">
              <w:rPr>
                <w:sz w:val="28"/>
                <w:szCs w:val="28"/>
              </w:rPr>
              <w:t>3,2</w:t>
            </w:r>
          </w:p>
        </w:tc>
      </w:tr>
      <w:tr w:rsidR="00862E0B" w:rsidRPr="008E2E8F" w:rsidTr="00862E0B">
        <w:trPr>
          <w:trHeight w:val="389"/>
          <w:jc w:val="center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jc w:val="center"/>
            </w:pPr>
            <w:r w:rsidRPr="00FF34DC">
              <w:rPr>
                <w:sz w:val="28"/>
                <w:szCs w:val="28"/>
              </w:rPr>
              <w:t>1,0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jc w:val="center"/>
            </w:pPr>
            <w:r w:rsidRPr="00FF34DC">
              <w:rPr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jc w:val="center"/>
            </w:pPr>
            <w:r w:rsidRPr="00FF34DC">
              <w:rPr>
                <w:sz w:val="28"/>
                <w:szCs w:val="28"/>
              </w:rPr>
              <w:t>8,7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jc w:val="center"/>
              <w:rPr>
                <w:iCs/>
              </w:rPr>
            </w:pPr>
            <w:r w:rsidRPr="00FF34DC">
              <w:rPr>
                <w:iCs/>
                <w:sz w:val="28"/>
                <w:szCs w:val="28"/>
              </w:rPr>
              <w:t>7,7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jc w:val="center"/>
              <w:rPr>
                <w:iCs/>
              </w:rPr>
            </w:pPr>
            <w:r w:rsidRPr="00FF34DC">
              <w:rPr>
                <w:iCs/>
                <w:sz w:val="28"/>
                <w:szCs w:val="28"/>
              </w:rPr>
              <w:t>5,6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0B" w:rsidRPr="00FF34DC" w:rsidRDefault="00862E0B" w:rsidP="00862E0B">
            <w:pPr>
              <w:jc w:val="center"/>
              <w:rPr>
                <w:iCs/>
              </w:rPr>
            </w:pPr>
            <w:r w:rsidRPr="00FF34DC">
              <w:rPr>
                <w:iCs/>
                <w:sz w:val="28"/>
                <w:szCs w:val="28"/>
              </w:rPr>
              <w:t>4,6</w:t>
            </w:r>
          </w:p>
        </w:tc>
      </w:tr>
    </w:tbl>
    <w:p w:rsidR="00862E0B" w:rsidRDefault="00862E0B" w:rsidP="00862E0B">
      <w:pPr>
        <w:ind w:left="-567" w:firstLine="567"/>
        <w:contextualSpacing/>
        <w:jc w:val="center"/>
        <w:rPr>
          <w:b/>
          <w:sz w:val="28"/>
          <w:szCs w:val="28"/>
        </w:rPr>
      </w:pPr>
    </w:p>
    <w:p w:rsidR="00862E0B" w:rsidRPr="006C729F" w:rsidRDefault="00862E0B" w:rsidP="00862E0B">
      <w:pPr>
        <w:jc w:val="both"/>
        <w:rPr>
          <w:sz w:val="28"/>
          <w:szCs w:val="28"/>
        </w:rPr>
      </w:pPr>
    </w:p>
    <w:p w:rsidR="00862E0B" w:rsidRPr="00F472A7" w:rsidRDefault="00862E0B" w:rsidP="00862E0B">
      <w:pPr>
        <w:ind w:left="-567" w:firstLine="567"/>
        <w:contextualSpacing/>
        <w:jc w:val="center"/>
        <w:rPr>
          <w:b/>
          <w:sz w:val="28"/>
          <w:szCs w:val="28"/>
        </w:rPr>
      </w:pPr>
    </w:p>
    <w:p w:rsidR="00D32A13" w:rsidRDefault="00D32A13" w:rsidP="00D32A13">
      <w:pPr>
        <w:spacing w:line="276" w:lineRule="auto"/>
        <w:ind w:firstLine="709"/>
        <w:jc w:val="both"/>
        <w:rPr>
          <w:sz w:val="30"/>
          <w:szCs w:val="30"/>
        </w:rPr>
      </w:pPr>
    </w:p>
    <w:sectPr w:rsidR="00D32A13" w:rsidSect="00F9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13"/>
    <w:rsid w:val="000D00E8"/>
    <w:rsid w:val="002B05F9"/>
    <w:rsid w:val="002E7007"/>
    <w:rsid w:val="004513C0"/>
    <w:rsid w:val="00476CE6"/>
    <w:rsid w:val="00513717"/>
    <w:rsid w:val="005E6BB3"/>
    <w:rsid w:val="00677989"/>
    <w:rsid w:val="006B14E8"/>
    <w:rsid w:val="007F0520"/>
    <w:rsid w:val="007F2080"/>
    <w:rsid w:val="00862E0B"/>
    <w:rsid w:val="008B501C"/>
    <w:rsid w:val="00A55040"/>
    <w:rsid w:val="00BA59B3"/>
    <w:rsid w:val="00BD35E9"/>
    <w:rsid w:val="00CD520C"/>
    <w:rsid w:val="00D32A13"/>
    <w:rsid w:val="00E052BE"/>
    <w:rsid w:val="00E42A7E"/>
    <w:rsid w:val="00F9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8C5A"/>
  <w15:docId w15:val="{8FE76FD6-CDE3-47E0-8903-30933299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vertAlign w:val="subscript"/>
        <w:lang w:val="ru-RU" w:eastAsia="en-US" w:bidi="ar-SA"/>
      </w:rPr>
    </w:rPrDefault>
    <w:pPrDefault>
      <w:pPr>
        <w:ind w:left="-567" w:righ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13"/>
    <w:pPr>
      <w:ind w:left="0" w:right="0" w:firstLine="0"/>
      <w:jc w:val="left"/>
    </w:pPr>
    <w:rPr>
      <w:rFonts w:eastAsia="Times New Roman"/>
      <w:sz w:val="24"/>
      <w:szCs w:val="24"/>
      <w:vertAlign w:val="baseli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62E0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62E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62E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E0B"/>
    <w:rPr>
      <w:rFonts w:ascii="Tahoma" w:eastAsia="Times New Roman" w:hAnsi="Tahoma" w:cs="Tahoma"/>
      <w:sz w:val="16"/>
      <w:szCs w:val="16"/>
      <w:vertAlign w:val="baseli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76A37-5CD5-45C9-BBCB-A9EE7B60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Меленцова Надежда Анатольевна</cp:lastModifiedBy>
  <cp:revision>7</cp:revision>
  <dcterms:created xsi:type="dcterms:W3CDTF">2019-08-28T07:52:00Z</dcterms:created>
  <dcterms:modified xsi:type="dcterms:W3CDTF">2019-08-28T10:01:00Z</dcterms:modified>
</cp:coreProperties>
</file>