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9" w:rsidRDefault="002800F9" w:rsidP="0028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0F9">
        <w:rPr>
          <w:rFonts w:ascii="Times New Roman" w:hAnsi="Times New Roman" w:cs="Times New Roman"/>
          <w:b/>
          <w:sz w:val="28"/>
          <w:szCs w:val="28"/>
        </w:rPr>
        <w:t xml:space="preserve">Задание 1. Кривая спроса на продукцию фирмы совершенного конкурента имеет вид: </w:t>
      </w:r>
    </w:p>
    <w:p w:rsidR="002800F9" w:rsidRPr="002800F9" w:rsidRDefault="002800F9" w:rsidP="0028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0F9">
        <w:rPr>
          <w:rFonts w:ascii="Times New Roman" w:hAnsi="Times New Roman" w:cs="Times New Roman"/>
          <w:b/>
          <w:sz w:val="28"/>
          <w:szCs w:val="28"/>
        </w:rPr>
        <w:t>Qd</w:t>
      </w:r>
      <w:proofErr w:type="spellEnd"/>
      <w:r w:rsidRPr="002800F9">
        <w:rPr>
          <w:rFonts w:ascii="Times New Roman" w:hAnsi="Times New Roman" w:cs="Times New Roman"/>
          <w:b/>
          <w:sz w:val="28"/>
          <w:szCs w:val="28"/>
        </w:rPr>
        <w:t xml:space="preserve"> = 280 – 4P, а кривая предложения: </w:t>
      </w:r>
      <w:proofErr w:type="spellStart"/>
      <w:r w:rsidRPr="002800F9">
        <w:rPr>
          <w:rFonts w:ascii="Times New Roman" w:hAnsi="Times New Roman" w:cs="Times New Roman"/>
          <w:b/>
          <w:sz w:val="28"/>
          <w:szCs w:val="28"/>
        </w:rPr>
        <w:t>Qs</w:t>
      </w:r>
      <w:proofErr w:type="spellEnd"/>
      <w:r w:rsidRPr="002800F9">
        <w:rPr>
          <w:rFonts w:ascii="Times New Roman" w:hAnsi="Times New Roman" w:cs="Times New Roman"/>
          <w:b/>
          <w:sz w:val="28"/>
          <w:szCs w:val="28"/>
        </w:rPr>
        <w:t xml:space="preserve"> = 6,4 + 1/2Р. </w:t>
      </w:r>
    </w:p>
    <w:p w:rsidR="002800F9" w:rsidRDefault="002800F9" w:rsidP="002800F9">
      <w:pPr>
        <w:jc w:val="both"/>
        <w:rPr>
          <w:rFonts w:ascii="Times New Roman" w:hAnsi="Times New Roman" w:cs="Times New Roman"/>
          <w:sz w:val="28"/>
          <w:szCs w:val="28"/>
        </w:rPr>
      </w:pPr>
      <w:r w:rsidRPr="002800F9">
        <w:rPr>
          <w:rFonts w:ascii="Times New Roman" w:hAnsi="Times New Roman" w:cs="Times New Roman"/>
          <w:sz w:val="28"/>
          <w:szCs w:val="28"/>
        </w:rPr>
        <w:t>а) чему будут равны равновесная цена и объем у этой фирмы;</w:t>
      </w:r>
    </w:p>
    <w:p w:rsidR="002800F9" w:rsidRDefault="002800F9" w:rsidP="002800F9">
      <w:pPr>
        <w:jc w:val="both"/>
        <w:rPr>
          <w:rFonts w:ascii="Times New Roman" w:hAnsi="Times New Roman" w:cs="Times New Roman"/>
          <w:sz w:val="28"/>
          <w:szCs w:val="28"/>
        </w:rPr>
      </w:pPr>
      <w:r w:rsidRPr="002800F9">
        <w:rPr>
          <w:rFonts w:ascii="Times New Roman" w:hAnsi="Times New Roman" w:cs="Times New Roman"/>
          <w:sz w:val="28"/>
          <w:szCs w:val="28"/>
        </w:rPr>
        <w:t xml:space="preserve"> б) если эта фирма станет монополистом, то чему будут равны цена и объем продаж при не изменяющихся переменных издержках на единицу продукции, равных 60; </w:t>
      </w:r>
    </w:p>
    <w:p w:rsidR="00F52737" w:rsidRPr="002800F9" w:rsidRDefault="002800F9" w:rsidP="0028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0F9">
        <w:rPr>
          <w:rFonts w:ascii="Times New Roman" w:hAnsi="Times New Roman" w:cs="Times New Roman"/>
          <w:b/>
          <w:sz w:val="28"/>
          <w:szCs w:val="28"/>
        </w:rPr>
        <w:t>Задание 2. Является ли монополия «злом» или «благом» для общества. Кто выигрывает, и кто проигрывает в результате установления монополии?</w:t>
      </w:r>
    </w:p>
    <w:sectPr w:rsidR="00F52737" w:rsidRPr="0028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7"/>
    <w:rsid w:val="00126379"/>
    <w:rsid w:val="002800F9"/>
    <w:rsid w:val="002D4A52"/>
    <w:rsid w:val="00F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2020-12-21T04:45:00Z</dcterms:created>
  <dcterms:modified xsi:type="dcterms:W3CDTF">2020-12-21T04:45:00Z</dcterms:modified>
</cp:coreProperties>
</file>