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83" w:rsidRDefault="00011383" w:rsidP="00011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1383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383" w:rsidRDefault="00011383" w:rsidP="0001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1383">
        <w:rPr>
          <w:rFonts w:ascii="Times New Roman" w:hAnsi="Times New Roman" w:cs="Times New Roman"/>
          <w:sz w:val="28"/>
          <w:szCs w:val="28"/>
        </w:rPr>
        <w:t xml:space="preserve">Доказать графически, что пересекающиеся кривые безразличия несовместимы с логикой. </w:t>
      </w:r>
    </w:p>
    <w:p w:rsidR="00011383" w:rsidRDefault="00011383" w:rsidP="0001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383">
        <w:rPr>
          <w:rFonts w:ascii="Times New Roman" w:hAnsi="Times New Roman" w:cs="Times New Roman"/>
          <w:sz w:val="28"/>
          <w:szCs w:val="28"/>
        </w:rPr>
        <w:t>2. Изобразить кривую безразличия, если огурец для потребителя является «благом», а перец – «</w:t>
      </w:r>
      <w:proofErr w:type="spellStart"/>
      <w:r w:rsidRPr="00011383">
        <w:rPr>
          <w:rFonts w:ascii="Times New Roman" w:hAnsi="Times New Roman" w:cs="Times New Roman"/>
          <w:sz w:val="28"/>
          <w:szCs w:val="28"/>
        </w:rPr>
        <w:t>антиблагом</w:t>
      </w:r>
      <w:proofErr w:type="spellEnd"/>
      <w:r w:rsidRPr="0001138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11383" w:rsidRDefault="00011383" w:rsidP="0001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383">
        <w:rPr>
          <w:rFonts w:ascii="Times New Roman" w:hAnsi="Times New Roman" w:cs="Times New Roman"/>
          <w:sz w:val="28"/>
          <w:szCs w:val="28"/>
        </w:rPr>
        <w:t xml:space="preserve">3. Изобразить графически ситуацию, когда два блага для потребителя являются совершенными субститутами. </w:t>
      </w:r>
    </w:p>
    <w:p w:rsidR="00011383" w:rsidRDefault="00011383" w:rsidP="0001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383">
        <w:rPr>
          <w:rFonts w:ascii="Times New Roman" w:hAnsi="Times New Roman" w:cs="Times New Roman"/>
          <w:sz w:val="28"/>
          <w:szCs w:val="28"/>
        </w:rPr>
        <w:t xml:space="preserve">4. Изобразить кривую безразличия для случая, когда два товара для потребителя являются совершенными комплементами. </w:t>
      </w:r>
    </w:p>
    <w:p w:rsidR="00011383" w:rsidRDefault="00011383" w:rsidP="0001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11383">
        <w:rPr>
          <w:rFonts w:ascii="Times New Roman" w:hAnsi="Times New Roman" w:cs="Times New Roman"/>
          <w:sz w:val="28"/>
          <w:szCs w:val="28"/>
        </w:rPr>
        <w:t xml:space="preserve">. Изобразить бюджетную линию потребителя, вытекающую из следующей информации: </w:t>
      </w:r>
    </w:p>
    <w:p w:rsidR="00593EA2" w:rsidRDefault="00011383" w:rsidP="0001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383">
        <w:rPr>
          <w:rFonts w:ascii="Times New Roman" w:hAnsi="Times New Roman" w:cs="Times New Roman"/>
          <w:sz w:val="28"/>
          <w:szCs w:val="28"/>
        </w:rPr>
        <w:t xml:space="preserve">Бюджет потребителя = 5000 руб., </w:t>
      </w:r>
      <w:proofErr w:type="spellStart"/>
      <w:r w:rsidRPr="00011383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011383">
        <w:rPr>
          <w:rFonts w:ascii="Times New Roman" w:hAnsi="Times New Roman" w:cs="Times New Roman"/>
          <w:sz w:val="28"/>
          <w:szCs w:val="28"/>
        </w:rPr>
        <w:t xml:space="preserve"> = 1000 руб., </w:t>
      </w:r>
      <w:proofErr w:type="spellStart"/>
      <w:r w:rsidRPr="00011383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011383">
        <w:rPr>
          <w:rFonts w:ascii="Times New Roman" w:hAnsi="Times New Roman" w:cs="Times New Roman"/>
          <w:sz w:val="28"/>
          <w:szCs w:val="28"/>
        </w:rPr>
        <w:t xml:space="preserve"> = 250 руб. </w:t>
      </w:r>
    </w:p>
    <w:p w:rsidR="00011383" w:rsidRDefault="00011383" w:rsidP="0001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383" w:rsidRDefault="00011383" w:rsidP="00011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83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011383" w:rsidRPr="00011383" w:rsidRDefault="00011383" w:rsidP="0001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383">
        <w:rPr>
          <w:rFonts w:ascii="Times New Roman" w:hAnsi="Times New Roman" w:cs="Times New Roman"/>
          <w:sz w:val="28"/>
          <w:szCs w:val="28"/>
        </w:rPr>
        <w:t>Общая и предельная полезности товаров</w:t>
      </w:r>
      <w:proofErr w:type="gramStart"/>
      <w:r w:rsidRPr="0001138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11383">
        <w:rPr>
          <w:rFonts w:ascii="Times New Roman" w:hAnsi="Times New Roman" w:cs="Times New Roman"/>
          <w:sz w:val="28"/>
          <w:szCs w:val="28"/>
        </w:rPr>
        <w:t>, В, С представлены в таблице:</w:t>
      </w:r>
    </w:p>
    <w:p w:rsidR="00011383" w:rsidRPr="00011383" w:rsidRDefault="00011383" w:rsidP="000113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8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67325" cy="1476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383" w:rsidRPr="00011383" w:rsidRDefault="00011383" w:rsidP="00011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383" w:rsidRDefault="00011383" w:rsidP="0001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383">
        <w:rPr>
          <w:rFonts w:ascii="Times New Roman" w:hAnsi="Times New Roman" w:cs="Times New Roman"/>
          <w:sz w:val="28"/>
          <w:szCs w:val="28"/>
        </w:rPr>
        <w:t xml:space="preserve">а) Заполнить все пропуски в таблице. </w:t>
      </w:r>
    </w:p>
    <w:p w:rsidR="00011383" w:rsidRDefault="00011383" w:rsidP="0001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383">
        <w:rPr>
          <w:rFonts w:ascii="Times New Roman" w:hAnsi="Times New Roman" w:cs="Times New Roman"/>
          <w:sz w:val="28"/>
          <w:szCs w:val="28"/>
        </w:rPr>
        <w:t xml:space="preserve">б) С какой полезностью (предельной или общей) связана функция спроса на товары? </w:t>
      </w:r>
    </w:p>
    <w:p w:rsidR="00011383" w:rsidRDefault="00011383" w:rsidP="0001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383">
        <w:rPr>
          <w:rFonts w:ascii="Times New Roman" w:hAnsi="Times New Roman" w:cs="Times New Roman"/>
          <w:sz w:val="28"/>
          <w:szCs w:val="28"/>
        </w:rPr>
        <w:t>в) Представить функцию спроса на товар</w:t>
      </w:r>
      <w:proofErr w:type="gramStart"/>
      <w:r w:rsidRPr="0001138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11383">
        <w:rPr>
          <w:rFonts w:ascii="Times New Roman" w:hAnsi="Times New Roman" w:cs="Times New Roman"/>
          <w:sz w:val="28"/>
          <w:szCs w:val="28"/>
        </w:rPr>
        <w:t xml:space="preserve"> в виде таблицы и графика, если 1 у.е. полезности = 0,5 </w:t>
      </w:r>
      <w:proofErr w:type="spellStart"/>
      <w:r w:rsidRPr="00011383">
        <w:rPr>
          <w:rFonts w:ascii="Times New Roman" w:hAnsi="Times New Roman" w:cs="Times New Roman"/>
          <w:sz w:val="28"/>
          <w:szCs w:val="28"/>
        </w:rPr>
        <w:t>у.д.е</w:t>
      </w:r>
      <w:proofErr w:type="spellEnd"/>
      <w:r w:rsidRPr="000113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383" w:rsidRPr="00011383" w:rsidRDefault="00011383" w:rsidP="00011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83">
        <w:rPr>
          <w:rFonts w:ascii="Times New Roman" w:hAnsi="Times New Roman" w:cs="Times New Roman"/>
          <w:sz w:val="28"/>
          <w:szCs w:val="28"/>
        </w:rPr>
        <w:t>г) Если товара</w:t>
      </w:r>
      <w:proofErr w:type="gramStart"/>
      <w:r w:rsidRPr="0001138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11383">
        <w:rPr>
          <w:rFonts w:ascii="Times New Roman" w:hAnsi="Times New Roman" w:cs="Times New Roman"/>
          <w:sz w:val="28"/>
          <w:szCs w:val="28"/>
        </w:rPr>
        <w:t xml:space="preserve"> нет, и потребитель делает выбор между товарами В и С и цены этих товаров одинаковы, то каков будет выбор потребителя?</w:t>
      </w:r>
    </w:p>
    <w:sectPr w:rsidR="00011383" w:rsidRPr="000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A2"/>
    <w:rsid w:val="00011383"/>
    <w:rsid w:val="00593EA2"/>
    <w:rsid w:val="007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2020-12-16T10:05:00Z</dcterms:created>
  <dcterms:modified xsi:type="dcterms:W3CDTF">2020-12-16T10:05:00Z</dcterms:modified>
</cp:coreProperties>
</file>