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11" w:rsidRPr="00B81D24" w:rsidRDefault="003E5511" w:rsidP="005A1790">
      <w:pPr>
        <w:pStyle w:val="1"/>
        <w:spacing w:line="276" w:lineRule="auto"/>
      </w:pPr>
      <w:r w:rsidRPr="00B81D24"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-864562</wp:posOffset>
            </wp:positionV>
            <wp:extent cx="7604760" cy="10753725"/>
            <wp:effectExtent l="0" t="0" r="0" b="9525"/>
            <wp:wrapNone/>
            <wp:docPr id="1" name="Рисунок 1" descr="C:\Users\ret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t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511" w:rsidRPr="00B81D24" w:rsidRDefault="00232282" w:rsidP="005A1790">
      <w:pPr>
        <w:pStyle w:val="1"/>
        <w:spacing w:line="276" w:lineRule="auto"/>
      </w:pPr>
      <w:r>
        <w:rPr>
          <w:rFonts w:cs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2559685</wp:posOffset>
                </wp:positionV>
                <wp:extent cx="6677025" cy="4318635"/>
                <wp:effectExtent l="0" t="0" r="9525" b="571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4318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F87" w:rsidRDefault="00883F87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</w:p>
                          <w:p w:rsidR="00883F87" w:rsidRDefault="00883F87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</w:p>
                          <w:p w:rsidR="00883F87" w:rsidRDefault="00883F87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  <w:r w:rsidRPr="00D426EC"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Задания для промежуточной</w:t>
                            </w: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 xml:space="preserve"> </w:t>
                            </w:r>
                            <w:r w:rsidRPr="00D426EC"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аттестации</w:t>
                            </w:r>
                          </w:p>
                          <w:p w:rsidR="00883F87" w:rsidRPr="003E5511" w:rsidRDefault="00883F87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п</w:t>
                            </w:r>
                            <w:r w:rsidRPr="003E5511"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>о</w:t>
                            </w:r>
                            <w:r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  <w:t xml:space="preserve"> дисциплине «Управление эффективностью бизнеса»</w:t>
                            </w:r>
                          </w:p>
                          <w:p w:rsidR="00883F87" w:rsidRPr="003E5511" w:rsidRDefault="00883F87" w:rsidP="003E5511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36.2pt;margin-top:201.55pt;width:525.75pt;height:3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" fillcolor="white [3212]" strokecolor="white [3212]" strokeweight="2pt">
                <v:path arrowok="t"/>
                <v:textbox>
                  <w:txbxContent>
                    <w:p w:rsidR="00883F87" w:rsidRDefault="00883F87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</w:p>
                    <w:p w:rsidR="00883F87" w:rsidRDefault="00883F87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</w:p>
                    <w:p w:rsidR="00883F87" w:rsidRDefault="00883F87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  <w:r w:rsidRPr="00D426EC"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Задания для промежуточной</w:t>
                      </w:r>
                      <w:r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 xml:space="preserve"> </w:t>
                      </w:r>
                      <w:r w:rsidRPr="00D426EC"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аттестации</w:t>
                      </w:r>
                    </w:p>
                    <w:p w:rsidR="00883F87" w:rsidRPr="003E5511" w:rsidRDefault="00883F87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  <w:r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п</w:t>
                      </w:r>
                      <w:r w:rsidRPr="003E5511"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>о</w:t>
                      </w:r>
                      <w:r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  <w:t xml:space="preserve"> дисциплине «Управление эффективностью бизнеса»</w:t>
                      </w:r>
                    </w:p>
                    <w:p w:rsidR="00883F87" w:rsidRPr="003E5511" w:rsidRDefault="00883F87" w:rsidP="003E5511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5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4717415</wp:posOffset>
                </wp:positionV>
                <wp:extent cx="6677025" cy="1609725"/>
                <wp:effectExtent l="0" t="0" r="9525" b="9525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F87" w:rsidRPr="003E5511" w:rsidRDefault="00883F87" w:rsidP="003E5511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26.65pt;margin-top:371.45pt;width:525.7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" fillcolor="white [3212]" strokecolor="white [3212]" strokeweight="2pt">
                <v:path arrowok="t"/>
                <v:textbox>
                  <w:txbxContent>
                    <w:p w:rsidR="00883F87" w:rsidRPr="003E5511" w:rsidRDefault="00883F87" w:rsidP="003E5511">
                      <w:pPr>
                        <w:jc w:val="center"/>
                        <w:rPr>
                          <w:b/>
                          <w:color w:val="365F91" w:themeColor="accent1" w:themeShade="BF"/>
                          <w:sz w:val="5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5511" w:rsidRPr="00B81D24">
        <w:br w:type="page"/>
      </w:r>
    </w:p>
    <w:p w:rsidR="003E5511" w:rsidRPr="00B81D24" w:rsidRDefault="003E5511" w:rsidP="005A1790">
      <w:pPr>
        <w:pStyle w:val="1"/>
        <w:spacing w:line="276" w:lineRule="auto"/>
        <w:jc w:val="center"/>
        <w:rPr>
          <w:rFonts w:cs="Times New Roman"/>
          <w:b/>
          <w:sz w:val="28"/>
          <w:szCs w:val="28"/>
        </w:rPr>
        <w:sectPr w:rsidR="003E5511" w:rsidRPr="00B81D24" w:rsidSect="00AC0EF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A52540" w:rsidRDefault="00A52540" w:rsidP="005A1790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52540" w:rsidRDefault="00A52540" w:rsidP="005A1790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52540" w:rsidRDefault="00A52540" w:rsidP="005A1790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52540" w:rsidRDefault="00A52540" w:rsidP="005A1790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0F7BC9" w:rsidRPr="00AD2182" w:rsidRDefault="00D426EC" w:rsidP="005A1790">
      <w:pPr>
        <w:spacing w:after="0"/>
        <w:jc w:val="both"/>
        <w:rPr>
          <w:rFonts w:ascii="Minion Pro" w:hAnsi="Minion Pro" w:cs="Times New Roman"/>
          <w:sz w:val="28"/>
          <w:szCs w:val="28"/>
        </w:rPr>
      </w:pPr>
      <w:r w:rsidRPr="00B81D24">
        <w:rPr>
          <w:rFonts w:ascii="Minion Pro" w:hAnsi="Minion Pro" w:cs="Times New Roman"/>
          <w:sz w:val="28"/>
          <w:szCs w:val="28"/>
        </w:rPr>
        <w:t>Задания для промежуточной аттестации</w:t>
      </w:r>
      <w:r w:rsidR="00F05CD1" w:rsidRPr="00B81D24">
        <w:rPr>
          <w:rFonts w:ascii="Minion Pro" w:hAnsi="Minion Pro" w:cs="Times New Roman"/>
          <w:sz w:val="28"/>
          <w:szCs w:val="28"/>
        </w:rPr>
        <w:t xml:space="preserve"> </w:t>
      </w:r>
      <w:r w:rsidR="004D7F68" w:rsidRPr="00B81D24">
        <w:rPr>
          <w:rFonts w:ascii="Minion Pro" w:hAnsi="Minion Pro" w:cs="Times New Roman"/>
          <w:sz w:val="28"/>
          <w:szCs w:val="28"/>
        </w:rPr>
        <w:t>по дисциплине «</w:t>
      </w:r>
      <w:r w:rsidR="00CB2315">
        <w:rPr>
          <w:rFonts w:ascii="Minion Pro" w:hAnsi="Minion Pro" w:cs="Times New Roman"/>
          <w:sz w:val="28"/>
          <w:szCs w:val="28"/>
        </w:rPr>
        <w:t>Управление эффективностью бизнеса</w:t>
      </w:r>
      <w:r w:rsidR="000F7BC9">
        <w:rPr>
          <w:rFonts w:ascii="Minion Pro" w:hAnsi="Minion Pro" w:cs="Times New Roman"/>
          <w:sz w:val="28"/>
          <w:szCs w:val="28"/>
        </w:rPr>
        <w:t xml:space="preserve">» направления подготовки </w:t>
      </w:r>
      <w:r w:rsidR="000F7BC9" w:rsidRPr="00342274">
        <w:rPr>
          <w:rFonts w:ascii="Minion Pro" w:hAnsi="Minion Pro" w:cs="Times New Roman"/>
          <w:sz w:val="28"/>
          <w:szCs w:val="28"/>
        </w:rPr>
        <w:t>38.04.0</w:t>
      </w:r>
      <w:r w:rsidR="00AC0EF5">
        <w:rPr>
          <w:rFonts w:ascii="Minion Pro" w:hAnsi="Minion Pro" w:cs="Times New Roman"/>
          <w:sz w:val="28"/>
          <w:szCs w:val="28"/>
        </w:rPr>
        <w:t>2</w:t>
      </w:r>
      <w:r w:rsidR="000F7BC9" w:rsidRPr="00342274">
        <w:rPr>
          <w:rFonts w:ascii="Minion Pro" w:hAnsi="Minion Pro" w:cs="Times New Roman"/>
          <w:sz w:val="28"/>
          <w:szCs w:val="28"/>
        </w:rPr>
        <w:t xml:space="preserve"> «</w:t>
      </w:r>
      <w:r w:rsidR="00AC0EF5">
        <w:rPr>
          <w:rFonts w:ascii="Minion Pro" w:hAnsi="Minion Pro" w:cs="Times New Roman"/>
          <w:sz w:val="28"/>
          <w:szCs w:val="28"/>
        </w:rPr>
        <w:t>Менедмжент</w:t>
      </w:r>
      <w:r w:rsidR="000F7BC9" w:rsidRPr="00342274">
        <w:rPr>
          <w:rFonts w:ascii="Minion Pro" w:hAnsi="Minion Pro" w:cs="Times New Roman"/>
          <w:sz w:val="28"/>
          <w:szCs w:val="28"/>
        </w:rPr>
        <w:t>»</w:t>
      </w:r>
      <w:r w:rsidR="000F7BC9">
        <w:rPr>
          <w:rFonts w:ascii="Minion Pro" w:hAnsi="Minion Pro" w:cs="Times New Roman"/>
          <w:sz w:val="28"/>
          <w:szCs w:val="28"/>
        </w:rPr>
        <w:t xml:space="preserve"> </w:t>
      </w:r>
      <w:r w:rsidR="000F7BC9" w:rsidRPr="00342274">
        <w:rPr>
          <w:rFonts w:ascii="Minion Pro" w:hAnsi="Minion Pro" w:cs="Times New Roman"/>
          <w:sz w:val="28"/>
          <w:szCs w:val="28"/>
        </w:rPr>
        <w:t>(уровень магистр)</w:t>
      </w:r>
      <w:r w:rsidR="000F7BC9">
        <w:rPr>
          <w:rFonts w:ascii="Minion Pro" w:hAnsi="Minion Pro" w:cs="Times New Roman"/>
          <w:sz w:val="28"/>
          <w:szCs w:val="28"/>
        </w:rPr>
        <w:t xml:space="preserve"> </w:t>
      </w:r>
      <w:r w:rsidR="000F7BC9" w:rsidRPr="00AD2182">
        <w:rPr>
          <w:rFonts w:ascii="Minion Pro" w:hAnsi="Minion Pro" w:cs="Times New Roman"/>
          <w:sz w:val="28"/>
          <w:szCs w:val="28"/>
        </w:rPr>
        <w:t>– Курск: типография МЭБИК</w:t>
      </w:r>
      <w:r w:rsidR="000F7BC9" w:rsidRPr="00AD02DA">
        <w:rPr>
          <w:rFonts w:ascii="Minion Pro" w:hAnsi="Minion Pro" w:cs="Times New Roman"/>
          <w:sz w:val="28"/>
          <w:szCs w:val="28"/>
        </w:rPr>
        <w:t xml:space="preserve">. – </w:t>
      </w:r>
      <w:r w:rsidR="000F7BC9">
        <w:rPr>
          <w:rFonts w:ascii="Minion Pro" w:hAnsi="Minion Pro" w:cs="Times New Roman"/>
          <w:sz w:val="28"/>
          <w:szCs w:val="28"/>
        </w:rPr>
        <w:t>9</w:t>
      </w:r>
      <w:r w:rsidR="000F7BC9" w:rsidRPr="00AD02DA">
        <w:rPr>
          <w:rFonts w:ascii="Minion Pro" w:hAnsi="Minion Pro" w:cs="Times New Roman"/>
          <w:sz w:val="28"/>
          <w:szCs w:val="28"/>
        </w:rPr>
        <w:t xml:space="preserve"> с.</w:t>
      </w:r>
    </w:p>
    <w:p w:rsidR="003E5511" w:rsidRPr="00B81D24" w:rsidRDefault="003E5511" w:rsidP="005A1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D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26EC" w:rsidRPr="00B81D24" w:rsidRDefault="00D426EC" w:rsidP="005A1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24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промежуточной аттестации</w:t>
      </w:r>
    </w:p>
    <w:p w:rsidR="00D426EC" w:rsidRPr="00CF26E7" w:rsidRDefault="006B1CF1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24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с целью оценки качества усвоения студентами всего объёма </w:t>
      </w:r>
      <w:r w:rsidRPr="00CF26E7">
        <w:rPr>
          <w:rFonts w:ascii="Times New Roman" w:eastAsia="Times New Roman" w:hAnsi="Times New Roman" w:cs="Times New Roman"/>
          <w:sz w:val="24"/>
          <w:szCs w:val="24"/>
        </w:rPr>
        <w:t>содержания дисциплины и определения фактически достигнутых знаний, навыков и умений, а также компетенций, сформированных за время изучения дисциплины.</w:t>
      </w:r>
    </w:p>
    <w:p w:rsidR="00D426EC" w:rsidRPr="00CF26E7" w:rsidRDefault="00D426EC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F26E7">
        <w:rPr>
          <w:rFonts w:ascii="Times New Roman" w:eastAsia="TimesNewRomanPSMT" w:hAnsi="Times New Roman" w:cs="Times New Roman"/>
          <w:sz w:val="24"/>
          <w:szCs w:val="24"/>
        </w:rPr>
        <w:t>Промежуточная аттестация обучающихся проводится в форме сдачи</w:t>
      </w:r>
      <w:r w:rsidR="00AB57E7" w:rsidRPr="00CF26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7BC9">
        <w:rPr>
          <w:rFonts w:ascii="Times New Roman" w:eastAsia="TimesNewRomanPSMT" w:hAnsi="Times New Roman" w:cs="Times New Roman"/>
          <w:b/>
          <w:sz w:val="24"/>
          <w:szCs w:val="24"/>
        </w:rPr>
        <w:t>экзамена</w:t>
      </w:r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6B1CF1" w:rsidRPr="00CF26E7" w:rsidRDefault="006B1CF1" w:rsidP="005A1790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B1CF1" w:rsidRPr="00CF26E7" w:rsidRDefault="006B1CF1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>ДЛЯ ПРОХОЖДЕНИЯ ПРОМЕЖУТОЧНОЙ АТТЕСТАЦИИ СТУДЕНТ ДОЛЖЕН ОТВЕТИТЬ</w:t>
      </w:r>
      <w:r w:rsidR="00F757E7" w:rsidRPr="00CF26E7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 xml:space="preserve">НА ВОПРОСЫ/ЗАДАНИЯ  БИЛЕТА. </w:t>
      </w:r>
    </w:p>
    <w:p w:rsidR="006B1CF1" w:rsidRPr="00CF26E7" w:rsidRDefault="006B1CF1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B1CF1" w:rsidRPr="00CF26E7" w:rsidRDefault="006B1CF1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F26E7">
        <w:rPr>
          <w:rFonts w:ascii="Times New Roman" w:eastAsia="TimesNewRomanPSMT" w:hAnsi="Times New Roman" w:cs="Times New Roman"/>
          <w:b/>
          <w:sz w:val="24"/>
          <w:szCs w:val="24"/>
        </w:rPr>
        <w:t>Номер билета студент определяет в соответствии с заглавной буквой фамилии.</w:t>
      </w:r>
    </w:p>
    <w:p w:rsidR="00103569" w:rsidRPr="00CF26E7" w:rsidRDefault="00103569" w:rsidP="005A1790">
      <w:pPr>
        <w:widowControl w:val="0"/>
        <w:spacing w:after="0" w:line="240" w:lineRule="auto"/>
        <w:ind w:firstLine="53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C94B20" w:rsidRPr="00CF26E7" w:rsidTr="00C94B20">
        <w:tc>
          <w:tcPr>
            <w:tcW w:w="9498" w:type="dxa"/>
            <w:gridSpan w:val="6"/>
            <w:shd w:val="clear" w:color="auto" w:fill="auto"/>
          </w:tcPr>
          <w:p w:rsidR="00C94B20" w:rsidRPr="00CF26E7" w:rsidRDefault="00C94B20" w:rsidP="005A1790">
            <w:pPr>
              <w:tabs>
                <w:tab w:val="center" w:pos="467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2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 w:rsidRPr="00CF26E7">
              <w:rPr>
                <w:rFonts w:ascii="Times New Roman" w:eastAsia="Calibri" w:hAnsi="Times New Roman" w:cs="Times New Roman"/>
                <w:b/>
                <w:i/>
              </w:rPr>
              <w:t>(определяется первой буквой фамилии)</w:t>
            </w:r>
          </w:p>
        </w:tc>
      </w:tr>
      <w:tr w:rsidR="00C94B20" w:rsidRPr="00CF26E7" w:rsidTr="00C94B20">
        <w:tc>
          <w:tcPr>
            <w:tcW w:w="1583" w:type="dxa"/>
            <w:shd w:val="clear" w:color="auto" w:fill="auto"/>
          </w:tcPr>
          <w:p w:rsidR="006109BD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Номер</w:t>
            </w:r>
          </w:p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 xml:space="preserve"> </w:t>
            </w:r>
            <w:r w:rsidR="006109BD" w:rsidRPr="00CF26E7">
              <w:rPr>
                <w:rFonts w:ascii="Times New Roman" w:eastAsia="Calibri" w:hAnsi="Times New Roman" w:cs="Times New Roman"/>
              </w:rPr>
              <w:t>билета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Первая буква фамилии</w:t>
            </w:r>
          </w:p>
        </w:tc>
        <w:tc>
          <w:tcPr>
            <w:tcW w:w="1583" w:type="dxa"/>
            <w:shd w:val="clear" w:color="auto" w:fill="auto"/>
          </w:tcPr>
          <w:p w:rsidR="006109BD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Номер</w:t>
            </w:r>
          </w:p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 xml:space="preserve"> </w:t>
            </w:r>
            <w:r w:rsidR="006109BD" w:rsidRPr="00CF26E7">
              <w:rPr>
                <w:rFonts w:ascii="Times New Roman" w:eastAsia="Calibri" w:hAnsi="Times New Roman" w:cs="Times New Roman"/>
              </w:rPr>
              <w:t>билета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Первая буква фамилии</w:t>
            </w:r>
          </w:p>
        </w:tc>
        <w:tc>
          <w:tcPr>
            <w:tcW w:w="1583" w:type="dxa"/>
            <w:shd w:val="clear" w:color="auto" w:fill="auto"/>
          </w:tcPr>
          <w:p w:rsidR="006109BD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 xml:space="preserve">Номер </w:t>
            </w:r>
          </w:p>
          <w:p w:rsidR="00C94B20" w:rsidRPr="00CF26E7" w:rsidRDefault="006109BD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билета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Первая буква фамилии</w:t>
            </w:r>
          </w:p>
        </w:tc>
      </w:tr>
      <w:tr w:rsidR="00C94B20" w:rsidRPr="00CF26E7" w:rsidTr="00C94B20"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94B20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583" w:type="dxa"/>
            <w:shd w:val="clear" w:color="auto" w:fill="auto"/>
          </w:tcPr>
          <w:p w:rsidR="00C94B20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У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Ф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232282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232282">
              <w:rPr>
                <w:rFonts w:ascii="Times New Roman" w:eastAsia="Calibri" w:hAnsi="Times New Roman" w:cs="Times New Roman"/>
                <w:b/>
                <w:highlight w:val="yellow"/>
              </w:rPr>
              <w:t>4</w:t>
            </w:r>
          </w:p>
        </w:tc>
        <w:tc>
          <w:tcPr>
            <w:tcW w:w="1583" w:type="dxa"/>
            <w:shd w:val="clear" w:color="auto" w:fill="auto"/>
          </w:tcPr>
          <w:p w:rsidR="00C46AC7" w:rsidRPr="00232282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32282">
              <w:rPr>
                <w:rFonts w:ascii="Times New Roman" w:eastAsia="Calibri" w:hAnsi="Times New Roman" w:cs="Times New Roman"/>
                <w:highlight w:val="yellow"/>
              </w:rPr>
              <w:t>Г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Ц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Ч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Ш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Ё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Щ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Э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Ю</w:t>
            </w:r>
          </w:p>
        </w:tc>
      </w:tr>
      <w:tr w:rsidR="00C46AC7" w:rsidRPr="00CF26E7" w:rsidTr="00C94B20"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6E7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583" w:type="dxa"/>
            <w:shd w:val="clear" w:color="auto" w:fill="auto"/>
          </w:tcPr>
          <w:p w:rsidR="00C46AC7" w:rsidRPr="00CF26E7" w:rsidRDefault="00C46AC7" w:rsidP="005A1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26E7">
              <w:rPr>
                <w:rFonts w:ascii="Times New Roman" w:eastAsia="Calibri" w:hAnsi="Times New Roman" w:cs="Times New Roman"/>
              </w:rPr>
              <w:t>Я</w:t>
            </w:r>
          </w:p>
        </w:tc>
      </w:tr>
    </w:tbl>
    <w:p w:rsidR="00151683" w:rsidRPr="00CF26E7" w:rsidRDefault="00151683" w:rsidP="005A1790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F7BC9" w:rsidRPr="00CF26E7" w:rsidRDefault="000F7BC9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E7">
        <w:rPr>
          <w:rFonts w:ascii="Times New Roman" w:eastAsia="Times New Roman" w:hAnsi="Times New Roman" w:cs="Times New Roman"/>
          <w:sz w:val="24"/>
          <w:szCs w:val="24"/>
        </w:rPr>
        <w:t>Оценка «отлично»».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(при необходимости) актов. Соблюдаются литературно-языковые нормы.</w:t>
      </w:r>
    </w:p>
    <w:p w:rsidR="000F7BC9" w:rsidRPr="00CF26E7" w:rsidRDefault="000F7BC9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E7">
        <w:rPr>
          <w:rFonts w:ascii="Times New Roman" w:eastAsia="Times New Roman" w:hAnsi="Times New Roman" w:cs="Times New Roman"/>
          <w:sz w:val="24"/>
          <w:szCs w:val="24"/>
        </w:rPr>
        <w:t>Оценка «хорошо».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литературно-языковые нормы.</w:t>
      </w:r>
    </w:p>
    <w:p w:rsidR="000F7BC9" w:rsidRPr="00CF26E7" w:rsidRDefault="000F7BC9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E7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литературно-языковых норм.</w:t>
      </w:r>
    </w:p>
    <w:p w:rsidR="000F7BC9" w:rsidRPr="00CF26E7" w:rsidRDefault="000F7BC9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E7">
        <w:rPr>
          <w:rFonts w:ascii="Times New Roman" w:eastAsia="Times New Roman" w:hAnsi="Times New Roman" w:cs="Times New Roman"/>
          <w:sz w:val="24"/>
          <w:szCs w:val="24"/>
        </w:rPr>
        <w:t>Оценка «неудовлетворительно»».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литературно-языковых норм.</w:t>
      </w:r>
    </w:p>
    <w:p w:rsidR="000F7BC9" w:rsidRPr="00CF26E7" w:rsidRDefault="000F7BC9" w:rsidP="005A17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26E7">
        <w:rPr>
          <w:rFonts w:ascii="Times New Roman" w:hAnsi="Times New Roman" w:cs="Times New Roman"/>
          <w:sz w:val="24"/>
          <w:szCs w:val="24"/>
        </w:rPr>
        <w:t xml:space="preserve">Ответы на вопросы/задания в билете </w:t>
      </w:r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оформляются на одной стороне листа белой односторонней бумаги (формата А4) в текстовой редакторе </w:t>
      </w:r>
      <w:r w:rsidRPr="00CF26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Word</w:t>
      </w:r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шрифт «14  </w:t>
      </w:r>
      <w:r w:rsidRPr="00CF26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TimesNewRoman</w:t>
      </w:r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с полями: левое – 30 мм, правое – 10 мм, верхнее – 20 мм, нижнее –  20 мм. Межстрочный интервал – 1,5. Выравнивание текста – по ширине страницы с включенным режимом переноса. Фразы, начинающиеся с «красной» строки, печатаются с </w:t>
      </w:r>
      <w:r w:rsidRPr="00CF26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отступом от начала строки равным 12 мм (первая стандартная позиция табулятора). Объем ответа минимум 2 страницы на один вопрос/задание.</w:t>
      </w:r>
    </w:p>
    <w:p w:rsidR="00AC0EF5" w:rsidRDefault="00AC0EF5" w:rsidP="005A1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БИЛЕТ 1 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Понятие и основные концепции эффективности. Показатели эффективности. Понятия результативности и эффективности.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CB2315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 xml:space="preserve">1. </w:t>
      </w:r>
      <w:r w:rsidR="00883F87" w:rsidRPr="00F86DD7">
        <w:rPr>
          <w:sz w:val="24"/>
          <w:szCs w:val="24"/>
        </w:rPr>
        <w:t>Придумайте миссию вашей компании – базы практики или усовершенствуйте ее если она есть.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8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Определите перечень выпускаемой продукции или оказываемых услуг.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Создайте портрет потребителя продукции.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0" w:line="240" w:lineRule="auto"/>
        <w:ind w:right="36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организационную структуру управления компанией.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right="12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Опишите функции подразделений и сферы ответственности руководителей.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схему бизнес-процессов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техническую архитектуру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304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программную архитектуру компании.</w:t>
      </w:r>
    </w:p>
    <w:p w:rsidR="00CB2315" w:rsidRPr="00F86DD7" w:rsidRDefault="00CB2315" w:rsidP="00883F8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bookmark6"/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Управление результативностью. Концепция «performance management».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CB2315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 xml:space="preserve">1. </w:t>
      </w:r>
      <w:r w:rsidR="00883F87" w:rsidRPr="00F86DD7">
        <w:rPr>
          <w:sz w:val="24"/>
          <w:szCs w:val="24"/>
        </w:rPr>
        <w:t>Разработка целей: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 xml:space="preserve">Проведите </w:t>
      </w:r>
      <w:r w:rsidRPr="00F86DD7">
        <w:rPr>
          <w:sz w:val="24"/>
          <w:szCs w:val="24"/>
          <w:lang w:val="en-US"/>
        </w:rPr>
        <w:t>SWOT</w:t>
      </w:r>
      <w:r w:rsidRPr="00F86DD7">
        <w:rPr>
          <w:sz w:val="24"/>
          <w:szCs w:val="24"/>
        </w:rPr>
        <w:t xml:space="preserve"> - анализ деятельности компании – базы практики.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Выявите проблемы и направления развития.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стратегические цели.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293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Постройте дерево целей.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3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Показатели (индикаторы) и их классификации.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 xml:space="preserve">Задачи. </w:t>
      </w:r>
    </w:p>
    <w:p w:rsidR="00883F87" w:rsidRPr="00F86DD7" w:rsidRDefault="00CB2315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 xml:space="preserve">1. </w:t>
      </w:r>
      <w:r w:rsidR="00883F87" w:rsidRPr="00F86DD7">
        <w:rPr>
          <w:sz w:val="24"/>
          <w:szCs w:val="24"/>
        </w:rPr>
        <w:t>Используя научную литературу и источники интернет, изучите методики стратегического управления: Управление на основе EVA (Economic value added), Методология Tableau de bord, Методология BSC (Balanced Scorecard).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Проанализируйте рассмотренные методологии и заполните таблицу.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1762"/>
        <w:gridCol w:w="1938"/>
        <w:gridCol w:w="1807"/>
        <w:gridCol w:w="1955"/>
      </w:tblGrid>
      <w:tr w:rsidR="00883F87" w:rsidRPr="00F86DD7" w:rsidTr="00883F87">
        <w:trPr>
          <w:trHeight w:val="581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Методология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ind w:right="480"/>
              <w:jc w:val="righ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Основные принципы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Недостатки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Использование в мире</w:t>
            </w:r>
          </w:p>
        </w:tc>
      </w:tr>
      <w:tr w:rsidR="00883F87" w:rsidRPr="00F86DD7" w:rsidTr="00883F87">
        <w:trPr>
          <w:trHeight w:val="32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EVA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Tableau de bord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BSC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</w:tbl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232282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  <w:r w:rsidRPr="002322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  <w:t>БИЛЕТ 4</w:t>
      </w:r>
    </w:p>
    <w:p w:rsidR="00CB2315" w:rsidRPr="00232282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282">
        <w:rPr>
          <w:rFonts w:ascii="Times New Roman" w:hAnsi="Times New Roman" w:cs="Times New Roman"/>
          <w:sz w:val="24"/>
          <w:szCs w:val="24"/>
          <w:highlight w:val="yellow"/>
        </w:rPr>
        <w:t>1. Финансовые и нефинансовые показатели. Система нефинансовых показателей.</w:t>
      </w:r>
    </w:p>
    <w:p w:rsidR="00CB2315" w:rsidRPr="00232282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2315" w:rsidRPr="00232282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28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Задачи. </w:t>
      </w:r>
    </w:p>
    <w:p w:rsidR="00883F87" w:rsidRPr="00232282" w:rsidRDefault="00CB2315" w:rsidP="00883F8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282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883F87" w:rsidRPr="00232282">
        <w:rPr>
          <w:rFonts w:ascii="Times New Roman" w:hAnsi="Times New Roman" w:cs="Times New Roman"/>
          <w:sz w:val="24"/>
          <w:szCs w:val="24"/>
          <w:highlight w:val="yellow"/>
        </w:rPr>
        <w:t>Создание стратегической карты:</w:t>
      </w:r>
    </w:p>
    <w:p w:rsidR="00883F87" w:rsidRPr="00232282" w:rsidRDefault="00883F87" w:rsidP="00883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282">
        <w:rPr>
          <w:rFonts w:ascii="Times New Roman" w:hAnsi="Times New Roman" w:cs="Times New Roman"/>
          <w:sz w:val="24"/>
          <w:szCs w:val="24"/>
          <w:highlight w:val="yellow"/>
        </w:rPr>
        <w:t>Разработайте для организации – базы практики цели для каждой перспективы.</w:t>
      </w:r>
    </w:p>
    <w:p w:rsidR="00883F87" w:rsidRPr="00232282" w:rsidRDefault="00883F87" w:rsidP="00883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282">
        <w:rPr>
          <w:rFonts w:ascii="Times New Roman" w:hAnsi="Times New Roman" w:cs="Times New Roman"/>
          <w:sz w:val="24"/>
          <w:szCs w:val="24"/>
          <w:highlight w:val="yellow"/>
        </w:rPr>
        <w:t>Определите взаимосвязи целей.</w:t>
      </w:r>
    </w:p>
    <w:p w:rsidR="00883F87" w:rsidRPr="00232282" w:rsidRDefault="00883F87" w:rsidP="00883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282">
        <w:rPr>
          <w:rFonts w:ascii="Times New Roman" w:hAnsi="Times New Roman" w:cs="Times New Roman"/>
          <w:sz w:val="24"/>
          <w:szCs w:val="24"/>
          <w:highlight w:val="yellow"/>
        </w:rPr>
        <w:t>Создайте стратегическую карту для предприятия.</w:t>
      </w:r>
    </w:p>
    <w:p w:rsidR="00883F87" w:rsidRPr="00232282" w:rsidRDefault="00883F87" w:rsidP="00883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282">
        <w:rPr>
          <w:rFonts w:ascii="Times New Roman" w:hAnsi="Times New Roman" w:cs="Times New Roman"/>
          <w:sz w:val="24"/>
          <w:szCs w:val="24"/>
          <w:highlight w:val="yellow"/>
        </w:rPr>
        <w:t>Определите сферы ответственности.</w:t>
      </w:r>
    </w:p>
    <w:p w:rsidR="00883F87" w:rsidRPr="00232282" w:rsidRDefault="00883F87" w:rsidP="00883F87">
      <w:pPr>
        <w:pStyle w:val="19"/>
        <w:shd w:val="clear" w:color="auto" w:fill="auto"/>
        <w:spacing w:before="0" w:after="0" w:line="240" w:lineRule="auto"/>
        <w:ind w:left="680" w:right="1242" w:firstLine="697"/>
        <w:jc w:val="both"/>
        <w:rPr>
          <w:sz w:val="24"/>
          <w:szCs w:val="24"/>
          <w:highlight w:val="yellow"/>
        </w:rPr>
      </w:pPr>
      <w:r w:rsidRPr="00232282">
        <w:rPr>
          <w:sz w:val="24"/>
          <w:szCs w:val="24"/>
          <w:highlight w:val="yellow"/>
        </w:rPr>
        <w:t>Для создания стратегической карты используйте приведенный шаблон.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5577"/>
      </w:tblGrid>
      <w:tr w:rsidR="00883F87" w:rsidRPr="00232282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232282" w:rsidRDefault="00883F87" w:rsidP="00883F87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232282">
              <w:rPr>
                <w:sz w:val="24"/>
                <w:szCs w:val="24"/>
                <w:highlight w:val="yellow"/>
              </w:rPr>
              <w:t>Перспективы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232282" w:rsidRDefault="00883F87" w:rsidP="00883F87">
            <w:pPr>
              <w:pStyle w:val="80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32282">
              <w:rPr>
                <w:sz w:val="24"/>
                <w:szCs w:val="24"/>
                <w:highlight w:val="yellow"/>
              </w:rPr>
              <w:t>Стратегические цели и причинно-следственные связи</w:t>
            </w:r>
          </w:p>
        </w:tc>
      </w:tr>
      <w:tr w:rsidR="00883F87" w:rsidRPr="00232282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232282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2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Финансы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232282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3F87" w:rsidRPr="00232282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232282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2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Клиенты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232282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3F87" w:rsidRPr="00232282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232282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2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Бизнес-процессы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232282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Обучение и рост</w:t>
            </w:r>
            <w:bookmarkStart w:id="1" w:name="_GoBack"/>
            <w:bookmarkEnd w:id="1"/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5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Понятия достоверности, надежности и информативности показателей.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F86DD7" w:rsidP="00883F8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83F87" w:rsidRPr="00F86DD7">
        <w:rPr>
          <w:sz w:val="24"/>
          <w:szCs w:val="24"/>
        </w:rPr>
        <w:t xml:space="preserve">Разработка </w:t>
      </w:r>
      <w:r w:rsidR="00883F87" w:rsidRPr="00F86DD7">
        <w:rPr>
          <w:sz w:val="24"/>
          <w:szCs w:val="24"/>
          <w:lang w:val="en-US"/>
        </w:rPr>
        <w:t>KPI</w:t>
      </w:r>
      <w:r w:rsidR="00883F87" w:rsidRPr="00F86DD7">
        <w:rPr>
          <w:sz w:val="24"/>
          <w:szCs w:val="24"/>
        </w:rPr>
        <w:t xml:space="preserve"> для организации – базы практики:</w:t>
      </w:r>
    </w:p>
    <w:p w:rsidR="00883F87" w:rsidRPr="00F86DD7" w:rsidRDefault="00883F87" w:rsidP="00883F8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Разработайте ключевые показатели деятельности для каждой перспективы (не менее 3).</w:t>
      </w:r>
    </w:p>
    <w:p w:rsidR="00883F87" w:rsidRPr="00F86DD7" w:rsidRDefault="00883F87" w:rsidP="00883F8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Опишите показатели, разработайте алгоритм расчета каждого показателя.</w:t>
      </w:r>
    </w:p>
    <w:p w:rsidR="00883F87" w:rsidRPr="00F86DD7" w:rsidRDefault="00883F87" w:rsidP="00883F8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сводную таблицу показателей.</w:t>
      </w:r>
    </w:p>
    <w:p w:rsidR="00883F87" w:rsidRPr="00F86DD7" w:rsidRDefault="00883F87" w:rsidP="00883F8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счетную корпоративную карту.</w:t>
      </w:r>
    </w:p>
    <w:p w:rsidR="00883F87" w:rsidRPr="00F86DD7" w:rsidRDefault="00883F87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6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Экономические и финансовые показатели.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Выбор системы В</w:t>
      </w:r>
      <w:r>
        <w:rPr>
          <w:sz w:val="24"/>
          <w:szCs w:val="24"/>
        </w:rPr>
        <w:t xml:space="preserve">РМ для автоматизации компании. </w:t>
      </w:r>
      <w:r w:rsidRPr="00F86DD7">
        <w:rPr>
          <w:sz w:val="24"/>
          <w:szCs w:val="24"/>
        </w:rPr>
        <w:t>Ознакомьтесь с российским рынком ВРМ-систем. Выберите три ВРМ-системы и сравните их функциональные возможности по следующей схеме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5"/>
        <w:gridCol w:w="2252"/>
        <w:gridCol w:w="1422"/>
        <w:gridCol w:w="3486"/>
      </w:tblGrid>
      <w:tr w:rsidR="00F86DD7" w:rsidTr="000B3DB1">
        <w:trPr>
          <w:trHeight w:val="264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Наименование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Производитель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Текущая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620"/>
              <w:jc w:val="left"/>
            </w:pPr>
            <w:r>
              <w:t>Реализованная в системе</w:t>
            </w:r>
          </w:p>
        </w:tc>
      </w:tr>
      <w:tr w:rsidR="00F86DD7" w:rsidTr="000B3DB1">
        <w:trPr>
          <w:trHeight w:val="317"/>
        </w:trPr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760"/>
              <w:jc w:val="left"/>
            </w:pPr>
            <w:r>
              <w:t>системы</w:t>
            </w: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версия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920"/>
              <w:jc w:val="left"/>
            </w:pPr>
            <w:r>
              <w:t>функциональность</w:t>
            </w:r>
          </w:p>
        </w:tc>
      </w:tr>
      <w:tr w:rsidR="00F86DD7" w:rsidTr="000B3DB1">
        <w:trPr>
          <w:trHeight w:val="3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2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31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F86DD7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F86DD7" w:rsidRDefault="00F86DD7" w:rsidP="00F86DD7">
      <w:pPr>
        <w:pStyle w:val="19"/>
        <w:shd w:val="clear" w:color="auto" w:fill="auto"/>
        <w:spacing w:before="0" w:after="0" w:line="260" w:lineRule="exact"/>
        <w:ind w:left="680" w:firstLine="720"/>
        <w:jc w:val="left"/>
      </w:pPr>
      <w:r>
        <w:t>Сделайте вывод о целесообразности выбора системы.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7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Маркетинговые показатели: отраслевые показатели, показатели рынка, рыночные показатели продукта. Показатели портфеля бизнеса.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CB2315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 xml:space="preserve">1. </w:t>
      </w:r>
      <w:r w:rsidR="00883F87" w:rsidRPr="00F86DD7">
        <w:rPr>
          <w:sz w:val="24"/>
          <w:szCs w:val="24"/>
        </w:rPr>
        <w:t>Придумайте миссию вашей компании – базы практики или усовершенствуйте ее если она есть.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8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Определите перечень выпускаемой продукции или оказываемых услуг.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Создайте портрет потребителя продукции.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0" w:line="240" w:lineRule="auto"/>
        <w:ind w:right="36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lastRenderedPageBreak/>
        <w:t>Разработайте организационную структуру управления компанией.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right="12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Опишите функции подразделений и сферы ответственности руководителей.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схему бизнес-процессов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техническую архитектуру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304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программную архитектуру компании.</w:t>
      </w:r>
    </w:p>
    <w:p w:rsidR="00CB2315" w:rsidRPr="00F86DD7" w:rsidRDefault="00CB2315" w:rsidP="00883F8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8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Показатели эффективности организационной структуры.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1. Разработка целей: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 xml:space="preserve">Проведите </w:t>
      </w:r>
      <w:r w:rsidRPr="00F86DD7">
        <w:rPr>
          <w:sz w:val="24"/>
          <w:szCs w:val="24"/>
          <w:lang w:val="en-US"/>
        </w:rPr>
        <w:t>SWOT</w:t>
      </w:r>
      <w:r w:rsidRPr="00F86DD7">
        <w:rPr>
          <w:sz w:val="24"/>
          <w:szCs w:val="24"/>
        </w:rPr>
        <w:t xml:space="preserve"> - анализ деятельности компании – базы практики.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Выявите проблемы и направления развития.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стратегические цели.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293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Постройте дерево целей.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9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Процессный подход к управлению. Показатели бизнес-процессов. Процессно- ориентированный анализ эффективности.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1. Используя научную литературу и источники интернет, изучите методики стратегического управления: Управление на основе EVA (Economic value added), Методология Tableau de bord, Методология BSC (Balanced Scorecard).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Проанализируйте рассмотренные методологии и заполните таблицу.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1762"/>
        <w:gridCol w:w="1938"/>
        <w:gridCol w:w="1807"/>
        <w:gridCol w:w="1955"/>
      </w:tblGrid>
      <w:tr w:rsidR="00883F87" w:rsidRPr="00F86DD7" w:rsidTr="00883F87">
        <w:trPr>
          <w:trHeight w:val="581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Методология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ind w:right="480"/>
              <w:jc w:val="righ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Основные принципы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Недостатки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Использование в мире</w:t>
            </w:r>
          </w:p>
        </w:tc>
      </w:tr>
      <w:tr w:rsidR="00883F87" w:rsidRPr="00F86DD7" w:rsidTr="00883F87">
        <w:trPr>
          <w:trHeight w:val="32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EVA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Tableau de bord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BSC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</w:tbl>
    <w:p w:rsidR="00883F87" w:rsidRPr="00F86DD7" w:rsidRDefault="00883F87" w:rsidP="00883F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10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Показатели проектов и бизнес-единиц.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Создание стратегической карты:</w:t>
      </w:r>
    </w:p>
    <w:p w:rsidR="00883F87" w:rsidRPr="00F86DD7" w:rsidRDefault="00883F87" w:rsidP="00883F8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Разработайте для организации – базы практики цели для каждой перспективы.</w:t>
      </w:r>
    </w:p>
    <w:p w:rsidR="00883F87" w:rsidRPr="00F86DD7" w:rsidRDefault="00883F87" w:rsidP="00883F8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Определите взаимосвязи целей.</w:t>
      </w:r>
    </w:p>
    <w:p w:rsidR="00883F87" w:rsidRPr="00F86DD7" w:rsidRDefault="00883F87" w:rsidP="00883F8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Создайте стратегическую карту для предприятия.</w:t>
      </w:r>
    </w:p>
    <w:p w:rsidR="00883F87" w:rsidRPr="00F86DD7" w:rsidRDefault="00883F87" w:rsidP="00883F8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Определите сферы ответственности.</w:t>
      </w:r>
    </w:p>
    <w:p w:rsidR="00883F87" w:rsidRPr="00F86DD7" w:rsidRDefault="00883F87" w:rsidP="00883F87">
      <w:pPr>
        <w:pStyle w:val="19"/>
        <w:shd w:val="clear" w:color="auto" w:fill="auto"/>
        <w:spacing w:before="0" w:after="0" w:line="240" w:lineRule="auto"/>
        <w:ind w:left="680" w:right="1242" w:firstLine="697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Для создания стратегической карты используйте приведенный шаблон.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5577"/>
      </w:tblGrid>
      <w:tr w:rsidR="00883F87" w:rsidRPr="00F86DD7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Перспективы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Стратегические цели и причинно-следственные связи</w:t>
            </w:r>
          </w:p>
        </w:tc>
      </w:tr>
      <w:tr w:rsidR="00883F87" w:rsidRPr="00F86DD7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Бизнес-процессы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Обучение и рост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11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Показатели обучения и развития персонала. Показатели системы управления человеческими ресурсами. Показатели рабочих групп. Показатели сотрудников.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86DD7">
        <w:rPr>
          <w:sz w:val="24"/>
          <w:szCs w:val="24"/>
        </w:rPr>
        <w:t xml:space="preserve">Разработка </w:t>
      </w:r>
      <w:r w:rsidRPr="00F86DD7">
        <w:rPr>
          <w:sz w:val="24"/>
          <w:szCs w:val="24"/>
          <w:lang w:val="en-US"/>
        </w:rPr>
        <w:t>KPI</w:t>
      </w:r>
      <w:r w:rsidRPr="00F86DD7">
        <w:rPr>
          <w:sz w:val="24"/>
          <w:szCs w:val="24"/>
        </w:rPr>
        <w:t xml:space="preserve"> для организации – базы практики: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Разработайте ключевые показатели деятельности для каждой перспективы (не менее 3).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Опишите показатели, разработайте алгоритм расчета каждого показателя.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сводную таблицу показателей.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счетную корпоративную карту.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12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Проблемы несбалансированности и «противоречивости» финансовых и нефинансовых показателей.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Выбор системы В</w:t>
      </w:r>
      <w:r>
        <w:rPr>
          <w:sz w:val="24"/>
          <w:szCs w:val="24"/>
        </w:rPr>
        <w:t xml:space="preserve">РМ для автоматизации компании. </w:t>
      </w:r>
      <w:r w:rsidRPr="00F86DD7">
        <w:rPr>
          <w:sz w:val="24"/>
          <w:szCs w:val="24"/>
        </w:rPr>
        <w:t>Ознакомьтесь с российским рынком ВРМ-систем. Выберите три ВРМ-системы и сравните их функциональные возможности по следующей схеме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259"/>
        <w:gridCol w:w="1427"/>
        <w:gridCol w:w="3497"/>
      </w:tblGrid>
      <w:tr w:rsidR="00F86DD7" w:rsidTr="000B3DB1">
        <w:trPr>
          <w:trHeight w:val="264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Наименование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Производитель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Текущая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620"/>
              <w:jc w:val="left"/>
            </w:pPr>
            <w:r>
              <w:t>Реализованная в системе</w:t>
            </w:r>
          </w:p>
        </w:tc>
      </w:tr>
      <w:tr w:rsidR="00F86DD7" w:rsidTr="000B3DB1">
        <w:trPr>
          <w:trHeight w:val="317"/>
        </w:trPr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760"/>
              <w:jc w:val="left"/>
            </w:pPr>
            <w:r>
              <w:t>системы</w:t>
            </w: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версия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920"/>
              <w:jc w:val="left"/>
            </w:pPr>
            <w:r>
              <w:t>функциональность</w:t>
            </w:r>
          </w:p>
        </w:tc>
      </w:tr>
      <w:tr w:rsidR="00F86DD7" w:rsidTr="000B3DB1">
        <w:trPr>
          <w:trHeight w:val="3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2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31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F86DD7" w:rsidRDefault="00F86DD7" w:rsidP="00F86DD7">
      <w:pPr>
        <w:pStyle w:val="19"/>
        <w:shd w:val="clear" w:color="auto" w:fill="auto"/>
        <w:spacing w:before="0" w:after="0" w:line="260" w:lineRule="exact"/>
        <w:ind w:left="680" w:firstLine="720"/>
        <w:jc w:val="left"/>
      </w:pPr>
      <w:r>
        <w:t>Сделайте вывод о целесообразности выбора системы.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13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Ценностно-ориентированный менеджмент (VBM). Система измерения ценности как ключевой элемент ценностноориентированного менеджмента. Отличие VBM-показателей от традиционных бухгалтерских показателей эффектов и эффективности.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1. Придумайте миссию вашей компании – базы практики или усовершенствуйте ее если она есть.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8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Определите перечень выпускаемой продукции или оказываемых услуг.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Создайте портрет потребителя продукции.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0" w:line="240" w:lineRule="auto"/>
        <w:ind w:right="36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организационную структуру управления компанией.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right="12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Опишите функции подразделений и сферы ответственности руководителей.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схему бизнес-процессов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техническую архитектуру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304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программную архитектуру компании.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14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lastRenderedPageBreak/>
        <w:t>1. Понятие фундаментальной ценности собственного капитала. Основные подходы и модели фундаментальной оценки собственного капитала.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1. Разработка целей: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 xml:space="preserve">Проведите </w:t>
      </w:r>
      <w:r w:rsidRPr="00F86DD7">
        <w:rPr>
          <w:sz w:val="24"/>
          <w:szCs w:val="24"/>
          <w:lang w:val="en-US"/>
        </w:rPr>
        <w:t>SWOT</w:t>
      </w:r>
      <w:r w:rsidRPr="00F86DD7">
        <w:rPr>
          <w:sz w:val="24"/>
          <w:szCs w:val="24"/>
        </w:rPr>
        <w:t xml:space="preserve"> - анализ деятельности компании – базы практики.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Выявите проблемы и направления развития.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стратегические цели.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293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Постройте дерево целей.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15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Модели остаточной прибыли Эдвардса-Белла-Олсона (Edvards- Bell-Ohlson (EBO) valuation model) (Residual Income Model — RIM).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1. Используя научную литературу и источники интернет, изучите методики стратегического управления: Управление на основе EVA (Economic value added), Методология Tableau de bord, Методология BSC (Balanced Scorecard).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Проанализируйте рассмотренные методологии и заполните таблицу.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1768"/>
        <w:gridCol w:w="1944"/>
        <w:gridCol w:w="1813"/>
        <w:gridCol w:w="1961"/>
      </w:tblGrid>
      <w:tr w:rsidR="00883F87" w:rsidRPr="00F86DD7" w:rsidTr="00883F87">
        <w:trPr>
          <w:trHeight w:val="581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Методология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ind w:right="480"/>
              <w:jc w:val="righ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Основные принципы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Недостатки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Использование в мире</w:t>
            </w:r>
          </w:p>
        </w:tc>
      </w:tr>
      <w:tr w:rsidR="00883F87" w:rsidRPr="00F86DD7" w:rsidTr="00883F87">
        <w:trPr>
          <w:trHeight w:val="32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EVA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Tableau de bord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BSC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</w:tbl>
    <w:p w:rsidR="00883F87" w:rsidRPr="00F86DD7" w:rsidRDefault="00883F87" w:rsidP="00883F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16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Модель остаточной операционной прибыли (добавленной экономической стоимости — Economic Value Added, EVA).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Создание стратегической карты:</w:t>
      </w:r>
    </w:p>
    <w:p w:rsidR="00883F87" w:rsidRPr="00F86DD7" w:rsidRDefault="00883F87" w:rsidP="00883F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Разработайте для организации – базы практики цели для каждой перспективы.</w:t>
      </w:r>
    </w:p>
    <w:p w:rsidR="00883F87" w:rsidRPr="00F86DD7" w:rsidRDefault="00883F87" w:rsidP="00883F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Определите взаимосвязи целей.</w:t>
      </w:r>
    </w:p>
    <w:p w:rsidR="00883F87" w:rsidRPr="00F86DD7" w:rsidRDefault="00883F87" w:rsidP="00883F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Создайте стратегическую карту для предприятия.</w:t>
      </w:r>
    </w:p>
    <w:p w:rsidR="00883F87" w:rsidRPr="00F86DD7" w:rsidRDefault="00883F87" w:rsidP="00883F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Определите сферы ответственности.</w:t>
      </w:r>
    </w:p>
    <w:p w:rsidR="00883F87" w:rsidRPr="00F86DD7" w:rsidRDefault="00883F87" w:rsidP="00883F87">
      <w:pPr>
        <w:pStyle w:val="19"/>
        <w:shd w:val="clear" w:color="auto" w:fill="auto"/>
        <w:spacing w:before="0" w:after="0" w:line="240" w:lineRule="auto"/>
        <w:ind w:left="680" w:right="1242" w:firstLine="697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Для создания стратегической карты используйте приведенный шаблон.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5595"/>
      </w:tblGrid>
      <w:tr w:rsidR="00883F87" w:rsidRPr="00F86DD7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Перспективы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Стратегические цели и причинно-следственные связи</w:t>
            </w:r>
          </w:p>
        </w:tc>
      </w:tr>
      <w:tr w:rsidR="00883F87" w:rsidRPr="00F86DD7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Бизнес-процессы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Обучение и рост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17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lastRenderedPageBreak/>
        <w:t>1. Первичная классификация VBM-показателей.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86DD7">
        <w:rPr>
          <w:sz w:val="24"/>
          <w:szCs w:val="24"/>
        </w:rPr>
        <w:t xml:space="preserve">Разработка </w:t>
      </w:r>
      <w:r w:rsidRPr="00F86DD7">
        <w:rPr>
          <w:sz w:val="24"/>
          <w:szCs w:val="24"/>
          <w:lang w:val="en-US"/>
        </w:rPr>
        <w:t>KPI</w:t>
      </w:r>
      <w:r w:rsidRPr="00F86DD7">
        <w:rPr>
          <w:sz w:val="24"/>
          <w:szCs w:val="24"/>
        </w:rPr>
        <w:t xml:space="preserve"> для организации – базы практики: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Разработайте ключевые показатели деятельности для каждой перспективы (не менее 3).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Опишите показатели, разработайте алгоритм расчета каждого показателя.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сводную таблицу показателей.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счетную корпоративную карту.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18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Ценностно-ориентированный менеджмент и фундаментальная оценка компаний Модели взаимосвязи рыночной и фундаментальной ценностей на российском рынке.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1. Разработка целей: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 xml:space="preserve">Проведите </w:t>
      </w:r>
      <w:r w:rsidRPr="00F86DD7">
        <w:rPr>
          <w:sz w:val="24"/>
          <w:szCs w:val="24"/>
          <w:lang w:val="en-US"/>
        </w:rPr>
        <w:t>SWOT</w:t>
      </w:r>
      <w:r w:rsidRPr="00F86DD7">
        <w:rPr>
          <w:sz w:val="24"/>
          <w:szCs w:val="24"/>
        </w:rPr>
        <w:t xml:space="preserve"> - анализ деятельности компании – базы практики.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Выявите проблемы и направления развития.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стратегические цели.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293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Постройте дерево целей.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19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Фундаментальная ценность компании: теория и приложение к нахождению цены IPO. Модификации модели фундаментальной ценности.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1. Придумайте миссию вашей компании – базы практики или усовершенствуйте ее если она есть.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8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Определите перечень выпускаемой продукции или оказываемых услуг.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Создайте портрет потребителя продукции.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0" w:line="240" w:lineRule="auto"/>
        <w:ind w:right="36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организационную структуру управления компанией.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right="12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Опишите функции подразделений и сферы ответственности руководителей.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схему бизнес-процессов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техническую архитектуру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304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программную архитектуру компании.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20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Анализ модели оценивания фундаментальной ценности на российском рынке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Выбор системы В</w:t>
      </w:r>
      <w:r>
        <w:rPr>
          <w:sz w:val="24"/>
          <w:szCs w:val="24"/>
        </w:rPr>
        <w:t xml:space="preserve">РМ для автоматизации компании. </w:t>
      </w:r>
      <w:r w:rsidRPr="00F86DD7">
        <w:rPr>
          <w:sz w:val="24"/>
          <w:szCs w:val="24"/>
        </w:rPr>
        <w:t>Ознакомьтесь с российским рынком ВРМ-систем. Выберите три ВРМ-системы и сравните их функциональные возможности по следующей схеме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259"/>
        <w:gridCol w:w="1427"/>
        <w:gridCol w:w="3497"/>
      </w:tblGrid>
      <w:tr w:rsidR="00F86DD7" w:rsidTr="000B3DB1">
        <w:trPr>
          <w:trHeight w:val="264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Наименование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Производитель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Текущая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620"/>
              <w:jc w:val="left"/>
            </w:pPr>
            <w:r>
              <w:t>Реализованная в системе</w:t>
            </w:r>
          </w:p>
        </w:tc>
      </w:tr>
      <w:tr w:rsidR="00F86DD7" w:rsidTr="000B3DB1">
        <w:trPr>
          <w:trHeight w:val="317"/>
        </w:trPr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760"/>
              <w:jc w:val="left"/>
            </w:pPr>
            <w:r>
              <w:t>системы</w:t>
            </w: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версия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920"/>
              <w:jc w:val="left"/>
            </w:pPr>
            <w:r>
              <w:t>функциональность</w:t>
            </w:r>
          </w:p>
        </w:tc>
      </w:tr>
      <w:tr w:rsidR="00F86DD7" w:rsidTr="000B3DB1">
        <w:trPr>
          <w:trHeight w:val="3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2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31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lastRenderedPageBreak/>
              <w:t>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F86DD7" w:rsidRDefault="00F86DD7" w:rsidP="00F86DD7">
      <w:pPr>
        <w:pStyle w:val="19"/>
        <w:shd w:val="clear" w:color="auto" w:fill="auto"/>
        <w:spacing w:before="0" w:after="0" w:line="260" w:lineRule="exact"/>
        <w:ind w:left="680" w:firstLine="720"/>
        <w:jc w:val="left"/>
      </w:pPr>
      <w:r>
        <w:t>Сделайте вывод о целесообразности выбора системы.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21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Показатели как индикаторы достижения стратегических целей. Понятие критических факторов успеха (CSF).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1. Используя научную литературу и источники интернет, изучите методики стратегического управления: Управление на основе EVA (Economic value added), Методология Tableau de bord, Методология BSC (Balanced Scorecard).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Проанализируйте рассмотренные методологии и заполните таблицу.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1768"/>
        <w:gridCol w:w="1944"/>
        <w:gridCol w:w="1813"/>
        <w:gridCol w:w="1961"/>
      </w:tblGrid>
      <w:tr w:rsidR="00883F87" w:rsidRPr="00F86DD7" w:rsidTr="00883F87">
        <w:trPr>
          <w:trHeight w:val="581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Методология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ind w:right="480"/>
              <w:jc w:val="righ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Основные принципы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Недостатки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Использование в мире</w:t>
            </w:r>
          </w:p>
        </w:tc>
      </w:tr>
      <w:tr w:rsidR="00883F87" w:rsidRPr="00F86DD7" w:rsidTr="00883F87">
        <w:trPr>
          <w:trHeight w:val="32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EVA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Tableau de bord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BSC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</w:tbl>
    <w:p w:rsidR="00883F87" w:rsidRPr="00F86DD7" w:rsidRDefault="00883F87" w:rsidP="00883F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22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Ключевые (Key Performance Indicator, KPI) и вспомогательные показатели. Требования к KPI. Опережающие и результирующие показатели.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Создание стратегической карты:</w:t>
      </w:r>
    </w:p>
    <w:p w:rsidR="00883F87" w:rsidRPr="00F86DD7" w:rsidRDefault="00883F87" w:rsidP="00883F8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Разработайте для организации – базы практики цели для каждой перспективы.</w:t>
      </w:r>
    </w:p>
    <w:p w:rsidR="00883F87" w:rsidRPr="00F86DD7" w:rsidRDefault="00883F87" w:rsidP="00883F8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Определите взаимосвязи целей.</w:t>
      </w:r>
    </w:p>
    <w:p w:rsidR="00883F87" w:rsidRPr="00F86DD7" w:rsidRDefault="00883F87" w:rsidP="00883F8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Создайте стратегическую карту для предприятия.</w:t>
      </w:r>
    </w:p>
    <w:p w:rsidR="00883F87" w:rsidRPr="00F86DD7" w:rsidRDefault="00883F87" w:rsidP="00883F8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Определите сферы ответственности.</w:t>
      </w:r>
    </w:p>
    <w:p w:rsidR="00883F87" w:rsidRPr="00F86DD7" w:rsidRDefault="00883F87" w:rsidP="00883F87">
      <w:pPr>
        <w:pStyle w:val="19"/>
        <w:shd w:val="clear" w:color="auto" w:fill="auto"/>
        <w:spacing w:before="0" w:after="0" w:line="240" w:lineRule="auto"/>
        <w:ind w:left="680" w:right="1242" w:firstLine="697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Для создания стратегической карты используйте приведенный шаблон.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5595"/>
      </w:tblGrid>
      <w:tr w:rsidR="00883F87" w:rsidRPr="00F86DD7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Перспективы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Стратегические цели и причинно-следственные связи</w:t>
            </w:r>
          </w:p>
        </w:tc>
      </w:tr>
      <w:tr w:rsidR="00883F87" w:rsidRPr="00F86DD7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Бизнес-процессы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Обучение и рост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23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Показатели результативности и эффективности. Частные и агрегированные оценки.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86DD7">
        <w:rPr>
          <w:sz w:val="24"/>
          <w:szCs w:val="24"/>
        </w:rPr>
        <w:t xml:space="preserve">Разработка </w:t>
      </w:r>
      <w:r w:rsidRPr="00F86DD7">
        <w:rPr>
          <w:sz w:val="24"/>
          <w:szCs w:val="24"/>
          <w:lang w:val="en-US"/>
        </w:rPr>
        <w:t>KPI</w:t>
      </w:r>
      <w:r w:rsidRPr="00F86DD7">
        <w:rPr>
          <w:sz w:val="24"/>
          <w:szCs w:val="24"/>
        </w:rPr>
        <w:t xml:space="preserve"> для организации – базы практики: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Разработайте ключевые показатели деятельности для каждой перспективы (не менее 3).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Опишите показатели, разработайте алгоритм расчета каждого показателя.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сводную таблицу показателей.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lastRenderedPageBreak/>
        <w:t>Составьте счетную корпоративную карту.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24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Агрегированные показатели: комплексные и интегральные оценки. Пороговые значения. Показатели для принятия решений.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Выбор системы В</w:t>
      </w:r>
      <w:r>
        <w:rPr>
          <w:sz w:val="24"/>
          <w:szCs w:val="24"/>
        </w:rPr>
        <w:t xml:space="preserve">РМ для автоматизации компании. </w:t>
      </w:r>
      <w:r w:rsidRPr="00F86DD7">
        <w:rPr>
          <w:sz w:val="24"/>
          <w:szCs w:val="24"/>
        </w:rPr>
        <w:t>Ознакомьтесь с российским рынком ВРМ-систем. Выберите три ВРМ-системы и сравните их функциональные возможности по следующей схеме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259"/>
        <w:gridCol w:w="1427"/>
        <w:gridCol w:w="3497"/>
      </w:tblGrid>
      <w:tr w:rsidR="00F86DD7" w:rsidTr="000B3DB1">
        <w:trPr>
          <w:trHeight w:val="264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Наименование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Производитель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Текущая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620"/>
              <w:jc w:val="left"/>
            </w:pPr>
            <w:r>
              <w:t>Реализованная в системе</w:t>
            </w:r>
          </w:p>
        </w:tc>
      </w:tr>
      <w:tr w:rsidR="00F86DD7" w:rsidTr="000B3DB1">
        <w:trPr>
          <w:trHeight w:val="317"/>
        </w:trPr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760"/>
              <w:jc w:val="left"/>
            </w:pPr>
            <w:r>
              <w:t>системы</w:t>
            </w: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версия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920"/>
              <w:jc w:val="left"/>
            </w:pPr>
            <w:r>
              <w:t>функциональность</w:t>
            </w:r>
          </w:p>
        </w:tc>
      </w:tr>
      <w:tr w:rsidR="00F86DD7" w:rsidTr="000B3DB1">
        <w:trPr>
          <w:trHeight w:val="3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2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31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F86DD7" w:rsidRDefault="00F86DD7" w:rsidP="00F86DD7">
      <w:pPr>
        <w:pStyle w:val="19"/>
        <w:shd w:val="clear" w:color="auto" w:fill="auto"/>
        <w:spacing w:before="0" w:after="0" w:line="260" w:lineRule="exact"/>
        <w:ind w:left="680" w:firstLine="720"/>
        <w:jc w:val="left"/>
      </w:pPr>
      <w:r>
        <w:t>Сделайте вывод о целесообразности выбора системы.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25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Каскадирование показателей. Каскадируемые и некаскадируемые показатели. Аддитивные показатели. Объекты и способы каскадирования.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1. Придумайте миссию вашей компании – базы практики или усовершенствуйте ее если она есть.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8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Определите перечень выпускаемой продукции или оказываемых услуг.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Создайте портрет потребителя продукции.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0" w:line="240" w:lineRule="auto"/>
        <w:ind w:right="36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организационную структуру управления компанией.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1003"/>
        </w:tabs>
        <w:spacing w:before="0" w:after="0" w:line="240" w:lineRule="auto"/>
        <w:ind w:right="120"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Опишите функции подразделений и сферы ответственности руководителей.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схему бизнес-процессов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техническую архитектуру компании.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89"/>
        </w:tabs>
        <w:spacing w:before="0" w:after="304" w:line="240" w:lineRule="auto"/>
        <w:ind w:firstLine="975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программную архитектуру компании.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26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Стратегия и управление эффективностью. Концепция сбалансированных показателей.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1. Разработка целей: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 xml:space="preserve">Проведите </w:t>
      </w:r>
      <w:r w:rsidRPr="00F86DD7">
        <w:rPr>
          <w:sz w:val="24"/>
          <w:szCs w:val="24"/>
          <w:lang w:val="en-US"/>
        </w:rPr>
        <w:t>SWOT</w:t>
      </w:r>
      <w:r w:rsidRPr="00F86DD7">
        <w:rPr>
          <w:sz w:val="24"/>
          <w:szCs w:val="24"/>
        </w:rPr>
        <w:t xml:space="preserve"> - анализ деятельности компании – базы практики.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Выявите проблемы и направления развития.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4"/>
        </w:tabs>
        <w:spacing w:before="0" w:after="0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Разработайте стратегические цели.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98"/>
        </w:tabs>
        <w:spacing w:before="0" w:after="293" w:line="317" w:lineRule="exact"/>
        <w:ind w:firstLine="0"/>
        <w:jc w:val="left"/>
        <w:rPr>
          <w:sz w:val="24"/>
          <w:szCs w:val="24"/>
        </w:rPr>
      </w:pPr>
      <w:r w:rsidRPr="00F86DD7">
        <w:rPr>
          <w:sz w:val="24"/>
          <w:szCs w:val="24"/>
        </w:rPr>
        <w:t>Постройте дерево целей.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27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Проблема количества показателей в ССП. Типизация показателей в ССП. Управление системой показателей фирмы.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lastRenderedPageBreak/>
        <w:t xml:space="preserve">Задачи. 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1. Используя научную литературу и источники интернет, изучите методики стратегического управления: Управление на основе EVA (Economic value added), Методология Tableau de bord, Методология BSC (Balanced Scorecard).</w:t>
      </w:r>
    </w:p>
    <w:p w:rsidR="00883F87" w:rsidRPr="00F86DD7" w:rsidRDefault="00883F87" w:rsidP="00883F87">
      <w:pPr>
        <w:pStyle w:val="19"/>
        <w:shd w:val="clear" w:color="auto" w:fill="auto"/>
        <w:tabs>
          <w:tab w:val="left" w:pos="974"/>
        </w:tabs>
        <w:spacing w:before="0" w:after="0" w:line="240" w:lineRule="auto"/>
        <w:ind w:firstLine="975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Проанализируйте рассмотренные методологии и заполните таблицу.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1768"/>
        <w:gridCol w:w="1944"/>
        <w:gridCol w:w="1813"/>
        <w:gridCol w:w="1961"/>
      </w:tblGrid>
      <w:tr w:rsidR="00883F87" w:rsidRPr="00F86DD7" w:rsidTr="00883F87">
        <w:trPr>
          <w:trHeight w:val="581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Методология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ind w:right="480"/>
              <w:jc w:val="righ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Основные принципы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Недостатки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Использование в мире</w:t>
            </w:r>
          </w:p>
        </w:tc>
      </w:tr>
      <w:tr w:rsidR="00883F87" w:rsidRPr="00F86DD7" w:rsidTr="00883F87">
        <w:trPr>
          <w:trHeight w:val="32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EVA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Tableau de bord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ind w:left="780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  <w:lang w:val="en-US"/>
              </w:rPr>
              <w:t>BSC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rPr>
                <w:sz w:val="24"/>
                <w:szCs w:val="24"/>
              </w:rPr>
            </w:pPr>
          </w:p>
        </w:tc>
      </w:tr>
    </w:tbl>
    <w:p w:rsidR="00883F87" w:rsidRPr="00F86DD7" w:rsidRDefault="00883F87" w:rsidP="00883F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28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Сбалансированность систем показателей: примеры и неопределенности. Перспективные показатели.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883F87" w:rsidRPr="00F86DD7" w:rsidRDefault="00883F87" w:rsidP="00883F8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Создание стратегической карты:</w:t>
      </w:r>
    </w:p>
    <w:p w:rsidR="00883F87" w:rsidRPr="00F86DD7" w:rsidRDefault="00883F87" w:rsidP="00883F8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Разработайте для организации – базы практики цели для каждой перспективы.</w:t>
      </w:r>
    </w:p>
    <w:p w:rsidR="00883F87" w:rsidRPr="00F86DD7" w:rsidRDefault="00883F87" w:rsidP="00883F8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Определите взаимосвязи целей.</w:t>
      </w:r>
    </w:p>
    <w:p w:rsidR="00883F87" w:rsidRPr="00F86DD7" w:rsidRDefault="00883F87" w:rsidP="00883F8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Создайте стратегическую карту для предприятия.</w:t>
      </w:r>
    </w:p>
    <w:p w:rsidR="00883F87" w:rsidRPr="00F86DD7" w:rsidRDefault="00883F87" w:rsidP="00883F8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Определите сферы ответственности.</w:t>
      </w:r>
    </w:p>
    <w:p w:rsidR="00883F87" w:rsidRPr="00F86DD7" w:rsidRDefault="00883F87" w:rsidP="00883F87">
      <w:pPr>
        <w:pStyle w:val="19"/>
        <w:shd w:val="clear" w:color="auto" w:fill="auto"/>
        <w:spacing w:before="0" w:after="0" w:line="240" w:lineRule="auto"/>
        <w:ind w:left="680" w:right="1242" w:firstLine="697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Для создания стратегической карты используйте приведенный шаблон.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5595"/>
      </w:tblGrid>
      <w:tr w:rsidR="00883F87" w:rsidRPr="00F86DD7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Перспективы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6DD7">
              <w:rPr>
                <w:sz w:val="24"/>
                <w:szCs w:val="24"/>
              </w:rPr>
              <w:t>Стратегические цели и причинно-следственные связи</w:t>
            </w:r>
          </w:p>
        </w:tc>
      </w:tr>
      <w:tr w:rsidR="00883F87" w:rsidRPr="00F86DD7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22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Бизнес-процессы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87" w:rsidRPr="00F86DD7" w:rsidTr="00883F87">
        <w:trPr>
          <w:trHeight w:val="33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pStyle w:val="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DD7">
              <w:rPr>
                <w:rFonts w:ascii="Times New Roman" w:hAnsi="Times New Roman" w:cs="Times New Roman"/>
                <w:sz w:val="24"/>
                <w:szCs w:val="24"/>
              </w:rPr>
              <w:t>Обучение и рост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F87" w:rsidRPr="00F86DD7" w:rsidRDefault="00883F87" w:rsidP="00883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29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Общие принципы организации внедрения ССП. Ведение проектов по разработке и внедрению ССП: план проекта, этапы проекта, факторы успеха, управление изменениями. Результаты проекта разработки и внедрения ССП.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86DD7">
        <w:rPr>
          <w:sz w:val="24"/>
          <w:szCs w:val="24"/>
        </w:rPr>
        <w:t xml:space="preserve">Разработка </w:t>
      </w:r>
      <w:r w:rsidRPr="00F86DD7">
        <w:rPr>
          <w:sz w:val="24"/>
          <w:szCs w:val="24"/>
          <w:lang w:val="en-US"/>
        </w:rPr>
        <w:t>KPI</w:t>
      </w:r>
      <w:r w:rsidRPr="00F86DD7">
        <w:rPr>
          <w:sz w:val="24"/>
          <w:szCs w:val="24"/>
        </w:rPr>
        <w:t xml:space="preserve"> для организации – базы практики: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Разработайте ключевые показатели деятельности для каждой перспективы (не менее 3).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Опишите показатели, разработайте алгоритм расчета каждого показателя.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сводную таблицу показателей.</w:t>
      </w:r>
    </w:p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Составьте счетную корпоративную карту.</w:t>
      </w: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315" w:rsidRPr="00F86DD7" w:rsidRDefault="00CB2315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БИЛЕТ 30</w:t>
      </w:r>
    </w:p>
    <w:p w:rsidR="00CB2315" w:rsidRPr="00F86DD7" w:rsidRDefault="00CB2315" w:rsidP="00CB23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>1. Программные продукты, применяемые для внедрения и практического использования системы сбалансированных показателей (ARIS BSC, QPR и др.)</w:t>
      </w: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CB2315" w:rsidRPr="00F86DD7" w:rsidRDefault="00CB2315" w:rsidP="00CB231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86DD7">
        <w:rPr>
          <w:rFonts w:ascii="Times New Roman" w:hAnsi="Times New Roman" w:cs="Times New Roman"/>
          <w:sz w:val="24"/>
          <w:szCs w:val="24"/>
        </w:rPr>
        <w:t xml:space="preserve">Задачи. </w:t>
      </w:r>
    </w:p>
    <w:bookmarkEnd w:id="0"/>
    <w:p w:rsidR="00F86DD7" w:rsidRPr="00F86DD7" w:rsidRDefault="00F86DD7" w:rsidP="00F86DD7">
      <w:pPr>
        <w:pStyle w:val="19"/>
        <w:shd w:val="clear" w:color="auto" w:fill="auto"/>
        <w:spacing w:before="0" w:after="0" w:line="317" w:lineRule="exact"/>
        <w:ind w:left="680" w:firstLine="700"/>
        <w:jc w:val="both"/>
        <w:rPr>
          <w:sz w:val="24"/>
          <w:szCs w:val="24"/>
        </w:rPr>
      </w:pPr>
      <w:r w:rsidRPr="00F86DD7">
        <w:rPr>
          <w:sz w:val="24"/>
          <w:szCs w:val="24"/>
        </w:rPr>
        <w:t>Выбор системы В</w:t>
      </w:r>
      <w:r>
        <w:rPr>
          <w:sz w:val="24"/>
          <w:szCs w:val="24"/>
        </w:rPr>
        <w:t xml:space="preserve">РМ для автоматизации компании. </w:t>
      </w:r>
      <w:r w:rsidRPr="00F86DD7">
        <w:rPr>
          <w:sz w:val="24"/>
          <w:szCs w:val="24"/>
        </w:rPr>
        <w:t>Ознакомьтесь с российским рынком ВРМ-систем. Выберите три ВРМ-системы и сравните их функциональные возможности по следующей схеме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259"/>
        <w:gridCol w:w="1427"/>
        <w:gridCol w:w="3497"/>
      </w:tblGrid>
      <w:tr w:rsidR="00F86DD7" w:rsidTr="000B3DB1">
        <w:trPr>
          <w:trHeight w:val="264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Наименование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440"/>
              <w:jc w:val="left"/>
            </w:pPr>
            <w:r>
              <w:t>Производитель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Текущая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620"/>
              <w:jc w:val="left"/>
            </w:pPr>
            <w:r>
              <w:t>Реализованная в системе</w:t>
            </w:r>
          </w:p>
        </w:tc>
      </w:tr>
      <w:tr w:rsidR="00F86DD7" w:rsidTr="000B3DB1">
        <w:trPr>
          <w:trHeight w:val="317"/>
        </w:trPr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760"/>
              <w:jc w:val="left"/>
            </w:pPr>
            <w:r>
              <w:t>системы</w:t>
            </w: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340"/>
              <w:jc w:val="left"/>
            </w:pPr>
            <w:r>
              <w:t>версия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920"/>
              <w:jc w:val="left"/>
            </w:pPr>
            <w:r>
              <w:t>функциональность</w:t>
            </w:r>
          </w:p>
        </w:tc>
      </w:tr>
      <w:tr w:rsidR="00F86DD7" w:rsidTr="000B3DB1">
        <w:trPr>
          <w:trHeight w:val="3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2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  <w:tr w:rsidR="00F86DD7" w:rsidTr="000B3DB1">
        <w:trPr>
          <w:trHeight w:val="331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pStyle w:val="80"/>
              <w:shd w:val="clear" w:color="auto" w:fill="auto"/>
              <w:spacing w:line="240" w:lineRule="auto"/>
              <w:ind w:left="1120"/>
              <w:jc w:val="left"/>
            </w:pPr>
            <w:r>
              <w:t>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D7" w:rsidRDefault="00F86DD7" w:rsidP="000B3DB1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F86DD7" w:rsidRDefault="00F86DD7" w:rsidP="00F86DD7">
      <w:pPr>
        <w:pStyle w:val="19"/>
        <w:shd w:val="clear" w:color="auto" w:fill="auto"/>
        <w:spacing w:before="0" w:after="0" w:line="260" w:lineRule="exact"/>
        <w:ind w:left="680" w:firstLine="720"/>
        <w:jc w:val="left"/>
      </w:pPr>
      <w:r>
        <w:t>Сделайте вывод о целесообразности выбора системы.</w:t>
      </w:r>
    </w:p>
    <w:p w:rsidR="00E7670B" w:rsidRDefault="00E7670B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19B3" w:rsidRDefault="002F19B3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19B3" w:rsidRPr="00D704D5" w:rsidRDefault="002F19B3" w:rsidP="002F1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04D5">
        <w:rPr>
          <w:rFonts w:ascii="Times New Roman" w:hAnsi="Times New Roman" w:cs="Times New Roman"/>
          <w:sz w:val="24"/>
          <w:szCs w:val="28"/>
        </w:rPr>
        <w:t>Требования к заданию. Объем не менее 5-6 страниц 14 шрифтом 1.5 интервал.</w:t>
      </w:r>
    </w:p>
    <w:p w:rsidR="002F19B3" w:rsidRPr="00D704D5" w:rsidRDefault="002F19B3" w:rsidP="002F1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</w:t>
      </w:r>
      <w:r w:rsidRPr="00D704D5">
        <w:rPr>
          <w:rFonts w:ascii="Times New Roman" w:hAnsi="Times New Roman" w:cs="Times New Roman"/>
          <w:sz w:val="24"/>
          <w:szCs w:val="28"/>
        </w:rPr>
        <w:t>получения удовлетворительной оценки уровень оригинальности ответа должен быть не ниже 20%, оценки хорошо – не менее 30%, оценки отлично – не менее 40%</w:t>
      </w:r>
    </w:p>
    <w:p w:rsidR="002F19B3" w:rsidRPr="00223CF4" w:rsidRDefault="002F19B3" w:rsidP="002F1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704D5">
        <w:rPr>
          <w:rFonts w:ascii="Times New Roman" w:hAnsi="Times New Roman" w:cs="Times New Roman"/>
          <w:sz w:val="24"/>
          <w:szCs w:val="28"/>
        </w:rPr>
        <w:t>В конце работы список литературы не менее 5 источников.</w:t>
      </w:r>
    </w:p>
    <w:p w:rsidR="002F19B3" w:rsidRPr="00F86DD7" w:rsidRDefault="002F19B3" w:rsidP="00CB23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2F19B3" w:rsidRPr="00F86DD7" w:rsidSect="003E551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9C" w:rsidRDefault="00A77B9C" w:rsidP="002D373B">
      <w:pPr>
        <w:spacing w:after="0" w:line="240" w:lineRule="auto"/>
      </w:pPr>
      <w:r>
        <w:separator/>
      </w:r>
    </w:p>
  </w:endnote>
  <w:endnote w:type="continuationSeparator" w:id="0">
    <w:p w:rsidR="00A77B9C" w:rsidRDefault="00A77B9C" w:rsidP="002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87" w:rsidRDefault="00883F87">
    <w:pPr>
      <w:pStyle w:val="aa"/>
      <w:rPr>
        <w:color w:val="000000" w:themeColor="text1"/>
      </w:rPr>
    </w:pPr>
  </w:p>
  <w:p w:rsidR="00883F87" w:rsidRDefault="00232282">
    <w:pPr>
      <w:pStyle w:val="aa"/>
    </w:pPr>
    <w:r>
      <w:rPr>
        <w:noProof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37250" cy="36195"/>
              <wp:effectExtent l="0" t="0" r="0" b="0"/>
              <wp:wrapSquare wrapText="bothSides"/>
              <wp:docPr id="5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25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0B2A4" id="Прямоугольник 2" o:spid="_x0000_s1026" style="position:absolute;margin-left:0;margin-top:0;width:467.5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87" w:rsidRDefault="00883F87">
    <w:pPr>
      <w:pStyle w:val="aa"/>
      <w:rPr>
        <w:color w:val="000000" w:themeColor="text1"/>
      </w:rPr>
    </w:pPr>
  </w:p>
  <w:p w:rsidR="00883F87" w:rsidRDefault="00232282">
    <w:pPr>
      <w:pStyle w:val="aa"/>
    </w:pPr>
    <w:r>
      <w:rPr>
        <w:noProof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4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E3F402" id="Прямоугольник 58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87" w:rsidRDefault="00232282">
    <w:pPr>
      <w:pStyle w:val="aa"/>
    </w:pPr>
    <w:r>
      <w:rPr>
        <w:noProof/>
      </w:rPr>
      <mc:AlternateContent>
        <mc:Choice Requires="wps">
          <w:drawing>
            <wp:anchor distT="91440" distB="91440" distL="114300" distR="114300" simplePos="0" relativeHeight="251666432" behindDoc="1" locked="0" layoutInCell="1" allowOverlap="1">
              <wp:simplePos x="0" y="0"/>
              <wp:positionH relativeFrom="margin">
                <wp:posOffset>-134620</wp:posOffset>
              </wp:positionH>
              <wp:positionV relativeFrom="bottomMargin">
                <wp:posOffset>-40005</wp:posOffset>
              </wp:positionV>
              <wp:extent cx="5935980" cy="36195"/>
              <wp:effectExtent l="0" t="0" r="0" b="0"/>
              <wp:wrapSquare wrapText="bothSides"/>
              <wp:docPr id="1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598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B8074C" id="Прямоугольник 2" o:spid="_x0000_s1026" style="position:absolute;margin-left:-10.6pt;margin-top:-3.15pt;width:467.4pt;height:2.85pt;z-index:-251650048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9C" w:rsidRDefault="00A77B9C" w:rsidP="002D373B">
      <w:pPr>
        <w:spacing w:after="0" w:line="240" w:lineRule="auto"/>
      </w:pPr>
      <w:r>
        <w:separator/>
      </w:r>
    </w:p>
  </w:footnote>
  <w:footnote w:type="continuationSeparator" w:id="0">
    <w:p w:rsidR="00A77B9C" w:rsidRDefault="00A77B9C" w:rsidP="002D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87" w:rsidRDefault="00232282" w:rsidP="00AC0EF5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37250" cy="175260"/>
              <wp:effectExtent l="0" t="0" r="0" b="0"/>
              <wp:wrapNone/>
              <wp:docPr id="9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F87" w:rsidRPr="007F457C" w:rsidRDefault="00883F87" w:rsidP="00AC0EF5">
                          <w:pPr>
                            <w:pStyle w:val="1"/>
                            <w:jc w:val="right"/>
                          </w:pPr>
                          <w:r w:rsidRPr="007F457C">
                            <w:t>ЧОУ ВО «Курский институт менеджмента, экономики и бизнеса»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5" o:spid="_x0000_s1028" type="#_x0000_t202" style="position:absolute;left:0;text-align:left;margin-left:0;margin-top:0;width:467.5pt;height:13.8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" o:allowincell="f" filled="f" stroked="f">
              <v:textbox style="mso-fit-shape-to-text:t" inset=",0,,0">
                <w:txbxContent>
                  <w:p w:rsidR="00883F87" w:rsidRPr="007F457C" w:rsidRDefault="00883F87" w:rsidP="00AC0EF5">
                    <w:pPr>
                      <w:pStyle w:val="1"/>
                      <w:jc w:val="right"/>
                    </w:pPr>
                    <w:r w:rsidRPr="007F457C">
                      <w:t>ЧОУ ВО «Курский институт менеджмента, экономики и бизнеса»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6575" cy="170815"/>
              <wp:effectExtent l="0" t="0" r="0" b="0"/>
              <wp:wrapNone/>
              <wp:docPr id="8" name="Надпись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83F87" w:rsidRPr="003E5511" w:rsidRDefault="00CA002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3E5511">
                            <w:fldChar w:fldCharType="begin"/>
                          </w:r>
                          <w:r w:rsidR="00883F87" w:rsidRPr="003E5511">
                            <w:instrText>PAGE   \* MERGEFORMAT</w:instrText>
                          </w:r>
                          <w:r w:rsidRPr="003E5511">
                            <w:fldChar w:fldCharType="separate"/>
                          </w:r>
                          <w:r w:rsidR="00232282" w:rsidRPr="00232282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3E5511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76" o:spid="_x0000_s1029" type="#_x0000_t202" style="position:absolute;left:0;text-align:left;margin-left:-8.95pt;margin-top:0;width:42.25pt;height:13.45pt;z-index:25166131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" o:allowincell="f" fillcolor="#4f81bd [3204]" stroked="f">
              <v:textbox style="mso-fit-shape-to-text:t" inset=",0,,0">
                <w:txbxContent>
                  <w:p w:rsidR="00883F87" w:rsidRPr="003E5511" w:rsidRDefault="00CA002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3E5511">
                      <w:fldChar w:fldCharType="begin"/>
                    </w:r>
                    <w:r w:rsidR="00883F87" w:rsidRPr="003E5511">
                      <w:instrText>PAGE   \* MERGEFORMAT</w:instrText>
                    </w:r>
                    <w:r w:rsidRPr="003E5511">
                      <w:fldChar w:fldCharType="separate"/>
                    </w:r>
                    <w:r w:rsidR="00232282" w:rsidRPr="00232282">
                      <w:rPr>
                        <w:noProof/>
                        <w:color w:val="FFFFFF" w:themeColor="background1"/>
                      </w:rPr>
                      <w:t>4</w:t>
                    </w:r>
                    <w:r w:rsidRPr="003E5511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87" w:rsidRDefault="00232282" w:rsidP="00AC0EF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37250" cy="175260"/>
              <wp:effectExtent l="0" t="0" r="0" b="0"/>
              <wp:wrapNone/>
              <wp:docPr id="7" name="Надпись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F87" w:rsidRDefault="00883F87" w:rsidP="003E5511">
                          <w:pPr>
                            <w:pStyle w:val="1"/>
                            <w:ind w:firstLine="0"/>
                          </w:pPr>
                          <w:r w:rsidRPr="00D426EC">
                            <w:t>Задания для промежуточной аттестации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3" o:spid="_x0000_s1030" type="#_x0000_t202" style="position:absolute;margin-left:0;margin-top:0;width:467.5pt;height:13.8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" o:allowincell="f" filled="f" stroked="f">
              <v:textbox style="mso-fit-shape-to-text:t" inset=",0,,0">
                <w:txbxContent>
                  <w:p w:rsidR="00883F87" w:rsidRDefault="00883F87" w:rsidP="003E5511">
                    <w:pPr>
                      <w:pStyle w:val="1"/>
                      <w:ind w:firstLine="0"/>
                    </w:pPr>
                    <w:r w:rsidRPr="00D426EC">
                      <w:t>Задания для промежуточной аттестации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0"/>
              <wp:wrapNone/>
              <wp:docPr id="6" name="Надпись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83F87" w:rsidRPr="003E5511" w:rsidRDefault="00CA002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3E5511">
                            <w:fldChar w:fldCharType="begin"/>
                          </w:r>
                          <w:r w:rsidR="00883F87" w:rsidRPr="003E5511">
                            <w:instrText>PAGE   \* MERGEFORMAT</w:instrText>
                          </w:r>
                          <w:r w:rsidRPr="003E5511">
                            <w:fldChar w:fldCharType="separate"/>
                          </w:r>
                          <w:r w:rsidR="00232282" w:rsidRPr="00232282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 w:rsidRPr="003E5511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74" o:spid="_x0000_s1031" type="#_x0000_t202" style="position:absolute;margin-left:0;margin-top:0;width:85.05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" o:allowincell="f" fillcolor="#4f81bd [3204]" stroked="f">
              <v:textbox style="mso-fit-shape-to-text:t" inset=",0,,0">
                <w:txbxContent>
                  <w:p w:rsidR="00883F87" w:rsidRPr="003E5511" w:rsidRDefault="00CA002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3E5511">
                      <w:fldChar w:fldCharType="begin"/>
                    </w:r>
                    <w:r w:rsidR="00883F87" w:rsidRPr="003E5511">
                      <w:instrText>PAGE   \* MERGEFORMAT</w:instrText>
                    </w:r>
                    <w:r w:rsidRPr="003E5511">
                      <w:fldChar w:fldCharType="separate"/>
                    </w:r>
                    <w:r w:rsidR="00232282" w:rsidRPr="00232282">
                      <w:rPr>
                        <w:noProof/>
                        <w:color w:val="FFFFFF" w:themeColor="background1"/>
                      </w:rPr>
                      <w:t>5</w:t>
                    </w:r>
                    <w:r w:rsidRPr="003E5511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BA6"/>
    <w:multiLevelType w:val="hybridMultilevel"/>
    <w:tmpl w:val="9FA0319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5336A8"/>
    <w:multiLevelType w:val="hybridMultilevel"/>
    <w:tmpl w:val="0B6C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623"/>
    <w:multiLevelType w:val="hybridMultilevel"/>
    <w:tmpl w:val="C000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E093A"/>
    <w:multiLevelType w:val="hybridMultilevel"/>
    <w:tmpl w:val="7682BE62"/>
    <w:lvl w:ilvl="0" w:tplc="43C2D9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9C8623A"/>
    <w:multiLevelType w:val="hybridMultilevel"/>
    <w:tmpl w:val="4A3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80829"/>
    <w:multiLevelType w:val="multilevel"/>
    <w:tmpl w:val="9056A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2E1EB4"/>
    <w:multiLevelType w:val="hybridMultilevel"/>
    <w:tmpl w:val="9FA0319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2975700"/>
    <w:multiLevelType w:val="hybridMultilevel"/>
    <w:tmpl w:val="D78A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32F4"/>
    <w:multiLevelType w:val="multilevel"/>
    <w:tmpl w:val="A3220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8142FE"/>
    <w:multiLevelType w:val="hybridMultilevel"/>
    <w:tmpl w:val="B1826CEE"/>
    <w:lvl w:ilvl="0" w:tplc="0F4896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03590"/>
    <w:multiLevelType w:val="hybridMultilevel"/>
    <w:tmpl w:val="9FA0319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F5E73D7"/>
    <w:multiLevelType w:val="multilevel"/>
    <w:tmpl w:val="7F7679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395720"/>
    <w:multiLevelType w:val="hybridMultilevel"/>
    <w:tmpl w:val="A3E0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2624C"/>
    <w:multiLevelType w:val="hybridMultilevel"/>
    <w:tmpl w:val="9C18E3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EB3E5B"/>
    <w:multiLevelType w:val="hybridMultilevel"/>
    <w:tmpl w:val="B736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D7521"/>
    <w:multiLevelType w:val="hybridMultilevel"/>
    <w:tmpl w:val="2EDE4026"/>
    <w:lvl w:ilvl="0" w:tplc="5906A08A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4F180C13"/>
    <w:multiLevelType w:val="hybridMultilevel"/>
    <w:tmpl w:val="AD6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A276D"/>
    <w:multiLevelType w:val="multilevel"/>
    <w:tmpl w:val="525C1F32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EA6CB9"/>
    <w:multiLevelType w:val="multilevel"/>
    <w:tmpl w:val="67BE8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F121A0"/>
    <w:multiLevelType w:val="multilevel"/>
    <w:tmpl w:val="65E8D7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313E00"/>
    <w:multiLevelType w:val="hybridMultilevel"/>
    <w:tmpl w:val="953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727C7"/>
    <w:multiLevelType w:val="multilevel"/>
    <w:tmpl w:val="F71E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659772D"/>
    <w:multiLevelType w:val="hybridMultilevel"/>
    <w:tmpl w:val="9FA0319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95C152F"/>
    <w:multiLevelType w:val="hybridMultilevel"/>
    <w:tmpl w:val="A228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D3DF0"/>
    <w:multiLevelType w:val="hybridMultilevel"/>
    <w:tmpl w:val="9FA0319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B3394D"/>
    <w:multiLevelType w:val="multilevel"/>
    <w:tmpl w:val="FD845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1A74BD"/>
    <w:multiLevelType w:val="hybridMultilevel"/>
    <w:tmpl w:val="3398D492"/>
    <w:lvl w:ilvl="0" w:tplc="BCF46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CC3929"/>
    <w:multiLevelType w:val="hybridMultilevel"/>
    <w:tmpl w:val="4A4810F4"/>
    <w:lvl w:ilvl="0" w:tplc="0F48965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48965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26"/>
  </w:num>
  <w:num w:numId="5">
    <w:abstractNumId w:val="1"/>
  </w:num>
  <w:num w:numId="6">
    <w:abstractNumId w:val="2"/>
  </w:num>
  <w:num w:numId="7">
    <w:abstractNumId w:val="7"/>
  </w:num>
  <w:num w:numId="8">
    <w:abstractNumId w:val="23"/>
  </w:num>
  <w:num w:numId="9">
    <w:abstractNumId w:val="13"/>
  </w:num>
  <w:num w:numId="10">
    <w:abstractNumId w:val="16"/>
  </w:num>
  <w:num w:numId="11">
    <w:abstractNumId w:val="20"/>
  </w:num>
  <w:num w:numId="12">
    <w:abstractNumId w:val="12"/>
  </w:num>
  <w:num w:numId="13">
    <w:abstractNumId w:val="14"/>
  </w:num>
  <w:num w:numId="14">
    <w:abstractNumId w:val="15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9"/>
  </w:num>
  <w:num w:numId="20">
    <w:abstractNumId w:val="5"/>
  </w:num>
  <w:num w:numId="21">
    <w:abstractNumId w:val="9"/>
  </w:num>
  <w:num w:numId="22">
    <w:abstractNumId w:val="27"/>
  </w:num>
  <w:num w:numId="23">
    <w:abstractNumId w:val="18"/>
  </w:num>
  <w:num w:numId="24">
    <w:abstractNumId w:val="24"/>
  </w:num>
  <w:num w:numId="25">
    <w:abstractNumId w:val="10"/>
  </w:num>
  <w:num w:numId="26">
    <w:abstractNumId w:val="6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0B"/>
    <w:rsid w:val="0003563F"/>
    <w:rsid w:val="00054ECB"/>
    <w:rsid w:val="00063EAD"/>
    <w:rsid w:val="00082DFD"/>
    <w:rsid w:val="000B741A"/>
    <w:rsid w:val="000D5C78"/>
    <w:rsid w:val="000E3DFE"/>
    <w:rsid w:val="000E3F00"/>
    <w:rsid w:val="000F7BC9"/>
    <w:rsid w:val="00103569"/>
    <w:rsid w:val="0012181B"/>
    <w:rsid w:val="00131094"/>
    <w:rsid w:val="00136872"/>
    <w:rsid w:val="00151683"/>
    <w:rsid w:val="00160AF2"/>
    <w:rsid w:val="00174C18"/>
    <w:rsid w:val="00183CC1"/>
    <w:rsid w:val="001B056F"/>
    <w:rsid w:val="001D39C2"/>
    <w:rsid w:val="001E1A7A"/>
    <w:rsid w:val="001E731A"/>
    <w:rsid w:val="002106DF"/>
    <w:rsid w:val="00230F77"/>
    <w:rsid w:val="00232282"/>
    <w:rsid w:val="00261298"/>
    <w:rsid w:val="002A2F31"/>
    <w:rsid w:val="002A5BFC"/>
    <w:rsid w:val="002D373B"/>
    <w:rsid w:val="002F19B3"/>
    <w:rsid w:val="0032384D"/>
    <w:rsid w:val="003744BC"/>
    <w:rsid w:val="003941A6"/>
    <w:rsid w:val="003A3128"/>
    <w:rsid w:val="003E5511"/>
    <w:rsid w:val="00407EF4"/>
    <w:rsid w:val="00413C2B"/>
    <w:rsid w:val="00482CD2"/>
    <w:rsid w:val="0048612F"/>
    <w:rsid w:val="00495355"/>
    <w:rsid w:val="004A239F"/>
    <w:rsid w:val="004B30B9"/>
    <w:rsid w:val="004D7F68"/>
    <w:rsid w:val="005167E2"/>
    <w:rsid w:val="00584E13"/>
    <w:rsid w:val="005A1790"/>
    <w:rsid w:val="005C56A3"/>
    <w:rsid w:val="005C73D6"/>
    <w:rsid w:val="005F0731"/>
    <w:rsid w:val="005F4C0E"/>
    <w:rsid w:val="006109BD"/>
    <w:rsid w:val="0062584F"/>
    <w:rsid w:val="00633696"/>
    <w:rsid w:val="0064727F"/>
    <w:rsid w:val="0065485C"/>
    <w:rsid w:val="006A188F"/>
    <w:rsid w:val="006B1CF1"/>
    <w:rsid w:val="006B55C8"/>
    <w:rsid w:val="006D0038"/>
    <w:rsid w:val="006D1073"/>
    <w:rsid w:val="006F2BD8"/>
    <w:rsid w:val="0070241E"/>
    <w:rsid w:val="007407D2"/>
    <w:rsid w:val="0074163C"/>
    <w:rsid w:val="007450F3"/>
    <w:rsid w:val="007738E0"/>
    <w:rsid w:val="00793D0E"/>
    <w:rsid w:val="00795415"/>
    <w:rsid w:val="007D47E0"/>
    <w:rsid w:val="007E06B8"/>
    <w:rsid w:val="0080703F"/>
    <w:rsid w:val="00867BE7"/>
    <w:rsid w:val="00880F7C"/>
    <w:rsid w:val="00883F87"/>
    <w:rsid w:val="00884AAC"/>
    <w:rsid w:val="00885CC3"/>
    <w:rsid w:val="008C190B"/>
    <w:rsid w:val="008E2E5B"/>
    <w:rsid w:val="008E3444"/>
    <w:rsid w:val="00904780"/>
    <w:rsid w:val="00913508"/>
    <w:rsid w:val="00920AE8"/>
    <w:rsid w:val="009230EB"/>
    <w:rsid w:val="009308B0"/>
    <w:rsid w:val="00996CC3"/>
    <w:rsid w:val="009C02E8"/>
    <w:rsid w:val="009E0755"/>
    <w:rsid w:val="009E53BB"/>
    <w:rsid w:val="00A01698"/>
    <w:rsid w:val="00A04739"/>
    <w:rsid w:val="00A11A8F"/>
    <w:rsid w:val="00A27C49"/>
    <w:rsid w:val="00A50E86"/>
    <w:rsid w:val="00A52540"/>
    <w:rsid w:val="00A622DE"/>
    <w:rsid w:val="00A77B9C"/>
    <w:rsid w:val="00AB57E7"/>
    <w:rsid w:val="00AC0EF5"/>
    <w:rsid w:val="00AD3C36"/>
    <w:rsid w:val="00B81D24"/>
    <w:rsid w:val="00BC0436"/>
    <w:rsid w:val="00BD15BB"/>
    <w:rsid w:val="00BE0459"/>
    <w:rsid w:val="00C104F3"/>
    <w:rsid w:val="00C36A94"/>
    <w:rsid w:val="00C46AC7"/>
    <w:rsid w:val="00C64DA9"/>
    <w:rsid w:val="00C7686E"/>
    <w:rsid w:val="00C90E55"/>
    <w:rsid w:val="00C94106"/>
    <w:rsid w:val="00C94B20"/>
    <w:rsid w:val="00CA0022"/>
    <w:rsid w:val="00CB2315"/>
    <w:rsid w:val="00CF26E7"/>
    <w:rsid w:val="00D02E03"/>
    <w:rsid w:val="00D0795E"/>
    <w:rsid w:val="00D116FD"/>
    <w:rsid w:val="00D252E3"/>
    <w:rsid w:val="00D426EC"/>
    <w:rsid w:val="00D65EC1"/>
    <w:rsid w:val="00DA15FA"/>
    <w:rsid w:val="00DC1EAB"/>
    <w:rsid w:val="00DE3091"/>
    <w:rsid w:val="00DF71A4"/>
    <w:rsid w:val="00E24950"/>
    <w:rsid w:val="00E41C6D"/>
    <w:rsid w:val="00E74064"/>
    <w:rsid w:val="00E7670B"/>
    <w:rsid w:val="00ED42C6"/>
    <w:rsid w:val="00EF7DF3"/>
    <w:rsid w:val="00F05CD1"/>
    <w:rsid w:val="00F24221"/>
    <w:rsid w:val="00F30853"/>
    <w:rsid w:val="00F60E41"/>
    <w:rsid w:val="00F757E7"/>
    <w:rsid w:val="00F86DD7"/>
    <w:rsid w:val="00FC63CB"/>
    <w:rsid w:val="00FE68C7"/>
    <w:rsid w:val="00FF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D4447-CB44-426C-8CDA-AC0B6BAD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E06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0B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8C19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C190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6">
    <w:name w:val="Normal (Web)"/>
    <w:basedOn w:val="a"/>
    <w:uiPriority w:val="99"/>
    <w:unhideWhenUsed/>
    <w:rsid w:val="002A5BFC"/>
    <w:pPr>
      <w:spacing w:before="75" w:after="100" w:afterAutospacing="1" w:line="240" w:lineRule="auto"/>
      <w:ind w:left="150" w:right="75"/>
    </w:pPr>
    <w:rPr>
      <w:rFonts w:ascii="Verdana" w:eastAsia="Times New Roman" w:hAnsi="Verdana" w:cs="Times New Roman"/>
      <w:sz w:val="21"/>
      <w:szCs w:val="21"/>
    </w:rPr>
  </w:style>
  <w:style w:type="character" w:styleId="a7">
    <w:name w:val="Hyperlink"/>
    <w:unhideWhenUsed/>
    <w:rsid w:val="007E06B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E06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nhideWhenUsed/>
    <w:rsid w:val="002D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2D373B"/>
  </w:style>
  <w:style w:type="paragraph" w:styleId="aa">
    <w:name w:val="footer"/>
    <w:basedOn w:val="a"/>
    <w:link w:val="ab"/>
    <w:unhideWhenUsed/>
    <w:rsid w:val="002D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D373B"/>
  </w:style>
  <w:style w:type="paragraph" w:customStyle="1" w:styleId="1">
    <w:name w:val="Стиль1"/>
    <w:basedOn w:val="ac"/>
    <w:qFormat/>
    <w:rsid w:val="003E5511"/>
    <w:pPr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c">
    <w:name w:val="No Spacing"/>
    <w:uiPriority w:val="1"/>
    <w:qFormat/>
    <w:rsid w:val="003E5511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5F4C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4C0E"/>
    <w:pPr>
      <w:shd w:val="clear" w:color="auto" w:fill="FFFFFF"/>
      <w:spacing w:after="15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rsid w:val="009308B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308B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410pt">
    <w:name w:val="Основной текст (14) + 10 pt;Курсив"/>
    <w:basedOn w:val="14"/>
    <w:rsid w:val="00930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485pt">
    <w:name w:val="Основной текст (14) + 8;5 pt;Курсив"/>
    <w:basedOn w:val="14"/>
    <w:rsid w:val="00930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6">
    <w:name w:val="Основной текст (76)_"/>
    <w:basedOn w:val="a0"/>
    <w:link w:val="760"/>
    <w:rsid w:val="009308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00">
    <w:name w:val="Основной текст (20)"/>
    <w:basedOn w:val="a0"/>
    <w:rsid w:val="00930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paragraph" w:customStyle="1" w:styleId="760">
    <w:name w:val="Основной текст (76)"/>
    <w:basedOn w:val="a"/>
    <w:link w:val="76"/>
    <w:rsid w:val="009308B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77">
    <w:name w:val="Основной текст (77)_"/>
    <w:basedOn w:val="a0"/>
    <w:link w:val="770"/>
    <w:rsid w:val="009308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770">
    <w:name w:val="Основной текст (77)"/>
    <w:basedOn w:val="a"/>
    <w:link w:val="77"/>
    <w:rsid w:val="009308B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1">
    <w:name w:val="Основной текст (2)_"/>
    <w:basedOn w:val="a0"/>
    <w:link w:val="22"/>
    <w:rsid w:val="005A17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Колонтитул_"/>
    <w:basedOn w:val="a0"/>
    <w:link w:val="ae"/>
    <w:rsid w:val="005A17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rsid w:val="005A1790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">
    <w:name w:val="Основной текст_"/>
    <w:basedOn w:val="a0"/>
    <w:link w:val="5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5A1790"/>
    <w:rPr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5A1790"/>
    <w:rPr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f"/>
    <w:rsid w:val="005A179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"/>
    <w:rsid w:val="005A179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f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  <w:lang w:val="en-US"/>
    </w:rPr>
  </w:style>
  <w:style w:type="character" w:customStyle="1" w:styleId="4">
    <w:name w:val="Основной текст4"/>
    <w:basedOn w:val="af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TimesNewRoman135pt">
    <w:name w:val="Заголовок №1 + Times New Roman;13;5 pt"/>
    <w:basedOn w:val="10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pt">
    <w:name w:val="Основной текст + 17 pt;Малые прописные"/>
    <w:basedOn w:val="af"/>
    <w:rsid w:val="005A1790"/>
    <w:rPr>
      <w:rFonts w:ascii="Times New Roman" w:eastAsia="Times New Roman" w:hAnsi="Times New Roman" w:cs="Times New Roman"/>
      <w:smallCaps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1790"/>
    <w:pPr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e">
    <w:name w:val="Колонтитул"/>
    <w:basedOn w:val="a"/>
    <w:link w:val="ad"/>
    <w:rsid w:val="005A179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f"/>
    <w:rsid w:val="005A1790"/>
    <w:pPr>
      <w:shd w:val="clear" w:color="auto" w:fill="FFFFFF"/>
      <w:spacing w:before="1860"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5A1790"/>
    <w:pPr>
      <w:shd w:val="clear" w:color="auto" w:fill="FFFFFF"/>
      <w:spacing w:before="300" w:after="360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5A1790"/>
    <w:pPr>
      <w:shd w:val="clear" w:color="auto" w:fill="FFFFFF"/>
      <w:spacing w:after="300" w:line="0" w:lineRule="atLeast"/>
      <w:outlineLvl w:val="0"/>
    </w:pPr>
    <w:rPr>
      <w:sz w:val="28"/>
      <w:szCs w:val="28"/>
    </w:rPr>
  </w:style>
  <w:style w:type="paragraph" w:customStyle="1" w:styleId="51">
    <w:name w:val="Основной текст (5)"/>
    <w:basedOn w:val="a"/>
    <w:link w:val="50"/>
    <w:rsid w:val="005A1790"/>
    <w:pPr>
      <w:shd w:val="clear" w:color="auto" w:fill="FFFFFF"/>
      <w:spacing w:after="780" w:line="0" w:lineRule="atLeast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rsid w:val="005A1790"/>
    <w:pPr>
      <w:shd w:val="clear" w:color="auto" w:fill="FFFFFF"/>
      <w:spacing w:before="1020" w:after="360" w:line="0" w:lineRule="atLeast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220">
    <w:name w:val="Заголовок №2 (2)_"/>
    <w:basedOn w:val="a0"/>
    <w:link w:val="221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"/>
    <w:rsid w:val="005A17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A1790"/>
    <w:pPr>
      <w:shd w:val="clear" w:color="auto" w:fill="FFFFFF"/>
      <w:spacing w:before="420" w:after="0" w:line="480" w:lineRule="exact"/>
      <w:ind w:firstLine="48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Заголовок №3"/>
    <w:basedOn w:val="a"/>
    <w:link w:val="30"/>
    <w:rsid w:val="005A1790"/>
    <w:pPr>
      <w:shd w:val="clear" w:color="auto" w:fill="FFFFFF"/>
      <w:spacing w:before="420" w:after="0" w:line="480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Основной текст1"/>
    <w:basedOn w:val="a"/>
    <w:rsid w:val="00C94106"/>
    <w:pPr>
      <w:shd w:val="clear" w:color="auto" w:fill="FFFFFF"/>
      <w:spacing w:before="660" w:after="30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19">
    <w:name w:val="Основной текст19"/>
    <w:basedOn w:val="a"/>
    <w:rsid w:val="00883F87"/>
    <w:pPr>
      <w:shd w:val="clear" w:color="auto" w:fill="FFFFFF"/>
      <w:spacing w:before="360" w:after="3180" w:line="326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8">
    <w:name w:val="Основной текст (8)_"/>
    <w:basedOn w:val="a0"/>
    <w:link w:val="80"/>
    <w:rsid w:val="00883F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83F8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5pt">
    <w:name w:val="Колонтитул + 11;5 pt"/>
    <w:basedOn w:val="ad"/>
    <w:rsid w:val="00883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3CCA-5057-4EE4-AA42-FE84A9A4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User</cp:lastModifiedBy>
  <cp:revision>2</cp:revision>
  <dcterms:created xsi:type="dcterms:W3CDTF">2020-12-25T07:44:00Z</dcterms:created>
  <dcterms:modified xsi:type="dcterms:W3CDTF">2020-12-25T07:44:00Z</dcterms:modified>
</cp:coreProperties>
</file>