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A2B" w:rsidRDefault="00F74A2B" w:rsidP="00B42FE9">
      <w:pPr>
        <w:spacing w:after="0" w:line="360" w:lineRule="auto"/>
        <w:ind w:firstLine="709"/>
        <w:contextualSpacing/>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Пути развития психомоторных навыков детей старшего дошкольного возраста </w:t>
      </w:r>
    </w:p>
    <w:p w:rsidR="00F74A2B" w:rsidRDefault="00F74A2B" w:rsidP="00B42FE9">
      <w:pPr>
        <w:spacing w:after="0" w:line="360" w:lineRule="auto"/>
        <w:ind w:firstLine="709"/>
        <w:contextualSpacing/>
        <w:jc w:val="center"/>
        <w:rPr>
          <w:rFonts w:ascii="Times New Roman" w:hAnsi="Times New Roman" w:cs="Times New Roman"/>
          <w:sz w:val="28"/>
          <w:szCs w:val="28"/>
          <w:lang w:eastAsia="ru-RU"/>
        </w:rPr>
      </w:pPr>
    </w:p>
    <w:p w:rsidR="00F74A2B" w:rsidRDefault="00F74A2B" w:rsidP="00B42FE9">
      <w:pPr>
        <w:spacing w:after="0" w:line="360" w:lineRule="auto"/>
        <w:ind w:firstLine="709"/>
        <w:contextualSpacing/>
        <w:jc w:val="center"/>
        <w:rPr>
          <w:rFonts w:ascii="Times New Roman" w:hAnsi="Times New Roman" w:cs="Times New Roman"/>
          <w:sz w:val="28"/>
          <w:szCs w:val="28"/>
          <w:lang w:eastAsia="ru-RU"/>
        </w:rPr>
      </w:pPr>
    </w:p>
    <w:p w:rsidR="00F74A2B" w:rsidRDefault="00F74A2B" w:rsidP="00B42FE9">
      <w:pPr>
        <w:spacing w:after="0" w:line="360" w:lineRule="auto"/>
        <w:ind w:firstLine="709"/>
        <w:contextualSpacing/>
        <w:jc w:val="center"/>
        <w:rPr>
          <w:rFonts w:ascii="Times New Roman" w:hAnsi="Times New Roman" w:cs="Times New Roman"/>
          <w:sz w:val="28"/>
          <w:szCs w:val="28"/>
          <w:lang w:eastAsia="ru-RU"/>
        </w:rPr>
      </w:pPr>
    </w:p>
    <w:p w:rsidR="00F74A2B" w:rsidRDefault="00F74A2B" w:rsidP="00B42FE9">
      <w:pPr>
        <w:spacing w:after="0" w:line="360" w:lineRule="auto"/>
        <w:ind w:firstLine="709"/>
        <w:contextualSpacing/>
        <w:jc w:val="center"/>
        <w:rPr>
          <w:rFonts w:ascii="Times New Roman" w:hAnsi="Times New Roman" w:cs="Times New Roman"/>
          <w:sz w:val="28"/>
          <w:szCs w:val="28"/>
          <w:lang w:eastAsia="ru-RU"/>
        </w:rPr>
      </w:pPr>
    </w:p>
    <w:p w:rsidR="00F74A2B" w:rsidRDefault="00F74A2B" w:rsidP="00B42FE9">
      <w:pPr>
        <w:spacing w:after="0" w:line="360" w:lineRule="auto"/>
        <w:ind w:firstLine="709"/>
        <w:contextualSpacing/>
        <w:jc w:val="center"/>
        <w:rPr>
          <w:rFonts w:ascii="Times New Roman" w:hAnsi="Times New Roman" w:cs="Times New Roman"/>
          <w:sz w:val="28"/>
          <w:szCs w:val="28"/>
          <w:lang w:eastAsia="ru-RU"/>
        </w:rPr>
      </w:pPr>
    </w:p>
    <w:p w:rsidR="00F74A2B" w:rsidRDefault="00F74A2B" w:rsidP="00B42FE9">
      <w:pPr>
        <w:spacing w:after="0" w:line="360" w:lineRule="auto"/>
        <w:ind w:firstLine="709"/>
        <w:contextualSpacing/>
        <w:jc w:val="center"/>
        <w:rPr>
          <w:rFonts w:ascii="Times New Roman" w:hAnsi="Times New Roman" w:cs="Times New Roman"/>
          <w:sz w:val="28"/>
          <w:szCs w:val="28"/>
          <w:lang w:eastAsia="ru-RU"/>
        </w:rPr>
      </w:pPr>
    </w:p>
    <w:p w:rsidR="00F74A2B" w:rsidRDefault="00F74A2B" w:rsidP="00B42FE9">
      <w:pPr>
        <w:spacing w:after="0" w:line="360" w:lineRule="auto"/>
        <w:ind w:firstLine="709"/>
        <w:contextualSpacing/>
        <w:jc w:val="center"/>
        <w:rPr>
          <w:rFonts w:ascii="Times New Roman" w:hAnsi="Times New Roman" w:cs="Times New Roman"/>
          <w:sz w:val="28"/>
          <w:szCs w:val="28"/>
          <w:lang w:eastAsia="ru-RU"/>
        </w:rPr>
      </w:pPr>
    </w:p>
    <w:p w:rsidR="00F74A2B" w:rsidRDefault="00F74A2B" w:rsidP="00B42FE9">
      <w:pPr>
        <w:spacing w:after="0" w:line="360" w:lineRule="auto"/>
        <w:ind w:firstLine="709"/>
        <w:contextualSpacing/>
        <w:jc w:val="center"/>
        <w:rPr>
          <w:rFonts w:ascii="Times New Roman" w:hAnsi="Times New Roman" w:cs="Times New Roman"/>
          <w:sz w:val="28"/>
          <w:szCs w:val="28"/>
          <w:lang w:eastAsia="ru-RU"/>
        </w:rPr>
      </w:pPr>
    </w:p>
    <w:p w:rsidR="00F74A2B" w:rsidRDefault="00F74A2B" w:rsidP="00B42FE9">
      <w:pPr>
        <w:spacing w:after="0" w:line="360" w:lineRule="auto"/>
        <w:ind w:firstLine="709"/>
        <w:contextualSpacing/>
        <w:jc w:val="center"/>
        <w:rPr>
          <w:rFonts w:ascii="Times New Roman" w:hAnsi="Times New Roman" w:cs="Times New Roman"/>
          <w:sz w:val="28"/>
          <w:szCs w:val="28"/>
          <w:lang w:eastAsia="ru-RU"/>
        </w:rPr>
      </w:pPr>
    </w:p>
    <w:p w:rsidR="00F74A2B" w:rsidRDefault="00F74A2B" w:rsidP="00B42FE9">
      <w:pPr>
        <w:spacing w:after="0" w:line="360" w:lineRule="auto"/>
        <w:ind w:firstLine="709"/>
        <w:contextualSpacing/>
        <w:jc w:val="center"/>
        <w:rPr>
          <w:rFonts w:ascii="Times New Roman" w:hAnsi="Times New Roman" w:cs="Times New Roman"/>
          <w:sz w:val="28"/>
          <w:szCs w:val="28"/>
          <w:lang w:eastAsia="ru-RU"/>
        </w:rPr>
      </w:pPr>
    </w:p>
    <w:p w:rsidR="00F74A2B" w:rsidRDefault="00F74A2B" w:rsidP="00B42FE9">
      <w:pPr>
        <w:spacing w:after="0" w:line="360" w:lineRule="auto"/>
        <w:ind w:firstLine="709"/>
        <w:contextualSpacing/>
        <w:jc w:val="center"/>
        <w:rPr>
          <w:rFonts w:ascii="Times New Roman" w:hAnsi="Times New Roman" w:cs="Times New Roman"/>
          <w:sz w:val="28"/>
          <w:szCs w:val="28"/>
          <w:lang w:eastAsia="ru-RU"/>
        </w:rPr>
      </w:pPr>
    </w:p>
    <w:p w:rsidR="00F74A2B" w:rsidRDefault="00F74A2B" w:rsidP="00B42FE9">
      <w:pPr>
        <w:spacing w:after="0" w:line="360" w:lineRule="auto"/>
        <w:ind w:firstLine="709"/>
        <w:contextualSpacing/>
        <w:jc w:val="center"/>
        <w:rPr>
          <w:rFonts w:ascii="Times New Roman" w:hAnsi="Times New Roman" w:cs="Times New Roman"/>
          <w:sz w:val="28"/>
          <w:szCs w:val="28"/>
          <w:lang w:eastAsia="ru-RU"/>
        </w:rPr>
      </w:pPr>
    </w:p>
    <w:p w:rsidR="00F74A2B" w:rsidRDefault="00F74A2B" w:rsidP="00B42FE9">
      <w:pPr>
        <w:spacing w:after="0" w:line="360" w:lineRule="auto"/>
        <w:ind w:firstLine="709"/>
        <w:contextualSpacing/>
        <w:jc w:val="center"/>
        <w:rPr>
          <w:rFonts w:ascii="Times New Roman" w:hAnsi="Times New Roman" w:cs="Times New Roman"/>
          <w:sz w:val="28"/>
          <w:szCs w:val="28"/>
          <w:lang w:eastAsia="ru-RU"/>
        </w:rPr>
      </w:pPr>
    </w:p>
    <w:p w:rsidR="00F74A2B" w:rsidRDefault="00F74A2B" w:rsidP="00B42FE9">
      <w:pPr>
        <w:spacing w:after="0" w:line="360" w:lineRule="auto"/>
        <w:ind w:firstLine="709"/>
        <w:contextualSpacing/>
        <w:jc w:val="center"/>
        <w:rPr>
          <w:rFonts w:ascii="Times New Roman" w:hAnsi="Times New Roman" w:cs="Times New Roman"/>
          <w:sz w:val="28"/>
          <w:szCs w:val="28"/>
          <w:lang w:eastAsia="ru-RU"/>
        </w:rPr>
      </w:pPr>
    </w:p>
    <w:p w:rsidR="00F74A2B" w:rsidRDefault="00F74A2B" w:rsidP="00B42FE9">
      <w:pPr>
        <w:spacing w:after="0" w:line="360" w:lineRule="auto"/>
        <w:ind w:firstLine="709"/>
        <w:contextualSpacing/>
        <w:jc w:val="center"/>
        <w:rPr>
          <w:rFonts w:ascii="Times New Roman" w:hAnsi="Times New Roman" w:cs="Times New Roman"/>
          <w:sz w:val="28"/>
          <w:szCs w:val="28"/>
          <w:lang w:eastAsia="ru-RU"/>
        </w:rPr>
      </w:pPr>
    </w:p>
    <w:p w:rsidR="00F74A2B" w:rsidRDefault="00F74A2B" w:rsidP="00B42FE9">
      <w:pPr>
        <w:spacing w:after="0" w:line="360" w:lineRule="auto"/>
        <w:ind w:firstLine="709"/>
        <w:contextualSpacing/>
        <w:jc w:val="center"/>
        <w:rPr>
          <w:rFonts w:ascii="Times New Roman" w:hAnsi="Times New Roman" w:cs="Times New Roman"/>
          <w:sz w:val="28"/>
          <w:szCs w:val="28"/>
          <w:lang w:eastAsia="ru-RU"/>
        </w:rPr>
      </w:pPr>
    </w:p>
    <w:p w:rsidR="00F74A2B" w:rsidRDefault="00F74A2B" w:rsidP="00B42FE9">
      <w:pPr>
        <w:spacing w:after="0" w:line="360" w:lineRule="auto"/>
        <w:ind w:firstLine="709"/>
        <w:contextualSpacing/>
        <w:jc w:val="center"/>
        <w:rPr>
          <w:rFonts w:ascii="Times New Roman" w:hAnsi="Times New Roman" w:cs="Times New Roman"/>
          <w:sz w:val="28"/>
          <w:szCs w:val="28"/>
          <w:lang w:eastAsia="ru-RU"/>
        </w:rPr>
      </w:pPr>
    </w:p>
    <w:p w:rsidR="00F74A2B" w:rsidRDefault="00F74A2B" w:rsidP="00B42FE9">
      <w:pPr>
        <w:spacing w:after="0" w:line="360" w:lineRule="auto"/>
        <w:ind w:firstLine="709"/>
        <w:contextualSpacing/>
        <w:jc w:val="center"/>
        <w:rPr>
          <w:rFonts w:ascii="Times New Roman" w:hAnsi="Times New Roman" w:cs="Times New Roman"/>
          <w:sz w:val="28"/>
          <w:szCs w:val="28"/>
          <w:lang w:eastAsia="ru-RU"/>
        </w:rPr>
      </w:pPr>
    </w:p>
    <w:p w:rsidR="00F74A2B" w:rsidRDefault="00F74A2B" w:rsidP="00B42FE9">
      <w:pPr>
        <w:spacing w:after="0" w:line="360" w:lineRule="auto"/>
        <w:ind w:firstLine="709"/>
        <w:contextualSpacing/>
        <w:jc w:val="center"/>
        <w:rPr>
          <w:rFonts w:ascii="Times New Roman" w:hAnsi="Times New Roman" w:cs="Times New Roman"/>
          <w:sz w:val="28"/>
          <w:szCs w:val="28"/>
          <w:lang w:eastAsia="ru-RU"/>
        </w:rPr>
      </w:pPr>
    </w:p>
    <w:p w:rsidR="00F74A2B" w:rsidRDefault="00F74A2B" w:rsidP="00B42FE9">
      <w:pPr>
        <w:spacing w:after="0" w:line="360" w:lineRule="auto"/>
        <w:ind w:firstLine="709"/>
        <w:contextualSpacing/>
        <w:jc w:val="center"/>
        <w:rPr>
          <w:rFonts w:ascii="Times New Roman" w:hAnsi="Times New Roman" w:cs="Times New Roman"/>
          <w:sz w:val="28"/>
          <w:szCs w:val="28"/>
          <w:lang w:eastAsia="ru-RU"/>
        </w:rPr>
      </w:pPr>
    </w:p>
    <w:p w:rsidR="00F74A2B" w:rsidRDefault="00F74A2B" w:rsidP="00B42FE9">
      <w:pPr>
        <w:spacing w:after="0" w:line="360" w:lineRule="auto"/>
        <w:ind w:firstLine="709"/>
        <w:contextualSpacing/>
        <w:jc w:val="center"/>
        <w:rPr>
          <w:rFonts w:ascii="Times New Roman" w:hAnsi="Times New Roman" w:cs="Times New Roman"/>
          <w:sz w:val="28"/>
          <w:szCs w:val="28"/>
          <w:lang w:eastAsia="ru-RU"/>
        </w:rPr>
      </w:pPr>
    </w:p>
    <w:p w:rsidR="00F74A2B" w:rsidRDefault="00F74A2B" w:rsidP="00B42FE9">
      <w:pPr>
        <w:spacing w:after="0" w:line="360" w:lineRule="auto"/>
        <w:ind w:firstLine="709"/>
        <w:contextualSpacing/>
        <w:jc w:val="center"/>
        <w:rPr>
          <w:rFonts w:ascii="Times New Roman" w:hAnsi="Times New Roman" w:cs="Times New Roman"/>
          <w:sz w:val="28"/>
          <w:szCs w:val="28"/>
          <w:lang w:eastAsia="ru-RU"/>
        </w:rPr>
      </w:pPr>
    </w:p>
    <w:p w:rsidR="00F74A2B" w:rsidRDefault="00F74A2B" w:rsidP="00B42FE9">
      <w:pPr>
        <w:spacing w:after="0" w:line="360" w:lineRule="auto"/>
        <w:ind w:firstLine="709"/>
        <w:contextualSpacing/>
        <w:jc w:val="center"/>
        <w:rPr>
          <w:rFonts w:ascii="Times New Roman" w:hAnsi="Times New Roman" w:cs="Times New Roman"/>
          <w:sz w:val="28"/>
          <w:szCs w:val="28"/>
          <w:lang w:eastAsia="ru-RU"/>
        </w:rPr>
      </w:pPr>
    </w:p>
    <w:p w:rsidR="00F74A2B" w:rsidRDefault="00F74A2B" w:rsidP="00B42FE9">
      <w:pPr>
        <w:spacing w:after="0" w:line="360" w:lineRule="auto"/>
        <w:ind w:firstLine="709"/>
        <w:contextualSpacing/>
        <w:jc w:val="center"/>
        <w:rPr>
          <w:rFonts w:ascii="Times New Roman" w:hAnsi="Times New Roman" w:cs="Times New Roman"/>
          <w:sz w:val="28"/>
          <w:szCs w:val="28"/>
          <w:lang w:eastAsia="ru-RU"/>
        </w:rPr>
      </w:pPr>
    </w:p>
    <w:p w:rsidR="00F74A2B" w:rsidRDefault="00F74A2B" w:rsidP="00B42FE9">
      <w:pPr>
        <w:spacing w:after="0" w:line="360" w:lineRule="auto"/>
        <w:ind w:firstLine="709"/>
        <w:contextualSpacing/>
        <w:jc w:val="center"/>
        <w:rPr>
          <w:rFonts w:ascii="Times New Roman" w:hAnsi="Times New Roman" w:cs="Times New Roman"/>
          <w:sz w:val="28"/>
          <w:szCs w:val="28"/>
          <w:lang w:eastAsia="ru-RU"/>
        </w:rPr>
      </w:pPr>
    </w:p>
    <w:p w:rsidR="00F74A2B" w:rsidRDefault="00F74A2B" w:rsidP="00B42FE9">
      <w:pPr>
        <w:spacing w:after="0" w:line="360" w:lineRule="auto"/>
        <w:ind w:firstLine="709"/>
        <w:contextualSpacing/>
        <w:jc w:val="center"/>
        <w:rPr>
          <w:rFonts w:ascii="Times New Roman" w:hAnsi="Times New Roman" w:cs="Times New Roman"/>
          <w:sz w:val="28"/>
          <w:szCs w:val="28"/>
          <w:lang w:eastAsia="ru-RU"/>
        </w:rPr>
      </w:pPr>
    </w:p>
    <w:p w:rsidR="00F74A2B" w:rsidRDefault="00F74A2B" w:rsidP="00B42FE9">
      <w:pPr>
        <w:spacing w:after="0" w:line="360" w:lineRule="auto"/>
        <w:ind w:firstLine="709"/>
        <w:contextualSpacing/>
        <w:jc w:val="center"/>
        <w:rPr>
          <w:rFonts w:ascii="Times New Roman" w:hAnsi="Times New Roman" w:cs="Times New Roman"/>
          <w:sz w:val="28"/>
          <w:szCs w:val="28"/>
          <w:lang w:eastAsia="ru-RU"/>
        </w:rPr>
      </w:pPr>
    </w:p>
    <w:p w:rsidR="00F74A2B" w:rsidRDefault="00F74A2B" w:rsidP="00B42FE9">
      <w:pPr>
        <w:spacing w:after="0" w:line="360" w:lineRule="auto"/>
        <w:ind w:firstLine="709"/>
        <w:contextualSpacing/>
        <w:jc w:val="center"/>
        <w:rPr>
          <w:rFonts w:ascii="Times New Roman" w:hAnsi="Times New Roman" w:cs="Times New Roman"/>
          <w:sz w:val="28"/>
          <w:szCs w:val="28"/>
          <w:lang w:eastAsia="ru-RU"/>
        </w:rPr>
      </w:pPr>
    </w:p>
    <w:p w:rsidR="00944105" w:rsidRPr="00B42FE9" w:rsidRDefault="00944105" w:rsidP="00B42FE9">
      <w:pPr>
        <w:spacing w:after="0" w:line="360" w:lineRule="auto"/>
        <w:ind w:firstLine="709"/>
        <w:contextualSpacing/>
        <w:jc w:val="center"/>
        <w:rPr>
          <w:rFonts w:ascii="Times New Roman" w:hAnsi="Times New Roman" w:cs="Times New Roman"/>
          <w:sz w:val="28"/>
          <w:szCs w:val="28"/>
          <w:lang w:eastAsia="ru-RU"/>
        </w:rPr>
      </w:pPr>
      <w:r w:rsidRPr="00B42FE9">
        <w:rPr>
          <w:rFonts w:ascii="Times New Roman" w:hAnsi="Times New Roman" w:cs="Times New Roman"/>
          <w:sz w:val="28"/>
          <w:szCs w:val="28"/>
          <w:lang w:eastAsia="ru-RU"/>
        </w:rPr>
        <w:lastRenderedPageBreak/>
        <w:t>Содержание</w:t>
      </w:r>
    </w:p>
    <w:p w:rsidR="00944105" w:rsidRPr="00B42FE9" w:rsidRDefault="00944105" w:rsidP="00B42FE9">
      <w:pPr>
        <w:spacing w:after="0" w:line="360" w:lineRule="auto"/>
        <w:contextualSpacing/>
        <w:jc w:val="both"/>
        <w:rPr>
          <w:rFonts w:ascii="Times New Roman" w:hAnsi="Times New Roman" w:cs="Times New Roman"/>
          <w:sz w:val="28"/>
          <w:szCs w:val="28"/>
          <w:lang w:eastAsia="ru-RU"/>
        </w:rPr>
      </w:pPr>
      <w:r w:rsidRPr="00B42FE9">
        <w:rPr>
          <w:rFonts w:ascii="Times New Roman" w:hAnsi="Times New Roman" w:cs="Times New Roman"/>
          <w:sz w:val="28"/>
          <w:szCs w:val="28"/>
          <w:lang w:eastAsia="ru-RU"/>
        </w:rPr>
        <w:t>Введение…………………………………………………..………………………3</w:t>
      </w:r>
    </w:p>
    <w:p w:rsidR="00944105" w:rsidRPr="00B42FE9" w:rsidRDefault="00944105" w:rsidP="00B42FE9">
      <w:pPr>
        <w:spacing w:after="0" w:line="360" w:lineRule="auto"/>
        <w:contextualSpacing/>
        <w:jc w:val="both"/>
        <w:rPr>
          <w:rFonts w:ascii="Times New Roman" w:hAnsi="Times New Roman" w:cs="Times New Roman"/>
          <w:sz w:val="28"/>
          <w:szCs w:val="28"/>
          <w:lang w:eastAsia="ru-RU"/>
        </w:rPr>
      </w:pPr>
      <w:r w:rsidRPr="00B42FE9">
        <w:rPr>
          <w:rFonts w:ascii="Times New Roman" w:hAnsi="Times New Roman" w:cs="Times New Roman"/>
          <w:sz w:val="28"/>
          <w:szCs w:val="28"/>
          <w:lang w:eastAsia="ru-RU"/>
        </w:rPr>
        <w:t xml:space="preserve">Глава </w:t>
      </w:r>
      <w:r w:rsidR="00B42FE9">
        <w:rPr>
          <w:rFonts w:ascii="Times New Roman" w:hAnsi="Times New Roman" w:cs="Times New Roman"/>
          <w:sz w:val="28"/>
          <w:szCs w:val="28"/>
          <w:lang w:eastAsia="ru-RU"/>
        </w:rPr>
        <w:t>1</w:t>
      </w:r>
      <w:r w:rsidRPr="00B42FE9">
        <w:rPr>
          <w:rFonts w:ascii="Times New Roman" w:hAnsi="Times New Roman" w:cs="Times New Roman"/>
          <w:sz w:val="28"/>
          <w:szCs w:val="28"/>
          <w:lang w:eastAsia="ru-RU"/>
        </w:rPr>
        <w:t>. Теоретические аспекты изучения развития психомоторных навыков как средства подготовки детей к обучению в школе………</w:t>
      </w:r>
      <w:r w:rsidR="00F74A2B">
        <w:rPr>
          <w:rFonts w:ascii="Times New Roman" w:hAnsi="Times New Roman" w:cs="Times New Roman"/>
          <w:sz w:val="28"/>
          <w:szCs w:val="28"/>
          <w:lang w:eastAsia="ru-RU"/>
        </w:rPr>
        <w:t>……………...</w:t>
      </w:r>
      <w:r w:rsidRPr="00B42FE9">
        <w:rPr>
          <w:rFonts w:ascii="Times New Roman" w:hAnsi="Times New Roman" w:cs="Times New Roman"/>
          <w:sz w:val="28"/>
          <w:szCs w:val="28"/>
          <w:lang w:eastAsia="ru-RU"/>
        </w:rPr>
        <w:t>……7</w:t>
      </w:r>
    </w:p>
    <w:p w:rsidR="00944105" w:rsidRPr="00B42FE9" w:rsidRDefault="00944105" w:rsidP="00B42FE9">
      <w:pPr>
        <w:spacing w:after="0" w:line="360" w:lineRule="auto"/>
        <w:contextualSpacing/>
        <w:jc w:val="both"/>
        <w:rPr>
          <w:rFonts w:ascii="Times New Roman" w:hAnsi="Times New Roman" w:cs="Times New Roman"/>
          <w:sz w:val="28"/>
          <w:szCs w:val="28"/>
          <w:lang w:eastAsia="ru-RU"/>
        </w:rPr>
      </w:pPr>
      <w:r w:rsidRPr="00B42FE9">
        <w:rPr>
          <w:rFonts w:ascii="Times New Roman" w:hAnsi="Times New Roman" w:cs="Times New Roman"/>
          <w:sz w:val="28"/>
          <w:szCs w:val="28"/>
          <w:lang w:eastAsia="ru-RU"/>
        </w:rPr>
        <w:t>1.1. Особенности процесса подготовки детей к обучению в школе в психолог</w:t>
      </w:r>
      <w:r w:rsidRPr="00B42FE9">
        <w:rPr>
          <w:rFonts w:ascii="Times New Roman" w:hAnsi="Times New Roman" w:cs="Times New Roman"/>
          <w:sz w:val="28"/>
          <w:szCs w:val="28"/>
          <w:lang w:val="en-US" w:eastAsia="ru-RU"/>
        </w:rPr>
        <w:t>o</w:t>
      </w:r>
      <w:r w:rsidRPr="00B42FE9">
        <w:rPr>
          <w:rFonts w:ascii="Times New Roman" w:hAnsi="Times New Roman" w:cs="Times New Roman"/>
          <w:sz w:val="28"/>
          <w:szCs w:val="28"/>
          <w:lang w:eastAsia="ru-RU"/>
        </w:rPr>
        <w:t xml:space="preserve"> -   педагогической литературе ………………………………………7</w:t>
      </w:r>
    </w:p>
    <w:p w:rsidR="00944105" w:rsidRPr="00B42FE9" w:rsidRDefault="00944105" w:rsidP="00B42FE9">
      <w:pPr>
        <w:spacing w:after="0"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1.2. Развитие психомоторных навыков как средство подготовки детей к обучению в школе.………………………………………………………………20</w:t>
      </w:r>
    </w:p>
    <w:p w:rsidR="00944105" w:rsidRPr="00B42FE9" w:rsidRDefault="00944105" w:rsidP="00B42FE9">
      <w:pPr>
        <w:spacing w:after="0" w:line="360" w:lineRule="auto"/>
        <w:contextualSpacing/>
        <w:jc w:val="both"/>
        <w:outlineLvl w:val="0"/>
        <w:rPr>
          <w:rFonts w:ascii="Times New Roman" w:hAnsi="Times New Roman" w:cs="Times New Roman"/>
          <w:sz w:val="28"/>
          <w:szCs w:val="28"/>
        </w:rPr>
      </w:pPr>
      <w:r w:rsidRPr="00B42FE9">
        <w:rPr>
          <w:rFonts w:ascii="Times New Roman" w:hAnsi="Times New Roman" w:cs="Times New Roman"/>
          <w:sz w:val="28"/>
          <w:szCs w:val="28"/>
        </w:rPr>
        <w:t xml:space="preserve">Выводы по </w:t>
      </w:r>
      <w:r w:rsidR="00B42FE9">
        <w:rPr>
          <w:rFonts w:ascii="Times New Roman" w:hAnsi="Times New Roman" w:cs="Times New Roman"/>
          <w:sz w:val="28"/>
          <w:szCs w:val="28"/>
        </w:rPr>
        <w:t>1 главе</w:t>
      </w:r>
      <w:r w:rsidRPr="00B42FE9">
        <w:rPr>
          <w:rFonts w:ascii="Times New Roman" w:hAnsi="Times New Roman" w:cs="Times New Roman"/>
          <w:sz w:val="28"/>
          <w:szCs w:val="28"/>
        </w:rPr>
        <w:t>…………………………………………………………...…..30</w:t>
      </w:r>
    </w:p>
    <w:p w:rsidR="00944105" w:rsidRPr="00B42FE9" w:rsidRDefault="00944105" w:rsidP="00B42FE9">
      <w:pPr>
        <w:spacing w:after="0"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 xml:space="preserve">Глава </w:t>
      </w:r>
      <w:r w:rsidR="00B42FE9">
        <w:rPr>
          <w:rFonts w:ascii="Times New Roman" w:hAnsi="Times New Roman" w:cs="Times New Roman"/>
          <w:sz w:val="28"/>
          <w:szCs w:val="28"/>
        </w:rPr>
        <w:t>2</w:t>
      </w:r>
      <w:r w:rsidRPr="00B42FE9">
        <w:rPr>
          <w:rFonts w:ascii="Times New Roman" w:hAnsi="Times New Roman" w:cs="Times New Roman"/>
          <w:sz w:val="28"/>
          <w:szCs w:val="28"/>
        </w:rPr>
        <w:t>. Эмпирическое исследование  развития психомоторных навыков как средства подготовки детей к обучению в школе………</w:t>
      </w:r>
      <w:r w:rsidR="00F74A2B">
        <w:rPr>
          <w:rFonts w:ascii="Times New Roman" w:hAnsi="Times New Roman" w:cs="Times New Roman"/>
          <w:sz w:val="28"/>
          <w:szCs w:val="28"/>
        </w:rPr>
        <w:t>………………….</w:t>
      </w:r>
      <w:r w:rsidRPr="00B42FE9">
        <w:rPr>
          <w:rFonts w:ascii="Times New Roman" w:hAnsi="Times New Roman" w:cs="Times New Roman"/>
          <w:sz w:val="28"/>
          <w:szCs w:val="28"/>
        </w:rPr>
        <w:t>…..31</w:t>
      </w:r>
    </w:p>
    <w:p w:rsidR="00944105" w:rsidRPr="00B42FE9" w:rsidRDefault="00944105" w:rsidP="00B42FE9">
      <w:pPr>
        <w:spacing w:after="0"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2.1. Характеристика методов и выборки исследования………………………31</w:t>
      </w:r>
    </w:p>
    <w:p w:rsidR="00944105" w:rsidRPr="00B42FE9" w:rsidRDefault="00944105" w:rsidP="00B42FE9">
      <w:pPr>
        <w:spacing w:after="0"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2.2. Анализ полученных результатов…………………………………………..37</w:t>
      </w:r>
    </w:p>
    <w:p w:rsidR="00944105" w:rsidRPr="00B42FE9" w:rsidRDefault="00944105" w:rsidP="00B42FE9">
      <w:pPr>
        <w:spacing w:after="0"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 xml:space="preserve">Выводы по </w:t>
      </w:r>
      <w:r w:rsidR="00B42FE9">
        <w:rPr>
          <w:rFonts w:ascii="Times New Roman" w:hAnsi="Times New Roman" w:cs="Times New Roman"/>
          <w:sz w:val="28"/>
          <w:szCs w:val="28"/>
        </w:rPr>
        <w:t xml:space="preserve"> 2 </w:t>
      </w:r>
      <w:r w:rsidRPr="00B42FE9">
        <w:rPr>
          <w:rFonts w:ascii="Times New Roman" w:hAnsi="Times New Roman" w:cs="Times New Roman"/>
          <w:sz w:val="28"/>
          <w:szCs w:val="28"/>
        </w:rPr>
        <w:t>главе …………………………………………………</w:t>
      </w:r>
      <w:r w:rsidR="00F74A2B">
        <w:rPr>
          <w:rFonts w:ascii="Times New Roman" w:hAnsi="Times New Roman" w:cs="Times New Roman"/>
          <w:sz w:val="28"/>
          <w:szCs w:val="28"/>
        </w:rPr>
        <w:t>..</w:t>
      </w:r>
      <w:r w:rsidRPr="00B42FE9">
        <w:rPr>
          <w:rFonts w:ascii="Times New Roman" w:hAnsi="Times New Roman" w:cs="Times New Roman"/>
          <w:sz w:val="28"/>
          <w:szCs w:val="28"/>
        </w:rPr>
        <w:t>…………53</w:t>
      </w:r>
    </w:p>
    <w:p w:rsidR="00944105" w:rsidRPr="00B42FE9" w:rsidRDefault="00944105" w:rsidP="00B42FE9">
      <w:pPr>
        <w:spacing w:after="0"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Заключение …………………………………………………………………..…54</w:t>
      </w:r>
    </w:p>
    <w:p w:rsidR="00944105" w:rsidRPr="00B42FE9" w:rsidRDefault="00944105" w:rsidP="00B42FE9">
      <w:pPr>
        <w:spacing w:after="0"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Список литературы……………………………………………………</w:t>
      </w:r>
      <w:r w:rsidR="00F74A2B">
        <w:rPr>
          <w:rFonts w:ascii="Times New Roman" w:hAnsi="Times New Roman" w:cs="Times New Roman"/>
          <w:sz w:val="28"/>
          <w:szCs w:val="28"/>
        </w:rPr>
        <w:t>.</w:t>
      </w:r>
      <w:bookmarkStart w:id="0" w:name="_GoBack"/>
      <w:bookmarkEnd w:id="0"/>
      <w:r w:rsidRPr="00B42FE9">
        <w:rPr>
          <w:rFonts w:ascii="Times New Roman" w:hAnsi="Times New Roman" w:cs="Times New Roman"/>
          <w:sz w:val="28"/>
          <w:szCs w:val="28"/>
        </w:rPr>
        <w:t>…….…57</w:t>
      </w:r>
    </w:p>
    <w:p w:rsidR="00944105" w:rsidRPr="00B42FE9" w:rsidRDefault="00944105" w:rsidP="00B42FE9">
      <w:pPr>
        <w:spacing w:after="0"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Приложения…………………………………………………………………..…61</w:t>
      </w:r>
    </w:p>
    <w:p w:rsidR="004D52D8" w:rsidRPr="00B42FE9" w:rsidRDefault="004D52D8" w:rsidP="00B42FE9">
      <w:pPr>
        <w:spacing w:after="0" w:line="360" w:lineRule="auto"/>
        <w:contextualSpacing/>
        <w:rPr>
          <w:rFonts w:ascii="Times New Roman" w:hAnsi="Times New Roman" w:cs="Times New Roman"/>
          <w:sz w:val="28"/>
          <w:szCs w:val="28"/>
        </w:rPr>
      </w:pPr>
    </w:p>
    <w:p w:rsidR="008F1BD4" w:rsidRPr="00B42FE9" w:rsidRDefault="008F1BD4" w:rsidP="00B42FE9">
      <w:pPr>
        <w:spacing w:after="0" w:line="360" w:lineRule="auto"/>
        <w:contextualSpacing/>
        <w:jc w:val="both"/>
        <w:rPr>
          <w:rFonts w:ascii="Times New Roman" w:eastAsia="Calibri" w:hAnsi="Times New Roman" w:cs="Times New Roman"/>
          <w:sz w:val="28"/>
          <w:szCs w:val="28"/>
        </w:rPr>
      </w:pPr>
    </w:p>
    <w:p w:rsidR="004D52D8" w:rsidRPr="00B42FE9" w:rsidRDefault="004D52D8" w:rsidP="00B42FE9">
      <w:pPr>
        <w:spacing w:after="0" w:line="360" w:lineRule="auto"/>
        <w:ind w:firstLine="709"/>
        <w:contextualSpacing/>
        <w:rPr>
          <w:rFonts w:ascii="Times New Roman" w:hAnsi="Times New Roman" w:cs="Times New Roman"/>
          <w:sz w:val="28"/>
          <w:szCs w:val="28"/>
        </w:rPr>
      </w:pPr>
    </w:p>
    <w:p w:rsidR="004D52D8" w:rsidRPr="00B42FE9" w:rsidRDefault="004D52D8" w:rsidP="00B42FE9">
      <w:pPr>
        <w:spacing w:after="0" w:line="360" w:lineRule="auto"/>
        <w:ind w:firstLine="709"/>
        <w:contextualSpacing/>
        <w:rPr>
          <w:rFonts w:ascii="Times New Roman" w:hAnsi="Times New Roman" w:cs="Times New Roman"/>
          <w:sz w:val="28"/>
          <w:szCs w:val="28"/>
        </w:rPr>
      </w:pPr>
    </w:p>
    <w:p w:rsidR="004D52D8" w:rsidRPr="00B42FE9" w:rsidRDefault="004D52D8" w:rsidP="00B42FE9">
      <w:pPr>
        <w:spacing w:after="0" w:line="360" w:lineRule="auto"/>
        <w:ind w:firstLine="709"/>
        <w:contextualSpacing/>
        <w:rPr>
          <w:rFonts w:ascii="Times New Roman" w:hAnsi="Times New Roman" w:cs="Times New Roman"/>
          <w:sz w:val="28"/>
          <w:szCs w:val="28"/>
        </w:rPr>
      </w:pPr>
    </w:p>
    <w:p w:rsidR="00787344" w:rsidRPr="00B42FE9" w:rsidRDefault="00787344" w:rsidP="00B42FE9">
      <w:pPr>
        <w:spacing w:after="0" w:line="360" w:lineRule="auto"/>
        <w:ind w:firstLine="709"/>
        <w:contextualSpacing/>
        <w:rPr>
          <w:rFonts w:ascii="Times New Roman" w:hAnsi="Times New Roman" w:cs="Times New Roman"/>
          <w:sz w:val="28"/>
          <w:szCs w:val="28"/>
        </w:rPr>
      </w:pPr>
    </w:p>
    <w:p w:rsidR="00787344" w:rsidRPr="00B42FE9" w:rsidRDefault="00787344" w:rsidP="00B42FE9">
      <w:pPr>
        <w:spacing w:after="0" w:line="360" w:lineRule="auto"/>
        <w:ind w:firstLine="709"/>
        <w:contextualSpacing/>
        <w:rPr>
          <w:rFonts w:ascii="Times New Roman" w:hAnsi="Times New Roman" w:cs="Times New Roman"/>
          <w:sz w:val="28"/>
          <w:szCs w:val="28"/>
        </w:rPr>
      </w:pPr>
    </w:p>
    <w:p w:rsidR="00787344" w:rsidRPr="00B42FE9" w:rsidRDefault="00787344" w:rsidP="00B42FE9">
      <w:pPr>
        <w:spacing w:after="0" w:line="360" w:lineRule="auto"/>
        <w:ind w:firstLine="709"/>
        <w:contextualSpacing/>
        <w:rPr>
          <w:rFonts w:ascii="Times New Roman" w:hAnsi="Times New Roman" w:cs="Times New Roman"/>
          <w:sz w:val="28"/>
          <w:szCs w:val="28"/>
        </w:rPr>
      </w:pPr>
    </w:p>
    <w:p w:rsidR="004D52D8" w:rsidRPr="00B42FE9" w:rsidRDefault="004D52D8" w:rsidP="00B42FE9">
      <w:pPr>
        <w:spacing w:after="0" w:line="360" w:lineRule="auto"/>
        <w:ind w:firstLine="709"/>
        <w:contextualSpacing/>
        <w:rPr>
          <w:rFonts w:ascii="Times New Roman" w:hAnsi="Times New Roman" w:cs="Times New Roman"/>
          <w:sz w:val="28"/>
          <w:szCs w:val="28"/>
        </w:rPr>
      </w:pPr>
    </w:p>
    <w:p w:rsidR="00526C5D" w:rsidRPr="00B42FE9" w:rsidRDefault="00526C5D" w:rsidP="00B42FE9">
      <w:pPr>
        <w:spacing w:after="0" w:line="360" w:lineRule="auto"/>
        <w:ind w:firstLine="709"/>
        <w:contextualSpacing/>
        <w:rPr>
          <w:rFonts w:ascii="Times New Roman" w:hAnsi="Times New Roman" w:cs="Times New Roman"/>
          <w:sz w:val="28"/>
          <w:szCs w:val="28"/>
        </w:rPr>
      </w:pPr>
    </w:p>
    <w:p w:rsidR="00787344" w:rsidRPr="00B42FE9" w:rsidRDefault="00787344" w:rsidP="00B42FE9">
      <w:pPr>
        <w:spacing w:after="0" w:line="360" w:lineRule="auto"/>
        <w:ind w:firstLine="709"/>
        <w:contextualSpacing/>
        <w:rPr>
          <w:rFonts w:ascii="Times New Roman" w:hAnsi="Times New Roman" w:cs="Times New Roman"/>
          <w:sz w:val="28"/>
          <w:szCs w:val="28"/>
        </w:rPr>
      </w:pPr>
    </w:p>
    <w:p w:rsidR="00787344" w:rsidRDefault="00787344" w:rsidP="00B42FE9">
      <w:pPr>
        <w:spacing w:after="0" w:line="360" w:lineRule="auto"/>
        <w:ind w:firstLine="709"/>
        <w:contextualSpacing/>
        <w:jc w:val="center"/>
        <w:rPr>
          <w:rFonts w:ascii="Times New Roman" w:eastAsia="Calibri" w:hAnsi="Times New Roman" w:cs="Times New Roman"/>
          <w:sz w:val="28"/>
          <w:szCs w:val="28"/>
        </w:rPr>
      </w:pPr>
    </w:p>
    <w:p w:rsidR="00B42FE9" w:rsidRPr="00B42FE9" w:rsidRDefault="00B42FE9" w:rsidP="00B42FE9">
      <w:pPr>
        <w:spacing w:after="0" w:line="360" w:lineRule="auto"/>
        <w:ind w:firstLine="709"/>
        <w:contextualSpacing/>
        <w:jc w:val="center"/>
        <w:rPr>
          <w:rFonts w:ascii="Times New Roman" w:eastAsia="Calibri" w:hAnsi="Times New Roman" w:cs="Times New Roman"/>
          <w:sz w:val="28"/>
          <w:szCs w:val="28"/>
        </w:rPr>
      </w:pPr>
    </w:p>
    <w:p w:rsidR="00772222" w:rsidRPr="00B42FE9" w:rsidRDefault="00772222" w:rsidP="00B42FE9">
      <w:pPr>
        <w:spacing w:after="0" w:line="360" w:lineRule="auto"/>
        <w:ind w:firstLine="709"/>
        <w:contextualSpacing/>
        <w:jc w:val="center"/>
        <w:rPr>
          <w:rFonts w:ascii="Times New Roman" w:eastAsia="Calibri" w:hAnsi="Times New Roman" w:cs="Times New Roman"/>
          <w:sz w:val="28"/>
          <w:szCs w:val="28"/>
        </w:rPr>
      </w:pPr>
      <w:r w:rsidRPr="00B42FE9">
        <w:rPr>
          <w:rFonts w:ascii="Times New Roman" w:eastAsia="Calibri" w:hAnsi="Times New Roman" w:cs="Times New Roman"/>
          <w:sz w:val="28"/>
          <w:szCs w:val="28"/>
        </w:rPr>
        <w:lastRenderedPageBreak/>
        <w:t>Введение</w:t>
      </w:r>
    </w:p>
    <w:p w:rsidR="00970FC1"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Актуальность исследования.</w:t>
      </w:r>
      <w:r w:rsidR="004B6222" w:rsidRPr="00B42FE9">
        <w:rPr>
          <w:rFonts w:ascii="Times New Roman" w:eastAsia="Calibri" w:hAnsi="Times New Roman" w:cs="Times New Roman"/>
          <w:sz w:val="28"/>
          <w:szCs w:val="28"/>
        </w:rPr>
        <w:t xml:space="preserve"> Подготовка  детей к обучению в  школе выступает основанием преемственности дошкольного и начального общего образования, и предполагает формирование у детей дошкольного возраста предпосылок учебной деятельности на этапе завершения ими дошкольного образования</w:t>
      </w:r>
      <w:r w:rsidR="00CB3F7C" w:rsidRPr="00B42FE9">
        <w:rPr>
          <w:rFonts w:ascii="Times New Roman" w:eastAsia="Calibri" w:hAnsi="Times New Roman" w:cs="Times New Roman"/>
          <w:sz w:val="28"/>
          <w:szCs w:val="28"/>
        </w:rPr>
        <w:t>.</w:t>
      </w:r>
      <w:r w:rsidR="000178DE" w:rsidRPr="00B42FE9">
        <w:rPr>
          <w:rFonts w:ascii="Times New Roman" w:eastAsia="Calibri" w:hAnsi="Times New Roman" w:cs="Times New Roman"/>
          <w:sz w:val="28"/>
          <w:szCs w:val="28"/>
        </w:rPr>
        <w:t xml:space="preserve"> </w:t>
      </w:r>
      <w:r w:rsidR="00970FC1" w:rsidRPr="00B42FE9">
        <w:rPr>
          <w:rFonts w:ascii="Times New Roman" w:eastAsia="Calibri" w:hAnsi="Times New Roman" w:cs="Times New Roman"/>
          <w:sz w:val="28"/>
          <w:szCs w:val="28"/>
        </w:rPr>
        <w:t xml:space="preserve">Подготовка к обучению детей  - это длительный и творческий процесс, в котором важную роль играют общее интеллектуальное и физическое развитие, </w:t>
      </w:r>
      <w:r w:rsidR="00970FC1" w:rsidRPr="00B42FE9">
        <w:rPr>
          <w:rFonts w:ascii="Times New Roman" w:eastAsia="Times New Roman" w:hAnsi="Times New Roman" w:cs="Times New Roman"/>
          <w:sz w:val="28"/>
          <w:szCs w:val="28"/>
          <w:lang w:eastAsia="ru-RU"/>
        </w:rPr>
        <w:t>овладение ребенком основными культурными способами деятельности,</w:t>
      </w:r>
      <w:r w:rsidR="00970FC1" w:rsidRPr="00B42FE9">
        <w:rPr>
          <w:rFonts w:ascii="Times New Roman" w:eastAsia="Calibri" w:hAnsi="Times New Roman" w:cs="Times New Roman"/>
          <w:sz w:val="28"/>
          <w:szCs w:val="28"/>
        </w:rPr>
        <w:t xml:space="preserve"> устной речью, воображением</w:t>
      </w:r>
      <w:r w:rsidR="000178DE" w:rsidRPr="00B42FE9">
        <w:rPr>
          <w:rFonts w:ascii="Times New Roman" w:eastAsia="Calibri" w:hAnsi="Times New Roman" w:cs="Times New Roman"/>
          <w:sz w:val="28"/>
          <w:szCs w:val="28"/>
        </w:rPr>
        <w:t>.</w:t>
      </w:r>
    </w:p>
    <w:p w:rsidR="00CB3F7C"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 Готовность детей к школьному обучению заключается не только в количественном запасе представлений, но и в уровне развития познавательных процессов, в умении обобщать и дифференцировать соответствующие категории предметов и явления окружающего мира. </w:t>
      </w:r>
      <w:r w:rsidR="00CB3F7C" w:rsidRPr="00B42FE9">
        <w:rPr>
          <w:rFonts w:ascii="Times New Roman" w:eastAsia="Calibri" w:hAnsi="Times New Roman" w:cs="Times New Roman"/>
          <w:sz w:val="28"/>
          <w:szCs w:val="28"/>
        </w:rPr>
        <w:t>Развитие крупной и мелкой моторики, волевых качеств, проявление инициативы и самостоятельности в разных видах деятельности, умение наблюдать, экспериментировать, подчинятся разным  правилам и социальным нормам, запоминать также имеют значение в  подготовке детей к обучению в школе, так как многие первоклассники при поступлении в школу переживают адаптационный стресс.</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Изучением процесса подготовки детей к обучению в школе занимались такие ученые, как М.М.Безруких, Л.С.Выготский, И.В.Дубровина, А.В.Запорожец, Е.Е.Кравцова, А.Н.Леонтьев, В.С.Мухина, Д.Б. Эльконин. </w:t>
      </w:r>
      <w:r w:rsidR="00970FC1" w:rsidRPr="00B42FE9">
        <w:rPr>
          <w:rFonts w:ascii="Times New Roman" w:eastAsia="Calibri" w:hAnsi="Times New Roman" w:cs="Times New Roman"/>
          <w:sz w:val="28"/>
          <w:szCs w:val="28"/>
        </w:rPr>
        <w:t xml:space="preserve">Они включают в понятие готовности к обучению понимание ребенком смысла учебных задач, осознание способов выполнения действия, навыки самоконтроля и самооценки, развитие волевых качеств, умение наблюдать, слушать, запоминать, добиваться решения поставленных задач. </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Оптимизации</w:t>
      </w:r>
      <w:r w:rsidR="00970FC1" w:rsidRPr="00B42FE9">
        <w:rPr>
          <w:rFonts w:ascii="Times New Roman" w:eastAsia="Calibri" w:hAnsi="Times New Roman" w:cs="Times New Roman"/>
          <w:sz w:val="28"/>
          <w:szCs w:val="28"/>
        </w:rPr>
        <w:t xml:space="preserve"> процесса</w:t>
      </w:r>
      <w:r w:rsidRPr="00B42FE9">
        <w:rPr>
          <w:rFonts w:ascii="Times New Roman" w:eastAsia="Calibri" w:hAnsi="Times New Roman" w:cs="Times New Roman"/>
          <w:sz w:val="28"/>
          <w:szCs w:val="28"/>
        </w:rPr>
        <w:t xml:space="preserve"> подготовки детей к обучению в школе способствует и  развитие психомоторных навыков. Именно психомоторные навыки,  которые включают в себя координацию движений, мелкую и </w:t>
      </w:r>
      <w:r w:rsidRPr="00B42FE9">
        <w:rPr>
          <w:rFonts w:ascii="Times New Roman" w:eastAsia="Calibri" w:hAnsi="Times New Roman" w:cs="Times New Roman"/>
          <w:sz w:val="28"/>
          <w:szCs w:val="28"/>
        </w:rPr>
        <w:lastRenderedPageBreak/>
        <w:t>крупную моторику, выступают в качестве основных коррелятов развития познавательной активности ребенка.</w:t>
      </w:r>
    </w:p>
    <w:p w:rsidR="00772222" w:rsidRPr="00B42FE9" w:rsidRDefault="00D72E99"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Изучением развития психомоторных навыков у дошкольников занимались </w:t>
      </w:r>
      <w:r w:rsidR="00772222" w:rsidRPr="00B42FE9">
        <w:rPr>
          <w:rFonts w:ascii="Times New Roman" w:eastAsia="Calibri" w:hAnsi="Times New Roman" w:cs="Times New Roman"/>
          <w:sz w:val="28"/>
          <w:szCs w:val="28"/>
        </w:rPr>
        <w:t>Е.Е.Антипова, В.М.Бехтерева М.А.Васильевой, Н.С.Лейтеса, А.Н.Леонтьева, Б.А.Никитюк, И.М. Сеченова</w:t>
      </w:r>
      <w:r w:rsidR="00970FC1" w:rsidRPr="00B42FE9">
        <w:rPr>
          <w:rFonts w:ascii="Times New Roman" w:eastAsia="Calibri" w:hAnsi="Times New Roman" w:cs="Times New Roman"/>
          <w:sz w:val="28"/>
          <w:szCs w:val="28"/>
        </w:rPr>
        <w:t xml:space="preserve">, которые </w:t>
      </w:r>
      <w:r w:rsidR="000178DE" w:rsidRPr="00B42FE9">
        <w:rPr>
          <w:rFonts w:ascii="Times New Roman" w:eastAsia="Calibri" w:hAnsi="Times New Roman" w:cs="Times New Roman"/>
          <w:sz w:val="28"/>
          <w:szCs w:val="28"/>
        </w:rPr>
        <w:t>подчеркивали,</w:t>
      </w:r>
      <w:r w:rsidR="00970FC1" w:rsidRPr="00B42FE9">
        <w:rPr>
          <w:rFonts w:ascii="Times New Roman" w:eastAsia="Calibri" w:hAnsi="Times New Roman" w:cs="Times New Roman"/>
          <w:sz w:val="28"/>
          <w:szCs w:val="28"/>
        </w:rPr>
        <w:t xml:space="preserve"> что</w:t>
      </w:r>
      <w:r w:rsidR="00772222" w:rsidRPr="00B42FE9">
        <w:rPr>
          <w:rFonts w:ascii="Times New Roman" w:eastAsia="Calibri" w:hAnsi="Times New Roman" w:cs="Times New Roman"/>
          <w:sz w:val="28"/>
          <w:szCs w:val="28"/>
        </w:rPr>
        <w:t xml:space="preserve"> </w:t>
      </w:r>
      <w:r w:rsidR="000178DE" w:rsidRPr="00B42FE9">
        <w:rPr>
          <w:rFonts w:ascii="Times New Roman" w:eastAsia="Calibri" w:hAnsi="Times New Roman" w:cs="Times New Roman"/>
          <w:sz w:val="28"/>
          <w:szCs w:val="28"/>
        </w:rPr>
        <w:t>психомоторные навыки  эффективно формируются с помощью специально разработанного комплекса упражнений и игр, направленных на развитие памяти, восприятия, письма.</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Однако, несмотря  на многочисленные исследования проблемы подготовки детей к обучению в школе, а также проблемы формирования психомоторных навыков, проблема развития психомоторных навыков как  средства подготовки детей к обучению в школе по-прежнему изучена  недостаточно. Это и составило тему нашего исследования. </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Цель исследования: изучить развитие психомоторных навыков, включающих в себя координацию движений, мелкую и крупную моторику, как средств</w:t>
      </w:r>
      <w:r w:rsidR="000178DE" w:rsidRPr="00B42FE9">
        <w:rPr>
          <w:rFonts w:ascii="Times New Roman" w:eastAsia="Calibri" w:hAnsi="Times New Roman" w:cs="Times New Roman"/>
          <w:sz w:val="28"/>
          <w:szCs w:val="28"/>
        </w:rPr>
        <w:t>о</w:t>
      </w:r>
      <w:r w:rsidRPr="00B42FE9">
        <w:rPr>
          <w:rFonts w:ascii="Times New Roman" w:eastAsia="Calibri" w:hAnsi="Times New Roman" w:cs="Times New Roman"/>
          <w:sz w:val="28"/>
          <w:szCs w:val="28"/>
        </w:rPr>
        <w:t xml:space="preserve"> подготовки детей к обучению в школе.</w:t>
      </w:r>
    </w:p>
    <w:p w:rsidR="00772222" w:rsidRPr="00B42FE9" w:rsidRDefault="00772222" w:rsidP="00B42FE9">
      <w:pPr>
        <w:tabs>
          <w:tab w:val="left" w:pos="9498"/>
        </w:tabs>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Объект: процесс подготовки детей к обучению в школе.</w:t>
      </w:r>
    </w:p>
    <w:p w:rsidR="00772222" w:rsidRPr="00B42FE9" w:rsidRDefault="00772222" w:rsidP="00B42FE9">
      <w:pPr>
        <w:tabs>
          <w:tab w:val="left" w:pos="9498"/>
        </w:tabs>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Предмет: развитие психомоторных навыков как средств</w:t>
      </w:r>
      <w:r w:rsidR="000178DE" w:rsidRPr="00B42FE9">
        <w:rPr>
          <w:rFonts w:ascii="Times New Roman" w:eastAsia="Calibri" w:hAnsi="Times New Roman" w:cs="Times New Roman"/>
          <w:sz w:val="28"/>
          <w:szCs w:val="28"/>
        </w:rPr>
        <w:t>о</w:t>
      </w:r>
      <w:r w:rsidRPr="00B42FE9">
        <w:rPr>
          <w:rFonts w:ascii="Times New Roman" w:eastAsia="Calibri" w:hAnsi="Times New Roman" w:cs="Times New Roman"/>
          <w:sz w:val="28"/>
          <w:szCs w:val="28"/>
        </w:rPr>
        <w:t xml:space="preserve"> подготовки детей к обучению в школе.</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Рабочая гипотеза исследования: </w:t>
      </w:r>
      <w:r w:rsidR="003B6BB6" w:rsidRPr="00B42FE9">
        <w:rPr>
          <w:rFonts w:ascii="Times New Roman" w:eastAsia="Calibri" w:hAnsi="Times New Roman" w:cs="Times New Roman"/>
          <w:sz w:val="28"/>
          <w:szCs w:val="28"/>
        </w:rPr>
        <w:t>разработанный нами комплекс игр и упражнений</w:t>
      </w:r>
      <w:r w:rsidR="000178DE" w:rsidRPr="00B42FE9">
        <w:rPr>
          <w:rFonts w:ascii="Times New Roman" w:eastAsia="Calibri" w:hAnsi="Times New Roman" w:cs="Times New Roman"/>
          <w:sz w:val="28"/>
          <w:szCs w:val="28"/>
        </w:rPr>
        <w:t xml:space="preserve"> достоверно</w:t>
      </w:r>
      <w:r w:rsidR="003B6BB6" w:rsidRPr="00B42FE9">
        <w:rPr>
          <w:rFonts w:ascii="Times New Roman" w:eastAsia="Calibri" w:hAnsi="Times New Roman" w:cs="Times New Roman"/>
          <w:sz w:val="28"/>
          <w:szCs w:val="28"/>
        </w:rPr>
        <w:t xml:space="preserve"> способствует развитию психомоторных </w:t>
      </w:r>
      <w:r w:rsidR="000178DE" w:rsidRPr="00B42FE9">
        <w:rPr>
          <w:rFonts w:ascii="Times New Roman" w:eastAsia="Calibri" w:hAnsi="Times New Roman" w:cs="Times New Roman"/>
          <w:sz w:val="28"/>
          <w:szCs w:val="28"/>
        </w:rPr>
        <w:t>навыков, являясь одним из</w:t>
      </w:r>
      <w:r w:rsidR="003B6BB6" w:rsidRPr="00B42FE9">
        <w:rPr>
          <w:rFonts w:ascii="Times New Roman" w:eastAsia="Calibri" w:hAnsi="Times New Roman" w:cs="Times New Roman"/>
          <w:sz w:val="28"/>
          <w:szCs w:val="28"/>
        </w:rPr>
        <w:t xml:space="preserve"> </w:t>
      </w:r>
      <w:r w:rsidR="000178DE" w:rsidRPr="00B42FE9">
        <w:rPr>
          <w:rFonts w:ascii="Times New Roman" w:eastAsia="Calibri" w:hAnsi="Times New Roman" w:cs="Times New Roman"/>
          <w:sz w:val="28"/>
          <w:szCs w:val="28"/>
        </w:rPr>
        <w:t xml:space="preserve">значимых </w:t>
      </w:r>
      <w:r w:rsidR="003B6BB6" w:rsidRPr="00B42FE9">
        <w:rPr>
          <w:rFonts w:ascii="Times New Roman" w:eastAsia="Calibri" w:hAnsi="Times New Roman" w:cs="Times New Roman"/>
          <w:sz w:val="28"/>
          <w:szCs w:val="28"/>
        </w:rPr>
        <w:t>средств подготовки детей к обучению в школе.</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В соответствии с поставленной целью и гипотезой выдвинули ряд задач:</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1. Охарактеризовать процесс подготовки детей к обучению в школе.</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2. Выявить особенности развития психомоторных навыков как средства подготовки детей к обучению в школе.</w:t>
      </w:r>
    </w:p>
    <w:p w:rsidR="000178DE" w:rsidRPr="00B42FE9" w:rsidRDefault="000178DE"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3. Подобрать психодиагностические методики для проведения эмпирического исследования.</w:t>
      </w:r>
    </w:p>
    <w:p w:rsidR="00772222" w:rsidRPr="00B42FE9" w:rsidRDefault="000178DE"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lastRenderedPageBreak/>
        <w:t>4.</w:t>
      </w:r>
      <w:r w:rsidR="00772222" w:rsidRPr="00B42FE9">
        <w:rPr>
          <w:rFonts w:ascii="Times New Roman" w:eastAsia="Calibri" w:hAnsi="Times New Roman" w:cs="Times New Roman"/>
          <w:sz w:val="28"/>
          <w:szCs w:val="28"/>
        </w:rPr>
        <w:t xml:space="preserve"> Организовать эмпирическое исследование по изучению развития психомоторных навыков как средства подготовки детей к обучению в школе.</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Методологическую  основу исследования составили следующие положения:</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1. Подготовка детей  к обучению в школе - это процесс овладения умениями, знаниями, способностями, мотивацией и другими необходимыми для оптимального уровня (развития) школьной программы поведенческими характеристиками (А.Анастази).      </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2. Психомоторное развитие - это развитие интеллектуальных и двигательных навыков в зависимости от возраста, врожденных и наследственных качеств ребенка (Н.И.Конюхов).</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3. Мелкая моторика - это одна из сторон двигательной сферы, которая непосредственно связана с овладением предметными действиями, развитием продуктивных видов деятельности, письмом, речью ребенка (Е.К.Бережная).</w:t>
      </w:r>
    </w:p>
    <w:p w:rsidR="00772222" w:rsidRPr="00B42FE9" w:rsidRDefault="00772222" w:rsidP="00B42FE9">
      <w:pPr>
        <w:tabs>
          <w:tab w:val="left" w:pos="9498"/>
        </w:tabs>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Методы исследования:</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1. Теоретический: анализ научной литературы по проблеме исследования.</w:t>
      </w:r>
    </w:p>
    <w:p w:rsidR="00772222" w:rsidRPr="00B42FE9" w:rsidRDefault="00772222" w:rsidP="00B42FE9">
      <w:pPr>
        <w:tabs>
          <w:tab w:val="left" w:pos="1276"/>
        </w:tabs>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2. Эмпирический: формирующий эксперимент, диагностические методики (Ориентационный тест школьной зрелости Керна - Йирасека, методика определения психологической  и социальной готовности к школе, упражения по методике Э.Я.Степаненковой).</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3.    Организационный: сравнительный метод.</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4. Метод обработки эмпирических  данных: к</w:t>
      </w:r>
      <w:r w:rsidR="00264906" w:rsidRPr="00B42FE9">
        <w:rPr>
          <w:rFonts w:ascii="Times New Roman" w:eastAsia="Calibri" w:hAnsi="Times New Roman" w:cs="Times New Roman"/>
          <w:sz w:val="28"/>
          <w:szCs w:val="28"/>
        </w:rPr>
        <w:t>ачественный</w:t>
      </w:r>
      <w:r w:rsidRPr="00B42FE9">
        <w:rPr>
          <w:rFonts w:ascii="Times New Roman" w:eastAsia="Calibri" w:hAnsi="Times New Roman" w:cs="Times New Roman"/>
          <w:sz w:val="28"/>
          <w:szCs w:val="28"/>
        </w:rPr>
        <w:t xml:space="preserve"> и </w:t>
      </w:r>
      <w:r w:rsidR="00264906" w:rsidRPr="00B42FE9">
        <w:rPr>
          <w:rFonts w:ascii="Times New Roman" w:eastAsia="Calibri" w:hAnsi="Times New Roman" w:cs="Times New Roman"/>
          <w:sz w:val="28"/>
          <w:szCs w:val="28"/>
        </w:rPr>
        <w:t>количественный</w:t>
      </w:r>
      <w:r w:rsidRPr="00B42FE9">
        <w:rPr>
          <w:rFonts w:ascii="Times New Roman" w:eastAsia="Calibri" w:hAnsi="Times New Roman" w:cs="Times New Roman"/>
          <w:sz w:val="28"/>
          <w:szCs w:val="28"/>
        </w:rPr>
        <w:t xml:space="preserve"> </w:t>
      </w:r>
      <w:r w:rsidR="004B6222" w:rsidRPr="00B42FE9">
        <w:rPr>
          <w:rFonts w:ascii="Times New Roman" w:eastAsia="Calibri" w:hAnsi="Times New Roman" w:cs="Times New Roman"/>
          <w:sz w:val="28"/>
          <w:szCs w:val="28"/>
        </w:rPr>
        <w:t>метод обработки материалов (процентное соотношение показателей и угловое преобразование Фишера).</w:t>
      </w:r>
    </w:p>
    <w:p w:rsidR="00772222" w:rsidRPr="00B42FE9" w:rsidRDefault="00772222" w:rsidP="00B42FE9">
      <w:pPr>
        <w:tabs>
          <w:tab w:val="left" w:pos="9498"/>
        </w:tabs>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Значимость исследования: составлен комплекс игр и упражнений, способствующий развитию психомоторных навыков, которые, в свою очередь, эффективно влияют на подготовку детей к обучению в школе.</w:t>
      </w:r>
    </w:p>
    <w:p w:rsidR="00772222" w:rsidRPr="00B42FE9" w:rsidRDefault="00772222" w:rsidP="00B42FE9">
      <w:pPr>
        <w:spacing w:after="0" w:line="360" w:lineRule="auto"/>
        <w:ind w:firstLine="709"/>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База исследования: «</w:t>
      </w:r>
      <w:r w:rsidR="00C82E99">
        <w:rPr>
          <w:rFonts w:ascii="Times New Roman" w:eastAsia="Times New Roman" w:hAnsi="Times New Roman" w:cs="Times New Roman"/>
          <w:sz w:val="28"/>
          <w:szCs w:val="28"/>
          <w:lang w:eastAsia="ru-RU"/>
        </w:rPr>
        <w:t>МБДОУ</w:t>
      </w:r>
      <w:r w:rsidRPr="00B42FE9">
        <w:rPr>
          <w:rFonts w:ascii="Times New Roman" w:eastAsia="Times New Roman" w:hAnsi="Times New Roman" w:cs="Times New Roman"/>
          <w:sz w:val="28"/>
          <w:szCs w:val="28"/>
          <w:lang w:eastAsia="ru-RU"/>
        </w:rPr>
        <w:t xml:space="preserve"> детского сада №38 городского округа Самара». Исследованием охвачено 43человека</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bCs/>
          <w:sz w:val="28"/>
          <w:szCs w:val="28"/>
        </w:rPr>
        <w:lastRenderedPageBreak/>
        <w:t>Структура работы:</w:t>
      </w:r>
      <w:r w:rsidRPr="00B42FE9">
        <w:rPr>
          <w:rFonts w:ascii="Times New Roman" w:eastAsia="Calibri" w:hAnsi="Times New Roman" w:cs="Times New Roman"/>
          <w:sz w:val="28"/>
          <w:szCs w:val="28"/>
        </w:rPr>
        <w:t xml:space="preserve"> </w:t>
      </w:r>
      <w:r w:rsidR="00C82E99">
        <w:rPr>
          <w:rFonts w:ascii="Times New Roman" w:eastAsia="Calibri" w:hAnsi="Times New Roman" w:cs="Times New Roman"/>
          <w:sz w:val="28"/>
          <w:szCs w:val="28"/>
        </w:rPr>
        <w:t>бакалаврская</w:t>
      </w:r>
      <w:r w:rsidRPr="00B42FE9">
        <w:rPr>
          <w:rFonts w:ascii="Times New Roman" w:eastAsia="Calibri" w:hAnsi="Times New Roman" w:cs="Times New Roman"/>
          <w:sz w:val="28"/>
          <w:szCs w:val="28"/>
        </w:rPr>
        <w:t xml:space="preserve"> работа состоит из введения, двух глав, заключения, списка литературы и приложения. </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 </w:t>
      </w:r>
    </w:p>
    <w:p w:rsidR="00787344" w:rsidRPr="00B42FE9" w:rsidRDefault="00787344" w:rsidP="00B42FE9">
      <w:pPr>
        <w:spacing w:after="0" w:line="360" w:lineRule="auto"/>
        <w:ind w:firstLine="709"/>
        <w:contextualSpacing/>
        <w:jc w:val="both"/>
        <w:rPr>
          <w:rFonts w:ascii="Times New Roman" w:eastAsia="Calibri" w:hAnsi="Times New Roman" w:cs="Times New Roman"/>
          <w:sz w:val="28"/>
          <w:szCs w:val="28"/>
        </w:rPr>
      </w:pPr>
    </w:p>
    <w:p w:rsidR="00772222" w:rsidRPr="00B42FE9" w:rsidRDefault="00772222" w:rsidP="00B42FE9">
      <w:pPr>
        <w:tabs>
          <w:tab w:val="left" w:pos="9498"/>
        </w:tabs>
        <w:spacing w:after="0" w:line="360" w:lineRule="auto"/>
        <w:contextualSpacing/>
        <w:rPr>
          <w:rFonts w:ascii="Times New Roman" w:hAnsi="Times New Roman" w:cs="Times New Roman"/>
          <w:sz w:val="28"/>
          <w:szCs w:val="28"/>
        </w:rPr>
      </w:pPr>
    </w:p>
    <w:p w:rsidR="00264906" w:rsidRPr="00B42FE9" w:rsidRDefault="00264906" w:rsidP="00B42FE9">
      <w:pPr>
        <w:tabs>
          <w:tab w:val="left" w:pos="9498"/>
        </w:tabs>
        <w:spacing w:after="0" w:line="360" w:lineRule="auto"/>
        <w:contextualSpacing/>
        <w:rPr>
          <w:rFonts w:ascii="Times New Roman" w:hAnsi="Times New Roman" w:cs="Times New Roman"/>
          <w:sz w:val="28"/>
          <w:szCs w:val="28"/>
        </w:rPr>
      </w:pPr>
    </w:p>
    <w:p w:rsidR="00264906" w:rsidRPr="00B42FE9" w:rsidRDefault="00264906" w:rsidP="00B42FE9">
      <w:pPr>
        <w:tabs>
          <w:tab w:val="left" w:pos="9498"/>
        </w:tabs>
        <w:spacing w:after="0" w:line="360" w:lineRule="auto"/>
        <w:contextualSpacing/>
        <w:rPr>
          <w:rFonts w:ascii="Times New Roman" w:hAnsi="Times New Roman" w:cs="Times New Roman"/>
          <w:sz w:val="28"/>
          <w:szCs w:val="28"/>
        </w:rPr>
      </w:pPr>
    </w:p>
    <w:p w:rsidR="00264906" w:rsidRPr="00B42FE9" w:rsidRDefault="00264906" w:rsidP="00B42FE9">
      <w:pPr>
        <w:tabs>
          <w:tab w:val="left" w:pos="9498"/>
        </w:tabs>
        <w:spacing w:after="0" w:line="360" w:lineRule="auto"/>
        <w:contextualSpacing/>
        <w:rPr>
          <w:rFonts w:ascii="Times New Roman" w:hAnsi="Times New Roman" w:cs="Times New Roman"/>
          <w:sz w:val="28"/>
          <w:szCs w:val="28"/>
        </w:rPr>
      </w:pPr>
    </w:p>
    <w:p w:rsidR="00264906" w:rsidRPr="00B42FE9" w:rsidRDefault="00264906" w:rsidP="00B42FE9">
      <w:pPr>
        <w:tabs>
          <w:tab w:val="left" w:pos="9498"/>
        </w:tabs>
        <w:spacing w:after="0" w:line="360" w:lineRule="auto"/>
        <w:contextualSpacing/>
        <w:rPr>
          <w:rFonts w:ascii="Times New Roman" w:hAnsi="Times New Roman" w:cs="Times New Roman"/>
          <w:sz w:val="28"/>
          <w:szCs w:val="28"/>
        </w:rPr>
      </w:pPr>
    </w:p>
    <w:p w:rsidR="00264906" w:rsidRPr="00B42FE9" w:rsidRDefault="00264906" w:rsidP="00B42FE9">
      <w:pPr>
        <w:tabs>
          <w:tab w:val="left" w:pos="9498"/>
        </w:tabs>
        <w:spacing w:after="0" w:line="360" w:lineRule="auto"/>
        <w:contextualSpacing/>
        <w:rPr>
          <w:rFonts w:ascii="Times New Roman" w:hAnsi="Times New Roman" w:cs="Times New Roman"/>
          <w:sz w:val="28"/>
          <w:szCs w:val="28"/>
        </w:rPr>
      </w:pPr>
    </w:p>
    <w:p w:rsidR="00264906" w:rsidRPr="00B42FE9" w:rsidRDefault="00264906" w:rsidP="00B42FE9">
      <w:pPr>
        <w:tabs>
          <w:tab w:val="left" w:pos="9498"/>
        </w:tabs>
        <w:spacing w:after="0" w:line="360" w:lineRule="auto"/>
        <w:contextualSpacing/>
        <w:rPr>
          <w:rFonts w:ascii="Times New Roman" w:hAnsi="Times New Roman" w:cs="Times New Roman"/>
          <w:sz w:val="28"/>
          <w:szCs w:val="28"/>
        </w:rPr>
      </w:pPr>
    </w:p>
    <w:p w:rsidR="00264906" w:rsidRPr="00B42FE9" w:rsidRDefault="00264906" w:rsidP="00B42FE9">
      <w:pPr>
        <w:tabs>
          <w:tab w:val="left" w:pos="9498"/>
        </w:tabs>
        <w:spacing w:after="0" w:line="360" w:lineRule="auto"/>
        <w:contextualSpacing/>
        <w:rPr>
          <w:rFonts w:ascii="Times New Roman" w:hAnsi="Times New Roman" w:cs="Times New Roman"/>
          <w:sz w:val="28"/>
          <w:szCs w:val="28"/>
        </w:rPr>
      </w:pPr>
    </w:p>
    <w:p w:rsidR="00264906" w:rsidRPr="00B42FE9" w:rsidRDefault="00264906" w:rsidP="00B42FE9">
      <w:pPr>
        <w:tabs>
          <w:tab w:val="left" w:pos="9498"/>
        </w:tabs>
        <w:spacing w:after="0" w:line="360" w:lineRule="auto"/>
        <w:contextualSpacing/>
        <w:rPr>
          <w:rFonts w:ascii="Times New Roman" w:hAnsi="Times New Roman" w:cs="Times New Roman"/>
          <w:sz w:val="28"/>
          <w:szCs w:val="28"/>
        </w:rPr>
      </w:pPr>
    </w:p>
    <w:p w:rsidR="00264906" w:rsidRPr="00B42FE9" w:rsidRDefault="00264906" w:rsidP="00B42FE9">
      <w:pPr>
        <w:tabs>
          <w:tab w:val="left" w:pos="9498"/>
        </w:tabs>
        <w:spacing w:after="0" w:line="360" w:lineRule="auto"/>
        <w:contextualSpacing/>
        <w:rPr>
          <w:rFonts w:ascii="Times New Roman" w:hAnsi="Times New Roman" w:cs="Times New Roman"/>
          <w:sz w:val="28"/>
          <w:szCs w:val="28"/>
        </w:rPr>
      </w:pPr>
    </w:p>
    <w:p w:rsidR="00264906" w:rsidRPr="00B42FE9" w:rsidRDefault="00264906" w:rsidP="00B42FE9">
      <w:pPr>
        <w:tabs>
          <w:tab w:val="left" w:pos="9498"/>
        </w:tabs>
        <w:spacing w:after="0" w:line="360" w:lineRule="auto"/>
        <w:contextualSpacing/>
        <w:rPr>
          <w:rFonts w:ascii="Times New Roman" w:hAnsi="Times New Roman" w:cs="Times New Roman"/>
          <w:sz w:val="28"/>
          <w:szCs w:val="28"/>
        </w:rPr>
      </w:pPr>
    </w:p>
    <w:p w:rsidR="00264906" w:rsidRPr="00B42FE9" w:rsidRDefault="00264906" w:rsidP="00B42FE9">
      <w:pPr>
        <w:tabs>
          <w:tab w:val="left" w:pos="9498"/>
        </w:tabs>
        <w:spacing w:after="0" w:line="360" w:lineRule="auto"/>
        <w:contextualSpacing/>
        <w:rPr>
          <w:rFonts w:ascii="Times New Roman" w:hAnsi="Times New Roman" w:cs="Times New Roman"/>
          <w:sz w:val="28"/>
          <w:szCs w:val="28"/>
        </w:rPr>
      </w:pPr>
    </w:p>
    <w:p w:rsidR="00264906" w:rsidRPr="00B42FE9" w:rsidRDefault="00264906" w:rsidP="00B42FE9">
      <w:pPr>
        <w:tabs>
          <w:tab w:val="left" w:pos="9498"/>
        </w:tabs>
        <w:spacing w:after="0" w:line="360" w:lineRule="auto"/>
        <w:contextualSpacing/>
        <w:rPr>
          <w:rFonts w:ascii="Times New Roman" w:hAnsi="Times New Roman" w:cs="Times New Roman"/>
          <w:sz w:val="28"/>
          <w:szCs w:val="28"/>
        </w:rPr>
      </w:pPr>
    </w:p>
    <w:p w:rsidR="00264906" w:rsidRPr="00B42FE9" w:rsidRDefault="00264906" w:rsidP="00B42FE9">
      <w:pPr>
        <w:tabs>
          <w:tab w:val="left" w:pos="9498"/>
        </w:tabs>
        <w:spacing w:after="0" w:line="360" w:lineRule="auto"/>
        <w:contextualSpacing/>
        <w:rPr>
          <w:rFonts w:ascii="Times New Roman" w:hAnsi="Times New Roman" w:cs="Times New Roman"/>
          <w:sz w:val="28"/>
          <w:szCs w:val="28"/>
        </w:rPr>
      </w:pPr>
    </w:p>
    <w:p w:rsidR="00264906" w:rsidRPr="00B42FE9" w:rsidRDefault="00264906" w:rsidP="00B42FE9">
      <w:pPr>
        <w:tabs>
          <w:tab w:val="left" w:pos="9498"/>
        </w:tabs>
        <w:spacing w:after="0" w:line="360" w:lineRule="auto"/>
        <w:contextualSpacing/>
        <w:rPr>
          <w:rFonts w:ascii="Times New Roman" w:hAnsi="Times New Roman" w:cs="Times New Roman"/>
          <w:sz w:val="28"/>
          <w:szCs w:val="28"/>
        </w:rPr>
      </w:pPr>
    </w:p>
    <w:p w:rsidR="00264906" w:rsidRPr="00B42FE9" w:rsidRDefault="00264906" w:rsidP="00B42FE9">
      <w:pPr>
        <w:tabs>
          <w:tab w:val="left" w:pos="9498"/>
        </w:tabs>
        <w:spacing w:after="0" w:line="360" w:lineRule="auto"/>
        <w:contextualSpacing/>
        <w:rPr>
          <w:rFonts w:ascii="Times New Roman" w:hAnsi="Times New Roman" w:cs="Times New Roman"/>
          <w:sz w:val="28"/>
          <w:szCs w:val="28"/>
        </w:rPr>
      </w:pPr>
    </w:p>
    <w:p w:rsidR="00264906" w:rsidRPr="00B42FE9" w:rsidRDefault="00264906" w:rsidP="00B42FE9">
      <w:pPr>
        <w:tabs>
          <w:tab w:val="left" w:pos="9498"/>
        </w:tabs>
        <w:spacing w:after="0" w:line="360" w:lineRule="auto"/>
        <w:contextualSpacing/>
        <w:rPr>
          <w:rFonts w:ascii="Times New Roman" w:hAnsi="Times New Roman" w:cs="Times New Roman"/>
          <w:sz w:val="28"/>
          <w:szCs w:val="28"/>
        </w:rPr>
      </w:pPr>
    </w:p>
    <w:p w:rsidR="00264906" w:rsidRPr="00B42FE9" w:rsidRDefault="00264906" w:rsidP="00B42FE9">
      <w:pPr>
        <w:tabs>
          <w:tab w:val="left" w:pos="9498"/>
        </w:tabs>
        <w:spacing w:after="0" w:line="360" w:lineRule="auto"/>
        <w:contextualSpacing/>
        <w:rPr>
          <w:rFonts w:ascii="Times New Roman" w:hAnsi="Times New Roman" w:cs="Times New Roman"/>
          <w:sz w:val="28"/>
          <w:szCs w:val="28"/>
        </w:rPr>
      </w:pPr>
    </w:p>
    <w:p w:rsidR="00264906" w:rsidRPr="00B42FE9" w:rsidRDefault="00264906" w:rsidP="00B42FE9">
      <w:pPr>
        <w:tabs>
          <w:tab w:val="left" w:pos="9498"/>
        </w:tabs>
        <w:spacing w:after="0" w:line="360" w:lineRule="auto"/>
        <w:contextualSpacing/>
        <w:rPr>
          <w:rFonts w:ascii="Times New Roman" w:hAnsi="Times New Roman" w:cs="Times New Roman"/>
          <w:sz w:val="28"/>
          <w:szCs w:val="28"/>
        </w:rPr>
      </w:pPr>
    </w:p>
    <w:p w:rsidR="00264906" w:rsidRPr="00B42FE9" w:rsidRDefault="00264906" w:rsidP="00B42FE9">
      <w:pPr>
        <w:tabs>
          <w:tab w:val="left" w:pos="9498"/>
        </w:tabs>
        <w:spacing w:after="0" w:line="360" w:lineRule="auto"/>
        <w:contextualSpacing/>
        <w:rPr>
          <w:rFonts w:ascii="Times New Roman" w:hAnsi="Times New Roman" w:cs="Times New Roman"/>
          <w:sz w:val="28"/>
          <w:szCs w:val="28"/>
        </w:rPr>
      </w:pPr>
    </w:p>
    <w:p w:rsidR="00264906" w:rsidRPr="00B42FE9" w:rsidRDefault="00264906" w:rsidP="00B42FE9">
      <w:pPr>
        <w:tabs>
          <w:tab w:val="left" w:pos="9498"/>
        </w:tabs>
        <w:spacing w:after="0" w:line="360" w:lineRule="auto"/>
        <w:contextualSpacing/>
        <w:rPr>
          <w:rFonts w:ascii="Times New Roman" w:hAnsi="Times New Roman" w:cs="Times New Roman"/>
          <w:sz w:val="28"/>
          <w:szCs w:val="28"/>
        </w:rPr>
      </w:pPr>
    </w:p>
    <w:p w:rsidR="00264906" w:rsidRDefault="00264906" w:rsidP="00B42FE9">
      <w:pPr>
        <w:tabs>
          <w:tab w:val="left" w:pos="9498"/>
        </w:tabs>
        <w:spacing w:after="0" w:line="360" w:lineRule="auto"/>
        <w:contextualSpacing/>
        <w:rPr>
          <w:rFonts w:ascii="Times New Roman" w:hAnsi="Times New Roman" w:cs="Times New Roman"/>
          <w:sz w:val="28"/>
          <w:szCs w:val="28"/>
        </w:rPr>
      </w:pPr>
    </w:p>
    <w:p w:rsidR="00C82E99" w:rsidRDefault="00C82E99" w:rsidP="00B42FE9">
      <w:pPr>
        <w:tabs>
          <w:tab w:val="left" w:pos="9498"/>
        </w:tabs>
        <w:spacing w:after="0" w:line="360" w:lineRule="auto"/>
        <w:contextualSpacing/>
        <w:rPr>
          <w:rFonts w:ascii="Times New Roman" w:hAnsi="Times New Roman" w:cs="Times New Roman"/>
          <w:sz w:val="28"/>
          <w:szCs w:val="28"/>
        </w:rPr>
      </w:pPr>
    </w:p>
    <w:p w:rsidR="00C82E99" w:rsidRPr="00B42FE9" w:rsidRDefault="00C82E99" w:rsidP="00B42FE9">
      <w:pPr>
        <w:tabs>
          <w:tab w:val="left" w:pos="9498"/>
        </w:tabs>
        <w:spacing w:after="0" w:line="360" w:lineRule="auto"/>
        <w:contextualSpacing/>
        <w:rPr>
          <w:rFonts w:ascii="Times New Roman" w:hAnsi="Times New Roman" w:cs="Times New Roman"/>
          <w:sz w:val="28"/>
          <w:szCs w:val="28"/>
        </w:rPr>
      </w:pPr>
    </w:p>
    <w:p w:rsidR="00264906" w:rsidRPr="00B42FE9" w:rsidRDefault="00264906" w:rsidP="00B42FE9">
      <w:pPr>
        <w:tabs>
          <w:tab w:val="left" w:pos="9498"/>
        </w:tabs>
        <w:spacing w:after="0" w:line="360" w:lineRule="auto"/>
        <w:contextualSpacing/>
        <w:rPr>
          <w:rFonts w:ascii="Times New Roman" w:hAnsi="Times New Roman" w:cs="Times New Roman"/>
          <w:sz w:val="28"/>
          <w:szCs w:val="28"/>
        </w:rPr>
      </w:pPr>
    </w:p>
    <w:p w:rsidR="00343255" w:rsidRPr="00B42FE9" w:rsidRDefault="00772222" w:rsidP="00B42FE9">
      <w:pPr>
        <w:spacing w:after="0" w:line="360" w:lineRule="auto"/>
        <w:contextualSpacing/>
        <w:jc w:val="center"/>
        <w:rPr>
          <w:rFonts w:ascii="Times New Roman" w:eastAsia="Calibri" w:hAnsi="Times New Roman" w:cs="Times New Roman"/>
          <w:sz w:val="28"/>
          <w:szCs w:val="28"/>
        </w:rPr>
      </w:pPr>
      <w:r w:rsidRPr="00B42FE9">
        <w:rPr>
          <w:rFonts w:ascii="Times New Roman" w:eastAsia="Calibri" w:hAnsi="Times New Roman" w:cs="Times New Roman"/>
          <w:sz w:val="28"/>
          <w:szCs w:val="28"/>
        </w:rPr>
        <w:lastRenderedPageBreak/>
        <w:t xml:space="preserve">Глава </w:t>
      </w:r>
      <w:r w:rsidR="00C82E99">
        <w:rPr>
          <w:rFonts w:ascii="Times New Roman" w:eastAsia="Calibri" w:hAnsi="Times New Roman" w:cs="Times New Roman"/>
          <w:sz w:val="28"/>
          <w:szCs w:val="28"/>
        </w:rPr>
        <w:t>1</w:t>
      </w:r>
      <w:r w:rsidRPr="00B42FE9">
        <w:rPr>
          <w:rFonts w:ascii="Times New Roman" w:eastAsia="Calibri" w:hAnsi="Times New Roman" w:cs="Times New Roman"/>
          <w:sz w:val="28"/>
          <w:szCs w:val="28"/>
        </w:rPr>
        <w:t>. Теоретические аспекты изучения развития психомоторных навыков как средства подготовки детей к обучению в школе</w:t>
      </w:r>
    </w:p>
    <w:p w:rsidR="00772222" w:rsidRPr="00B42FE9" w:rsidRDefault="00772222" w:rsidP="00B42FE9">
      <w:pPr>
        <w:numPr>
          <w:ilvl w:val="1"/>
          <w:numId w:val="1"/>
        </w:numPr>
        <w:shd w:val="clear" w:color="auto" w:fill="FFFFFF"/>
        <w:spacing w:after="0" w:line="360" w:lineRule="auto"/>
        <w:contextualSpacing/>
        <w:jc w:val="center"/>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Особенности процесса подготовки детей к обучению в школе </w:t>
      </w:r>
      <w:r w:rsidRPr="00B42FE9">
        <w:rPr>
          <w:rFonts w:ascii="Times New Roman" w:eastAsia="Calibri" w:hAnsi="Times New Roman" w:cs="Times New Roman"/>
          <w:sz w:val="28"/>
          <w:szCs w:val="28"/>
        </w:rPr>
        <w:br/>
        <w:t>в психолого-педагогической литературе</w:t>
      </w:r>
    </w:p>
    <w:p w:rsidR="004B6222" w:rsidRPr="00B42FE9" w:rsidRDefault="004B6222" w:rsidP="00B42FE9">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B42FE9">
        <w:rPr>
          <w:rFonts w:ascii="Times New Roman" w:hAnsi="Times New Roman" w:cs="Times New Roman"/>
          <w:sz w:val="28"/>
          <w:szCs w:val="28"/>
        </w:rPr>
        <w:t>Подготовка детей к обучению в школе является важным этапом психического развития в период дошкольного детства и залогом успешного обучения в школе.</w:t>
      </w:r>
      <w:r w:rsidRPr="00B42FE9">
        <w:rPr>
          <w:rFonts w:ascii="Times New Roman" w:eastAsia="Times New Roman" w:hAnsi="Times New Roman" w:cs="Times New Roman"/>
          <w:sz w:val="28"/>
          <w:szCs w:val="28"/>
          <w:lang w:eastAsia="ru-RU"/>
        </w:rPr>
        <w:t xml:space="preserve"> </w:t>
      </w:r>
      <w:r w:rsidRPr="00B42FE9">
        <w:rPr>
          <w:rFonts w:ascii="Times New Roman" w:eastAsia="Times New Roman" w:hAnsi="Times New Roman" w:cs="Times New Roman"/>
          <w:bCs/>
          <w:sz w:val="28"/>
          <w:szCs w:val="28"/>
          <w:lang w:eastAsia="ru-RU"/>
        </w:rPr>
        <w:t xml:space="preserve">Федеральный государственный образовательный стандарт дошкольного образования, </w:t>
      </w:r>
      <w:r w:rsidR="00264906" w:rsidRPr="00B42FE9">
        <w:rPr>
          <w:rFonts w:ascii="Times New Roman" w:eastAsia="Times New Roman" w:hAnsi="Times New Roman" w:cs="Times New Roman"/>
          <w:bCs/>
          <w:sz w:val="28"/>
          <w:szCs w:val="28"/>
          <w:lang w:eastAsia="ru-RU"/>
        </w:rPr>
        <w:t xml:space="preserve">задает целевые ориентиры на </w:t>
      </w:r>
      <w:r w:rsidRPr="00B42FE9">
        <w:rPr>
          <w:rFonts w:ascii="Times New Roman" w:eastAsia="Times New Roman" w:hAnsi="Times New Roman" w:cs="Times New Roman"/>
          <w:sz w:val="28"/>
          <w:szCs w:val="28"/>
          <w:lang w:eastAsia="ru-RU"/>
        </w:rPr>
        <w:t xml:space="preserve"> этапе завершения дошкольного образования:</w:t>
      </w:r>
    </w:p>
    <w:p w:rsidR="004B6222" w:rsidRPr="00B42FE9" w:rsidRDefault="0034209F" w:rsidP="00B42FE9">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 xml:space="preserve">1. </w:t>
      </w:r>
      <w:r w:rsidR="00250C59" w:rsidRPr="00B42FE9">
        <w:rPr>
          <w:rFonts w:ascii="Times New Roman" w:eastAsia="Times New Roman" w:hAnsi="Times New Roman" w:cs="Times New Roman"/>
          <w:sz w:val="28"/>
          <w:szCs w:val="28"/>
          <w:lang w:eastAsia="ru-RU"/>
        </w:rPr>
        <w:t>Р</w:t>
      </w:r>
      <w:r w:rsidR="004B6222" w:rsidRPr="00B42FE9">
        <w:rPr>
          <w:rFonts w:ascii="Times New Roman" w:eastAsia="Times New Roman" w:hAnsi="Times New Roman" w:cs="Times New Roman"/>
          <w:sz w:val="28"/>
          <w:szCs w:val="28"/>
          <w:lang w:eastAsia="ru-RU"/>
        </w:rPr>
        <w:t>ебенок овладевает основными культурными способами деятельности, проявляет инициативу и самостоятельность в разных видах деятельности</w:t>
      </w:r>
      <w:r w:rsidR="003F5C4C" w:rsidRPr="00B42FE9">
        <w:rPr>
          <w:rFonts w:ascii="Times New Roman" w:eastAsia="Times New Roman" w:hAnsi="Times New Roman" w:cs="Times New Roman"/>
          <w:sz w:val="28"/>
          <w:szCs w:val="28"/>
          <w:lang w:eastAsia="ru-RU"/>
        </w:rPr>
        <w:t>.</w:t>
      </w:r>
      <w:r w:rsidR="004B6222" w:rsidRPr="00B42FE9">
        <w:rPr>
          <w:rFonts w:ascii="Times New Roman" w:eastAsia="Times New Roman" w:hAnsi="Times New Roman" w:cs="Times New Roman"/>
          <w:sz w:val="28"/>
          <w:szCs w:val="28"/>
          <w:lang w:eastAsia="ru-RU"/>
        </w:rPr>
        <w:t xml:space="preserve"> </w:t>
      </w:r>
    </w:p>
    <w:p w:rsidR="004B6222" w:rsidRPr="00B42FE9" w:rsidRDefault="0034209F" w:rsidP="00B42FE9">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 xml:space="preserve">2. </w:t>
      </w:r>
      <w:r w:rsidR="00250C59" w:rsidRPr="00B42FE9">
        <w:rPr>
          <w:rFonts w:ascii="Times New Roman" w:eastAsia="Times New Roman" w:hAnsi="Times New Roman" w:cs="Times New Roman"/>
          <w:sz w:val="28"/>
          <w:szCs w:val="28"/>
          <w:lang w:eastAsia="ru-RU"/>
        </w:rPr>
        <w:t>Р</w:t>
      </w:r>
      <w:r w:rsidR="004B6222" w:rsidRPr="00B42FE9">
        <w:rPr>
          <w:rFonts w:ascii="Times New Roman" w:eastAsia="Times New Roman" w:hAnsi="Times New Roman" w:cs="Times New Roman"/>
          <w:sz w:val="28"/>
          <w:szCs w:val="28"/>
          <w:lang w:eastAsia="ru-RU"/>
        </w:rPr>
        <w:t>ебенок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r w:rsidR="00250C59" w:rsidRPr="00B42FE9">
        <w:rPr>
          <w:rFonts w:ascii="Times New Roman" w:eastAsia="Times New Roman" w:hAnsi="Times New Roman" w:cs="Times New Roman"/>
          <w:sz w:val="28"/>
          <w:szCs w:val="28"/>
          <w:lang w:eastAsia="ru-RU"/>
        </w:rPr>
        <w:t>.</w:t>
      </w:r>
    </w:p>
    <w:p w:rsidR="004B6222" w:rsidRPr="00B42FE9" w:rsidRDefault="0034209F" w:rsidP="00B42FE9">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 xml:space="preserve">3. </w:t>
      </w:r>
      <w:r w:rsidR="00250C59" w:rsidRPr="00B42FE9">
        <w:rPr>
          <w:rFonts w:ascii="Times New Roman" w:eastAsia="Times New Roman" w:hAnsi="Times New Roman" w:cs="Times New Roman"/>
          <w:sz w:val="28"/>
          <w:szCs w:val="28"/>
          <w:lang w:eastAsia="ru-RU"/>
        </w:rPr>
        <w:t>Р</w:t>
      </w:r>
      <w:r w:rsidR="004B6222" w:rsidRPr="00B42FE9">
        <w:rPr>
          <w:rFonts w:ascii="Times New Roman" w:eastAsia="Times New Roman" w:hAnsi="Times New Roman" w:cs="Times New Roman"/>
          <w:sz w:val="28"/>
          <w:szCs w:val="28"/>
          <w:lang w:eastAsia="ru-RU"/>
        </w:rPr>
        <w:t>ебенок обладает развитым воображением, которое реализуется в разных видах деятельности, и прежде всего в игре</w:t>
      </w:r>
      <w:r w:rsidR="00250C59" w:rsidRPr="00B42FE9">
        <w:rPr>
          <w:rFonts w:ascii="Times New Roman" w:eastAsia="Times New Roman" w:hAnsi="Times New Roman" w:cs="Times New Roman"/>
          <w:sz w:val="28"/>
          <w:szCs w:val="28"/>
          <w:lang w:eastAsia="ru-RU"/>
        </w:rPr>
        <w:t>.</w:t>
      </w:r>
    </w:p>
    <w:p w:rsidR="004B6222" w:rsidRPr="00B42FE9" w:rsidRDefault="0034209F" w:rsidP="00B42FE9">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 xml:space="preserve">4. </w:t>
      </w:r>
      <w:r w:rsidR="00250C59" w:rsidRPr="00B42FE9">
        <w:rPr>
          <w:rFonts w:ascii="Times New Roman" w:eastAsia="Times New Roman" w:hAnsi="Times New Roman" w:cs="Times New Roman"/>
          <w:sz w:val="28"/>
          <w:szCs w:val="28"/>
          <w:lang w:eastAsia="ru-RU"/>
        </w:rPr>
        <w:t>Р</w:t>
      </w:r>
      <w:r w:rsidR="004B6222" w:rsidRPr="00B42FE9">
        <w:rPr>
          <w:rFonts w:ascii="Times New Roman" w:eastAsia="Times New Roman" w:hAnsi="Times New Roman" w:cs="Times New Roman"/>
          <w:sz w:val="28"/>
          <w:szCs w:val="28"/>
          <w:lang w:eastAsia="ru-RU"/>
        </w:rPr>
        <w:t>ебенок достаточно хорошо владеет устной речью, может выражать свои мысли и желания, может использовать речь для выражения своих мыслей, чувств и желаний</w:t>
      </w:r>
      <w:r w:rsidR="00250C59" w:rsidRPr="00B42FE9">
        <w:rPr>
          <w:rFonts w:ascii="Times New Roman" w:eastAsia="Times New Roman" w:hAnsi="Times New Roman" w:cs="Times New Roman"/>
          <w:sz w:val="28"/>
          <w:szCs w:val="28"/>
          <w:lang w:eastAsia="ru-RU"/>
        </w:rPr>
        <w:t>.</w:t>
      </w:r>
    </w:p>
    <w:p w:rsidR="004B6222" w:rsidRPr="00B42FE9" w:rsidRDefault="0034209F" w:rsidP="00B42FE9">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 xml:space="preserve">5. </w:t>
      </w:r>
      <w:r w:rsidR="00250C59" w:rsidRPr="00B42FE9">
        <w:rPr>
          <w:rFonts w:ascii="Times New Roman" w:eastAsia="Times New Roman" w:hAnsi="Times New Roman" w:cs="Times New Roman"/>
          <w:sz w:val="28"/>
          <w:szCs w:val="28"/>
          <w:lang w:eastAsia="ru-RU"/>
        </w:rPr>
        <w:t>У</w:t>
      </w:r>
      <w:r w:rsidR="004B6222" w:rsidRPr="00B42FE9">
        <w:rPr>
          <w:rFonts w:ascii="Times New Roman" w:eastAsia="Times New Roman" w:hAnsi="Times New Roman" w:cs="Times New Roman"/>
          <w:sz w:val="28"/>
          <w:szCs w:val="28"/>
          <w:lang w:eastAsia="ru-RU"/>
        </w:rPr>
        <w:t xml:space="preserve"> ребенка развита крупная и мелкая моторика; он подвижен, вынослив, владеет основными движениями, может контролировать свои движения и управлять ими</w:t>
      </w:r>
      <w:r w:rsidR="00250C59" w:rsidRPr="00B42FE9">
        <w:rPr>
          <w:rFonts w:ascii="Times New Roman" w:eastAsia="Times New Roman" w:hAnsi="Times New Roman" w:cs="Times New Roman"/>
          <w:sz w:val="28"/>
          <w:szCs w:val="28"/>
          <w:lang w:eastAsia="ru-RU"/>
        </w:rPr>
        <w:t>.</w:t>
      </w:r>
    </w:p>
    <w:p w:rsidR="004B6222" w:rsidRPr="00B42FE9" w:rsidRDefault="0034209F" w:rsidP="00B42FE9">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 xml:space="preserve">6. </w:t>
      </w:r>
      <w:r w:rsidR="00250C59" w:rsidRPr="00B42FE9">
        <w:rPr>
          <w:rFonts w:ascii="Times New Roman" w:eastAsia="Times New Roman" w:hAnsi="Times New Roman" w:cs="Times New Roman"/>
          <w:sz w:val="28"/>
          <w:szCs w:val="28"/>
          <w:lang w:eastAsia="ru-RU"/>
        </w:rPr>
        <w:t>Р</w:t>
      </w:r>
      <w:r w:rsidR="004B6222" w:rsidRPr="00B42FE9">
        <w:rPr>
          <w:rFonts w:ascii="Times New Roman" w:eastAsia="Times New Roman" w:hAnsi="Times New Roman" w:cs="Times New Roman"/>
          <w:sz w:val="28"/>
          <w:szCs w:val="28"/>
          <w:lang w:eastAsia="ru-RU"/>
        </w:rPr>
        <w:t>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w:t>
      </w:r>
      <w:r w:rsidR="00250C59" w:rsidRPr="00B42FE9">
        <w:rPr>
          <w:rFonts w:ascii="Times New Roman" w:eastAsia="Times New Roman" w:hAnsi="Times New Roman" w:cs="Times New Roman"/>
          <w:sz w:val="28"/>
          <w:szCs w:val="28"/>
          <w:lang w:eastAsia="ru-RU"/>
        </w:rPr>
        <w:t>.</w:t>
      </w:r>
    </w:p>
    <w:p w:rsidR="00250C59" w:rsidRPr="00B42FE9" w:rsidRDefault="0034209F" w:rsidP="00B42FE9">
      <w:pPr>
        <w:shd w:val="clear" w:color="auto" w:fill="FFFFFF"/>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Times New Roman" w:hAnsi="Times New Roman" w:cs="Times New Roman"/>
          <w:sz w:val="28"/>
          <w:szCs w:val="28"/>
          <w:lang w:eastAsia="ru-RU"/>
        </w:rPr>
        <w:t xml:space="preserve">7. </w:t>
      </w:r>
      <w:r w:rsidR="00250C59" w:rsidRPr="00B42FE9">
        <w:rPr>
          <w:rFonts w:ascii="Times New Roman" w:eastAsia="Times New Roman" w:hAnsi="Times New Roman" w:cs="Times New Roman"/>
          <w:sz w:val="28"/>
          <w:szCs w:val="28"/>
          <w:lang w:eastAsia="ru-RU"/>
        </w:rPr>
        <w:t>Р</w:t>
      </w:r>
      <w:r w:rsidR="004B6222" w:rsidRPr="00B42FE9">
        <w:rPr>
          <w:rFonts w:ascii="Times New Roman" w:eastAsia="Times New Roman" w:hAnsi="Times New Roman" w:cs="Times New Roman"/>
          <w:sz w:val="28"/>
          <w:szCs w:val="28"/>
          <w:lang w:eastAsia="ru-RU"/>
        </w:rPr>
        <w:t xml:space="preserve">ебенок проявляет любознательность, задает вопросы взрослым и сверстникам, интересуется причинно-следственными связями, </w:t>
      </w:r>
      <w:r w:rsidR="00250C59" w:rsidRPr="00B42FE9">
        <w:rPr>
          <w:rFonts w:ascii="Times New Roman" w:eastAsia="Times New Roman" w:hAnsi="Times New Roman" w:cs="Times New Roman"/>
          <w:sz w:val="28"/>
          <w:szCs w:val="28"/>
          <w:lang w:eastAsia="ru-RU"/>
        </w:rPr>
        <w:t>склонен наблюдать.</w:t>
      </w:r>
    </w:p>
    <w:p w:rsidR="00250C59" w:rsidRPr="00B42FE9" w:rsidRDefault="00250C59" w:rsidP="00B42FE9">
      <w:pPr>
        <w:spacing w:after="0" w:line="360" w:lineRule="auto"/>
        <w:contextualSpacing/>
        <w:jc w:val="both"/>
        <w:rPr>
          <w:rFonts w:ascii="Times New Roman" w:eastAsia="Calibri" w:hAnsi="Times New Roman" w:cs="Times New Roman"/>
          <w:sz w:val="28"/>
          <w:szCs w:val="28"/>
        </w:rPr>
      </w:pP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lastRenderedPageBreak/>
        <w:t xml:space="preserve">Концепции готовности к школьному обучению как комплексу качеств, образующих умение учиться, придерживались  многие ученые, в том числе А.В.Запорожец, А.Н.Леонтьев, В.С.Мухина </w:t>
      </w:r>
      <w:r w:rsidR="00F01B21"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w:t>
      </w:r>
      <w:r w:rsidR="00AC5532" w:rsidRPr="00B42FE9">
        <w:rPr>
          <w:rFonts w:ascii="Times New Roman" w:eastAsia="Calibri" w:hAnsi="Times New Roman" w:cs="Times New Roman"/>
          <w:sz w:val="28"/>
          <w:szCs w:val="28"/>
        </w:rPr>
        <w:t>28</w:t>
      </w:r>
      <w:r w:rsidRPr="00B42FE9">
        <w:rPr>
          <w:rFonts w:ascii="Times New Roman" w:eastAsia="Calibri" w:hAnsi="Times New Roman" w:cs="Times New Roman"/>
          <w:sz w:val="28"/>
          <w:szCs w:val="28"/>
        </w:rPr>
        <w:t xml:space="preserve">,с.45]. Они включают в понятие готовности к обучению понимание ребенком смысла учебных задач, осознание способов выполнения действия, навыки самоконтроля и самооценки, развитие волевых качеств, умение наблюдать, слушать, запоминать, добиваться решения поставленных задач. </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В своих исследованиях Л.С.Выготский выделял три основные линии, по которым должна вестись подготовка к школе: </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Во-первых, это общее развитие. К тому времени, когда ребенок станет школьником, его общее развитие должно достичь определенного уровня. Речь идет в первую очередь о развитии памяти, внимания и особенно интеллекта. И здесь нас интересует как имеющийся у него запас знаний и представлений, так и умение, как говорят психологи, действовать во внутреннем плане, или, иными словами, производить некоторые действия в уме.</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Во-вторых, это воспитание умения произвольно управлять собой. У ребенка дошкольного возраста яркое восприятие, легко переключаемое внимание и хорошая память, но произвольно управлять ими он еще как следует, не умеет. Он может надолго и в деталях запомнить какое-то событие или разговор взрослых, возможно, не предназначавшийся для его ушей, если он чем-то привлек его внимание. Но сосредоточиться сколько-нибудь длительное время на том, что не вызывает у него непосредственного интереса, ему трудно. А между тем это умение совершенно необходимо выработать к моменту поступления в школу. Равно как и умение более широкого плана - делать не только то, что тебе хочется, но и то, что надо, хотя, может быть, и не совсем хочется или даже совсем не хочется.</w:t>
      </w:r>
    </w:p>
    <w:p w:rsidR="00772222" w:rsidRPr="00B42FE9" w:rsidRDefault="00772222" w:rsidP="00B42FE9">
      <w:pPr>
        <w:tabs>
          <w:tab w:val="left" w:pos="1"/>
          <w:tab w:val="left" w:pos="900"/>
        </w:tabs>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В-третьих, формирование мотивов, побуждающих к учению. Имеется в виду не тот естественный интерес, который проявляют дошкольники к школе. Речь идет о воспитании действительной и глубокой мотивации, </w:t>
      </w:r>
      <w:r w:rsidRPr="00B42FE9">
        <w:rPr>
          <w:rFonts w:ascii="Times New Roman" w:eastAsia="Calibri" w:hAnsi="Times New Roman" w:cs="Times New Roman"/>
          <w:sz w:val="28"/>
          <w:szCs w:val="28"/>
        </w:rPr>
        <w:lastRenderedPageBreak/>
        <w:t>которая сможет стать побудительной причиной их стремления к приобретению знаний. Все эти три линии одинаково важны, и ни одну из них нельзя упускать из виду, чтобы учеба ребенка не захромала с самого начала [</w:t>
      </w:r>
      <w:r w:rsidR="00AC5532" w:rsidRPr="00B42FE9">
        <w:rPr>
          <w:rFonts w:ascii="Times New Roman" w:eastAsia="Calibri" w:hAnsi="Times New Roman" w:cs="Times New Roman"/>
          <w:sz w:val="28"/>
          <w:szCs w:val="28"/>
        </w:rPr>
        <w:t>18</w:t>
      </w:r>
      <w:r w:rsidRPr="00B42FE9">
        <w:rPr>
          <w:rFonts w:ascii="Times New Roman" w:eastAsia="Calibri" w:hAnsi="Times New Roman" w:cs="Times New Roman"/>
          <w:sz w:val="28"/>
          <w:szCs w:val="28"/>
        </w:rPr>
        <w:t>,с.45].</w:t>
      </w:r>
    </w:p>
    <w:p w:rsidR="00772222" w:rsidRPr="00B42FE9" w:rsidRDefault="00772222" w:rsidP="00B42FE9">
      <w:pPr>
        <w:tabs>
          <w:tab w:val="left" w:pos="1"/>
          <w:tab w:val="left" w:pos="900"/>
        </w:tabs>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Единого определения понятия «подготовка детей к обучению в школе» в детской психологии нет по причине многогранности и м</w:t>
      </w:r>
      <w:r w:rsidR="00AC5532" w:rsidRPr="00B42FE9">
        <w:rPr>
          <w:rFonts w:ascii="Times New Roman" w:eastAsia="Calibri" w:hAnsi="Times New Roman" w:cs="Times New Roman"/>
          <w:sz w:val="28"/>
          <w:szCs w:val="28"/>
        </w:rPr>
        <w:t>ногоплавности самой ее сути [3,</w:t>
      </w:r>
      <w:r w:rsidRPr="00B42FE9">
        <w:rPr>
          <w:rFonts w:ascii="Times New Roman" w:eastAsia="Calibri" w:hAnsi="Times New Roman" w:cs="Times New Roman"/>
          <w:sz w:val="28"/>
          <w:szCs w:val="28"/>
        </w:rPr>
        <w:t>с.1</w:t>
      </w:r>
      <w:r w:rsidR="00AC5532" w:rsidRPr="00B42FE9">
        <w:rPr>
          <w:rFonts w:ascii="Times New Roman" w:eastAsia="Calibri" w:hAnsi="Times New Roman" w:cs="Times New Roman"/>
          <w:sz w:val="28"/>
          <w:szCs w:val="28"/>
        </w:rPr>
        <w:t>30</w:t>
      </w:r>
      <w:r w:rsidRPr="00B42FE9">
        <w:rPr>
          <w:rFonts w:ascii="Times New Roman" w:eastAsia="Calibri" w:hAnsi="Times New Roman" w:cs="Times New Roman"/>
          <w:sz w:val="28"/>
          <w:szCs w:val="28"/>
        </w:rPr>
        <w:t>]. От того, как ребенок подготовлен к школе всем предшествующим дошкольным периодом  развития, будет завесить успешность его адаптации, вхождение в режим школьной жизни его учебные успехи, его психическое самочувствие.</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Школьное обучение требует от детей напряженного умственного труда и работоспособности, а предпосылки активной и сознательной  учебы в школе формируются в период дошкольного возраста. Как подчеркивал Д.Б.Эльконин, переход на следующий  более высокий этап развития детей определяется тем, насколько полно прожит предшествующий период, насколько созрели те внутренние противоречия, которые могут разрешиться путем такого перехода [</w:t>
      </w:r>
      <w:r w:rsidR="00AC5532" w:rsidRPr="00B42FE9">
        <w:rPr>
          <w:rFonts w:ascii="Times New Roman" w:eastAsia="Calibri" w:hAnsi="Times New Roman" w:cs="Times New Roman"/>
          <w:sz w:val="28"/>
          <w:szCs w:val="28"/>
        </w:rPr>
        <w:t>5</w:t>
      </w:r>
      <w:r w:rsidR="00631DA6" w:rsidRPr="00B42FE9">
        <w:rPr>
          <w:rFonts w:ascii="Times New Roman" w:eastAsia="Calibri" w:hAnsi="Times New Roman" w:cs="Times New Roman"/>
          <w:sz w:val="28"/>
          <w:szCs w:val="28"/>
        </w:rPr>
        <w:t>5</w:t>
      </w:r>
      <w:r w:rsidRPr="00B42FE9">
        <w:rPr>
          <w:rFonts w:ascii="Times New Roman" w:eastAsia="Calibri" w:hAnsi="Times New Roman" w:cs="Times New Roman"/>
          <w:sz w:val="28"/>
          <w:szCs w:val="28"/>
        </w:rPr>
        <w:t>,с.</w:t>
      </w:r>
      <w:r w:rsidR="00AC5532" w:rsidRPr="00B42FE9">
        <w:rPr>
          <w:rFonts w:ascii="Times New Roman" w:eastAsia="Calibri" w:hAnsi="Times New Roman" w:cs="Times New Roman"/>
          <w:sz w:val="28"/>
          <w:szCs w:val="28"/>
        </w:rPr>
        <w:t>1</w:t>
      </w:r>
      <w:r w:rsidRPr="00B42FE9">
        <w:rPr>
          <w:rFonts w:ascii="Times New Roman" w:eastAsia="Calibri" w:hAnsi="Times New Roman" w:cs="Times New Roman"/>
          <w:sz w:val="28"/>
          <w:szCs w:val="28"/>
        </w:rPr>
        <w:t>67].</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Успехи ребенка во многом зависят и от готовности организма к систематическому обучению, психических процессов и личностной готовности. Все это определяется морфологическим и функциональным развитием. Если ребенок физически ослаблен, считает Б.С.Волков, ему трудно будет сохранить осанку, сидя за партой, трудно работать на уроке из-за быстрой утомляемости [</w:t>
      </w:r>
      <w:r w:rsidR="00AC5532" w:rsidRPr="00B42FE9">
        <w:rPr>
          <w:rFonts w:ascii="Times New Roman" w:eastAsia="Calibri" w:hAnsi="Times New Roman" w:cs="Times New Roman"/>
          <w:sz w:val="28"/>
          <w:szCs w:val="28"/>
        </w:rPr>
        <w:t>13</w:t>
      </w:r>
      <w:r w:rsidRPr="00B42FE9">
        <w:rPr>
          <w:rFonts w:ascii="Times New Roman" w:eastAsia="Calibri" w:hAnsi="Times New Roman" w:cs="Times New Roman"/>
          <w:sz w:val="28"/>
          <w:szCs w:val="28"/>
        </w:rPr>
        <w:t>,с.58].</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По мнению  И.Ю.Кулагиной, кроме физической готовности к школе необходима общая психологическая готовность. Это готовность к усвоению определенной части культуры, включенной в содержание образования, в форме учебной деятельности, представляет собой сложное структурно-системное образование, предполагающее достаточно высокий уровень развития мотивационной, интеллектуальной сфер и сферы произвольности. К новым условиям психологической готовности относятся личностная и </w:t>
      </w:r>
      <w:r w:rsidRPr="00B42FE9">
        <w:rPr>
          <w:rFonts w:ascii="Times New Roman" w:eastAsia="Calibri" w:hAnsi="Times New Roman" w:cs="Times New Roman"/>
          <w:sz w:val="28"/>
          <w:szCs w:val="28"/>
        </w:rPr>
        <w:lastRenderedPageBreak/>
        <w:t>интеллектуальная готовность. Оба аспекта важны как для того, чтобы учебная деятельность ребенка была успешной, так и для его скорейшей адаптации к новым условиям, безболезненного вхождения в новую систему отношений [2</w:t>
      </w:r>
      <w:r w:rsidR="00AC5532" w:rsidRPr="00B42FE9">
        <w:rPr>
          <w:rFonts w:ascii="Times New Roman" w:eastAsia="Calibri" w:hAnsi="Times New Roman" w:cs="Times New Roman"/>
          <w:sz w:val="28"/>
          <w:szCs w:val="28"/>
        </w:rPr>
        <w:t>2</w:t>
      </w:r>
      <w:r w:rsidRPr="00B42FE9">
        <w:rPr>
          <w:rFonts w:ascii="Times New Roman" w:eastAsia="Calibri" w:hAnsi="Times New Roman" w:cs="Times New Roman"/>
          <w:sz w:val="28"/>
          <w:szCs w:val="28"/>
        </w:rPr>
        <w:t>,с.136].</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Одним  из первых мысль о том, что готовность к школьному обучению заключается не столько в количественном запасе представлений, сколько в уровне развития познавательных процессов сформулировал </w:t>
      </w:r>
      <w:r w:rsidR="00343255"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 xml:space="preserve">Л.С.Выготский </w:t>
      </w:r>
      <w:r w:rsidR="00343255"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w:t>
      </w:r>
      <w:r w:rsidR="00AC5532" w:rsidRPr="00B42FE9">
        <w:rPr>
          <w:rFonts w:ascii="Times New Roman" w:eastAsia="Calibri" w:hAnsi="Times New Roman" w:cs="Times New Roman"/>
          <w:sz w:val="28"/>
          <w:szCs w:val="28"/>
        </w:rPr>
        <w:t>9</w:t>
      </w:r>
      <w:r w:rsidRPr="00B42FE9">
        <w:rPr>
          <w:rFonts w:ascii="Times New Roman" w:eastAsia="Calibri" w:hAnsi="Times New Roman" w:cs="Times New Roman"/>
          <w:sz w:val="28"/>
          <w:szCs w:val="28"/>
        </w:rPr>
        <w:t xml:space="preserve">,с.76]. По его мнению, быть готовым к школьному обучению - значит, прежде всего, обобщать и дифференцировать в соответствующих категориях предметы и явления окружающего мира. </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 Как отмечал А.В.Запорожец, готовность к обучению в школе представляет собой целостную систему взаимосвязанных качеств детской личности, включая особенности ее мотивации, уровня развития познавательной, аналитико-синтетической деятельности, степень сформированности механизмов волевой регуляции действий и т.д. На сегодняшний день общепризнанно, что готовность к школьному обучению - многокомпонентное образование, которое требует комплексных психологических исследований [1</w:t>
      </w:r>
      <w:r w:rsidR="00AC5532" w:rsidRPr="00B42FE9">
        <w:rPr>
          <w:rFonts w:ascii="Times New Roman" w:eastAsia="Calibri" w:hAnsi="Times New Roman" w:cs="Times New Roman"/>
          <w:sz w:val="28"/>
          <w:szCs w:val="28"/>
        </w:rPr>
        <w:t>7</w:t>
      </w:r>
      <w:r w:rsidRPr="00B42FE9">
        <w:rPr>
          <w:rFonts w:ascii="Times New Roman" w:eastAsia="Calibri" w:hAnsi="Times New Roman" w:cs="Times New Roman"/>
          <w:sz w:val="28"/>
          <w:szCs w:val="28"/>
        </w:rPr>
        <w:t>,с.39].</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По мнению Д.Б.Эльконина, готовность ребенка к школьному обучению предполагает «вращивание» социального правила, то есть системы социальных отношений между ребенком и взрослым</w:t>
      </w:r>
      <w:r w:rsidR="00AC5532" w:rsidRPr="00B42FE9">
        <w:rPr>
          <w:rFonts w:ascii="Times New Roman" w:eastAsia="Calibri" w:hAnsi="Times New Roman" w:cs="Times New Roman"/>
          <w:sz w:val="28"/>
          <w:szCs w:val="28"/>
        </w:rPr>
        <w:t>.</w:t>
      </w:r>
      <w:r w:rsidRPr="00B42FE9">
        <w:rPr>
          <w:rFonts w:ascii="Times New Roman" w:eastAsia="Calibri" w:hAnsi="Times New Roman" w:cs="Times New Roman"/>
          <w:sz w:val="28"/>
          <w:szCs w:val="28"/>
        </w:rPr>
        <w:t xml:space="preserve"> Ученый выделил три линии </w:t>
      </w:r>
      <w:r w:rsidR="00AC5532" w:rsidRPr="00B42FE9">
        <w:rPr>
          <w:rFonts w:ascii="Times New Roman" w:eastAsia="Calibri" w:hAnsi="Times New Roman" w:cs="Times New Roman"/>
          <w:sz w:val="28"/>
          <w:szCs w:val="28"/>
        </w:rPr>
        <w:t>развития,</w:t>
      </w:r>
      <w:r w:rsidRPr="00B42FE9">
        <w:rPr>
          <w:rFonts w:ascii="Times New Roman" w:eastAsia="Calibri" w:hAnsi="Times New Roman" w:cs="Times New Roman"/>
          <w:sz w:val="28"/>
          <w:szCs w:val="28"/>
        </w:rPr>
        <w:t xml:space="preserve"> по которым определяется готовность ребенка к  школе:</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1. Линия формирования произвольного поведения.</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2.Линия овладения средствами и эталонами познавательной деятельсти.</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3. Линия перехода от эгоцентризма к децентрации [</w:t>
      </w:r>
      <w:r w:rsidR="00AC5532" w:rsidRPr="00B42FE9">
        <w:rPr>
          <w:rFonts w:ascii="Times New Roman" w:eastAsia="Calibri" w:hAnsi="Times New Roman" w:cs="Times New Roman"/>
          <w:sz w:val="28"/>
          <w:szCs w:val="28"/>
        </w:rPr>
        <w:t>5</w:t>
      </w:r>
      <w:r w:rsidR="009D0D45" w:rsidRPr="00B42FE9">
        <w:rPr>
          <w:rFonts w:ascii="Times New Roman" w:eastAsia="Calibri" w:hAnsi="Times New Roman" w:cs="Times New Roman"/>
          <w:sz w:val="28"/>
          <w:szCs w:val="28"/>
        </w:rPr>
        <w:t>5</w:t>
      </w:r>
      <w:r w:rsidRPr="00B42FE9">
        <w:rPr>
          <w:rFonts w:ascii="Times New Roman" w:eastAsia="Calibri" w:hAnsi="Times New Roman" w:cs="Times New Roman"/>
          <w:sz w:val="28"/>
          <w:szCs w:val="28"/>
        </w:rPr>
        <w:t>,с.</w:t>
      </w:r>
      <w:r w:rsidR="009672D8" w:rsidRPr="00B42FE9">
        <w:rPr>
          <w:rFonts w:ascii="Times New Roman" w:eastAsia="Calibri" w:hAnsi="Times New Roman" w:cs="Times New Roman"/>
          <w:sz w:val="28"/>
          <w:szCs w:val="28"/>
        </w:rPr>
        <w:t>73</w:t>
      </w:r>
      <w:r w:rsidRPr="00B42FE9">
        <w:rPr>
          <w:rFonts w:ascii="Times New Roman" w:eastAsia="Calibri" w:hAnsi="Times New Roman" w:cs="Times New Roman"/>
          <w:sz w:val="28"/>
          <w:szCs w:val="28"/>
        </w:rPr>
        <w:t>].</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Новое отношение ребенка к окружающей среде, возникающее при поступлении в школу, Л.И.Божович назвала внутренней позицией школьника, считая это критерием готовности к обучению в школе. По ее мнению  ребенок стремится к функции ученика [</w:t>
      </w:r>
      <w:r w:rsidR="009672D8" w:rsidRPr="00B42FE9">
        <w:rPr>
          <w:rFonts w:ascii="Times New Roman" w:eastAsia="Calibri" w:hAnsi="Times New Roman" w:cs="Times New Roman"/>
          <w:sz w:val="28"/>
          <w:szCs w:val="28"/>
        </w:rPr>
        <w:t>2</w:t>
      </w:r>
      <w:r w:rsidRPr="00B42FE9">
        <w:rPr>
          <w:rFonts w:ascii="Times New Roman" w:eastAsia="Calibri" w:hAnsi="Times New Roman" w:cs="Times New Roman"/>
          <w:sz w:val="28"/>
          <w:szCs w:val="28"/>
        </w:rPr>
        <w:t>,с.</w:t>
      </w:r>
      <w:r w:rsidR="00631DA6" w:rsidRPr="00B42FE9">
        <w:rPr>
          <w:rFonts w:ascii="Times New Roman" w:eastAsia="Calibri" w:hAnsi="Times New Roman" w:cs="Times New Roman"/>
          <w:sz w:val="28"/>
          <w:szCs w:val="28"/>
        </w:rPr>
        <w:t>67</w:t>
      </w:r>
      <w:r w:rsidRPr="00B42FE9">
        <w:rPr>
          <w:rFonts w:ascii="Times New Roman" w:eastAsia="Calibri" w:hAnsi="Times New Roman" w:cs="Times New Roman"/>
          <w:sz w:val="28"/>
          <w:szCs w:val="28"/>
        </w:rPr>
        <w:t xml:space="preserve">]. Так, например, во </w:t>
      </w:r>
      <w:r w:rsidRPr="00B42FE9">
        <w:rPr>
          <w:rFonts w:ascii="Times New Roman" w:eastAsia="Calibri" w:hAnsi="Times New Roman" w:cs="Times New Roman"/>
          <w:sz w:val="28"/>
          <w:szCs w:val="28"/>
        </w:rPr>
        <w:lastRenderedPageBreak/>
        <w:t>время «игры в школу» дети младших возрастов берут на себя функцию учителя, старшие дошкольники предпочитают роли учеников, так как эта роль кажется им  особенно значимой.  Стремление ребенка занять новое социальное положение ведет к образованию его внутренней позиции. По мнению ученой,  это центральное личностное новообразование, характеризующее личность ребенка в целом. Именно оно и определяет поведение и деятельность ребенка, и всю систему его отношений к действительности, к самому себе и окружающим людям. Образ жизни школьника, занимающегося в общественном месте общественно значимым и общественно оцениваемым делом, осознается ребенком как адекватный для него путь к взрослости. Он отвечает сформировавшемуся в игре мотиву «стать взрослым» и реально осуществлять его функции [</w:t>
      </w:r>
      <w:r w:rsidR="00C11CCA" w:rsidRPr="00B42FE9">
        <w:rPr>
          <w:rFonts w:ascii="Times New Roman" w:eastAsia="Calibri" w:hAnsi="Times New Roman" w:cs="Times New Roman"/>
          <w:sz w:val="28"/>
          <w:szCs w:val="28"/>
        </w:rPr>
        <w:t>37</w:t>
      </w:r>
      <w:r w:rsidRPr="00B42FE9">
        <w:rPr>
          <w:rFonts w:ascii="Times New Roman" w:eastAsia="Calibri" w:hAnsi="Times New Roman" w:cs="Times New Roman"/>
          <w:sz w:val="28"/>
          <w:szCs w:val="28"/>
        </w:rPr>
        <w:t>,с.</w:t>
      </w:r>
      <w:r w:rsidR="00C11CCA" w:rsidRPr="00B42FE9">
        <w:rPr>
          <w:rFonts w:ascii="Times New Roman" w:eastAsia="Calibri" w:hAnsi="Times New Roman" w:cs="Times New Roman"/>
          <w:sz w:val="28"/>
          <w:szCs w:val="28"/>
        </w:rPr>
        <w:t>284</w:t>
      </w:r>
      <w:r w:rsidRPr="00B42FE9">
        <w:rPr>
          <w:rFonts w:ascii="Times New Roman" w:eastAsia="Calibri" w:hAnsi="Times New Roman" w:cs="Times New Roman"/>
          <w:sz w:val="28"/>
          <w:szCs w:val="28"/>
        </w:rPr>
        <w:t>].Таких же взглядов придерживался и А.И.Запорожец, отмечая такие компоненты подготовки детей к обучению в школе, как мотивация, уровень развития познавательной деятельности и степень сформированности механизмов волевой регуляции действий [1</w:t>
      </w:r>
      <w:r w:rsidR="009672D8" w:rsidRPr="00B42FE9">
        <w:rPr>
          <w:rFonts w:ascii="Times New Roman" w:eastAsia="Calibri" w:hAnsi="Times New Roman" w:cs="Times New Roman"/>
          <w:sz w:val="28"/>
          <w:szCs w:val="28"/>
        </w:rPr>
        <w:t>8</w:t>
      </w:r>
      <w:r w:rsidRPr="00B42FE9">
        <w:rPr>
          <w:rFonts w:ascii="Times New Roman" w:eastAsia="Calibri" w:hAnsi="Times New Roman" w:cs="Times New Roman"/>
          <w:sz w:val="28"/>
          <w:szCs w:val="28"/>
        </w:rPr>
        <w:t>,с.25]. Вышеперечисленные факторы П.А.Венгер дополнял следующими: необходимостью ответственного отношения к школе к учебе, произвольного управления своим поведением, выполнением умственной работы, обеспечивающей сознательное  усвоение знаний таким моментом, как установление со взрослыми и со сверстниками взаимоотношений, определяемые совместной деятельностью [1</w:t>
      </w:r>
      <w:r w:rsidR="009672D8" w:rsidRPr="00B42FE9">
        <w:rPr>
          <w:rFonts w:ascii="Times New Roman" w:eastAsia="Calibri" w:hAnsi="Times New Roman" w:cs="Times New Roman"/>
          <w:sz w:val="28"/>
          <w:szCs w:val="28"/>
        </w:rPr>
        <w:t>1</w:t>
      </w:r>
      <w:r w:rsidR="00631DA6" w:rsidRPr="00B42FE9">
        <w:rPr>
          <w:rFonts w:ascii="Times New Roman" w:eastAsia="Calibri" w:hAnsi="Times New Roman" w:cs="Times New Roman"/>
          <w:sz w:val="28"/>
          <w:szCs w:val="28"/>
        </w:rPr>
        <w:t>,</w:t>
      </w:r>
      <w:r w:rsidRPr="00B42FE9">
        <w:rPr>
          <w:rFonts w:ascii="Times New Roman" w:eastAsia="Calibri" w:hAnsi="Times New Roman" w:cs="Times New Roman"/>
          <w:sz w:val="28"/>
          <w:szCs w:val="28"/>
        </w:rPr>
        <w:t>c.105].</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В трудах В.С.Мухиной утверждается, что готовность к школьному обучению - это желание и осознание необходимости учиться, возникающее в результате социального созревания ребенка, появления у него внутренних противоречий, задающих мотивацию к учебной деятельности [</w:t>
      </w:r>
      <w:r w:rsidR="009672D8" w:rsidRPr="00B42FE9">
        <w:rPr>
          <w:rFonts w:ascii="Times New Roman" w:eastAsia="Calibri" w:hAnsi="Times New Roman" w:cs="Times New Roman"/>
          <w:sz w:val="28"/>
          <w:szCs w:val="28"/>
        </w:rPr>
        <w:t>28</w:t>
      </w:r>
      <w:r w:rsidRPr="00B42FE9">
        <w:rPr>
          <w:rFonts w:ascii="Times New Roman" w:eastAsia="Calibri" w:hAnsi="Times New Roman" w:cs="Times New Roman"/>
          <w:sz w:val="28"/>
          <w:szCs w:val="28"/>
        </w:rPr>
        <w:t>,c.113].</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 Как отмечает Е.Е.Кравцова: «Подготовка детей к школе - задача комплексная, многогранная, охватывающая все сферы жизни ребенка». Учитывая все многообразие и разноплановость ведущихся в данной области исследований, она выделила несколько основных подходов в изучении проблемы:</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lastRenderedPageBreak/>
        <w:t>1. Формирование у детей дошкольного возраста определенных изменений и навыков, необходимых для обучения в школе.</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2. Новообразования и изменения в психике ребенка.</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3. Генезиса отдельных компонентов учебной деятельности и выявление путей их формирования.</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4. Сознательное подчинение своих действий [</w:t>
      </w:r>
      <w:r w:rsidR="009672D8" w:rsidRPr="00B42FE9">
        <w:rPr>
          <w:rFonts w:ascii="Times New Roman" w:eastAsia="Calibri" w:hAnsi="Times New Roman" w:cs="Times New Roman"/>
          <w:sz w:val="28"/>
          <w:szCs w:val="28"/>
        </w:rPr>
        <w:t>23</w:t>
      </w:r>
      <w:r w:rsidRPr="00B42FE9">
        <w:rPr>
          <w:rFonts w:ascii="Times New Roman" w:eastAsia="Calibri" w:hAnsi="Times New Roman" w:cs="Times New Roman"/>
          <w:sz w:val="28"/>
          <w:szCs w:val="28"/>
        </w:rPr>
        <w:t>,с.45].</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Готовность к школе в современных условиях рассматривается, прежде всего, как готовность к школьному обучению или учебной деятельности. По мнению Е.Е.Кравцовой, проблема готовности к школьному обучению получает свою конкретизацию как проблема смены ведущих типов деятельности, т.е. это переход от сюжетно - ролевых игр к учебной деятельности. Такой подход является актуальным и значительным, но готовность к учебной деятельности не охватывает полностью феномена готовности к школе [</w:t>
      </w:r>
      <w:r w:rsidR="009672D8" w:rsidRPr="00B42FE9">
        <w:rPr>
          <w:rFonts w:ascii="Times New Roman" w:eastAsia="Calibri" w:hAnsi="Times New Roman" w:cs="Times New Roman"/>
          <w:sz w:val="28"/>
          <w:szCs w:val="28"/>
        </w:rPr>
        <w:t>23</w:t>
      </w:r>
      <w:r w:rsidRPr="00B42FE9">
        <w:rPr>
          <w:rFonts w:ascii="Times New Roman" w:eastAsia="Calibri" w:hAnsi="Times New Roman" w:cs="Times New Roman"/>
          <w:sz w:val="28"/>
          <w:szCs w:val="28"/>
        </w:rPr>
        <w:t>,с.</w:t>
      </w:r>
      <w:r w:rsidR="009672D8" w:rsidRPr="00B42FE9">
        <w:rPr>
          <w:rFonts w:ascii="Times New Roman" w:eastAsia="Calibri" w:hAnsi="Times New Roman" w:cs="Times New Roman"/>
          <w:sz w:val="28"/>
          <w:szCs w:val="28"/>
        </w:rPr>
        <w:t>6</w:t>
      </w:r>
      <w:r w:rsidRPr="00B42FE9">
        <w:rPr>
          <w:rFonts w:ascii="Times New Roman" w:eastAsia="Calibri" w:hAnsi="Times New Roman" w:cs="Times New Roman"/>
          <w:sz w:val="28"/>
          <w:szCs w:val="28"/>
        </w:rPr>
        <w:t>3].</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Чтобы ребенок успешно учился, ему необходимо развивать личностную готовность к школьному обучению. Дети, должны стремиться к новой школьной жизни, к «серьезным» занятиям, «ответственным» поручениям [2</w:t>
      </w:r>
      <w:r w:rsidR="009672D8" w:rsidRPr="00B42FE9">
        <w:rPr>
          <w:rFonts w:ascii="Times New Roman" w:eastAsia="Calibri" w:hAnsi="Times New Roman" w:cs="Times New Roman"/>
          <w:sz w:val="28"/>
          <w:szCs w:val="28"/>
        </w:rPr>
        <w:t>2</w:t>
      </w:r>
      <w:r w:rsidRPr="00B42FE9">
        <w:rPr>
          <w:rFonts w:ascii="Times New Roman" w:eastAsia="Calibri" w:hAnsi="Times New Roman" w:cs="Times New Roman"/>
          <w:sz w:val="28"/>
          <w:szCs w:val="28"/>
        </w:rPr>
        <w:t>,с.</w:t>
      </w:r>
      <w:r w:rsidR="009672D8" w:rsidRPr="00B42FE9">
        <w:rPr>
          <w:rFonts w:ascii="Times New Roman" w:eastAsia="Calibri" w:hAnsi="Times New Roman" w:cs="Times New Roman"/>
          <w:sz w:val="28"/>
          <w:szCs w:val="28"/>
        </w:rPr>
        <w:t>89</w:t>
      </w:r>
      <w:r w:rsidRPr="00B42FE9">
        <w:rPr>
          <w:rFonts w:ascii="Times New Roman" w:eastAsia="Calibri" w:hAnsi="Times New Roman" w:cs="Times New Roman"/>
          <w:sz w:val="28"/>
          <w:szCs w:val="28"/>
        </w:rPr>
        <w:t xml:space="preserve">]. На появление такого желания влияет отношение близких взрослых к учению, как к важной содержательной деятельности, гораздо более значимой, чем игра дошкольника. Так же на личностную готовность дошкольника оказывает влияние отношение других детей, сама возможность подняться на новую возрастную ступень в глазах младших и сравняться в положении со старшими. </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Как указывала </w:t>
      </w:r>
      <w:r w:rsidR="00C11CCA" w:rsidRPr="00B42FE9">
        <w:rPr>
          <w:rFonts w:ascii="Times New Roman" w:eastAsia="Calibri" w:hAnsi="Times New Roman" w:cs="Times New Roman"/>
          <w:sz w:val="28"/>
          <w:szCs w:val="28"/>
        </w:rPr>
        <w:t xml:space="preserve"> Н.В.Нижегородцева, </w:t>
      </w:r>
      <w:r w:rsidRPr="00B42FE9">
        <w:rPr>
          <w:rFonts w:ascii="Times New Roman" w:eastAsia="Calibri" w:hAnsi="Times New Roman" w:cs="Times New Roman"/>
          <w:sz w:val="28"/>
          <w:szCs w:val="28"/>
        </w:rPr>
        <w:t>с того момента, как в сознании ребенка представление о школе приобрело черты искомого образа жизни, можно говорить о том, что его внутренняя позиция получила новое содержание - стала внутренней позицией школьника. И это значит, что ребенок психологически перешел в новый возрастной период своего развития - младший школьный возраст [</w:t>
      </w:r>
      <w:r w:rsidR="00C11CCA" w:rsidRPr="00B42FE9">
        <w:rPr>
          <w:rFonts w:ascii="Times New Roman" w:eastAsia="Calibri" w:hAnsi="Times New Roman" w:cs="Times New Roman"/>
          <w:sz w:val="28"/>
          <w:szCs w:val="28"/>
        </w:rPr>
        <w:t>3</w:t>
      </w:r>
      <w:r w:rsidRPr="00B42FE9">
        <w:rPr>
          <w:rFonts w:ascii="Times New Roman" w:eastAsia="Calibri" w:hAnsi="Times New Roman" w:cs="Times New Roman"/>
          <w:sz w:val="28"/>
          <w:szCs w:val="28"/>
        </w:rPr>
        <w:t>2,с.</w:t>
      </w:r>
      <w:r w:rsidR="00C11CCA" w:rsidRPr="00B42FE9">
        <w:rPr>
          <w:rFonts w:ascii="Times New Roman" w:eastAsia="Calibri" w:hAnsi="Times New Roman" w:cs="Times New Roman"/>
          <w:sz w:val="28"/>
          <w:szCs w:val="28"/>
        </w:rPr>
        <w:t>65</w:t>
      </w:r>
      <w:r w:rsidRPr="00B42FE9">
        <w:rPr>
          <w:rFonts w:ascii="Times New Roman" w:eastAsia="Calibri" w:hAnsi="Times New Roman" w:cs="Times New Roman"/>
          <w:sz w:val="28"/>
          <w:szCs w:val="28"/>
        </w:rPr>
        <w:t>].</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lastRenderedPageBreak/>
        <w:t>Личностная готовность к школе также включает определенное отношение ребенка к себе. Продуктивная учебная деятельность предполагает адекватное отношение ребенка своим способностям, результатам работы, поведению, т.е. определенный уровень развития самосознания. О личностной готовности ребенка к школе судят по его поведению на групповых занятиях и во время беседы с психологом.</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Нравственная готовность к школьному обучению, тесно связана в изменением характера, взаимоотношениями </w:t>
      </w:r>
      <w:r w:rsidR="009672D8" w:rsidRPr="00B42FE9">
        <w:rPr>
          <w:rFonts w:ascii="Times New Roman" w:eastAsia="Calibri" w:hAnsi="Times New Roman" w:cs="Times New Roman"/>
          <w:sz w:val="28"/>
          <w:szCs w:val="28"/>
        </w:rPr>
        <w:t>с</w:t>
      </w:r>
      <w:r w:rsidRPr="00B42FE9">
        <w:rPr>
          <w:rFonts w:ascii="Times New Roman" w:eastAsia="Calibri" w:hAnsi="Times New Roman" w:cs="Times New Roman"/>
          <w:sz w:val="28"/>
          <w:szCs w:val="28"/>
        </w:rPr>
        <w:t xml:space="preserve"> взрослыми и рождением нравственных представлений и чувств, названных  Л.С.Выготским внутренними этическими инстанциями [</w:t>
      </w:r>
      <w:r w:rsidR="009672D8" w:rsidRPr="00B42FE9">
        <w:rPr>
          <w:rFonts w:ascii="Times New Roman" w:eastAsia="Calibri" w:hAnsi="Times New Roman" w:cs="Times New Roman"/>
          <w:sz w:val="28"/>
          <w:szCs w:val="28"/>
        </w:rPr>
        <w:t>10</w:t>
      </w:r>
      <w:r w:rsidRPr="00B42FE9">
        <w:rPr>
          <w:rFonts w:ascii="Times New Roman" w:eastAsia="Calibri" w:hAnsi="Times New Roman" w:cs="Times New Roman"/>
          <w:sz w:val="28"/>
          <w:szCs w:val="28"/>
        </w:rPr>
        <w:t>,с.67]. Возникновение этических инстанций с изменением взаимоотношений между взрослыми и детьми связывает Д.Б.Эльконин. Он пишет, что у детей дошкольного возраста, в отличие от раннего детства, складываются отношения нового типа, что и создает особую, характерную для данного периода, социальную ситуацию развития [</w:t>
      </w:r>
      <w:r w:rsidR="009D0D45" w:rsidRPr="00B42FE9">
        <w:rPr>
          <w:rFonts w:ascii="Times New Roman" w:eastAsia="Calibri" w:hAnsi="Times New Roman" w:cs="Times New Roman"/>
          <w:sz w:val="28"/>
          <w:szCs w:val="28"/>
        </w:rPr>
        <w:t>55</w:t>
      </w:r>
      <w:r w:rsidRPr="00B42FE9">
        <w:rPr>
          <w:rFonts w:ascii="Times New Roman" w:eastAsia="Calibri" w:hAnsi="Times New Roman" w:cs="Times New Roman"/>
          <w:sz w:val="28"/>
          <w:szCs w:val="28"/>
        </w:rPr>
        <w:t>,с.</w:t>
      </w:r>
      <w:r w:rsidR="002A3D73" w:rsidRPr="00B42FE9">
        <w:rPr>
          <w:rFonts w:ascii="Times New Roman" w:eastAsia="Calibri" w:hAnsi="Times New Roman" w:cs="Times New Roman"/>
          <w:sz w:val="28"/>
          <w:szCs w:val="28"/>
        </w:rPr>
        <w:t>1</w:t>
      </w:r>
      <w:r w:rsidRPr="00B42FE9">
        <w:rPr>
          <w:rFonts w:ascii="Times New Roman" w:eastAsia="Calibri" w:hAnsi="Times New Roman" w:cs="Times New Roman"/>
          <w:sz w:val="28"/>
          <w:szCs w:val="28"/>
        </w:rPr>
        <w:t>34].</w:t>
      </w:r>
    </w:p>
    <w:p w:rsidR="004B6222" w:rsidRPr="00B42FE9" w:rsidRDefault="004B6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В дошкольном возрасте ребенок становится способным самостоятельно удовлетворять многие свои потребности и желания. Однако взрослые продолжают оставаться постоянным притягательным центром, вокруг которого строится жизнь ребенка. Это порождает у детей потребность участвовать в жизни взрослых, действовать по образцу. При этом они хотят не только воспроизводить отдельные действия взрослого, но и подражать всем сложным формам его деятельности, его поступкам, его взаимоотношениям с другими людьми, словом, всему образу жизни взрослых людей.</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В условиях повседневного поведения и общения его со взрослыми, а также в практике ролевой игры у ребенка-дошкольника формируется общественное знание многих социальных норм, но это значение еще до конца не сознаваемо ребенком и непосредственно спаяно с его положительными и отрицательными эмоциональными переживаниями. Первые этические инстанции представляют собой пока еще относительно </w:t>
      </w:r>
      <w:r w:rsidRPr="00B42FE9">
        <w:rPr>
          <w:rFonts w:ascii="Times New Roman" w:eastAsia="Calibri" w:hAnsi="Times New Roman" w:cs="Times New Roman"/>
          <w:sz w:val="28"/>
          <w:szCs w:val="28"/>
        </w:rPr>
        <w:lastRenderedPageBreak/>
        <w:t>простые системные образования, являющиеся зародышами нравственных чувств, на основе которых в дальнейшем формируются уже вполне зрелые нравственные чувства и убеждения</w:t>
      </w:r>
      <w:r w:rsidR="00DF170F" w:rsidRPr="00B42FE9">
        <w:rPr>
          <w:rFonts w:ascii="Times New Roman" w:eastAsia="Calibri" w:hAnsi="Times New Roman" w:cs="Times New Roman"/>
          <w:sz w:val="28"/>
          <w:szCs w:val="28"/>
        </w:rPr>
        <w:t xml:space="preserve"> [38,</w:t>
      </w:r>
      <w:r w:rsidR="00DF170F" w:rsidRPr="00B42FE9">
        <w:rPr>
          <w:rFonts w:ascii="Times New Roman" w:eastAsia="Calibri" w:hAnsi="Times New Roman" w:cs="Times New Roman"/>
          <w:sz w:val="28"/>
          <w:szCs w:val="28"/>
          <w:lang w:val="en-US"/>
        </w:rPr>
        <w:t>c</w:t>
      </w:r>
      <w:r w:rsidR="00DF170F" w:rsidRPr="00B42FE9">
        <w:rPr>
          <w:rFonts w:ascii="Times New Roman" w:eastAsia="Calibri" w:hAnsi="Times New Roman" w:cs="Times New Roman"/>
          <w:sz w:val="28"/>
          <w:szCs w:val="28"/>
        </w:rPr>
        <w:t>.123]</w:t>
      </w:r>
      <w:r w:rsidRPr="00B42FE9">
        <w:rPr>
          <w:rFonts w:ascii="Times New Roman" w:eastAsia="Calibri" w:hAnsi="Times New Roman" w:cs="Times New Roman"/>
          <w:sz w:val="28"/>
          <w:szCs w:val="28"/>
        </w:rPr>
        <w:t>.</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Нравственные инстанции порождают у дошкольников нравственные мотивы поведения, которые могут быть по своему воздействию более сильными, чем многие непосредственные, в том числе и элементарные потребности.</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На основании многочисленных исследований, проведенных  А.Н.Леонтевым и его сотрудниками, выдвинуто положение, что дошкольный возраст является периодом, в котором возникает система соподчиненных мотивов, создающих единство личности [</w:t>
      </w:r>
      <w:r w:rsidR="009672D8" w:rsidRPr="00B42FE9">
        <w:rPr>
          <w:rFonts w:ascii="Times New Roman" w:eastAsia="Calibri" w:hAnsi="Times New Roman" w:cs="Times New Roman"/>
          <w:sz w:val="28"/>
          <w:szCs w:val="28"/>
        </w:rPr>
        <w:t>25</w:t>
      </w:r>
      <w:r w:rsidRPr="00B42FE9">
        <w:rPr>
          <w:rFonts w:ascii="Times New Roman" w:eastAsia="Calibri" w:hAnsi="Times New Roman" w:cs="Times New Roman"/>
          <w:sz w:val="28"/>
          <w:szCs w:val="28"/>
        </w:rPr>
        <w:t>,с.</w:t>
      </w:r>
      <w:r w:rsidR="009672D8" w:rsidRPr="00B42FE9">
        <w:rPr>
          <w:rFonts w:ascii="Times New Roman" w:eastAsia="Calibri" w:hAnsi="Times New Roman" w:cs="Times New Roman"/>
          <w:sz w:val="28"/>
          <w:szCs w:val="28"/>
        </w:rPr>
        <w:t>6</w:t>
      </w:r>
      <w:r w:rsidRPr="00B42FE9">
        <w:rPr>
          <w:rFonts w:ascii="Times New Roman" w:eastAsia="Calibri" w:hAnsi="Times New Roman" w:cs="Times New Roman"/>
          <w:sz w:val="28"/>
          <w:szCs w:val="28"/>
        </w:rPr>
        <w:t xml:space="preserve">6]. </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В возрасте от 3 до 7 лет ребенок много узнает об окружающем мире. Его сознание не просто заполнено отдельными образами, представлениями, но характеризуется некоторым целостным восприятием и осмыслением окружающей его действительности.</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 По мнению В.С.Мухиной психологические исследования свидетельствуют о том, что в период дошкольного детства у ребенка уже складывается самооценка. Она опирается на прошлый опыт успешности своих действий, оценок окружающих, одобрения родителей. К концу периода ребенок уже становится способным сознавать себя и то положение, которое он в данное время занимает в жизни. Сознание своего социального «Я» и возникновение на этой основе внутренних позиций, т.е. целостного отношения к окружающему и самому себе, порождает соответствующие потребности и стремления, на которых возникают их новые потребности, дети  уже знают, чего хотят и к чему стремятся. В результате игра к концу дошкольного периода перестает удовлетворять ребенка. Появляется потребность выйти за рамки своего детского образа жизни, занять новое, доступное место и осуществлять реальную, серьезную, общественно значимую деятельность. Невозможность реализовать эту потребность порождает кризис семи лет. Изменение самосознания приводит к переоценке </w:t>
      </w:r>
      <w:r w:rsidRPr="00B42FE9">
        <w:rPr>
          <w:rFonts w:ascii="Times New Roman" w:eastAsia="Calibri" w:hAnsi="Times New Roman" w:cs="Times New Roman"/>
          <w:sz w:val="28"/>
          <w:szCs w:val="28"/>
        </w:rPr>
        <w:lastRenderedPageBreak/>
        <w:t>ценностей. Главным становится все то, что имеет отношение к учебной деятельности. В кризисный период происходят изменения в плане переживаний. Осознанные переживания образуют устойчивые аффективные комплексы. В дальнейшем эти аффективные образования изменяются по мере накопления другого опыта. Переживания приобретают новый смысл для ребенка, между ними устанавливаются связи, становится возможной борьба переживаний</w:t>
      </w:r>
      <w:r w:rsidR="00C11CCA"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w:t>
      </w:r>
      <w:r w:rsidR="009672D8" w:rsidRPr="00B42FE9">
        <w:rPr>
          <w:rFonts w:ascii="Times New Roman" w:eastAsia="Calibri" w:hAnsi="Times New Roman" w:cs="Times New Roman"/>
          <w:sz w:val="28"/>
          <w:szCs w:val="28"/>
        </w:rPr>
        <w:t>28</w:t>
      </w:r>
      <w:r w:rsidRPr="00B42FE9">
        <w:rPr>
          <w:rFonts w:ascii="Times New Roman" w:eastAsia="Calibri" w:hAnsi="Times New Roman" w:cs="Times New Roman"/>
          <w:sz w:val="28"/>
          <w:szCs w:val="28"/>
        </w:rPr>
        <w:t>,с.</w:t>
      </w:r>
      <w:r w:rsidR="009672D8" w:rsidRPr="00B42FE9">
        <w:rPr>
          <w:rFonts w:ascii="Times New Roman" w:eastAsia="Calibri" w:hAnsi="Times New Roman" w:cs="Times New Roman"/>
          <w:sz w:val="28"/>
          <w:szCs w:val="28"/>
        </w:rPr>
        <w:t>1</w:t>
      </w:r>
      <w:r w:rsidRPr="00B42FE9">
        <w:rPr>
          <w:rFonts w:ascii="Times New Roman" w:eastAsia="Calibri" w:hAnsi="Times New Roman" w:cs="Times New Roman"/>
          <w:sz w:val="28"/>
          <w:szCs w:val="28"/>
        </w:rPr>
        <w:t>35].</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Еще одним  из важных показателей подготовки детей к  обучению в школе является интеллектуальная подготовка. Как считает Л.М. Безруких, готовность ребенка к интеллектуальному обучению в школе - это уровень морфологического, функционального и психического развития ребенка, при котором требования систематического обучения не будут чрезмерными и не приведут к нарушению здоровья ребенка [</w:t>
      </w:r>
      <w:r w:rsidR="009672D8" w:rsidRPr="00B42FE9">
        <w:rPr>
          <w:rFonts w:ascii="Times New Roman" w:eastAsia="Calibri" w:hAnsi="Times New Roman" w:cs="Times New Roman"/>
          <w:sz w:val="28"/>
          <w:szCs w:val="28"/>
        </w:rPr>
        <w:t>6</w:t>
      </w:r>
      <w:r w:rsidRPr="00B42FE9">
        <w:rPr>
          <w:rFonts w:ascii="Times New Roman" w:eastAsia="Calibri" w:hAnsi="Times New Roman" w:cs="Times New Roman"/>
          <w:sz w:val="28"/>
          <w:szCs w:val="28"/>
        </w:rPr>
        <w:t>,с.</w:t>
      </w:r>
      <w:r w:rsidR="009672D8" w:rsidRPr="00B42FE9">
        <w:rPr>
          <w:rFonts w:ascii="Times New Roman" w:eastAsia="Calibri" w:hAnsi="Times New Roman" w:cs="Times New Roman"/>
          <w:sz w:val="28"/>
          <w:szCs w:val="28"/>
        </w:rPr>
        <w:t>9</w:t>
      </w:r>
      <w:r w:rsidRPr="00B42FE9">
        <w:rPr>
          <w:rFonts w:ascii="Times New Roman" w:eastAsia="Calibri" w:hAnsi="Times New Roman" w:cs="Times New Roman"/>
          <w:sz w:val="28"/>
          <w:szCs w:val="28"/>
        </w:rPr>
        <w:t>7].</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Интеллектуальная подготовка детей к школе заключается в приобретении определенного кругозора, запасе конкретных знаний; в понимании общих закономерностей, лежащих в основе научных знаний. Также, по мнению И.Ю.Кулагиной, интеллектуальная готовность  связана с развитием мыслительных процессов - способ</w:t>
      </w:r>
      <w:r w:rsidRPr="00B42FE9">
        <w:rPr>
          <w:rFonts w:ascii="Times New Roman" w:eastAsia="Calibri" w:hAnsi="Times New Roman" w:cs="Times New Roman"/>
          <w:sz w:val="28"/>
          <w:szCs w:val="28"/>
        </w:rPr>
        <w:softHyphen/>
        <w:t>ностью обобщать, сравнивать объекты, классифицировать их, выделять существенные признаки, определять причин</w:t>
      </w:r>
      <w:r w:rsidRPr="00B42FE9">
        <w:rPr>
          <w:rFonts w:ascii="Times New Roman" w:eastAsia="Calibri" w:hAnsi="Times New Roman" w:cs="Times New Roman"/>
          <w:sz w:val="28"/>
          <w:szCs w:val="28"/>
        </w:rPr>
        <w:softHyphen/>
        <w:t>но-следственные зависимости, делать выводы. У ребенка должны быть определенная широта представлений, в том числе образных и пространственных, соответствующее ре</w:t>
      </w:r>
      <w:r w:rsidRPr="00B42FE9">
        <w:rPr>
          <w:rFonts w:ascii="Times New Roman" w:eastAsia="Calibri" w:hAnsi="Times New Roman" w:cs="Times New Roman"/>
          <w:sz w:val="28"/>
          <w:szCs w:val="28"/>
        </w:rPr>
        <w:softHyphen/>
        <w:t>чевое развитие, познавательная активность [2</w:t>
      </w:r>
      <w:r w:rsidR="009672D8" w:rsidRPr="00B42FE9">
        <w:rPr>
          <w:rFonts w:ascii="Times New Roman" w:eastAsia="Calibri" w:hAnsi="Times New Roman" w:cs="Times New Roman"/>
          <w:sz w:val="28"/>
          <w:szCs w:val="28"/>
        </w:rPr>
        <w:t>2</w:t>
      </w:r>
      <w:r w:rsidRPr="00B42FE9">
        <w:rPr>
          <w:rFonts w:ascii="Times New Roman" w:eastAsia="Calibri" w:hAnsi="Times New Roman" w:cs="Times New Roman"/>
          <w:sz w:val="28"/>
          <w:szCs w:val="28"/>
        </w:rPr>
        <w:t xml:space="preserve">,с.111]. </w:t>
      </w:r>
    </w:p>
    <w:p w:rsidR="00BD303D"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Наиболее важными показателями интеллектуальной подготовки к обучению в школе являются характеристики развития его мышления. Взрослый помогает развивать эту функцию у ребенка в ходе всего дошкольного возраста, рассказывая о ходе выполнения действий, задавая вопросы о последовательности выполнения и оценивая действия речью. </w:t>
      </w:r>
    </w:p>
    <w:p w:rsidR="00772222" w:rsidRPr="00B42FE9" w:rsidRDefault="00BD303D"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Развитие речи дошкольника еще один показатель  для успешной подготовки к обучению в школе </w:t>
      </w:r>
      <w:r w:rsidR="00C11CCA" w:rsidRPr="00B42FE9">
        <w:rPr>
          <w:rFonts w:ascii="Times New Roman" w:eastAsia="Calibri" w:hAnsi="Times New Roman" w:cs="Times New Roman"/>
          <w:sz w:val="28"/>
          <w:szCs w:val="28"/>
        </w:rPr>
        <w:t>[20,</w:t>
      </w:r>
      <w:r w:rsidR="00C11CCA" w:rsidRPr="00B42FE9">
        <w:rPr>
          <w:rFonts w:ascii="Times New Roman" w:eastAsia="Calibri" w:hAnsi="Times New Roman" w:cs="Times New Roman"/>
          <w:sz w:val="28"/>
          <w:szCs w:val="28"/>
          <w:lang w:val="en-US"/>
        </w:rPr>
        <w:t>c</w:t>
      </w:r>
      <w:r w:rsidR="00C11CCA" w:rsidRPr="00B42FE9">
        <w:rPr>
          <w:rFonts w:ascii="Times New Roman" w:eastAsia="Calibri" w:hAnsi="Times New Roman" w:cs="Times New Roman"/>
          <w:sz w:val="28"/>
          <w:szCs w:val="28"/>
        </w:rPr>
        <w:t>.125]</w:t>
      </w:r>
      <w:r w:rsidR="00772222" w:rsidRPr="00B42FE9">
        <w:rPr>
          <w:rFonts w:ascii="Times New Roman" w:eastAsia="Calibri" w:hAnsi="Times New Roman" w:cs="Times New Roman"/>
          <w:sz w:val="28"/>
          <w:szCs w:val="28"/>
        </w:rPr>
        <w:t xml:space="preserve">. По мнению Л.С.Выготского, </w:t>
      </w:r>
      <w:r w:rsidR="00772222" w:rsidRPr="00B42FE9">
        <w:rPr>
          <w:rFonts w:ascii="Times New Roman" w:eastAsia="Calibri" w:hAnsi="Times New Roman" w:cs="Times New Roman"/>
          <w:sz w:val="28"/>
          <w:szCs w:val="28"/>
        </w:rPr>
        <w:lastRenderedPageBreak/>
        <w:t>интеллектуальное и речевое развитие ребенка теснейшим образом взаимосвязаны [</w:t>
      </w:r>
      <w:r w:rsidR="009672D8" w:rsidRPr="00B42FE9">
        <w:rPr>
          <w:rFonts w:ascii="Times New Roman" w:eastAsia="Calibri" w:hAnsi="Times New Roman" w:cs="Times New Roman"/>
          <w:sz w:val="28"/>
          <w:szCs w:val="28"/>
        </w:rPr>
        <w:t>10</w:t>
      </w:r>
      <w:r w:rsidR="00772222" w:rsidRPr="00B42FE9">
        <w:rPr>
          <w:rFonts w:ascii="Times New Roman" w:eastAsia="Calibri" w:hAnsi="Times New Roman" w:cs="Times New Roman"/>
          <w:sz w:val="28"/>
          <w:szCs w:val="28"/>
        </w:rPr>
        <w:t>,с.67]. Речь должна быть последовательной, развернутой, грамматически правильной и содержать логические отношения, а также критическое отношение к своим высказываниям.</w:t>
      </w:r>
      <w:r w:rsidR="00772222" w:rsidRPr="00B42FE9">
        <w:rPr>
          <w:rFonts w:ascii="Times New Roman" w:eastAsia="Calibri" w:hAnsi="Times New Roman" w:cs="Times New Roman"/>
          <w:sz w:val="28"/>
          <w:szCs w:val="28"/>
        </w:rPr>
        <w:tab/>
        <w:t xml:space="preserve"> </w:t>
      </w:r>
    </w:p>
    <w:p w:rsidR="0069599E" w:rsidRPr="00B42FE9" w:rsidRDefault="0069599E"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Для дошкольников развития речи идет в нескольких направлениях</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совершенствуется ее практическое употребление;</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речь становится основой перестройки психологических процессов;</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идет накопление словарного запаса;</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совершенствуется  грамматический строй речи;</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происходит усвоение морфологической системы языка;</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в речи ребенок постепенно сокращает количество простых предложений, но значительно увеличивается количество обобщающих слов и сложных, в том числе сложноподчиненных предложений, свидетельствующих о развитии словесно-логического мышления;</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эгоцентрическая речь переходит во внутреннюю [1</w:t>
      </w:r>
      <w:r w:rsidR="006203DC" w:rsidRPr="00B42FE9">
        <w:rPr>
          <w:rFonts w:ascii="Times New Roman" w:eastAsia="Calibri" w:hAnsi="Times New Roman" w:cs="Times New Roman"/>
          <w:sz w:val="28"/>
          <w:szCs w:val="28"/>
        </w:rPr>
        <w:t>5</w:t>
      </w:r>
      <w:r w:rsidRPr="00B42FE9">
        <w:rPr>
          <w:rFonts w:ascii="Times New Roman" w:eastAsia="Calibri" w:hAnsi="Times New Roman" w:cs="Times New Roman"/>
          <w:sz w:val="28"/>
          <w:szCs w:val="28"/>
        </w:rPr>
        <w:t>,с.</w:t>
      </w:r>
      <w:r w:rsidR="006203DC" w:rsidRPr="00B42FE9">
        <w:rPr>
          <w:rFonts w:ascii="Times New Roman" w:eastAsia="Calibri" w:hAnsi="Times New Roman" w:cs="Times New Roman"/>
          <w:sz w:val="28"/>
          <w:szCs w:val="28"/>
        </w:rPr>
        <w:t>16</w:t>
      </w:r>
      <w:r w:rsidRPr="00B42FE9">
        <w:rPr>
          <w:rFonts w:ascii="Times New Roman" w:eastAsia="Calibri" w:hAnsi="Times New Roman" w:cs="Times New Roman"/>
          <w:sz w:val="28"/>
          <w:szCs w:val="28"/>
        </w:rPr>
        <w:t xml:space="preserve">5]. </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По мере расширения круга  общения возрастает знаковая функция речи у детей, которая заключается в том, что слово является своеобразным знаком, который   используется для хранения  и передачи информации. Эта функция связана с развитием игры, рисованием и предметной деятельностью. Под руководством взрослого  ребенок открывает для себя связь знаков и значений. </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К концу дошкольного периода центральным показателем развития детей является сформированность у них наглядно - образного мышления и основ словесно-логического. Ребенок способен не только представить предмет во всей полноте и разнообразии характеристик, но также способен выделить его существенные свойства и отношения. У него формируется наглядно-схематическое мышление. По мнению Е.К.Вархотовой, это особый вид мышления, который выражается в том, что ребенок понимает и успешно использует различные схематические изображения предмета [</w:t>
      </w:r>
      <w:r w:rsidR="009672D8" w:rsidRPr="00B42FE9">
        <w:rPr>
          <w:rFonts w:ascii="Times New Roman" w:eastAsia="Calibri" w:hAnsi="Times New Roman" w:cs="Times New Roman"/>
          <w:sz w:val="28"/>
          <w:szCs w:val="28"/>
        </w:rPr>
        <w:t>8</w:t>
      </w:r>
      <w:r w:rsidRPr="00B42FE9">
        <w:rPr>
          <w:rFonts w:ascii="Times New Roman" w:eastAsia="Calibri" w:hAnsi="Times New Roman" w:cs="Times New Roman"/>
          <w:sz w:val="28"/>
          <w:szCs w:val="28"/>
        </w:rPr>
        <w:t>,с.</w:t>
      </w:r>
      <w:r w:rsidR="002A3D73" w:rsidRPr="00B42FE9">
        <w:rPr>
          <w:rFonts w:ascii="Times New Roman" w:eastAsia="Calibri" w:hAnsi="Times New Roman" w:cs="Times New Roman"/>
          <w:sz w:val="28"/>
          <w:szCs w:val="28"/>
        </w:rPr>
        <w:t>1</w:t>
      </w:r>
      <w:r w:rsidRPr="00B42FE9">
        <w:rPr>
          <w:rFonts w:ascii="Times New Roman" w:eastAsia="Calibri" w:hAnsi="Times New Roman" w:cs="Times New Roman"/>
          <w:sz w:val="28"/>
          <w:szCs w:val="28"/>
        </w:rPr>
        <w:t xml:space="preserve">56]. Дети начинают понимать и условные изображения значительно более абстрактных </w:t>
      </w:r>
      <w:r w:rsidRPr="00B42FE9">
        <w:rPr>
          <w:rFonts w:ascii="Times New Roman" w:eastAsia="Calibri" w:hAnsi="Times New Roman" w:cs="Times New Roman"/>
          <w:sz w:val="28"/>
          <w:szCs w:val="28"/>
        </w:rPr>
        <w:lastRenderedPageBreak/>
        <w:t>взаимосвязей: отношений между словами в предложении, между буквами в слове, между математическими величинами и т.д. Это открывает путь к обучению детей грамоте и математике с опорой на наглядное условное отображение основных закономерностей внутри учебного материала.</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Если наглядно-схематическое мышление сформировано у ребенка недостаточно, то в 1-м классе ему трудно составить схемы слов и предложений, верно, записать условия математической задачи с помощью условных обозначений и стрелок  [</w:t>
      </w:r>
      <w:r w:rsidR="009672D8" w:rsidRPr="00B42FE9">
        <w:rPr>
          <w:rFonts w:ascii="Times New Roman" w:eastAsia="Calibri" w:hAnsi="Times New Roman" w:cs="Times New Roman"/>
          <w:sz w:val="28"/>
          <w:szCs w:val="28"/>
        </w:rPr>
        <w:t>50</w:t>
      </w:r>
      <w:r w:rsidRPr="00B42FE9">
        <w:rPr>
          <w:rFonts w:ascii="Times New Roman" w:eastAsia="Calibri" w:hAnsi="Times New Roman" w:cs="Times New Roman"/>
          <w:sz w:val="28"/>
          <w:szCs w:val="28"/>
        </w:rPr>
        <w:t>,с.55]. У старших дошкольников основы словесно-логического мышления базируются на наглядно-образном мышлении и являются его естественным продолжением. В возрасте 6 лет  ребенок способен к простейшему анализу окружающего: разведению основного и несущественного, несложным рассуждениям, правильным выводам. Однако эта способность ограничивается кругом детских знаний.</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В течение всего дошкольного периода развивается внимание, повышается устойчивость и увеличивается объем. Однако устойчивость его еще не велика и зависит от условий и индивидуальных особенностей ребенка. Как говорил Л.С.Выготский «…в формировании внимания выделяются: линия натурального развития и линия культурного развития» [</w:t>
      </w:r>
      <w:r w:rsidR="009672D8" w:rsidRPr="00B42FE9">
        <w:rPr>
          <w:rFonts w:ascii="Times New Roman" w:eastAsia="Calibri" w:hAnsi="Times New Roman" w:cs="Times New Roman"/>
          <w:sz w:val="28"/>
          <w:szCs w:val="28"/>
        </w:rPr>
        <w:t>9</w:t>
      </w:r>
      <w:r w:rsidRPr="00B42FE9">
        <w:rPr>
          <w:rFonts w:ascii="Times New Roman" w:eastAsia="Calibri" w:hAnsi="Times New Roman" w:cs="Times New Roman"/>
          <w:sz w:val="28"/>
          <w:szCs w:val="28"/>
        </w:rPr>
        <w:t>,с.</w:t>
      </w:r>
      <w:r w:rsidR="002A3D73" w:rsidRPr="00B42FE9">
        <w:rPr>
          <w:rFonts w:ascii="Times New Roman" w:eastAsia="Calibri" w:hAnsi="Times New Roman" w:cs="Times New Roman"/>
          <w:sz w:val="28"/>
          <w:szCs w:val="28"/>
        </w:rPr>
        <w:t>81</w:t>
      </w:r>
      <w:r w:rsidRPr="00B42FE9">
        <w:rPr>
          <w:rFonts w:ascii="Times New Roman" w:eastAsia="Calibri" w:hAnsi="Times New Roman" w:cs="Times New Roman"/>
          <w:sz w:val="28"/>
          <w:szCs w:val="28"/>
        </w:rPr>
        <w:t>]. И если первое определяется созреванием мозга, то вторая всецело зависит от социальной сферы, в которой растет ребенок.</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Одним из важнейших показателей психического развития ребенка и подготовки к школе является память. Такие процессы как кодирование информации, для чего нужна кратковременная память, когда информация хранится недолго и удерживается только благодаря повторению. Из кратковременной памяти коды поступают и сохраняются в долговременной памяти</w:t>
      </w:r>
      <w:r w:rsidR="00AE60A6" w:rsidRPr="00B42FE9">
        <w:rPr>
          <w:rFonts w:ascii="Times New Roman" w:eastAsia="Calibri" w:hAnsi="Times New Roman" w:cs="Times New Roman"/>
          <w:sz w:val="28"/>
          <w:szCs w:val="28"/>
        </w:rPr>
        <w:t xml:space="preserve"> [53,</w:t>
      </w:r>
      <w:r w:rsidR="00AE60A6" w:rsidRPr="00B42FE9">
        <w:rPr>
          <w:rFonts w:ascii="Times New Roman" w:eastAsia="Calibri" w:hAnsi="Times New Roman" w:cs="Times New Roman"/>
          <w:sz w:val="28"/>
          <w:szCs w:val="28"/>
          <w:lang w:val="en-US"/>
        </w:rPr>
        <w:t>c</w:t>
      </w:r>
      <w:r w:rsidR="00AE60A6" w:rsidRPr="00B42FE9">
        <w:rPr>
          <w:rFonts w:ascii="Times New Roman" w:eastAsia="Calibri" w:hAnsi="Times New Roman" w:cs="Times New Roman"/>
          <w:sz w:val="28"/>
          <w:szCs w:val="28"/>
        </w:rPr>
        <w:t>.32]</w:t>
      </w:r>
      <w:r w:rsidRPr="00B42FE9">
        <w:rPr>
          <w:rFonts w:ascii="Times New Roman" w:eastAsia="Calibri" w:hAnsi="Times New Roman" w:cs="Times New Roman"/>
          <w:sz w:val="28"/>
          <w:szCs w:val="28"/>
        </w:rPr>
        <w:t>.</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С точки зрения М.М.Безруких,  к семи годам  у детей формируются следующие показатели: </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количество одновременно воспринимаемых объектов невелико;</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lastRenderedPageBreak/>
        <w:t>- преобладание  непроизвольной памяти, продуктивность произвольной памяти резко повышается при активном восприятии;</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умения к произвольному запоминанию (умеют принять и самостоятельно поставить мнемическую задачу и проконтролировать ее выполнение, как наглядно, так и словесного материала); значительно легче запоминают наглядные образы, чем словесные суждения;</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наиболее характерно и эффективно наглядно-образное действенно-образное мышление;</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доступна логическая форма мышления;</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умение различать пространственное расположение фигур, деталей в пространстве и на плоскости;</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способность различать и выделять геометрические фигуры и их сочетания;</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способность  мысленно находить часть от целого, достраивать фигуры по схеме и конструировать их  из деталей и т.д [</w:t>
      </w:r>
      <w:r w:rsidR="009672D8" w:rsidRPr="00B42FE9">
        <w:rPr>
          <w:rFonts w:ascii="Times New Roman" w:eastAsia="Calibri" w:hAnsi="Times New Roman" w:cs="Times New Roman"/>
          <w:sz w:val="28"/>
          <w:szCs w:val="28"/>
        </w:rPr>
        <w:t>6</w:t>
      </w:r>
      <w:r w:rsidRPr="00B42FE9">
        <w:rPr>
          <w:rFonts w:ascii="Times New Roman" w:eastAsia="Calibri" w:hAnsi="Times New Roman" w:cs="Times New Roman"/>
          <w:sz w:val="28"/>
          <w:szCs w:val="28"/>
        </w:rPr>
        <w:t>,с.</w:t>
      </w:r>
      <w:r w:rsidR="00B36F6B" w:rsidRPr="00B42FE9">
        <w:rPr>
          <w:rFonts w:ascii="Times New Roman" w:eastAsia="Calibri" w:hAnsi="Times New Roman" w:cs="Times New Roman"/>
          <w:sz w:val="28"/>
          <w:szCs w:val="28"/>
        </w:rPr>
        <w:t>12</w:t>
      </w:r>
      <w:r w:rsidRPr="00B42FE9">
        <w:rPr>
          <w:rFonts w:ascii="Times New Roman" w:eastAsia="Calibri" w:hAnsi="Times New Roman" w:cs="Times New Roman"/>
          <w:sz w:val="28"/>
          <w:szCs w:val="28"/>
        </w:rPr>
        <w:t>5].</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В зависимости от выбора той или иной концепции готовности ребенка к систематическому школьному обучению практический психолог выбирает основные ее критерии и подбирает соответствующие методики для их диагностики. </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 В качестве критериев подготовленности ребенка к обучению в  школе В.В Слободчикова указывает следующие показатели: </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1) физическое развитие и координация движений; </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 2) желание учиться; </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 3) управление своим поведением; </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 4) владение приемами умственной деятельности; </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 5) проявление самостоятельности; </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 6) отношение к товарищам и взрослым; </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8) умение ориентироваться в пространстве и тетради [</w:t>
      </w:r>
      <w:r w:rsidR="00B36F6B" w:rsidRPr="00B42FE9">
        <w:rPr>
          <w:rFonts w:ascii="Times New Roman" w:eastAsia="Calibri" w:hAnsi="Times New Roman" w:cs="Times New Roman"/>
          <w:sz w:val="28"/>
          <w:szCs w:val="28"/>
        </w:rPr>
        <w:t>42</w:t>
      </w:r>
      <w:r w:rsidRPr="00B42FE9">
        <w:rPr>
          <w:rFonts w:ascii="Times New Roman" w:eastAsia="Calibri" w:hAnsi="Times New Roman" w:cs="Times New Roman"/>
          <w:sz w:val="28"/>
          <w:szCs w:val="28"/>
        </w:rPr>
        <w:t>,с.45]</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 Готовность по первому критерию предполагает развитую мускулатуру, точность движений, готовность руки к выполнению мелких, точных и </w:t>
      </w:r>
      <w:r w:rsidRPr="00B42FE9">
        <w:rPr>
          <w:rFonts w:ascii="Times New Roman" w:eastAsia="Calibri" w:hAnsi="Times New Roman" w:cs="Times New Roman"/>
          <w:sz w:val="28"/>
          <w:szCs w:val="28"/>
        </w:rPr>
        <w:lastRenderedPageBreak/>
        <w:t xml:space="preserve">разнообразных движений, согласованность движения руки и глаза, умение владеть ручкой, карандашом, кисточкой. </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 Второй критерий включает наличие мотивов учения, отношение к нему как к очень важному, значимому делу, стремление к приобретению знаний, интерес к определенным учебным занятиям. </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 Содержание третьего критерия включает произвольность внешнего двигательного поведения, обеспечивающую возможность выдерживать школьный режим, организовывать себя на уроке</w:t>
      </w:r>
      <w:r w:rsidR="003F5C4C" w:rsidRPr="00B42FE9">
        <w:rPr>
          <w:rFonts w:ascii="Times New Roman" w:eastAsia="Calibri" w:hAnsi="Times New Roman" w:cs="Times New Roman"/>
          <w:sz w:val="28"/>
          <w:szCs w:val="28"/>
        </w:rPr>
        <w:t>.</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 Владение приемами умственной деятельности, предполагает определенный уровень развития познавательных процессов ребенка. Это дифференциация восприятия, позволяющего наблюдать предметы и явления, выделять в них те или иные свойства и стороны, владение логическими операциями, способами осмысленного запоминания материала. </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 Проявление самостоятельности  можно рассматривать как стремление искать способы решения и объяснения всего нового и удивительного, побуждение применять разные пути, давать различные варианты решений, обходиться в практической деятельности без посторонней помощи. </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 Отношение к товарищам и взрослым предполагает сформированности у детей желания и привычки трудиться для себя и других, осознания ответственности и важности выполняемого поручения. </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 Умение ориентироваться в пространстве и тетради связано с ориентировкой в пространстве и времени, знанием единиц измерения, наличием чувственного опыта, глазомера</w:t>
      </w:r>
      <w:r w:rsidR="00AE60A6" w:rsidRPr="00B42FE9">
        <w:rPr>
          <w:rFonts w:ascii="Times New Roman" w:eastAsia="Calibri" w:hAnsi="Times New Roman" w:cs="Times New Roman"/>
          <w:sz w:val="28"/>
          <w:szCs w:val="28"/>
        </w:rPr>
        <w:t>[39,</w:t>
      </w:r>
      <w:r w:rsidR="00AE60A6" w:rsidRPr="00B42FE9">
        <w:rPr>
          <w:rFonts w:ascii="Times New Roman" w:eastAsia="Calibri" w:hAnsi="Times New Roman" w:cs="Times New Roman"/>
          <w:sz w:val="28"/>
          <w:szCs w:val="28"/>
          <w:lang w:val="en-US"/>
        </w:rPr>
        <w:t>c</w:t>
      </w:r>
      <w:r w:rsidR="00AE60A6" w:rsidRPr="00B42FE9">
        <w:rPr>
          <w:rFonts w:ascii="Times New Roman" w:eastAsia="Calibri" w:hAnsi="Times New Roman" w:cs="Times New Roman"/>
          <w:sz w:val="28"/>
          <w:szCs w:val="28"/>
        </w:rPr>
        <w:t>.145]</w:t>
      </w:r>
      <w:r w:rsidRPr="00B42FE9">
        <w:rPr>
          <w:rFonts w:ascii="Times New Roman" w:eastAsia="Calibri" w:hAnsi="Times New Roman" w:cs="Times New Roman"/>
          <w:sz w:val="28"/>
          <w:szCs w:val="28"/>
        </w:rPr>
        <w:t xml:space="preserve">. </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Таким образом, исходя из анализа психологической и педагогической литературы, следует признать, что подготовка детей к обучению в школе, является сложным по структуре и многокомпонентным явлением. Подготовка к обучению в  школе выступает основанием преемственности дошкольного и начального общего образования, и предполагает формирование у детей дошкольного возраста предпосылок учебной деятельности на этапе завершения ими дошкольного образования.</w:t>
      </w:r>
    </w:p>
    <w:p w:rsidR="00772222" w:rsidRPr="00B42FE9" w:rsidRDefault="00772222" w:rsidP="00B42FE9">
      <w:pPr>
        <w:spacing w:after="0" w:line="360" w:lineRule="auto"/>
        <w:contextualSpacing/>
        <w:jc w:val="center"/>
        <w:rPr>
          <w:rFonts w:ascii="Times New Roman" w:eastAsia="Calibri" w:hAnsi="Times New Roman" w:cs="Times New Roman"/>
          <w:sz w:val="28"/>
          <w:szCs w:val="28"/>
        </w:rPr>
      </w:pPr>
      <w:r w:rsidRPr="00B42FE9">
        <w:rPr>
          <w:rFonts w:ascii="Times New Roman" w:eastAsia="Calibri" w:hAnsi="Times New Roman" w:cs="Times New Roman"/>
          <w:sz w:val="28"/>
          <w:szCs w:val="28"/>
        </w:rPr>
        <w:lastRenderedPageBreak/>
        <w:t>1.2. Развитие психомоторных навыков как средство подготовки детей</w:t>
      </w:r>
    </w:p>
    <w:p w:rsidR="00772222" w:rsidRPr="00B42FE9" w:rsidRDefault="00772222" w:rsidP="00B42FE9">
      <w:pPr>
        <w:spacing w:after="0" w:line="360" w:lineRule="auto"/>
        <w:contextualSpacing/>
        <w:jc w:val="center"/>
        <w:rPr>
          <w:rFonts w:ascii="Times New Roman" w:eastAsia="Calibri" w:hAnsi="Times New Roman" w:cs="Times New Roman"/>
          <w:sz w:val="28"/>
          <w:szCs w:val="28"/>
        </w:rPr>
      </w:pPr>
      <w:r w:rsidRPr="00B42FE9">
        <w:rPr>
          <w:rFonts w:ascii="Times New Roman" w:eastAsia="Calibri" w:hAnsi="Times New Roman" w:cs="Times New Roman"/>
          <w:sz w:val="28"/>
          <w:szCs w:val="28"/>
        </w:rPr>
        <w:t>к обучению в школе</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Движение является основным биологическим свойством живой материи, оно развивается и совершенствуется вместе с эволюцией живой природы. «Движение - универсальное проявление жизнедеятельности, обеспечивающее возможность активного взаимодействия, как составных частей тела, так и целого организма с окружающей </w:t>
      </w:r>
      <w:r w:rsidR="00B36F6B" w:rsidRPr="00B42FE9">
        <w:rPr>
          <w:rFonts w:ascii="Times New Roman" w:eastAsia="Calibri" w:hAnsi="Times New Roman" w:cs="Times New Roman"/>
          <w:sz w:val="28"/>
          <w:szCs w:val="28"/>
        </w:rPr>
        <w:t xml:space="preserve">средой» </w:t>
      </w:r>
      <w:r w:rsidRPr="00B42FE9">
        <w:rPr>
          <w:rFonts w:ascii="Times New Roman" w:eastAsia="Calibri" w:hAnsi="Times New Roman" w:cs="Times New Roman"/>
          <w:sz w:val="28"/>
          <w:szCs w:val="28"/>
        </w:rPr>
        <w:t>[</w:t>
      </w:r>
      <w:r w:rsidR="00B36F6B" w:rsidRPr="00B42FE9">
        <w:rPr>
          <w:rFonts w:ascii="Times New Roman" w:eastAsia="Calibri" w:hAnsi="Times New Roman" w:cs="Times New Roman"/>
          <w:sz w:val="28"/>
          <w:szCs w:val="28"/>
        </w:rPr>
        <w:t>19</w:t>
      </w:r>
      <w:r w:rsidR="002A3D73" w:rsidRPr="00B42FE9">
        <w:rPr>
          <w:rFonts w:ascii="Times New Roman" w:eastAsia="Calibri" w:hAnsi="Times New Roman" w:cs="Times New Roman"/>
          <w:sz w:val="28"/>
          <w:szCs w:val="28"/>
        </w:rPr>
        <w:t>,</w:t>
      </w:r>
      <w:r w:rsidRPr="00B42FE9">
        <w:rPr>
          <w:rFonts w:ascii="Times New Roman" w:eastAsia="Calibri" w:hAnsi="Times New Roman" w:cs="Times New Roman"/>
          <w:sz w:val="28"/>
          <w:szCs w:val="28"/>
        </w:rPr>
        <w:t>с.</w:t>
      </w:r>
      <w:r w:rsidR="002A3D73"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67].</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Психомоторные акты человека - это сложно организованные познавательно-регуляторные системы, в которых в единстве представлены как мотивационные, функциональные, так и операционные компоненты, при этом, точность, интенсивность и эффективность управления движениями зависят и существенно определяются уровнем функционирования таких психических процессов, как ощущение и восприятие</w:t>
      </w:r>
      <w:r w:rsidR="00AE60A6" w:rsidRPr="00B42FE9">
        <w:rPr>
          <w:rFonts w:ascii="Times New Roman" w:eastAsia="Calibri" w:hAnsi="Times New Roman" w:cs="Times New Roman"/>
          <w:sz w:val="28"/>
          <w:szCs w:val="28"/>
        </w:rPr>
        <w:t xml:space="preserve"> [35,с.148]</w:t>
      </w:r>
      <w:r w:rsidRPr="00B42FE9">
        <w:rPr>
          <w:rFonts w:ascii="Times New Roman" w:eastAsia="Calibri" w:hAnsi="Times New Roman" w:cs="Times New Roman"/>
          <w:sz w:val="28"/>
          <w:szCs w:val="28"/>
        </w:rPr>
        <w:t>.</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Психомоторика - основной вид объективизации психики в сенсомоторных, идеомоторных и эмоционально-моторных реакциях и актах [</w:t>
      </w:r>
      <w:r w:rsidR="00B36F6B" w:rsidRPr="00B42FE9">
        <w:rPr>
          <w:rFonts w:ascii="Times New Roman" w:eastAsia="Calibri" w:hAnsi="Times New Roman" w:cs="Times New Roman"/>
          <w:sz w:val="28"/>
          <w:szCs w:val="28"/>
        </w:rPr>
        <w:t>36,</w:t>
      </w:r>
      <w:r w:rsidRPr="00B42FE9">
        <w:rPr>
          <w:rFonts w:ascii="Times New Roman" w:eastAsia="Calibri" w:hAnsi="Times New Roman" w:cs="Times New Roman"/>
          <w:sz w:val="28"/>
          <w:szCs w:val="28"/>
        </w:rPr>
        <w:t>с.</w:t>
      </w:r>
      <w:r w:rsidR="00B36F6B" w:rsidRPr="00B42FE9">
        <w:rPr>
          <w:rFonts w:ascii="Times New Roman" w:eastAsia="Calibri" w:hAnsi="Times New Roman" w:cs="Times New Roman"/>
          <w:sz w:val="28"/>
          <w:szCs w:val="28"/>
        </w:rPr>
        <w:t>78</w:t>
      </w:r>
      <w:r w:rsidRPr="00B42FE9">
        <w:rPr>
          <w:rFonts w:ascii="Times New Roman" w:eastAsia="Calibri" w:hAnsi="Times New Roman" w:cs="Times New Roman"/>
          <w:sz w:val="28"/>
          <w:szCs w:val="28"/>
        </w:rPr>
        <w:t>]. Кроме того, «психомоторика - это разновидность психически обусловленных движений человека, типологически различных в зависимости от строения тела, возраста, пола и т.п. [</w:t>
      </w:r>
      <w:r w:rsidR="00B36F6B" w:rsidRPr="00B42FE9">
        <w:rPr>
          <w:rFonts w:ascii="Times New Roman" w:eastAsia="Calibri" w:hAnsi="Times New Roman" w:cs="Times New Roman"/>
          <w:sz w:val="28"/>
          <w:szCs w:val="28"/>
        </w:rPr>
        <w:t>33,</w:t>
      </w:r>
      <w:r w:rsidRPr="00B42FE9">
        <w:rPr>
          <w:rFonts w:ascii="Times New Roman" w:eastAsia="Calibri" w:hAnsi="Times New Roman" w:cs="Times New Roman"/>
          <w:sz w:val="28"/>
          <w:szCs w:val="28"/>
        </w:rPr>
        <w:t>с.4].</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Впервые понятие и термин «психомоторика» ввел и обосновал русский физиолог И.М.Сеченов в вышедшей в 1863 г. книге «Рефлексы головного мозга» [Сеченов И. М. Рефлексы головного мозга. М., 1963], в которой была обоснована рефлекторная природа произвольных движений человека и раскрыта роль мышечной чувствительности в управлении движениями в пространстве и во времени, связь со зрительными и слуховыми ощущениями [</w:t>
      </w:r>
      <w:r w:rsidR="00B36F6B" w:rsidRPr="00B42FE9">
        <w:rPr>
          <w:rFonts w:ascii="Times New Roman" w:eastAsia="Calibri" w:hAnsi="Times New Roman" w:cs="Times New Roman"/>
          <w:sz w:val="28"/>
          <w:szCs w:val="28"/>
        </w:rPr>
        <w:t>41,</w:t>
      </w:r>
      <w:r w:rsidRPr="00B42FE9">
        <w:rPr>
          <w:rFonts w:ascii="Times New Roman" w:eastAsia="Calibri" w:hAnsi="Times New Roman" w:cs="Times New Roman"/>
          <w:sz w:val="28"/>
          <w:szCs w:val="28"/>
        </w:rPr>
        <w:t>с.45].</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На роль психомоторики в познании и деятельности обращал внимание Б.Г.Ананьев, отмечая, что человек как субъект труда, общения и познания пользуется многообразным аппаратом сенсомоторных и речемыслительных функций, обеспечивающих чувственно-образное и логическое отражение действительности и все активное преобразование [1,с.</w:t>
      </w:r>
      <w:r w:rsidR="002A3D73" w:rsidRPr="00B42FE9">
        <w:rPr>
          <w:rFonts w:ascii="Times New Roman" w:eastAsia="Calibri" w:hAnsi="Times New Roman" w:cs="Times New Roman"/>
          <w:sz w:val="28"/>
          <w:szCs w:val="28"/>
        </w:rPr>
        <w:t>112</w:t>
      </w:r>
      <w:r w:rsidRPr="00B42FE9">
        <w:rPr>
          <w:rFonts w:ascii="Times New Roman" w:eastAsia="Calibri" w:hAnsi="Times New Roman" w:cs="Times New Roman"/>
          <w:sz w:val="28"/>
          <w:szCs w:val="28"/>
        </w:rPr>
        <w:t>].</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lastRenderedPageBreak/>
        <w:t>Как отмечал К.К.Платонов, в сфере психомоторики человека в качестве важнейшей ее подструктуры выделяют не только сложно координированные и многопланометрические движения, в структуре которых в единстве представлены их пространственные, временные и силовые компоненты, но и многообразные виды сенсомоторных реакций человека. В свою очередь, в класс сенсомоторных реакций входят их многочисленные разновидности: простая сенсомоторная реакция, сложная сенсомоторная реакция, сенсомоторная координация. В каждой из трех названных реакций необходимо различать три типичных психических момента:</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сенсорный момент реакции - процессы обнаружения и восприятия стимула;</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центральный момент реакции - более или менее сложные процессы, связанные с переработкой воспринятого, иногда с различением, узнаванием, оценкой и выбором тех или иных стимулов;</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моторный момент реакции - процессы, определяющие начало движения [</w:t>
      </w:r>
      <w:r w:rsidR="00B36F6B" w:rsidRPr="00B42FE9">
        <w:rPr>
          <w:rFonts w:ascii="Times New Roman" w:eastAsia="Calibri" w:hAnsi="Times New Roman" w:cs="Times New Roman"/>
          <w:sz w:val="28"/>
          <w:szCs w:val="28"/>
        </w:rPr>
        <w:t>36,</w:t>
      </w:r>
      <w:r w:rsidRPr="00B42FE9">
        <w:rPr>
          <w:rFonts w:ascii="Times New Roman" w:eastAsia="Calibri" w:hAnsi="Times New Roman" w:cs="Times New Roman"/>
          <w:sz w:val="28"/>
          <w:szCs w:val="28"/>
        </w:rPr>
        <w:t>с.78].</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Показателем физического и нервно-психического состояния ребенка является разностороннее развитие его движений: чем они многообразнее, тем совершеннее функции нервной системы, поэтому одним из немаловажных аспектов развития ребенка в период подготовки его к обучению в школе, является координации движений</w:t>
      </w:r>
      <w:r w:rsidR="00AE60A6" w:rsidRPr="00B42FE9">
        <w:rPr>
          <w:rFonts w:ascii="Times New Roman" w:eastAsia="Calibri" w:hAnsi="Times New Roman" w:cs="Times New Roman"/>
          <w:sz w:val="28"/>
          <w:szCs w:val="28"/>
        </w:rPr>
        <w:t xml:space="preserve"> [34,</w:t>
      </w:r>
      <w:r w:rsidR="00AE60A6" w:rsidRPr="00B42FE9">
        <w:rPr>
          <w:rFonts w:ascii="Times New Roman" w:eastAsia="Calibri" w:hAnsi="Times New Roman" w:cs="Times New Roman"/>
          <w:sz w:val="28"/>
          <w:szCs w:val="28"/>
          <w:lang w:val="en-US"/>
        </w:rPr>
        <w:t>c</w:t>
      </w:r>
      <w:r w:rsidR="00AE60A6" w:rsidRPr="00B42FE9">
        <w:rPr>
          <w:rFonts w:ascii="Times New Roman" w:eastAsia="Calibri" w:hAnsi="Times New Roman" w:cs="Times New Roman"/>
          <w:sz w:val="28"/>
          <w:szCs w:val="28"/>
        </w:rPr>
        <w:t>.95]</w:t>
      </w:r>
      <w:r w:rsidRPr="00B42FE9">
        <w:rPr>
          <w:rFonts w:ascii="Times New Roman" w:eastAsia="Calibri" w:hAnsi="Times New Roman" w:cs="Times New Roman"/>
          <w:sz w:val="28"/>
          <w:szCs w:val="28"/>
        </w:rPr>
        <w:t>.</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Под координацией движений понимают процессы согласования активности мышц тела, направленные на успешное выполнение двигательной задачи. Это понятие ввел Н.А.Бернштейн для определения согласования во времени и пространстве отдельных рефлексов как составных единиц нервной интеграции [</w:t>
      </w:r>
      <w:r w:rsidR="00E14FCD" w:rsidRPr="00B42FE9">
        <w:rPr>
          <w:rFonts w:ascii="Times New Roman" w:eastAsia="Calibri" w:hAnsi="Times New Roman" w:cs="Times New Roman"/>
          <w:sz w:val="28"/>
          <w:szCs w:val="28"/>
        </w:rPr>
        <w:t>5</w:t>
      </w:r>
      <w:r w:rsidR="00B36F6B" w:rsidRPr="00B42FE9">
        <w:rPr>
          <w:rFonts w:ascii="Times New Roman" w:eastAsia="Calibri" w:hAnsi="Times New Roman" w:cs="Times New Roman"/>
          <w:sz w:val="28"/>
          <w:szCs w:val="28"/>
        </w:rPr>
        <w:t>,с.55</w:t>
      </w:r>
      <w:r w:rsidRPr="00B42FE9">
        <w:rPr>
          <w:rFonts w:ascii="Times New Roman" w:eastAsia="Calibri" w:hAnsi="Times New Roman" w:cs="Times New Roman"/>
          <w:sz w:val="28"/>
          <w:szCs w:val="28"/>
        </w:rPr>
        <w:t>]. Координация движений основывается на психофизиологических и морфологических особенностях организма, являющееся базой для других физических качеств и содействующее оптимальному регулированию и согласованию двигательных действий.</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lastRenderedPageBreak/>
        <w:t>В исследованиях Ю.В.Верхошанского координация движений рассматривается как способность к упорядочению внутренних и внешних сил, возникающих при решении двигательной задачи, для достижения, требуемого рабочего эффекта при полноценном использовании моторного потенциала человека [</w:t>
      </w:r>
      <w:r w:rsidR="00B36F6B" w:rsidRPr="00B42FE9">
        <w:rPr>
          <w:rFonts w:ascii="Times New Roman" w:eastAsia="Calibri" w:hAnsi="Times New Roman" w:cs="Times New Roman"/>
          <w:sz w:val="28"/>
          <w:szCs w:val="28"/>
        </w:rPr>
        <w:t>7,</w:t>
      </w:r>
      <w:r w:rsidR="00FF5ABD">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с.145].</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Под координацией движений В.И.Лях понимает способность оптимально регулировать двигательные действия, точно, быстро, рационально решать двигательные задачи, осуществлять дозированные движения в условиях дефицита времени [</w:t>
      </w:r>
      <w:r w:rsidR="00B36F6B" w:rsidRPr="00B42FE9">
        <w:rPr>
          <w:rFonts w:ascii="Times New Roman" w:eastAsia="Calibri" w:hAnsi="Times New Roman" w:cs="Times New Roman"/>
          <w:sz w:val="28"/>
          <w:szCs w:val="28"/>
        </w:rPr>
        <w:t>26,</w:t>
      </w:r>
      <w:r w:rsidR="00FF5ABD">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с.10].</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Ученые-физиологи указывают на большое значение педагогического воздействия как фактора, формирующего взаимодействие процессов возбуждения и торможения в коре головного мозга [</w:t>
      </w:r>
      <w:r w:rsidR="00B36F6B" w:rsidRPr="00B42FE9">
        <w:rPr>
          <w:rFonts w:ascii="Times New Roman" w:eastAsia="Calibri" w:hAnsi="Times New Roman" w:cs="Times New Roman"/>
          <w:sz w:val="28"/>
          <w:szCs w:val="28"/>
        </w:rPr>
        <w:t>45,</w:t>
      </w:r>
      <w:r w:rsidR="00FF5ABD">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с.3</w:t>
      </w:r>
      <w:r w:rsidR="002A3D73" w:rsidRPr="00B42FE9">
        <w:rPr>
          <w:rFonts w:ascii="Times New Roman" w:eastAsia="Calibri" w:hAnsi="Times New Roman" w:cs="Times New Roman"/>
          <w:sz w:val="28"/>
          <w:szCs w:val="28"/>
        </w:rPr>
        <w:t>1</w:t>
      </w:r>
      <w:r w:rsidRPr="00B42FE9">
        <w:rPr>
          <w:rFonts w:ascii="Times New Roman" w:eastAsia="Calibri" w:hAnsi="Times New Roman" w:cs="Times New Roman"/>
          <w:sz w:val="28"/>
          <w:szCs w:val="28"/>
        </w:rPr>
        <w:t>].   Важнейшим показателем тренированности центральной нервной системы, считают они, является рост подвижности, уравновешенности, а также концентрации  возбудительных и тормозных процессов. Все это создает благоприятные условия для координированной работы центральной нервной системы, а также всего нервно-мышечного аппарата. В ходе тренировки постоянно формируются и уточняются различные формы содружественных отношений между нервными центрами мышечных групп, и чем выше тренированность человека, тем более совершенными становятся эти отношения [</w:t>
      </w:r>
      <w:r w:rsidR="00B36F6B" w:rsidRPr="00B42FE9">
        <w:rPr>
          <w:rFonts w:ascii="Times New Roman" w:eastAsia="Calibri" w:hAnsi="Times New Roman" w:cs="Times New Roman"/>
          <w:sz w:val="28"/>
          <w:szCs w:val="28"/>
        </w:rPr>
        <w:t>13,</w:t>
      </w:r>
      <w:r w:rsidR="00FF5ABD">
        <w:rPr>
          <w:rFonts w:ascii="Times New Roman" w:eastAsia="Calibri" w:hAnsi="Times New Roman" w:cs="Times New Roman"/>
          <w:sz w:val="28"/>
          <w:szCs w:val="28"/>
        </w:rPr>
        <w:t xml:space="preserve"> </w:t>
      </w:r>
      <w:r w:rsidR="00B36F6B" w:rsidRPr="00B42FE9">
        <w:rPr>
          <w:rFonts w:ascii="Times New Roman" w:eastAsia="Calibri" w:hAnsi="Times New Roman" w:cs="Times New Roman"/>
          <w:sz w:val="28"/>
          <w:szCs w:val="28"/>
        </w:rPr>
        <w:t>с.</w:t>
      </w:r>
      <w:r w:rsidRPr="00B42FE9">
        <w:rPr>
          <w:rFonts w:ascii="Times New Roman" w:eastAsia="Calibri" w:hAnsi="Times New Roman" w:cs="Times New Roman"/>
          <w:sz w:val="28"/>
          <w:szCs w:val="28"/>
        </w:rPr>
        <w:t>54].</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В дошкольном возрасте происходит «закладка фундамента» для развития способностей, а также приобретение знаний, умений и навыков при выполнении упражнений на координацию. Этот возрастной период называется «золотым возрастом», темпом развития координационных навыков [</w:t>
      </w:r>
      <w:r w:rsidR="00B36F6B" w:rsidRPr="00B42FE9">
        <w:rPr>
          <w:rFonts w:ascii="Times New Roman" w:eastAsia="Calibri" w:hAnsi="Times New Roman" w:cs="Times New Roman"/>
          <w:sz w:val="28"/>
          <w:szCs w:val="28"/>
        </w:rPr>
        <w:t>43,</w:t>
      </w:r>
      <w:r w:rsidR="00FF5ABD">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с.</w:t>
      </w:r>
      <w:r w:rsidR="00B36F6B" w:rsidRPr="00B42FE9">
        <w:rPr>
          <w:rFonts w:ascii="Times New Roman" w:eastAsia="Calibri" w:hAnsi="Times New Roman" w:cs="Times New Roman"/>
          <w:sz w:val="28"/>
          <w:szCs w:val="28"/>
        </w:rPr>
        <w:t>9</w:t>
      </w:r>
      <w:r w:rsidRPr="00B42FE9">
        <w:rPr>
          <w:rFonts w:ascii="Times New Roman" w:eastAsia="Calibri" w:hAnsi="Times New Roman" w:cs="Times New Roman"/>
          <w:sz w:val="28"/>
          <w:szCs w:val="28"/>
        </w:rPr>
        <w:t>].</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По мнению  А.В.Запорожца, в  дошкольном возрасте  двигательное  развитие  ведет за собой  умственное [</w:t>
      </w:r>
      <w:r w:rsidR="00B36F6B" w:rsidRPr="00B42FE9">
        <w:rPr>
          <w:rFonts w:ascii="Times New Roman" w:eastAsia="Calibri" w:hAnsi="Times New Roman" w:cs="Times New Roman"/>
          <w:sz w:val="28"/>
          <w:szCs w:val="28"/>
        </w:rPr>
        <w:t>18,</w:t>
      </w:r>
      <w:r w:rsidR="00FF5ABD">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с.</w:t>
      </w:r>
      <w:r w:rsidR="00E14FCD" w:rsidRPr="00B42FE9">
        <w:rPr>
          <w:rFonts w:ascii="Times New Roman" w:eastAsia="Calibri" w:hAnsi="Times New Roman" w:cs="Times New Roman"/>
          <w:sz w:val="28"/>
          <w:szCs w:val="28"/>
        </w:rPr>
        <w:t>4</w:t>
      </w:r>
      <w:r w:rsidRPr="00B42FE9">
        <w:rPr>
          <w:rFonts w:ascii="Times New Roman" w:eastAsia="Calibri" w:hAnsi="Times New Roman" w:cs="Times New Roman"/>
          <w:sz w:val="28"/>
          <w:szCs w:val="28"/>
        </w:rPr>
        <w:t xml:space="preserve">0]. Из координации  крупных движений  вырастет затем  тонкая моторика, умение писать, рисовать и мастерить. Из умения  хорошо двигаться, точно определять свое положение в </w:t>
      </w:r>
      <w:r w:rsidRPr="00B42FE9">
        <w:rPr>
          <w:rFonts w:ascii="Times New Roman" w:eastAsia="Calibri" w:hAnsi="Times New Roman" w:cs="Times New Roman"/>
          <w:sz w:val="28"/>
          <w:szCs w:val="28"/>
        </w:rPr>
        <w:lastRenderedPageBreak/>
        <w:t>пространстве, ловить и убегать - умение  удерживать взгляд на странице и строчке, находить  важные элементы в тексте и рисунке [</w:t>
      </w:r>
      <w:r w:rsidR="00E14FCD" w:rsidRPr="00B42FE9">
        <w:rPr>
          <w:rFonts w:ascii="Times New Roman" w:eastAsia="Calibri" w:hAnsi="Times New Roman" w:cs="Times New Roman"/>
          <w:sz w:val="28"/>
          <w:szCs w:val="28"/>
        </w:rPr>
        <w:t>18</w:t>
      </w:r>
      <w:r w:rsidRPr="00B42FE9">
        <w:rPr>
          <w:rFonts w:ascii="Times New Roman" w:eastAsia="Calibri" w:hAnsi="Times New Roman" w:cs="Times New Roman"/>
          <w:sz w:val="28"/>
          <w:szCs w:val="28"/>
        </w:rPr>
        <w:t>с.4</w:t>
      </w:r>
      <w:r w:rsidR="00E14FCD" w:rsidRPr="00B42FE9">
        <w:rPr>
          <w:rFonts w:ascii="Times New Roman" w:eastAsia="Calibri" w:hAnsi="Times New Roman" w:cs="Times New Roman"/>
          <w:sz w:val="28"/>
          <w:szCs w:val="28"/>
        </w:rPr>
        <w:t>6</w:t>
      </w:r>
      <w:r w:rsidRPr="00B42FE9">
        <w:rPr>
          <w:rFonts w:ascii="Times New Roman" w:eastAsia="Calibri" w:hAnsi="Times New Roman" w:cs="Times New Roman"/>
          <w:sz w:val="28"/>
          <w:szCs w:val="28"/>
        </w:rPr>
        <w:t>].</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Координация движений имеет ценное значение для детей, так как согласованная работа мышц тела является условием его нормального роста и развития. Развитие координации предполагает не только совершенствование выполняемых ребенком движений. Это, прежде всего, согласованное взаимодействие процессов возбуждения и торможения в коре головного мозга ребенка, создающих благоприятные условия для координированной работы центральной нервной системы в целом</w:t>
      </w:r>
      <w:r w:rsidR="0069599E" w:rsidRPr="00B42FE9">
        <w:rPr>
          <w:rFonts w:ascii="Times New Roman" w:eastAsia="Calibri" w:hAnsi="Times New Roman" w:cs="Times New Roman"/>
          <w:sz w:val="28"/>
          <w:szCs w:val="28"/>
        </w:rPr>
        <w:t xml:space="preserve"> </w:t>
      </w:r>
      <w:r w:rsidR="00AB6DB1" w:rsidRPr="00B42FE9">
        <w:rPr>
          <w:rFonts w:ascii="Times New Roman" w:eastAsia="Calibri" w:hAnsi="Times New Roman" w:cs="Times New Roman"/>
          <w:sz w:val="28"/>
          <w:szCs w:val="28"/>
        </w:rPr>
        <w:t>[24,</w:t>
      </w:r>
      <w:r w:rsidR="00AB6DB1" w:rsidRPr="00B42FE9">
        <w:rPr>
          <w:rFonts w:ascii="Times New Roman" w:eastAsia="Calibri" w:hAnsi="Times New Roman" w:cs="Times New Roman"/>
          <w:sz w:val="28"/>
          <w:szCs w:val="28"/>
          <w:lang w:val="en-US"/>
        </w:rPr>
        <w:t>c</w:t>
      </w:r>
      <w:r w:rsidR="00AB6DB1" w:rsidRPr="00B42FE9">
        <w:rPr>
          <w:rFonts w:ascii="Times New Roman" w:eastAsia="Calibri" w:hAnsi="Times New Roman" w:cs="Times New Roman"/>
          <w:sz w:val="28"/>
          <w:szCs w:val="28"/>
        </w:rPr>
        <w:t>.18]</w:t>
      </w:r>
      <w:r w:rsidRPr="00B42FE9">
        <w:rPr>
          <w:rFonts w:ascii="Times New Roman" w:eastAsia="Calibri" w:hAnsi="Times New Roman" w:cs="Times New Roman"/>
          <w:sz w:val="28"/>
          <w:szCs w:val="28"/>
        </w:rPr>
        <w:t>.</w:t>
      </w:r>
    </w:p>
    <w:p w:rsidR="0069599E" w:rsidRPr="00B42FE9" w:rsidRDefault="0069599E"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Как  утверждает Л.П.Матвеев, использование активной двигательной деятельности как формы тренировки, может ускорить и усовершенствовать процесс развития координации движений. Это должен быть строго организованный педагогический процесс, в котором физические упражнения проводятся с определенной нагрузкой  и дозировкой соответствующей возрасту ребенка</w:t>
      </w:r>
      <w:r w:rsidR="00343255"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[31,</w:t>
      </w:r>
      <w:r w:rsidRPr="00B42FE9">
        <w:rPr>
          <w:rFonts w:ascii="Times New Roman" w:eastAsia="Calibri" w:hAnsi="Times New Roman" w:cs="Times New Roman"/>
          <w:sz w:val="28"/>
          <w:szCs w:val="28"/>
          <w:lang w:val="en-US"/>
        </w:rPr>
        <w:t>c</w:t>
      </w:r>
      <w:r w:rsidRPr="00B42FE9">
        <w:rPr>
          <w:rFonts w:ascii="Times New Roman" w:eastAsia="Calibri" w:hAnsi="Times New Roman" w:cs="Times New Roman"/>
          <w:sz w:val="28"/>
          <w:szCs w:val="28"/>
        </w:rPr>
        <w:t xml:space="preserve">.145]. </w:t>
      </w:r>
    </w:p>
    <w:p w:rsidR="0069599E" w:rsidRPr="00B42FE9" w:rsidRDefault="0069599E" w:rsidP="00B42FE9">
      <w:pPr>
        <w:spacing w:after="0" w:line="360" w:lineRule="auto"/>
        <w:ind w:firstLine="70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Физическое развитие включает приобретение опыта в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 Дети осваивают движения, способствующие правильному формированию опорно-двигательной системы организма, развитию равновесия,  координации движения, крупной и мелкой моторики обеих рук. У детей формируются  начальные представления о некоторых видах спорта, они овладевают подвижными играми с правилами.  Происходит  становление целенаправленности и саморегуляции в двигательной сфере. Появляются ценности здорового образа жизни, овладение его элементарными нормами и правилами (в питании, двигательном режиме, закаливании, при формиров</w:t>
      </w:r>
      <w:r w:rsidR="00343255" w:rsidRPr="00B42FE9">
        <w:rPr>
          <w:rFonts w:ascii="Times New Roman" w:eastAsia="Calibri" w:hAnsi="Times New Roman" w:cs="Times New Roman"/>
          <w:sz w:val="28"/>
          <w:szCs w:val="28"/>
          <w:lang w:eastAsia="ru-RU"/>
        </w:rPr>
        <w:t xml:space="preserve">ании полезных привычек и др.). </w:t>
      </w:r>
    </w:p>
    <w:p w:rsidR="00772222" w:rsidRPr="00B42FE9" w:rsidRDefault="00772222" w:rsidP="00B42FE9">
      <w:pPr>
        <w:spacing w:after="0" w:line="360" w:lineRule="auto"/>
        <w:ind w:firstLine="710"/>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Одним из важных аспектов физического развития детей дошкольного возраста является психомоторный навык. Формирование </w:t>
      </w:r>
      <w:r w:rsidR="00636BD6" w:rsidRPr="00B42FE9">
        <w:rPr>
          <w:rFonts w:ascii="Times New Roman" w:eastAsia="Calibri" w:hAnsi="Times New Roman" w:cs="Times New Roman"/>
          <w:sz w:val="28"/>
          <w:szCs w:val="28"/>
        </w:rPr>
        <w:t xml:space="preserve">психомоторных </w:t>
      </w:r>
      <w:r w:rsidRPr="00B42FE9">
        <w:rPr>
          <w:rFonts w:ascii="Times New Roman" w:eastAsia="Calibri" w:hAnsi="Times New Roman" w:cs="Times New Roman"/>
          <w:sz w:val="28"/>
          <w:szCs w:val="28"/>
        </w:rPr>
        <w:t xml:space="preserve">навыков необходимо для гармоничного развития ребенка, его физического </w:t>
      </w:r>
      <w:r w:rsidRPr="00B42FE9">
        <w:rPr>
          <w:rFonts w:ascii="Times New Roman" w:eastAsia="Calibri" w:hAnsi="Times New Roman" w:cs="Times New Roman"/>
          <w:sz w:val="28"/>
          <w:szCs w:val="28"/>
        </w:rPr>
        <w:lastRenderedPageBreak/>
        <w:t xml:space="preserve">развития, координации движений,  развития интереса к различным, доступным ребенку, видам двигательной деятельности и положительных нравственно-волевых черт личности. В дошкольном детстве формируются </w:t>
      </w:r>
      <w:r w:rsidR="00636BD6" w:rsidRPr="00B42FE9">
        <w:rPr>
          <w:rFonts w:ascii="Times New Roman" w:eastAsia="Calibri" w:hAnsi="Times New Roman" w:cs="Times New Roman"/>
          <w:sz w:val="28"/>
          <w:szCs w:val="28"/>
        </w:rPr>
        <w:t>психомоторные</w:t>
      </w:r>
      <w:r w:rsidRPr="00B42FE9">
        <w:rPr>
          <w:rFonts w:ascii="Times New Roman" w:eastAsia="Calibri" w:hAnsi="Times New Roman" w:cs="Times New Roman"/>
          <w:sz w:val="28"/>
          <w:szCs w:val="28"/>
        </w:rPr>
        <w:t xml:space="preserve"> навыки ребенка, которые служат основой нормального физического и психического развития ребенка. Здесь уместно вспомнить известное высказывание  Н.А.Бернштейна: «Психика формируется в движении» [</w:t>
      </w:r>
      <w:r w:rsidR="00E14FCD" w:rsidRPr="00B42FE9">
        <w:rPr>
          <w:rFonts w:ascii="Times New Roman" w:eastAsia="Calibri" w:hAnsi="Times New Roman" w:cs="Times New Roman"/>
          <w:sz w:val="28"/>
          <w:szCs w:val="28"/>
        </w:rPr>
        <w:t>5,</w:t>
      </w:r>
      <w:r w:rsidRPr="00B42FE9">
        <w:rPr>
          <w:rFonts w:ascii="Times New Roman" w:eastAsia="Calibri" w:hAnsi="Times New Roman" w:cs="Times New Roman"/>
          <w:sz w:val="28"/>
          <w:szCs w:val="28"/>
        </w:rPr>
        <w:t>с.45]</w:t>
      </w:r>
      <w:r w:rsidR="00343255" w:rsidRPr="00B42FE9">
        <w:rPr>
          <w:rFonts w:ascii="Times New Roman" w:eastAsia="Calibri" w:hAnsi="Times New Roman" w:cs="Times New Roman"/>
          <w:sz w:val="28"/>
          <w:szCs w:val="28"/>
        </w:rPr>
        <w:t>.</w:t>
      </w:r>
    </w:p>
    <w:p w:rsidR="00772222" w:rsidRPr="00B42FE9" w:rsidRDefault="00772222" w:rsidP="00B42FE9">
      <w:pPr>
        <w:spacing w:after="0" w:line="360" w:lineRule="auto"/>
        <w:ind w:firstLine="710"/>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По определению М.А.Годик, </w:t>
      </w:r>
      <w:r w:rsidR="0069599E" w:rsidRPr="00B42FE9">
        <w:rPr>
          <w:rFonts w:ascii="Times New Roman" w:eastAsia="Calibri" w:hAnsi="Times New Roman" w:cs="Times New Roman"/>
          <w:sz w:val="28"/>
          <w:szCs w:val="28"/>
        </w:rPr>
        <w:t xml:space="preserve">психомоторный навык </w:t>
      </w:r>
      <w:r w:rsidRPr="00B42FE9">
        <w:rPr>
          <w:rFonts w:ascii="Times New Roman" w:eastAsia="Calibri" w:hAnsi="Times New Roman" w:cs="Times New Roman"/>
          <w:sz w:val="28"/>
          <w:szCs w:val="28"/>
        </w:rPr>
        <w:t>- это «такой уровень владения двигательным действием, который отличается минимальным участием сознания в контроле действия по большинству основных опорных точек (действие выполняется автоматизировано), высокой быстротой, стабильностью итога, устойчивостью к сбивающим воздействиям, высокой прочностью запоминания» [</w:t>
      </w:r>
      <w:r w:rsidR="00E14FCD" w:rsidRPr="00B42FE9">
        <w:rPr>
          <w:rFonts w:ascii="Times New Roman" w:eastAsia="Calibri" w:hAnsi="Times New Roman" w:cs="Times New Roman"/>
          <w:sz w:val="28"/>
          <w:szCs w:val="28"/>
        </w:rPr>
        <w:t>14,</w:t>
      </w:r>
      <w:r w:rsidRPr="00B42FE9">
        <w:rPr>
          <w:rFonts w:ascii="Times New Roman" w:eastAsia="Calibri" w:hAnsi="Times New Roman" w:cs="Times New Roman"/>
          <w:sz w:val="28"/>
          <w:szCs w:val="28"/>
        </w:rPr>
        <w:t xml:space="preserve">с.98]. </w:t>
      </w:r>
    </w:p>
    <w:p w:rsidR="00772222" w:rsidRPr="00B42FE9" w:rsidRDefault="00772222" w:rsidP="00B42FE9">
      <w:pPr>
        <w:spacing w:after="0" w:line="360" w:lineRule="auto"/>
        <w:ind w:firstLine="710"/>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По мнению Л.П.Матвеева,  </w:t>
      </w:r>
      <w:r w:rsidR="0069599E" w:rsidRPr="00B42FE9">
        <w:rPr>
          <w:rFonts w:ascii="Times New Roman" w:eastAsia="Calibri" w:hAnsi="Times New Roman" w:cs="Times New Roman"/>
          <w:sz w:val="28"/>
          <w:szCs w:val="28"/>
        </w:rPr>
        <w:t xml:space="preserve">психомоторный навык </w:t>
      </w:r>
      <w:r w:rsidRPr="00B42FE9">
        <w:rPr>
          <w:rFonts w:ascii="Times New Roman" w:eastAsia="Calibri" w:hAnsi="Times New Roman" w:cs="Times New Roman"/>
          <w:sz w:val="28"/>
          <w:szCs w:val="28"/>
        </w:rPr>
        <w:t xml:space="preserve">- это степень владения техникой действия, при котором управление движениями осуществляется, автоматизированно и действия отличаются высокой надежностью. Формирование </w:t>
      </w:r>
      <w:r w:rsidR="0069599E" w:rsidRPr="00B42FE9">
        <w:rPr>
          <w:rFonts w:ascii="Times New Roman" w:eastAsia="Calibri" w:hAnsi="Times New Roman" w:cs="Times New Roman"/>
          <w:sz w:val="28"/>
          <w:szCs w:val="28"/>
        </w:rPr>
        <w:t xml:space="preserve">психомоторного навыка </w:t>
      </w:r>
      <w:r w:rsidRPr="00B42FE9">
        <w:rPr>
          <w:rFonts w:ascii="Times New Roman" w:eastAsia="Calibri" w:hAnsi="Times New Roman" w:cs="Times New Roman"/>
          <w:sz w:val="28"/>
          <w:szCs w:val="28"/>
        </w:rPr>
        <w:t>представляет собой процесс образования динамического стереотипа при взаимодействии первой и второй сигнальных систем с преобладающим значением второй сигнальной системы. Характерными осо</w:t>
      </w:r>
      <w:r w:rsidRPr="00B42FE9">
        <w:rPr>
          <w:rFonts w:ascii="Times New Roman" w:eastAsia="Calibri" w:hAnsi="Times New Roman" w:cs="Times New Roman"/>
          <w:sz w:val="28"/>
          <w:szCs w:val="28"/>
        </w:rPr>
        <w:softHyphen/>
        <w:t xml:space="preserve">бенностями </w:t>
      </w:r>
      <w:r w:rsidR="0069599E" w:rsidRPr="00B42FE9">
        <w:rPr>
          <w:rFonts w:ascii="Times New Roman" w:eastAsia="Calibri" w:hAnsi="Times New Roman" w:cs="Times New Roman"/>
          <w:sz w:val="28"/>
          <w:szCs w:val="28"/>
        </w:rPr>
        <w:t xml:space="preserve">психомоторного навыка </w:t>
      </w:r>
      <w:r w:rsidRPr="00B42FE9">
        <w:rPr>
          <w:rFonts w:ascii="Times New Roman" w:eastAsia="Calibri" w:hAnsi="Times New Roman" w:cs="Times New Roman"/>
          <w:sz w:val="28"/>
          <w:szCs w:val="28"/>
        </w:rPr>
        <w:t xml:space="preserve">являются: автоматизированный </w:t>
      </w:r>
      <w:r w:rsidR="00E14FCD" w:rsidRPr="00B42FE9">
        <w:rPr>
          <w:rFonts w:ascii="Times New Roman" w:eastAsia="Calibri" w:hAnsi="Times New Roman" w:cs="Times New Roman"/>
          <w:sz w:val="28"/>
          <w:szCs w:val="28"/>
        </w:rPr>
        <w:t>характер,</w:t>
      </w:r>
      <w:r w:rsidRPr="00B42FE9">
        <w:rPr>
          <w:rFonts w:ascii="Times New Roman" w:eastAsia="Calibri" w:hAnsi="Times New Roman" w:cs="Times New Roman"/>
          <w:sz w:val="28"/>
          <w:szCs w:val="28"/>
        </w:rPr>
        <w:t xml:space="preserve"> как некоторых операций, так и действия целиком; высокая быстрота действия; стабильность итогов действия; надежность и прочность - навык не исчезает даже при продолжительных перерывах [</w:t>
      </w:r>
      <w:r w:rsidR="00E14FCD" w:rsidRPr="00B42FE9">
        <w:rPr>
          <w:rFonts w:ascii="Times New Roman" w:eastAsia="Calibri" w:hAnsi="Times New Roman" w:cs="Times New Roman"/>
          <w:sz w:val="28"/>
          <w:szCs w:val="28"/>
        </w:rPr>
        <w:t>30,с.321].</w:t>
      </w:r>
    </w:p>
    <w:p w:rsidR="00772222" w:rsidRPr="00B42FE9" w:rsidRDefault="0069599E" w:rsidP="00B42FE9">
      <w:pPr>
        <w:spacing w:after="0" w:line="360" w:lineRule="auto"/>
        <w:ind w:firstLine="710"/>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Психомоторный навык</w:t>
      </w:r>
      <w:r w:rsidR="00772222" w:rsidRPr="00B42FE9">
        <w:rPr>
          <w:rFonts w:ascii="Times New Roman" w:eastAsia="Calibri" w:hAnsi="Times New Roman" w:cs="Times New Roman"/>
          <w:sz w:val="28"/>
          <w:szCs w:val="28"/>
        </w:rPr>
        <w:t>, сформированные у детей до семи лет, составляют фундамент для последующего совершенствования их в школе, облегчают овладение более сложными движениями и позволяют в дальнейшем достигать высоких результатов в учебе</w:t>
      </w:r>
      <w:r w:rsidR="00AB6DB1" w:rsidRPr="00B42FE9">
        <w:rPr>
          <w:rFonts w:ascii="Times New Roman" w:eastAsia="Calibri" w:hAnsi="Times New Roman" w:cs="Times New Roman"/>
          <w:sz w:val="28"/>
          <w:szCs w:val="28"/>
        </w:rPr>
        <w:t xml:space="preserve"> </w:t>
      </w:r>
      <w:r w:rsidR="006203DC" w:rsidRPr="00B42FE9">
        <w:rPr>
          <w:rFonts w:ascii="Times New Roman" w:eastAsia="Calibri" w:hAnsi="Times New Roman" w:cs="Times New Roman"/>
          <w:sz w:val="28"/>
          <w:szCs w:val="28"/>
        </w:rPr>
        <w:t>[29,</w:t>
      </w:r>
      <w:r w:rsidR="006203DC" w:rsidRPr="00B42FE9">
        <w:rPr>
          <w:rFonts w:ascii="Times New Roman" w:eastAsia="Calibri" w:hAnsi="Times New Roman" w:cs="Times New Roman"/>
          <w:sz w:val="28"/>
          <w:szCs w:val="28"/>
          <w:lang w:val="en-US"/>
        </w:rPr>
        <w:t>c</w:t>
      </w:r>
      <w:r w:rsidR="006203DC" w:rsidRPr="00B42FE9">
        <w:rPr>
          <w:rFonts w:ascii="Times New Roman" w:eastAsia="Calibri" w:hAnsi="Times New Roman" w:cs="Times New Roman"/>
          <w:sz w:val="28"/>
          <w:szCs w:val="28"/>
        </w:rPr>
        <w:t>.36]</w:t>
      </w:r>
      <w:r w:rsidR="00772222" w:rsidRPr="00B42FE9">
        <w:rPr>
          <w:rFonts w:ascii="Times New Roman" w:eastAsia="Calibri" w:hAnsi="Times New Roman" w:cs="Times New Roman"/>
          <w:sz w:val="28"/>
          <w:szCs w:val="28"/>
        </w:rPr>
        <w:t>.</w:t>
      </w:r>
    </w:p>
    <w:p w:rsidR="00772222" w:rsidRPr="00B42FE9" w:rsidRDefault="00772222" w:rsidP="00B42FE9">
      <w:pPr>
        <w:spacing w:after="0" w:line="360" w:lineRule="auto"/>
        <w:ind w:firstLine="710"/>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В своих трудах Ж.К.Холодов утверждал, что использование прочно сформированных навыков </w:t>
      </w:r>
      <w:r w:rsidR="001C31B9" w:rsidRPr="00B42FE9">
        <w:rPr>
          <w:rFonts w:ascii="Times New Roman" w:eastAsia="Calibri" w:hAnsi="Times New Roman" w:cs="Times New Roman"/>
          <w:sz w:val="28"/>
          <w:szCs w:val="28"/>
        </w:rPr>
        <w:t xml:space="preserve">психомоторных навыков </w:t>
      </w:r>
      <w:r w:rsidRPr="00B42FE9">
        <w:rPr>
          <w:rFonts w:ascii="Times New Roman" w:eastAsia="Calibri" w:hAnsi="Times New Roman" w:cs="Times New Roman"/>
          <w:sz w:val="28"/>
          <w:szCs w:val="28"/>
        </w:rPr>
        <w:t xml:space="preserve">позволяет осмысливать </w:t>
      </w:r>
      <w:r w:rsidRPr="00B42FE9">
        <w:rPr>
          <w:rFonts w:ascii="Times New Roman" w:eastAsia="Calibri" w:hAnsi="Times New Roman" w:cs="Times New Roman"/>
          <w:sz w:val="28"/>
          <w:szCs w:val="28"/>
        </w:rPr>
        <w:lastRenderedPageBreak/>
        <w:t xml:space="preserve">задачи, возникающие в непредвиденных ситуациях в процессе двигательной, особенно игровой, деятельности. Ребенок, научившись правильно прыгать в длину с разбега, уже думает не о том, как надо прыгать через ров в игре </w:t>
      </w:r>
      <w:r w:rsidR="0034209F" w:rsidRPr="00B42FE9">
        <w:rPr>
          <w:rFonts w:ascii="Times New Roman" w:eastAsia="Calibri" w:hAnsi="Times New Roman" w:cs="Times New Roman"/>
          <w:sz w:val="28"/>
          <w:szCs w:val="28"/>
        </w:rPr>
        <w:t>«</w:t>
      </w:r>
      <w:r w:rsidRPr="00B42FE9">
        <w:rPr>
          <w:rFonts w:ascii="Times New Roman" w:eastAsia="Calibri" w:hAnsi="Times New Roman" w:cs="Times New Roman"/>
          <w:sz w:val="28"/>
          <w:szCs w:val="28"/>
        </w:rPr>
        <w:t>волк во рву</w:t>
      </w:r>
      <w:r w:rsidR="0034209F" w:rsidRPr="00B42FE9">
        <w:rPr>
          <w:rFonts w:ascii="Times New Roman" w:eastAsia="Calibri" w:hAnsi="Times New Roman" w:cs="Times New Roman"/>
          <w:sz w:val="28"/>
          <w:szCs w:val="28"/>
        </w:rPr>
        <w:t>»</w:t>
      </w:r>
      <w:r w:rsidRPr="00B42FE9">
        <w:rPr>
          <w:rFonts w:ascii="Times New Roman" w:eastAsia="Calibri" w:hAnsi="Times New Roman" w:cs="Times New Roman"/>
          <w:sz w:val="28"/>
          <w:szCs w:val="28"/>
        </w:rPr>
        <w:t>, а о том, как лучше спастись от волка [</w:t>
      </w:r>
      <w:r w:rsidR="00E14FCD" w:rsidRPr="00B42FE9">
        <w:rPr>
          <w:rFonts w:ascii="Times New Roman" w:eastAsia="Calibri" w:hAnsi="Times New Roman" w:cs="Times New Roman"/>
          <w:sz w:val="28"/>
          <w:szCs w:val="28"/>
        </w:rPr>
        <w:t>52,</w:t>
      </w:r>
      <w:r w:rsidRPr="00B42FE9">
        <w:rPr>
          <w:rFonts w:ascii="Times New Roman" w:eastAsia="Calibri" w:hAnsi="Times New Roman" w:cs="Times New Roman"/>
          <w:sz w:val="28"/>
          <w:szCs w:val="28"/>
        </w:rPr>
        <w:t>с.</w:t>
      </w:r>
      <w:r w:rsidR="00E14FCD" w:rsidRPr="00B42FE9">
        <w:rPr>
          <w:rFonts w:ascii="Times New Roman" w:eastAsia="Calibri" w:hAnsi="Times New Roman" w:cs="Times New Roman"/>
          <w:sz w:val="28"/>
          <w:szCs w:val="28"/>
        </w:rPr>
        <w:t>1</w:t>
      </w:r>
      <w:r w:rsidRPr="00B42FE9">
        <w:rPr>
          <w:rFonts w:ascii="Times New Roman" w:eastAsia="Calibri" w:hAnsi="Times New Roman" w:cs="Times New Roman"/>
          <w:sz w:val="28"/>
          <w:szCs w:val="28"/>
        </w:rPr>
        <w:t>45].</w:t>
      </w:r>
    </w:p>
    <w:p w:rsidR="00772222" w:rsidRPr="00B42FE9" w:rsidRDefault="00772222" w:rsidP="00B42FE9">
      <w:pPr>
        <w:spacing w:after="0" w:line="360" w:lineRule="auto"/>
        <w:ind w:firstLine="710"/>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В процессе формирования навыков у детей вырабатывается способность легко овладевать более сложными движениями и различными видами деятельности, включающими эти движения, </w:t>
      </w:r>
      <w:r w:rsidR="009D0D45" w:rsidRPr="00B42FE9">
        <w:rPr>
          <w:rFonts w:ascii="Times New Roman" w:eastAsia="Calibri" w:hAnsi="Times New Roman" w:cs="Times New Roman"/>
          <w:sz w:val="28"/>
          <w:szCs w:val="28"/>
        </w:rPr>
        <w:t>например, трудовыми операциями [54,с.65].</w:t>
      </w:r>
    </w:p>
    <w:p w:rsidR="00772222" w:rsidRPr="00B42FE9" w:rsidRDefault="0034209F"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Д</w:t>
      </w:r>
      <w:r w:rsidR="00772222" w:rsidRPr="00B42FE9">
        <w:rPr>
          <w:rFonts w:ascii="Times New Roman" w:eastAsia="Calibri" w:hAnsi="Times New Roman" w:cs="Times New Roman"/>
          <w:sz w:val="28"/>
          <w:szCs w:val="28"/>
        </w:rPr>
        <w:t xml:space="preserve">вижение руки тесно связаны с речью и ее развитием. </w:t>
      </w:r>
      <w:r w:rsidRPr="00B42FE9">
        <w:rPr>
          <w:rFonts w:ascii="Times New Roman" w:eastAsia="Calibri" w:hAnsi="Times New Roman" w:cs="Times New Roman"/>
          <w:sz w:val="28"/>
          <w:szCs w:val="28"/>
        </w:rPr>
        <w:t>Как указывал В.М.Бехтерев,  з</w:t>
      </w:r>
      <w:r w:rsidR="00772222" w:rsidRPr="00B42FE9">
        <w:rPr>
          <w:rFonts w:ascii="Times New Roman" w:eastAsia="Calibri" w:hAnsi="Times New Roman" w:cs="Times New Roman"/>
          <w:sz w:val="28"/>
          <w:szCs w:val="28"/>
        </w:rPr>
        <w:t>апоздалое развитие речи нередко представляет частичное проявление общего недоразвития моторики</w:t>
      </w:r>
      <w:r w:rsidR="00AB6DB1" w:rsidRPr="00B42FE9">
        <w:rPr>
          <w:rFonts w:ascii="Times New Roman" w:eastAsia="Calibri" w:hAnsi="Times New Roman" w:cs="Times New Roman"/>
          <w:sz w:val="28"/>
          <w:szCs w:val="28"/>
        </w:rPr>
        <w:t xml:space="preserve"> </w:t>
      </w:r>
      <w:r w:rsidR="005C3B3F" w:rsidRPr="00B42FE9">
        <w:rPr>
          <w:rFonts w:ascii="Times New Roman" w:eastAsia="Calibri" w:hAnsi="Times New Roman" w:cs="Times New Roman"/>
          <w:sz w:val="28"/>
          <w:szCs w:val="28"/>
        </w:rPr>
        <w:t>[4,с.134]</w:t>
      </w:r>
      <w:r w:rsidR="00772222" w:rsidRPr="00B42FE9">
        <w:rPr>
          <w:rFonts w:ascii="Times New Roman" w:eastAsia="Calibri" w:hAnsi="Times New Roman" w:cs="Times New Roman"/>
          <w:sz w:val="28"/>
          <w:szCs w:val="28"/>
        </w:rPr>
        <w:t>.</w:t>
      </w:r>
    </w:p>
    <w:p w:rsidR="006A52A7" w:rsidRPr="00B42FE9" w:rsidRDefault="00036D14"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По мнению И.М.Сеченова: </w:t>
      </w:r>
      <w:r w:rsidR="006A52A7" w:rsidRPr="00B42FE9">
        <w:rPr>
          <w:rFonts w:ascii="Times New Roman" w:eastAsia="Calibri" w:hAnsi="Times New Roman" w:cs="Times New Roman"/>
          <w:sz w:val="28"/>
          <w:szCs w:val="28"/>
        </w:rPr>
        <w:t>«Движение руки человека наследственно не определено, а возникает в процессе воспитания и обучения как результат ассоциативных связей между зрительными, осязательными и мышечными изменениями в процессе активного взаимодействия с окружающей      средой» [41,с.23].</w:t>
      </w:r>
    </w:p>
    <w:p w:rsidR="006A52A7" w:rsidRPr="00B42FE9" w:rsidRDefault="006A52A7"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Как отмечал  Н.А.Бернштейн, развитие мелкой  моторики играет важную роль в овладении учебными навыками [4,с.65]. Умение производить точные движения кистью и пальцами рук просто необходимо для овладения письмом. Письмо является сложнейшим психомоторным навыком, успешное становление которого опирается на согласованное взаимодействие всех уровней организации движений, уже достигших необходимого развития к началу младшего школьного возраста. Зачастую первоклассники не способны проводить достаточно четкие и прямые линии при срисовывании образцов геометрических фигур, начертании печатных букв (так называемая «дрожащая линия»), не умеют точно вырезать по контуру фигуры из бумаги, у многих детей отмечается плохая координация движений при беге, прыжках, общая двигательная неловкость и неуклюжесть. В развитии мелкой моторики достигается согласованность действий обеих рук, четко определяется ведущая рука, движения кистей рук и пальцев более точные, </w:t>
      </w:r>
      <w:r w:rsidRPr="00B42FE9">
        <w:rPr>
          <w:rFonts w:ascii="Times New Roman" w:eastAsia="Calibri" w:hAnsi="Times New Roman" w:cs="Times New Roman"/>
          <w:sz w:val="28"/>
          <w:szCs w:val="28"/>
        </w:rPr>
        <w:lastRenderedPageBreak/>
        <w:t>появляются интерес к творчеству и начальные навыки продуктивно-творческой деятельности [4,с.65].</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Как считал В.А.Сухомлинский, «истоки способностей и дарований детей находятся на кончиках их пальцев. От них, образно говоря, идут тончайшие ручейки, которые питают источник творческой мысли. Чем больше уверенности и изобретательности в движении детской руки, чем тоньше взаимодействие руки с орудием труда, чем сложнее движения, необходимые для этого взаимодействия, тем ярче творческая стихия детского разума. Чем больше мастерства в детской руке, тем он умнее» [</w:t>
      </w:r>
      <w:r w:rsidR="005C3B3F" w:rsidRPr="00B42FE9">
        <w:rPr>
          <w:rFonts w:ascii="Times New Roman" w:eastAsia="Calibri" w:hAnsi="Times New Roman" w:cs="Times New Roman"/>
          <w:sz w:val="28"/>
          <w:szCs w:val="28"/>
        </w:rPr>
        <w:t>40,с.</w:t>
      </w:r>
      <w:r w:rsidRPr="00B42FE9">
        <w:rPr>
          <w:rFonts w:ascii="Times New Roman" w:eastAsia="Calibri" w:hAnsi="Times New Roman" w:cs="Times New Roman"/>
          <w:sz w:val="28"/>
          <w:szCs w:val="28"/>
        </w:rPr>
        <w:t>89].</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shd w:val="clear" w:color="auto" w:fill="FFFFFF"/>
        </w:rPr>
      </w:pPr>
      <w:r w:rsidRPr="00B42FE9">
        <w:rPr>
          <w:rFonts w:ascii="Times New Roman" w:eastAsia="Calibri" w:hAnsi="Times New Roman" w:cs="Times New Roman"/>
          <w:sz w:val="28"/>
          <w:szCs w:val="28"/>
        </w:rPr>
        <w:t>Мелкая моторика - это способность выполнять мелкие и точные движения кистями и пальцами рук и ног в результате скоординированных действий важнейших систем: нервной, мышечной и костной. Относительно моторики кистей и пальцев рук ученые используют термин ловкость.  Область мелкой моторики включает большое количество разнообразных движений: от простых жестов (например, захват игрушки) до таких сложных движений как письмо и рисование</w:t>
      </w:r>
      <w:r w:rsidRPr="00B42FE9">
        <w:rPr>
          <w:rFonts w:ascii="Times New Roman" w:eastAsia="Calibri" w:hAnsi="Times New Roman" w:cs="Times New Roman"/>
          <w:sz w:val="28"/>
          <w:szCs w:val="28"/>
          <w:shd w:val="clear" w:color="auto" w:fill="FFFFFF"/>
        </w:rPr>
        <w:t xml:space="preserve"> [</w:t>
      </w:r>
      <w:r w:rsidR="005C3B3F" w:rsidRPr="00B42FE9">
        <w:rPr>
          <w:rFonts w:ascii="Times New Roman" w:eastAsia="Calibri" w:hAnsi="Times New Roman" w:cs="Times New Roman"/>
          <w:sz w:val="28"/>
          <w:szCs w:val="28"/>
          <w:shd w:val="clear" w:color="auto" w:fill="FFFFFF"/>
        </w:rPr>
        <w:t>44,</w:t>
      </w:r>
      <w:r w:rsidRPr="00B42FE9">
        <w:rPr>
          <w:rFonts w:ascii="Times New Roman" w:eastAsia="Calibri" w:hAnsi="Times New Roman" w:cs="Times New Roman"/>
          <w:sz w:val="28"/>
          <w:szCs w:val="28"/>
          <w:shd w:val="clear" w:color="auto" w:fill="FFFFFF"/>
        </w:rPr>
        <w:t>с.54].</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К области мелкой моторики,  с точки зрения А.Н.Леонтьева, относится большое разнообразие движений: от примитивных жестов, таких как захват объектов, до очень мелких движений, от которых, например, зависит почерк человека</w:t>
      </w:r>
      <w:r w:rsidR="00BA69C9" w:rsidRPr="00B42FE9">
        <w:rPr>
          <w:rFonts w:ascii="Times New Roman" w:eastAsia="Calibri" w:hAnsi="Times New Roman" w:cs="Times New Roman"/>
          <w:sz w:val="28"/>
          <w:szCs w:val="28"/>
        </w:rPr>
        <w:t xml:space="preserve"> </w:t>
      </w:r>
      <w:r w:rsidR="00DF170F" w:rsidRPr="00B42FE9">
        <w:rPr>
          <w:rFonts w:ascii="Times New Roman" w:eastAsia="Calibri" w:hAnsi="Times New Roman" w:cs="Times New Roman"/>
          <w:sz w:val="28"/>
          <w:szCs w:val="28"/>
        </w:rPr>
        <w:t>[25,</w:t>
      </w:r>
      <w:r w:rsidR="00DF170F" w:rsidRPr="00B42FE9">
        <w:rPr>
          <w:rFonts w:ascii="Times New Roman" w:eastAsia="Calibri" w:hAnsi="Times New Roman" w:cs="Times New Roman"/>
          <w:sz w:val="28"/>
          <w:szCs w:val="28"/>
          <w:lang w:val="en-US"/>
        </w:rPr>
        <w:t>c</w:t>
      </w:r>
      <w:r w:rsidR="00DF170F" w:rsidRPr="00B42FE9">
        <w:rPr>
          <w:rFonts w:ascii="Times New Roman" w:eastAsia="Calibri" w:hAnsi="Times New Roman" w:cs="Times New Roman"/>
          <w:sz w:val="28"/>
          <w:szCs w:val="28"/>
        </w:rPr>
        <w:t>.53]</w:t>
      </w:r>
      <w:r w:rsidRPr="00B42FE9">
        <w:rPr>
          <w:rFonts w:ascii="Times New Roman" w:eastAsia="Calibri" w:hAnsi="Times New Roman" w:cs="Times New Roman"/>
          <w:sz w:val="28"/>
          <w:szCs w:val="28"/>
        </w:rPr>
        <w:t>.</w:t>
      </w:r>
    </w:p>
    <w:p w:rsidR="001C31B9" w:rsidRPr="00B42FE9" w:rsidRDefault="001C31B9"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Мелкая моторика развивается постепенно, это индивидуальный процесс и у каждого ребенка он проходит своими темпами</w:t>
      </w:r>
      <w:r w:rsidR="0034209F"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Развитие мелкой  моторики имеет большое  значение для активизации  речевой  моторики и для подготовки ребенка к овладению письмом.  По данным  М.М.Кольцовой, морфологическое и функциональное формирование речевых зон  совершенствуется под  влиянием кинестетических импульсов, поступающих от рук. Совершенствование мелкой моторики способствует  активизации  моторных речевых зон головного мозга и развитию речевой функции</w:t>
      </w:r>
      <w:r w:rsidR="00BA69C9"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[21,с.45].</w:t>
      </w:r>
    </w:p>
    <w:p w:rsidR="00C82C92" w:rsidRPr="00B42FE9" w:rsidRDefault="00772222" w:rsidP="00B42FE9">
      <w:pPr>
        <w:spacing w:after="0" w:line="360" w:lineRule="auto"/>
        <w:ind w:firstLine="709"/>
        <w:contextualSpacing/>
        <w:jc w:val="both"/>
        <w:rPr>
          <w:rFonts w:ascii="Times New Roman" w:hAnsi="Times New Roman" w:cs="Times New Roman"/>
          <w:sz w:val="28"/>
          <w:szCs w:val="28"/>
          <w:shd w:val="clear" w:color="auto" w:fill="F7F7F2"/>
        </w:rPr>
      </w:pPr>
      <w:r w:rsidRPr="00B42FE9">
        <w:rPr>
          <w:rFonts w:ascii="Times New Roman" w:eastAsia="Calibri" w:hAnsi="Times New Roman" w:cs="Times New Roman"/>
          <w:sz w:val="28"/>
          <w:szCs w:val="28"/>
        </w:rPr>
        <w:lastRenderedPageBreak/>
        <w:t>У человека за произнесение слов и за их осмысление отвечают разные зоны мозга - зона Брока и зона Вернике. Во время чтения вслух задействованы обе зоны. Во время чтения молча, зона, ответственная за произнесение слов, работает тоже, мешая при этом скоростному восприятию текста.</w:t>
      </w:r>
      <w:r w:rsidR="00C82C92" w:rsidRPr="00B42FE9">
        <w:rPr>
          <w:rFonts w:ascii="Times New Roman" w:hAnsi="Times New Roman" w:cs="Times New Roman"/>
          <w:sz w:val="28"/>
          <w:szCs w:val="28"/>
          <w:shd w:val="clear" w:color="auto" w:fill="F7F7F2"/>
        </w:rPr>
        <w:t xml:space="preserve"> </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Зона Вернике</w:t>
      </w:r>
      <w:r w:rsidR="00C82C92" w:rsidRPr="00B42FE9">
        <w:rPr>
          <w:rFonts w:ascii="Times New Roman" w:eastAsia="Calibri" w:hAnsi="Times New Roman" w:cs="Times New Roman"/>
          <w:sz w:val="28"/>
          <w:szCs w:val="28"/>
        </w:rPr>
        <w:t xml:space="preserve">  была </w:t>
      </w:r>
      <w:r w:rsidR="00036D14" w:rsidRPr="00B42FE9">
        <w:rPr>
          <w:rFonts w:ascii="Times New Roman" w:eastAsia="Calibri" w:hAnsi="Times New Roman" w:cs="Times New Roman"/>
          <w:sz w:val="28"/>
          <w:szCs w:val="28"/>
        </w:rPr>
        <w:t>названа</w:t>
      </w:r>
      <w:r w:rsidR="00C82C92" w:rsidRPr="00B42FE9">
        <w:rPr>
          <w:rFonts w:ascii="Times New Roman" w:eastAsia="Calibri" w:hAnsi="Times New Roman" w:cs="Times New Roman"/>
          <w:sz w:val="28"/>
          <w:szCs w:val="28"/>
        </w:rPr>
        <w:t xml:space="preserve">  немецким неврологом и психиатром Карла Вернике 1874г</w:t>
      </w:r>
      <w:r w:rsidRPr="00B42FE9">
        <w:rPr>
          <w:rFonts w:ascii="Times New Roman" w:eastAsia="Calibri" w:hAnsi="Times New Roman" w:cs="Times New Roman"/>
          <w:sz w:val="28"/>
          <w:szCs w:val="28"/>
        </w:rPr>
        <w:t xml:space="preserve"> </w:t>
      </w:r>
      <w:r w:rsidR="00BA69C9" w:rsidRPr="00B42FE9">
        <w:rPr>
          <w:rFonts w:ascii="Times New Roman" w:eastAsia="Calibri" w:hAnsi="Times New Roman" w:cs="Times New Roman"/>
          <w:sz w:val="28"/>
          <w:szCs w:val="28"/>
        </w:rPr>
        <w:t>(</w:t>
      </w:r>
      <w:r w:rsidR="00BA69C9" w:rsidRPr="00B42FE9">
        <w:rPr>
          <w:rFonts w:ascii="Times New Roman" w:hAnsi="Times New Roman" w:cs="Times New Roman"/>
          <w:sz w:val="28"/>
          <w:szCs w:val="28"/>
          <w:shd w:val="clear" w:color="auto" w:fill="FFFFFF"/>
        </w:rPr>
        <w:t>сенсорная речевая</w:t>
      </w:r>
      <w:r w:rsidR="00BA69C9" w:rsidRPr="00B42FE9">
        <w:rPr>
          <w:rStyle w:val="apple-converted-space"/>
          <w:rFonts w:ascii="Times New Roman" w:hAnsi="Times New Roman" w:cs="Times New Roman"/>
          <w:sz w:val="28"/>
          <w:szCs w:val="28"/>
          <w:shd w:val="clear" w:color="auto" w:fill="FFFFFF"/>
        </w:rPr>
        <w:t> </w:t>
      </w:r>
      <w:r w:rsidR="00BA69C9" w:rsidRPr="00B42FE9">
        <w:rPr>
          <w:rFonts w:ascii="Times New Roman" w:hAnsi="Times New Roman" w:cs="Times New Roman"/>
          <w:bCs/>
          <w:sz w:val="28"/>
          <w:szCs w:val="28"/>
          <w:shd w:val="clear" w:color="auto" w:fill="FFFFFF"/>
        </w:rPr>
        <w:t>зона)</w:t>
      </w:r>
      <w:r w:rsidR="00685A10" w:rsidRPr="00B42FE9">
        <w:rPr>
          <w:rFonts w:ascii="Times New Roman" w:hAnsi="Times New Roman" w:cs="Times New Roman"/>
          <w:bCs/>
          <w:sz w:val="28"/>
          <w:szCs w:val="28"/>
          <w:shd w:val="clear" w:color="auto" w:fill="FFFFFF"/>
        </w:rPr>
        <w:t>,</w:t>
      </w:r>
      <w:r w:rsidR="00C82C92" w:rsidRPr="00B42FE9">
        <w:rPr>
          <w:rFonts w:ascii="Times New Roman" w:hAnsi="Times New Roman" w:cs="Times New Roman"/>
          <w:bCs/>
          <w:sz w:val="28"/>
          <w:szCs w:val="28"/>
          <w:shd w:val="clear" w:color="auto" w:fill="FFFFFF"/>
        </w:rPr>
        <w:t xml:space="preserve"> которая </w:t>
      </w:r>
      <w:r w:rsidR="00BA69C9"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 xml:space="preserve">не только принимает участие в </w:t>
      </w:r>
      <w:r w:rsidR="0034209F" w:rsidRPr="00B42FE9">
        <w:rPr>
          <w:rFonts w:ascii="Times New Roman" w:eastAsia="Calibri" w:hAnsi="Times New Roman" w:cs="Times New Roman"/>
          <w:sz w:val="28"/>
          <w:szCs w:val="28"/>
        </w:rPr>
        <w:t>рече</w:t>
      </w:r>
      <w:r w:rsidRPr="00B42FE9">
        <w:rPr>
          <w:rFonts w:ascii="Times New Roman" w:eastAsia="Calibri" w:hAnsi="Times New Roman" w:cs="Times New Roman"/>
          <w:sz w:val="28"/>
          <w:szCs w:val="28"/>
        </w:rPr>
        <w:t>образовании, но и играет большую роль в понимании произносимых слов, чтении и письме. Звучание прослушиваемого слова вначале воспринимается первичной слуховой корой, но, чтобы звук был воспринят  как  словесное сообщение, сигнал должен пройти через смежную зону Вернике. При чтении зрительный образ (из первичной зрительной коры), проходя через угловую извилину, преобразовывается, появляясь в зоне Вернике уже как звуковая форма слова. Написание определенного слова в ответ на некоторую устную инструкцию требует того, чтобы информация прошла по тому же самому пути в обратном направлении: из слуховой коры в зоне Вернике и к угловой извилине.  Повреждение зоны Брока нарушает саму речь, но почти не сказывается на ее понимании. Повреждение же зоны Вернике сказывается на всех аспектах речи.</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Зона Брока - участок коры головного мозга, названный по имени французского антрополога и хирурга Поля Брока, открывшего его в 1865 году, находящийся в задненижней части третьей лобной извилины левого полушария (у правшей), работой которого обеспечивается моторная организация речи и преимущественно связанная с фонологической и синтаксической кодификациями. Представляет собой кинетико-моторный вербальный анализатор, в котором перерабатывается прежде всего проприоцептивная информация.</w:t>
      </w:r>
    </w:p>
    <w:p w:rsidR="00772222" w:rsidRPr="00B42FE9" w:rsidRDefault="00772222" w:rsidP="00B42FE9">
      <w:pPr>
        <w:spacing w:after="0" w:line="360" w:lineRule="auto"/>
        <w:ind w:firstLine="709"/>
        <w:contextualSpacing/>
        <w:jc w:val="center"/>
        <w:rPr>
          <w:rFonts w:ascii="Times New Roman" w:eastAsia="Calibri" w:hAnsi="Times New Roman" w:cs="Times New Roman"/>
          <w:sz w:val="28"/>
          <w:szCs w:val="28"/>
        </w:rPr>
      </w:pPr>
      <w:r w:rsidRPr="00B42FE9">
        <w:rPr>
          <w:rFonts w:ascii="Times New Roman" w:eastAsia="Calibri" w:hAnsi="Times New Roman" w:cs="Times New Roman"/>
          <w:noProof/>
          <w:sz w:val="28"/>
          <w:szCs w:val="28"/>
          <w:lang w:eastAsia="ru-RU"/>
        </w:rPr>
        <w:lastRenderedPageBreak/>
        <w:drawing>
          <wp:inline distT="0" distB="0" distL="0" distR="0" wp14:anchorId="54A89039" wp14:editId="61B1B345">
            <wp:extent cx="1800225" cy="1428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772222" w:rsidRPr="00B42FE9" w:rsidRDefault="00772222" w:rsidP="00B42FE9">
      <w:pPr>
        <w:tabs>
          <w:tab w:val="left" w:pos="7320"/>
        </w:tabs>
        <w:spacing w:after="0" w:line="360" w:lineRule="auto"/>
        <w:ind w:firstLine="709"/>
        <w:contextualSpacing/>
        <w:jc w:val="center"/>
        <w:rPr>
          <w:rFonts w:ascii="Times New Roman" w:eastAsia="Calibri" w:hAnsi="Times New Roman" w:cs="Times New Roman"/>
          <w:sz w:val="28"/>
          <w:szCs w:val="28"/>
          <w:shd w:val="clear" w:color="auto" w:fill="FFFFFF"/>
        </w:rPr>
      </w:pPr>
      <w:r w:rsidRPr="00B42FE9">
        <w:rPr>
          <w:rFonts w:ascii="Times New Roman" w:eastAsia="Calibri" w:hAnsi="Times New Roman" w:cs="Times New Roman"/>
          <w:sz w:val="28"/>
          <w:szCs w:val="28"/>
          <w:shd w:val="clear" w:color="auto" w:fill="FFFFFF"/>
        </w:rPr>
        <w:t>Рис.1. Строение мозга. Зона Вернике и Брока</w:t>
      </w:r>
    </w:p>
    <w:p w:rsidR="00C82C92" w:rsidRPr="00B42FE9" w:rsidRDefault="00C82C92" w:rsidP="00B42FE9">
      <w:pPr>
        <w:tabs>
          <w:tab w:val="left" w:pos="7320"/>
        </w:tabs>
        <w:spacing w:after="0" w:line="360" w:lineRule="auto"/>
        <w:ind w:firstLine="709"/>
        <w:contextualSpacing/>
        <w:jc w:val="center"/>
        <w:rPr>
          <w:rFonts w:ascii="Times New Roman" w:eastAsia="Calibri" w:hAnsi="Times New Roman" w:cs="Times New Roman"/>
          <w:sz w:val="28"/>
          <w:szCs w:val="28"/>
        </w:rPr>
      </w:pP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По мнению  Г.В.Без</w:t>
      </w:r>
      <w:r w:rsidR="0012476D" w:rsidRPr="00B42FE9">
        <w:rPr>
          <w:rFonts w:ascii="Times New Roman" w:eastAsia="Calibri" w:hAnsi="Times New Roman" w:cs="Times New Roman"/>
          <w:sz w:val="28"/>
          <w:szCs w:val="28"/>
        </w:rPr>
        <w:t>з</w:t>
      </w:r>
      <w:r w:rsidRPr="00B42FE9">
        <w:rPr>
          <w:rFonts w:ascii="Times New Roman" w:eastAsia="Calibri" w:hAnsi="Times New Roman" w:cs="Times New Roman"/>
          <w:sz w:val="28"/>
          <w:szCs w:val="28"/>
        </w:rPr>
        <w:t>убцевой, уровень развития мелкой моторики - один из показателей интеллектуальной готовности к школьному обучению. Ребенок, имеющий высокий уровень развития мелкой моторики, умеет логически рассуждать, у него развита память и внимание, связная речь.  Многие педагоги отмечают, что первоклассники часто испытывают серьезные трудности с овладением навыков письма. Письмо - это сложный навык, включающий выполнение тонких координированных движений руки. Техника письма требует слаженной работы мелких мышц кисти и всей руки, а также хорошо развитого зрительного восприятия и произвольного внимания  [</w:t>
      </w:r>
      <w:r w:rsidR="005C3B3F" w:rsidRPr="00B42FE9">
        <w:rPr>
          <w:rFonts w:ascii="Times New Roman" w:eastAsia="Calibri" w:hAnsi="Times New Roman" w:cs="Times New Roman"/>
          <w:sz w:val="28"/>
          <w:szCs w:val="28"/>
        </w:rPr>
        <w:t>12,</w:t>
      </w:r>
      <w:r w:rsidRPr="00B42FE9">
        <w:rPr>
          <w:rFonts w:ascii="Times New Roman" w:eastAsia="Calibri" w:hAnsi="Times New Roman" w:cs="Times New Roman"/>
          <w:sz w:val="28"/>
          <w:szCs w:val="28"/>
        </w:rPr>
        <w:t>с.</w:t>
      </w:r>
      <w:r w:rsidR="005C3B3F" w:rsidRPr="00B42FE9">
        <w:rPr>
          <w:rFonts w:ascii="Times New Roman" w:eastAsia="Calibri" w:hAnsi="Times New Roman" w:cs="Times New Roman"/>
          <w:sz w:val="28"/>
          <w:szCs w:val="28"/>
        </w:rPr>
        <w:t>6</w:t>
      </w:r>
      <w:r w:rsidRPr="00B42FE9">
        <w:rPr>
          <w:rFonts w:ascii="Times New Roman" w:eastAsia="Calibri" w:hAnsi="Times New Roman" w:cs="Times New Roman"/>
          <w:sz w:val="28"/>
          <w:szCs w:val="28"/>
        </w:rPr>
        <w:t>2].</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Необходимость развития активных движений пальцев рук получила научное обоснование. В основе современных теорий, разрабатываемых учеными, лежит концепция </w:t>
      </w:r>
      <w:r w:rsidR="0012476D" w:rsidRPr="00B42FE9">
        <w:rPr>
          <w:rFonts w:ascii="Times New Roman" w:eastAsia="Calibri" w:hAnsi="Times New Roman" w:cs="Times New Roman"/>
          <w:sz w:val="28"/>
          <w:szCs w:val="28"/>
        </w:rPr>
        <w:t>А.В.Леонтева</w:t>
      </w:r>
      <w:r w:rsidR="004A2193"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Он считал, что развитие мышц руки формирует не только речь, но и мышление. По мнению ученого развитие функций обеих рук и связанное с этим формирование речевых центров в обоих полушариях дает человеку преимущества в интеллектуальном развитии, поскольку речь теснейшим образом связана и с мышлением. Исследование современных ученых подтверждают наличие тесной связи между двигательной асимметрией и успешностью обучения, при этом подчеркивается значимость левой руки</w:t>
      </w:r>
      <w:r w:rsidR="00036D14" w:rsidRPr="00B42FE9">
        <w:rPr>
          <w:rFonts w:ascii="Times New Roman" w:eastAsia="Calibri" w:hAnsi="Times New Roman" w:cs="Times New Roman"/>
          <w:sz w:val="28"/>
          <w:szCs w:val="28"/>
        </w:rPr>
        <w:t xml:space="preserve"> </w:t>
      </w:r>
      <w:r w:rsidR="004A2193" w:rsidRPr="00B42FE9">
        <w:rPr>
          <w:rFonts w:ascii="Times New Roman" w:eastAsia="Calibri" w:hAnsi="Times New Roman" w:cs="Times New Roman"/>
          <w:sz w:val="28"/>
          <w:szCs w:val="28"/>
        </w:rPr>
        <w:t>[</w:t>
      </w:r>
      <w:r w:rsidR="0012476D" w:rsidRPr="00B42FE9">
        <w:rPr>
          <w:rFonts w:ascii="Times New Roman" w:eastAsia="Calibri" w:hAnsi="Times New Roman" w:cs="Times New Roman"/>
          <w:sz w:val="28"/>
          <w:szCs w:val="28"/>
        </w:rPr>
        <w:t>25</w:t>
      </w:r>
      <w:r w:rsidR="004A2193" w:rsidRPr="00B42FE9">
        <w:rPr>
          <w:rFonts w:ascii="Times New Roman" w:eastAsia="Calibri" w:hAnsi="Times New Roman" w:cs="Times New Roman"/>
          <w:sz w:val="28"/>
          <w:szCs w:val="28"/>
        </w:rPr>
        <w:t>,с.35]</w:t>
      </w:r>
      <w:r w:rsidRPr="00B42FE9">
        <w:rPr>
          <w:rFonts w:ascii="Times New Roman" w:eastAsia="Calibri" w:hAnsi="Times New Roman" w:cs="Times New Roman"/>
          <w:sz w:val="28"/>
          <w:szCs w:val="28"/>
        </w:rPr>
        <w:t>.</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Подготовка рук ребенка к овладению в школе письмом достигается упражнениями в штриховке, рисовании, вырезывании и в других видах </w:t>
      </w:r>
      <w:r w:rsidRPr="00B42FE9">
        <w:rPr>
          <w:rFonts w:ascii="Times New Roman" w:eastAsia="Calibri" w:hAnsi="Times New Roman" w:cs="Times New Roman"/>
          <w:sz w:val="28"/>
          <w:szCs w:val="28"/>
        </w:rPr>
        <w:lastRenderedPageBreak/>
        <w:t>работ, требующих не только тонких и точных движений рук и пальцев, но и четкого согласования движения руки и глаза.</w:t>
      </w:r>
    </w:p>
    <w:p w:rsidR="00BA69C9"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Дошкольник, имеющий высокий уровень развития мелкой моторики, умеет логически рассуждать и мыслить, у него достаточно развиты память, внимание, воображение и связная речь</w:t>
      </w:r>
      <w:r w:rsidR="00BA69C9" w:rsidRPr="00B42FE9">
        <w:rPr>
          <w:rFonts w:ascii="Times New Roman" w:eastAsia="Calibri" w:hAnsi="Times New Roman" w:cs="Times New Roman"/>
          <w:sz w:val="28"/>
          <w:szCs w:val="28"/>
        </w:rPr>
        <w:t xml:space="preserve"> [49,</w:t>
      </w:r>
      <w:r w:rsidR="00BA69C9" w:rsidRPr="00B42FE9">
        <w:rPr>
          <w:rFonts w:ascii="Times New Roman" w:eastAsia="Calibri" w:hAnsi="Times New Roman" w:cs="Times New Roman"/>
          <w:sz w:val="28"/>
          <w:szCs w:val="28"/>
          <w:lang w:val="en-US"/>
        </w:rPr>
        <w:t>c</w:t>
      </w:r>
      <w:r w:rsidR="00BA69C9" w:rsidRPr="00B42FE9">
        <w:rPr>
          <w:rFonts w:ascii="Times New Roman" w:eastAsia="Calibri" w:hAnsi="Times New Roman" w:cs="Times New Roman"/>
          <w:sz w:val="28"/>
          <w:szCs w:val="28"/>
        </w:rPr>
        <w:t>.85].</w:t>
      </w:r>
    </w:p>
    <w:p w:rsidR="00BA69C9" w:rsidRPr="00B42FE9" w:rsidRDefault="00BA69C9"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Таким образом, </w:t>
      </w:r>
      <w:r w:rsidR="0012476D" w:rsidRPr="00B42FE9">
        <w:rPr>
          <w:rFonts w:ascii="Times New Roman" w:eastAsia="Calibri" w:hAnsi="Times New Roman" w:cs="Times New Roman"/>
          <w:sz w:val="28"/>
          <w:szCs w:val="28"/>
        </w:rPr>
        <w:t>психомоторное развитие - это развитие интеллектуальных и двигательных навыков в зависимости от возраста, врожденных и наследственных качеств ребенка, оно являе</w:t>
      </w:r>
      <w:r w:rsidR="00F05F19" w:rsidRPr="00B42FE9">
        <w:rPr>
          <w:rFonts w:ascii="Times New Roman" w:eastAsia="Calibri" w:hAnsi="Times New Roman" w:cs="Times New Roman"/>
          <w:sz w:val="28"/>
          <w:szCs w:val="28"/>
        </w:rPr>
        <w:t>тся важнейшим средством для формирования речи, мышления, внимания, памяти.</w:t>
      </w:r>
    </w:p>
    <w:p w:rsidR="00BA69C9" w:rsidRPr="00B42FE9" w:rsidRDefault="00BA69C9" w:rsidP="00B42FE9">
      <w:pPr>
        <w:spacing w:after="0" w:line="360" w:lineRule="auto"/>
        <w:ind w:firstLine="709"/>
        <w:contextualSpacing/>
        <w:jc w:val="both"/>
        <w:rPr>
          <w:rFonts w:ascii="Times New Roman" w:eastAsia="Calibri" w:hAnsi="Times New Roman" w:cs="Times New Roman"/>
          <w:sz w:val="28"/>
          <w:szCs w:val="28"/>
        </w:rPr>
      </w:pP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p>
    <w:p w:rsidR="00772222" w:rsidRPr="00B42FE9" w:rsidRDefault="00772222" w:rsidP="00B42FE9">
      <w:pPr>
        <w:spacing w:after="0" w:line="360" w:lineRule="auto"/>
        <w:contextualSpacing/>
        <w:jc w:val="both"/>
        <w:rPr>
          <w:rFonts w:ascii="Times New Roman" w:eastAsia="Calibri" w:hAnsi="Times New Roman" w:cs="Times New Roman"/>
          <w:sz w:val="28"/>
          <w:szCs w:val="28"/>
        </w:rPr>
      </w:pPr>
    </w:p>
    <w:p w:rsidR="00772222" w:rsidRPr="00B42FE9" w:rsidRDefault="00772222" w:rsidP="00B42FE9">
      <w:pPr>
        <w:spacing w:after="0" w:line="360" w:lineRule="auto"/>
        <w:contextualSpacing/>
        <w:jc w:val="both"/>
        <w:rPr>
          <w:rFonts w:ascii="Times New Roman" w:eastAsia="Calibri" w:hAnsi="Times New Roman" w:cs="Times New Roman"/>
          <w:sz w:val="28"/>
          <w:szCs w:val="28"/>
        </w:rPr>
      </w:pPr>
    </w:p>
    <w:p w:rsidR="00772222" w:rsidRPr="00B42FE9" w:rsidRDefault="00772222" w:rsidP="00B42FE9">
      <w:pPr>
        <w:tabs>
          <w:tab w:val="left" w:pos="9498"/>
        </w:tabs>
        <w:spacing w:after="0" w:line="360" w:lineRule="auto"/>
        <w:ind w:firstLine="709"/>
        <w:contextualSpacing/>
        <w:rPr>
          <w:rFonts w:ascii="Times New Roman" w:hAnsi="Times New Roman" w:cs="Times New Roman"/>
          <w:sz w:val="28"/>
          <w:szCs w:val="28"/>
        </w:rPr>
      </w:pPr>
    </w:p>
    <w:p w:rsidR="00772222" w:rsidRPr="00B42FE9" w:rsidRDefault="00772222" w:rsidP="00B42FE9">
      <w:pPr>
        <w:tabs>
          <w:tab w:val="left" w:pos="9498"/>
        </w:tabs>
        <w:spacing w:after="0" w:line="360" w:lineRule="auto"/>
        <w:ind w:firstLine="709"/>
        <w:contextualSpacing/>
        <w:rPr>
          <w:rFonts w:ascii="Times New Roman" w:hAnsi="Times New Roman" w:cs="Times New Roman"/>
          <w:sz w:val="28"/>
          <w:szCs w:val="28"/>
        </w:rPr>
      </w:pPr>
    </w:p>
    <w:p w:rsidR="00772222" w:rsidRPr="00B42FE9" w:rsidRDefault="00772222" w:rsidP="00B42FE9">
      <w:pPr>
        <w:tabs>
          <w:tab w:val="left" w:pos="9498"/>
        </w:tabs>
        <w:spacing w:after="0" w:line="360" w:lineRule="auto"/>
        <w:ind w:firstLine="709"/>
        <w:contextualSpacing/>
        <w:rPr>
          <w:rFonts w:ascii="Times New Roman" w:hAnsi="Times New Roman" w:cs="Times New Roman"/>
          <w:sz w:val="28"/>
          <w:szCs w:val="28"/>
        </w:rPr>
      </w:pPr>
    </w:p>
    <w:p w:rsidR="00772222" w:rsidRPr="00B42FE9" w:rsidRDefault="00772222" w:rsidP="00B42FE9">
      <w:pPr>
        <w:tabs>
          <w:tab w:val="left" w:pos="9498"/>
        </w:tabs>
        <w:spacing w:after="0" w:line="360" w:lineRule="auto"/>
        <w:ind w:firstLine="709"/>
        <w:contextualSpacing/>
        <w:rPr>
          <w:rFonts w:ascii="Times New Roman" w:hAnsi="Times New Roman" w:cs="Times New Roman"/>
          <w:sz w:val="28"/>
          <w:szCs w:val="28"/>
        </w:rPr>
      </w:pPr>
    </w:p>
    <w:p w:rsidR="00772222" w:rsidRPr="00B42FE9" w:rsidRDefault="00772222" w:rsidP="00B42FE9">
      <w:pPr>
        <w:tabs>
          <w:tab w:val="left" w:pos="9498"/>
        </w:tabs>
        <w:spacing w:after="0" w:line="360" w:lineRule="auto"/>
        <w:ind w:firstLine="709"/>
        <w:contextualSpacing/>
        <w:rPr>
          <w:rFonts w:ascii="Times New Roman" w:hAnsi="Times New Roman" w:cs="Times New Roman"/>
          <w:sz w:val="28"/>
          <w:szCs w:val="28"/>
        </w:rPr>
      </w:pPr>
    </w:p>
    <w:p w:rsidR="000E6CB9" w:rsidRPr="00B42FE9" w:rsidRDefault="000E6CB9" w:rsidP="00B42FE9">
      <w:pPr>
        <w:tabs>
          <w:tab w:val="left" w:pos="9498"/>
        </w:tabs>
        <w:spacing w:after="0" w:line="360" w:lineRule="auto"/>
        <w:ind w:firstLine="709"/>
        <w:contextualSpacing/>
        <w:rPr>
          <w:rFonts w:ascii="Times New Roman" w:hAnsi="Times New Roman" w:cs="Times New Roman"/>
          <w:sz w:val="28"/>
          <w:szCs w:val="28"/>
        </w:rPr>
      </w:pPr>
    </w:p>
    <w:p w:rsidR="000E6CB9" w:rsidRPr="00B42FE9" w:rsidRDefault="000E6CB9" w:rsidP="00B42FE9">
      <w:pPr>
        <w:tabs>
          <w:tab w:val="left" w:pos="9498"/>
        </w:tabs>
        <w:spacing w:after="0" w:line="360" w:lineRule="auto"/>
        <w:ind w:firstLine="709"/>
        <w:contextualSpacing/>
        <w:rPr>
          <w:rFonts w:ascii="Times New Roman" w:hAnsi="Times New Roman" w:cs="Times New Roman"/>
          <w:sz w:val="28"/>
          <w:szCs w:val="28"/>
        </w:rPr>
      </w:pPr>
    </w:p>
    <w:p w:rsidR="00772222" w:rsidRPr="00B42FE9" w:rsidRDefault="00772222" w:rsidP="00B42FE9">
      <w:pPr>
        <w:tabs>
          <w:tab w:val="left" w:pos="9498"/>
        </w:tabs>
        <w:spacing w:after="0" w:line="360" w:lineRule="auto"/>
        <w:ind w:firstLine="709"/>
        <w:contextualSpacing/>
        <w:rPr>
          <w:rFonts w:ascii="Times New Roman" w:hAnsi="Times New Roman" w:cs="Times New Roman"/>
          <w:sz w:val="28"/>
          <w:szCs w:val="28"/>
        </w:rPr>
      </w:pPr>
    </w:p>
    <w:p w:rsidR="00036D14" w:rsidRPr="00B42FE9" w:rsidRDefault="00036D14" w:rsidP="00B42FE9">
      <w:pPr>
        <w:tabs>
          <w:tab w:val="left" w:pos="9498"/>
        </w:tabs>
        <w:spacing w:after="0" w:line="360" w:lineRule="auto"/>
        <w:ind w:firstLine="709"/>
        <w:contextualSpacing/>
        <w:rPr>
          <w:rFonts w:ascii="Times New Roman" w:hAnsi="Times New Roman" w:cs="Times New Roman"/>
          <w:sz w:val="28"/>
          <w:szCs w:val="28"/>
        </w:rPr>
      </w:pPr>
    </w:p>
    <w:p w:rsidR="00036D14" w:rsidRPr="00B42FE9" w:rsidRDefault="00036D14" w:rsidP="00B42FE9">
      <w:pPr>
        <w:tabs>
          <w:tab w:val="left" w:pos="9498"/>
        </w:tabs>
        <w:spacing w:after="0" w:line="360" w:lineRule="auto"/>
        <w:ind w:firstLine="709"/>
        <w:contextualSpacing/>
        <w:rPr>
          <w:rFonts w:ascii="Times New Roman" w:hAnsi="Times New Roman" w:cs="Times New Roman"/>
          <w:sz w:val="28"/>
          <w:szCs w:val="28"/>
        </w:rPr>
      </w:pPr>
    </w:p>
    <w:p w:rsidR="00036D14" w:rsidRPr="00B42FE9" w:rsidRDefault="00036D14" w:rsidP="00B42FE9">
      <w:pPr>
        <w:tabs>
          <w:tab w:val="left" w:pos="9498"/>
        </w:tabs>
        <w:spacing w:after="0" w:line="360" w:lineRule="auto"/>
        <w:ind w:firstLine="709"/>
        <w:contextualSpacing/>
        <w:rPr>
          <w:rFonts w:ascii="Times New Roman" w:hAnsi="Times New Roman" w:cs="Times New Roman"/>
          <w:sz w:val="28"/>
          <w:szCs w:val="28"/>
        </w:rPr>
      </w:pPr>
    </w:p>
    <w:p w:rsidR="00036D14" w:rsidRPr="00B42FE9" w:rsidRDefault="00036D14" w:rsidP="00B42FE9">
      <w:pPr>
        <w:tabs>
          <w:tab w:val="left" w:pos="9498"/>
        </w:tabs>
        <w:spacing w:after="0" w:line="360" w:lineRule="auto"/>
        <w:ind w:firstLine="709"/>
        <w:contextualSpacing/>
        <w:rPr>
          <w:rFonts w:ascii="Times New Roman" w:hAnsi="Times New Roman" w:cs="Times New Roman"/>
          <w:sz w:val="28"/>
          <w:szCs w:val="28"/>
        </w:rPr>
      </w:pPr>
    </w:p>
    <w:p w:rsidR="00772222" w:rsidRPr="00B42FE9" w:rsidRDefault="00772222" w:rsidP="00B42FE9">
      <w:pPr>
        <w:tabs>
          <w:tab w:val="left" w:pos="9498"/>
        </w:tabs>
        <w:spacing w:after="0" w:line="360" w:lineRule="auto"/>
        <w:ind w:firstLine="709"/>
        <w:contextualSpacing/>
        <w:rPr>
          <w:rFonts w:ascii="Times New Roman" w:hAnsi="Times New Roman" w:cs="Times New Roman"/>
          <w:sz w:val="28"/>
          <w:szCs w:val="28"/>
        </w:rPr>
      </w:pPr>
    </w:p>
    <w:p w:rsidR="00772222" w:rsidRPr="00B42FE9" w:rsidRDefault="00772222" w:rsidP="00B42FE9">
      <w:pPr>
        <w:tabs>
          <w:tab w:val="left" w:pos="9498"/>
        </w:tabs>
        <w:spacing w:after="0" w:line="360" w:lineRule="auto"/>
        <w:ind w:firstLine="709"/>
        <w:contextualSpacing/>
        <w:rPr>
          <w:rFonts w:ascii="Times New Roman" w:hAnsi="Times New Roman" w:cs="Times New Roman"/>
          <w:sz w:val="28"/>
          <w:szCs w:val="28"/>
        </w:rPr>
      </w:pPr>
    </w:p>
    <w:p w:rsidR="00343255" w:rsidRPr="00B42FE9" w:rsidRDefault="00343255" w:rsidP="00B42FE9">
      <w:pPr>
        <w:tabs>
          <w:tab w:val="left" w:pos="9498"/>
        </w:tabs>
        <w:spacing w:after="0" w:line="360" w:lineRule="auto"/>
        <w:ind w:firstLine="709"/>
        <w:contextualSpacing/>
        <w:rPr>
          <w:rFonts w:ascii="Times New Roman" w:hAnsi="Times New Roman" w:cs="Times New Roman"/>
          <w:sz w:val="28"/>
          <w:szCs w:val="28"/>
        </w:rPr>
      </w:pPr>
    </w:p>
    <w:p w:rsidR="00772222" w:rsidRPr="00B42FE9" w:rsidRDefault="00772222" w:rsidP="00B42FE9">
      <w:pPr>
        <w:spacing w:after="0" w:line="360" w:lineRule="auto"/>
        <w:ind w:firstLine="709"/>
        <w:contextualSpacing/>
        <w:jc w:val="center"/>
        <w:rPr>
          <w:rFonts w:ascii="Times New Roman" w:eastAsia="Calibri" w:hAnsi="Times New Roman" w:cs="Times New Roman"/>
          <w:sz w:val="28"/>
          <w:szCs w:val="28"/>
        </w:rPr>
      </w:pPr>
      <w:r w:rsidRPr="00B42FE9">
        <w:rPr>
          <w:rFonts w:ascii="Times New Roman" w:eastAsia="Calibri" w:hAnsi="Times New Roman" w:cs="Times New Roman"/>
          <w:sz w:val="28"/>
          <w:szCs w:val="28"/>
        </w:rPr>
        <w:lastRenderedPageBreak/>
        <w:t>Выводы по</w:t>
      </w:r>
      <w:r w:rsidR="00FF5ABD">
        <w:rPr>
          <w:rFonts w:ascii="Times New Roman" w:eastAsia="Calibri" w:hAnsi="Times New Roman" w:cs="Times New Roman"/>
          <w:sz w:val="28"/>
          <w:szCs w:val="28"/>
        </w:rPr>
        <w:t xml:space="preserve"> 1 главе </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Изучив психолого-педагогическую литературу по теме исследования, нами сделаны следующие выводы:</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1. Подготовка детей к обучению в школе является одним из важнейших этапов психического развития в период дошкольного детства и залогом успешного обучения в школе</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2. Готовность к школе - это необходимый и достаточный уровень развития ребенка для освоения школьной программы в условиях обучения в группе сверстников.</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3. Важнейшим составляющим  подготовки детей к обучению в школе являются развитие психологической, интеллектуальной, личностной, нравственной, физической готовности. </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 4. Одним из основных показателей подготовки ребенка к обучению в школе является  психомоторное развитие - это развитие интеллектуальных и двигательных навыков в зависимости от возраста, врожденных и наследственных качеств ребенка.</w:t>
      </w:r>
    </w:p>
    <w:p w:rsidR="00BA69C9" w:rsidRPr="00B42FE9" w:rsidRDefault="00343255"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5.</w:t>
      </w:r>
      <w:r w:rsidR="00F05F19" w:rsidRPr="00B42FE9">
        <w:rPr>
          <w:rFonts w:ascii="Times New Roman" w:eastAsia="Calibri" w:hAnsi="Times New Roman" w:cs="Times New Roman"/>
          <w:sz w:val="28"/>
          <w:szCs w:val="28"/>
        </w:rPr>
        <w:t xml:space="preserve"> Мелкая моторика - это способность выполнять мелкие и точные движения кистями и пальцами рук и ног в результате скоординированных действий важнейших систем: нервной, мышечной и костной.</w:t>
      </w:r>
    </w:p>
    <w:p w:rsidR="00F05F19" w:rsidRPr="00B42FE9" w:rsidRDefault="00F05F19"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6. Уровень развития мелкой моторики - один из показателей интеллектуальной готовности к школьному обучению. Ребенок, имеющий высокий уровень развития мелкой моторики, умеет логически рассуждать, у него развита память и внимание, связная речь.</w:t>
      </w:r>
    </w:p>
    <w:p w:rsidR="00BA69C9" w:rsidRPr="00B42FE9" w:rsidRDefault="00BA69C9" w:rsidP="00B42FE9">
      <w:pPr>
        <w:spacing w:after="0" w:line="360" w:lineRule="auto"/>
        <w:ind w:firstLine="709"/>
        <w:contextualSpacing/>
        <w:jc w:val="both"/>
        <w:rPr>
          <w:rFonts w:ascii="Times New Roman" w:eastAsia="Calibri" w:hAnsi="Times New Roman" w:cs="Times New Roman"/>
          <w:sz w:val="28"/>
          <w:szCs w:val="28"/>
        </w:rPr>
      </w:pP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p>
    <w:p w:rsidR="00343255" w:rsidRPr="00B42FE9" w:rsidRDefault="00343255" w:rsidP="00B42FE9">
      <w:pPr>
        <w:spacing w:after="0" w:line="360" w:lineRule="auto"/>
        <w:ind w:firstLine="709"/>
        <w:contextualSpacing/>
        <w:jc w:val="both"/>
        <w:rPr>
          <w:rFonts w:ascii="Times New Roman" w:eastAsia="Calibri" w:hAnsi="Times New Roman" w:cs="Times New Roman"/>
          <w:sz w:val="28"/>
          <w:szCs w:val="28"/>
        </w:rPr>
      </w:pPr>
    </w:p>
    <w:p w:rsidR="00343255" w:rsidRPr="00B42FE9" w:rsidRDefault="00343255" w:rsidP="00B42FE9">
      <w:pPr>
        <w:spacing w:after="0" w:line="360" w:lineRule="auto"/>
        <w:ind w:firstLine="709"/>
        <w:contextualSpacing/>
        <w:jc w:val="both"/>
        <w:rPr>
          <w:rFonts w:ascii="Times New Roman" w:eastAsia="Calibri" w:hAnsi="Times New Roman" w:cs="Times New Roman"/>
          <w:sz w:val="28"/>
          <w:szCs w:val="28"/>
        </w:rPr>
      </w:pPr>
    </w:p>
    <w:p w:rsidR="00343255" w:rsidRPr="00B42FE9" w:rsidRDefault="00343255" w:rsidP="00B42FE9">
      <w:pPr>
        <w:spacing w:after="0" w:line="360" w:lineRule="auto"/>
        <w:ind w:firstLine="709"/>
        <w:contextualSpacing/>
        <w:jc w:val="both"/>
        <w:rPr>
          <w:rFonts w:ascii="Times New Roman" w:eastAsia="Calibri" w:hAnsi="Times New Roman" w:cs="Times New Roman"/>
          <w:sz w:val="28"/>
          <w:szCs w:val="28"/>
        </w:rPr>
      </w:pPr>
    </w:p>
    <w:p w:rsidR="00F07253" w:rsidRPr="00B42FE9" w:rsidRDefault="00F07253" w:rsidP="00B42FE9">
      <w:pPr>
        <w:spacing w:after="0" w:line="360" w:lineRule="auto"/>
        <w:contextualSpacing/>
        <w:jc w:val="both"/>
        <w:rPr>
          <w:rFonts w:ascii="Times New Roman" w:eastAsia="Calibri" w:hAnsi="Times New Roman" w:cs="Times New Roman"/>
          <w:sz w:val="28"/>
          <w:szCs w:val="28"/>
        </w:rPr>
      </w:pPr>
    </w:p>
    <w:p w:rsidR="00772222" w:rsidRPr="00B42FE9" w:rsidRDefault="00772222" w:rsidP="00B42FE9">
      <w:pPr>
        <w:spacing w:after="0" w:line="360" w:lineRule="auto"/>
        <w:contextualSpacing/>
        <w:jc w:val="both"/>
        <w:rPr>
          <w:rFonts w:ascii="Times New Roman" w:eastAsia="Calibri" w:hAnsi="Times New Roman" w:cs="Times New Roman"/>
          <w:sz w:val="28"/>
          <w:szCs w:val="28"/>
        </w:rPr>
      </w:pPr>
    </w:p>
    <w:p w:rsidR="009054D6" w:rsidRPr="00B42FE9" w:rsidRDefault="00772222" w:rsidP="00B42FE9">
      <w:pPr>
        <w:spacing w:after="0" w:line="360" w:lineRule="auto"/>
        <w:contextualSpacing/>
        <w:jc w:val="center"/>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Глава </w:t>
      </w:r>
      <w:r w:rsidR="00FF5ABD">
        <w:rPr>
          <w:rFonts w:ascii="Times New Roman" w:eastAsia="Calibri" w:hAnsi="Times New Roman" w:cs="Times New Roman"/>
          <w:sz w:val="28"/>
          <w:szCs w:val="28"/>
        </w:rPr>
        <w:t>2</w:t>
      </w:r>
      <w:r w:rsidRPr="00B42FE9">
        <w:rPr>
          <w:rFonts w:ascii="Times New Roman" w:eastAsia="Calibri" w:hAnsi="Times New Roman" w:cs="Times New Roman"/>
          <w:sz w:val="28"/>
          <w:szCs w:val="28"/>
        </w:rPr>
        <w:t>.Эмпирическое исследование  развития психомоторных навыков как средства подг</w:t>
      </w:r>
      <w:r w:rsidR="009054D6" w:rsidRPr="00B42FE9">
        <w:rPr>
          <w:rFonts w:ascii="Times New Roman" w:eastAsia="Calibri" w:hAnsi="Times New Roman" w:cs="Times New Roman"/>
          <w:sz w:val="28"/>
          <w:szCs w:val="28"/>
        </w:rPr>
        <w:t>отовки детей к обучению в школе</w:t>
      </w:r>
    </w:p>
    <w:p w:rsidR="00772222" w:rsidRPr="00B42FE9" w:rsidRDefault="00772222" w:rsidP="00B42FE9">
      <w:pPr>
        <w:spacing w:after="0" w:line="360" w:lineRule="auto"/>
        <w:contextualSpacing/>
        <w:jc w:val="center"/>
        <w:rPr>
          <w:rFonts w:ascii="Times New Roman" w:eastAsia="Calibri" w:hAnsi="Times New Roman" w:cs="Times New Roman"/>
          <w:sz w:val="28"/>
          <w:szCs w:val="28"/>
        </w:rPr>
      </w:pPr>
      <w:r w:rsidRPr="00B42FE9">
        <w:rPr>
          <w:rFonts w:ascii="Times New Roman" w:eastAsia="Calibri" w:hAnsi="Times New Roman" w:cs="Times New Roman"/>
          <w:sz w:val="28"/>
          <w:szCs w:val="28"/>
        </w:rPr>
        <w:t>2.1. Характеристика методов и выборки исследования</w:t>
      </w:r>
    </w:p>
    <w:p w:rsidR="00772222" w:rsidRPr="00B42FE9" w:rsidRDefault="00772222" w:rsidP="00B42FE9">
      <w:pPr>
        <w:spacing w:after="0" w:line="360" w:lineRule="auto"/>
        <w:ind w:firstLine="540"/>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Эмпирическое исследование  развития психомоторных навыков как средства подготовки детей к обучению в школе проводилось  на базе «</w:t>
      </w:r>
      <w:r w:rsidR="0059545E">
        <w:rPr>
          <w:rFonts w:ascii="Times New Roman" w:eastAsia="Calibri" w:hAnsi="Times New Roman" w:cs="Times New Roman"/>
          <w:sz w:val="28"/>
          <w:szCs w:val="28"/>
        </w:rPr>
        <w:t>МБДОУ</w:t>
      </w:r>
      <w:r w:rsidRPr="00B42FE9">
        <w:rPr>
          <w:rFonts w:ascii="Times New Roman" w:eastAsia="Calibri" w:hAnsi="Times New Roman" w:cs="Times New Roman"/>
          <w:sz w:val="28"/>
          <w:szCs w:val="28"/>
        </w:rPr>
        <w:t xml:space="preserve"> </w:t>
      </w:r>
      <w:r w:rsidR="0059545E">
        <w:rPr>
          <w:rFonts w:ascii="Times New Roman" w:eastAsia="Calibri" w:hAnsi="Times New Roman" w:cs="Times New Roman"/>
          <w:sz w:val="28"/>
          <w:szCs w:val="28"/>
        </w:rPr>
        <w:t>ДС</w:t>
      </w:r>
      <w:r w:rsidRPr="00B42FE9">
        <w:rPr>
          <w:rFonts w:ascii="Times New Roman" w:eastAsia="Calibri" w:hAnsi="Times New Roman" w:cs="Times New Roman"/>
          <w:sz w:val="28"/>
          <w:szCs w:val="28"/>
        </w:rPr>
        <w:t xml:space="preserve"> №</w:t>
      </w:r>
      <w:r w:rsidR="006B2A42" w:rsidRPr="00B42FE9">
        <w:rPr>
          <w:rFonts w:ascii="Times New Roman" w:eastAsia="Calibri" w:hAnsi="Times New Roman" w:cs="Times New Roman"/>
          <w:sz w:val="28"/>
          <w:szCs w:val="28"/>
        </w:rPr>
        <w:t>38</w:t>
      </w:r>
      <w:r w:rsidRPr="00B42FE9">
        <w:rPr>
          <w:rFonts w:ascii="Times New Roman" w:eastAsia="Calibri" w:hAnsi="Times New Roman" w:cs="Times New Roman"/>
          <w:sz w:val="28"/>
          <w:szCs w:val="28"/>
        </w:rPr>
        <w:t xml:space="preserve"> городского округа Самара». Выборка составила 43 человека. Испытуемые были разделены на контрольную и экспериментальную группу. </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1. На констатирующем этапе исследовались </w:t>
      </w:r>
      <w:r w:rsidRPr="00B42FE9">
        <w:rPr>
          <w:rFonts w:ascii="Times New Roman" w:eastAsia="Calibri" w:hAnsi="Times New Roman" w:cs="Times New Roman"/>
          <w:sz w:val="28"/>
          <w:szCs w:val="28"/>
          <w:lang w:eastAsia="ru-RU"/>
        </w:rPr>
        <w:t>уровень готовности к школьному обучению</w:t>
      </w:r>
      <w:r w:rsidRPr="00B42FE9">
        <w:rPr>
          <w:rFonts w:ascii="Times New Roman" w:eastAsia="Calibri" w:hAnsi="Times New Roman" w:cs="Times New Roman"/>
          <w:sz w:val="28"/>
          <w:szCs w:val="28"/>
        </w:rPr>
        <w:t xml:space="preserve"> (ориентационный тест школьной зрелости Керна - Йирасека),  уровень психологической и социальной готовности к школе (методика Определения психологической и социальной готовности к школе), уровень физической готовности к школе (упражнения по методике            Э.Я. Степаненковой).</w:t>
      </w:r>
    </w:p>
    <w:p w:rsidR="00772222" w:rsidRPr="00B42FE9" w:rsidRDefault="00772222" w:rsidP="00B42FE9">
      <w:pPr>
        <w:widowControl w:val="0"/>
        <w:shd w:val="clear" w:color="auto" w:fill="FFFFFF"/>
        <w:suppressAutoHyphens/>
        <w:autoSpaceDE w:val="0"/>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2. В ходе формирующего этапа был составлен и проведен комплекс игр и упражнений, способствующий развитию психомоторных навыков, которые, в свою очередь, эффективно повлияли на подготовку детей к обучению в школе.</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3. На  контрольном  этапе повторно  исследовались уровень</w:t>
      </w:r>
      <w:r w:rsidRPr="00B42FE9">
        <w:rPr>
          <w:rFonts w:ascii="Times New Roman" w:eastAsia="Calibri" w:hAnsi="Times New Roman" w:cs="Times New Roman"/>
          <w:sz w:val="28"/>
          <w:szCs w:val="28"/>
          <w:lang w:eastAsia="ru-RU"/>
        </w:rPr>
        <w:t xml:space="preserve"> готовности к школьному обучению</w:t>
      </w:r>
      <w:r w:rsidRPr="00B42FE9">
        <w:rPr>
          <w:rFonts w:ascii="Times New Roman" w:eastAsia="Calibri" w:hAnsi="Times New Roman" w:cs="Times New Roman"/>
          <w:sz w:val="28"/>
          <w:szCs w:val="28"/>
        </w:rPr>
        <w:t xml:space="preserve"> (Ориентационный тест школьной зрелости Керна - Йирасека),  уровень психологической и социальной готовности к школе (Методика определения психологической и социальной готовности к школе), уровень физической готовности к школе (Упражнения по методике Э.Я.Степаненковой).</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Ориентационный тест школьной зрелости был предложен Я.Йирасеком как модификация существующей методики А.Керна и получил объединенное название.  Данную методику отличает простота тестирования, максимальная доступность, что сделало ее одним из применяемых инструментов психологов и педагогов  (Приложение 1). Тест позволяет определить уровень </w:t>
      </w:r>
      <w:r w:rsidRPr="00B42FE9">
        <w:rPr>
          <w:rFonts w:ascii="Times New Roman" w:eastAsia="Calibri" w:hAnsi="Times New Roman" w:cs="Times New Roman"/>
          <w:sz w:val="28"/>
          <w:szCs w:val="28"/>
        </w:rPr>
        <w:lastRenderedPageBreak/>
        <w:t>готовности и системы обучения  в целом, а также выявить уровень развития мелкой моторики и зрительной координации, что важно для изучения нашего эмпирического исследования.</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lang w:eastAsia="ru-RU"/>
        </w:rPr>
        <w:t>Данная методика актуальна для 5-7-летних детей, ее целью является проверка их готовности к школьному обучению. Тест состоит их трех заданий:</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1. Рисование мужской фигуры по представлению;</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2. Подражание письменным буквам;</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3. Срисовывание группы точек.</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Результат оценивается по пятибалльной системе, а затем вычисляется суммарный итог по всем трем заданиям. Данная методика позволяет определить личностную зрелость ребенка (задание 1), уровень развития мелкой моторики и зрительной координации (задание 2), предрасположенность к овладению зрительной памяти и выявлению зрительно-пространственного восприятия будущего испытуемого       (задание 3), то есть  выявляет уровень развития мышления, умение слушать, выполнять задания по образцу и  произвольность психической деятельности. </w:t>
      </w:r>
    </w:p>
    <w:p w:rsidR="009054D6" w:rsidRPr="00B42FE9" w:rsidRDefault="00F05F19" w:rsidP="00B42FE9">
      <w:pPr>
        <w:spacing w:after="0" w:line="360" w:lineRule="auto"/>
        <w:ind w:left="20" w:right="52" w:firstLine="568"/>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По результатам второго задания выделяют</w:t>
      </w:r>
      <w:r w:rsidR="009054D6" w:rsidRPr="00B42FE9">
        <w:rPr>
          <w:rFonts w:ascii="Times New Roman" w:eastAsia="Calibri" w:hAnsi="Times New Roman" w:cs="Times New Roman"/>
          <w:sz w:val="28"/>
          <w:szCs w:val="28"/>
          <w:lang w:eastAsia="ru-RU"/>
        </w:rPr>
        <w:t xml:space="preserve"> три уровня развития мелкой моторики:</w:t>
      </w:r>
    </w:p>
    <w:p w:rsidR="00772222" w:rsidRPr="00B42FE9" w:rsidRDefault="00772222" w:rsidP="00B42FE9">
      <w:pPr>
        <w:spacing w:after="0" w:line="360" w:lineRule="auto"/>
        <w:ind w:left="20" w:right="52" w:firstLine="568"/>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высокий - оценивается 1-2 баллами;</w:t>
      </w:r>
    </w:p>
    <w:p w:rsidR="00772222" w:rsidRPr="00B42FE9" w:rsidRDefault="00772222" w:rsidP="00B42FE9">
      <w:pPr>
        <w:spacing w:after="0" w:line="360" w:lineRule="auto"/>
        <w:ind w:left="20" w:right="52" w:firstLine="568"/>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средний - оценивается 3 баллами;</w:t>
      </w:r>
    </w:p>
    <w:p w:rsidR="00772222" w:rsidRPr="00B42FE9" w:rsidRDefault="00772222" w:rsidP="00B42FE9">
      <w:pPr>
        <w:spacing w:after="0" w:line="360" w:lineRule="auto"/>
        <w:ind w:right="-24" w:firstLine="588"/>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lang w:eastAsia="ru-RU"/>
        </w:rPr>
        <w:t>низкий - оценивается 4-5 баллами.</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По итогам проведенной методики в целом можно сделать следующие выводы: с высоким показателем развития  считаются дети, получившие по трем субтестам от 3 до 6 баллов. Группа детей, получивших 7-11 баллов, представляет собой средний уровень развития готовности к школьному обучению Дети, получившие 12-15 баллов, представляет развитие ниже нормы.</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 xml:space="preserve">Результат тестового испытания можно рассматривать как основание для заключения выводов о школьной зрелости испытуемых и нельзя </w:t>
      </w:r>
      <w:r w:rsidRPr="00B42FE9">
        <w:rPr>
          <w:rFonts w:ascii="Times New Roman" w:eastAsia="Calibri" w:hAnsi="Times New Roman" w:cs="Times New Roman"/>
          <w:sz w:val="28"/>
          <w:szCs w:val="28"/>
          <w:lang w:eastAsia="ru-RU"/>
        </w:rPr>
        <w:lastRenderedPageBreak/>
        <w:t>интерпретировать значения как школьную незрелость (возможны случаи, когда способные дети схематично рисуют человека и поэтому получают плохие результаты). Тест Керна - Йирасека не требует продолжительного времени для проведения; имеет нормативы, разработанные на большой выборке; не требует специальных средств и условий проведения; может применяться как в группе, так и индивидуально.</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 xml:space="preserve"> Для определения подготовки ребенка к обучению в школе также применяют методику психологической и социальной готовности к школе      (Приложение 2). Методика содержит 10 вопросов, на которые ребенок должен ответить положительно, соответственно поставив « плюс», на ответ «нет» - «минус». Обработка данных проводится путем подсчета положительных ответов. В данной методике выделяются три уровня готовности:</w:t>
      </w:r>
    </w:p>
    <w:p w:rsidR="00772222" w:rsidRPr="00B42FE9" w:rsidRDefault="00772222" w:rsidP="00B42FE9">
      <w:pPr>
        <w:shd w:val="clear" w:color="auto" w:fill="FFFFFF"/>
        <w:tabs>
          <w:tab w:val="left" w:pos="567"/>
          <w:tab w:val="left" w:pos="709"/>
        </w:tabs>
        <w:spacing w:after="0" w:line="360" w:lineRule="auto"/>
        <w:ind w:firstLine="70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1. Высокий уровень - если ребенок поставил от 8 и более положительных ответов. У ребенка представление о школе сформировано, положительное отношение. </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2. Средний уровень - если ребенок поставил от 4 до 7 положительных ответов. Ребенок хочет в школу, но она привлекает его своими вне учебными сторонами.</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3. Низкий уровень - если ребенок поставил до 3 положительных ответов. Ребенок не имеет представления о школе, не стремится к обучению.</w:t>
      </w:r>
    </w:p>
    <w:p w:rsidR="00772222" w:rsidRPr="00B42FE9" w:rsidRDefault="00772222" w:rsidP="00B42FE9">
      <w:pPr>
        <w:shd w:val="clear" w:color="auto" w:fill="FFFFFF"/>
        <w:tabs>
          <w:tab w:val="left" w:pos="709"/>
        </w:tabs>
        <w:spacing w:after="0" w:line="360" w:lineRule="auto"/>
        <w:ind w:firstLine="70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Данный тест прост и удобен, не требует продолжительного времени для проведения; не требует специальных средств и условий проведения, должен  проходить в непринужденной обстановке.</w:t>
      </w:r>
    </w:p>
    <w:p w:rsidR="00772222" w:rsidRPr="00B42FE9" w:rsidRDefault="00772222" w:rsidP="00B42FE9">
      <w:pPr>
        <w:shd w:val="clear" w:color="auto" w:fill="FFFFFF"/>
        <w:tabs>
          <w:tab w:val="left" w:pos="709"/>
        </w:tabs>
        <w:spacing w:after="0" w:line="360" w:lineRule="auto"/>
        <w:ind w:firstLine="70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Для определения уровня физической подготовки ребенка к обучению в школе применялись упражнения по методике Э.Я.Степаненковой  (Приложение 3). С их помощью выявлялся уровень физической готовности детей дошкольного возраста к обучению в школе.</w:t>
      </w:r>
    </w:p>
    <w:p w:rsidR="00772222" w:rsidRPr="00B42FE9" w:rsidRDefault="00772222" w:rsidP="00B42FE9">
      <w:pPr>
        <w:spacing w:after="0" w:line="360" w:lineRule="auto"/>
        <w:ind w:left="20" w:right="34" w:firstLine="568"/>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Физическая подготовленность детей характеризуется совокупностью сформированных основных физических качеств, к которой относятся:</w:t>
      </w:r>
    </w:p>
    <w:p w:rsidR="00772222" w:rsidRPr="00B42FE9" w:rsidRDefault="00772222" w:rsidP="00B42FE9">
      <w:pPr>
        <w:spacing w:after="0" w:line="360" w:lineRule="auto"/>
        <w:ind w:left="20" w:right="52" w:firstLine="568"/>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lastRenderedPageBreak/>
        <w:t>1. Гибкость - определяет степень подвижности опорно-двигательного аппарата и имеет особое значение для здоровья. Способность выполнять повороты и круговые движения в суставах тела свидетельствует о хорошем физическом состоянии человека. Показателем гибкости служит наибольшая амплитуда движения. Для оценки гибкости используются упражнение на наклон туловища вперед, сидя на гимнастической скамейке. Нормативами данного физического упражнения являются 3 уровня:</w:t>
      </w:r>
    </w:p>
    <w:p w:rsidR="00772222" w:rsidRPr="00B42FE9" w:rsidRDefault="00772222" w:rsidP="00B42FE9">
      <w:pPr>
        <w:spacing w:after="0" w:line="360" w:lineRule="auto"/>
        <w:ind w:left="20" w:right="52" w:firstLine="568"/>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Высокий - выполнение упражнений 14 раз и выше (оценивается 5 баллами);</w:t>
      </w:r>
    </w:p>
    <w:p w:rsidR="00772222" w:rsidRPr="00B42FE9" w:rsidRDefault="00772222" w:rsidP="00B42FE9">
      <w:pPr>
        <w:spacing w:after="0" w:line="360" w:lineRule="auto"/>
        <w:ind w:left="20" w:right="52" w:firstLine="568"/>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средний  - выполнение упражнений 10-13раз (оценивается 4 баллами);</w:t>
      </w:r>
    </w:p>
    <w:p w:rsidR="00772222" w:rsidRPr="00B42FE9" w:rsidRDefault="00772222" w:rsidP="00B42FE9">
      <w:pPr>
        <w:spacing w:after="0" w:line="360" w:lineRule="auto"/>
        <w:ind w:left="20" w:right="52" w:firstLine="568"/>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низки - выполнение упражнений 2-9 раз (оценивается 3 баллами).</w:t>
      </w:r>
    </w:p>
    <w:p w:rsidR="009054D6" w:rsidRPr="00B42FE9" w:rsidRDefault="00772222" w:rsidP="00B42FE9">
      <w:pPr>
        <w:spacing w:after="0" w:line="360" w:lineRule="auto"/>
        <w:ind w:left="20" w:right="52" w:firstLine="568"/>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 xml:space="preserve">2. Быстрота  -  способность человека совершать двигательные действия в максимально короткий отрезок времени. Она относится к числу трудно развиваемых, качеств человека. Развитие быстроты во многом зависит от природных данных, часто передаваемых по наследству. Быстрота определяется временем преодоления дистанции 30 метров. </w:t>
      </w:r>
    </w:p>
    <w:p w:rsidR="00772222" w:rsidRPr="00B42FE9" w:rsidRDefault="009054D6" w:rsidP="00B42FE9">
      <w:pPr>
        <w:spacing w:after="0" w:line="360" w:lineRule="auto"/>
        <w:ind w:left="20" w:right="52" w:firstLine="568"/>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 xml:space="preserve">Для данного физического упражнения </w:t>
      </w:r>
      <w:r w:rsidR="0029001B" w:rsidRPr="00B42FE9">
        <w:rPr>
          <w:rFonts w:ascii="Times New Roman" w:eastAsia="Calibri" w:hAnsi="Times New Roman" w:cs="Times New Roman"/>
          <w:sz w:val="28"/>
          <w:szCs w:val="28"/>
          <w:lang w:eastAsia="ru-RU"/>
        </w:rPr>
        <w:t xml:space="preserve">выделяют три уровня: </w:t>
      </w:r>
    </w:p>
    <w:p w:rsidR="00772222" w:rsidRPr="00B42FE9" w:rsidRDefault="00772222" w:rsidP="00B42FE9">
      <w:pPr>
        <w:spacing w:after="0" w:line="360" w:lineRule="auto"/>
        <w:ind w:left="20" w:right="52" w:firstLine="568"/>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высокий - 8 сек (оценивается 5 баллами);</w:t>
      </w:r>
    </w:p>
    <w:p w:rsidR="00772222" w:rsidRPr="00B42FE9" w:rsidRDefault="00772222" w:rsidP="00B42FE9">
      <w:pPr>
        <w:spacing w:after="0" w:line="360" w:lineRule="auto"/>
        <w:ind w:left="20" w:right="52" w:firstLine="568"/>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средний - 8,4 до 8 сек (оценивается 4 баллами);</w:t>
      </w:r>
    </w:p>
    <w:p w:rsidR="00772222" w:rsidRPr="00B42FE9" w:rsidRDefault="00772222" w:rsidP="00B42FE9">
      <w:pPr>
        <w:spacing w:after="0" w:line="360" w:lineRule="auto"/>
        <w:ind w:right="-24" w:firstLine="588"/>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низкий - 8,9 до 8,4 сек (оценивается 3 баллами).</w:t>
      </w:r>
    </w:p>
    <w:p w:rsidR="00772222" w:rsidRPr="00B42FE9" w:rsidRDefault="00772222" w:rsidP="00B42FE9">
      <w:pPr>
        <w:spacing w:after="0" w:line="360" w:lineRule="auto"/>
        <w:ind w:left="20" w:right="52" w:firstLine="568"/>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3. Сила - взаимодействие психикофизиологических процессов организма человека, позволяющих преодолевать внешнее сопротивление за счет мышечных усилий. Для определения силы применяют упражнения прыжок в длину с места</w:t>
      </w:r>
      <w:r w:rsidR="0029001B" w:rsidRPr="00B42FE9">
        <w:rPr>
          <w:rFonts w:ascii="Times New Roman" w:eastAsia="Calibri" w:hAnsi="Times New Roman" w:cs="Times New Roman"/>
          <w:sz w:val="28"/>
          <w:szCs w:val="28"/>
          <w:lang w:eastAsia="ru-RU"/>
        </w:rPr>
        <w:t xml:space="preserve">, а оценку результатов </w:t>
      </w:r>
      <w:r w:rsidR="00C405F4" w:rsidRPr="00B42FE9">
        <w:rPr>
          <w:rFonts w:ascii="Times New Roman" w:eastAsia="Calibri" w:hAnsi="Times New Roman" w:cs="Times New Roman"/>
          <w:sz w:val="28"/>
          <w:szCs w:val="28"/>
          <w:lang w:eastAsia="ru-RU"/>
        </w:rPr>
        <w:t>производят</w:t>
      </w:r>
      <w:r w:rsidR="0029001B" w:rsidRPr="00B42FE9">
        <w:rPr>
          <w:rFonts w:ascii="Times New Roman" w:eastAsia="Calibri" w:hAnsi="Times New Roman" w:cs="Times New Roman"/>
          <w:sz w:val="28"/>
          <w:szCs w:val="28"/>
          <w:lang w:eastAsia="ru-RU"/>
        </w:rPr>
        <w:t xml:space="preserve"> по 3 уровням:</w:t>
      </w:r>
    </w:p>
    <w:p w:rsidR="00772222" w:rsidRPr="00B42FE9" w:rsidRDefault="00772222" w:rsidP="00B42FE9">
      <w:pPr>
        <w:spacing w:after="0" w:line="360" w:lineRule="auto"/>
        <w:ind w:left="10" w:right="52" w:firstLine="446"/>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высокий -115 см и дальше (оценивается 5 баллами);</w:t>
      </w:r>
    </w:p>
    <w:p w:rsidR="00772222" w:rsidRPr="00B42FE9" w:rsidRDefault="00772222" w:rsidP="00B42FE9">
      <w:pPr>
        <w:spacing w:after="0" w:line="360" w:lineRule="auto"/>
        <w:ind w:left="10" w:right="52" w:firstLine="446"/>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средний -105 до 115 см (не включительно) (оценивается 4 баллами);</w:t>
      </w:r>
    </w:p>
    <w:p w:rsidR="00772222" w:rsidRPr="00B42FE9" w:rsidRDefault="00772222" w:rsidP="00B42FE9">
      <w:pPr>
        <w:spacing w:after="0" w:line="360" w:lineRule="auto"/>
        <w:ind w:left="10" w:right="52" w:firstLine="446"/>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низкий - 96 до 105 см (не включительно) (оценивается 3 баллами).</w:t>
      </w:r>
    </w:p>
    <w:p w:rsidR="00772222" w:rsidRPr="00B42FE9" w:rsidRDefault="00772222" w:rsidP="00B42FE9">
      <w:pPr>
        <w:spacing w:after="0" w:line="360" w:lineRule="auto"/>
        <w:ind w:left="20" w:right="52" w:firstLine="568"/>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bCs/>
          <w:sz w:val="28"/>
          <w:szCs w:val="28"/>
          <w:lang w:eastAsia="ru-RU"/>
        </w:rPr>
        <w:t>4. Ловкость</w:t>
      </w:r>
      <w:r w:rsidRPr="00B42FE9">
        <w:rPr>
          <w:rFonts w:ascii="Times New Roman" w:eastAsia="Calibri" w:hAnsi="Times New Roman" w:cs="Times New Roman"/>
          <w:sz w:val="28"/>
          <w:szCs w:val="28"/>
          <w:lang w:eastAsia="ru-RU"/>
        </w:rPr>
        <w:t> - более общее по сравнению с координацией понятие. Это комплексное качество обеспечивает рациональное и быстрое выполнение движений в меняющихся условиях.</w:t>
      </w:r>
      <w:r w:rsidRPr="00B42FE9">
        <w:rPr>
          <w:rFonts w:ascii="Times New Roman" w:eastAsia="Calibri" w:hAnsi="Times New Roman" w:cs="Times New Roman"/>
          <w:iCs/>
          <w:sz w:val="28"/>
          <w:szCs w:val="28"/>
          <w:lang w:eastAsia="ru-RU"/>
        </w:rPr>
        <w:t xml:space="preserve"> Ловкость </w:t>
      </w:r>
      <w:r w:rsidRPr="00B42FE9">
        <w:rPr>
          <w:rFonts w:ascii="Times New Roman" w:eastAsia="Calibri" w:hAnsi="Times New Roman" w:cs="Times New Roman"/>
          <w:sz w:val="28"/>
          <w:szCs w:val="28"/>
          <w:lang w:eastAsia="ru-RU"/>
        </w:rPr>
        <w:t xml:space="preserve">выявляется по времени </w:t>
      </w:r>
      <w:r w:rsidRPr="00B42FE9">
        <w:rPr>
          <w:rFonts w:ascii="Times New Roman" w:eastAsia="Calibri" w:hAnsi="Times New Roman" w:cs="Times New Roman"/>
          <w:sz w:val="28"/>
          <w:szCs w:val="28"/>
          <w:lang w:eastAsia="ru-RU"/>
        </w:rPr>
        <w:lastRenderedPageBreak/>
        <w:t xml:space="preserve">челночного бега по прямой, выполняемого с двумя поворотами общая дистанция - 30 м. </w:t>
      </w:r>
      <w:r w:rsidR="00C405F4" w:rsidRPr="00B42FE9">
        <w:rPr>
          <w:rFonts w:ascii="Times New Roman" w:eastAsia="Calibri" w:hAnsi="Times New Roman" w:cs="Times New Roman"/>
          <w:sz w:val="28"/>
          <w:szCs w:val="28"/>
          <w:lang w:eastAsia="ru-RU"/>
        </w:rPr>
        <w:t>Выделяется 3 уровня развития:</w:t>
      </w:r>
    </w:p>
    <w:p w:rsidR="00772222" w:rsidRPr="00B42FE9" w:rsidRDefault="00772222" w:rsidP="00B42FE9">
      <w:pPr>
        <w:spacing w:after="0" w:line="360" w:lineRule="auto"/>
        <w:ind w:left="142" w:right="-24" w:firstLine="568"/>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высокий  - 10.00 сек (оценивается 5 баллами);</w:t>
      </w:r>
    </w:p>
    <w:p w:rsidR="00772222" w:rsidRPr="00B42FE9" w:rsidRDefault="00772222" w:rsidP="00B42FE9">
      <w:pPr>
        <w:spacing w:after="0" w:line="360" w:lineRule="auto"/>
        <w:ind w:left="142" w:right="-24" w:firstLine="568"/>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средний - 10,8 до 10.00 сек (оценивается 4 баллами);</w:t>
      </w:r>
    </w:p>
    <w:p w:rsidR="00772222" w:rsidRPr="00B42FE9" w:rsidRDefault="00772222" w:rsidP="00B42FE9">
      <w:pPr>
        <w:spacing w:after="0" w:line="360" w:lineRule="auto"/>
        <w:ind w:left="142" w:right="-24" w:firstLine="568"/>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низкий - 3 до 10,8 сек (оценивается 3 баллами).</w:t>
      </w:r>
    </w:p>
    <w:p w:rsidR="00772222" w:rsidRPr="00B42FE9" w:rsidRDefault="00772222" w:rsidP="00B42FE9">
      <w:pPr>
        <w:spacing w:after="0" w:line="360" w:lineRule="auto"/>
        <w:ind w:left="142" w:right="-24" w:firstLine="568"/>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Дети, получившие по четырем упражнениям сумму от 18 до 20 баллов, считаются с высоким показателем, от 14 до 17 баллов со средним показателем, от 12 до 13 баллов с низким показателем физической готовности.</w:t>
      </w:r>
    </w:p>
    <w:p w:rsidR="00772222" w:rsidRPr="00B42FE9" w:rsidRDefault="00772222" w:rsidP="00B42FE9">
      <w:pPr>
        <w:spacing w:after="0" w:line="360" w:lineRule="auto"/>
        <w:ind w:right="416" w:firstLine="68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Для оценивания полученных результатов тестирования физической подготовленности ребенка  необходимо использовать два варианта:</w:t>
      </w:r>
    </w:p>
    <w:p w:rsidR="00772222" w:rsidRPr="00B42FE9" w:rsidRDefault="00772222" w:rsidP="00B42FE9">
      <w:pPr>
        <w:spacing w:after="0" w:line="360" w:lineRule="auto"/>
        <w:ind w:right="416" w:firstLine="68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1. В каждом упражнении устанавливаются нормативы, в соответствии с которыми определяется уровень физической подготовленности.</w:t>
      </w:r>
    </w:p>
    <w:p w:rsidR="00772222" w:rsidRPr="00B42FE9" w:rsidRDefault="00772222" w:rsidP="00B42FE9">
      <w:pPr>
        <w:spacing w:after="0" w:line="360" w:lineRule="auto"/>
        <w:ind w:right="416" w:firstLine="68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2. Разрабатывается интегральная оценка  физической подготовленности ребенка, основная на переводе многомерной системы измерений (секунды, метры, количество повторений) в одновременную (очки, баллы)</w:t>
      </w:r>
    </w:p>
    <w:p w:rsidR="00772222" w:rsidRPr="00B42FE9" w:rsidRDefault="00772222" w:rsidP="00B42FE9">
      <w:pPr>
        <w:spacing w:after="0" w:line="360" w:lineRule="auto"/>
        <w:ind w:left="20" w:right="10" w:firstLine="68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Всем выполняемым упражнениям предшествует разминка, которая включает ходьбу, бег, дыхательные подготавливающие упражнения. Ребенку следует давать одну две пробные попытки с настройкой на максимальный результат во время последней. В таблицу вносится лучший результат.</w:t>
      </w:r>
    </w:p>
    <w:p w:rsidR="00772222" w:rsidRPr="00B42FE9" w:rsidRDefault="00772222" w:rsidP="00B42FE9">
      <w:pPr>
        <w:spacing w:after="0" w:line="360" w:lineRule="auto"/>
        <w:ind w:right="416" w:firstLine="68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 xml:space="preserve"> Для получения объективных данных </w:t>
      </w:r>
      <w:r w:rsidR="00820B4D" w:rsidRPr="00B42FE9">
        <w:rPr>
          <w:rFonts w:ascii="Times New Roman" w:eastAsia="Calibri" w:hAnsi="Times New Roman" w:cs="Times New Roman"/>
          <w:sz w:val="28"/>
          <w:szCs w:val="28"/>
          <w:lang w:eastAsia="ru-RU"/>
        </w:rPr>
        <w:t xml:space="preserve">необходимо наличие </w:t>
      </w:r>
      <w:r w:rsidRPr="00B42FE9">
        <w:rPr>
          <w:rFonts w:ascii="Times New Roman" w:eastAsia="Calibri" w:hAnsi="Times New Roman" w:cs="Times New Roman"/>
          <w:sz w:val="28"/>
          <w:szCs w:val="28"/>
          <w:lang w:eastAsia="ru-RU"/>
        </w:rPr>
        <w:t>специального</w:t>
      </w:r>
      <w:r w:rsidR="003B38A5" w:rsidRPr="00B42FE9">
        <w:rPr>
          <w:rFonts w:ascii="Times New Roman" w:eastAsia="Calibri" w:hAnsi="Times New Roman" w:cs="Times New Roman"/>
          <w:sz w:val="28"/>
          <w:szCs w:val="28"/>
          <w:lang w:eastAsia="ru-RU"/>
        </w:rPr>
        <w:t xml:space="preserve"> </w:t>
      </w:r>
      <w:r w:rsidR="003B38A5" w:rsidRPr="00B42FE9">
        <w:rPr>
          <w:rFonts w:ascii="Times New Roman" w:eastAsia="Times New Roman" w:hAnsi="Times New Roman" w:cs="Times New Roman"/>
          <w:sz w:val="28"/>
          <w:szCs w:val="28"/>
          <w:lang w:eastAsia="ru-RU"/>
        </w:rPr>
        <w:t>спортивного инвентаря и</w:t>
      </w:r>
      <w:r w:rsidRPr="00B42FE9">
        <w:rPr>
          <w:rFonts w:ascii="Times New Roman" w:eastAsia="Calibri" w:hAnsi="Times New Roman" w:cs="Times New Roman"/>
          <w:sz w:val="28"/>
          <w:szCs w:val="28"/>
          <w:lang w:eastAsia="ru-RU"/>
        </w:rPr>
        <w:t xml:space="preserve"> грунтовой дорожки для бега. </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По результатам исследования на констатирующем этапе эксперимента нами был составлен комплекс игр и упражнений, способствующий развитию психомоторных навыков, координацию движений, мелкую моторику, которые выступают в качестве основных коррелятов развития познавательной активности ребенка.</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lastRenderedPageBreak/>
        <w:t>Предлагаемые упражнения и игры, предназначены для детей дошкольного возраста 5-7лет. Для развития мелкой моторики использовались игры и упражнения: «Привет - пока», «Путешествие пальцев», «Пальчик - мальчик», «Мышки спрятались в норку, « Накорми колобка»,</w:t>
      </w:r>
      <w:r w:rsidRPr="00B42FE9">
        <w:rPr>
          <w:rFonts w:ascii="Times New Roman" w:eastAsia="Calibri" w:hAnsi="Times New Roman" w:cs="Times New Roman"/>
          <w:bCs/>
          <w:sz w:val="28"/>
          <w:szCs w:val="28"/>
          <w:lang w:eastAsia="ru-RU"/>
        </w:rPr>
        <w:t xml:space="preserve"> «Скворечник». </w:t>
      </w:r>
      <w:r w:rsidR="00F05F19" w:rsidRPr="00B42FE9">
        <w:rPr>
          <w:rFonts w:ascii="Times New Roman" w:eastAsia="Calibri" w:hAnsi="Times New Roman" w:cs="Times New Roman"/>
          <w:bCs/>
          <w:sz w:val="28"/>
          <w:szCs w:val="28"/>
          <w:lang w:eastAsia="ru-RU"/>
        </w:rPr>
        <w:t>В</w:t>
      </w:r>
      <w:r w:rsidR="00442BA5" w:rsidRPr="00B42FE9">
        <w:rPr>
          <w:rFonts w:ascii="Times New Roman" w:eastAsia="Calibri" w:hAnsi="Times New Roman" w:cs="Times New Roman"/>
          <w:bCs/>
          <w:sz w:val="28"/>
          <w:szCs w:val="28"/>
          <w:lang w:eastAsia="ru-RU"/>
        </w:rPr>
        <w:t>о время выполнения</w:t>
      </w:r>
      <w:r w:rsidR="00AF77F4" w:rsidRPr="00B42FE9">
        <w:rPr>
          <w:rFonts w:ascii="Times New Roman" w:eastAsia="Calibri" w:hAnsi="Times New Roman" w:cs="Times New Roman"/>
          <w:bCs/>
          <w:sz w:val="28"/>
          <w:szCs w:val="28"/>
          <w:lang w:eastAsia="ru-RU"/>
        </w:rPr>
        <w:t xml:space="preserve"> </w:t>
      </w:r>
      <w:r w:rsidR="00F05F19" w:rsidRPr="00B42FE9">
        <w:rPr>
          <w:rFonts w:ascii="Times New Roman" w:eastAsia="Calibri" w:hAnsi="Times New Roman" w:cs="Times New Roman"/>
          <w:bCs/>
          <w:sz w:val="28"/>
          <w:szCs w:val="28"/>
          <w:lang w:eastAsia="ru-RU"/>
        </w:rPr>
        <w:t>упражнени</w:t>
      </w:r>
      <w:r w:rsidR="00442BA5" w:rsidRPr="00B42FE9">
        <w:rPr>
          <w:rFonts w:ascii="Times New Roman" w:eastAsia="Calibri" w:hAnsi="Times New Roman" w:cs="Times New Roman"/>
          <w:bCs/>
          <w:sz w:val="28"/>
          <w:szCs w:val="28"/>
          <w:lang w:eastAsia="ru-RU"/>
        </w:rPr>
        <w:t>й</w:t>
      </w:r>
      <w:r w:rsidR="00AF77F4" w:rsidRPr="00B42FE9">
        <w:rPr>
          <w:rFonts w:ascii="Times New Roman" w:eastAsia="Calibri" w:hAnsi="Times New Roman" w:cs="Times New Roman"/>
          <w:bCs/>
          <w:sz w:val="28"/>
          <w:szCs w:val="28"/>
          <w:lang w:eastAsia="ru-RU"/>
        </w:rPr>
        <w:t xml:space="preserve">, </w:t>
      </w:r>
      <w:r w:rsidR="00C458E0" w:rsidRPr="00B42FE9">
        <w:rPr>
          <w:rFonts w:ascii="Times New Roman" w:eastAsia="Calibri" w:hAnsi="Times New Roman" w:cs="Times New Roman"/>
          <w:bCs/>
          <w:sz w:val="28"/>
          <w:szCs w:val="28"/>
          <w:lang w:eastAsia="ru-RU"/>
        </w:rPr>
        <w:t xml:space="preserve"> </w:t>
      </w:r>
      <w:r w:rsidR="00F05F19" w:rsidRPr="00B42FE9">
        <w:rPr>
          <w:rFonts w:ascii="Times New Roman" w:eastAsia="Calibri" w:hAnsi="Times New Roman" w:cs="Times New Roman"/>
          <w:bCs/>
          <w:sz w:val="28"/>
          <w:szCs w:val="28"/>
          <w:lang w:eastAsia="ru-RU"/>
        </w:rPr>
        <w:t>дети</w:t>
      </w:r>
      <w:r w:rsidR="00C458E0" w:rsidRPr="00B42FE9">
        <w:rPr>
          <w:rFonts w:ascii="Times New Roman" w:eastAsia="Calibri" w:hAnsi="Times New Roman" w:cs="Times New Roman"/>
          <w:sz w:val="28"/>
          <w:szCs w:val="28"/>
          <w:lang w:eastAsia="ru-RU"/>
        </w:rPr>
        <w:t xml:space="preserve"> развивают кончики пальцев, сгибают и разгибают все пальцы вместе и поочередно, прогибают запястья. </w:t>
      </w:r>
      <w:r w:rsidRPr="00B42FE9">
        <w:rPr>
          <w:rFonts w:ascii="Times New Roman" w:eastAsia="Calibri" w:hAnsi="Times New Roman" w:cs="Times New Roman"/>
          <w:bCs/>
          <w:sz w:val="28"/>
          <w:szCs w:val="28"/>
          <w:lang w:eastAsia="ru-RU"/>
        </w:rPr>
        <w:t xml:space="preserve">Для развития координации движения использовались игры и упражнения: </w:t>
      </w:r>
      <w:r w:rsidRPr="00B42FE9">
        <w:rPr>
          <w:rFonts w:ascii="Times New Roman" w:eastAsia="Calibri" w:hAnsi="Times New Roman" w:cs="Times New Roman"/>
          <w:sz w:val="28"/>
          <w:szCs w:val="28"/>
        </w:rPr>
        <w:t>«Ладошка - замри!», «Успевай-ка</w:t>
      </w:r>
      <w:r w:rsidR="00DE30E2" w:rsidRPr="00B42FE9">
        <w:rPr>
          <w:rFonts w:ascii="Times New Roman" w:eastAsia="Calibri" w:hAnsi="Times New Roman" w:cs="Times New Roman"/>
          <w:sz w:val="28"/>
          <w:szCs w:val="28"/>
        </w:rPr>
        <w:t xml:space="preserve">!», «Стул», « Зайка и зеркало». </w:t>
      </w:r>
      <w:r w:rsidR="00C458E0" w:rsidRPr="00B42FE9">
        <w:rPr>
          <w:rFonts w:ascii="Times New Roman" w:eastAsia="Calibri" w:hAnsi="Times New Roman" w:cs="Times New Roman"/>
          <w:sz w:val="28"/>
          <w:szCs w:val="28"/>
        </w:rPr>
        <w:t>В</w:t>
      </w:r>
      <w:r w:rsidR="00AF77F4" w:rsidRPr="00B42FE9">
        <w:rPr>
          <w:rFonts w:ascii="Times New Roman" w:eastAsia="Calibri" w:hAnsi="Times New Roman" w:cs="Times New Roman"/>
          <w:sz w:val="28"/>
          <w:szCs w:val="28"/>
        </w:rPr>
        <w:t>о</w:t>
      </w:r>
      <w:r w:rsidR="00C458E0" w:rsidRPr="00B42FE9">
        <w:rPr>
          <w:rFonts w:ascii="Times New Roman" w:eastAsia="Calibri" w:hAnsi="Times New Roman" w:cs="Times New Roman"/>
          <w:sz w:val="28"/>
          <w:szCs w:val="28"/>
        </w:rPr>
        <w:t xml:space="preserve"> </w:t>
      </w:r>
      <w:r w:rsidR="00AF77F4" w:rsidRPr="00B42FE9">
        <w:rPr>
          <w:rFonts w:ascii="Times New Roman" w:eastAsia="Calibri" w:hAnsi="Times New Roman" w:cs="Times New Roman"/>
          <w:sz w:val="28"/>
          <w:szCs w:val="28"/>
        </w:rPr>
        <w:t>время этих</w:t>
      </w:r>
      <w:r w:rsidR="00442BA5" w:rsidRPr="00B42FE9">
        <w:rPr>
          <w:rFonts w:ascii="Times New Roman" w:eastAsia="Calibri" w:hAnsi="Times New Roman" w:cs="Times New Roman"/>
          <w:sz w:val="28"/>
          <w:szCs w:val="28"/>
        </w:rPr>
        <w:t xml:space="preserve"> игр и</w:t>
      </w:r>
      <w:r w:rsidR="00C458E0" w:rsidRPr="00B42FE9">
        <w:rPr>
          <w:rFonts w:ascii="Times New Roman" w:eastAsia="Calibri" w:hAnsi="Times New Roman" w:cs="Times New Roman"/>
          <w:sz w:val="28"/>
          <w:szCs w:val="28"/>
        </w:rPr>
        <w:t xml:space="preserve"> упражнени</w:t>
      </w:r>
      <w:r w:rsidR="00AF77F4" w:rsidRPr="00B42FE9">
        <w:rPr>
          <w:rFonts w:ascii="Times New Roman" w:eastAsia="Calibri" w:hAnsi="Times New Roman" w:cs="Times New Roman"/>
          <w:sz w:val="28"/>
          <w:szCs w:val="28"/>
        </w:rPr>
        <w:t>й</w:t>
      </w:r>
      <w:r w:rsidR="00C458E0" w:rsidRPr="00B42FE9">
        <w:rPr>
          <w:rFonts w:ascii="Times New Roman" w:eastAsia="Calibri" w:hAnsi="Times New Roman" w:cs="Times New Roman"/>
          <w:sz w:val="28"/>
          <w:szCs w:val="28"/>
        </w:rPr>
        <w:t xml:space="preserve"> </w:t>
      </w:r>
      <w:r w:rsidR="00AF77F4" w:rsidRPr="00B42FE9">
        <w:rPr>
          <w:rFonts w:ascii="Times New Roman" w:eastAsia="Calibri" w:hAnsi="Times New Roman" w:cs="Times New Roman"/>
          <w:sz w:val="28"/>
          <w:szCs w:val="28"/>
        </w:rPr>
        <w:t>дети удерживают позу на время, динамично чередуют движение рук</w:t>
      </w:r>
      <w:r w:rsidR="00AB4A91" w:rsidRPr="00B42FE9">
        <w:rPr>
          <w:rFonts w:ascii="Times New Roman" w:eastAsia="Calibri" w:hAnsi="Times New Roman" w:cs="Times New Roman"/>
          <w:sz w:val="28"/>
          <w:szCs w:val="28"/>
        </w:rPr>
        <w:t>. Данные упражнения</w:t>
      </w:r>
      <w:r w:rsidRPr="00B42FE9">
        <w:rPr>
          <w:rFonts w:ascii="Times New Roman" w:eastAsia="Calibri" w:hAnsi="Times New Roman" w:cs="Times New Roman"/>
          <w:sz w:val="28"/>
          <w:szCs w:val="28"/>
        </w:rPr>
        <w:t xml:space="preserve"> способствовали</w:t>
      </w:r>
      <w:r w:rsidR="00DE30E2" w:rsidRPr="00B42FE9">
        <w:rPr>
          <w:rFonts w:ascii="Times New Roman" w:eastAsia="Calibri" w:hAnsi="Times New Roman" w:cs="Times New Roman"/>
          <w:sz w:val="28"/>
          <w:szCs w:val="28"/>
        </w:rPr>
        <w:t xml:space="preserve"> развитию и тренировке мелкой и крупной моторики,</w:t>
      </w:r>
      <w:r w:rsidR="00AB4A91" w:rsidRPr="00B42FE9">
        <w:rPr>
          <w:rFonts w:ascii="Times New Roman" w:eastAsia="Calibri" w:hAnsi="Times New Roman" w:cs="Times New Roman"/>
          <w:sz w:val="28"/>
          <w:szCs w:val="28"/>
        </w:rPr>
        <w:t xml:space="preserve"> а также</w:t>
      </w:r>
      <w:r w:rsidR="00DE30E2" w:rsidRPr="00B42FE9">
        <w:rPr>
          <w:rFonts w:ascii="Times New Roman" w:eastAsia="Calibri" w:hAnsi="Times New Roman" w:cs="Times New Roman"/>
          <w:sz w:val="28"/>
          <w:szCs w:val="28"/>
        </w:rPr>
        <w:t xml:space="preserve"> координации движений. </w:t>
      </w:r>
    </w:p>
    <w:p w:rsidR="00772222"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На  контрольном  этапе эмпирического исследования вновь  изучался  уровень</w:t>
      </w:r>
      <w:r w:rsidRPr="00B42FE9">
        <w:rPr>
          <w:rFonts w:ascii="Times New Roman" w:eastAsia="Calibri" w:hAnsi="Times New Roman" w:cs="Times New Roman"/>
          <w:sz w:val="28"/>
          <w:szCs w:val="28"/>
          <w:lang w:eastAsia="ru-RU"/>
        </w:rPr>
        <w:t xml:space="preserve"> готовности к школьному обучению</w:t>
      </w:r>
      <w:r w:rsidRPr="00B42FE9">
        <w:rPr>
          <w:rFonts w:ascii="Times New Roman" w:eastAsia="Calibri" w:hAnsi="Times New Roman" w:cs="Times New Roman"/>
          <w:sz w:val="28"/>
          <w:szCs w:val="28"/>
        </w:rPr>
        <w:t xml:space="preserve"> (Ориентационный тест школьной зрелости Керна - Йирасека),  уровень психологической и социальной готовности к школе (Методика определения психологической и социальной готовности к школе), уровень физической готовности к школе (Упражнения по методике Э.Я.Степаненковой). Для определения психологической, социальной и физической готовности ребенка к школе и использовались методы количественной и    качественной обработки данных: процентное соотношение показателей и угловое преобразование Фишера. </w:t>
      </w:r>
    </w:p>
    <w:p w:rsidR="000B063E" w:rsidRPr="00B42FE9" w:rsidRDefault="00772222"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Таким образом, эмпирическое  исследование было направлено на изучение развития психомоторных навыков как средства подготовки детей к обучению в школе и проходило в три этапа. В ходе применения комплекса игр и  упражнений, способствующих развитию психомоторных навыков, получены достоверные результаты, подтвержд</w:t>
      </w:r>
      <w:r w:rsidR="00DE30E2" w:rsidRPr="00B42FE9">
        <w:rPr>
          <w:rFonts w:ascii="Times New Roman" w:eastAsia="Calibri" w:hAnsi="Times New Roman" w:cs="Times New Roman"/>
          <w:sz w:val="28"/>
          <w:szCs w:val="28"/>
        </w:rPr>
        <w:t>ающие</w:t>
      </w:r>
      <w:r w:rsidRPr="00B42FE9">
        <w:rPr>
          <w:rFonts w:ascii="Times New Roman" w:eastAsia="Calibri" w:hAnsi="Times New Roman" w:cs="Times New Roman"/>
          <w:sz w:val="28"/>
          <w:szCs w:val="28"/>
        </w:rPr>
        <w:t xml:space="preserve"> их эффективность. Анализ полученных результатов п</w:t>
      </w:r>
      <w:r w:rsidR="00036D14" w:rsidRPr="00B42FE9">
        <w:rPr>
          <w:rFonts w:ascii="Times New Roman" w:eastAsia="Calibri" w:hAnsi="Times New Roman" w:cs="Times New Roman"/>
          <w:sz w:val="28"/>
          <w:szCs w:val="28"/>
        </w:rPr>
        <w:t>редставлен следующем параграфе.</w:t>
      </w:r>
    </w:p>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2.2 Анализ полученных результатов</w:t>
      </w:r>
    </w:p>
    <w:p w:rsidR="00024312" w:rsidRPr="00B42FE9" w:rsidRDefault="00E7366A" w:rsidP="00B42FE9">
      <w:pPr>
        <w:shd w:val="clear" w:color="auto" w:fill="FFFFFF"/>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          </w:t>
      </w:r>
      <w:r w:rsidR="00024312" w:rsidRPr="00B42FE9">
        <w:rPr>
          <w:rFonts w:ascii="Times New Roman" w:eastAsia="Calibri" w:hAnsi="Times New Roman" w:cs="Times New Roman"/>
          <w:sz w:val="28"/>
          <w:szCs w:val="28"/>
        </w:rPr>
        <w:t xml:space="preserve">Как отмечалось ранее, на констатирующем этапе эмпирического исследования с помощью ориентационного теста школьной зрелости Керна - </w:t>
      </w:r>
      <w:r w:rsidR="00024312" w:rsidRPr="00B42FE9">
        <w:rPr>
          <w:rFonts w:ascii="Times New Roman" w:eastAsia="Calibri" w:hAnsi="Times New Roman" w:cs="Times New Roman"/>
          <w:sz w:val="28"/>
          <w:szCs w:val="28"/>
        </w:rPr>
        <w:lastRenderedPageBreak/>
        <w:t xml:space="preserve">Йирасека был выявлен </w:t>
      </w:r>
      <w:r w:rsidR="00024312" w:rsidRPr="00B42FE9">
        <w:rPr>
          <w:rFonts w:ascii="Times New Roman" w:eastAsia="Calibri" w:hAnsi="Times New Roman" w:cs="Times New Roman"/>
          <w:sz w:val="28"/>
          <w:szCs w:val="28"/>
          <w:lang w:eastAsia="ru-RU"/>
        </w:rPr>
        <w:t>уровень готовности к школьному обучению</w:t>
      </w:r>
      <w:r w:rsidR="00024312" w:rsidRPr="00B42FE9">
        <w:rPr>
          <w:rFonts w:ascii="Times New Roman" w:eastAsia="Calibri" w:hAnsi="Times New Roman" w:cs="Times New Roman"/>
          <w:sz w:val="28"/>
          <w:szCs w:val="28"/>
        </w:rPr>
        <w:t xml:space="preserve"> дошкольников (Таблица 1).                 </w:t>
      </w:r>
    </w:p>
    <w:p w:rsidR="00024312" w:rsidRPr="00B42FE9" w:rsidRDefault="00024312" w:rsidP="00B42FE9">
      <w:pPr>
        <w:shd w:val="clear" w:color="auto" w:fill="FFFFFF"/>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По итогам проведенной методики можно сделать следующие выводы: 5 из 20 испытуемых (25%) контрольной группы имеют высокий уровень развития готовности к школьному обучению. Остальные 15 испытуемых (75%) имеют средний уровень развития готовности к школьному обучению. В свою очередь, 9 из 23 испытуемых (40%) экспериментальной группы имеют высокий уровень развития готовности к школьному обучению. Остальные 14 испытуемых (60%) имеют средний уровень развития готовности  к школьному обучению. С показателем уровня готовности  к школьному обучению ниже нормы ни в экспериментальной, ни в контрольной группе испытуемые не выявлены. Следовательно, в обеих группах  есть дети с высоким и средним уровнем развития подготовки к школе (Рис.2).</w:t>
      </w:r>
    </w:p>
    <w:p w:rsidR="00024312" w:rsidRPr="00B42FE9" w:rsidRDefault="00024312" w:rsidP="00B42FE9">
      <w:pPr>
        <w:shd w:val="clear" w:color="auto" w:fill="FFFFFF"/>
        <w:spacing w:after="0" w:line="360" w:lineRule="auto"/>
        <w:ind w:firstLine="708"/>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Рабочая гипотеза эмпирического исследования гласит, что развитие психомоторных навыков </w:t>
      </w:r>
      <w:r w:rsidR="00AB4A91" w:rsidRPr="00B42FE9">
        <w:rPr>
          <w:rFonts w:ascii="Times New Roman" w:eastAsia="Calibri" w:hAnsi="Times New Roman" w:cs="Times New Roman"/>
          <w:sz w:val="28"/>
          <w:szCs w:val="28"/>
        </w:rPr>
        <w:t>достоверно</w:t>
      </w:r>
      <w:r w:rsidRPr="00B42FE9">
        <w:rPr>
          <w:rFonts w:ascii="Times New Roman" w:eastAsia="Calibri" w:hAnsi="Times New Roman" w:cs="Times New Roman"/>
          <w:sz w:val="28"/>
          <w:szCs w:val="28"/>
        </w:rPr>
        <w:t xml:space="preserve"> влияет на подготовку детей к обучению в школе. Для изучения именно психомоторных навыков применялось  второе задание вышеназванного теста. По результатам ориентационного теста школьной зрелости Керна - Йирасека можно сделать следующие выводы: в контрольной группе высокий уровень развития мелкой моторики и зрительной координации выявлен у 25% и пытуемых, средний - имеют 55%, низкий уровень развития мелкой моторики и зрительной координации  имеют 20%. В экспериментальной группе высокий уровень развития выявлен у 35% испытуемых, средний – у 52%, низкий уровень развития мелкой моторики и зрительной координации  выявлен у 13% (рис.3).</w:t>
      </w:r>
    </w:p>
    <w:p w:rsidR="0059545E" w:rsidRDefault="00E7366A" w:rsidP="00B42FE9">
      <w:pPr>
        <w:shd w:val="clear" w:color="auto" w:fill="FFFFFF"/>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                                                                      </w:t>
      </w:r>
    </w:p>
    <w:p w:rsidR="0059545E" w:rsidRDefault="0059545E" w:rsidP="00B42FE9">
      <w:pPr>
        <w:shd w:val="clear" w:color="auto" w:fill="FFFFFF"/>
        <w:spacing w:after="0" w:line="360" w:lineRule="auto"/>
        <w:ind w:firstLine="709"/>
        <w:contextualSpacing/>
        <w:jc w:val="both"/>
        <w:rPr>
          <w:rFonts w:ascii="Times New Roman" w:eastAsia="Calibri" w:hAnsi="Times New Roman" w:cs="Times New Roman"/>
          <w:sz w:val="28"/>
          <w:szCs w:val="28"/>
        </w:rPr>
      </w:pPr>
    </w:p>
    <w:p w:rsidR="0059545E" w:rsidRDefault="0059545E" w:rsidP="00B42FE9">
      <w:pPr>
        <w:shd w:val="clear" w:color="auto" w:fill="FFFFFF"/>
        <w:spacing w:after="0" w:line="360" w:lineRule="auto"/>
        <w:ind w:firstLine="709"/>
        <w:contextualSpacing/>
        <w:jc w:val="both"/>
        <w:rPr>
          <w:rFonts w:ascii="Times New Roman" w:eastAsia="Calibri" w:hAnsi="Times New Roman" w:cs="Times New Roman"/>
          <w:sz w:val="28"/>
          <w:szCs w:val="28"/>
        </w:rPr>
      </w:pPr>
    </w:p>
    <w:p w:rsidR="0059545E" w:rsidRDefault="0059545E" w:rsidP="00B42FE9">
      <w:pPr>
        <w:shd w:val="clear" w:color="auto" w:fill="FFFFFF"/>
        <w:spacing w:after="0" w:line="360" w:lineRule="auto"/>
        <w:ind w:firstLine="709"/>
        <w:contextualSpacing/>
        <w:jc w:val="both"/>
        <w:rPr>
          <w:rFonts w:ascii="Times New Roman" w:eastAsia="Calibri" w:hAnsi="Times New Roman" w:cs="Times New Roman"/>
          <w:sz w:val="28"/>
          <w:szCs w:val="28"/>
        </w:rPr>
      </w:pPr>
    </w:p>
    <w:p w:rsidR="0059545E" w:rsidRDefault="0059545E" w:rsidP="00B42FE9">
      <w:pPr>
        <w:shd w:val="clear" w:color="auto" w:fill="FFFFFF"/>
        <w:spacing w:after="0" w:line="360" w:lineRule="auto"/>
        <w:ind w:firstLine="709"/>
        <w:contextualSpacing/>
        <w:jc w:val="both"/>
        <w:rPr>
          <w:rFonts w:ascii="Times New Roman" w:eastAsia="Calibri" w:hAnsi="Times New Roman" w:cs="Times New Roman"/>
          <w:sz w:val="28"/>
          <w:szCs w:val="28"/>
        </w:rPr>
      </w:pPr>
    </w:p>
    <w:p w:rsidR="00E7366A" w:rsidRPr="00B42FE9" w:rsidRDefault="00E7366A" w:rsidP="00B42FE9">
      <w:pPr>
        <w:shd w:val="clear" w:color="auto" w:fill="FFFFFF"/>
        <w:spacing w:after="0" w:line="360" w:lineRule="auto"/>
        <w:ind w:firstLine="709"/>
        <w:contextualSpacing/>
        <w:jc w:val="both"/>
        <w:rPr>
          <w:rFonts w:ascii="Times New Roman" w:hAnsi="Times New Roman" w:cs="Times New Roman"/>
          <w:sz w:val="28"/>
          <w:szCs w:val="28"/>
        </w:rPr>
      </w:pPr>
      <w:r w:rsidRPr="00B42FE9">
        <w:rPr>
          <w:rFonts w:ascii="Times New Roman" w:eastAsia="Calibri" w:hAnsi="Times New Roman" w:cs="Times New Roman"/>
          <w:sz w:val="28"/>
          <w:szCs w:val="28"/>
        </w:rPr>
        <w:lastRenderedPageBreak/>
        <w:t xml:space="preserve">                                                                                                  Таблица 1</w:t>
      </w:r>
    </w:p>
    <w:p w:rsidR="00E7366A" w:rsidRPr="00B42FE9" w:rsidRDefault="00E7366A" w:rsidP="00B42FE9">
      <w:pPr>
        <w:shd w:val="clear" w:color="auto" w:fill="FFFFFF"/>
        <w:spacing w:after="0" w:line="360" w:lineRule="auto"/>
        <w:ind w:firstLine="709"/>
        <w:contextualSpacing/>
        <w:jc w:val="center"/>
        <w:rPr>
          <w:rFonts w:ascii="Times New Roman" w:hAnsi="Times New Roman" w:cs="Times New Roman"/>
          <w:sz w:val="28"/>
          <w:szCs w:val="28"/>
        </w:rPr>
      </w:pPr>
      <w:r w:rsidRPr="00B42FE9">
        <w:rPr>
          <w:rFonts w:ascii="Times New Roman" w:hAnsi="Times New Roman" w:cs="Times New Roman"/>
          <w:sz w:val="28"/>
          <w:szCs w:val="28"/>
        </w:rPr>
        <w:t>Результаты тестирования школьной зрелости по методике         Керн</w:t>
      </w:r>
      <w:r w:rsidR="00AB4A91" w:rsidRPr="00B42FE9">
        <w:rPr>
          <w:rFonts w:ascii="Times New Roman" w:hAnsi="Times New Roman" w:cs="Times New Roman"/>
          <w:sz w:val="28"/>
          <w:szCs w:val="28"/>
        </w:rPr>
        <w:t>а</w:t>
      </w:r>
      <w:r w:rsidRPr="00B42FE9">
        <w:rPr>
          <w:rFonts w:ascii="Times New Roman" w:hAnsi="Times New Roman" w:cs="Times New Roman"/>
          <w:sz w:val="28"/>
          <w:szCs w:val="28"/>
        </w:rPr>
        <w:t>–Йирасека (</w:t>
      </w:r>
      <w:r w:rsidRPr="00B42FE9">
        <w:rPr>
          <w:rFonts w:ascii="Times New Roman" w:hAnsi="Times New Roman" w:cs="Times New Roman"/>
          <w:sz w:val="28"/>
          <w:szCs w:val="28"/>
          <w:lang w:val="en-US"/>
        </w:rPr>
        <w:t>I</w:t>
      </w:r>
      <w:r w:rsidRPr="00B42FE9">
        <w:rPr>
          <w:rFonts w:ascii="Times New Roman" w:hAnsi="Times New Roman" w:cs="Times New Roman"/>
          <w:sz w:val="28"/>
          <w:szCs w:val="28"/>
        </w:rPr>
        <w:t xml:space="preserve"> диагностический срез)</w:t>
      </w:r>
      <w:r w:rsidR="00036D14" w:rsidRPr="00B42FE9">
        <w:rPr>
          <w:rFonts w:ascii="Times New Roman" w:hAnsi="Times New Roman" w:cs="Times New Roman"/>
          <w:sz w:val="28"/>
          <w:szCs w:val="28"/>
        </w:rPr>
        <w:t>, баллы</w:t>
      </w:r>
      <w:r w:rsidRPr="00B42FE9">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1378"/>
        <w:gridCol w:w="1299"/>
        <w:gridCol w:w="993"/>
        <w:gridCol w:w="567"/>
        <w:gridCol w:w="1354"/>
        <w:gridCol w:w="1257"/>
        <w:gridCol w:w="1358"/>
        <w:gridCol w:w="532"/>
      </w:tblGrid>
      <w:tr w:rsidR="00944105" w:rsidRPr="00B42FE9" w:rsidTr="00087701">
        <w:tc>
          <w:tcPr>
            <w:tcW w:w="833" w:type="dxa"/>
            <w:vMerge w:val="restart"/>
            <w:shd w:val="clear" w:color="auto" w:fill="auto"/>
            <w:textDirection w:val="btLr"/>
          </w:tcPr>
          <w:p w:rsidR="00E7366A" w:rsidRPr="00B42FE9" w:rsidRDefault="00E7366A" w:rsidP="00B42FE9">
            <w:pPr>
              <w:spacing w:after="0" w:line="360" w:lineRule="auto"/>
              <w:ind w:left="113" w:right="113"/>
              <w:contextualSpacing/>
              <w:jc w:val="center"/>
              <w:rPr>
                <w:rFonts w:ascii="Times New Roman" w:hAnsi="Times New Roman" w:cs="Times New Roman"/>
                <w:sz w:val="28"/>
                <w:szCs w:val="28"/>
              </w:rPr>
            </w:pPr>
            <w:r w:rsidRPr="00B42FE9">
              <w:rPr>
                <w:rFonts w:ascii="Times New Roman" w:hAnsi="Times New Roman" w:cs="Times New Roman"/>
                <w:sz w:val="28"/>
                <w:szCs w:val="28"/>
              </w:rPr>
              <w:t>№ испыт</w:t>
            </w:r>
            <w:r w:rsidR="00EB4E0E" w:rsidRPr="00B42FE9">
              <w:rPr>
                <w:rFonts w:ascii="Times New Roman" w:hAnsi="Times New Roman" w:cs="Times New Roman"/>
                <w:sz w:val="28"/>
                <w:szCs w:val="28"/>
              </w:rPr>
              <w:t>уемых</w:t>
            </w:r>
          </w:p>
        </w:tc>
        <w:tc>
          <w:tcPr>
            <w:tcW w:w="8738" w:type="dxa"/>
            <w:gridSpan w:val="8"/>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группы</w:t>
            </w:r>
          </w:p>
        </w:tc>
      </w:tr>
      <w:tr w:rsidR="00944105" w:rsidRPr="00B42FE9" w:rsidTr="000D7C46">
        <w:trPr>
          <w:trHeight w:val="354"/>
        </w:trPr>
        <w:tc>
          <w:tcPr>
            <w:tcW w:w="833" w:type="dxa"/>
            <w:vMerge/>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p>
        </w:tc>
        <w:tc>
          <w:tcPr>
            <w:tcW w:w="3670" w:type="dxa"/>
            <w:gridSpan w:val="3"/>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контрольная группа</w:t>
            </w:r>
          </w:p>
        </w:tc>
        <w:tc>
          <w:tcPr>
            <w:tcW w:w="567" w:type="dxa"/>
            <w:vMerge w:val="restart"/>
            <w:shd w:val="clear" w:color="auto" w:fill="auto"/>
            <w:textDirection w:val="btLr"/>
          </w:tcPr>
          <w:p w:rsidR="00E7366A" w:rsidRPr="00B42FE9" w:rsidRDefault="00E7366A" w:rsidP="00B42FE9">
            <w:pPr>
              <w:spacing w:after="0" w:line="360" w:lineRule="auto"/>
              <w:ind w:left="113" w:right="113"/>
              <w:contextualSpacing/>
              <w:jc w:val="center"/>
              <w:rPr>
                <w:rFonts w:ascii="Times New Roman" w:hAnsi="Times New Roman" w:cs="Times New Roman"/>
                <w:sz w:val="28"/>
                <w:szCs w:val="28"/>
              </w:rPr>
            </w:pPr>
            <w:r w:rsidRPr="00B42FE9">
              <w:rPr>
                <w:rFonts w:ascii="Times New Roman" w:hAnsi="Times New Roman" w:cs="Times New Roman"/>
                <w:sz w:val="28"/>
                <w:szCs w:val="28"/>
              </w:rPr>
              <w:t>сумма баллов</w:t>
            </w:r>
          </w:p>
        </w:tc>
        <w:tc>
          <w:tcPr>
            <w:tcW w:w="3969" w:type="dxa"/>
            <w:gridSpan w:val="3"/>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экспериментальная группа</w:t>
            </w:r>
          </w:p>
        </w:tc>
        <w:tc>
          <w:tcPr>
            <w:tcW w:w="532" w:type="dxa"/>
            <w:vMerge w:val="restart"/>
            <w:shd w:val="clear" w:color="auto" w:fill="auto"/>
            <w:textDirection w:val="btLr"/>
          </w:tcPr>
          <w:p w:rsidR="00E7366A" w:rsidRPr="00B42FE9" w:rsidRDefault="00E7366A" w:rsidP="00B42FE9">
            <w:pPr>
              <w:spacing w:after="0" w:line="360" w:lineRule="auto"/>
              <w:ind w:left="113" w:right="113"/>
              <w:contextualSpacing/>
              <w:jc w:val="center"/>
              <w:rPr>
                <w:rFonts w:ascii="Times New Roman" w:hAnsi="Times New Roman" w:cs="Times New Roman"/>
                <w:sz w:val="28"/>
                <w:szCs w:val="28"/>
              </w:rPr>
            </w:pPr>
            <w:r w:rsidRPr="00B42FE9">
              <w:rPr>
                <w:rFonts w:ascii="Times New Roman" w:hAnsi="Times New Roman" w:cs="Times New Roman"/>
                <w:sz w:val="28"/>
                <w:szCs w:val="28"/>
              </w:rPr>
              <w:t>сумма баллов</w:t>
            </w:r>
          </w:p>
        </w:tc>
      </w:tr>
      <w:tr w:rsidR="00944105" w:rsidRPr="00B42FE9" w:rsidTr="00442BA5">
        <w:tc>
          <w:tcPr>
            <w:tcW w:w="833" w:type="dxa"/>
            <w:vMerge/>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p>
        </w:tc>
        <w:tc>
          <w:tcPr>
            <w:tcW w:w="137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Рисование мужской фигуры по представ</w:t>
            </w:r>
            <w:r w:rsidR="00442BA5" w:rsidRPr="00B42FE9">
              <w:rPr>
                <w:rFonts w:ascii="Times New Roman" w:hAnsi="Times New Roman" w:cs="Times New Roman"/>
                <w:sz w:val="28"/>
                <w:szCs w:val="28"/>
              </w:rPr>
              <w:t>-</w:t>
            </w:r>
            <w:r w:rsidRPr="00B42FE9">
              <w:rPr>
                <w:rFonts w:ascii="Times New Roman" w:hAnsi="Times New Roman" w:cs="Times New Roman"/>
                <w:sz w:val="28"/>
                <w:szCs w:val="28"/>
              </w:rPr>
              <w:t>лению</w:t>
            </w:r>
          </w:p>
        </w:tc>
        <w:tc>
          <w:tcPr>
            <w:tcW w:w="1299"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Подража</w:t>
            </w:r>
            <w:r w:rsidR="00442BA5" w:rsidRPr="00B42FE9">
              <w:rPr>
                <w:rFonts w:ascii="Times New Roman" w:hAnsi="Times New Roman" w:cs="Times New Roman"/>
                <w:sz w:val="28"/>
                <w:szCs w:val="28"/>
              </w:rPr>
              <w:t>-</w:t>
            </w:r>
            <w:r w:rsidRPr="00B42FE9">
              <w:rPr>
                <w:rFonts w:ascii="Times New Roman" w:hAnsi="Times New Roman" w:cs="Times New Roman"/>
                <w:sz w:val="28"/>
                <w:szCs w:val="28"/>
              </w:rPr>
              <w:t>ние письмен</w:t>
            </w:r>
            <w:r w:rsidR="00442BA5" w:rsidRPr="00B42FE9">
              <w:rPr>
                <w:rFonts w:ascii="Times New Roman" w:hAnsi="Times New Roman" w:cs="Times New Roman"/>
                <w:sz w:val="28"/>
                <w:szCs w:val="28"/>
              </w:rPr>
              <w:t>-</w:t>
            </w:r>
            <w:r w:rsidRPr="00B42FE9">
              <w:rPr>
                <w:rFonts w:ascii="Times New Roman" w:hAnsi="Times New Roman" w:cs="Times New Roman"/>
                <w:sz w:val="28"/>
                <w:szCs w:val="28"/>
              </w:rPr>
              <w:t>ным буквам</w:t>
            </w:r>
          </w:p>
        </w:tc>
        <w:tc>
          <w:tcPr>
            <w:tcW w:w="99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Срисо</w:t>
            </w:r>
            <w:r w:rsidR="00442BA5" w:rsidRPr="00B42FE9">
              <w:rPr>
                <w:rFonts w:ascii="Times New Roman" w:hAnsi="Times New Roman" w:cs="Times New Roman"/>
                <w:sz w:val="28"/>
                <w:szCs w:val="28"/>
              </w:rPr>
              <w:t>-</w:t>
            </w:r>
            <w:r w:rsidRPr="00B42FE9">
              <w:rPr>
                <w:rFonts w:ascii="Times New Roman" w:hAnsi="Times New Roman" w:cs="Times New Roman"/>
                <w:sz w:val="28"/>
                <w:szCs w:val="28"/>
              </w:rPr>
              <w:t>выва</w:t>
            </w:r>
            <w:r w:rsidR="00442BA5" w:rsidRPr="00B42FE9">
              <w:rPr>
                <w:rFonts w:ascii="Times New Roman" w:hAnsi="Times New Roman" w:cs="Times New Roman"/>
                <w:sz w:val="28"/>
                <w:szCs w:val="28"/>
              </w:rPr>
              <w:t>-</w:t>
            </w:r>
            <w:r w:rsidRPr="00B42FE9">
              <w:rPr>
                <w:rFonts w:ascii="Times New Roman" w:hAnsi="Times New Roman" w:cs="Times New Roman"/>
                <w:sz w:val="28"/>
                <w:szCs w:val="28"/>
              </w:rPr>
              <w:t>ние группы точек</w:t>
            </w:r>
          </w:p>
        </w:tc>
        <w:tc>
          <w:tcPr>
            <w:tcW w:w="567" w:type="dxa"/>
            <w:vMerge/>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p>
        </w:tc>
        <w:tc>
          <w:tcPr>
            <w:tcW w:w="1354"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Рисование мужской фигуры по представ</w:t>
            </w:r>
            <w:r w:rsidR="00442BA5" w:rsidRPr="00B42FE9">
              <w:rPr>
                <w:rFonts w:ascii="Times New Roman" w:hAnsi="Times New Roman" w:cs="Times New Roman"/>
                <w:sz w:val="28"/>
                <w:szCs w:val="28"/>
              </w:rPr>
              <w:t>-</w:t>
            </w:r>
            <w:r w:rsidRPr="00B42FE9">
              <w:rPr>
                <w:rFonts w:ascii="Times New Roman" w:hAnsi="Times New Roman" w:cs="Times New Roman"/>
                <w:sz w:val="28"/>
                <w:szCs w:val="28"/>
              </w:rPr>
              <w:t>лению</w:t>
            </w:r>
          </w:p>
        </w:tc>
        <w:tc>
          <w:tcPr>
            <w:tcW w:w="125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Подража</w:t>
            </w:r>
            <w:r w:rsidR="00442BA5" w:rsidRPr="00B42FE9">
              <w:rPr>
                <w:rFonts w:ascii="Times New Roman" w:hAnsi="Times New Roman" w:cs="Times New Roman"/>
                <w:sz w:val="28"/>
                <w:szCs w:val="28"/>
              </w:rPr>
              <w:t>-</w:t>
            </w:r>
            <w:r w:rsidRPr="00B42FE9">
              <w:rPr>
                <w:rFonts w:ascii="Times New Roman" w:hAnsi="Times New Roman" w:cs="Times New Roman"/>
                <w:sz w:val="28"/>
                <w:szCs w:val="28"/>
              </w:rPr>
              <w:t>ние письмен</w:t>
            </w:r>
            <w:r w:rsidR="00442BA5" w:rsidRPr="00B42FE9">
              <w:rPr>
                <w:rFonts w:ascii="Times New Roman" w:hAnsi="Times New Roman" w:cs="Times New Roman"/>
                <w:sz w:val="28"/>
                <w:szCs w:val="28"/>
              </w:rPr>
              <w:t>-</w:t>
            </w:r>
            <w:r w:rsidRPr="00B42FE9">
              <w:rPr>
                <w:rFonts w:ascii="Times New Roman" w:hAnsi="Times New Roman" w:cs="Times New Roman"/>
                <w:sz w:val="28"/>
                <w:szCs w:val="28"/>
              </w:rPr>
              <w:t>ным буквам</w:t>
            </w:r>
          </w:p>
        </w:tc>
        <w:tc>
          <w:tcPr>
            <w:tcW w:w="135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Срисовы</w:t>
            </w:r>
            <w:r w:rsidR="00442BA5" w:rsidRPr="00B42FE9">
              <w:rPr>
                <w:rFonts w:ascii="Times New Roman" w:hAnsi="Times New Roman" w:cs="Times New Roman"/>
                <w:sz w:val="28"/>
                <w:szCs w:val="28"/>
              </w:rPr>
              <w:t>-</w:t>
            </w:r>
            <w:r w:rsidRPr="00B42FE9">
              <w:rPr>
                <w:rFonts w:ascii="Times New Roman" w:hAnsi="Times New Roman" w:cs="Times New Roman"/>
                <w:sz w:val="28"/>
                <w:szCs w:val="28"/>
              </w:rPr>
              <w:t>вание группы точек</w:t>
            </w:r>
          </w:p>
        </w:tc>
        <w:tc>
          <w:tcPr>
            <w:tcW w:w="532" w:type="dxa"/>
            <w:vMerge/>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p>
        </w:tc>
      </w:tr>
      <w:tr w:rsidR="00944105" w:rsidRPr="00B42FE9" w:rsidTr="00442BA5">
        <w:tc>
          <w:tcPr>
            <w:tcW w:w="83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w:t>
            </w:r>
          </w:p>
        </w:tc>
        <w:tc>
          <w:tcPr>
            <w:tcW w:w="137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4</w:t>
            </w:r>
          </w:p>
        </w:tc>
        <w:tc>
          <w:tcPr>
            <w:tcW w:w="1299"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99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56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9</w:t>
            </w:r>
          </w:p>
        </w:tc>
        <w:tc>
          <w:tcPr>
            <w:tcW w:w="1354"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125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35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532"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8</w:t>
            </w:r>
          </w:p>
        </w:tc>
      </w:tr>
      <w:tr w:rsidR="00944105" w:rsidRPr="00B42FE9" w:rsidTr="00442BA5">
        <w:tc>
          <w:tcPr>
            <w:tcW w:w="83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37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1299"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w:t>
            </w:r>
          </w:p>
        </w:tc>
        <w:tc>
          <w:tcPr>
            <w:tcW w:w="99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56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6</w:t>
            </w:r>
          </w:p>
        </w:tc>
        <w:tc>
          <w:tcPr>
            <w:tcW w:w="1354"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w:t>
            </w:r>
          </w:p>
        </w:tc>
        <w:tc>
          <w:tcPr>
            <w:tcW w:w="125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35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532"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6</w:t>
            </w:r>
          </w:p>
        </w:tc>
      </w:tr>
      <w:tr w:rsidR="00944105" w:rsidRPr="00B42FE9" w:rsidTr="00442BA5">
        <w:tc>
          <w:tcPr>
            <w:tcW w:w="83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137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4</w:t>
            </w:r>
          </w:p>
        </w:tc>
        <w:tc>
          <w:tcPr>
            <w:tcW w:w="1299"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99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56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10</w:t>
            </w:r>
          </w:p>
        </w:tc>
        <w:tc>
          <w:tcPr>
            <w:tcW w:w="1354"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25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4</w:t>
            </w:r>
          </w:p>
        </w:tc>
        <w:tc>
          <w:tcPr>
            <w:tcW w:w="135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532"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9</w:t>
            </w:r>
          </w:p>
        </w:tc>
      </w:tr>
      <w:tr w:rsidR="00944105" w:rsidRPr="00B42FE9" w:rsidTr="00442BA5">
        <w:tc>
          <w:tcPr>
            <w:tcW w:w="83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4</w:t>
            </w:r>
          </w:p>
        </w:tc>
        <w:tc>
          <w:tcPr>
            <w:tcW w:w="137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1299"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99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4</w:t>
            </w:r>
          </w:p>
        </w:tc>
        <w:tc>
          <w:tcPr>
            <w:tcW w:w="56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10</w:t>
            </w:r>
          </w:p>
        </w:tc>
        <w:tc>
          <w:tcPr>
            <w:tcW w:w="1354"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5</w:t>
            </w:r>
          </w:p>
        </w:tc>
        <w:tc>
          <w:tcPr>
            <w:tcW w:w="125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135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532"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11</w:t>
            </w:r>
          </w:p>
        </w:tc>
      </w:tr>
      <w:tr w:rsidR="00944105" w:rsidRPr="00B42FE9" w:rsidTr="00442BA5">
        <w:tc>
          <w:tcPr>
            <w:tcW w:w="83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5</w:t>
            </w:r>
          </w:p>
        </w:tc>
        <w:tc>
          <w:tcPr>
            <w:tcW w:w="137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299"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w:t>
            </w:r>
          </w:p>
        </w:tc>
        <w:tc>
          <w:tcPr>
            <w:tcW w:w="99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56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5</w:t>
            </w:r>
          </w:p>
        </w:tc>
        <w:tc>
          <w:tcPr>
            <w:tcW w:w="1354"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125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w:t>
            </w:r>
          </w:p>
        </w:tc>
        <w:tc>
          <w:tcPr>
            <w:tcW w:w="135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532"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6</w:t>
            </w:r>
          </w:p>
        </w:tc>
      </w:tr>
      <w:tr w:rsidR="00944105" w:rsidRPr="00B42FE9" w:rsidTr="00442BA5">
        <w:tc>
          <w:tcPr>
            <w:tcW w:w="83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6</w:t>
            </w:r>
          </w:p>
        </w:tc>
        <w:tc>
          <w:tcPr>
            <w:tcW w:w="137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1299"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99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56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9</w:t>
            </w:r>
          </w:p>
        </w:tc>
        <w:tc>
          <w:tcPr>
            <w:tcW w:w="1354"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25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135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w:t>
            </w:r>
          </w:p>
        </w:tc>
        <w:tc>
          <w:tcPr>
            <w:tcW w:w="532"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6</w:t>
            </w:r>
          </w:p>
        </w:tc>
      </w:tr>
      <w:tr w:rsidR="00944105" w:rsidRPr="00B42FE9" w:rsidTr="00442BA5">
        <w:tc>
          <w:tcPr>
            <w:tcW w:w="83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7</w:t>
            </w:r>
          </w:p>
        </w:tc>
        <w:tc>
          <w:tcPr>
            <w:tcW w:w="137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299"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99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56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7</w:t>
            </w:r>
          </w:p>
        </w:tc>
        <w:tc>
          <w:tcPr>
            <w:tcW w:w="1354"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25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4</w:t>
            </w:r>
          </w:p>
        </w:tc>
        <w:tc>
          <w:tcPr>
            <w:tcW w:w="135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532"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9</w:t>
            </w:r>
          </w:p>
        </w:tc>
      </w:tr>
      <w:tr w:rsidR="00944105" w:rsidRPr="00B42FE9" w:rsidTr="00442BA5">
        <w:tc>
          <w:tcPr>
            <w:tcW w:w="83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8</w:t>
            </w:r>
          </w:p>
        </w:tc>
        <w:tc>
          <w:tcPr>
            <w:tcW w:w="137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4</w:t>
            </w:r>
          </w:p>
        </w:tc>
        <w:tc>
          <w:tcPr>
            <w:tcW w:w="1299"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99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56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9</w:t>
            </w:r>
          </w:p>
        </w:tc>
        <w:tc>
          <w:tcPr>
            <w:tcW w:w="1354"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5</w:t>
            </w:r>
          </w:p>
        </w:tc>
        <w:tc>
          <w:tcPr>
            <w:tcW w:w="125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135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532"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11</w:t>
            </w:r>
          </w:p>
        </w:tc>
      </w:tr>
      <w:tr w:rsidR="00944105" w:rsidRPr="00B42FE9" w:rsidTr="00442BA5">
        <w:tc>
          <w:tcPr>
            <w:tcW w:w="83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9</w:t>
            </w:r>
          </w:p>
        </w:tc>
        <w:tc>
          <w:tcPr>
            <w:tcW w:w="137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1299"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99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w:t>
            </w:r>
          </w:p>
        </w:tc>
        <w:tc>
          <w:tcPr>
            <w:tcW w:w="56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6</w:t>
            </w:r>
          </w:p>
        </w:tc>
        <w:tc>
          <w:tcPr>
            <w:tcW w:w="1354"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125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135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532"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9</w:t>
            </w:r>
          </w:p>
        </w:tc>
      </w:tr>
      <w:tr w:rsidR="00944105" w:rsidRPr="00B42FE9" w:rsidTr="00442BA5">
        <w:tc>
          <w:tcPr>
            <w:tcW w:w="83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10</w:t>
            </w:r>
          </w:p>
        </w:tc>
        <w:tc>
          <w:tcPr>
            <w:tcW w:w="137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299"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99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56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8</w:t>
            </w:r>
          </w:p>
        </w:tc>
        <w:tc>
          <w:tcPr>
            <w:tcW w:w="1354"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25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135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4</w:t>
            </w:r>
          </w:p>
        </w:tc>
        <w:tc>
          <w:tcPr>
            <w:tcW w:w="532"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9</w:t>
            </w:r>
          </w:p>
        </w:tc>
      </w:tr>
      <w:tr w:rsidR="00944105" w:rsidRPr="00B42FE9" w:rsidTr="00442BA5">
        <w:tc>
          <w:tcPr>
            <w:tcW w:w="83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11</w:t>
            </w:r>
          </w:p>
        </w:tc>
        <w:tc>
          <w:tcPr>
            <w:tcW w:w="137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1299"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4</w:t>
            </w:r>
          </w:p>
        </w:tc>
        <w:tc>
          <w:tcPr>
            <w:tcW w:w="99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56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10</w:t>
            </w:r>
          </w:p>
        </w:tc>
        <w:tc>
          <w:tcPr>
            <w:tcW w:w="1354"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25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4</w:t>
            </w:r>
          </w:p>
        </w:tc>
        <w:tc>
          <w:tcPr>
            <w:tcW w:w="135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532"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9</w:t>
            </w:r>
          </w:p>
        </w:tc>
      </w:tr>
      <w:tr w:rsidR="00944105" w:rsidRPr="00B42FE9" w:rsidTr="00442BA5">
        <w:tc>
          <w:tcPr>
            <w:tcW w:w="83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12</w:t>
            </w:r>
          </w:p>
        </w:tc>
        <w:tc>
          <w:tcPr>
            <w:tcW w:w="137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299"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99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4</w:t>
            </w:r>
          </w:p>
        </w:tc>
        <w:tc>
          <w:tcPr>
            <w:tcW w:w="56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9</w:t>
            </w:r>
          </w:p>
        </w:tc>
        <w:tc>
          <w:tcPr>
            <w:tcW w:w="1354"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25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135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w:t>
            </w:r>
          </w:p>
        </w:tc>
        <w:tc>
          <w:tcPr>
            <w:tcW w:w="532"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6</w:t>
            </w:r>
          </w:p>
        </w:tc>
      </w:tr>
      <w:tr w:rsidR="00944105" w:rsidRPr="00B42FE9" w:rsidTr="00442BA5">
        <w:tc>
          <w:tcPr>
            <w:tcW w:w="83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13</w:t>
            </w:r>
          </w:p>
        </w:tc>
        <w:tc>
          <w:tcPr>
            <w:tcW w:w="137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1299"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99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4</w:t>
            </w:r>
          </w:p>
        </w:tc>
        <w:tc>
          <w:tcPr>
            <w:tcW w:w="56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10</w:t>
            </w:r>
          </w:p>
        </w:tc>
        <w:tc>
          <w:tcPr>
            <w:tcW w:w="1354"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25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35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532"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6</w:t>
            </w:r>
          </w:p>
        </w:tc>
      </w:tr>
      <w:tr w:rsidR="00944105" w:rsidRPr="00B42FE9" w:rsidTr="00442BA5">
        <w:tc>
          <w:tcPr>
            <w:tcW w:w="83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14</w:t>
            </w:r>
          </w:p>
        </w:tc>
        <w:tc>
          <w:tcPr>
            <w:tcW w:w="137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299"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4</w:t>
            </w:r>
          </w:p>
        </w:tc>
        <w:tc>
          <w:tcPr>
            <w:tcW w:w="99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56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9</w:t>
            </w:r>
          </w:p>
        </w:tc>
        <w:tc>
          <w:tcPr>
            <w:tcW w:w="1354"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125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135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4</w:t>
            </w:r>
          </w:p>
        </w:tc>
        <w:tc>
          <w:tcPr>
            <w:tcW w:w="532"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10</w:t>
            </w:r>
          </w:p>
        </w:tc>
      </w:tr>
      <w:tr w:rsidR="00944105" w:rsidRPr="00B42FE9" w:rsidTr="00442BA5">
        <w:tc>
          <w:tcPr>
            <w:tcW w:w="83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15</w:t>
            </w:r>
          </w:p>
        </w:tc>
        <w:tc>
          <w:tcPr>
            <w:tcW w:w="137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299"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99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w:t>
            </w:r>
          </w:p>
        </w:tc>
        <w:tc>
          <w:tcPr>
            <w:tcW w:w="56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5</w:t>
            </w:r>
          </w:p>
        </w:tc>
        <w:tc>
          <w:tcPr>
            <w:tcW w:w="1354"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25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w:t>
            </w:r>
          </w:p>
        </w:tc>
        <w:tc>
          <w:tcPr>
            <w:tcW w:w="135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w:t>
            </w:r>
          </w:p>
        </w:tc>
        <w:tc>
          <w:tcPr>
            <w:tcW w:w="532"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4</w:t>
            </w:r>
          </w:p>
        </w:tc>
      </w:tr>
      <w:tr w:rsidR="00944105" w:rsidRPr="00B42FE9" w:rsidTr="00442BA5">
        <w:tc>
          <w:tcPr>
            <w:tcW w:w="83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16</w:t>
            </w:r>
          </w:p>
        </w:tc>
        <w:tc>
          <w:tcPr>
            <w:tcW w:w="137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1299"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4</w:t>
            </w:r>
          </w:p>
        </w:tc>
        <w:tc>
          <w:tcPr>
            <w:tcW w:w="99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w:t>
            </w:r>
          </w:p>
        </w:tc>
        <w:tc>
          <w:tcPr>
            <w:tcW w:w="56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8</w:t>
            </w:r>
          </w:p>
        </w:tc>
        <w:tc>
          <w:tcPr>
            <w:tcW w:w="1354"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125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135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532"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9</w:t>
            </w:r>
          </w:p>
        </w:tc>
      </w:tr>
      <w:tr w:rsidR="00944105" w:rsidRPr="00B42FE9" w:rsidTr="00442BA5">
        <w:tc>
          <w:tcPr>
            <w:tcW w:w="83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17</w:t>
            </w:r>
          </w:p>
        </w:tc>
        <w:tc>
          <w:tcPr>
            <w:tcW w:w="137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299"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4</w:t>
            </w:r>
          </w:p>
        </w:tc>
        <w:tc>
          <w:tcPr>
            <w:tcW w:w="99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56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8</w:t>
            </w:r>
          </w:p>
        </w:tc>
        <w:tc>
          <w:tcPr>
            <w:tcW w:w="1354"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25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35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w:t>
            </w:r>
          </w:p>
        </w:tc>
        <w:tc>
          <w:tcPr>
            <w:tcW w:w="532"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5</w:t>
            </w:r>
          </w:p>
        </w:tc>
      </w:tr>
      <w:tr w:rsidR="00944105" w:rsidRPr="00B42FE9" w:rsidTr="00442BA5">
        <w:tc>
          <w:tcPr>
            <w:tcW w:w="83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lastRenderedPageBreak/>
              <w:t>18</w:t>
            </w:r>
          </w:p>
        </w:tc>
        <w:tc>
          <w:tcPr>
            <w:tcW w:w="137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w:t>
            </w:r>
          </w:p>
        </w:tc>
        <w:tc>
          <w:tcPr>
            <w:tcW w:w="1299"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99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56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7</w:t>
            </w:r>
          </w:p>
        </w:tc>
        <w:tc>
          <w:tcPr>
            <w:tcW w:w="1354"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4</w:t>
            </w:r>
          </w:p>
        </w:tc>
        <w:tc>
          <w:tcPr>
            <w:tcW w:w="125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135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532"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10</w:t>
            </w:r>
          </w:p>
        </w:tc>
      </w:tr>
      <w:tr w:rsidR="00944105" w:rsidRPr="00B42FE9" w:rsidTr="00442BA5">
        <w:tc>
          <w:tcPr>
            <w:tcW w:w="83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19</w:t>
            </w:r>
          </w:p>
        </w:tc>
        <w:tc>
          <w:tcPr>
            <w:tcW w:w="137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4</w:t>
            </w:r>
          </w:p>
        </w:tc>
        <w:tc>
          <w:tcPr>
            <w:tcW w:w="1299"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99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56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9</w:t>
            </w:r>
          </w:p>
        </w:tc>
        <w:tc>
          <w:tcPr>
            <w:tcW w:w="1354"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125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135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532"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8</w:t>
            </w:r>
          </w:p>
        </w:tc>
      </w:tr>
      <w:tr w:rsidR="00944105" w:rsidRPr="00B42FE9" w:rsidTr="00442BA5">
        <w:tc>
          <w:tcPr>
            <w:tcW w:w="83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20</w:t>
            </w:r>
          </w:p>
        </w:tc>
        <w:tc>
          <w:tcPr>
            <w:tcW w:w="137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299"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w:t>
            </w:r>
          </w:p>
        </w:tc>
        <w:tc>
          <w:tcPr>
            <w:tcW w:w="99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56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6</w:t>
            </w:r>
          </w:p>
        </w:tc>
        <w:tc>
          <w:tcPr>
            <w:tcW w:w="1354"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w:t>
            </w:r>
          </w:p>
        </w:tc>
        <w:tc>
          <w:tcPr>
            <w:tcW w:w="125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w:t>
            </w:r>
          </w:p>
        </w:tc>
        <w:tc>
          <w:tcPr>
            <w:tcW w:w="135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532"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4</w:t>
            </w:r>
          </w:p>
        </w:tc>
      </w:tr>
      <w:tr w:rsidR="00944105" w:rsidRPr="00B42FE9" w:rsidTr="00442BA5">
        <w:tc>
          <w:tcPr>
            <w:tcW w:w="83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21</w:t>
            </w:r>
          </w:p>
        </w:tc>
        <w:tc>
          <w:tcPr>
            <w:tcW w:w="137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w:t>
            </w:r>
          </w:p>
        </w:tc>
        <w:tc>
          <w:tcPr>
            <w:tcW w:w="1299"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w:t>
            </w:r>
          </w:p>
        </w:tc>
        <w:tc>
          <w:tcPr>
            <w:tcW w:w="99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w:t>
            </w:r>
          </w:p>
        </w:tc>
        <w:tc>
          <w:tcPr>
            <w:tcW w:w="56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p>
        </w:tc>
        <w:tc>
          <w:tcPr>
            <w:tcW w:w="1354"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125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135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532"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8</w:t>
            </w:r>
          </w:p>
        </w:tc>
      </w:tr>
      <w:tr w:rsidR="00944105" w:rsidRPr="00B42FE9" w:rsidTr="00442BA5">
        <w:tc>
          <w:tcPr>
            <w:tcW w:w="83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22</w:t>
            </w:r>
          </w:p>
        </w:tc>
        <w:tc>
          <w:tcPr>
            <w:tcW w:w="137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w:t>
            </w:r>
          </w:p>
        </w:tc>
        <w:tc>
          <w:tcPr>
            <w:tcW w:w="1299"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w:t>
            </w:r>
          </w:p>
        </w:tc>
        <w:tc>
          <w:tcPr>
            <w:tcW w:w="99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w:t>
            </w:r>
          </w:p>
        </w:tc>
        <w:tc>
          <w:tcPr>
            <w:tcW w:w="56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p>
        </w:tc>
        <w:tc>
          <w:tcPr>
            <w:tcW w:w="1354"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125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135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532"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9</w:t>
            </w:r>
          </w:p>
        </w:tc>
      </w:tr>
      <w:tr w:rsidR="00944105" w:rsidRPr="00B42FE9" w:rsidTr="00442BA5">
        <w:tc>
          <w:tcPr>
            <w:tcW w:w="83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23</w:t>
            </w:r>
          </w:p>
        </w:tc>
        <w:tc>
          <w:tcPr>
            <w:tcW w:w="137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w:t>
            </w:r>
          </w:p>
        </w:tc>
        <w:tc>
          <w:tcPr>
            <w:tcW w:w="1299"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w:t>
            </w:r>
          </w:p>
        </w:tc>
        <w:tc>
          <w:tcPr>
            <w:tcW w:w="99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w:t>
            </w:r>
          </w:p>
        </w:tc>
        <w:tc>
          <w:tcPr>
            <w:tcW w:w="56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p>
        </w:tc>
        <w:tc>
          <w:tcPr>
            <w:tcW w:w="1354"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25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35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w:t>
            </w:r>
          </w:p>
        </w:tc>
        <w:tc>
          <w:tcPr>
            <w:tcW w:w="532"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5</w:t>
            </w:r>
          </w:p>
        </w:tc>
      </w:tr>
    </w:tbl>
    <w:p w:rsidR="00E7366A" w:rsidRPr="00B42FE9" w:rsidRDefault="00E7366A" w:rsidP="00B42FE9">
      <w:pPr>
        <w:shd w:val="clear" w:color="auto" w:fill="FFFFFF"/>
        <w:spacing w:after="0" w:line="360" w:lineRule="auto"/>
        <w:contextualSpacing/>
        <w:jc w:val="both"/>
        <w:rPr>
          <w:rFonts w:ascii="Times New Roman" w:hAnsi="Times New Roman" w:cs="Times New Roman"/>
          <w:sz w:val="28"/>
          <w:szCs w:val="28"/>
        </w:rPr>
      </w:pPr>
    </w:p>
    <w:p w:rsidR="00E7366A" w:rsidRPr="00B42FE9" w:rsidRDefault="00E7366A" w:rsidP="00B42FE9">
      <w:pPr>
        <w:shd w:val="clear" w:color="auto" w:fill="FFFFFF"/>
        <w:spacing w:after="0" w:line="360" w:lineRule="auto"/>
        <w:ind w:firstLine="709"/>
        <w:contextualSpacing/>
        <w:jc w:val="both"/>
        <w:rPr>
          <w:rFonts w:ascii="Times New Roman" w:hAnsi="Times New Roman" w:cs="Times New Roman"/>
          <w:sz w:val="28"/>
          <w:szCs w:val="28"/>
        </w:rPr>
      </w:pPr>
      <w:r w:rsidRPr="00B42FE9">
        <w:rPr>
          <w:rFonts w:ascii="Times New Roman" w:hAnsi="Times New Roman" w:cs="Times New Roman"/>
          <w:noProof/>
          <w:sz w:val="28"/>
          <w:szCs w:val="28"/>
          <w:lang w:eastAsia="ru-RU"/>
        </w:rPr>
        <w:drawing>
          <wp:inline distT="0" distB="0" distL="0" distR="0" wp14:anchorId="793752BA" wp14:editId="5A6DA2A7">
            <wp:extent cx="5486400" cy="2847975"/>
            <wp:effectExtent l="0" t="0" r="0" b="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7366A" w:rsidRPr="00B42FE9" w:rsidRDefault="00E7366A" w:rsidP="00B42FE9">
      <w:pPr>
        <w:shd w:val="clear" w:color="auto" w:fill="FFFFFF"/>
        <w:spacing w:after="0" w:line="360" w:lineRule="auto"/>
        <w:ind w:firstLine="709"/>
        <w:contextualSpacing/>
        <w:jc w:val="center"/>
        <w:rPr>
          <w:rFonts w:ascii="Times New Roman" w:hAnsi="Times New Roman" w:cs="Times New Roman"/>
          <w:sz w:val="28"/>
          <w:szCs w:val="28"/>
        </w:rPr>
      </w:pPr>
      <w:r w:rsidRPr="00B42FE9">
        <w:rPr>
          <w:rFonts w:ascii="Times New Roman" w:hAnsi="Times New Roman" w:cs="Times New Roman"/>
          <w:sz w:val="28"/>
          <w:szCs w:val="28"/>
        </w:rPr>
        <w:t xml:space="preserve">Рис.2. Показатели уровня готовности к школьному обучению </w:t>
      </w:r>
    </w:p>
    <w:p w:rsidR="00E7366A" w:rsidRPr="00B42FE9" w:rsidRDefault="00E7366A" w:rsidP="00B42FE9">
      <w:pPr>
        <w:shd w:val="clear" w:color="auto" w:fill="FFFFFF"/>
        <w:spacing w:after="0" w:line="360" w:lineRule="auto"/>
        <w:ind w:firstLine="709"/>
        <w:contextualSpacing/>
        <w:jc w:val="center"/>
        <w:rPr>
          <w:rFonts w:ascii="Times New Roman" w:hAnsi="Times New Roman" w:cs="Times New Roman"/>
          <w:sz w:val="28"/>
          <w:szCs w:val="28"/>
        </w:rPr>
      </w:pPr>
      <w:r w:rsidRPr="00B42FE9">
        <w:rPr>
          <w:rFonts w:ascii="Times New Roman" w:hAnsi="Times New Roman" w:cs="Times New Roman"/>
          <w:sz w:val="28"/>
          <w:szCs w:val="28"/>
        </w:rPr>
        <w:t xml:space="preserve">по результатам ориентационного теста школьной зрелости </w:t>
      </w:r>
    </w:p>
    <w:p w:rsidR="00E7366A" w:rsidRPr="00B42FE9" w:rsidRDefault="00E7366A" w:rsidP="00B42FE9">
      <w:pPr>
        <w:shd w:val="clear" w:color="auto" w:fill="FFFFFF"/>
        <w:spacing w:after="0" w:line="360" w:lineRule="auto"/>
        <w:ind w:firstLine="709"/>
        <w:contextualSpacing/>
        <w:jc w:val="center"/>
        <w:rPr>
          <w:rFonts w:ascii="Times New Roman" w:hAnsi="Times New Roman" w:cs="Times New Roman"/>
          <w:sz w:val="28"/>
          <w:szCs w:val="28"/>
        </w:rPr>
      </w:pPr>
      <w:r w:rsidRPr="00B42FE9">
        <w:rPr>
          <w:rFonts w:ascii="Times New Roman" w:hAnsi="Times New Roman" w:cs="Times New Roman"/>
          <w:sz w:val="28"/>
          <w:szCs w:val="28"/>
        </w:rPr>
        <w:t xml:space="preserve"> Керна-Йирасека (</w:t>
      </w:r>
      <w:r w:rsidRPr="00B42FE9">
        <w:rPr>
          <w:rFonts w:ascii="Times New Roman" w:hAnsi="Times New Roman" w:cs="Times New Roman"/>
          <w:sz w:val="28"/>
          <w:szCs w:val="28"/>
          <w:lang w:val="en-US"/>
        </w:rPr>
        <w:t>I</w:t>
      </w:r>
      <w:r w:rsidRPr="00B42FE9">
        <w:rPr>
          <w:rFonts w:ascii="Times New Roman" w:hAnsi="Times New Roman" w:cs="Times New Roman"/>
          <w:sz w:val="28"/>
          <w:szCs w:val="28"/>
        </w:rPr>
        <w:t xml:space="preserve"> диагностический срез)</w:t>
      </w:r>
    </w:p>
    <w:p w:rsidR="00E7366A" w:rsidRPr="00B42FE9" w:rsidRDefault="00E7366A" w:rsidP="00B42FE9">
      <w:pPr>
        <w:shd w:val="clear" w:color="auto" w:fill="FFFFFF"/>
        <w:spacing w:after="0" w:line="360" w:lineRule="auto"/>
        <w:ind w:firstLine="709"/>
        <w:contextualSpacing/>
        <w:jc w:val="center"/>
        <w:rPr>
          <w:rFonts w:ascii="Times New Roman" w:hAnsi="Times New Roman" w:cs="Times New Roman"/>
          <w:sz w:val="28"/>
          <w:szCs w:val="28"/>
        </w:rPr>
      </w:pPr>
    </w:p>
    <w:p w:rsidR="00E7366A" w:rsidRPr="00B42FE9" w:rsidRDefault="00E7366A" w:rsidP="00B42FE9">
      <w:pPr>
        <w:shd w:val="clear" w:color="auto" w:fill="FFFFFF"/>
        <w:spacing w:after="0" w:line="360" w:lineRule="auto"/>
        <w:ind w:firstLine="709"/>
        <w:contextualSpacing/>
        <w:jc w:val="center"/>
        <w:rPr>
          <w:rFonts w:ascii="Times New Roman" w:hAnsi="Times New Roman" w:cs="Times New Roman"/>
          <w:sz w:val="28"/>
          <w:szCs w:val="28"/>
        </w:rPr>
      </w:pPr>
      <w:r w:rsidRPr="00B42FE9">
        <w:rPr>
          <w:rFonts w:ascii="Times New Roman" w:hAnsi="Times New Roman" w:cs="Times New Roman"/>
          <w:noProof/>
          <w:sz w:val="28"/>
          <w:szCs w:val="28"/>
          <w:lang w:eastAsia="ru-RU"/>
        </w:rPr>
        <w:lastRenderedPageBreak/>
        <w:drawing>
          <wp:inline distT="0" distB="0" distL="0" distR="0" wp14:anchorId="3B05CEE3" wp14:editId="68DEBBB8">
            <wp:extent cx="5486400" cy="3067050"/>
            <wp:effectExtent l="0" t="0" r="0" b="0"/>
            <wp:docPr id="8"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7366A" w:rsidRPr="00B42FE9" w:rsidRDefault="00E7366A" w:rsidP="00B42FE9">
      <w:pPr>
        <w:shd w:val="clear" w:color="auto" w:fill="FFFFFF"/>
        <w:spacing w:after="0" w:line="360" w:lineRule="auto"/>
        <w:ind w:firstLine="709"/>
        <w:contextualSpacing/>
        <w:jc w:val="center"/>
        <w:rPr>
          <w:rFonts w:ascii="Times New Roman" w:hAnsi="Times New Roman" w:cs="Times New Roman"/>
          <w:sz w:val="28"/>
          <w:szCs w:val="28"/>
        </w:rPr>
      </w:pPr>
      <w:r w:rsidRPr="00B42FE9">
        <w:rPr>
          <w:rFonts w:ascii="Times New Roman" w:hAnsi="Times New Roman" w:cs="Times New Roman"/>
          <w:sz w:val="28"/>
          <w:szCs w:val="28"/>
        </w:rPr>
        <w:t>Рис.3. Показатели уровня развития мелкой моторики и зрительной координации по результатам второго задания (</w:t>
      </w:r>
      <w:r w:rsidRPr="00B42FE9">
        <w:rPr>
          <w:rFonts w:ascii="Times New Roman" w:hAnsi="Times New Roman" w:cs="Times New Roman"/>
          <w:sz w:val="28"/>
          <w:szCs w:val="28"/>
          <w:lang w:val="en-US"/>
        </w:rPr>
        <w:t>I</w:t>
      </w:r>
      <w:r w:rsidRPr="00B42FE9">
        <w:rPr>
          <w:rFonts w:ascii="Times New Roman" w:hAnsi="Times New Roman" w:cs="Times New Roman"/>
          <w:sz w:val="28"/>
          <w:szCs w:val="28"/>
        </w:rPr>
        <w:t xml:space="preserve"> диагностический срез)</w:t>
      </w:r>
    </w:p>
    <w:p w:rsidR="00EB4E0E" w:rsidRPr="00B42FE9" w:rsidRDefault="00EB4E0E" w:rsidP="00B42FE9">
      <w:pPr>
        <w:shd w:val="clear" w:color="auto" w:fill="FFFFFF"/>
        <w:spacing w:after="0" w:line="360" w:lineRule="auto"/>
        <w:ind w:firstLine="709"/>
        <w:contextualSpacing/>
        <w:jc w:val="center"/>
        <w:rPr>
          <w:rFonts w:ascii="Times New Roman" w:hAnsi="Times New Roman" w:cs="Times New Roman"/>
          <w:sz w:val="28"/>
          <w:szCs w:val="28"/>
        </w:rPr>
      </w:pPr>
    </w:p>
    <w:p w:rsidR="00E7366A" w:rsidRPr="00B42FE9" w:rsidRDefault="00E7366A" w:rsidP="00B42FE9">
      <w:pPr>
        <w:shd w:val="clear" w:color="auto" w:fill="FFFFFF"/>
        <w:spacing w:after="0" w:line="360" w:lineRule="auto"/>
        <w:ind w:firstLine="709"/>
        <w:contextualSpacing/>
        <w:rPr>
          <w:rFonts w:ascii="Times New Roman" w:hAnsi="Times New Roman" w:cs="Times New Roman"/>
          <w:sz w:val="28"/>
          <w:szCs w:val="28"/>
        </w:rPr>
      </w:pPr>
      <w:r w:rsidRPr="00B42FE9">
        <w:rPr>
          <w:rFonts w:ascii="Times New Roman" w:hAnsi="Times New Roman" w:cs="Times New Roman"/>
          <w:sz w:val="28"/>
          <w:szCs w:val="28"/>
        </w:rPr>
        <w:t xml:space="preserve">Также нами использовалась методика определения психологической и социальной готовности к школе. </w:t>
      </w:r>
      <w:r w:rsidR="00024312" w:rsidRPr="00B42FE9">
        <w:rPr>
          <w:rFonts w:ascii="Times New Roman" w:hAnsi="Times New Roman" w:cs="Times New Roman"/>
          <w:sz w:val="28"/>
          <w:szCs w:val="28"/>
        </w:rPr>
        <w:t>Ее р</w:t>
      </w:r>
      <w:r w:rsidRPr="00B42FE9">
        <w:rPr>
          <w:rFonts w:ascii="Times New Roman" w:hAnsi="Times New Roman" w:cs="Times New Roman"/>
          <w:sz w:val="28"/>
          <w:szCs w:val="28"/>
        </w:rPr>
        <w:t>езультаты представлены в таблице 2.</w:t>
      </w:r>
    </w:p>
    <w:p w:rsidR="00E7366A" w:rsidRPr="00B42FE9" w:rsidRDefault="00E7366A" w:rsidP="00B42FE9">
      <w:pPr>
        <w:pStyle w:val="a6"/>
        <w:keepNext/>
        <w:widowControl w:val="0"/>
        <w:ind w:firstLine="0"/>
        <w:contextualSpacing/>
        <w:jc w:val="right"/>
        <w:rPr>
          <w:szCs w:val="28"/>
        </w:rPr>
      </w:pPr>
      <w:r w:rsidRPr="00B42FE9">
        <w:rPr>
          <w:szCs w:val="28"/>
        </w:rPr>
        <w:t xml:space="preserve">Таблица 2                                                </w:t>
      </w:r>
    </w:p>
    <w:p w:rsidR="00E7366A" w:rsidRPr="00B42FE9" w:rsidRDefault="00E7366A" w:rsidP="00B42FE9">
      <w:pPr>
        <w:pStyle w:val="a6"/>
        <w:keepNext/>
        <w:widowControl w:val="0"/>
        <w:ind w:firstLine="0"/>
        <w:contextualSpacing/>
        <w:jc w:val="center"/>
        <w:rPr>
          <w:szCs w:val="28"/>
        </w:rPr>
      </w:pPr>
      <w:r w:rsidRPr="00B42FE9">
        <w:rPr>
          <w:szCs w:val="28"/>
        </w:rPr>
        <w:t>Результаты определения психологической и социальной готовности</w:t>
      </w:r>
    </w:p>
    <w:p w:rsidR="00E7366A" w:rsidRPr="00B42FE9" w:rsidRDefault="00E7366A" w:rsidP="00B42FE9">
      <w:pPr>
        <w:pStyle w:val="a6"/>
        <w:keepNext/>
        <w:widowControl w:val="0"/>
        <w:ind w:firstLine="0"/>
        <w:contextualSpacing/>
        <w:jc w:val="center"/>
        <w:rPr>
          <w:szCs w:val="28"/>
        </w:rPr>
      </w:pPr>
      <w:r w:rsidRPr="00B42FE9">
        <w:rPr>
          <w:szCs w:val="28"/>
        </w:rPr>
        <w:t xml:space="preserve"> к школе (</w:t>
      </w:r>
      <w:r w:rsidRPr="00B42FE9">
        <w:rPr>
          <w:szCs w:val="28"/>
          <w:lang w:val="en-US"/>
        </w:rPr>
        <w:t>I</w:t>
      </w:r>
      <w:r w:rsidRPr="00B42FE9">
        <w:rPr>
          <w:szCs w:val="28"/>
        </w:rPr>
        <w:t xml:space="preserve"> диагностический срез)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4"/>
        <w:gridCol w:w="2478"/>
        <w:gridCol w:w="1845"/>
        <w:gridCol w:w="2594"/>
      </w:tblGrid>
      <w:tr w:rsidR="00E7366A" w:rsidRPr="00B42FE9" w:rsidTr="00E7366A">
        <w:tc>
          <w:tcPr>
            <w:tcW w:w="2762" w:type="dxa"/>
            <w:vMerge w:val="restart"/>
          </w:tcPr>
          <w:p w:rsidR="00E7366A" w:rsidRPr="00B42FE9" w:rsidRDefault="00E7366A" w:rsidP="00B42FE9">
            <w:pPr>
              <w:tabs>
                <w:tab w:val="left" w:pos="4335"/>
              </w:tabs>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 xml:space="preserve">Методика </w:t>
            </w:r>
          </w:p>
        </w:tc>
        <w:tc>
          <w:tcPr>
            <w:tcW w:w="2536" w:type="dxa"/>
            <w:vMerge w:val="restart"/>
          </w:tcPr>
          <w:p w:rsidR="00E7366A" w:rsidRPr="00B42FE9" w:rsidRDefault="00E7366A" w:rsidP="00B42FE9">
            <w:pPr>
              <w:tabs>
                <w:tab w:val="left" w:pos="4335"/>
              </w:tabs>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Уровни психологической и социальной готовности</w:t>
            </w:r>
          </w:p>
        </w:tc>
        <w:tc>
          <w:tcPr>
            <w:tcW w:w="4273" w:type="dxa"/>
            <w:gridSpan w:val="2"/>
          </w:tcPr>
          <w:p w:rsidR="00E7366A" w:rsidRPr="00B42FE9" w:rsidRDefault="00E7366A" w:rsidP="00B42FE9">
            <w:pPr>
              <w:tabs>
                <w:tab w:val="left" w:pos="4335"/>
              </w:tabs>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Результат обследования</w:t>
            </w:r>
          </w:p>
        </w:tc>
      </w:tr>
      <w:tr w:rsidR="00E7366A" w:rsidRPr="00B42FE9" w:rsidTr="00EB4E0E">
        <w:trPr>
          <w:trHeight w:val="832"/>
        </w:trPr>
        <w:tc>
          <w:tcPr>
            <w:tcW w:w="2762" w:type="dxa"/>
            <w:vMerge/>
          </w:tcPr>
          <w:p w:rsidR="00E7366A" w:rsidRPr="00B42FE9" w:rsidRDefault="00E7366A" w:rsidP="00B42FE9">
            <w:pPr>
              <w:tabs>
                <w:tab w:val="left" w:pos="4335"/>
              </w:tabs>
              <w:spacing w:after="0" w:line="360" w:lineRule="auto"/>
              <w:contextualSpacing/>
              <w:jc w:val="center"/>
              <w:rPr>
                <w:rFonts w:ascii="Times New Roman" w:hAnsi="Times New Roman" w:cs="Times New Roman"/>
                <w:sz w:val="28"/>
                <w:szCs w:val="28"/>
              </w:rPr>
            </w:pPr>
          </w:p>
        </w:tc>
        <w:tc>
          <w:tcPr>
            <w:tcW w:w="2536" w:type="dxa"/>
            <w:vMerge/>
          </w:tcPr>
          <w:p w:rsidR="00E7366A" w:rsidRPr="00B42FE9" w:rsidRDefault="00E7366A" w:rsidP="00B42FE9">
            <w:pPr>
              <w:tabs>
                <w:tab w:val="left" w:pos="4335"/>
              </w:tabs>
              <w:spacing w:after="0" w:line="360" w:lineRule="auto"/>
              <w:contextualSpacing/>
              <w:jc w:val="center"/>
              <w:rPr>
                <w:rFonts w:ascii="Times New Roman" w:hAnsi="Times New Roman" w:cs="Times New Roman"/>
                <w:sz w:val="28"/>
                <w:szCs w:val="28"/>
              </w:rPr>
            </w:pPr>
          </w:p>
        </w:tc>
        <w:tc>
          <w:tcPr>
            <w:tcW w:w="1868" w:type="dxa"/>
          </w:tcPr>
          <w:p w:rsidR="00E7366A" w:rsidRPr="00B42FE9" w:rsidRDefault="00E7366A" w:rsidP="00B42FE9">
            <w:pPr>
              <w:tabs>
                <w:tab w:val="left" w:pos="4335"/>
              </w:tabs>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Контрольная группа</w:t>
            </w:r>
          </w:p>
        </w:tc>
        <w:tc>
          <w:tcPr>
            <w:tcW w:w="2405" w:type="dxa"/>
          </w:tcPr>
          <w:p w:rsidR="00E7366A" w:rsidRPr="00B42FE9" w:rsidRDefault="00E7366A" w:rsidP="00B42FE9">
            <w:pPr>
              <w:tabs>
                <w:tab w:val="left" w:pos="4335"/>
              </w:tabs>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Экспериментальная группа</w:t>
            </w:r>
          </w:p>
        </w:tc>
      </w:tr>
      <w:tr w:rsidR="00E7366A" w:rsidRPr="00B42FE9" w:rsidTr="00EB4E0E">
        <w:trPr>
          <w:trHeight w:val="1701"/>
        </w:trPr>
        <w:tc>
          <w:tcPr>
            <w:tcW w:w="2762" w:type="dxa"/>
            <w:vMerge w:val="restart"/>
          </w:tcPr>
          <w:p w:rsidR="00E7366A" w:rsidRPr="00B42FE9" w:rsidRDefault="00E7366A" w:rsidP="00B42FE9">
            <w:pPr>
              <w:tabs>
                <w:tab w:val="left" w:pos="4335"/>
              </w:tabs>
              <w:spacing w:after="0" w:line="360" w:lineRule="auto"/>
              <w:contextualSpacing/>
              <w:rPr>
                <w:rFonts w:ascii="Times New Roman" w:hAnsi="Times New Roman" w:cs="Times New Roman"/>
                <w:sz w:val="28"/>
                <w:szCs w:val="28"/>
              </w:rPr>
            </w:pPr>
            <w:r w:rsidRPr="00B42FE9">
              <w:rPr>
                <w:rStyle w:val="c0"/>
                <w:rFonts w:ascii="Times New Roman" w:hAnsi="Times New Roman" w:cs="Times New Roman"/>
                <w:sz w:val="28"/>
                <w:szCs w:val="28"/>
              </w:rPr>
              <w:t>Методика определения психологической  и социальной готовности  к школе</w:t>
            </w:r>
          </w:p>
        </w:tc>
        <w:tc>
          <w:tcPr>
            <w:tcW w:w="2536" w:type="dxa"/>
          </w:tcPr>
          <w:p w:rsidR="00E7366A" w:rsidRPr="00B42FE9" w:rsidRDefault="00E7366A" w:rsidP="00B42FE9">
            <w:pPr>
              <w:tabs>
                <w:tab w:val="left" w:pos="4335"/>
              </w:tabs>
              <w:spacing w:after="0" w:line="360" w:lineRule="auto"/>
              <w:contextualSpacing/>
              <w:rPr>
                <w:rStyle w:val="c0"/>
                <w:rFonts w:ascii="Times New Roman" w:hAnsi="Times New Roman" w:cs="Times New Roman"/>
                <w:sz w:val="28"/>
                <w:szCs w:val="28"/>
              </w:rPr>
            </w:pPr>
            <w:r w:rsidRPr="00B42FE9">
              <w:rPr>
                <w:rStyle w:val="c0"/>
                <w:rFonts w:ascii="Times New Roman" w:hAnsi="Times New Roman" w:cs="Times New Roman"/>
                <w:sz w:val="28"/>
                <w:szCs w:val="28"/>
              </w:rPr>
              <w:t>1 уровень (высокий от 8 и выше положительных ответов)</w:t>
            </w:r>
          </w:p>
        </w:tc>
        <w:tc>
          <w:tcPr>
            <w:tcW w:w="1868" w:type="dxa"/>
          </w:tcPr>
          <w:p w:rsidR="00E7366A" w:rsidRPr="00B42FE9" w:rsidRDefault="00E7366A" w:rsidP="00B42FE9">
            <w:pPr>
              <w:tabs>
                <w:tab w:val="left" w:pos="4335"/>
              </w:tabs>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lang w:val="en-US"/>
              </w:rPr>
              <w:t>2</w:t>
            </w:r>
            <w:r w:rsidRPr="00B42FE9">
              <w:rPr>
                <w:rFonts w:ascii="Times New Roman" w:hAnsi="Times New Roman" w:cs="Times New Roman"/>
                <w:sz w:val="28"/>
                <w:szCs w:val="28"/>
              </w:rPr>
              <w:t>0 %</w:t>
            </w:r>
          </w:p>
        </w:tc>
        <w:tc>
          <w:tcPr>
            <w:tcW w:w="2405" w:type="dxa"/>
          </w:tcPr>
          <w:p w:rsidR="00E7366A" w:rsidRPr="00B42FE9" w:rsidRDefault="00E7366A" w:rsidP="00B42FE9">
            <w:pPr>
              <w:tabs>
                <w:tab w:val="left" w:pos="4335"/>
              </w:tabs>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26%</w:t>
            </w:r>
          </w:p>
        </w:tc>
      </w:tr>
      <w:tr w:rsidR="00E7366A" w:rsidRPr="00B42FE9" w:rsidTr="00E7366A">
        <w:trPr>
          <w:trHeight w:val="954"/>
        </w:trPr>
        <w:tc>
          <w:tcPr>
            <w:tcW w:w="2762" w:type="dxa"/>
            <w:vMerge/>
          </w:tcPr>
          <w:p w:rsidR="00E7366A" w:rsidRPr="00B42FE9" w:rsidRDefault="00E7366A" w:rsidP="00B42FE9">
            <w:pPr>
              <w:tabs>
                <w:tab w:val="left" w:pos="4335"/>
              </w:tabs>
              <w:spacing w:after="0" w:line="360" w:lineRule="auto"/>
              <w:contextualSpacing/>
              <w:jc w:val="center"/>
              <w:rPr>
                <w:rFonts w:ascii="Times New Roman" w:hAnsi="Times New Roman" w:cs="Times New Roman"/>
                <w:sz w:val="28"/>
                <w:szCs w:val="28"/>
              </w:rPr>
            </w:pPr>
          </w:p>
        </w:tc>
        <w:tc>
          <w:tcPr>
            <w:tcW w:w="2536" w:type="dxa"/>
          </w:tcPr>
          <w:p w:rsidR="00E7366A" w:rsidRPr="00B42FE9" w:rsidRDefault="00E7366A" w:rsidP="00B42FE9">
            <w:pPr>
              <w:tabs>
                <w:tab w:val="left" w:pos="4335"/>
              </w:tabs>
              <w:spacing w:after="0" w:line="360" w:lineRule="auto"/>
              <w:contextualSpacing/>
              <w:rPr>
                <w:rStyle w:val="c0"/>
                <w:rFonts w:ascii="Times New Roman" w:hAnsi="Times New Roman" w:cs="Times New Roman"/>
                <w:sz w:val="28"/>
                <w:szCs w:val="28"/>
              </w:rPr>
            </w:pPr>
            <w:r w:rsidRPr="00B42FE9">
              <w:rPr>
                <w:rStyle w:val="c0"/>
                <w:rFonts w:ascii="Times New Roman" w:hAnsi="Times New Roman" w:cs="Times New Roman"/>
                <w:sz w:val="28"/>
                <w:szCs w:val="28"/>
              </w:rPr>
              <w:t xml:space="preserve">2 уровень (средний от 4 до 7 </w:t>
            </w:r>
            <w:r w:rsidRPr="00B42FE9">
              <w:rPr>
                <w:rStyle w:val="c0"/>
                <w:rFonts w:ascii="Times New Roman" w:hAnsi="Times New Roman" w:cs="Times New Roman"/>
                <w:sz w:val="28"/>
                <w:szCs w:val="28"/>
              </w:rPr>
              <w:lastRenderedPageBreak/>
              <w:t xml:space="preserve">положительных ответов) </w:t>
            </w:r>
          </w:p>
        </w:tc>
        <w:tc>
          <w:tcPr>
            <w:tcW w:w="1868" w:type="dxa"/>
          </w:tcPr>
          <w:p w:rsidR="00E7366A" w:rsidRPr="00B42FE9" w:rsidRDefault="00E7366A" w:rsidP="00B42FE9">
            <w:pPr>
              <w:tabs>
                <w:tab w:val="left" w:pos="4335"/>
              </w:tabs>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lang w:val="en-US"/>
              </w:rPr>
              <w:lastRenderedPageBreak/>
              <w:t>7</w:t>
            </w:r>
            <w:r w:rsidRPr="00B42FE9">
              <w:rPr>
                <w:rFonts w:ascii="Times New Roman" w:hAnsi="Times New Roman" w:cs="Times New Roman"/>
                <w:sz w:val="28"/>
                <w:szCs w:val="28"/>
              </w:rPr>
              <w:t>0 %</w:t>
            </w:r>
          </w:p>
        </w:tc>
        <w:tc>
          <w:tcPr>
            <w:tcW w:w="2405" w:type="dxa"/>
          </w:tcPr>
          <w:p w:rsidR="00E7366A" w:rsidRPr="00B42FE9" w:rsidRDefault="00E7366A" w:rsidP="00B42FE9">
            <w:pPr>
              <w:tabs>
                <w:tab w:val="left" w:pos="4335"/>
              </w:tabs>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66%</w:t>
            </w:r>
          </w:p>
        </w:tc>
      </w:tr>
      <w:tr w:rsidR="00E7366A" w:rsidRPr="00B42FE9" w:rsidTr="00E7366A">
        <w:trPr>
          <w:trHeight w:val="1317"/>
        </w:trPr>
        <w:tc>
          <w:tcPr>
            <w:tcW w:w="2762" w:type="dxa"/>
            <w:vMerge/>
          </w:tcPr>
          <w:p w:rsidR="00E7366A" w:rsidRPr="00B42FE9" w:rsidRDefault="00E7366A" w:rsidP="00B42FE9">
            <w:pPr>
              <w:tabs>
                <w:tab w:val="left" w:pos="4335"/>
              </w:tabs>
              <w:spacing w:after="0" w:line="360" w:lineRule="auto"/>
              <w:contextualSpacing/>
              <w:jc w:val="center"/>
              <w:rPr>
                <w:rFonts w:ascii="Times New Roman" w:hAnsi="Times New Roman" w:cs="Times New Roman"/>
                <w:sz w:val="28"/>
                <w:szCs w:val="28"/>
              </w:rPr>
            </w:pPr>
          </w:p>
        </w:tc>
        <w:tc>
          <w:tcPr>
            <w:tcW w:w="2536" w:type="dxa"/>
          </w:tcPr>
          <w:p w:rsidR="00E7366A" w:rsidRPr="00B42FE9" w:rsidRDefault="00E7366A" w:rsidP="00B42FE9">
            <w:pPr>
              <w:tabs>
                <w:tab w:val="left" w:pos="4335"/>
              </w:tabs>
              <w:spacing w:after="0" w:line="360" w:lineRule="auto"/>
              <w:contextualSpacing/>
              <w:rPr>
                <w:rStyle w:val="c0"/>
                <w:rFonts w:ascii="Times New Roman" w:hAnsi="Times New Roman" w:cs="Times New Roman"/>
                <w:sz w:val="28"/>
                <w:szCs w:val="28"/>
              </w:rPr>
            </w:pPr>
            <w:r w:rsidRPr="00B42FE9">
              <w:rPr>
                <w:rStyle w:val="c0"/>
                <w:rFonts w:ascii="Times New Roman" w:hAnsi="Times New Roman" w:cs="Times New Roman"/>
                <w:sz w:val="28"/>
                <w:szCs w:val="28"/>
              </w:rPr>
              <w:t>3 уровень (низкий от 0 до 3 положительных ответов)</w:t>
            </w:r>
          </w:p>
        </w:tc>
        <w:tc>
          <w:tcPr>
            <w:tcW w:w="1868" w:type="dxa"/>
          </w:tcPr>
          <w:p w:rsidR="00E7366A" w:rsidRPr="00B42FE9" w:rsidRDefault="00E7366A" w:rsidP="00B42FE9">
            <w:pPr>
              <w:tabs>
                <w:tab w:val="left" w:pos="4335"/>
              </w:tabs>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10 %</w:t>
            </w:r>
          </w:p>
        </w:tc>
        <w:tc>
          <w:tcPr>
            <w:tcW w:w="2405" w:type="dxa"/>
          </w:tcPr>
          <w:p w:rsidR="00E7366A" w:rsidRPr="00B42FE9" w:rsidRDefault="00E7366A" w:rsidP="00B42FE9">
            <w:pPr>
              <w:tabs>
                <w:tab w:val="left" w:pos="4335"/>
              </w:tabs>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8%</w:t>
            </w:r>
          </w:p>
        </w:tc>
      </w:tr>
    </w:tbl>
    <w:p w:rsidR="00E7366A" w:rsidRPr="00B42FE9" w:rsidRDefault="00E7366A" w:rsidP="00B42FE9">
      <w:pPr>
        <w:shd w:val="clear" w:color="auto" w:fill="FFFFFF"/>
        <w:spacing w:after="0" w:line="360" w:lineRule="auto"/>
        <w:ind w:firstLine="709"/>
        <w:contextualSpacing/>
        <w:jc w:val="both"/>
        <w:rPr>
          <w:rFonts w:ascii="Times New Roman" w:hAnsi="Times New Roman" w:cs="Times New Roman"/>
          <w:sz w:val="28"/>
          <w:szCs w:val="28"/>
        </w:rPr>
      </w:pPr>
    </w:p>
    <w:p w:rsidR="00024312" w:rsidRPr="00B42FE9" w:rsidRDefault="00024312" w:rsidP="00B42FE9">
      <w:pPr>
        <w:shd w:val="clear" w:color="auto" w:fill="FFFFFF"/>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По итогам данной методики получены следующие результаты:   в контрольной группе высокий уровень психологической и социальной готовности детей выявлен у 20% испытуемых, средний имеют  70%, низкий уровень психологической и социальной готовности к школе имеют 10% испытуемых. В экспериментальной группе, соответственно, 26%, 66% и  8%.</w:t>
      </w:r>
    </w:p>
    <w:p w:rsidR="00952274" w:rsidRPr="00B42FE9" w:rsidRDefault="00024312" w:rsidP="00B42FE9">
      <w:pPr>
        <w:shd w:val="clear" w:color="auto" w:fill="FFFFFF"/>
        <w:spacing w:after="0" w:line="360" w:lineRule="auto"/>
        <w:ind w:firstLine="709"/>
        <w:contextualSpacing/>
        <w:jc w:val="both"/>
        <w:rPr>
          <w:rFonts w:ascii="Times New Roman" w:hAnsi="Times New Roman" w:cs="Times New Roman"/>
          <w:sz w:val="28"/>
          <w:szCs w:val="28"/>
        </w:rPr>
      </w:pPr>
      <w:r w:rsidRPr="00B42FE9">
        <w:rPr>
          <w:rFonts w:ascii="Times New Roman" w:eastAsia="Calibri" w:hAnsi="Times New Roman" w:cs="Times New Roman"/>
          <w:sz w:val="28"/>
          <w:szCs w:val="28"/>
        </w:rPr>
        <w:t xml:space="preserve">Следовательно, в обеих группах  у детей преобладает средний уровень психологической и социальной готовности к школе. Это говорит о том, что </w:t>
      </w:r>
      <w:r w:rsidRPr="00B42FE9">
        <w:rPr>
          <w:rFonts w:ascii="Times New Roman" w:eastAsia="Calibri" w:hAnsi="Times New Roman" w:cs="Times New Roman"/>
          <w:sz w:val="28"/>
          <w:szCs w:val="28"/>
          <w:shd w:val="clear" w:color="auto" w:fill="FFFFFF"/>
        </w:rPr>
        <w:t>дошкольники стремятся в школу, но она привлекает их своими внеучебными сторонами. У таких детей еще не до конца сформировано представление о школе, но отношение к школе положительное</w:t>
      </w:r>
      <w:r w:rsidR="00334B74" w:rsidRPr="00B42FE9">
        <w:rPr>
          <w:rFonts w:ascii="Times New Roman" w:eastAsia="Calibri" w:hAnsi="Times New Roman" w:cs="Times New Roman"/>
          <w:sz w:val="28"/>
          <w:szCs w:val="28"/>
          <w:shd w:val="clear" w:color="auto" w:fill="FFFFFF"/>
        </w:rPr>
        <w:t>.</w:t>
      </w:r>
    </w:p>
    <w:p w:rsidR="00442BA5" w:rsidRPr="00B42FE9" w:rsidRDefault="00E7366A" w:rsidP="00B42FE9">
      <w:pPr>
        <w:shd w:val="clear" w:color="auto" w:fill="FFFFFF"/>
        <w:spacing w:after="0"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Для определения уровня физической  подготовки ребенка к обучению в школе применяют  упражнения  по методике Э.Я.Степаненковой</w:t>
      </w:r>
      <w:r w:rsidR="00442BA5" w:rsidRPr="00B42FE9">
        <w:rPr>
          <w:rFonts w:ascii="Times New Roman" w:hAnsi="Times New Roman" w:cs="Times New Roman"/>
          <w:sz w:val="28"/>
          <w:szCs w:val="28"/>
        </w:rPr>
        <w:t xml:space="preserve">       (Таблица 3,4). </w:t>
      </w:r>
    </w:p>
    <w:p w:rsidR="000D7C46" w:rsidRPr="00B42FE9" w:rsidRDefault="000D7C46" w:rsidP="00B42FE9">
      <w:pPr>
        <w:shd w:val="clear" w:color="auto" w:fill="FFFFFF"/>
        <w:spacing w:after="0" w:line="360" w:lineRule="auto"/>
        <w:ind w:firstLine="709"/>
        <w:contextualSpacing/>
        <w:jc w:val="right"/>
        <w:rPr>
          <w:rFonts w:ascii="Times New Roman" w:hAnsi="Times New Roman" w:cs="Times New Roman"/>
          <w:sz w:val="28"/>
          <w:szCs w:val="28"/>
        </w:rPr>
      </w:pPr>
    </w:p>
    <w:p w:rsidR="00E7366A" w:rsidRPr="00B42FE9" w:rsidRDefault="00E7366A" w:rsidP="00B42FE9">
      <w:pPr>
        <w:shd w:val="clear" w:color="auto" w:fill="FFFFFF"/>
        <w:spacing w:after="0" w:line="360" w:lineRule="auto"/>
        <w:ind w:firstLine="709"/>
        <w:contextualSpacing/>
        <w:jc w:val="right"/>
        <w:rPr>
          <w:rFonts w:ascii="Times New Roman" w:hAnsi="Times New Roman" w:cs="Times New Roman"/>
          <w:sz w:val="28"/>
          <w:szCs w:val="28"/>
        </w:rPr>
      </w:pPr>
      <w:r w:rsidRPr="00B42FE9">
        <w:rPr>
          <w:rFonts w:ascii="Times New Roman" w:hAnsi="Times New Roman" w:cs="Times New Roman"/>
          <w:sz w:val="28"/>
          <w:szCs w:val="28"/>
        </w:rPr>
        <w:t xml:space="preserve">Таблица 3                                                                                    </w:t>
      </w:r>
    </w:p>
    <w:p w:rsidR="00EB4E0E" w:rsidRPr="00B42FE9" w:rsidRDefault="00E7366A" w:rsidP="00B42FE9">
      <w:pPr>
        <w:shd w:val="clear" w:color="auto" w:fill="FFFFFF"/>
        <w:spacing w:after="0" w:line="360" w:lineRule="auto"/>
        <w:ind w:firstLine="709"/>
        <w:contextualSpacing/>
        <w:jc w:val="center"/>
        <w:rPr>
          <w:rFonts w:ascii="Times New Roman" w:hAnsi="Times New Roman" w:cs="Times New Roman"/>
          <w:sz w:val="28"/>
          <w:szCs w:val="28"/>
        </w:rPr>
      </w:pPr>
      <w:r w:rsidRPr="00B42FE9">
        <w:rPr>
          <w:rFonts w:ascii="Times New Roman" w:hAnsi="Times New Roman" w:cs="Times New Roman"/>
          <w:sz w:val="28"/>
          <w:szCs w:val="28"/>
        </w:rPr>
        <w:t xml:space="preserve">Результаты физической подготовки детей  к обучению в школе </w:t>
      </w:r>
      <w:r w:rsidR="00EB4E0E" w:rsidRPr="00B42FE9">
        <w:rPr>
          <w:rFonts w:ascii="Times New Roman" w:hAnsi="Times New Roman" w:cs="Times New Roman"/>
          <w:sz w:val="28"/>
          <w:szCs w:val="28"/>
        </w:rPr>
        <w:t xml:space="preserve"> </w:t>
      </w:r>
    </w:p>
    <w:p w:rsidR="00E7366A" w:rsidRPr="00B42FE9" w:rsidRDefault="00E7366A" w:rsidP="00B42FE9">
      <w:pPr>
        <w:shd w:val="clear" w:color="auto" w:fill="FFFFFF"/>
        <w:spacing w:after="0" w:line="360" w:lineRule="auto"/>
        <w:ind w:firstLine="709"/>
        <w:contextualSpacing/>
        <w:jc w:val="center"/>
        <w:rPr>
          <w:rFonts w:ascii="Times New Roman" w:hAnsi="Times New Roman" w:cs="Times New Roman"/>
          <w:sz w:val="28"/>
          <w:szCs w:val="28"/>
        </w:rPr>
      </w:pPr>
      <w:r w:rsidRPr="00B42FE9">
        <w:rPr>
          <w:rFonts w:ascii="Times New Roman" w:hAnsi="Times New Roman" w:cs="Times New Roman"/>
          <w:sz w:val="28"/>
          <w:szCs w:val="28"/>
        </w:rPr>
        <w:t xml:space="preserve"> по методике Э.Я.Степаненковой в контрольной группе </w:t>
      </w:r>
    </w:p>
    <w:p w:rsidR="00E7366A" w:rsidRPr="00B42FE9" w:rsidRDefault="00E7366A" w:rsidP="00B42FE9">
      <w:pPr>
        <w:shd w:val="clear" w:color="auto" w:fill="FFFFFF"/>
        <w:spacing w:after="0" w:line="360" w:lineRule="auto"/>
        <w:ind w:firstLine="709"/>
        <w:contextualSpacing/>
        <w:jc w:val="center"/>
        <w:rPr>
          <w:rFonts w:ascii="Times New Roman" w:hAnsi="Times New Roman" w:cs="Times New Roman"/>
          <w:sz w:val="28"/>
          <w:szCs w:val="28"/>
        </w:rPr>
      </w:pPr>
      <w:r w:rsidRPr="00B42FE9">
        <w:rPr>
          <w:rFonts w:ascii="Times New Roman" w:hAnsi="Times New Roman" w:cs="Times New Roman"/>
          <w:sz w:val="28"/>
          <w:szCs w:val="28"/>
        </w:rPr>
        <w:t xml:space="preserve"> (</w:t>
      </w:r>
      <w:r w:rsidRPr="00B42FE9">
        <w:rPr>
          <w:rFonts w:ascii="Times New Roman" w:hAnsi="Times New Roman" w:cs="Times New Roman"/>
          <w:sz w:val="28"/>
          <w:szCs w:val="28"/>
          <w:lang w:val="en-US"/>
        </w:rPr>
        <w:t>I</w:t>
      </w:r>
      <w:r w:rsidRPr="00B42FE9">
        <w:rPr>
          <w:rFonts w:ascii="Times New Roman" w:hAnsi="Times New Roman" w:cs="Times New Roman"/>
          <w:sz w:val="28"/>
          <w:szCs w:val="28"/>
        </w:rPr>
        <w:t xml:space="preserve"> диагностический срез), баллы</w:t>
      </w:r>
    </w:p>
    <w:tbl>
      <w:tblPr>
        <w:tblStyle w:val="a3"/>
        <w:tblW w:w="9571" w:type="dxa"/>
        <w:tblLook w:val="04A0" w:firstRow="1" w:lastRow="0" w:firstColumn="1" w:lastColumn="0" w:noHBand="0" w:noVBand="1"/>
      </w:tblPr>
      <w:tblGrid>
        <w:gridCol w:w="1162"/>
        <w:gridCol w:w="1381"/>
        <w:gridCol w:w="1193"/>
        <w:gridCol w:w="1345"/>
        <w:gridCol w:w="1581"/>
        <w:gridCol w:w="1325"/>
        <w:gridCol w:w="1584"/>
      </w:tblGrid>
      <w:tr w:rsidR="00E7366A" w:rsidRPr="00B42FE9" w:rsidTr="00E7366A">
        <w:tc>
          <w:tcPr>
            <w:tcW w:w="1162" w:type="dxa"/>
            <w:vAlign w:val="center"/>
          </w:tcPr>
          <w:p w:rsidR="00E7366A" w:rsidRPr="00B42FE9" w:rsidRDefault="00E7366A" w:rsidP="00B42FE9">
            <w:pPr>
              <w:spacing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w:t>
            </w:r>
          </w:p>
        </w:tc>
        <w:tc>
          <w:tcPr>
            <w:tcW w:w="1381" w:type="dxa"/>
            <w:vAlign w:val="center"/>
          </w:tcPr>
          <w:p w:rsidR="00E7366A" w:rsidRPr="00B42FE9" w:rsidRDefault="00E7366A" w:rsidP="00B42FE9">
            <w:pPr>
              <w:spacing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Наклоны туловища</w:t>
            </w:r>
          </w:p>
        </w:tc>
        <w:tc>
          <w:tcPr>
            <w:tcW w:w="1193" w:type="dxa"/>
            <w:vAlign w:val="center"/>
          </w:tcPr>
          <w:p w:rsidR="00E7366A" w:rsidRPr="00B42FE9" w:rsidRDefault="00E7366A" w:rsidP="00B42FE9">
            <w:pPr>
              <w:spacing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Бег 30 м</w:t>
            </w:r>
          </w:p>
        </w:tc>
        <w:tc>
          <w:tcPr>
            <w:tcW w:w="1345" w:type="dxa"/>
            <w:vAlign w:val="center"/>
          </w:tcPr>
          <w:p w:rsidR="00E7366A" w:rsidRPr="00B42FE9" w:rsidRDefault="00E7366A" w:rsidP="00B42FE9">
            <w:pPr>
              <w:spacing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Прыжок в длину с места</w:t>
            </w:r>
          </w:p>
        </w:tc>
        <w:tc>
          <w:tcPr>
            <w:tcW w:w="1581" w:type="dxa"/>
            <w:vAlign w:val="center"/>
          </w:tcPr>
          <w:p w:rsidR="00E7366A" w:rsidRPr="00B42FE9" w:rsidRDefault="00E7366A" w:rsidP="00B42FE9">
            <w:pPr>
              <w:spacing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Челночный бег 3*10</w:t>
            </w:r>
          </w:p>
        </w:tc>
        <w:tc>
          <w:tcPr>
            <w:tcW w:w="1325" w:type="dxa"/>
            <w:vAlign w:val="center"/>
          </w:tcPr>
          <w:p w:rsidR="00E7366A" w:rsidRPr="00B42FE9" w:rsidRDefault="00E7366A" w:rsidP="00B42FE9">
            <w:pPr>
              <w:spacing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Сумма баллов</w:t>
            </w:r>
          </w:p>
        </w:tc>
        <w:tc>
          <w:tcPr>
            <w:tcW w:w="1584" w:type="dxa"/>
            <w:vAlign w:val="center"/>
          </w:tcPr>
          <w:p w:rsidR="00E7366A" w:rsidRPr="00B42FE9" w:rsidRDefault="00E7366A" w:rsidP="00B42FE9">
            <w:pPr>
              <w:spacing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Уровень физ. подготовки</w:t>
            </w:r>
          </w:p>
        </w:tc>
      </w:tr>
      <w:tr w:rsidR="00E7366A" w:rsidRPr="00B42FE9" w:rsidTr="00E7366A">
        <w:tc>
          <w:tcPr>
            <w:tcW w:w="1162" w:type="dxa"/>
          </w:tcPr>
          <w:p w:rsidR="00E7366A" w:rsidRPr="00B42FE9" w:rsidRDefault="00E7366A" w:rsidP="00B42FE9">
            <w:pPr>
              <w:spacing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w:t>
            </w:r>
          </w:p>
        </w:tc>
        <w:tc>
          <w:tcPr>
            <w:tcW w:w="13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193"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4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5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32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18</w:t>
            </w:r>
          </w:p>
        </w:tc>
        <w:tc>
          <w:tcPr>
            <w:tcW w:w="158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в</w:t>
            </w:r>
          </w:p>
        </w:tc>
      </w:tr>
      <w:tr w:rsidR="00E7366A" w:rsidRPr="00B42FE9" w:rsidTr="00E7366A">
        <w:tc>
          <w:tcPr>
            <w:tcW w:w="1162" w:type="dxa"/>
          </w:tcPr>
          <w:p w:rsidR="00E7366A" w:rsidRPr="00B42FE9" w:rsidRDefault="00E7366A" w:rsidP="00B42FE9">
            <w:pPr>
              <w:spacing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lastRenderedPageBreak/>
              <w:t>2</w:t>
            </w:r>
          </w:p>
        </w:tc>
        <w:tc>
          <w:tcPr>
            <w:tcW w:w="1381" w:type="dxa"/>
          </w:tcPr>
          <w:p w:rsidR="00E7366A" w:rsidRPr="00B42FE9" w:rsidRDefault="00E7366A" w:rsidP="00B42FE9">
            <w:pPr>
              <w:spacing w:line="360" w:lineRule="auto"/>
              <w:contextualSpacing/>
              <w:jc w:val="both"/>
              <w:rPr>
                <w:rFonts w:ascii="Times New Roman" w:hAnsi="Times New Roman" w:cs="Times New Roman"/>
                <w:sz w:val="28"/>
                <w:szCs w:val="28"/>
                <w:lang w:val="en-US"/>
              </w:rPr>
            </w:pPr>
            <w:r w:rsidRPr="00B42FE9">
              <w:rPr>
                <w:rFonts w:ascii="Times New Roman" w:hAnsi="Times New Roman" w:cs="Times New Roman"/>
                <w:sz w:val="28"/>
                <w:szCs w:val="28"/>
                <w:lang w:val="en-US"/>
              </w:rPr>
              <w:t>4</w:t>
            </w:r>
          </w:p>
        </w:tc>
        <w:tc>
          <w:tcPr>
            <w:tcW w:w="1193"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345" w:type="dxa"/>
          </w:tcPr>
          <w:p w:rsidR="00E7366A" w:rsidRPr="00B42FE9" w:rsidRDefault="00E7366A" w:rsidP="00B42FE9">
            <w:pPr>
              <w:spacing w:line="360" w:lineRule="auto"/>
              <w:contextualSpacing/>
              <w:jc w:val="both"/>
              <w:rPr>
                <w:rFonts w:ascii="Times New Roman" w:hAnsi="Times New Roman" w:cs="Times New Roman"/>
                <w:sz w:val="28"/>
                <w:szCs w:val="28"/>
                <w:lang w:val="en-US"/>
              </w:rPr>
            </w:pPr>
            <w:r w:rsidRPr="00B42FE9">
              <w:rPr>
                <w:rFonts w:ascii="Times New Roman" w:hAnsi="Times New Roman" w:cs="Times New Roman"/>
                <w:sz w:val="28"/>
                <w:szCs w:val="28"/>
                <w:lang w:val="en-US"/>
              </w:rPr>
              <w:t>4</w:t>
            </w:r>
          </w:p>
        </w:tc>
        <w:tc>
          <w:tcPr>
            <w:tcW w:w="15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2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13</w:t>
            </w:r>
          </w:p>
        </w:tc>
        <w:tc>
          <w:tcPr>
            <w:tcW w:w="158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н</w:t>
            </w:r>
          </w:p>
        </w:tc>
      </w:tr>
      <w:tr w:rsidR="00E7366A" w:rsidRPr="00B42FE9" w:rsidTr="00E7366A">
        <w:tc>
          <w:tcPr>
            <w:tcW w:w="1162" w:type="dxa"/>
          </w:tcPr>
          <w:p w:rsidR="00E7366A" w:rsidRPr="00B42FE9" w:rsidRDefault="00E7366A" w:rsidP="00B42FE9">
            <w:pPr>
              <w:spacing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13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193"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4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5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32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16</w:t>
            </w:r>
          </w:p>
        </w:tc>
        <w:tc>
          <w:tcPr>
            <w:tcW w:w="158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162" w:type="dxa"/>
          </w:tcPr>
          <w:p w:rsidR="00E7366A" w:rsidRPr="00B42FE9" w:rsidRDefault="00E7366A" w:rsidP="00B42FE9">
            <w:pPr>
              <w:spacing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4</w:t>
            </w:r>
          </w:p>
        </w:tc>
        <w:tc>
          <w:tcPr>
            <w:tcW w:w="13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193"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34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5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32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15</w:t>
            </w:r>
          </w:p>
        </w:tc>
        <w:tc>
          <w:tcPr>
            <w:tcW w:w="158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162" w:type="dxa"/>
          </w:tcPr>
          <w:p w:rsidR="00E7366A" w:rsidRPr="00B42FE9" w:rsidRDefault="00E7366A" w:rsidP="00B42FE9">
            <w:pPr>
              <w:spacing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5</w:t>
            </w:r>
          </w:p>
        </w:tc>
        <w:tc>
          <w:tcPr>
            <w:tcW w:w="13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193"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4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5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2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16</w:t>
            </w:r>
          </w:p>
        </w:tc>
        <w:tc>
          <w:tcPr>
            <w:tcW w:w="158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162" w:type="dxa"/>
          </w:tcPr>
          <w:p w:rsidR="00E7366A" w:rsidRPr="00B42FE9" w:rsidRDefault="00E7366A" w:rsidP="00B42FE9">
            <w:pPr>
              <w:spacing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6</w:t>
            </w:r>
          </w:p>
        </w:tc>
        <w:tc>
          <w:tcPr>
            <w:tcW w:w="13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193"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345" w:type="dxa"/>
          </w:tcPr>
          <w:p w:rsidR="00E7366A" w:rsidRPr="00B42FE9" w:rsidRDefault="00E7366A" w:rsidP="00B42FE9">
            <w:pPr>
              <w:spacing w:line="360" w:lineRule="auto"/>
              <w:contextualSpacing/>
              <w:jc w:val="both"/>
              <w:rPr>
                <w:rFonts w:ascii="Times New Roman" w:hAnsi="Times New Roman" w:cs="Times New Roman"/>
                <w:sz w:val="28"/>
                <w:szCs w:val="28"/>
                <w:lang w:val="en-US"/>
              </w:rPr>
            </w:pPr>
            <w:r w:rsidRPr="00B42FE9">
              <w:rPr>
                <w:rFonts w:ascii="Times New Roman" w:hAnsi="Times New Roman" w:cs="Times New Roman"/>
                <w:sz w:val="28"/>
                <w:szCs w:val="28"/>
                <w:lang w:val="en-US"/>
              </w:rPr>
              <w:t>3</w:t>
            </w:r>
          </w:p>
        </w:tc>
        <w:tc>
          <w:tcPr>
            <w:tcW w:w="15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25" w:type="dxa"/>
          </w:tcPr>
          <w:p w:rsidR="00E7366A" w:rsidRPr="00B42FE9" w:rsidRDefault="00E7366A" w:rsidP="00B42FE9">
            <w:pPr>
              <w:spacing w:line="360" w:lineRule="auto"/>
              <w:contextualSpacing/>
              <w:jc w:val="both"/>
              <w:rPr>
                <w:rFonts w:ascii="Times New Roman" w:hAnsi="Times New Roman" w:cs="Times New Roman"/>
                <w:sz w:val="28"/>
                <w:szCs w:val="28"/>
                <w:lang w:val="en-US"/>
              </w:rPr>
            </w:pPr>
            <w:r w:rsidRPr="00B42FE9">
              <w:rPr>
                <w:rFonts w:ascii="Times New Roman" w:hAnsi="Times New Roman" w:cs="Times New Roman"/>
                <w:sz w:val="28"/>
                <w:szCs w:val="28"/>
              </w:rPr>
              <w:t>1</w:t>
            </w:r>
            <w:r w:rsidRPr="00B42FE9">
              <w:rPr>
                <w:rFonts w:ascii="Times New Roman" w:hAnsi="Times New Roman" w:cs="Times New Roman"/>
                <w:sz w:val="28"/>
                <w:szCs w:val="28"/>
                <w:lang w:val="en-US"/>
              </w:rPr>
              <w:t>3</w:t>
            </w:r>
          </w:p>
        </w:tc>
        <w:tc>
          <w:tcPr>
            <w:tcW w:w="158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н</w:t>
            </w:r>
          </w:p>
        </w:tc>
      </w:tr>
      <w:tr w:rsidR="00E7366A" w:rsidRPr="00B42FE9" w:rsidTr="00E7366A">
        <w:tc>
          <w:tcPr>
            <w:tcW w:w="1162" w:type="dxa"/>
          </w:tcPr>
          <w:p w:rsidR="00E7366A" w:rsidRPr="00B42FE9" w:rsidRDefault="00E7366A" w:rsidP="00B42FE9">
            <w:pPr>
              <w:spacing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7</w:t>
            </w:r>
          </w:p>
        </w:tc>
        <w:tc>
          <w:tcPr>
            <w:tcW w:w="13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193"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4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5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2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15</w:t>
            </w:r>
          </w:p>
        </w:tc>
        <w:tc>
          <w:tcPr>
            <w:tcW w:w="158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162" w:type="dxa"/>
          </w:tcPr>
          <w:p w:rsidR="00E7366A" w:rsidRPr="00B42FE9" w:rsidRDefault="00E7366A" w:rsidP="00B42FE9">
            <w:pPr>
              <w:spacing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8</w:t>
            </w:r>
          </w:p>
        </w:tc>
        <w:tc>
          <w:tcPr>
            <w:tcW w:w="13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193"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4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5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32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17</w:t>
            </w:r>
          </w:p>
        </w:tc>
        <w:tc>
          <w:tcPr>
            <w:tcW w:w="158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162" w:type="dxa"/>
          </w:tcPr>
          <w:p w:rsidR="00E7366A" w:rsidRPr="00B42FE9" w:rsidRDefault="00E7366A" w:rsidP="00B42FE9">
            <w:pPr>
              <w:spacing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9</w:t>
            </w:r>
          </w:p>
        </w:tc>
        <w:tc>
          <w:tcPr>
            <w:tcW w:w="13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193"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4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5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2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15</w:t>
            </w:r>
          </w:p>
        </w:tc>
        <w:tc>
          <w:tcPr>
            <w:tcW w:w="158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162" w:type="dxa"/>
          </w:tcPr>
          <w:p w:rsidR="00E7366A" w:rsidRPr="00B42FE9" w:rsidRDefault="00E7366A" w:rsidP="00B42FE9">
            <w:pPr>
              <w:spacing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10</w:t>
            </w:r>
          </w:p>
        </w:tc>
        <w:tc>
          <w:tcPr>
            <w:tcW w:w="13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193"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4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5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2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16</w:t>
            </w:r>
          </w:p>
        </w:tc>
        <w:tc>
          <w:tcPr>
            <w:tcW w:w="158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162" w:type="dxa"/>
          </w:tcPr>
          <w:p w:rsidR="00E7366A" w:rsidRPr="00B42FE9" w:rsidRDefault="00E7366A" w:rsidP="00B42FE9">
            <w:pPr>
              <w:spacing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11</w:t>
            </w:r>
          </w:p>
        </w:tc>
        <w:tc>
          <w:tcPr>
            <w:tcW w:w="13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193"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4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5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2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15</w:t>
            </w:r>
          </w:p>
        </w:tc>
        <w:tc>
          <w:tcPr>
            <w:tcW w:w="158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162" w:type="dxa"/>
          </w:tcPr>
          <w:p w:rsidR="00E7366A" w:rsidRPr="00B42FE9" w:rsidRDefault="00E7366A" w:rsidP="00B42FE9">
            <w:pPr>
              <w:spacing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12</w:t>
            </w:r>
          </w:p>
        </w:tc>
        <w:tc>
          <w:tcPr>
            <w:tcW w:w="13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193"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34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5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2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15</w:t>
            </w:r>
          </w:p>
        </w:tc>
        <w:tc>
          <w:tcPr>
            <w:tcW w:w="158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162" w:type="dxa"/>
          </w:tcPr>
          <w:p w:rsidR="00E7366A" w:rsidRPr="00B42FE9" w:rsidRDefault="00E7366A" w:rsidP="00B42FE9">
            <w:pPr>
              <w:spacing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13</w:t>
            </w:r>
          </w:p>
        </w:tc>
        <w:tc>
          <w:tcPr>
            <w:tcW w:w="13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193"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4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5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2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14</w:t>
            </w:r>
          </w:p>
        </w:tc>
        <w:tc>
          <w:tcPr>
            <w:tcW w:w="158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162" w:type="dxa"/>
          </w:tcPr>
          <w:p w:rsidR="00E7366A" w:rsidRPr="00B42FE9" w:rsidRDefault="00E7366A" w:rsidP="00B42FE9">
            <w:pPr>
              <w:spacing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14</w:t>
            </w:r>
          </w:p>
        </w:tc>
        <w:tc>
          <w:tcPr>
            <w:tcW w:w="13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193" w:type="dxa"/>
          </w:tcPr>
          <w:p w:rsidR="00E7366A" w:rsidRPr="00B42FE9" w:rsidRDefault="00E7366A" w:rsidP="00B42FE9">
            <w:pPr>
              <w:spacing w:line="360" w:lineRule="auto"/>
              <w:contextualSpacing/>
              <w:jc w:val="both"/>
              <w:rPr>
                <w:rFonts w:ascii="Times New Roman" w:hAnsi="Times New Roman" w:cs="Times New Roman"/>
                <w:sz w:val="28"/>
                <w:szCs w:val="28"/>
                <w:lang w:val="en-US"/>
              </w:rPr>
            </w:pPr>
            <w:r w:rsidRPr="00B42FE9">
              <w:rPr>
                <w:rFonts w:ascii="Times New Roman" w:hAnsi="Times New Roman" w:cs="Times New Roman"/>
                <w:sz w:val="28"/>
                <w:szCs w:val="28"/>
                <w:lang w:val="en-US"/>
              </w:rPr>
              <w:t>4</w:t>
            </w:r>
          </w:p>
        </w:tc>
        <w:tc>
          <w:tcPr>
            <w:tcW w:w="134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581" w:type="dxa"/>
          </w:tcPr>
          <w:p w:rsidR="00E7366A" w:rsidRPr="00B42FE9" w:rsidRDefault="00E7366A" w:rsidP="00B42FE9">
            <w:pPr>
              <w:spacing w:line="360" w:lineRule="auto"/>
              <w:contextualSpacing/>
              <w:jc w:val="both"/>
              <w:rPr>
                <w:rFonts w:ascii="Times New Roman" w:hAnsi="Times New Roman" w:cs="Times New Roman"/>
                <w:sz w:val="28"/>
                <w:szCs w:val="28"/>
                <w:lang w:val="en-US"/>
              </w:rPr>
            </w:pPr>
            <w:r w:rsidRPr="00B42FE9">
              <w:rPr>
                <w:rFonts w:ascii="Times New Roman" w:hAnsi="Times New Roman" w:cs="Times New Roman"/>
                <w:sz w:val="28"/>
                <w:szCs w:val="28"/>
                <w:lang w:val="en-US"/>
              </w:rPr>
              <w:t>4</w:t>
            </w:r>
          </w:p>
        </w:tc>
        <w:tc>
          <w:tcPr>
            <w:tcW w:w="1325" w:type="dxa"/>
          </w:tcPr>
          <w:p w:rsidR="00E7366A" w:rsidRPr="00B42FE9" w:rsidRDefault="00E7366A" w:rsidP="00B42FE9">
            <w:pPr>
              <w:spacing w:line="360" w:lineRule="auto"/>
              <w:contextualSpacing/>
              <w:jc w:val="both"/>
              <w:rPr>
                <w:rFonts w:ascii="Times New Roman" w:hAnsi="Times New Roman" w:cs="Times New Roman"/>
                <w:sz w:val="28"/>
                <w:szCs w:val="28"/>
                <w:lang w:val="en-US"/>
              </w:rPr>
            </w:pPr>
            <w:r w:rsidRPr="00B42FE9">
              <w:rPr>
                <w:rFonts w:ascii="Times New Roman" w:hAnsi="Times New Roman" w:cs="Times New Roman"/>
                <w:sz w:val="28"/>
                <w:szCs w:val="28"/>
              </w:rPr>
              <w:t>1</w:t>
            </w:r>
            <w:r w:rsidRPr="00B42FE9">
              <w:rPr>
                <w:rFonts w:ascii="Times New Roman" w:hAnsi="Times New Roman" w:cs="Times New Roman"/>
                <w:sz w:val="28"/>
                <w:szCs w:val="28"/>
                <w:lang w:val="en-US"/>
              </w:rPr>
              <w:t>4</w:t>
            </w:r>
          </w:p>
        </w:tc>
        <w:tc>
          <w:tcPr>
            <w:tcW w:w="158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162" w:type="dxa"/>
          </w:tcPr>
          <w:p w:rsidR="00E7366A" w:rsidRPr="00B42FE9" w:rsidRDefault="00E7366A" w:rsidP="00B42FE9">
            <w:pPr>
              <w:spacing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15</w:t>
            </w:r>
          </w:p>
        </w:tc>
        <w:tc>
          <w:tcPr>
            <w:tcW w:w="13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193"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4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5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2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16</w:t>
            </w:r>
          </w:p>
        </w:tc>
        <w:tc>
          <w:tcPr>
            <w:tcW w:w="158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162" w:type="dxa"/>
          </w:tcPr>
          <w:p w:rsidR="00E7366A" w:rsidRPr="00B42FE9" w:rsidRDefault="00E7366A" w:rsidP="00B42FE9">
            <w:pPr>
              <w:spacing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16</w:t>
            </w:r>
          </w:p>
        </w:tc>
        <w:tc>
          <w:tcPr>
            <w:tcW w:w="13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193"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4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5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2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16</w:t>
            </w:r>
          </w:p>
        </w:tc>
        <w:tc>
          <w:tcPr>
            <w:tcW w:w="158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162" w:type="dxa"/>
          </w:tcPr>
          <w:p w:rsidR="00E7366A" w:rsidRPr="00B42FE9" w:rsidRDefault="00E7366A" w:rsidP="00B42FE9">
            <w:pPr>
              <w:spacing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17</w:t>
            </w:r>
          </w:p>
        </w:tc>
        <w:tc>
          <w:tcPr>
            <w:tcW w:w="13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193"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4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5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2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15</w:t>
            </w:r>
          </w:p>
        </w:tc>
        <w:tc>
          <w:tcPr>
            <w:tcW w:w="158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162" w:type="dxa"/>
          </w:tcPr>
          <w:p w:rsidR="00E7366A" w:rsidRPr="00B42FE9" w:rsidRDefault="00E7366A" w:rsidP="00B42FE9">
            <w:pPr>
              <w:spacing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18</w:t>
            </w:r>
          </w:p>
        </w:tc>
        <w:tc>
          <w:tcPr>
            <w:tcW w:w="13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193"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4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5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32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19</w:t>
            </w:r>
          </w:p>
        </w:tc>
        <w:tc>
          <w:tcPr>
            <w:tcW w:w="158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в</w:t>
            </w:r>
          </w:p>
        </w:tc>
      </w:tr>
      <w:tr w:rsidR="00E7366A" w:rsidRPr="00B42FE9" w:rsidTr="00E7366A">
        <w:tc>
          <w:tcPr>
            <w:tcW w:w="1162" w:type="dxa"/>
          </w:tcPr>
          <w:p w:rsidR="00E7366A" w:rsidRPr="00B42FE9" w:rsidRDefault="00E7366A" w:rsidP="00B42FE9">
            <w:pPr>
              <w:spacing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19</w:t>
            </w:r>
          </w:p>
        </w:tc>
        <w:tc>
          <w:tcPr>
            <w:tcW w:w="13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193"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4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5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32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13</w:t>
            </w:r>
          </w:p>
        </w:tc>
        <w:tc>
          <w:tcPr>
            <w:tcW w:w="158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н</w:t>
            </w:r>
          </w:p>
        </w:tc>
      </w:tr>
      <w:tr w:rsidR="00E7366A" w:rsidRPr="00B42FE9" w:rsidTr="00E7366A">
        <w:tc>
          <w:tcPr>
            <w:tcW w:w="1162" w:type="dxa"/>
          </w:tcPr>
          <w:p w:rsidR="00E7366A" w:rsidRPr="00B42FE9" w:rsidRDefault="00E7366A" w:rsidP="00B42FE9">
            <w:pPr>
              <w:spacing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20</w:t>
            </w:r>
          </w:p>
        </w:tc>
        <w:tc>
          <w:tcPr>
            <w:tcW w:w="1381" w:type="dxa"/>
          </w:tcPr>
          <w:p w:rsidR="00E7366A" w:rsidRPr="00B42FE9" w:rsidRDefault="00E7366A" w:rsidP="00B42FE9">
            <w:pPr>
              <w:spacing w:line="360" w:lineRule="auto"/>
              <w:contextualSpacing/>
              <w:jc w:val="both"/>
              <w:rPr>
                <w:rFonts w:ascii="Times New Roman" w:hAnsi="Times New Roman" w:cs="Times New Roman"/>
                <w:sz w:val="28"/>
                <w:szCs w:val="28"/>
                <w:lang w:val="en-US"/>
              </w:rPr>
            </w:pPr>
            <w:r w:rsidRPr="00B42FE9">
              <w:rPr>
                <w:rFonts w:ascii="Times New Roman" w:hAnsi="Times New Roman" w:cs="Times New Roman"/>
                <w:sz w:val="28"/>
                <w:szCs w:val="28"/>
                <w:lang w:val="en-US"/>
              </w:rPr>
              <w:t>4</w:t>
            </w:r>
          </w:p>
        </w:tc>
        <w:tc>
          <w:tcPr>
            <w:tcW w:w="1193" w:type="dxa"/>
          </w:tcPr>
          <w:p w:rsidR="00E7366A" w:rsidRPr="00B42FE9" w:rsidRDefault="00E7366A" w:rsidP="00B42FE9">
            <w:pPr>
              <w:spacing w:line="360" w:lineRule="auto"/>
              <w:contextualSpacing/>
              <w:jc w:val="both"/>
              <w:rPr>
                <w:rFonts w:ascii="Times New Roman" w:hAnsi="Times New Roman" w:cs="Times New Roman"/>
                <w:sz w:val="28"/>
                <w:szCs w:val="28"/>
                <w:lang w:val="en-US"/>
              </w:rPr>
            </w:pPr>
            <w:r w:rsidRPr="00B42FE9">
              <w:rPr>
                <w:rFonts w:ascii="Times New Roman" w:hAnsi="Times New Roman" w:cs="Times New Roman"/>
                <w:sz w:val="28"/>
                <w:szCs w:val="28"/>
                <w:lang w:val="en-US"/>
              </w:rPr>
              <w:t>4</w:t>
            </w:r>
          </w:p>
        </w:tc>
        <w:tc>
          <w:tcPr>
            <w:tcW w:w="1345" w:type="dxa"/>
          </w:tcPr>
          <w:p w:rsidR="00E7366A" w:rsidRPr="00B42FE9" w:rsidRDefault="00E7366A" w:rsidP="00B42FE9">
            <w:pPr>
              <w:spacing w:line="360" w:lineRule="auto"/>
              <w:contextualSpacing/>
              <w:jc w:val="both"/>
              <w:rPr>
                <w:rFonts w:ascii="Times New Roman" w:hAnsi="Times New Roman" w:cs="Times New Roman"/>
                <w:sz w:val="28"/>
                <w:szCs w:val="28"/>
                <w:lang w:val="en-US"/>
              </w:rPr>
            </w:pPr>
            <w:r w:rsidRPr="00B42FE9">
              <w:rPr>
                <w:rFonts w:ascii="Times New Roman" w:hAnsi="Times New Roman" w:cs="Times New Roman"/>
                <w:sz w:val="28"/>
                <w:szCs w:val="28"/>
                <w:lang w:val="en-US"/>
              </w:rPr>
              <w:t>4</w:t>
            </w:r>
          </w:p>
        </w:tc>
        <w:tc>
          <w:tcPr>
            <w:tcW w:w="15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25" w:type="dxa"/>
          </w:tcPr>
          <w:p w:rsidR="00E7366A" w:rsidRPr="00B42FE9" w:rsidRDefault="00E7366A" w:rsidP="00B42FE9">
            <w:pPr>
              <w:spacing w:line="360" w:lineRule="auto"/>
              <w:contextualSpacing/>
              <w:jc w:val="both"/>
              <w:rPr>
                <w:rFonts w:ascii="Times New Roman" w:hAnsi="Times New Roman" w:cs="Times New Roman"/>
                <w:sz w:val="28"/>
                <w:szCs w:val="28"/>
                <w:lang w:val="en-US"/>
              </w:rPr>
            </w:pPr>
            <w:r w:rsidRPr="00B42FE9">
              <w:rPr>
                <w:rFonts w:ascii="Times New Roman" w:hAnsi="Times New Roman" w:cs="Times New Roman"/>
                <w:sz w:val="28"/>
                <w:szCs w:val="28"/>
              </w:rPr>
              <w:t>1</w:t>
            </w:r>
            <w:r w:rsidRPr="00B42FE9">
              <w:rPr>
                <w:rFonts w:ascii="Times New Roman" w:hAnsi="Times New Roman" w:cs="Times New Roman"/>
                <w:sz w:val="28"/>
                <w:szCs w:val="28"/>
                <w:lang w:val="en-US"/>
              </w:rPr>
              <w:t>6</w:t>
            </w:r>
          </w:p>
        </w:tc>
        <w:tc>
          <w:tcPr>
            <w:tcW w:w="158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bl>
    <w:p w:rsidR="000D7C46" w:rsidRPr="00B42FE9" w:rsidRDefault="000D7C46" w:rsidP="00B42FE9">
      <w:pPr>
        <w:shd w:val="clear" w:color="auto" w:fill="FFFFFF"/>
        <w:spacing w:after="0" w:line="360" w:lineRule="auto"/>
        <w:contextualSpacing/>
        <w:rPr>
          <w:rFonts w:ascii="Times New Roman" w:hAnsi="Times New Roman" w:cs="Times New Roman"/>
          <w:sz w:val="28"/>
          <w:szCs w:val="28"/>
        </w:rPr>
      </w:pPr>
    </w:p>
    <w:p w:rsidR="00E7366A" w:rsidRPr="00B42FE9" w:rsidRDefault="00E7366A" w:rsidP="00B42FE9">
      <w:pPr>
        <w:shd w:val="clear" w:color="auto" w:fill="FFFFFF"/>
        <w:spacing w:after="0" w:line="360" w:lineRule="auto"/>
        <w:ind w:firstLine="709"/>
        <w:contextualSpacing/>
        <w:jc w:val="right"/>
        <w:rPr>
          <w:rFonts w:ascii="Times New Roman" w:hAnsi="Times New Roman" w:cs="Times New Roman"/>
          <w:sz w:val="28"/>
          <w:szCs w:val="28"/>
        </w:rPr>
      </w:pPr>
      <w:r w:rsidRPr="00B42FE9">
        <w:rPr>
          <w:rFonts w:ascii="Times New Roman" w:hAnsi="Times New Roman" w:cs="Times New Roman"/>
          <w:sz w:val="28"/>
          <w:szCs w:val="28"/>
        </w:rPr>
        <w:t>Таблица 4</w:t>
      </w:r>
    </w:p>
    <w:p w:rsidR="00EB4E0E" w:rsidRPr="00B42FE9" w:rsidRDefault="00E7366A" w:rsidP="00B42FE9">
      <w:pPr>
        <w:shd w:val="clear" w:color="auto" w:fill="FFFFFF"/>
        <w:spacing w:after="0" w:line="360" w:lineRule="auto"/>
        <w:ind w:firstLine="709"/>
        <w:contextualSpacing/>
        <w:jc w:val="center"/>
        <w:rPr>
          <w:rFonts w:ascii="Times New Roman" w:hAnsi="Times New Roman" w:cs="Times New Roman"/>
          <w:sz w:val="28"/>
          <w:szCs w:val="28"/>
        </w:rPr>
      </w:pPr>
      <w:r w:rsidRPr="00B42FE9">
        <w:rPr>
          <w:rFonts w:ascii="Times New Roman" w:hAnsi="Times New Roman" w:cs="Times New Roman"/>
          <w:sz w:val="28"/>
          <w:szCs w:val="28"/>
        </w:rPr>
        <w:t xml:space="preserve">Результаты физической подготовки детей  к обучению в школе  </w:t>
      </w:r>
    </w:p>
    <w:p w:rsidR="00E7366A" w:rsidRPr="00B42FE9" w:rsidRDefault="00E7366A" w:rsidP="00B42FE9">
      <w:pPr>
        <w:shd w:val="clear" w:color="auto" w:fill="FFFFFF"/>
        <w:spacing w:after="0" w:line="360" w:lineRule="auto"/>
        <w:ind w:firstLine="709"/>
        <w:contextualSpacing/>
        <w:jc w:val="center"/>
        <w:rPr>
          <w:rFonts w:ascii="Times New Roman" w:hAnsi="Times New Roman" w:cs="Times New Roman"/>
          <w:sz w:val="28"/>
          <w:szCs w:val="28"/>
        </w:rPr>
      </w:pPr>
      <w:r w:rsidRPr="00B42FE9">
        <w:rPr>
          <w:rFonts w:ascii="Times New Roman" w:hAnsi="Times New Roman" w:cs="Times New Roman"/>
          <w:sz w:val="28"/>
          <w:szCs w:val="28"/>
        </w:rPr>
        <w:t>по методике Э.Я.Степаненковой в экспериментальной группе</w:t>
      </w:r>
    </w:p>
    <w:p w:rsidR="00E7366A" w:rsidRPr="00B42FE9" w:rsidRDefault="00E7366A" w:rsidP="00B42FE9">
      <w:pPr>
        <w:shd w:val="clear" w:color="auto" w:fill="FFFFFF"/>
        <w:spacing w:after="0" w:line="360" w:lineRule="auto"/>
        <w:ind w:firstLine="709"/>
        <w:contextualSpacing/>
        <w:jc w:val="center"/>
        <w:rPr>
          <w:rFonts w:ascii="Times New Roman" w:hAnsi="Times New Roman" w:cs="Times New Roman"/>
          <w:sz w:val="28"/>
          <w:szCs w:val="28"/>
        </w:rPr>
      </w:pPr>
      <w:r w:rsidRPr="00B42FE9">
        <w:rPr>
          <w:rFonts w:ascii="Times New Roman" w:hAnsi="Times New Roman" w:cs="Times New Roman"/>
          <w:sz w:val="28"/>
          <w:szCs w:val="28"/>
        </w:rPr>
        <w:t xml:space="preserve"> (</w:t>
      </w:r>
      <w:r w:rsidRPr="00B42FE9">
        <w:rPr>
          <w:rFonts w:ascii="Times New Roman" w:hAnsi="Times New Roman" w:cs="Times New Roman"/>
          <w:sz w:val="28"/>
          <w:szCs w:val="28"/>
          <w:lang w:val="en-US"/>
        </w:rPr>
        <w:t>I</w:t>
      </w:r>
      <w:r w:rsidRPr="00B42FE9">
        <w:rPr>
          <w:rFonts w:ascii="Times New Roman" w:hAnsi="Times New Roman" w:cs="Times New Roman"/>
          <w:sz w:val="28"/>
          <w:szCs w:val="28"/>
        </w:rPr>
        <w:t xml:space="preserve"> диагностический срез), баллы</w:t>
      </w:r>
    </w:p>
    <w:tbl>
      <w:tblPr>
        <w:tblStyle w:val="a3"/>
        <w:tblW w:w="0" w:type="auto"/>
        <w:tblLook w:val="04A0" w:firstRow="1" w:lastRow="0" w:firstColumn="1" w:lastColumn="0" w:noHBand="0" w:noVBand="1"/>
      </w:tblPr>
      <w:tblGrid>
        <w:gridCol w:w="1199"/>
        <w:gridCol w:w="1381"/>
        <w:gridCol w:w="1223"/>
        <w:gridCol w:w="1344"/>
        <w:gridCol w:w="1581"/>
        <w:gridCol w:w="1259"/>
        <w:gridCol w:w="1584"/>
      </w:tblGrid>
      <w:tr w:rsidR="00E7366A" w:rsidRPr="00B42FE9" w:rsidTr="00E7366A">
        <w:tc>
          <w:tcPr>
            <w:tcW w:w="1287" w:type="dxa"/>
            <w:vAlign w:val="center"/>
          </w:tcPr>
          <w:p w:rsidR="00E7366A" w:rsidRPr="00B42FE9" w:rsidRDefault="00E7366A" w:rsidP="00B42FE9">
            <w:pPr>
              <w:spacing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w:t>
            </w:r>
          </w:p>
        </w:tc>
        <w:tc>
          <w:tcPr>
            <w:tcW w:w="1376" w:type="dxa"/>
            <w:vAlign w:val="center"/>
          </w:tcPr>
          <w:p w:rsidR="00E7366A" w:rsidRPr="00B42FE9" w:rsidRDefault="00E7366A" w:rsidP="00B42FE9">
            <w:pPr>
              <w:spacing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Наклоны туловища</w:t>
            </w:r>
          </w:p>
        </w:tc>
        <w:tc>
          <w:tcPr>
            <w:tcW w:w="1299" w:type="dxa"/>
            <w:vAlign w:val="center"/>
          </w:tcPr>
          <w:p w:rsidR="00E7366A" w:rsidRPr="00B42FE9" w:rsidRDefault="00E7366A" w:rsidP="00B42FE9">
            <w:pPr>
              <w:spacing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Бег 30 м</w:t>
            </w:r>
          </w:p>
        </w:tc>
        <w:tc>
          <w:tcPr>
            <w:tcW w:w="1359" w:type="dxa"/>
            <w:vAlign w:val="center"/>
          </w:tcPr>
          <w:p w:rsidR="00E7366A" w:rsidRPr="00B42FE9" w:rsidRDefault="00E7366A" w:rsidP="00B42FE9">
            <w:pPr>
              <w:spacing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Прыжки в длину</w:t>
            </w:r>
          </w:p>
        </w:tc>
        <w:tc>
          <w:tcPr>
            <w:tcW w:w="1574" w:type="dxa"/>
            <w:vAlign w:val="center"/>
          </w:tcPr>
          <w:p w:rsidR="00E7366A" w:rsidRPr="00B42FE9" w:rsidRDefault="00E7366A" w:rsidP="00B42FE9">
            <w:pPr>
              <w:spacing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Челночный бег 3*10</w:t>
            </w:r>
          </w:p>
        </w:tc>
        <w:tc>
          <w:tcPr>
            <w:tcW w:w="1287" w:type="dxa"/>
            <w:vAlign w:val="center"/>
          </w:tcPr>
          <w:p w:rsidR="00E7366A" w:rsidRPr="00B42FE9" w:rsidRDefault="00E7366A" w:rsidP="00B42FE9">
            <w:pPr>
              <w:spacing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Сумма баллов</w:t>
            </w:r>
          </w:p>
        </w:tc>
        <w:tc>
          <w:tcPr>
            <w:tcW w:w="1389" w:type="dxa"/>
            <w:vAlign w:val="center"/>
          </w:tcPr>
          <w:p w:rsidR="00E7366A" w:rsidRPr="00B42FE9" w:rsidRDefault="00E7366A" w:rsidP="00B42FE9">
            <w:pPr>
              <w:spacing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Уровень физ. подготовки</w:t>
            </w:r>
          </w:p>
        </w:tc>
      </w:tr>
      <w:tr w:rsidR="00E7366A" w:rsidRPr="00B42FE9" w:rsidTr="00E7366A">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w:t>
            </w:r>
          </w:p>
        </w:tc>
        <w:tc>
          <w:tcPr>
            <w:tcW w:w="1376"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29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5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57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16</w:t>
            </w:r>
          </w:p>
        </w:tc>
        <w:tc>
          <w:tcPr>
            <w:tcW w:w="138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2</w:t>
            </w:r>
          </w:p>
        </w:tc>
        <w:tc>
          <w:tcPr>
            <w:tcW w:w="1376"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29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5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57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15</w:t>
            </w:r>
          </w:p>
        </w:tc>
        <w:tc>
          <w:tcPr>
            <w:tcW w:w="138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lastRenderedPageBreak/>
              <w:t>3</w:t>
            </w:r>
          </w:p>
        </w:tc>
        <w:tc>
          <w:tcPr>
            <w:tcW w:w="1376"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29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35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57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12</w:t>
            </w:r>
          </w:p>
        </w:tc>
        <w:tc>
          <w:tcPr>
            <w:tcW w:w="138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н</w:t>
            </w:r>
          </w:p>
        </w:tc>
      </w:tr>
      <w:tr w:rsidR="00E7366A" w:rsidRPr="00B42FE9" w:rsidTr="00E7366A">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76"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29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5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57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17</w:t>
            </w:r>
          </w:p>
        </w:tc>
        <w:tc>
          <w:tcPr>
            <w:tcW w:w="138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376"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29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5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57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15</w:t>
            </w:r>
          </w:p>
        </w:tc>
        <w:tc>
          <w:tcPr>
            <w:tcW w:w="138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6</w:t>
            </w:r>
          </w:p>
        </w:tc>
        <w:tc>
          <w:tcPr>
            <w:tcW w:w="1376"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29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5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57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15</w:t>
            </w:r>
          </w:p>
        </w:tc>
        <w:tc>
          <w:tcPr>
            <w:tcW w:w="138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7</w:t>
            </w:r>
          </w:p>
        </w:tc>
        <w:tc>
          <w:tcPr>
            <w:tcW w:w="1376"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29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35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57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13</w:t>
            </w:r>
          </w:p>
        </w:tc>
        <w:tc>
          <w:tcPr>
            <w:tcW w:w="138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н</w:t>
            </w:r>
          </w:p>
        </w:tc>
      </w:tr>
      <w:tr w:rsidR="00E7366A" w:rsidRPr="00B42FE9" w:rsidTr="00E7366A">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8</w:t>
            </w:r>
          </w:p>
        </w:tc>
        <w:tc>
          <w:tcPr>
            <w:tcW w:w="1376"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29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5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57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15</w:t>
            </w:r>
          </w:p>
        </w:tc>
        <w:tc>
          <w:tcPr>
            <w:tcW w:w="138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9</w:t>
            </w:r>
          </w:p>
        </w:tc>
        <w:tc>
          <w:tcPr>
            <w:tcW w:w="1376"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29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5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57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16</w:t>
            </w:r>
          </w:p>
        </w:tc>
        <w:tc>
          <w:tcPr>
            <w:tcW w:w="138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10</w:t>
            </w:r>
          </w:p>
        </w:tc>
        <w:tc>
          <w:tcPr>
            <w:tcW w:w="1376"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29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5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57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16</w:t>
            </w:r>
          </w:p>
        </w:tc>
        <w:tc>
          <w:tcPr>
            <w:tcW w:w="138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11</w:t>
            </w:r>
          </w:p>
        </w:tc>
        <w:tc>
          <w:tcPr>
            <w:tcW w:w="1376"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29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35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57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14</w:t>
            </w:r>
          </w:p>
        </w:tc>
        <w:tc>
          <w:tcPr>
            <w:tcW w:w="138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12</w:t>
            </w:r>
          </w:p>
        </w:tc>
        <w:tc>
          <w:tcPr>
            <w:tcW w:w="1376"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29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5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57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15</w:t>
            </w:r>
          </w:p>
        </w:tc>
        <w:tc>
          <w:tcPr>
            <w:tcW w:w="138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13</w:t>
            </w:r>
          </w:p>
        </w:tc>
        <w:tc>
          <w:tcPr>
            <w:tcW w:w="1376"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29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5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57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15</w:t>
            </w:r>
          </w:p>
        </w:tc>
        <w:tc>
          <w:tcPr>
            <w:tcW w:w="138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14</w:t>
            </w:r>
          </w:p>
        </w:tc>
        <w:tc>
          <w:tcPr>
            <w:tcW w:w="1376"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29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5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57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18</w:t>
            </w:r>
          </w:p>
        </w:tc>
        <w:tc>
          <w:tcPr>
            <w:tcW w:w="138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в</w:t>
            </w:r>
          </w:p>
        </w:tc>
      </w:tr>
      <w:tr w:rsidR="00E7366A" w:rsidRPr="00B42FE9" w:rsidTr="00E7366A">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15</w:t>
            </w:r>
          </w:p>
        </w:tc>
        <w:tc>
          <w:tcPr>
            <w:tcW w:w="1376"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29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35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57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15</w:t>
            </w:r>
          </w:p>
        </w:tc>
        <w:tc>
          <w:tcPr>
            <w:tcW w:w="138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16</w:t>
            </w:r>
          </w:p>
        </w:tc>
        <w:tc>
          <w:tcPr>
            <w:tcW w:w="1376"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29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35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57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12</w:t>
            </w:r>
          </w:p>
        </w:tc>
        <w:tc>
          <w:tcPr>
            <w:tcW w:w="138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н</w:t>
            </w:r>
          </w:p>
        </w:tc>
      </w:tr>
      <w:tr w:rsidR="00E7366A" w:rsidRPr="00B42FE9" w:rsidTr="00E7366A">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17</w:t>
            </w:r>
          </w:p>
        </w:tc>
        <w:tc>
          <w:tcPr>
            <w:tcW w:w="1376"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29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5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57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15</w:t>
            </w:r>
          </w:p>
        </w:tc>
        <w:tc>
          <w:tcPr>
            <w:tcW w:w="138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18</w:t>
            </w:r>
          </w:p>
        </w:tc>
        <w:tc>
          <w:tcPr>
            <w:tcW w:w="1376"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29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5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57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18</w:t>
            </w:r>
          </w:p>
        </w:tc>
        <w:tc>
          <w:tcPr>
            <w:tcW w:w="138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в</w:t>
            </w:r>
          </w:p>
        </w:tc>
      </w:tr>
      <w:tr w:rsidR="00E7366A" w:rsidRPr="00B42FE9" w:rsidTr="00E7366A">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19</w:t>
            </w:r>
          </w:p>
        </w:tc>
        <w:tc>
          <w:tcPr>
            <w:tcW w:w="1376"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29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5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57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16</w:t>
            </w:r>
          </w:p>
        </w:tc>
        <w:tc>
          <w:tcPr>
            <w:tcW w:w="138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20</w:t>
            </w:r>
          </w:p>
        </w:tc>
        <w:tc>
          <w:tcPr>
            <w:tcW w:w="1376"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29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5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57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16</w:t>
            </w:r>
          </w:p>
        </w:tc>
        <w:tc>
          <w:tcPr>
            <w:tcW w:w="138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21</w:t>
            </w:r>
          </w:p>
        </w:tc>
        <w:tc>
          <w:tcPr>
            <w:tcW w:w="1376"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29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35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57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14</w:t>
            </w:r>
          </w:p>
        </w:tc>
        <w:tc>
          <w:tcPr>
            <w:tcW w:w="138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22</w:t>
            </w:r>
          </w:p>
        </w:tc>
        <w:tc>
          <w:tcPr>
            <w:tcW w:w="1376"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29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35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57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18</w:t>
            </w:r>
          </w:p>
        </w:tc>
        <w:tc>
          <w:tcPr>
            <w:tcW w:w="138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в</w:t>
            </w:r>
          </w:p>
        </w:tc>
      </w:tr>
      <w:tr w:rsidR="00E7366A" w:rsidRPr="00B42FE9" w:rsidTr="00E7366A">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23</w:t>
            </w:r>
          </w:p>
        </w:tc>
        <w:tc>
          <w:tcPr>
            <w:tcW w:w="1376"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29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5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57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16</w:t>
            </w:r>
          </w:p>
        </w:tc>
        <w:tc>
          <w:tcPr>
            <w:tcW w:w="138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bl>
    <w:p w:rsidR="00E7366A" w:rsidRPr="00B42FE9" w:rsidRDefault="00E7366A" w:rsidP="00B42FE9">
      <w:pPr>
        <w:pStyle w:val="a6"/>
        <w:ind w:firstLine="0"/>
        <w:contextualSpacing/>
        <w:rPr>
          <w:szCs w:val="28"/>
        </w:rPr>
      </w:pPr>
    </w:p>
    <w:p w:rsidR="00024312" w:rsidRPr="00B42FE9" w:rsidRDefault="00024312" w:rsidP="00B42FE9">
      <w:pPr>
        <w:spacing w:after="0" w:line="360" w:lineRule="auto"/>
        <w:ind w:firstLine="709"/>
        <w:contextualSpacing/>
        <w:jc w:val="both"/>
        <w:rPr>
          <w:rFonts w:ascii="Times New Roman" w:eastAsia="Times New Roman" w:hAnsi="Times New Roman" w:cs="Times New Roman"/>
          <w:sz w:val="28"/>
          <w:szCs w:val="28"/>
          <w:lang w:eastAsia="ru-RU"/>
        </w:rPr>
      </w:pPr>
    </w:p>
    <w:p w:rsidR="00024312" w:rsidRPr="00B42FE9" w:rsidRDefault="00024312" w:rsidP="00B42FE9">
      <w:pPr>
        <w:spacing w:after="0" w:line="360" w:lineRule="auto"/>
        <w:ind w:firstLine="709"/>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 xml:space="preserve">По итогам данных упражнений получены следующие результаты:   в контрольной группе высокий уровень физической готовности выявлен у 10% испытуемых, средний имеют  75%, низкий уровень физической готовности к школе имеют 15% .В экспериментальной группе, соответственно, 13%, 74% и 13% (рис.5). Следовательно, в обеих группах  у детей преобладает средний уровень физической готовности к школе. </w:t>
      </w:r>
    </w:p>
    <w:p w:rsidR="00E7366A" w:rsidRPr="00B42FE9" w:rsidRDefault="00E7366A" w:rsidP="00B42FE9">
      <w:pPr>
        <w:pStyle w:val="a6"/>
        <w:ind w:firstLine="0"/>
        <w:contextualSpacing/>
        <w:rPr>
          <w:szCs w:val="28"/>
        </w:rPr>
      </w:pPr>
    </w:p>
    <w:p w:rsidR="00E7366A" w:rsidRPr="00B42FE9" w:rsidRDefault="00E7366A" w:rsidP="00B42FE9">
      <w:pPr>
        <w:pStyle w:val="a6"/>
        <w:ind w:firstLine="0"/>
        <w:contextualSpacing/>
        <w:rPr>
          <w:szCs w:val="28"/>
        </w:rPr>
      </w:pPr>
    </w:p>
    <w:p w:rsidR="00E7366A" w:rsidRPr="00B42FE9" w:rsidRDefault="00E7366A" w:rsidP="00B42FE9">
      <w:pPr>
        <w:shd w:val="clear" w:color="auto" w:fill="FFFFFF"/>
        <w:spacing w:after="0" w:line="360" w:lineRule="auto"/>
        <w:ind w:firstLine="709"/>
        <w:contextualSpacing/>
        <w:jc w:val="both"/>
        <w:rPr>
          <w:rFonts w:ascii="Times New Roman" w:hAnsi="Times New Roman" w:cs="Times New Roman"/>
          <w:sz w:val="28"/>
          <w:szCs w:val="28"/>
        </w:rPr>
      </w:pPr>
      <w:r w:rsidRPr="00B42FE9">
        <w:rPr>
          <w:rFonts w:ascii="Times New Roman" w:hAnsi="Times New Roman" w:cs="Times New Roman"/>
          <w:noProof/>
          <w:sz w:val="28"/>
          <w:szCs w:val="28"/>
          <w:lang w:eastAsia="ru-RU"/>
        </w:rPr>
        <w:drawing>
          <wp:inline distT="0" distB="0" distL="0" distR="0" wp14:anchorId="43D47934" wp14:editId="493AA74B">
            <wp:extent cx="5486400" cy="2752725"/>
            <wp:effectExtent l="0" t="0" r="0" b="0"/>
            <wp:docPr id="9"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7366A" w:rsidRPr="00B42FE9" w:rsidRDefault="00E7366A" w:rsidP="00B42FE9">
      <w:pPr>
        <w:pStyle w:val="a6"/>
        <w:keepNext/>
        <w:widowControl w:val="0"/>
        <w:ind w:firstLine="0"/>
        <w:contextualSpacing/>
        <w:jc w:val="center"/>
        <w:rPr>
          <w:szCs w:val="28"/>
        </w:rPr>
      </w:pPr>
      <w:r w:rsidRPr="00B42FE9">
        <w:rPr>
          <w:szCs w:val="28"/>
        </w:rPr>
        <w:t>Рис.5. Показатели уровня физической готовности к школьному обучению</w:t>
      </w:r>
    </w:p>
    <w:p w:rsidR="00E7366A" w:rsidRPr="00B42FE9" w:rsidRDefault="00E7366A" w:rsidP="00B42FE9">
      <w:pPr>
        <w:pStyle w:val="a6"/>
        <w:keepNext/>
        <w:widowControl w:val="0"/>
        <w:ind w:firstLine="0"/>
        <w:contextualSpacing/>
        <w:jc w:val="center"/>
        <w:rPr>
          <w:szCs w:val="28"/>
        </w:rPr>
      </w:pPr>
      <w:r w:rsidRPr="00B42FE9">
        <w:rPr>
          <w:szCs w:val="28"/>
        </w:rPr>
        <w:t>по методике  Э.Я.Степаненковой (</w:t>
      </w:r>
      <w:r w:rsidRPr="00B42FE9">
        <w:rPr>
          <w:szCs w:val="28"/>
          <w:lang w:val="en-US"/>
        </w:rPr>
        <w:t>I</w:t>
      </w:r>
      <w:r w:rsidRPr="00B42FE9">
        <w:rPr>
          <w:szCs w:val="28"/>
        </w:rPr>
        <w:t xml:space="preserve"> диагностический срез).</w:t>
      </w:r>
    </w:p>
    <w:p w:rsidR="00024312" w:rsidRPr="00B42FE9" w:rsidRDefault="00024312" w:rsidP="00B42FE9">
      <w:pPr>
        <w:shd w:val="clear" w:color="auto" w:fill="FFFFFF"/>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Для сопоставления исследуемых значений в контрольной и экспериментальной группах использовался критерий φ - угловое преобразование Фишера, предназначенный для сопоставления двух выборок по частоте встречаемости интересующего исследователя эффекта. В  нашем исследовании это </w:t>
      </w:r>
      <w:r w:rsidRPr="00B42FE9">
        <w:rPr>
          <w:rFonts w:ascii="Times New Roman" w:eastAsia="Calibri" w:hAnsi="Times New Roman" w:cs="Times New Roman"/>
          <w:sz w:val="28"/>
          <w:szCs w:val="28"/>
          <w:lang w:eastAsia="ru-RU"/>
        </w:rPr>
        <w:t xml:space="preserve">уровень готовности к школьному обучению в целом, а также развитие мелкой моторики (задание 2 </w:t>
      </w:r>
      <w:r w:rsidRPr="00B42FE9">
        <w:rPr>
          <w:rFonts w:ascii="Times New Roman" w:eastAsia="Calibri" w:hAnsi="Times New Roman" w:cs="Times New Roman"/>
          <w:sz w:val="28"/>
          <w:szCs w:val="28"/>
        </w:rPr>
        <w:t>теста школьной зрелости  Керна - Йирасека</w:t>
      </w:r>
      <w:r w:rsidRPr="00B42FE9">
        <w:rPr>
          <w:rFonts w:ascii="Times New Roman" w:eastAsia="Calibri" w:hAnsi="Times New Roman" w:cs="Times New Roman"/>
          <w:sz w:val="28"/>
          <w:szCs w:val="28"/>
          <w:lang w:eastAsia="ru-RU"/>
        </w:rPr>
        <w:t>),</w:t>
      </w:r>
      <w:r w:rsidRPr="00B42FE9">
        <w:rPr>
          <w:rFonts w:ascii="Times New Roman" w:eastAsia="Calibri" w:hAnsi="Times New Roman" w:cs="Times New Roman"/>
          <w:sz w:val="28"/>
          <w:szCs w:val="28"/>
        </w:rPr>
        <w:t xml:space="preserve"> уровень психологической и социальной готовности к школе, и показатели физической готовности к школе. Результаты представлены в сводной таблице 5. </w:t>
      </w:r>
    </w:p>
    <w:p w:rsidR="00E7366A" w:rsidRPr="00B42FE9" w:rsidRDefault="00E7366A" w:rsidP="00B42FE9">
      <w:pPr>
        <w:shd w:val="clear" w:color="auto" w:fill="FFFFFF"/>
        <w:spacing w:after="0" w:line="360" w:lineRule="auto"/>
        <w:contextualSpacing/>
        <w:rPr>
          <w:rFonts w:ascii="Times New Roman" w:hAnsi="Times New Roman" w:cs="Times New Roman"/>
          <w:sz w:val="28"/>
          <w:szCs w:val="28"/>
        </w:rPr>
      </w:pPr>
    </w:p>
    <w:p w:rsidR="00E7366A" w:rsidRPr="00B42FE9" w:rsidRDefault="00E7366A" w:rsidP="00B42FE9">
      <w:pPr>
        <w:shd w:val="clear" w:color="auto" w:fill="FFFFFF"/>
        <w:spacing w:after="0" w:line="360" w:lineRule="auto"/>
        <w:ind w:firstLine="709"/>
        <w:contextualSpacing/>
        <w:jc w:val="right"/>
        <w:rPr>
          <w:rFonts w:ascii="Times New Roman" w:hAnsi="Times New Roman" w:cs="Times New Roman"/>
          <w:sz w:val="28"/>
          <w:szCs w:val="28"/>
        </w:rPr>
      </w:pPr>
      <w:r w:rsidRPr="00B42FE9">
        <w:rPr>
          <w:rFonts w:ascii="Times New Roman" w:hAnsi="Times New Roman" w:cs="Times New Roman"/>
          <w:sz w:val="28"/>
          <w:szCs w:val="28"/>
        </w:rPr>
        <w:t>Таблица5.</w:t>
      </w:r>
    </w:p>
    <w:p w:rsidR="00E7366A" w:rsidRPr="00B42FE9" w:rsidRDefault="00E7366A" w:rsidP="00B42FE9">
      <w:pPr>
        <w:shd w:val="clear" w:color="auto" w:fill="FFFFFF"/>
        <w:spacing w:after="0" w:line="360" w:lineRule="auto"/>
        <w:ind w:firstLine="709"/>
        <w:contextualSpacing/>
        <w:jc w:val="center"/>
        <w:rPr>
          <w:rFonts w:ascii="Times New Roman" w:hAnsi="Times New Roman" w:cs="Times New Roman"/>
          <w:sz w:val="28"/>
          <w:szCs w:val="28"/>
        </w:rPr>
      </w:pPr>
      <w:r w:rsidRPr="00B42FE9">
        <w:rPr>
          <w:rFonts w:ascii="Times New Roman" w:hAnsi="Times New Roman" w:cs="Times New Roman"/>
          <w:sz w:val="28"/>
          <w:szCs w:val="28"/>
        </w:rPr>
        <w:t xml:space="preserve">Значение φ – углового преобразования Фишера по результатам изучения уровня готовности к школьному обучению  </w:t>
      </w:r>
    </w:p>
    <w:tbl>
      <w:tblPr>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3"/>
        <w:gridCol w:w="4076"/>
      </w:tblGrid>
      <w:tr w:rsidR="00E7366A" w:rsidRPr="00B42FE9" w:rsidTr="00A849D8">
        <w:tc>
          <w:tcPr>
            <w:tcW w:w="4943" w:type="dxa"/>
          </w:tcPr>
          <w:p w:rsidR="00E7366A" w:rsidRPr="00B42FE9" w:rsidRDefault="00E7366A" w:rsidP="00B42FE9">
            <w:pPr>
              <w:spacing w:after="0" w:line="360" w:lineRule="auto"/>
              <w:ind w:firstLine="709"/>
              <w:contextualSpacing/>
              <w:jc w:val="center"/>
              <w:rPr>
                <w:rFonts w:ascii="Times New Roman" w:hAnsi="Times New Roman" w:cs="Times New Roman"/>
                <w:sz w:val="28"/>
                <w:szCs w:val="28"/>
              </w:rPr>
            </w:pPr>
            <w:r w:rsidRPr="00B42FE9">
              <w:rPr>
                <w:rFonts w:ascii="Times New Roman" w:hAnsi="Times New Roman" w:cs="Times New Roman"/>
                <w:sz w:val="28"/>
                <w:szCs w:val="28"/>
              </w:rPr>
              <w:t>Название методики</w:t>
            </w:r>
          </w:p>
        </w:tc>
        <w:tc>
          <w:tcPr>
            <w:tcW w:w="4076" w:type="dxa"/>
          </w:tcPr>
          <w:p w:rsidR="00E7366A" w:rsidRPr="00B42FE9" w:rsidRDefault="00E7366A" w:rsidP="00B42FE9">
            <w:pPr>
              <w:spacing w:after="0" w:line="360" w:lineRule="auto"/>
              <w:ind w:firstLine="709"/>
              <w:contextualSpacing/>
              <w:jc w:val="center"/>
              <w:rPr>
                <w:rFonts w:ascii="Times New Roman" w:hAnsi="Times New Roman" w:cs="Times New Roman"/>
                <w:sz w:val="28"/>
                <w:szCs w:val="28"/>
              </w:rPr>
            </w:pPr>
            <w:r w:rsidRPr="00B42FE9">
              <w:rPr>
                <w:rFonts w:ascii="Times New Roman" w:hAnsi="Times New Roman" w:cs="Times New Roman"/>
                <w:sz w:val="28"/>
                <w:szCs w:val="28"/>
              </w:rPr>
              <w:t xml:space="preserve">Показатель φ* </w:t>
            </w:r>
          </w:p>
        </w:tc>
      </w:tr>
      <w:tr w:rsidR="00E7366A" w:rsidRPr="00B42FE9" w:rsidTr="00A849D8">
        <w:tc>
          <w:tcPr>
            <w:tcW w:w="4943" w:type="dxa"/>
            <w:vAlign w:val="center"/>
          </w:tcPr>
          <w:p w:rsidR="00E7366A" w:rsidRPr="00B42FE9" w:rsidRDefault="00E7366A" w:rsidP="00B42FE9">
            <w:pPr>
              <w:shd w:val="clear" w:color="auto" w:fill="FFFFFF"/>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Тест школьной зрелости</w:t>
            </w:r>
          </w:p>
          <w:p w:rsidR="00E7366A" w:rsidRPr="00B42FE9" w:rsidRDefault="00E7366A" w:rsidP="00B42FE9">
            <w:pPr>
              <w:shd w:val="clear" w:color="auto" w:fill="FFFFFF"/>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 xml:space="preserve">Керна </w:t>
            </w:r>
            <w:r w:rsidR="00A849D8" w:rsidRPr="00B42FE9">
              <w:rPr>
                <w:rFonts w:ascii="Times New Roman" w:hAnsi="Times New Roman" w:cs="Times New Roman"/>
                <w:sz w:val="28"/>
                <w:szCs w:val="28"/>
              </w:rPr>
              <w:t>-</w:t>
            </w:r>
            <w:r w:rsidRPr="00B42FE9">
              <w:rPr>
                <w:rFonts w:ascii="Times New Roman" w:hAnsi="Times New Roman" w:cs="Times New Roman"/>
                <w:sz w:val="28"/>
                <w:szCs w:val="28"/>
              </w:rPr>
              <w:t xml:space="preserve"> Йирасека, в целом</w:t>
            </w:r>
          </w:p>
        </w:tc>
        <w:tc>
          <w:tcPr>
            <w:tcW w:w="4076" w:type="dxa"/>
            <w:vAlign w:val="center"/>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φ*эмп.= 0,994; недостоверно</w:t>
            </w:r>
          </w:p>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при р ≤ 0,05</w:t>
            </w:r>
          </w:p>
        </w:tc>
      </w:tr>
      <w:tr w:rsidR="00E7366A" w:rsidRPr="00B42FE9" w:rsidTr="00A849D8">
        <w:tc>
          <w:tcPr>
            <w:tcW w:w="4943" w:type="dxa"/>
            <w:vAlign w:val="center"/>
          </w:tcPr>
          <w:p w:rsidR="00E7366A" w:rsidRPr="00B42FE9" w:rsidRDefault="00E7366A" w:rsidP="00B42FE9">
            <w:pPr>
              <w:shd w:val="clear" w:color="auto" w:fill="FFFFFF"/>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lastRenderedPageBreak/>
              <w:t>Тест школьной зрелости Керна-Йирасека, задание №2 (уровень развития мелкой моторики)</w:t>
            </w:r>
          </w:p>
        </w:tc>
        <w:tc>
          <w:tcPr>
            <w:tcW w:w="4076" w:type="dxa"/>
            <w:vAlign w:val="center"/>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φ*эмп.= 0,703; недостоверно</w:t>
            </w:r>
          </w:p>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при р ≤ 0,05</w:t>
            </w:r>
          </w:p>
        </w:tc>
      </w:tr>
      <w:tr w:rsidR="00E7366A" w:rsidRPr="00B42FE9" w:rsidTr="00A849D8">
        <w:tc>
          <w:tcPr>
            <w:tcW w:w="4943" w:type="dxa"/>
            <w:vAlign w:val="center"/>
          </w:tcPr>
          <w:p w:rsidR="00E7366A" w:rsidRPr="00B42FE9" w:rsidRDefault="00E7366A" w:rsidP="00B42FE9">
            <w:pPr>
              <w:pStyle w:val="a6"/>
              <w:keepNext/>
              <w:widowControl w:val="0"/>
              <w:ind w:firstLine="0"/>
              <w:contextualSpacing/>
              <w:jc w:val="center"/>
              <w:rPr>
                <w:szCs w:val="28"/>
              </w:rPr>
            </w:pPr>
            <w:r w:rsidRPr="00B42FE9">
              <w:rPr>
                <w:szCs w:val="28"/>
              </w:rPr>
              <w:t>Методика определения психологической и социальной готовности к школе</w:t>
            </w:r>
          </w:p>
        </w:tc>
        <w:tc>
          <w:tcPr>
            <w:tcW w:w="4076" w:type="dxa"/>
            <w:vAlign w:val="center"/>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φ*эмп.= 0,137; недостоверно</w:t>
            </w:r>
          </w:p>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при р ≤ 0,05.</w:t>
            </w:r>
          </w:p>
        </w:tc>
      </w:tr>
      <w:tr w:rsidR="00E7366A" w:rsidRPr="00B42FE9" w:rsidTr="00A849D8">
        <w:tc>
          <w:tcPr>
            <w:tcW w:w="4943" w:type="dxa"/>
            <w:vAlign w:val="center"/>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Показатели  уровня физической подготовки детей  к обучению в школе</w:t>
            </w:r>
          </w:p>
        </w:tc>
        <w:tc>
          <w:tcPr>
            <w:tcW w:w="4076" w:type="dxa"/>
            <w:vAlign w:val="center"/>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φ*эмп.= 0,307; недостоверно</w:t>
            </w:r>
          </w:p>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при р ≤ 0,05.</w:t>
            </w:r>
          </w:p>
        </w:tc>
      </w:tr>
    </w:tbl>
    <w:p w:rsidR="00E7366A" w:rsidRPr="00B42FE9" w:rsidRDefault="00E7366A" w:rsidP="00B42FE9">
      <w:pPr>
        <w:widowControl w:val="0"/>
        <w:shd w:val="clear" w:color="auto" w:fill="FFFFFF"/>
        <w:suppressAutoHyphens/>
        <w:autoSpaceDE w:val="0"/>
        <w:spacing w:after="0" w:line="360" w:lineRule="auto"/>
        <w:ind w:firstLine="709"/>
        <w:contextualSpacing/>
        <w:jc w:val="both"/>
        <w:rPr>
          <w:rFonts w:ascii="Times New Roman" w:hAnsi="Times New Roman" w:cs="Times New Roman"/>
          <w:sz w:val="28"/>
          <w:szCs w:val="28"/>
        </w:rPr>
      </w:pPr>
    </w:p>
    <w:p w:rsidR="00E7366A" w:rsidRPr="00B42FE9" w:rsidRDefault="00E7366A" w:rsidP="00B42FE9">
      <w:pPr>
        <w:widowControl w:val="0"/>
        <w:shd w:val="clear" w:color="auto" w:fill="FFFFFF"/>
        <w:suppressAutoHyphens/>
        <w:autoSpaceDE w:val="0"/>
        <w:spacing w:after="0" w:line="360" w:lineRule="auto"/>
        <w:ind w:firstLine="709"/>
        <w:contextualSpacing/>
        <w:jc w:val="both"/>
        <w:rPr>
          <w:rFonts w:ascii="Times New Roman" w:hAnsi="Times New Roman" w:cs="Times New Roman"/>
          <w:sz w:val="28"/>
          <w:szCs w:val="28"/>
        </w:rPr>
      </w:pPr>
      <w:r w:rsidRPr="00B42FE9">
        <w:rPr>
          <w:rFonts w:ascii="Times New Roman" w:hAnsi="Times New Roman" w:cs="Times New Roman"/>
          <w:sz w:val="28"/>
          <w:szCs w:val="28"/>
        </w:rPr>
        <w:t>В ходе формирующего этапа был составлен и проведен комплекс игр и упражнений, способствующий развитию психомоторных навыков, о чем указано выше</w:t>
      </w:r>
      <w:r w:rsidR="00952274" w:rsidRPr="00B42FE9">
        <w:rPr>
          <w:rFonts w:ascii="Times New Roman" w:hAnsi="Times New Roman" w:cs="Times New Roman"/>
          <w:sz w:val="28"/>
          <w:szCs w:val="28"/>
        </w:rPr>
        <w:t>.</w:t>
      </w:r>
    </w:p>
    <w:p w:rsidR="000E190E" w:rsidRPr="00B42FE9" w:rsidRDefault="000E190E"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По окончании формирующего этапа эмпирического исследования нами повторно  исследовались уровень</w:t>
      </w:r>
      <w:r w:rsidRPr="00B42FE9">
        <w:rPr>
          <w:rFonts w:ascii="Times New Roman" w:eastAsia="Calibri" w:hAnsi="Times New Roman" w:cs="Times New Roman"/>
          <w:sz w:val="28"/>
          <w:szCs w:val="28"/>
          <w:lang w:eastAsia="ru-RU"/>
        </w:rPr>
        <w:t xml:space="preserve"> готовности к школьному обучению</w:t>
      </w:r>
      <w:r w:rsidRPr="00B42FE9">
        <w:rPr>
          <w:rFonts w:ascii="Times New Roman" w:eastAsia="Calibri" w:hAnsi="Times New Roman" w:cs="Times New Roman"/>
          <w:sz w:val="28"/>
          <w:szCs w:val="28"/>
        </w:rPr>
        <w:t xml:space="preserve"> (Ориентационный тест школьной зрелости Керна - Йирасека),  уровень психологической и социальной готовности к школе (Методика определения психологической и социальной готовности к школе), уровень физической готовности к школе (Упражнения по методике Э.Я.Степаненковой).</w:t>
      </w:r>
    </w:p>
    <w:p w:rsidR="00E7366A" w:rsidRPr="00B42FE9" w:rsidRDefault="000E190E" w:rsidP="00B42FE9">
      <w:pPr>
        <w:shd w:val="clear" w:color="auto" w:fill="FFFFFF"/>
        <w:spacing w:after="0" w:line="360" w:lineRule="auto"/>
        <w:ind w:firstLine="709"/>
        <w:contextualSpacing/>
        <w:jc w:val="both"/>
        <w:rPr>
          <w:rFonts w:ascii="Times New Roman" w:hAnsi="Times New Roman" w:cs="Times New Roman"/>
          <w:sz w:val="28"/>
          <w:szCs w:val="28"/>
        </w:rPr>
      </w:pPr>
      <w:r w:rsidRPr="00B42FE9">
        <w:rPr>
          <w:rFonts w:ascii="Times New Roman" w:eastAsia="Calibri" w:hAnsi="Times New Roman" w:cs="Times New Roman"/>
          <w:sz w:val="28"/>
          <w:szCs w:val="28"/>
        </w:rPr>
        <w:t>Выявленные  на контрольном этапе результаты уровня готовности к школьному обучению по ориентационному тесту школьной зрелости Керна - Йирасека представлены в таблице 6</w:t>
      </w:r>
    </w:p>
    <w:p w:rsidR="00E7366A" w:rsidRPr="00B42FE9" w:rsidRDefault="00E7366A" w:rsidP="00B42FE9">
      <w:pPr>
        <w:shd w:val="clear" w:color="auto" w:fill="FFFFFF"/>
        <w:spacing w:after="0" w:line="360" w:lineRule="auto"/>
        <w:ind w:firstLine="709"/>
        <w:contextualSpacing/>
        <w:jc w:val="right"/>
        <w:rPr>
          <w:rFonts w:ascii="Times New Roman" w:hAnsi="Times New Roman" w:cs="Times New Roman"/>
          <w:sz w:val="28"/>
          <w:szCs w:val="28"/>
        </w:rPr>
      </w:pPr>
      <w:r w:rsidRPr="00B42FE9">
        <w:rPr>
          <w:rFonts w:ascii="Times New Roman" w:hAnsi="Times New Roman" w:cs="Times New Roman"/>
          <w:sz w:val="28"/>
          <w:szCs w:val="28"/>
        </w:rPr>
        <w:t>Таблица 6</w:t>
      </w:r>
    </w:p>
    <w:p w:rsidR="00E7366A" w:rsidRPr="00B42FE9" w:rsidRDefault="00E7366A" w:rsidP="00B42FE9">
      <w:pPr>
        <w:shd w:val="clear" w:color="auto" w:fill="FFFFFF"/>
        <w:spacing w:after="0" w:line="360" w:lineRule="auto"/>
        <w:ind w:firstLine="709"/>
        <w:contextualSpacing/>
        <w:jc w:val="center"/>
        <w:rPr>
          <w:rFonts w:ascii="Times New Roman" w:hAnsi="Times New Roman" w:cs="Times New Roman"/>
          <w:sz w:val="28"/>
          <w:szCs w:val="28"/>
        </w:rPr>
      </w:pPr>
      <w:r w:rsidRPr="00B42FE9">
        <w:rPr>
          <w:rFonts w:ascii="Times New Roman" w:hAnsi="Times New Roman" w:cs="Times New Roman"/>
          <w:sz w:val="28"/>
          <w:szCs w:val="28"/>
        </w:rPr>
        <w:t xml:space="preserve">Результаты тестирования школьной зрелости по методике  </w:t>
      </w:r>
    </w:p>
    <w:p w:rsidR="00E7366A" w:rsidRPr="00B42FE9" w:rsidRDefault="00E7366A" w:rsidP="00B42FE9">
      <w:pPr>
        <w:shd w:val="clear" w:color="auto" w:fill="FFFFFF"/>
        <w:spacing w:after="0" w:line="360" w:lineRule="auto"/>
        <w:ind w:firstLine="709"/>
        <w:contextualSpacing/>
        <w:jc w:val="center"/>
        <w:rPr>
          <w:rFonts w:ascii="Times New Roman" w:hAnsi="Times New Roman" w:cs="Times New Roman"/>
          <w:sz w:val="28"/>
          <w:szCs w:val="28"/>
        </w:rPr>
      </w:pPr>
      <w:r w:rsidRPr="00B42FE9">
        <w:rPr>
          <w:rFonts w:ascii="Times New Roman" w:hAnsi="Times New Roman" w:cs="Times New Roman"/>
          <w:sz w:val="28"/>
          <w:szCs w:val="28"/>
        </w:rPr>
        <w:t>Керна – Йирасека (</w:t>
      </w:r>
      <w:r w:rsidRPr="00B42FE9">
        <w:rPr>
          <w:rFonts w:ascii="Times New Roman" w:hAnsi="Times New Roman" w:cs="Times New Roman"/>
          <w:sz w:val="28"/>
          <w:szCs w:val="28"/>
          <w:lang w:val="en-US"/>
        </w:rPr>
        <w:t>II</w:t>
      </w:r>
      <w:r w:rsidRPr="00B42FE9">
        <w:rPr>
          <w:rFonts w:ascii="Times New Roman" w:hAnsi="Times New Roman" w:cs="Times New Roman"/>
          <w:sz w:val="28"/>
          <w:szCs w:val="28"/>
        </w:rPr>
        <w:t xml:space="preserve"> диагностический срез) баллы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1378"/>
        <w:gridCol w:w="1299"/>
        <w:gridCol w:w="993"/>
        <w:gridCol w:w="541"/>
        <w:gridCol w:w="1380"/>
        <w:gridCol w:w="1257"/>
        <w:gridCol w:w="1358"/>
        <w:gridCol w:w="532"/>
      </w:tblGrid>
      <w:tr w:rsidR="00E7366A" w:rsidRPr="00B42FE9" w:rsidTr="00E7366A">
        <w:tc>
          <w:tcPr>
            <w:tcW w:w="833" w:type="dxa"/>
            <w:vMerge w:val="restart"/>
            <w:shd w:val="clear" w:color="auto" w:fill="auto"/>
            <w:textDirection w:val="btLr"/>
          </w:tcPr>
          <w:p w:rsidR="00E7366A" w:rsidRPr="00B42FE9" w:rsidRDefault="00E7366A" w:rsidP="00B42FE9">
            <w:pPr>
              <w:spacing w:after="0" w:line="360" w:lineRule="auto"/>
              <w:ind w:left="113" w:right="113"/>
              <w:contextualSpacing/>
              <w:jc w:val="center"/>
              <w:rPr>
                <w:rFonts w:ascii="Times New Roman" w:hAnsi="Times New Roman" w:cs="Times New Roman"/>
                <w:sz w:val="28"/>
                <w:szCs w:val="28"/>
              </w:rPr>
            </w:pPr>
            <w:r w:rsidRPr="00B42FE9">
              <w:rPr>
                <w:rFonts w:ascii="Times New Roman" w:hAnsi="Times New Roman" w:cs="Times New Roman"/>
                <w:sz w:val="28"/>
                <w:szCs w:val="28"/>
              </w:rPr>
              <w:t>№ испыт</w:t>
            </w:r>
            <w:r w:rsidR="00EB4E0E" w:rsidRPr="00B42FE9">
              <w:rPr>
                <w:rFonts w:ascii="Times New Roman" w:hAnsi="Times New Roman" w:cs="Times New Roman"/>
                <w:sz w:val="28"/>
                <w:szCs w:val="28"/>
              </w:rPr>
              <w:t>уемых</w:t>
            </w:r>
          </w:p>
        </w:tc>
        <w:tc>
          <w:tcPr>
            <w:tcW w:w="8738" w:type="dxa"/>
            <w:gridSpan w:val="8"/>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группы</w:t>
            </w:r>
          </w:p>
        </w:tc>
      </w:tr>
      <w:tr w:rsidR="00E7366A" w:rsidRPr="00B42FE9" w:rsidTr="00E7366A">
        <w:tc>
          <w:tcPr>
            <w:tcW w:w="833" w:type="dxa"/>
            <w:vMerge/>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p>
        </w:tc>
        <w:tc>
          <w:tcPr>
            <w:tcW w:w="3670" w:type="dxa"/>
            <w:gridSpan w:val="3"/>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контрольная группа</w:t>
            </w:r>
          </w:p>
        </w:tc>
        <w:tc>
          <w:tcPr>
            <w:tcW w:w="541" w:type="dxa"/>
            <w:vMerge w:val="restart"/>
            <w:shd w:val="clear" w:color="auto" w:fill="auto"/>
            <w:textDirection w:val="btLr"/>
          </w:tcPr>
          <w:p w:rsidR="00E7366A" w:rsidRPr="00B42FE9" w:rsidRDefault="00E7366A" w:rsidP="00B42FE9">
            <w:pPr>
              <w:spacing w:after="0" w:line="360" w:lineRule="auto"/>
              <w:ind w:left="113" w:right="113"/>
              <w:contextualSpacing/>
              <w:jc w:val="center"/>
              <w:rPr>
                <w:rFonts w:ascii="Times New Roman" w:hAnsi="Times New Roman" w:cs="Times New Roman"/>
                <w:sz w:val="28"/>
                <w:szCs w:val="28"/>
              </w:rPr>
            </w:pPr>
            <w:r w:rsidRPr="00B42FE9">
              <w:rPr>
                <w:rFonts w:ascii="Times New Roman" w:hAnsi="Times New Roman" w:cs="Times New Roman"/>
                <w:sz w:val="28"/>
                <w:szCs w:val="28"/>
              </w:rPr>
              <w:t>сумма баллов</w:t>
            </w:r>
          </w:p>
        </w:tc>
        <w:tc>
          <w:tcPr>
            <w:tcW w:w="3995" w:type="dxa"/>
            <w:gridSpan w:val="3"/>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экспериментальная группа</w:t>
            </w:r>
          </w:p>
        </w:tc>
        <w:tc>
          <w:tcPr>
            <w:tcW w:w="532" w:type="dxa"/>
            <w:vMerge w:val="restart"/>
            <w:shd w:val="clear" w:color="auto" w:fill="auto"/>
            <w:textDirection w:val="btLr"/>
          </w:tcPr>
          <w:p w:rsidR="00E7366A" w:rsidRPr="00B42FE9" w:rsidRDefault="00E7366A" w:rsidP="00B42FE9">
            <w:pPr>
              <w:spacing w:after="0" w:line="360" w:lineRule="auto"/>
              <w:ind w:left="113" w:right="113"/>
              <w:contextualSpacing/>
              <w:jc w:val="center"/>
              <w:rPr>
                <w:rFonts w:ascii="Times New Roman" w:hAnsi="Times New Roman" w:cs="Times New Roman"/>
                <w:sz w:val="28"/>
                <w:szCs w:val="28"/>
              </w:rPr>
            </w:pPr>
            <w:r w:rsidRPr="00B42FE9">
              <w:rPr>
                <w:rFonts w:ascii="Times New Roman" w:hAnsi="Times New Roman" w:cs="Times New Roman"/>
                <w:sz w:val="28"/>
                <w:szCs w:val="28"/>
              </w:rPr>
              <w:t>сумма баллов</w:t>
            </w:r>
          </w:p>
        </w:tc>
      </w:tr>
      <w:tr w:rsidR="00E7366A" w:rsidRPr="00B42FE9" w:rsidTr="00E7366A">
        <w:tc>
          <w:tcPr>
            <w:tcW w:w="833" w:type="dxa"/>
            <w:vMerge/>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p>
        </w:tc>
        <w:tc>
          <w:tcPr>
            <w:tcW w:w="137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 xml:space="preserve">Рисование мужской </w:t>
            </w:r>
            <w:r w:rsidRPr="00B42FE9">
              <w:rPr>
                <w:rFonts w:ascii="Times New Roman" w:hAnsi="Times New Roman" w:cs="Times New Roman"/>
                <w:sz w:val="28"/>
                <w:szCs w:val="28"/>
              </w:rPr>
              <w:lastRenderedPageBreak/>
              <w:t>фигуры по представ</w:t>
            </w:r>
            <w:r w:rsidR="00442BA5" w:rsidRPr="00B42FE9">
              <w:rPr>
                <w:rFonts w:ascii="Times New Roman" w:hAnsi="Times New Roman" w:cs="Times New Roman"/>
                <w:sz w:val="28"/>
                <w:szCs w:val="28"/>
              </w:rPr>
              <w:t>-</w:t>
            </w:r>
            <w:r w:rsidRPr="00B42FE9">
              <w:rPr>
                <w:rFonts w:ascii="Times New Roman" w:hAnsi="Times New Roman" w:cs="Times New Roman"/>
                <w:sz w:val="28"/>
                <w:szCs w:val="28"/>
              </w:rPr>
              <w:t>лению</w:t>
            </w:r>
          </w:p>
        </w:tc>
        <w:tc>
          <w:tcPr>
            <w:tcW w:w="1299"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lastRenderedPageBreak/>
              <w:t>Подража</w:t>
            </w:r>
            <w:r w:rsidR="00CC44F0" w:rsidRPr="00B42FE9">
              <w:rPr>
                <w:rFonts w:ascii="Times New Roman" w:hAnsi="Times New Roman" w:cs="Times New Roman"/>
                <w:sz w:val="28"/>
                <w:szCs w:val="28"/>
              </w:rPr>
              <w:t>-</w:t>
            </w:r>
            <w:r w:rsidRPr="00B42FE9">
              <w:rPr>
                <w:rFonts w:ascii="Times New Roman" w:hAnsi="Times New Roman" w:cs="Times New Roman"/>
                <w:sz w:val="28"/>
                <w:szCs w:val="28"/>
              </w:rPr>
              <w:t>ние письмен</w:t>
            </w:r>
            <w:r w:rsidR="00CC44F0" w:rsidRPr="00B42FE9">
              <w:rPr>
                <w:rFonts w:ascii="Times New Roman" w:hAnsi="Times New Roman" w:cs="Times New Roman"/>
                <w:sz w:val="28"/>
                <w:szCs w:val="28"/>
              </w:rPr>
              <w:lastRenderedPageBreak/>
              <w:t>-</w:t>
            </w:r>
            <w:r w:rsidRPr="00B42FE9">
              <w:rPr>
                <w:rFonts w:ascii="Times New Roman" w:hAnsi="Times New Roman" w:cs="Times New Roman"/>
                <w:sz w:val="28"/>
                <w:szCs w:val="28"/>
              </w:rPr>
              <w:t>ным буквам</w:t>
            </w:r>
          </w:p>
        </w:tc>
        <w:tc>
          <w:tcPr>
            <w:tcW w:w="99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lastRenderedPageBreak/>
              <w:t>Срисо</w:t>
            </w:r>
            <w:r w:rsidR="00CC44F0" w:rsidRPr="00B42FE9">
              <w:rPr>
                <w:rFonts w:ascii="Times New Roman" w:hAnsi="Times New Roman" w:cs="Times New Roman"/>
                <w:sz w:val="28"/>
                <w:szCs w:val="28"/>
              </w:rPr>
              <w:t>-</w:t>
            </w:r>
            <w:r w:rsidRPr="00B42FE9">
              <w:rPr>
                <w:rFonts w:ascii="Times New Roman" w:hAnsi="Times New Roman" w:cs="Times New Roman"/>
                <w:sz w:val="28"/>
                <w:szCs w:val="28"/>
              </w:rPr>
              <w:t>выва</w:t>
            </w:r>
            <w:r w:rsidR="00CC44F0" w:rsidRPr="00B42FE9">
              <w:rPr>
                <w:rFonts w:ascii="Times New Roman" w:hAnsi="Times New Roman" w:cs="Times New Roman"/>
                <w:sz w:val="28"/>
                <w:szCs w:val="28"/>
              </w:rPr>
              <w:t>-</w:t>
            </w:r>
            <w:r w:rsidRPr="00B42FE9">
              <w:rPr>
                <w:rFonts w:ascii="Times New Roman" w:hAnsi="Times New Roman" w:cs="Times New Roman"/>
                <w:sz w:val="28"/>
                <w:szCs w:val="28"/>
              </w:rPr>
              <w:t xml:space="preserve">ние </w:t>
            </w:r>
            <w:r w:rsidRPr="00B42FE9">
              <w:rPr>
                <w:rFonts w:ascii="Times New Roman" w:hAnsi="Times New Roman" w:cs="Times New Roman"/>
                <w:sz w:val="28"/>
                <w:szCs w:val="28"/>
              </w:rPr>
              <w:lastRenderedPageBreak/>
              <w:t>группы точек</w:t>
            </w:r>
          </w:p>
        </w:tc>
        <w:tc>
          <w:tcPr>
            <w:tcW w:w="541" w:type="dxa"/>
            <w:vMerge/>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p>
        </w:tc>
        <w:tc>
          <w:tcPr>
            <w:tcW w:w="1380"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 xml:space="preserve">Рисование мужской </w:t>
            </w:r>
            <w:r w:rsidRPr="00B42FE9">
              <w:rPr>
                <w:rFonts w:ascii="Times New Roman" w:hAnsi="Times New Roman" w:cs="Times New Roman"/>
                <w:sz w:val="28"/>
                <w:szCs w:val="28"/>
              </w:rPr>
              <w:lastRenderedPageBreak/>
              <w:t>фигуры по представ</w:t>
            </w:r>
            <w:r w:rsidR="00CC44F0" w:rsidRPr="00B42FE9">
              <w:rPr>
                <w:rFonts w:ascii="Times New Roman" w:hAnsi="Times New Roman" w:cs="Times New Roman"/>
                <w:sz w:val="28"/>
                <w:szCs w:val="28"/>
              </w:rPr>
              <w:t>-</w:t>
            </w:r>
            <w:r w:rsidRPr="00B42FE9">
              <w:rPr>
                <w:rFonts w:ascii="Times New Roman" w:hAnsi="Times New Roman" w:cs="Times New Roman"/>
                <w:sz w:val="28"/>
                <w:szCs w:val="28"/>
              </w:rPr>
              <w:t>лению</w:t>
            </w:r>
          </w:p>
        </w:tc>
        <w:tc>
          <w:tcPr>
            <w:tcW w:w="125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lastRenderedPageBreak/>
              <w:t>Подража</w:t>
            </w:r>
            <w:r w:rsidR="00CC44F0" w:rsidRPr="00B42FE9">
              <w:rPr>
                <w:rFonts w:ascii="Times New Roman" w:hAnsi="Times New Roman" w:cs="Times New Roman"/>
                <w:sz w:val="28"/>
                <w:szCs w:val="28"/>
              </w:rPr>
              <w:t>-</w:t>
            </w:r>
            <w:r w:rsidRPr="00B42FE9">
              <w:rPr>
                <w:rFonts w:ascii="Times New Roman" w:hAnsi="Times New Roman" w:cs="Times New Roman"/>
                <w:sz w:val="28"/>
                <w:szCs w:val="28"/>
              </w:rPr>
              <w:t>ние письмен</w:t>
            </w:r>
            <w:r w:rsidR="00CC44F0" w:rsidRPr="00B42FE9">
              <w:rPr>
                <w:rFonts w:ascii="Times New Roman" w:hAnsi="Times New Roman" w:cs="Times New Roman"/>
                <w:sz w:val="28"/>
                <w:szCs w:val="28"/>
              </w:rPr>
              <w:lastRenderedPageBreak/>
              <w:t>-</w:t>
            </w:r>
            <w:r w:rsidRPr="00B42FE9">
              <w:rPr>
                <w:rFonts w:ascii="Times New Roman" w:hAnsi="Times New Roman" w:cs="Times New Roman"/>
                <w:sz w:val="28"/>
                <w:szCs w:val="28"/>
              </w:rPr>
              <w:t>ным буквам</w:t>
            </w:r>
          </w:p>
        </w:tc>
        <w:tc>
          <w:tcPr>
            <w:tcW w:w="135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lastRenderedPageBreak/>
              <w:t xml:space="preserve">Срисовывание группы </w:t>
            </w:r>
            <w:r w:rsidRPr="00B42FE9">
              <w:rPr>
                <w:rFonts w:ascii="Times New Roman" w:hAnsi="Times New Roman" w:cs="Times New Roman"/>
                <w:sz w:val="28"/>
                <w:szCs w:val="28"/>
              </w:rPr>
              <w:lastRenderedPageBreak/>
              <w:t>точек</w:t>
            </w:r>
          </w:p>
        </w:tc>
        <w:tc>
          <w:tcPr>
            <w:tcW w:w="532" w:type="dxa"/>
            <w:vMerge/>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p>
        </w:tc>
      </w:tr>
      <w:tr w:rsidR="00E7366A" w:rsidRPr="00B42FE9" w:rsidTr="00E7366A">
        <w:tc>
          <w:tcPr>
            <w:tcW w:w="83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w:t>
            </w:r>
          </w:p>
        </w:tc>
        <w:tc>
          <w:tcPr>
            <w:tcW w:w="137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1299"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99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541"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8</w:t>
            </w:r>
          </w:p>
        </w:tc>
        <w:tc>
          <w:tcPr>
            <w:tcW w:w="1380"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25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35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532"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7</w:t>
            </w:r>
          </w:p>
        </w:tc>
      </w:tr>
      <w:tr w:rsidR="00E7366A" w:rsidRPr="00B42FE9" w:rsidTr="00E7366A">
        <w:tc>
          <w:tcPr>
            <w:tcW w:w="83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37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299"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w:t>
            </w:r>
          </w:p>
        </w:tc>
        <w:tc>
          <w:tcPr>
            <w:tcW w:w="993" w:type="dxa"/>
            <w:shd w:val="clear" w:color="auto" w:fill="auto"/>
          </w:tcPr>
          <w:p w:rsidR="00E7366A" w:rsidRPr="00B42FE9" w:rsidRDefault="00E7366A" w:rsidP="00B42FE9">
            <w:pPr>
              <w:spacing w:after="0" w:line="360" w:lineRule="auto"/>
              <w:contextualSpacing/>
              <w:rPr>
                <w:rFonts w:ascii="Times New Roman" w:hAnsi="Times New Roman" w:cs="Times New Roman"/>
                <w:sz w:val="28"/>
                <w:szCs w:val="28"/>
              </w:rPr>
            </w:pPr>
            <w:r w:rsidRPr="00B42FE9">
              <w:rPr>
                <w:rFonts w:ascii="Times New Roman" w:hAnsi="Times New Roman" w:cs="Times New Roman"/>
                <w:sz w:val="28"/>
                <w:szCs w:val="28"/>
              </w:rPr>
              <w:t xml:space="preserve">    2</w:t>
            </w:r>
          </w:p>
        </w:tc>
        <w:tc>
          <w:tcPr>
            <w:tcW w:w="541"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5</w:t>
            </w:r>
          </w:p>
        </w:tc>
        <w:tc>
          <w:tcPr>
            <w:tcW w:w="1380"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w:t>
            </w:r>
          </w:p>
        </w:tc>
        <w:tc>
          <w:tcPr>
            <w:tcW w:w="125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35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532"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5</w:t>
            </w:r>
          </w:p>
        </w:tc>
      </w:tr>
      <w:tr w:rsidR="00E7366A" w:rsidRPr="00B42FE9" w:rsidTr="00E7366A">
        <w:tc>
          <w:tcPr>
            <w:tcW w:w="83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1378" w:type="dxa"/>
            <w:shd w:val="clear" w:color="auto" w:fill="auto"/>
          </w:tcPr>
          <w:p w:rsidR="00E7366A" w:rsidRPr="00B42FE9" w:rsidRDefault="00E7366A" w:rsidP="00B42FE9">
            <w:pPr>
              <w:spacing w:after="0" w:line="360" w:lineRule="auto"/>
              <w:contextualSpacing/>
              <w:rPr>
                <w:rFonts w:ascii="Times New Roman" w:hAnsi="Times New Roman" w:cs="Times New Roman"/>
                <w:sz w:val="28"/>
                <w:szCs w:val="28"/>
              </w:rPr>
            </w:pPr>
            <w:r w:rsidRPr="00B42FE9">
              <w:rPr>
                <w:rFonts w:ascii="Times New Roman" w:hAnsi="Times New Roman" w:cs="Times New Roman"/>
                <w:sz w:val="28"/>
                <w:szCs w:val="28"/>
              </w:rPr>
              <w:t xml:space="preserve">       3</w:t>
            </w:r>
          </w:p>
        </w:tc>
        <w:tc>
          <w:tcPr>
            <w:tcW w:w="1299"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993" w:type="dxa"/>
            <w:shd w:val="clear" w:color="auto" w:fill="auto"/>
          </w:tcPr>
          <w:p w:rsidR="00E7366A" w:rsidRPr="00B42FE9" w:rsidRDefault="00E7366A" w:rsidP="00B42FE9">
            <w:pPr>
              <w:spacing w:after="0" w:line="360" w:lineRule="auto"/>
              <w:contextualSpacing/>
              <w:rPr>
                <w:rFonts w:ascii="Times New Roman" w:hAnsi="Times New Roman" w:cs="Times New Roman"/>
                <w:sz w:val="28"/>
                <w:szCs w:val="28"/>
              </w:rPr>
            </w:pPr>
            <w:r w:rsidRPr="00B42FE9">
              <w:rPr>
                <w:rFonts w:ascii="Times New Roman" w:hAnsi="Times New Roman" w:cs="Times New Roman"/>
                <w:sz w:val="28"/>
                <w:szCs w:val="28"/>
              </w:rPr>
              <w:t xml:space="preserve">    2</w:t>
            </w:r>
          </w:p>
        </w:tc>
        <w:tc>
          <w:tcPr>
            <w:tcW w:w="541"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8</w:t>
            </w:r>
          </w:p>
        </w:tc>
        <w:tc>
          <w:tcPr>
            <w:tcW w:w="1380"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125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4</w:t>
            </w:r>
          </w:p>
        </w:tc>
        <w:tc>
          <w:tcPr>
            <w:tcW w:w="135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532"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9</w:t>
            </w:r>
          </w:p>
        </w:tc>
      </w:tr>
      <w:tr w:rsidR="00E7366A" w:rsidRPr="00B42FE9" w:rsidTr="00E7366A">
        <w:tc>
          <w:tcPr>
            <w:tcW w:w="83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4</w:t>
            </w:r>
          </w:p>
        </w:tc>
        <w:tc>
          <w:tcPr>
            <w:tcW w:w="137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299"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99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541"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8</w:t>
            </w:r>
          </w:p>
        </w:tc>
        <w:tc>
          <w:tcPr>
            <w:tcW w:w="1380"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25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135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532"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7</w:t>
            </w:r>
          </w:p>
        </w:tc>
      </w:tr>
      <w:tr w:rsidR="00E7366A" w:rsidRPr="00B42FE9" w:rsidTr="00E7366A">
        <w:tc>
          <w:tcPr>
            <w:tcW w:w="83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5</w:t>
            </w:r>
          </w:p>
        </w:tc>
        <w:tc>
          <w:tcPr>
            <w:tcW w:w="137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w:t>
            </w:r>
          </w:p>
        </w:tc>
        <w:tc>
          <w:tcPr>
            <w:tcW w:w="1299"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99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541"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5</w:t>
            </w:r>
          </w:p>
        </w:tc>
        <w:tc>
          <w:tcPr>
            <w:tcW w:w="1380"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125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w:t>
            </w:r>
          </w:p>
        </w:tc>
        <w:tc>
          <w:tcPr>
            <w:tcW w:w="135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532"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6</w:t>
            </w:r>
          </w:p>
        </w:tc>
      </w:tr>
      <w:tr w:rsidR="00E7366A" w:rsidRPr="00B42FE9" w:rsidTr="00E7366A">
        <w:tc>
          <w:tcPr>
            <w:tcW w:w="83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6</w:t>
            </w:r>
          </w:p>
        </w:tc>
        <w:tc>
          <w:tcPr>
            <w:tcW w:w="137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299"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99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541"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8</w:t>
            </w:r>
          </w:p>
        </w:tc>
        <w:tc>
          <w:tcPr>
            <w:tcW w:w="1380"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25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w:t>
            </w:r>
          </w:p>
        </w:tc>
        <w:tc>
          <w:tcPr>
            <w:tcW w:w="135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w:t>
            </w:r>
          </w:p>
        </w:tc>
        <w:tc>
          <w:tcPr>
            <w:tcW w:w="532"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4</w:t>
            </w:r>
          </w:p>
        </w:tc>
      </w:tr>
      <w:tr w:rsidR="00E7366A" w:rsidRPr="00B42FE9" w:rsidTr="00E7366A">
        <w:tc>
          <w:tcPr>
            <w:tcW w:w="83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7</w:t>
            </w:r>
          </w:p>
        </w:tc>
        <w:tc>
          <w:tcPr>
            <w:tcW w:w="137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299"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99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541"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7</w:t>
            </w:r>
          </w:p>
        </w:tc>
        <w:tc>
          <w:tcPr>
            <w:tcW w:w="1380"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25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135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532"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7</w:t>
            </w:r>
          </w:p>
        </w:tc>
      </w:tr>
      <w:tr w:rsidR="00E7366A" w:rsidRPr="00B42FE9" w:rsidTr="00E7366A">
        <w:tc>
          <w:tcPr>
            <w:tcW w:w="83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8</w:t>
            </w:r>
          </w:p>
        </w:tc>
        <w:tc>
          <w:tcPr>
            <w:tcW w:w="137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1299"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4</w:t>
            </w:r>
          </w:p>
        </w:tc>
        <w:tc>
          <w:tcPr>
            <w:tcW w:w="99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541"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9</w:t>
            </w:r>
          </w:p>
        </w:tc>
        <w:tc>
          <w:tcPr>
            <w:tcW w:w="1380"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4</w:t>
            </w:r>
          </w:p>
        </w:tc>
        <w:tc>
          <w:tcPr>
            <w:tcW w:w="125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35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532"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8</w:t>
            </w:r>
          </w:p>
        </w:tc>
      </w:tr>
      <w:tr w:rsidR="00E7366A" w:rsidRPr="00B42FE9" w:rsidTr="00E7366A">
        <w:tc>
          <w:tcPr>
            <w:tcW w:w="83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9</w:t>
            </w:r>
          </w:p>
        </w:tc>
        <w:tc>
          <w:tcPr>
            <w:tcW w:w="137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299"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99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w:t>
            </w:r>
          </w:p>
        </w:tc>
        <w:tc>
          <w:tcPr>
            <w:tcW w:w="541"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5</w:t>
            </w:r>
          </w:p>
        </w:tc>
        <w:tc>
          <w:tcPr>
            <w:tcW w:w="1380"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25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w:t>
            </w:r>
          </w:p>
        </w:tc>
        <w:tc>
          <w:tcPr>
            <w:tcW w:w="135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w:t>
            </w:r>
          </w:p>
        </w:tc>
        <w:tc>
          <w:tcPr>
            <w:tcW w:w="532"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4</w:t>
            </w:r>
          </w:p>
        </w:tc>
      </w:tr>
      <w:tr w:rsidR="00E7366A" w:rsidRPr="00B42FE9" w:rsidTr="00E7366A">
        <w:tc>
          <w:tcPr>
            <w:tcW w:w="83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10</w:t>
            </w:r>
          </w:p>
        </w:tc>
        <w:tc>
          <w:tcPr>
            <w:tcW w:w="137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299"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99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541"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8</w:t>
            </w:r>
          </w:p>
        </w:tc>
        <w:tc>
          <w:tcPr>
            <w:tcW w:w="1380"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25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35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w:t>
            </w:r>
          </w:p>
        </w:tc>
        <w:tc>
          <w:tcPr>
            <w:tcW w:w="532"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5</w:t>
            </w:r>
          </w:p>
        </w:tc>
      </w:tr>
      <w:tr w:rsidR="00E7366A" w:rsidRPr="00B42FE9" w:rsidTr="00E7366A">
        <w:tc>
          <w:tcPr>
            <w:tcW w:w="83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11</w:t>
            </w:r>
          </w:p>
        </w:tc>
        <w:tc>
          <w:tcPr>
            <w:tcW w:w="137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299"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99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541"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7</w:t>
            </w:r>
          </w:p>
        </w:tc>
        <w:tc>
          <w:tcPr>
            <w:tcW w:w="1380"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25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135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w:t>
            </w:r>
          </w:p>
        </w:tc>
        <w:tc>
          <w:tcPr>
            <w:tcW w:w="532"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6</w:t>
            </w:r>
          </w:p>
        </w:tc>
      </w:tr>
      <w:tr w:rsidR="00E7366A" w:rsidRPr="00B42FE9" w:rsidTr="00E7366A">
        <w:tc>
          <w:tcPr>
            <w:tcW w:w="83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12</w:t>
            </w:r>
          </w:p>
        </w:tc>
        <w:tc>
          <w:tcPr>
            <w:tcW w:w="137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299"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99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541"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8</w:t>
            </w:r>
          </w:p>
        </w:tc>
        <w:tc>
          <w:tcPr>
            <w:tcW w:w="1380"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25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135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532"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7</w:t>
            </w:r>
          </w:p>
        </w:tc>
      </w:tr>
      <w:tr w:rsidR="00E7366A" w:rsidRPr="00B42FE9" w:rsidTr="00E7366A">
        <w:tc>
          <w:tcPr>
            <w:tcW w:w="83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13</w:t>
            </w:r>
          </w:p>
        </w:tc>
        <w:tc>
          <w:tcPr>
            <w:tcW w:w="137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299"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99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541"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8</w:t>
            </w:r>
          </w:p>
        </w:tc>
        <w:tc>
          <w:tcPr>
            <w:tcW w:w="1380"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25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35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w:t>
            </w:r>
          </w:p>
        </w:tc>
        <w:tc>
          <w:tcPr>
            <w:tcW w:w="532"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5</w:t>
            </w:r>
          </w:p>
        </w:tc>
      </w:tr>
      <w:tr w:rsidR="00E7366A" w:rsidRPr="00B42FE9" w:rsidTr="00E7366A">
        <w:tc>
          <w:tcPr>
            <w:tcW w:w="83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14</w:t>
            </w:r>
          </w:p>
        </w:tc>
        <w:tc>
          <w:tcPr>
            <w:tcW w:w="137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299"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99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541"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8</w:t>
            </w:r>
          </w:p>
        </w:tc>
        <w:tc>
          <w:tcPr>
            <w:tcW w:w="1380"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125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35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532"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7</w:t>
            </w:r>
          </w:p>
        </w:tc>
      </w:tr>
      <w:tr w:rsidR="00E7366A" w:rsidRPr="00B42FE9" w:rsidTr="00E7366A">
        <w:tc>
          <w:tcPr>
            <w:tcW w:w="83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15</w:t>
            </w:r>
          </w:p>
        </w:tc>
        <w:tc>
          <w:tcPr>
            <w:tcW w:w="137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299"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99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w:t>
            </w:r>
          </w:p>
        </w:tc>
        <w:tc>
          <w:tcPr>
            <w:tcW w:w="541"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5</w:t>
            </w:r>
          </w:p>
        </w:tc>
        <w:tc>
          <w:tcPr>
            <w:tcW w:w="1380"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25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w:t>
            </w:r>
          </w:p>
        </w:tc>
        <w:tc>
          <w:tcPr>
            <w:tcW w:w="135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w:t>
            </w:r>
          </w:p>
        </w:tc>
        <w:tc>
          <w:tcPr>
            <w:tcW w:w="532"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4</w:t>
            </w:r>
          </w:p>
        </w:tc>
      </w:tr>
      <w:tr w:rsidR="00E7366A" w:rsidRPr="00B42FE9" w:rsidTr="00E7366A">
        <w:tc>
          <w:tcPr>
            <w:tcW w:w="83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16</w:t>
            </w:r>
          </w:p>
        </w:tc>
        <w:tc>
          <w:tcPr>
            <w:tcW w:w="137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1299"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99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w:t>
            </w:r>
          </w:p>
        </w:tc>
        <w:tc>
          <w:tcPr>
            <w:tcW w:w="541"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7</w:t>
            </w:r>
          </w:p>
        </w:tc>
        <w:tc>
          <w:tcPr>
            <w:tcW w:w="1380"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25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35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532"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6</w:t>
            </w:r>
          </w:p>
        </w:tc>
      </w:tr>
      <w:tr w:rsidR="00E7366A" w:rsidRPr="00B42FE9" w:rsidTr="00E7366A">
        <w:tc>
          <w:tcPr>
            <w:tcW w:w="83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17</w:t>
            </w:r>
          </w:p>
        </w:tc>
        <w:tc>
          <w:tcPr>
            <w:tcW w:w="137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299"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99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541"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7</w:t>
            </w:r>
          </w:p>
        </w:tc>
        <w:tc>
          <w:tcPr>
            <w:tcW w:w="1380"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25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35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w:t>
            </w:r>
          </w:p>
        </w:tc>
        <w:tc>
          <w:tcPr>
            <w:tcW w:w="532"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5</w:t>
            </w:r>
          </w:p>
        </w:tc>
      </w:tr>
      <w:tr w:rsidR="00E7366A" w:rsidRPr="00B42FE9" w:rsidTr="00E7366A">
        <w:tc>
          <w:tcPr>
            <w:tcW w:w="83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18</w:t>
            </w:r>
          </w:p>
        </w:tc>
        <w:tc>
          <w:tcPr>
            <w:tcW w:w="137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w:t>
            </w:r>
          </w:p>
        </w:tc>
        <w:tc>
          <w:tcPr>
            <w:tcW w:w="1299"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99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541"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7</w:t>
            </w:r>
          </w:p>
        </w:tc>
        <w:tc>
          <w:tcPr>
            <w:tcW w:w="1380"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125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35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532"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8</w:t>
            </w:r>
          </w:p>
        </w:tc>
      </w:tr>
      <w:tr w:rsidR="00E7366A" w:rsidRPr="00B42FE9" w:rsidTr="00E7366A">
        <w:tc>
          <w:tcPr>
            <w:tcW w:w="83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19</w:t>
            </w:r>
          </w:p>
        </w:tc>
        <w:tc>
          <w:tcPr>
            <w:tcW w:w="137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1299"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99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541"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8</w:t>
            </w:r>
          </w:p>
        </w:tc>
        <w:tc>
          <w:tcPr>
            <w:tcW w:w="1380"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25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35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w:t>
            </w:r>
          </w:p>
        </w:tc>
        <w:tc>
          <w:tcPr>
            <w:tcW w:w="532"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5</w:t>
            </w:r>
          </w:p>
        </w:tc>
      </w:tr>
      <w:tr w:rsidR="00E7366A" w:rsidRPr="00B42FE9" w:rsidTr="00E7366A">
        <w:tc>
          <w:tcPr>
            <w:tcW w:w="83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20</w:t>
            </w:r>
          </w:p>
        </w:tc>
        <w:tc>
          <w:tcPr>
            <w:tcW w:w="137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w:t>
            </w:r>
          </w:p>
        </w:tc>
        <w:tc>
          <w:tcPr>
            <w:tcW w:w="1299"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99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541"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6</w:t>
            </w:r>
          </w:p>
        </w:tc>
        <w:tc>
          <w:tcPr>
            <w:tcW w:w="1380"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w:t>
            </w:r>
          </w:p>
        </w:tc>
        <w:tc>
          <w:tcPr>
            <w:tcW w:w="125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w:t>
            </w:r>
          </w:p>
        </w:tc>
        <w:tc>
          <w:tcPr>
            <w:tcW w:w="135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532"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4</w:t>
            </w:r>
          </w:p>
        </w:tc>
      </w:tr>
      <w:tr w:rsidR="00E7366A" w:rsidRPr="00B42FE9" w:rsidTr="00E7366A">
        <w:tc>
          <w:tcPr>
            <w:tcW w:w="83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21</w:t>
            </w:r>
          </w:p>
        </w:tc>
        <w:tc>
          <w:tcPr>
            <w:tcW w:w="137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w:t>
            </w:r>
          </w:p>
        </w:tc>
        <w:tc>
          <w:tcPr>
            <w:tcW w:w="1299"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w:t>
            </w:r>
          </w:p>
        </w:tc>
        <w:tc>
          <w:tcPr>
            <w:tcW w:w="99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w:t>
            </w:r>
          </w:p>
        </w:tc>
        <w:tc>
          <w:tcPr>
            <w:tcW w:w="541"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p>
        </w:tc>
        <w:tc>
          <w:tcPr>
            <w:tcW w:w="1380"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25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135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532"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7</w:t>
            </w:r>
          </w:p>
        </w:tc>
      </w:tr>
      <w:tr w:rsidR="00E7366A" w:rsidRPr="00B42FE9" w:rsidTr="00E7366A">
        <w:tc>
          <w:tcPr>
            <w:tcW w:w="83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22</w:t>
            </w:r>
          </w:p>
        </w:tc>
        <w:tc>
          <w:tcPr>
            <w:tcW w:w="137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w:t>
            </w:r>
          </w:p>
        </w:tc>
        <w:tc>
          <w:tcPr>
            <w:tcW w:w="1299"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w:t>
            </w:r>
          </w:p>
        </w:tc>
        <w:tc>
          <w:tcPr>
            <w:tcW w:w="99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w:t>
            </w:r>
          </w:p>
        </w:tc>
        <w:tc>
          <w:tcPr>
            <w:tcW w:w="541"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p>
        </w:tc>
        <w:tc>
          <w:tcPr>
            <w:tcW w:w="1380"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25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35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3</w:t>
            </w:r>
          </w:p>
        </w:tc>
        <w:tc>
          <w:tcPr>
            <w:tcW w:w="532"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7</w:t>
            </w:r>
          </w:p>
        </w:tc>
      </w:tr>
      <w:tr w:rsidR="00E7366A" w:rsidRPr="00B42FE9" w:rsidTr="00E7366A">
        <w:tc>
          <w:tcPr>
            <w:tcW w:w="83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23</w:t>
            </w:r>
          </w:p>
        </w:tc>
        <w:tc>
          <w:tcPr>
            <w:tcW w:w="137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w:t>
            </w:r>
          </w:p>
        </w:tc>
        <w:tc>
          <w:tcPr>
            <w:tcW w:w="1299"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w:t>
            </w:r>
          </w:p>
        </w:tc>
        <w:tc>
          <w:tcPr>
            <w:tcW w:w="993"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w:t>
            </w:r>
          </w:p>
        </w:tc>
        <w:tc>
          <w:tcPr>
            <w:tcW w:w="541"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p>
        </w:tc>
        <w:tc>
          <w:tcPr>
            <w:tcW w:w="1380"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1257"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w:t>
            </w:r>
          </w:p>
        </w:tc>
        <w:tc>
          <w:tcPr>
            <w:tcW w:w="1358"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2</w:t>
            </w:r>
          </w:p>
        </w:tc>
        <w:tc>
          <w:tcPr>
            <w:tcW w:w="532" w:type="dxa"/>
            <w:shd w:val="clear" w:color="auto" w:fill="auto"/>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5</w:t>
            </w:r>
          </w:p>
        </w:tc>
      </w:tr>
    </w:tbl>
    <w:p w:rsidR="00E7366A" w:rsidRPr="00B42FE9" w:rsidRDefault="000E190E"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Полученные результаты свидетельствуют о том, что  у 25% испытуемых контрольной  группы по-прежнему сохраняется  высокий </w:t>
      </w:r>
      <w:r w:rsidRPr="00B42FE9">
        <w:rPr>
          <w:rFonts w:ascii="Times New Roman" w:eastAsia="Calibri" w:hAnsi="Times New Roman" w:cs="Times New Roman"/>
          <w:sz w:val="28"/>
          <w:szCs w:val="28"/>
        </w:rPr>
        <w:lastRenderedPageBreak/>
        <w:t xml:space="preserve">уровень  развития готовности к школьному обучению. </w:t>
      </w:r>
      <w:r w:rsidR="00824AC3" w:rsidRPr="00B42FE9">
        <w:rPr>
          <w:rFonts w:ascii="Times New Roman" w:eastAsia="Calibri" w:hAnsi="Times New Roman" w:cs="Times New Roman"/>
          <w:sz w:val="28"/>
          <w:szCs w:val="28"/>
        </w:rPr>
        <w:t>О</w:t>
      </w:r>
      <w:r w:rsidRPr="00B42FE9">
        <w:rPr>
          <w:rFonts w:ascii="Times New Roman" w:eastAsia="Calibri" w:hAnsi="Times New Roman" w:cs="Times New Roman"/>
          <w:sz w:val="28"/>
          <w:szCs w:val="28"/>
        </w:rPr>
        <w:t>стальн</w:t>
      </w:r>
      <w:r w:rsidR="00824AC3" w:rsidRPr="00B42FE9">
        <w:rPr>
          <w:rFonts w:ascii="Times New Roman" w:eastAsia="Calibri" w:hAnsi="Times New Roman" w:cs="Times New Roman"/>
          <w:sz w:val="28"/>
          <w:szCs w:val="28"/>
        </w:rPr>
        <w:t>ые</w:t>
      </w:r>
      <w:r w:rsidRPr="00B42FE9">
        <w:rPr>
          <w:rFonts w:ascii="Times New Roman" w:eastAsia="Calibri" w:hAnsi="Times New Roman" w:cs="Times New Roman"/>
          <w:sz w:val="28"/>
          <w:szCs w:val="28"/>
        </w:rPr>
        <w:t xml:space="preserve"> 75%  испытуемых контрольной группы </w:t>
      </w:r>
      <w:r w:rsidR="00824AC3" w:rsidRPr="00B42FE9">
        <w:rPr>
          <w:rFonts w:ascii="Times New Roman" w:eastAsia="Calibri" w:hAnsi="Times New Roman" w:cs="Times New Roman"/>
          <w:sz w:val="28"/>
          <w:szCs w:val="28"/>
        </w:rPr>
        <w:t>имеют</w:t>
      </w:r>
      <w:r w:rsidRPr="00B42FE9">
        <w:rPr>
          <w:rFonts w:ascii="Times New Roman" w:eastAsia="Calibri" w:hAnsi="Times New Roman" w:cs="Times New Roman"/>
          <w:sz w:val="28"/>
          <w:szCs w:val="28"/>
        </w:rPr>
        <w:t xml:space="preserve"> средний уровень  развития готовности к школьному обучению. </w:t>
      </w:r>
    </w:p>
    <w:p w:rsidR="000E190E" w:rsidRPr="00B42FE9" w:rsidRDefault="000E190E"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В экспериментальной группе высокий </w:t>
      </w:r>
      <w:r w:rsidR="00824AC3" w:rsidRPr="00B42FE9">
        <w:rPr>
          <w:rFonts w:ascii="Times New Roman" w:eastAsia="Calibri" w:hAnsi="Times New Roman" w:cs="Times New Roman"/>
          <w:sz w:val="28"/>
          <w:szCs w:val="28"/>
        </w:rPr>
        <w:t>показатель</w:t>
      </w:r>
      <w:r w:rsidRPr="00B42FE9">
        <w:rPr>
          <w:rFonts w:ascii="Times New Roman" w:eastAsia="Calibri" w:hAnsi="Times New Roman" w:cs="Times New Roman"/>
          <w:sz w:val="28"/>
          <w:szCs w:val="28"/>
        </w:rPr>
        <w:t xml:space="preserve">  развития готовности к школьному обучению </w:t>
      </w:r>
      <w:r w:rsidR="00824AC3" w:rsidRPr="00B42FE9">
        <w:rPr>
          <w:rFonts w:ascii="Times New Roman" w:eastAsia="Calibri" w:hAnsi="Times New Roman" w:cs="Times New Roman"/>
          <w:sz w:val="28"/>
          <w:szCs w:val="28"/>
        </w:rPr>
        <w:t>достиг уровня</w:t>
      </w:r>
      <w:r w:rsidRPr="00B42FE9">
        <w:rPr>
          <w:rFonts w:ascii="Times New Roman" w:eastAsia="Calibri" w:hAnsi="Times New Roman" w:cs="Times New Roman"/>
          <w:sz w:val="28"/>
          <w:szCs w:val="28"/>
        </w:rPr>
        <w:t xml:space="preserve"> 57%, средний</w:t>
      </w:r>
      <w:r w:rsidR="00824AC3" w:rsidRPr="00B42FE9">
        <w:rPr>
          <w:rFonts w:ascii="Times New Roman" w:eastAsia="Calibri" w:hAnsi="Times New Roman" w:cs="Times New Roman"/>
          <w:sz w:val="28"/>
          <w:szCs w:val="28"/>
        </w:rPr>
        <w:t xml:space="preserve"> показатель</w:t>
      </w:r>
      <w:r w:rsidRPr="00B42FE9">
        <w:rPr>
          <w:rFonts w:ascii="Times New Roman" w:eastAsia="Calibri" w:hAnsi="Times New Roman" w:cs="Times New Roman"/>
          <w:sz w:val="28"/>
          <w:szCs w:val="28"/>
        </w:rPr>
        <w:t xml:space="preserve"> развития  </w:t>
      </w:r>
      <w:r w:rsidR="00824AC3" w:rsidRPr="00B42FE9">
        <w:rPr>
          <w:rFonts w:ascii="Times New Roman" w:eastAsia="Calibri" w:hAnsi="Times New Roman" w:cs="Times New Roman"/>
          <w:sz w:val="28"/>
          <w:szCs w:val="28"/>
        </w:rPr>
        <w:t>достиг уровня</w:t>
      </w:r>
      <w:r w:rsidRPr="00B42FE9">
        <w:rPr>
          <w:rFonts w:ascii="Times New Roman" w:eastAsia="Calibri" w:hAnsi="Times New Roman" w:cs="Times New Roman"/>
          <w:sz w:val="28"/>
          <w:szCs w:val="28"/>
        </w:rPr>
        <w:t xml:space="preserve"> 43%. Испытуемые с показателями уровня готовности  к школьному обучению ниже нормы ни в экспериментальной, ни в контрольной группе не выявлены (рис.6).</w:t>
      </w:r>
    </w:p>
    <w:p w:rsidR="000E190E" w:rsidRPr="00B42FE9" w:rsidRDefault="000E190E" w:rsidP="00B42FE9">
      <w:pPr>
        <w:shd w:val="clear" w:color="auto" w:fill="FFFFFF"/>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По итогам второго задания теста школьной зрелости по методике  Керна - Йирасека (уровень развития мелкой моторики и зрительной координации) выявлены следующие показатели: в контрольной группе  по-прежнему сохранился высокий уровень развития мелкой моторики и зрительной координации у 25% испытуемых, средний имеют 55%, низкий уровень развития мелкой моторики и зрительной координации  имеют 20% испытуемых.        </w:t>
      </w:r>
    </w:p>
    <w:p w:rsidR="0076578A" w:rsidRPr="00B42FE9" w:rsidRDefault="000E190E" w:rsidP="00B42FE9">
      <w:pPr>
        <w:spacing w:after="0" w:line="360" w:lineRule="auto"/>
        <w:ind w:firstLine="709"/>
        <w:contextualSpacing/>
        <w:jc w:val="both"/>
        <w:rPr>
          <w:rFonts w:ascii="Times New Roman" w:eastAsia="Times New Roman" w:hAnsi="Times New Roman" w:cs="Times New Roman"/>
          <w:sz w:val="28"/>
          <w:szCs w:val="28"/>
          <w:lang w:eastAsia="ru-RU"/>
        </w:rPr>
      </w:pPr>
      <w:r w:rsidRPr="00B42FE9">
        <w:rPr>
          <w:rFonts w:ascii="Times New Roman" w:eastAsia="Calibri" w:hAnsi="Times New Roman" w:cs="Times New Roman"/>
          <w:sz w:val="28"/>
          <w:szCs w:val="28"/>
        </w:rPr>
        <w:t>В экспериментальной группе высокий уровень развития готовности к школьному обучению наблюдается у  52% испытуемых, средний уровень развития  у 48% испытуемых. С показателем уровня готовности к школьному обучению ниже нормы в экспериментальной группе у испытуемых не выявлено (рис.7).</w:t>
      </w:r>
      <w:r w:rsidR="0076578A" w:rsidRPr="00B42FE9">
        <w:rPr>
          <w:rFonts w:ascii="Times New Roman" w:eastAsia="Times New Roman" w:hAnsi="Times New Roman" w:cs="Times New Roman"/>
          <w:sz w:val="28"/>
          <w:szCs w:val="28"/>
          <w:lang w:eastAsia="ru-RU"/>
        </w:rPr>
        <w:t xml:space="preserve"> </w:t>
      </w:r>
    </w:p>
    <w:p w:rsidR="000E190E" w:rsidRPr="00B42FE9" w:rsidRDefault="0076578A" w:rsidP="00B42FE9">
      <w:pPr>
        <w:spacing w:after="0" w:line="360" w:lineRule="auto"/>
        <w:ind w:firstLine="709"/>
        <w:contextualSpacing/>
        <w:jc w:val="both"/>
        <w:rPr>
          <w:rFonts w:ascii="Times New Roman" w:hAnsi="Times New Roman" w:cs="Times New Roman"/>
          <w:sz w:val="28"/>
          <w:szCs w:val="28"/>
        </w:rPr>
      </w:pPr>
      <w:r w:rsidRPr="00B42FE9">
        <w:rPr>
          <w:rFonts w:ascii="Times New Roman" w:eastAsia="Times New Roman" w:hAnsi="Times New Roman" w:cs="Times New Roman"/>
          <w:sz w:val="28"/>
          <w:szCs w:val="28"/>
          <w:lang w:eastAsia="ru-RU"/>
        </w:rPr>
        <w:t xml:space="preserve">Таким образом, полученные результаты эмпирического исследования свидетельствуют о том, что в экспериментальной группе после проведения комплекса игр и упражнений  </w:t>
      </w:r>
      <w:r w:rsidRPr="00B42FE9">
        <w:rPr>
          <w:rFonts w:ascii="Times New Roman" w:hAnsi="Times New Roman" w:cs="Times New Roman"/>
          <w:sz w:val="28"/>
          <w:szCs w:val="28"/>
        </w:rPr>
        <w:t xml:space="preserve">преобладает высокий уровень готовности к школьному обучению. </w:t>
      </w:r>
      <w:r w:rsidRPr="00B42FE9">
        <w:rPr>
          <w:rFonts w:ascii="Times New Roman" w:eastAsia="Times New Roman" w:hAnsi="Times New Roman" w:cs="Times New Roman"/>
          <w:sz w:val="28"/>
          <w:szCs w:val="28"/>
          <w:lang w:eastAsia="ru-RU"/>
        </w:rPr>
        <w:t>В контрольной группе знач</w:t>
      </w:r>
      <w:r w:rsidR="00EB4E0E" w:rsidRPr="00B42FE9">
        <w:rPr>
          <w:rFonts w:ascii="Times New Roman" w:eastAsia="Times New Roman" w:hAnsi="Times New Roman" w:cs="Times New Roman"/>
          <w:sz w:val="28"/>
          <w:szCs w:val="28"/>
          <w:lang w:eastAsia="ru-RU"/>
        </w:rPr>
        <w:t>имых</w:t>
      </w:r>
      <w:r w:rsidRPr="00B42FE9">
        <w:rPr>
          <w:rFonts w:ascii="Times New Roman" w:eastAsia="Times New Roman" w:hAnsi="Times New Roman" w:cs="Times New Roman"/>
          <w:sz w:val="28"/>
          <w:szCs w:val="28"/>
          <w:lang w:eastAsia="ru-RU"/>
        </w:rPr>
        <w:t xml:space="preserve"> изменений не произошло</w:t>
      </w:r>
    </w:p>
    <w:p w:rsidR="00E7366A" w:rsidRPr="00B42FE9" w:rsidRDefault="00E7366A" w:rsidP="00B42FE9">
      <w:pPr>
        <w:spacing w:after="0" w:line="360" w:lineRule="auto"/>
        <w:ind w:firstLine="709"/>
        <w:contextualSpacing/>
        <w:jc w:val="both"/>
        <w:rPr>
          <w:rFonts w:ascii="Times New Roman" w:hAnsi="Times New Roman" w:cs="Times New Roman"/>
          <w:sz w:val="28"/>
          <w:szCs w:val="28"/>
        </w:rPr>
      </w:pPr>
    </w:p>
    <w:p w:rsidR="00E7366A" w:rsidRPr="00B42FE9" w:rsidRDefault="00E7366A" w:rsidP="00B42FE9">
      <w:pPr>
        <w:spacing w:after="0" w:line="360" w:lineRule="auto"/>
        <w:ind w:firstLine="709"/>
        <w:contextualSpacing/>
        <w:jc w:val="both"/>
        <w:rPr>
          <w:rFonts w:ascii="Times New Roman" w:hAnsi="Times New Roman" w:cs="Times New Roman"/>
          <w:sz w:val="28"/>
          <w:szCs w:val="28"/>
        </w:rPr>
      </w:pPr>
    </w:p>
    <w:p w:rsidR="00E7366A" w:rsidRPr="00B42FE9" w:rsidRDefault="00E7366A" w:rsidP="00B42FE9">
      <w:pPr>
        <w:spacing w:after="0" w:line="360" w:lineRule="auto"/>
        <w:ind w:firstLine="709"/>
        <w:contextualSpacing/>
        <w:jc w:val="both"/>
        <w:rPr>
          <w:rFonts w:ascii="Times New Roman" w:hAnsi="Times New Roman" w:cs="Times New Roman"/>
          <w:sz w:val="28"/>
          <w:szCs w:val="28"/>
        </w:rPr>
      </w:pPr>
    </w:p>
    <w:p w:rsidR="00E7366A" w:rsidRPr="00B42FE9" w:rsidRDefault="00E7366A" w:rsidP="00B42FE9">
      <w:pPr>
        <w:spacing w:after="0" w:line="360" w:lineRule="auto"/>
        <w:ind w:firstLine="709"/>
        <w:contextualSpacing/>
        <w:jc w:val="both"/>
        <w:rPr>
          <w:rFonts w:ascii="Times New Roman" w:hAnsi="Times New Roman" w:cs="Times New Roman"/>
          <w:sz w:val="28"/>
          <w:szCs w:val="28"/>
        </w:rPr>
      </w:pPr>
      <w:r w:rsidRPr="00B42FE9">
        <w:rPr>
          <w:rFonts w:ascii="Times New Roman" w:eastAsia="Calibri" w:hAnsi="Times New Roman" w:cs="Times New Roman"/>
          <w:noProof/>
          <w:sz w:val="28"/>
          <w:szCs w:val="28"/>
          <w:lang w:eastAsia="ru-RU"/>
        </w:rPr>
        <w:lastRenderedPageBreak/>
        <w:drawing>
          <wp:inline distT="0" distB="0" distL="0" distR="0" wp14:anchorId="6A30B532" wp14:editId="69A42DE8">
            <wp:extent cx="5486400" cy="2943225"/>
            <wp:effectExtent l="0" t="0" r="0" b="0"/>
            <wp:docPr id="10"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7366A" w:rsidRPr="00B42FE9" w:rsidRDefault="00E7366A" w:rsidP="00B42FE9">
      <w:pPr>
        <w:shd w:val="clear" w:color="auto" w:fill="FFFFFF"/>
        <w:spacing w:after="0" w:line="360" w:lineRule="auto"/>
        <w:ind w:firstLine="709"/>
        <w:contextualSpacing/>
        <w:jc w:val="center"/>
        <w:rPr>
          <w:rFonts w:ascii="Times New Roman" w:hAnsi="Times New Roman" w:cs="Times New Roman"/>
          <w:sz w:val="28"/>
          <w:szCs w:val="28"/>
        </w:rPr>
      </w:pPr>
      <w:r w:rsidRPr="00B42FE9">
        <w:rPr>
          <w:rFonts w:ascii="Times New Roman" w:hAnsi="Times New Roman" w:cs="Times New Roman"/>
          <w:sz w:val="28"/>
          <w:szCs w:val="28"/>
        </w:rPr>
        <w:t xml:space="preserve">Рис.6. Показатели уровня готовности к школьному обучению </w:t>
      </w:r>
    </w:p>
    <w:p w:rsidR="00E7366A" w:rsidRPr="00B42FE9" w:rsidRDefault="00E7366A" w:rsidP="00B42FE9">
      <w:pPr>
        <w:shd w:val="clear" w:color="auto" w:fill="FFFFFF"/>
        <w:spacing w:after="0" w:line="360" w:lineRule="auto"/>
        <w:ind w:firstLine="709"/>
        <w:contextualSpacing/>
        <w:jc w:val="center"/>
        <w:rPr>
          <w:rFonts w:ascii="Times New Roman" w:hAnsi="Times New Roman" w:cs="Times New Roman"/>
          <w:sz w:val="28"/>
          <w:szCs w:val="28"/>
        </w:rPr>
      </w:pPr>
      <w:r w:rsidRPr="00B42FE9">
        <w:rPr>
          <w:rFonts w:ascii="Times New Roman" w:hAnsi="Times New Roman" w:cs="Times New Roman"/>
          <w:sz w:val="28"/>
          <w:szCs w:val="28"/>
        </w:rPr>
        <w:t>по результатам ориентационного теста школьной зрелости</w:t>
      </w:r>
    </w:p>
    <w:p w:rsidR="00E7366A" w:rsidRPr="00B42FE9" w:rsidRDefault="00E7366A" w:rsidP="00B42FE9">
      <w:pPr>
        <w:shd w:val="clear" w:color="auto" w:fill="FFFFFF"/>
        <w:spacing w:after="0" w:line="360" w:lineRule="auto"/>
        <w:ind w:firstLine="709"/>
        <w:contextualSpacing/>
        <w:jc w:val="center"/>
        <w:rPr>
          <w:rFonts w:ascii="Times New Roman" w:hAnsi="Times New Roman" w:cs="Times New Roman"/>
          <w:sz w:val="28"/>
          <w:szCs w:val="28"/>
        </w:rPr>
      </w:pPr>
      <w:r w:rsidRPr="00B42FE9">
        <w:rPr>
          <w:rFonts w:ascii="Times New Roman" w:hAnsi="Times New Roman" w:cs="Times New Roman"/>
          <w:sz w:val="28"/>
          <w:szCs w:val="28"/>
        </w:rPr>
        <w:t xml:space="preserve"> Керна-Йирасека (</w:t>
      </w:r>
      <w:r w:rsidRPr="00B42FE9">
        <w:rPr>
          <w:rFonts w:ascii="Times New Roman" w:hAnsi="Times New Roman" w:cs="Times New Roman"/>
          <w:sz w:val="28"/>
          <w:szCs w:val="28"/>
          <w:lang w:val="en-US"/>
        </w:rPr>
        <w:t>II</w:t>
      </w:r>
      <w:r w:rsidRPr="00B42FE9">
        <w:rPr>
          <w:rFonts w:ascii="Times New Roman" w:hAnsi="Times New Roman" w:cs="Times New Roman"/>
          <w:sz w:val="28"/>
          <w:szCs w:val="28"/>
        </w:rPr>
        <w:t xml:space="preserve"> диагностический срез)</w:t>
      </w:r>
    </w:p>
    <w:p w:rsidR="00E7366A" w:rsidRPr="00B42FE9" w:rsidRDefault="00E7366A" w:rsidP="00B42FE9">
      <w:pPr>
        <w:shd w:val="clear" w:color="auto" w:fill="FFFFFF"/>
        <w:spacing w:after="0" w:line="360" w:lineRule="auto"/>
        <w:ind w:firstLine="709"/>
        <w:contextualSpacing/>
        <w:jc w:val="center"/>
        <w:rPr>
          <w:rFonts w:ascii="Times New Roman" w:hAnsi="Times New Roman" w:cs="Times New Roman"/>
          <w:sz w:val="28"/>
          <w:szCs w:val="28"/>
        </w:rPr>
      </w:pPr>
    </w:p>
    <w:p w:rsidR="00E7366A" w:rsidRPr="00B42FE9" w:rsidRDefault="00E7366A" w:rsidP="00B42FE9">
      <w:pPr>
        <w:shd w:val="clear" w:color="auto" w:fill="FFFFFF"/>
        <w:spacing w:after="0" w:line="360" w:lineRule="auto"/>
        <w:ind w:firstLine="709"/>
        <w:contextualSpacing/>
        <w:jc w:val="center"/>
        <w:rPr>
          <w:rFonts w:ascii="Times New Roman" w:hAnsi="Times New Roman" w:cs="Times New Roman"/>
          <w:sz w:val="28"/>
          <w:szCs w:val="28"/>
        </w:rPr>
      </w:pPr>
      <w:r w:rsidRPr="00B42FE9">
        <w:rPr>
          <w:rFonts w:ascii="Times New Roman" w:hAnsi="Times New Roman" w:cs="Times New Roman"/>
          <w:noProof/>
          <w:sz w:val="28"/>
          <w:szCs w:val="28"/>
          <w:lang w:eastAsia="ru-RU"/>
        </w:rPr>
        <w:drawing>
          <wp:inline distT="0" distB="0" distL="0" distR="0" wp14:anchorId="5A8208F4" wp14:editId="499E5327">
            <wp:extent cx="5486400" cy="287655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7366A" w:rsidRPr="00B42FE9" w:rsidRDefault="00E7366A" w:rsidP="00B42FE9">
      <w:pPr>
        <w:shd w:val="clear" w:color="auto" w:fill="FFFFFF"/>
        <w:spacing w:after="0" w:line="360" w:lineRule="auto"/>
        <w:ind w:firstLine="709"/>
        <w:contextualSpacing/>
        <w:jc w:val="center"/>
        <w:rPr>
          <w:rFonts w:ascii="Times New Roman" w:hAnsi="Times New Roman" w:cs="Times New Roman"/>
          <w:sz w:val="28"/>
          <w:szCs w:val="28"/>
        </w:rPr>
      </w:pPr>
      <w:r w:rsidRPr="00B42FE9">
        <w:rPr>
          <w:rFonts w:ascii="Times New Roman" w:hAnsi="Times New Roman" w:cs="Times New Roman"/>
          <w:sz w:val="28"/>
          <w:szCs w:val="28"/>
        </w:rPr>
        <w:t>Рис.7. Показатели уровня развития мелкой моторики и зрительной координации по результатам второго задания (</w:t>
      </w:r>
      <w:r w:rsidRPr="00B42FE9">
        <w:rPr>
          <w:rFonts w:ascii="Times New Roman" w:hAnsi="Times New Roman" w:cs="Times New Roman"/>
          <w:sz w:val="28"/>
          <w:szCs w:val="28"/>
          <w:lang w:val="en-US"/>
        </w:rPr>
        <w:t>II</w:t>
      </w:r>
      <w:r w:rsidRPr="00B42FE9">
        <w:rPr>
          <w:rFonts w:ascii="Times New Roman" w:hAnsi="Times New Roman" w:cs="Times New Roman"/>
          <w:sz w:val="28"/>
          <w:szCs w:val="28"/>
        </w:rPr>
        <w:t xml:space="preserve"> диагностический срез)</w:t>
      </w:r>
    </w:p>
    <w:p w:rsidR="00EB4E0E" w:rsidRPr="00B42FE9" w:rsidRDefault="00EB4E0E" w:rsidP="00B42FE9">
      <w:pPr>
        <w:shd w:val="clear" w:color="auto" w:fill="FFFFFF"/>
        <w:spacing w:after="0" w:line="360" w:lineRule="auto"/>
        <w:ind w:firstLine="709"/>
        <w:contextualSpacing/>
        <w:jc w:val="center"/>
        <w:rPr>
          <w:rFonts w:ascii="Times New Roman" w:hAnsi="Times New Roman" w:cs="Times New Roman"/>
          <w:sz w:val="28"/>
          <w:szCs w:val="28"/>
        </w:rPr>
      </w:pPr>
    </w:p>
    <w:p w:rsidR="000E190E" w:rsidRPr="00B42FE9" w:rsidRDefault="000E190E" w:rsidP="00B42FE9">
      <w:pPr>
        <w:shd w:val="clear" w:color="auto" w:fill="FFFFFF"/>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Также на контрольном этапе исследования нами использовался метод определения психологической и социальной готовности к школе (Таблица 7). </w:t>
      </w:r>
    </w:p>
    <w:p w:rsidR="00E7366A" w:rsidRPr="00B42FE9" w:rsidRDefault="00E7366A" w:rsidP="00B42FE9">
      <w:pPr>
        <w:shd w:val="clear" w:color="auto" w:fill="FFFFFF"/>
        <w:spacing w:after="0" w:line="360" w:lineRule="auto"/>
        <w:contextualSpacing/>
        <w:jc w:val="both"/>
        <w:rPr>
          <w:rFonts w:ascii="Times New Roman" w:hAnsi="Times New Roman" w:cs="Times New Roman"/>
          <w:sz w:val="28"/>
          <w:szCs w:val="28"/>
        </w:rPr>
      </w:pPr>
    </w:p>
    <w:p w:rsidR="00E7366A" w:rsidRPr="00B42FE9" w:rsidRDefault="00E7366A" w:rsidP="00B42FE9">
      <w:pPr>
        <w:pStyle w:val="a6"/>
        <w:keepNext/>
        <w:widowControl w:val="0"/>
        <w:ind w:firstLine="0"/>
        <w:contextualSpacing/>
        <w:jc w:val="right"/>
        <w:rPr>
          <w:szCs w:val="28"/>
        </w:rPr>
      </w:pPr>
      <w:r w:rsidRPr="00B42FE9">
        <w:rPr>
          <w:szCs w:val="28"/>
        </w:rPr>
        <w:lastRenderedPageBreak/>
        <w:t xml:space="preserve">Таблица 7                                            </w:t>
      </w:r>
    </w:p>
    <w:p w:rsidR="00EB4E0E" w:rsidRPr="00B42FE9" w:rsidRDefault="00E7366A" w:rsidP="00B42FE9">
      <w:pPr>
        <w:pStyle w:val="a6"/>
        <w:keepNext/>
        <w:widowControl w:val="0"/>
        <w:ind w:firstLine="0"/>
        <w:contextualSpacing/>
        <w:jc w:val="center"/>
        <w:rPr>
          <w:szCs w:val="28"/>
        </w:rPr>
      </w:pPr>
      <w:r w:rsidRPr="00B42FE9">
        <w:rPr>
          <w:szCs w:val="28"/>
        </w:rPr>
        <w:t>Результаты определения психологической и социальной готовности</w:t>
      </w:r>
    </w:p>
    <w:p w:rsidR="00E7366A" w:rsidRPr="00B42FE9" w:rsidRDefault="00E7366A" w:rsidP="00B42FE9">
      <w:pPr>
        <w:pStyle w:val="a6"/>
        <w:keepNext/>
        <w:widowControl w:val="0"/>
        <w:ind w:firstLine="0"/>
        <w:contextualSpacing/>
        <w:jc w:val="center"/>
        <w:rPr>
          <w:szCs w:val="28"/>
        </w:rPr>
      </w:pPr>
      <w:r w:rsidRPr="00B42FE9">
        <w:rPr>
          <w:szCs w:val="28"/>
        </w:rPr>
        <w:t xml:space="preserve"> к школе (</w:t>
      </w:r>
      <w:r w:rsidRPr="00B42FE9">
        <w:rPr>
          <w:szCs w:val="28"/>
          <w:lang w:val="en-US"/>
        </w:rPr>
        <w:t>II</w:t>
      </w:r>
      <w:r w:rsidRPr="00B42FE9">
        <w:rPr>
          <w:szCs w:val="28"/>
        </w:rPr>
        <w:t xml:space="preserve"> диагностический срез)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4"/>
        <w:gridCol w:w="2478"/>
        <w:gridCol w:w="1845"/>
        <w:gridCol w:w="2594"/>
      </w:tblGrid>
      <w:tr w:rsidR="00E7366A" w:rsidRPr="00B42FE9" w:rsidTr="00E7366A">
        <w:tc>
          <w:tcPr>
            <w:tcW w:w="2745" w:type="dxa"/>
            <w:vMerge w:val="restart"/>
          </w:tcPr>
          <w:p w:rsidR="00E7366A" w:rsidRPr="00B42FE9" w:rsidRDefault="00E7366A" w:rsidP="00B42FE9">
            <w:pPr>
              <w:tabs>
                <w:tab w:val="left" w:pos="4335"/>
              </w:tabs>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 xml:space="preserve">Методика </w:t>
            </w:r>
          </w:p>
        </w:tc>
        <w:tc>
          <w:tcPr>
            <w:tcW w:w="2526" w:type="dxa"/>
            <w:vMerge w:val="restart"/>
          </w:tcPr>
          <w:p w:rsidR="00E7366A" w:rsidRPr="00B42FE9" w:rsidRDefault="00E7366A" w:rsidP="00B42FE9">
            <w:pPr>
              <w:tabs>
                <w:tab w:val="left" w:pos="4335"/>
              </w:tabs>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Уровни психологической и социальной готовности</w:t>
            </w:r>
          </w:p>
        </w:tc>
        <w:tc>
          <w:tcPr>
            <w:tcW w:w="4300" w:type="dxa"/>
            <w:gridSpan w:val="2"/>
          </w:tcPr>
          <w:p w:rsidR="00E7366A" w:rsidRPr="00B42FE9" w:rsidRDefault="00E7366A" w:rsidP="00B42FE9">
            <w:pPr>
              <w:tabs>
                <w:tab w:val="left" w:pos="4335"/>
              </w:tabs>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Результат обследования</w:t>
            </w:r>
          </w:p>
        </w:tc>
      </w:tr>
      <w:tr w:rsidR="00E7366A" w:rsidRPr="00B42FE9" w:rsidTr="00E7366A">
        <w:tc>
          <w:tcPr>
            <w:tcW w:w="2745" w:type="dxa"/>
            <w:vMerge/>
          </w:tcPr>
          <w:p w:rsidR="00E7366A" w:rsidRPr="00B42FE9" w:rsidRDefault="00E7366A" w:rsidP="00B42FE9">
            <w:pPr>
              <w:tabs>
                <w:tab w:val="left" w:pos="4335"/>
              </w:tabs>
              <w:spacing w:after="0" w:line="360" w:lineRule="auto"/>
              <w:contextualSpacing/>
              <w:jc w:val="center"/>
              <w:rPr>
                <w:rFonts w:ascii="Times New Roman" w:hAnsi="Times New Roman" w:cs="Times New Roman"/>
                <w:sz w:val="28"/>
                <w:szCs w:val="28"/>
              </w:rPr>
            </w:pPr>
          </w:p>
        </w:tc>
        <w:tc>
          <w:tcPr>
            <w:tcW w:w="2526" w:type="dxa"/>
            <w:vMerge/>
          </w:tcPr>
          <w:p w:rsidR="00E7366A" w:rsidRPr="00B42FE9" w:rsidRDefault="00E7366A" w:rsidP="00B42FE9">
            <w:pPr>
              <w:tabs>
                <w:tab w:val="left" w:pos="4335"/>
              </w:tabs>
              <w:spacing w:after="0" w:line="360" w:lineRule="auto"/>
              <w:contextualSpacing/>
              <w:jc w:val="center"/>
              <w:rPr>
                <w:rFonts w:ascii="Times New Roman" w:hAnsi="Times New Roman" w:cs="Times New Roman"/>
                <w:sz w:val="28"/>
                <w:szCs w:val="28"/>
              </w:rPr>
            </w:pPr>
          </w:p>
        </w:tc>
        <w:tc>
          <w:tcPr>
            <w:tcW w:w="1864" w:type="dxa"/>
          </w:tcPr>
          <w:p w:rsidR="00E7366A" w:rsidRPr="00B42FE9" w:rsidRDefault="00E7366A" w:rsidP="00B42FE9">
            <w:pPr>
              <w:tabs>
                <w:tab w:val="left" w:pos="4335"/>
              </w:tabs>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Контрольная группа</w:t>
            </w:r>
          </w:p>
        </w:tc>
        <w:tc>
          <w:tcPr>
            <w:tcW w:w="2436" w:type="dxa"/>
          </w:tcPr>
          <w:p w:rsidR="00E7366A" w:rsidRPr="00B42FE9" w:rsidRDefault="00E7366A" w:rsidP="00B42FE9">
            <w:pPr>
              <w:tabs>
                <w:tab w:val="left" w:pos="4335"/>
              </w:tabs>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Экспериментальная группа</w:t>
            </w:r>
          </w:p>
        </w:tc>
      </w:tr>
      <w:tr w:rsidR="00E7366A" w:rsidRPr="00B42FE9" w:rsidTr="00E7366A">
        <w:trPr>
          <w:trHeight w:val="1920"/>
        </w:trPr>
        <w:tc>
          <w:tcPr>
            <w:tcW w:w="2745" w:type="dxa"/>
            <w:vMerge w:val="restart"/>
          </w:tcPr>
          <w:p w:rsidR="00E7366A" w:rsidRPr="00B42FE9" w:rsidRDefault="00E7366A" w:rsidP="00B42FE9">
            <w:pPr>
              <w:tabs>
                <w:tab w:val="left" w:pos="4335"/>
              </w:tabs>
              <w:spacing w:after="0" w:line="360" w:lineRule="auto"/>
              <w:contextualSpacing/>
              <w:rPr>
                <w:rFonts w:ascii="Times New Roman" w:hAnsi="Times New Roman" w:cs="Times New Roman"/>
                <w:sz w:val="28"/>
                <w:szCs w:val="28"/>
              </w:rPr>
            </w:pPr>
            <w:r w:rsidRPr="00B42FE9">
              <w:rPr>
                <w:rStyle w:val="c0"/>
                <w:rFonts w:ascii="Times New Roman" w:hAnsi="Times New Roman" w:cs="Times New Roman"/>
                <w:sz w:val="28"/>
                <w:szCs w:val="28"/>
              </w:rPr>
              <w:t>Методика определения психологической  и социальной готовности  к школе</w:t>
            </w:r>
          </w:p>
        </w:tc>
        <w:tc>
          <w:tcPr>
            <w:tcW w:w="2526" w:type="dxa"/>
          </w:tcPr>
          <w:p w:rsidR="00E7366A" w:rsidRPr="00B42FE9" w:rsidRDefault="00E7366A" w:rsidP="00B42FE9">
            <w:pPr>
              <w:tabs>
                <w:tab w:val="left" w:pos="4335"/>
              </w:tabs>
              <w:spacing w:after="0" w:line="360" w:lineRule="auto"/>
              <w:contextualSpacing/>
              <w:rPr>
                <w:rStyle w:val="c0"/>
                <w:rFonts w:ascii="Times New Roman" w:hAnsi="Times New Roman" w:cs="Times New Roman"/>
                <w:sz w:val="28"/>
                <w:szCs w:val="28"/>
              </w:rPr>
            </w:pPr>
            <w:r w:rsidRPr="00B42FE9">
              <w:rPr>
                <w:rStyle w:val="c0"/>
                <w:rFonts w:ascii="Times New Roman" w:hAnsi="Times New Roman" w:cs="Times New Roman"/>
                <w:sz w:val="28"/>
                <w:szCs w:val="28"/>
              </w:rPr>
              <w:t>1 уровень (высокий от 8 и выше положительных ответов)</w:t>
            </w:r>
          </w:p>
          <w:p w:rsidR="00E7366A" w:rsidRPr="00B42FE9" w:rsidRDefault="00E7366A" w:rsidP="00B42FE9">
            <w:pPr>
              <w:shd w:val="clear" w:color="auto" w:fill="FFFFFF"/>
              <w:spacing w:after="0" w:line="360" w:lineRule="auto"/>
              <w:contextualSpacing/>
              <w:rPr>
                <w:rStyle w:val="c0"/>
                <w:rFonts w:ascii="Times New Roman" w:hAnsi="Times New Roman" w:cs="Times New Roman"/>
                <w:sz w:val="28"/>
                <w:szCs w:val="28"/>
              </w:rPr>
            </w:pPr>
          </w:p>
        </w:tc>
        <w:tc>
          <w:tcPr>
            <w:tcW w:w="1864" w:type="dxa"/>
          </w:tcPr>
          <w:p w:rsidR="00E7366A" w:rsidRPr="00B42FE9" w:rsidRDefault="00E7366A" w:rsidP="00B42FE9">
            <w:pPr>
              <w:tabs>
                <w:tab w:val="left" w:pos="4335"/>
              </w:tabs>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lang w:val="en-US"/>
              </w:rPr>
              <w:t>2</w:t>
            </w:r>
            <w:r w:rsidRPr="00B42FE9">
              <w:rPr>
                <w:rFonts w:ascii="Times New Roman" w:hAnsi="Times New Roman" w:cs="Times New Roman"/>
                <w:sz w:val="28"/>
                <w:szCs w:val="28"/>
              </w:rPr>
              <w:t>0 %</w:t>
            </w:r>
          </w:p>
        </w:tc>
        <w:tc>
          <w:tcPr>
            <w:tcW w:w="2436" w:type="dxa"/>
          </w:tcPr>
          <w:p w:rsidR="00E7366A" w:rsidRPr="00B42FE9" w:rsidRDefault="00E7366A" w:rsidP="00B42FE9">
            <w:pPr>
              <w:tabs>
                <w:tab w:val="left" w:pos="4335"/>
              </w:tabs>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43%</w:t>
            </w:r>
          </w:p>
        </w:tc>
      </w:tr>
      <w:tr w:rsidR="00E7366A" w:rsidRPr="00B42FE9" w:rsidTr="00E7366A">
        <w:trPr>
          <w:trHeight w:val="954"/>
        </w:trPr>
        <w:tc>
          <w:tcPr>
            <w:tcW w:w="2745" w:type="dxa"/>
            <w:vMerge/>
          </w:tcPr>
          <w:p w:rsidR="00E7366A" w:rsidRPr="00B42FE9" w:rsidRDefault="00E7366A" w:rsidP="00B42FE9">
            <w:pPr>
              <w:tabs>
                <w:tab w:val="left" w:pos="4335"/>
              </w:tabs>
              <w:spacing w:after="0" w:line="360" w:lineRule="auto"/>
              <w:contextualSpacing/>
              <w:jc w:val="center"/>
              <w:rPr>
                <w:rFonts w:ascii="Times New Roman" w:hAnsi="Times New Roman" w:cs="Times New Roman"/>
                <w:sz w:val="28"/>
                <w:szCs w:val="28"/>
              </w:rPr>
            </w:pPr>
          </w:p>
        </w:tc>
        <w:tc>
          <w:tcPr>
            <w:tcW w:w="2526" w:type="dxa"/>
          </w:tcPr>
          <w:p w:rsidR="00E7366A" w:rsidRPr="00B42FE9" w:rsidRDefault="00E7366A" w:rsidP="00B42FE9">
            <w:pPr>
              <w:tabs>
                <w:tab w:val="left" w:pos="4335"/>
              </w:tabs>
              <w:spacing w:after="0" w:line="360" w:lineRule="auto"/>
              <w:contextualSpacing/>
              <w:rPr>
                <w:rStyle w:val="c0"/>
                <w:rFonts w:ascii="Times New Roman" w:hAnsi="Times New Roman" w:cs="Times New Roman"/>
                <w:sz w:val="28"/>
                <w:szCs w:val="28"/>
              </w:rPr>
            </w:pPr>
            <w:r w:rsidRPr="00B42FE9">
              <w:rPr>
                <w:rStyle w:val="c0"/>
                <w:rFonts w:ascii="Times New Roman" w:hAnsi="Times New Roman" w:cs="Times New Roman"/>
                <w:sz w:val="28"/>
                <w:szCs w:val="28"/>
              </w:rPr>
              <w:t xml:space="preserve">2 уровень (средний от 4 до 7 положительных ответов) </w:t>
            </w:r>
          </w:p>
          <w:p w:rsidR="00E7366A" w:rsidRPr="00B42FE9" w:rsidRDefault="00E7366A" w:rsidP="00B42FE9">
            <w:pPr>
              <w:tabs>
                <w:tab w:val="left" w:pos="4335"/>
              </w:tabs>
              <w:spacing w:after="0" w:line="360" w:lineRule="auto"/>
              <w:contextualSpacing/>
              <w:rPr>
                <w:rStyle w:val="c0"/>
                <w:rFonts w:ascii="Times New Roman" w:hAnsi="Times New Roman" w:cs="Times New Roman"/>
                <w:sz w:val="28"/>
                <w:szCs w:val="28"/>
              </w:rPr>
            </w:pPr>
          </w:p>
        </w:tc>
        <w:tc>
          <w:tcPr>
            <w:tcW w:w="1864" w:type="dxa"/>
          </w:tcPr>
          <w:p w:rsidR="00E7366A" w:rsidRPr="00B42FE9" w:rsidRDefault="00E7366A" w:rsidP="00B42FE9">
            <w:pPr>
              <w:tabs>
                <w:tab w:val="left" w:pos="4335"/>
              </w:tabs>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lang w:val="en-US"/>
              </w:rPr>
              <w:t>7</w:t>
            </w:r>
            <w:r w:rsidRPr="00B42FE9">
              <w:rPr>
                <w:rFonts w:ascii="Times New Roman" w:hAnsi="Times New Roman" w:cs="Times New Roman"/>
                <w:sz w:val="28"/>
                <w:szCs w:val="28"/>
              </w:rPr>
              <w:t>0 %</w:t>
            </w:r>
          </w:p>
        </w:tc>
        <w:tc>
          <w:tcPr>
            <w:tcW w:w="2436" w:type="dxa"/>
          </w:tcPr>
          <w:p w:rsidR="00E7366A" w:rsidRPr="00B42FE9" w:rsidRDefault="00E7366A" w:rsidP="00B42FE9">
            <w:pPr>
              <w:tabs>
                <w:tab w:val="left" w:pos="4335"/>
              </w:tabs>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57%</w:t>
            </w:r>
          </w:p>
        </w:tc>
      </w:tr>
      <w:tr w:rsidR="00E7366A" w:rsidRPr="00B42FE9" w:rsidTr="00E7366A">
        <w:trPr>
          <w:trHeight w:val="70"/>
        </w:trPr>
        <w:tc>
          <w:tcPr>
            <w:tcW w:w="2745" w:type="dxa"/>
            <w:vMerge/>
          </w:tcPr>
          <w:p w:rsidR="00E7366A" w:rsidRPr="00B42FE9" w:rsidRDefault="00E7366A" w:rsidP="00B42FE9">
            <w:pPr>
              <w:tabs>
                <w:tab w:val="left" w:pos="4335"/>
              </w:tabs>
              <w:spacing w:after="0" w:line="360" w:lineRule="auto"/>
              <w:contextualSpacing/>
              <w:jc w:val="center"/>
              <w:rPr>
                <w:rFonts w:ascii="Times New Roman" w:hAnsi="Times New Roman" w:cs="Times New Roman"/>
                <w:sz w:val="28"/>
                <w:szCs w:val="28"/>
              </w:rPr>
            </w:pPr>
          </w:p>
        </w:tc>
        <w:tc>
          <w:tcPr>
            <w:tcW w:w="2526" w:type="dxa"/>
          </w:tcPr>
          <w:p w:rsidR="00E7366A" w:rsidRPr="00B42FE9" w:rsidRDefault="00E7366A" w:rsidP="00B42FE9">
            <w:pPr>
              <w:tabs>
                <w:tab w:val="left" w:pos="4335"/>
              </w:tabs>
              <w:spacing w:after="0" w:line="360" w:lineRule="auto"/>
              <w:contextualSpacing/>
              <w:rPr>
                <w:rStyle w:val="c0"/>
                <w:rFonts w:ascii="Times New Roman" w:hAnsi="Times New Roman" w:cs="Times New Roman"/>
                <w:sz w:val="28"/>
                <w:szCs w:val="28"/>
              </w:rPr>
            </w:pPr>
            <w:r w:rsidRPr="00B42FE9">
              <w:rPr>
                <w:rStyle w:val="c0"/>
                <w:rFonts w:ascii="Times New Roman" w:hAnsi="Times New Roman" w:cs="Times New Roman"/>
                <w:sz w:val="28"/>
                <w:szCs w:val="28"/>
              </w:rPr>
              <w:t>3 уровень (низкий от 0 до 3 положительных ответов)</w:t>
            </w:r>
          </w:p>
          <w:p w:rsidR="00E7366A" w:rsidRPr="00B42FE9" w:rsidRDefault="00E7366A" w:rsidP="00B42FE9">
            <w:pPr>
              <w:shd w:val="clear" w:color="auto" w:fill="FFFFFF"/>
              <w:spacing w:after="0" w:line="360" w:lineRule="auto"/>
              <w:contextualSpacing/>
              <w:rPr>
                <w:rStyle w:val="c0"/>
                <w:rFonts w:ascii="Times New Roman" w:eastAsia="Times New Roman" w:hAnsi="Times New Roman" w:cs="Times New Roman"/>
                <w:sz w:val="28"/>
                <w:szCs w:val="28"/>
                <w:lang w:eastAsia="ru-RU"/>
              </w:rPr>
            </w:pPr>
          </w:p>
        </w:tc>
        <w:tc>
          <w:tcPr>
            <w:tcW w:w="1864" w:type="dxa"/>
          </w:tcPr>
          <w:p w:rsidR="00E7366A" w:rsidRPr="00B42FE9" w:rsidRDefault="00E7366A" w:rsidP="00B42FE9">
            <w:pPr>
              <w:tabs>
                <w:tab w:val="left" w:pos="4335"/>
              </w:tabs>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10 %</w:t>
            </w:r>
          </w:p>
        </w:tc>
        <w:tc>
          <w:tcPr>
            <w:tcW w:w="2436" w:type="dxa"/>
          </w:tcPr>
          <w:p w:rsidR="00E7366A" w:rsidRPr="00B42FE9" w:rsidRDefault="00E7366A" w:rsidP="00B42FE9">
            <w:pPr>
              <w:tabs>
                <w:tab w:val="left" w:pos="4335"/>
              </w:tabs>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0%</w:t>
            </w:r>
          </w:p>
        </w:tc>
      </w:tr>
    </w:tbl>
    <w:p w:rsidR="00E7366A" w:rsidRPr="00B42FE9" w:rsidRDefault="00E7366A" w:rsidP="00B42FE9">
      <w:pPr>
        <w:shd w:val="clear" w:color="auto" w:fill="FFFFFF"/>
        <w:spacing w:after="0"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 xml:space="preserve">     </w:t>
      </w:r>
    </w:p>
    <w:p w:rsidR="000E190E" w:rsidRPr="00B42FE9" w:rsidRDefault="000E190E" w:rsidP="00B42FE9">
      <w:pPr>
        <w:shd w:val="clear" w:color="auto" w:fill="FFFFFF"/>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В контрольной группе  высокий, средний, и низкий уровень психологической и социальной готовности детей  в целом не изменился, так как  игры и упражнения, способствующие развитию психомоторных навыков, с дошкольниками</w:t>
      </w:r>
      <w:r w:rsidR="00EB4E0E" w:rsidRPr="00B42FE9">
        <w:rPr>
          <w:rFonts w:ascii="Times New Roman" w:eastAsia="Calibri" w:hAnsi="Times New Roman" w:cs="Times New Roman"/>
          <w:sz w:val="28"/>
          <w:szCs w:val="28"/>
        </w:rPr>
        <w:t xml:space="preserve"> контрольной группы</w:t>
      </w:r>
      <w:r w:rsidRPr="00B42FE9">
        <w:rPr>
          <w:rFonts w:ascii="Times New Roman" w:eastAsia="Calibri" w:hAnsi="Times New Roman" w:cs="Times New Roman"/>
          <w:sz w:val="28"/>
          <w:szCs w:val="28"/>
        </w:rPr>
        <w:t xml:space="preserve"> не проводились.</w:t>
      </w:r>
      <w:r w:rsidRPr="00B42FE9">
        <w:rPr>
          <w:rFonts w:ascii="Times New Roman" w:eastAsia="Calibri" w:hAnsi="Times New Roman" w:cs="Times New Roman"/>
          <w:sz w:val="28"/>
          <w:szCs w:val="28"/>
        </w:rPr>
        <w:br/>
        <w:t xml:space="preserve">        В экспериментальной группе высокий  показатель развития </w:t>
      </w:r>
      <w:r w:rsidRPr="00B42FE9">
        <w:rPr>
          <w:rFonts w:ascii="Times New Roman" w:eastAsia="Calibri" w:hAnsi="Times New Roman" w:cs="Times New Roman"/>
          <w:sz w:val="28"/>
          <w:szCs w:val="28"/>
        </w:rPr>
        <w:lastRenderedPageBreak/>
        <w:t xml:space="preserve">психологической и социальной готовности к школьному обучению составил 43% испытуемых, а средний показатель развития - 57%. </w:t>
      </w:r>
    </w:p>
    <w:p w:rsidR="00FC1F6B" w:rsidRPr="00B42FE9" w:rsidRDefault="000E190E" w:rsidP="00B42FE9">
      <w:pPr>
        <w:shd w:val="clear" w:color="auto" w:fill="FFFFFF"/>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С показателем уровня готовности  к школьному обучению ниже нормы испытуемых в экспер</w:t>
      </w:r>
      <w:r w:rsidR="00952274" w:rsidRPr="00B42FE9">
        <w:rPr>
          <w:rFonts w:ascii="Times New Roman" w:eastAsia="Calibri" w:hAnsi="Times New Roman" w:cs="Times New Roman"/>
          <w:sz w:val="28"/>
          <w:szCs w:val="28"/>
        </w:rPr>
        <w:t>иментальной группе не выявлено.</w:t>
      </w:r>
    </w:p>
    <w:p w:rsidR="00E7366A" w:rsidRPr="00B42FE9" w:rsidRDefault="00E7366A" w:rsidP="00B42FE9">
      <w:pPr>
        <w:shd w:val="clear" w:color="auto" w:fill="FFFFFF"/>
        <w:spacing w:after="0" w:line="360" w:lineRule="auto"/>
        <w:ind w:firstLine="709"/>
        <w:contextualSpacing/>
        <w:jc w:val="both"/>
        <w:rPr>
          <w:rFonts w:ascii="Times New Roman" w:hAnsi="Times New Roman" w:cs="Times New Roman"/>
          <w:sz w:val="28"/>
          <w:szCs w:val="28"/>
        </w:rPr>
      </w:pPr>
      <w:r w:rsidRPr="00B42FE9">
        <w:rPr>
          <w:rFonts w:ascii="Times New Roman" w:hAnsi="Times New Roman" w:cs="Times New Roman"/>
          <w:sz w:val="28"/>
          <w:szCs w:val="28"/>
        </w:rPr>
        <w:t xml:space="preserve">Для определения уровня физической  подготовки ребенка к обучению в </w:t>
      </w:r>
      <w:r w:rsidR="00952274" w:rsidRPr="00B42FE9">
        <w:rPr>
          <w:rFonts w:ascii="Times New Roman" w:hAnsi="Times New Roman" w:cs="Times New Roman"/>
          <w:sz w:val="28"/>
          <w:szCs w:val="28"/>
        </w:rPr>
        <w:t xml:space="preserve">школе, как и на контрольном этапе </w:t>
      </w:r>
      <w:r w:rsidR="00EB4E0E" w:rsidRPr="00B42FE9">
        <w:rPr>
          <w:rFonts w:ascii="Times New Roman" w:hAnsi="Times New Roman" w:cs="Times New Roman"/>
          <w:sz w:val="28"/>
          <w:szCs w:val="28"/>
        </w:rPr>
        <w:t>применялись</w:t>
      </w:r>
      <w:r w:rsidRPr="00B42FE9">
        <w:rPr>
          <w:rFonts w:ascii="Times New Roman" w:hAnsi="Times New Roman" w:cs="Times New Roman"/>
          <w:sz w:val="28"/>
          <w:szCs w:val="28"/>
        </w:rPr>
        <w:t xml:space="preserve"> упражнения  по методике Э.Я.Степаненковой  (Таблицы 8, 9).  </w:t>
      </w:r>
    </w:p>
    <w:p w:rsidR="00E7366A" w:rsidRPr="00B42FE9" w:rsidRDefault="00E7366A" w:rsidP="00B42FE9">
      <w:pPr>
        <w:shd w:val="clear" w:color="auto" w:fill="FFFFFF"/>
        <w:spacing w:after="0" w:line="360" w:lineRule="auto"/>
        <w:ind w:firstLine="709"/>
        <w:contextualSpacing/>
        <w:jc w:val="right"/>
        <w:rPr>
          <w:rFonts w:ascii="Times New Roman" w:hAnsi="Times New Roman" w:cs="Times New Roman"/>
          <w:sz w:val="28"/>
          <w:szCs w:val="28"/>
        </w:rPr>
      </w:pPr>
      <w:r w:rsidRPr="00B42FE9">
        <w:rPr>
          <w:rFonts w:ascii="Times New Roman" w:hAnsi="Times New Roman" w:cs="Times New Roman"/>
          <w:sz w:val="28"/>
          <w:szCs w:val="28"/>
        </w:rPr>
        <w:t xml:space="preserve">Таблица 8                                                                                    </w:t>
      </w:r>
    </w:p>
    <w:p w:rsidR="00EB4E0E" w:rsidRPr="00B42FE9" w:rsidRDefault="00E7366A" w:rsidP="00B42FE9">
      <w:pPr>
        <w:shd w:val="clear" w:color="auto" w:fill="FFFFFF"/>
        <w:spacing w:after="0" w:line="360" w:lineRule="auto"/>
        <w:ind w:firstLine="709"/>
        <w:contextualSpacing/>
        <w:jc w:val="center"/>
        <w:rPr>
          <w:rFonts w:ascii="Times New Roman" w:hAnsi="Times New Roman" w:cs="Times New Roman"/>
          <w:sz w:val="28"/>
          <w:szCs w:val="28"/>
        </w:rPr>
      </w:pPr>
      <w:r w:rsidRPr="00B42FE9">
        <w:rPr>
          <w:rFonts w:ascii="Times New Roman" w:hAnsi="Times New Roman" w:cs="Times New Roman"/>
          <w:sz w:val="28"/>
          <w:szCs w:val="28"/>
        </w:rPr>
        <w:t xml:space="preserve">Результаты физической подготовки детей  к обучению в школе </w:t>
      </w:r>
    </w:p>
    <w:p w:rsidR="00E7366A" w:rsidRPr="00B42FE9" w:rsidRDefault="00E7366A" w:rsidP="00B42FE9">
      <w:pPr>
        <w:shd w:val="clear" w:color="auto" w:fill="FFFFFF"/>
        <w:spacing w:after="0" w:line="360" w:lineRule="auto"/>
        <w:ind w:firstLine="709"/>
        <w:contextualSpacing/>
        <w:jc w:val="center"/>
        <w:rPr>
          <w:rFonts w:ascii="Times New Roman" w:hAnsi="Times New Roman" w:cs="Times New Roman"/>
          <w:sz w:val="28"/>
          <w:szCs w:val="28"/>
        </w:rPr>
      </w:pPr>
      <w:r w:rsidRPr="00B42FE9">
        <w:rPr>
          <w:rFonts w:ascii="Times New Roman" w:hAnsi="Times New Roman" w:cs="Times New Roman"/>
          <w:sz w:val="28"/>
          <w:szCs w:val="28"/>
        </w:rPr>
        <w:t xml:space="preserve"> в контрольной  группе по методике Э.Я.Степаненковой, </w:t>
      </w:r>
    </w:p>
    <w:p w:rsidR="00E7366A" w:rsidRPr="00B42FE9" w:rsidRDefault="00E7366A" w:rsidP="00B42FE9">
      <w:pPr>
        <w:shd w:val="clear" w:color="auto" w:fill="FFFFFF"/>
        <w:spacing w:after="0" w:line="360" w:lineRule="auto"/>
        <w:ind w:firstLine="709"/>
        <w:contextualSpacing/>
        <w:jc w:val="center"/>
        <w:rPr>
          <w:rFonts w:ascii="Times New Roman" w:hAnsi="Times New Roman" w:cs="Times New Roman"/>
          <w:sz w:val="28"/>
          <w:szCs w:val="28"/>
        </w:rPr>
      </w:pPr>
      <w:r w:rsidRPr="00B42FE9">
        <w:rPr>
          <w:rFonts w:ascii="Times New Roman" w:hAnsi="Times New Roman" w:cs="Times New Roman"/>
          <w:sz w:val="28"/>
          <w:szCs w:val="28"/>
        </w:rPr>
        <w:t>(</w:t>
      </w:r>
      <w:r w:rsidRPr="00B42FE9">
        <w:rPr>
          <w:rFonts w:ascii="Times New Roman" w:hAnsi="Times New Roman" w:cs="Times New Roman"/>
          <w:sz w:val="28"/>
          <w:szCs w:val="28"/>
          <w:lang w:val="en-US"/>
        </w:rPr>
        <w:t>II</w:t>
      </w:r>
      <w:r w:rsidRPr="00B42FE9">
        <w:rPr>
          <w:rFonts w:ascii="Times New Roman" w:hAnsi="Times New Roman" w:cs="Times New Roman"/>
          <w:sz w:val="28"/>
          <w:szCs w:val="28"/>
        </w:rPr>
        <w:t xml:space="preserve"> диагностический срез)</w:t>
      </w:r>
      <w:r w:rsidR="00A849D8" w:rsidRPr="00B42FE9">
        <w:rPr>
          <w:rFonts w:ascii="Times New Roman" w:hAnsi="Times New Roman" w:cs="Times New Roman"/>
          <w:sz w:val="28"/>
          <w:szCs w:val="28"/>
        </w:rPr>
        <w:t>, баллы</w:t>
      </w:r>
    </w:p>
    <w:tbl>
      <w:tblPr>
        <w:tblStyle w:val="a3"/>
        <w:tblW w:w="9571" w:type="dxa"/>
        <w:tblLook w:val="04A0" w:firstRow="1" w:lastRow="0" w:firstColumn="1" w:lastColumn="0" w:noHBand="0" w:noVBand="1"/>
      </w:tblPr>
      <w:tblGrid>
        <w:gridCol w:w="1162"/>
        <w:gridCol w:w="1381"/>
        <w:gridCol w:w="1193"/>
        <w:gridCol w:w="1345"/>
        <w:gridCol w:w="1581"/>
        <w:gridCol w:w="1325"/>
        <w:gridCol w:w="1584"/>
      </w:tblGrid>
      <w:tr w:rsidR="00E7366A" w:rsidRPr="00B42FE9" w:rsidTr="00E7366A">
        <w:tc>
          <w:tcPr>
            <w:tcW w:w="1162"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 xml:space="preserve">№ </w:t>
            </w:r>
          </w:p>
        </w:tc>
        <w:tc>
          <w:tcPr>
            <w:tcW w:w="13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Наклоны туловища</w:t>
            </w:r>
          </w:p>
        </w:tc>
        <w:tc>
          <w:tcPr>
            <w:tcW w:w="1193"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Бег 30 м (сек)</w:t>
            </w:r>
          </w:p>
        </w:tc>
        <w:tc>
          <w:tcPr>
            <w:tcW w:w="134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Прыжок в длину с места (см)</w:t>
            </w:r>
          </w:p>
        </w:tc>
        <w:tc>
          <w:tcPr>
            <w:tcW w:w="15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Челночный бег 3*10 (сек)</w:t>
            </w:r>
          </w:p>
        </w:tc>
        <w:tc>
          <w:tcPr>
            <w:tcW w:w="132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Сумма баллов</w:t>
            </w:r>
          </w:p>
        </w:tc>
        <w:tc>
          <w:tcPr>
            <w:tcW w:w="158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Уровень физ. подготовки</w:t>
            </w:r>
          </w:p>
        </w:tc>
      </w:tr>
      <w:tr w:rsidR="00E7366A" w:rsidRPr="00B42FE9" w:rsidTr="00E7366A">
        <w:tc>
          <w:tcPr>
            <w:tcW w:w="1162"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w:t>
            </w:r>
          </w:p>
        </w:tc>
        <w:tc>
          <w:tcPr>
            <w:tcW w:w="13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193"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34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5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32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19</w:t>
            </w:r>
          </w:p>
        </w:tc>
        <w:tc>
          <w:tcPr>
            <w:tcW w:w="158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в</w:t>
            </w:r>
          </w:p>
        </w:tc>
      </w:tr>
      <w:tr w:rsidR="00E7366A" w:rsidRPr="00B42FE9" w:rsidTr="00E7366A">
        <w:tc>
          <w:tcPr>
            <w:tcW w:w="1162"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2</w:t>
            </w:r>
          </w:p>
        </w:tc>
        <w:tc>
          <w:tcPr>
            <w:tcW w:w="13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193"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4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5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2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16</w:t>
            </w:r>
          </w:p>
        </w:tc>
        <w:tc>
          <w:tcPr>
            <w:tcW w:w="158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162"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3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193"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34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5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32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17</w:t>
            </w:r>
          </w:p>
        </w:tc>
        <w:tc>
          <w:tcPr>
            <w:tcW w:w="158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162"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193"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4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5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32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17</w:t>
            </w:r>
          </w:p>
        </w:tc>
        <w:tc>
          <w:tcPr>
            <w:tcW w:w="158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162"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3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193"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4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5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2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17</w:t>
            </w:r>
          </w:p>
        </w:tc>
        <w:tc>
          <w:tcPr>
            <w:tcW w:w="158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162"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6</w:t>
            </w:r>
          </w:p>
        </w:tc>
        <w:tc>
          <w:tcPr>
            <w:tcW w:w="13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193"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34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5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32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14</w:t>
            </w:r>
          </w:p>
        </w:tc>
        <w:tc>
          <w:tcPr>
            <w:tcW w:w="158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162"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7</w:t>
            </w:r>
          </w:p>
        </w:tc>
        <w:tc>
          <w:tcPr>
            <w:tcW w:w="13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193"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34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5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32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13</w:t>
            </w:r>
          </w:p>
        </w:tc>
        <w:tc>
          <w:tcPr>
            <w:tcW w:w="158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н</w:t>
            </w:r>
          </w:p>
        </w:tc>
      </w:tr>
      <w:tr w:rsidR="00E7366A" w:rsidRPr="00B42FE9" w:rsidTr="00E7366A">
        <w:tc>
          <w:tcPr>
            <w:tcW w:w="1162"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8</w:t>
            </w:r>
          </w:p>
        </w:tc>
        <w:tc>
          <w:tcPr>
            <w:tcW w:w="13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193"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34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5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32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18</w:t>
            </w:r>
          </w:p>
        </w:tc>
        <w:tc>
          <w:tcPr>
            <w:tcW w:w="158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в</w:t>
            </w:r>
          </w:p>
        </w:tc>
      </w:tr>
      <w:tr w:rsidR="00E7366A" w:rsidRPr="00B42FE9" w:rsidTr="00E7366A">
        <w:tc>
          <w:tcPr>
            <w:tcW w:w="1162"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9</w:t>
            </w:r>
          </w:p>
        </w:tc>
        <w:tc>
          <w:tcPr>
            <w:tcW w:w="13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193"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34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5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32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14</w:t>
            </w:r>
          </w:p>
        </w:tc>
        <w:tc>
          <w:tcPr>
            <w:tcW w:w="158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162"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10</w:t>
            </w:r>
          </w:p>
        </w:tc>
        <w:tc>
          <w:tcPr>
            <w:tcW w:w="13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193"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4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5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2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16</w:t>
            </w:r>
          </w:p>
        </w:tc>
        <w:tc>
          <w:tcPr>
            <w:tcW w:w="158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162"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11</w:t>
            </w:r>
          </w:p>
        </w:tc>
        <w:tc>
          <w:tcPr>
            <w:tcW w:w="13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193"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4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5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32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16</w:t>
            </w:r>
          </w:p>
        </w:tc>
        <w:tc>
          <w:tcPr>
            <w:tcW w:w="158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162"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12</w:t>
            </w:r>
          </w:p>
        </w:tc>
        <w:tc>
          <w:tcPr>
            <w:tcW w:w="13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193"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4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5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32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17</w:t>
            </w:r>
          </w:p>
        </w:tc>
        <w:tc>
          <w:tcPr>
            <w:tcW w:w="158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162"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13</w:t>
            </w:r>
          </w:p>
        </w:tc>
        <w:tc>
          <w:tcPr>
            <w:tcW w:w="13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193"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34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5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2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13</w:t>
            </w:r>
          </w:p>
        </w:tc>
        <w:tc>
          <w:tcPr>
            <w:tcW w:w="158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н</w:t>
            </w:r>
          </w:p>
        </w:tc>
      </w:tr>
      <w:tr w:rsidR="00E7366A" w:rsidRPr="00B42FE9" w:rsidTr="00E7366A">
        <w:tc>
          <w:tcPr>
            <w:tcW w:w="1162"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14</w:t>
            </w:r>
          </w:p>
        </w:tc>
        <w:tc>
          <w:tcPr>
            <w:tcW w:w="13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193"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4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5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2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16</w:t>
            </w:r>
          </w:p>
        </w:tc>
        <w:tc>
          <w:tcPr>
            <w:tcW w:w="158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162"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lastRenderedPageBreak/>
              <w:t>15</w:t>
            </w:r>
          </w:p>
        </w:tc>
        <w:tc>
          <w:tcPr>
            <w:tcW w:w="13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193"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4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5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2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17</w:t>
            </w:r>
          </w:p>
        </w:tc>
        <w:tc>
          <w:tcPr>
            <w:tcW w:w="158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162"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16</w:t>
            </w:r>
          </w:p>
        </w:tc>
        <w:tc>
          <w:tcPr>
            <w:tcW w:w="13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193"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4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5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32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16</w:t>
            </w:r>
          </w:p>
        </w:tc>
        <w:tc>
          <w:tcPr>
            <w:tcW w:w="158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162"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17</w:t>
            </w:r>
          </w:p>
        </w:tc>
        <w:tc>
          <w:tcPr>
            <w:tcW w:w="13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193"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4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5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32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17</w:t>
            </w:r>
          </w:p>
        </w:tc>
        <w:tc>
          <w:tcPr>
            <w:tcW w:w="158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162"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18</w:t>
            </w:r>
          </w:p>
        </w:tc>
        <w:tc>
          <w:tcPr>
            <w:tcW w:w="13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193"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4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5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2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17</w:t>
            </w:r>
          </w:p>
        </w:tc>
        <w:tc>
          <w:tcPr>
            <w:tcW w:w="158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162"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19</w:t>
            </w:r>
          </w:p>
        </w:tc>
        <w:tc>
          <w:tcPr>
            <w:tcW w:w="13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193"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4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5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2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14</w:t>
            </w:r>
          </w:p>
        </w:tc>
        <w:tc>
          <w:tcPr>
            <w:tcW w:w="158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162"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20</w:t>
            </w:r>
          </w:p>
        </w:tc>
        <w:tc>
          <w:tcPr>
            <w:tcW w:w="13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193"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34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581"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325"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13</w:t>
            </w:r>
          </w:p>
        </w:tc>
        <w:tc>
          <w:tcPr>
            <w:tcW w:w="158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н</w:t>
            </w:r>
          </w:p>
        </w:tc>
      </w:tr>
    </w:tbl>
    <w:p w:rsidR="00E7366A" w:rsidRPr="00B42FE9" w:rsidRDefault="00E7366A" w:rsidP="00B42FE9">
      <w:pPr>
        <w:spacing w:after="0" w:line="360" w:lineRule="auto"/>
        <w:ind w:firstLine="709"/>
        <w:contextualSpacing/>
        <w:jc w:val="both"/>
        <w:rPr>
          <w:rFonts w:ascii="Times New Roman" w:hAnsi="Times New Roman" w:cs="Times New Roman"/>
          <w:sz w:val="28"/>
          <w:szCs w:val="28"/>
          <w:shd w:val="clear" w:color="auto" w:fill="F8F8F8"/>
        </w:rPr>
      </w:pPr>
    </w:p>
    <w:p w:rsidR="00E7366A" w:rsidRPr="00B42FE9" w:rsidRDefault="00E7366A" w:rsidP="00B42FE9">
      <w:pPr>
        <w:shd w:val="clear" w:color="auto" w:fill="FFFFFF"/>
        <w:spacing w:after="0" w:line="360" w:lineRule="auto"/>
        <w:ind w:firstLine="709"/>
        <w:contextualSpacing/>
        <w:jc w:val="right"/>
        <w:rPr>
          <w:rFonts w:ascii="Times New Roman" w:hAnsi="Times New Roman" w:cs="Times New Roman"/>
          <w:sz w:val="28"/>
          <w:szCs w:val="28"/>
        </w:rPr>
      </w:pPr>
    </w:p>
    <w:p w:rsidR="00E7366A" w:rsidRPr="00B42FE9" w:rsidRDefault="00E7366A" w:rsidP="00B42FE9">
      <w:pPr>
        <w:shd w:val="clear" w:color="auto" w:fill="FFFFFF"/>
        <w:spacing w:after="0" w:line="360" w:lineRule="auto"/>
        <w:ind w:firstLine="709"/>
        <w:contextualSpacing/>
        <w:jc w:val="right"/>
        <w:rPr>
          <w:rFonts w:ascii="Times New Roman" w:hAnsi="Times New Roman" w:cs="Times New Roman"/>
          <w:sz w:val="28"/>
          <w:szCs w:val="28"/>
        </w:rPr>
      </w:pPr>
    </w:p>
    <w:p w:rsidR="00952274" w:rsidRPr="00B42FE9" w:rsidRDefault="00952274" w:rsidP="00B42FE9">
      <w:pPr>
        <w:shd w:val="clear" w:color="auto" w:fill="FFFFFF"/>
        <w:spacing w:after="0" w:line="360" w:lineRule="auto"/>
        <w:ind w:firstLine="709"/>
        <w:contextualSpacing/>
        <w:jc w:val="right"/>
        <w:rPr>
          <w:rFonts w:ascii="Times New Roman" w:hAnsi="Times New Roman" w:cs="Times New Roman"/>
          <w:sz w:val="28"/>
          <w:szCs w:val="28"/>
        </w:rPr>
      </w:pPr>
      <w:r w:rsidRPr="00B42FE9">
        <w:rPr>
          <w:rFonts w:ascii="Times New Roman" w:hAnsi="Times New Roman" w:cs="Times New Roman"/>
          <w:sz w:val="28"/>
          <w:szCs w:val="28"/>
        </w:rPr>
        <w:t xml:space="preserve">Таблица 9   </w:t>
      </w:r>
    </w:p>
    <w:p w:rsidR="00952274" w:rsidRPr="00B42FE9" w:rsidRDefault="00952274" w:rsidP="00B42FE9">
      <w:pPr>
        <w:shd w:val="clear" w:color="auto" w:fill="FFFFFF"/>
        <w:spacing w:after="0" w:line="360" w:lineRule="auto"/>
        <w:ind w:firstLine="709"/>
        <w:contextualSpacing/>
        <w:jc w:val="center"/>
        <w:rPr>
          <w:rFonts w:ascii="Times New Roman" w:hAnsi="Times New Roman" w:cs="Times New Roman"/>
          <w:sz w:val="28"/>
          <w:szCs w:val="28"/>
        </w:rPr>
      </w:pPr>
      <w:r w:rsidRPr="00B42FE9">
        <w:rPr>
          <w:rFonts w:ascii="Times New Roman" w:hAnsi="Times New Roman" w:cs="Times New Roman"/>
          <w:sz w:val="28"/>
          <w:szCs w:val="28"/>
        </w:rPr>
        <w:t xml:space="preserve">Результаты физической подготовки детей  к обучению в школе </w:t>
      </w:r>
    </w:p>
    <w:p w:rsidR="00952274" w:rsidRPr="00B42FE9" w:rsidRDefault="00952274" w:rsidP="00B42FE9">
      <w:pPr>
        <w:shd w:val="clear" w:color="auto" w:fill="FFFFFF"/>
        <w:spacing w:after="0" w:line="360" w:lineRule="auto"/>
        <w:ind w:firstLine="709"/>
        <w:contextualSpacing/>
        <w:jc w:val="center"/>
        <w:rPr>
          <w:rFonts w:ascii="Times New Roman" w:hAnsi="Times New Roman" w:cs="Times New Roman"/>
          <w:sz w:val="28"/>
          <w:szCs w:val="28"/>
        </w:rPr>
      </w:pPr>
      <w:r w:rsidRPr="00B42FE9">
        <w:rPr>
          <w:rFonts w:ascii="Times New Roman" w:hAnsi="Times New Roman" w:cs="Times New Roman"/>
          <w:sz w:val="28"/>
          <w:szCs w:val="28"/>
        </w:rPr>
        <w:t xml:space="preserve"> в </w:t>
      </w:r>
      <w:r w:rsidR="00A849D8" w:rsidRPr="00B42FE9">
        <w:rPr>
          <w:rFonts w:ascii="Times New Roman" w:hAnsi="Times New Roman" w:cs="Times New Roman"/>
          <w:sz w:val="28"/>
          <w:szCs w:val="28"/>
        </w:rPr>
        <w:t>экспериментальной</w:t>
      </w:r>
      <w:r w:rsidRPr="00B42FE9">
        <w:rPr>
          <w:rFonts w:ascii="Times New Roman" w:hAnsi="Times New Roman" w:cs="Times New Roman"/>
          <w:sz w:val="28"/>
          <w:szCs w:val="28"/>
        </w:rPr>
        <w:t xml:space="preserve">  группе по методике Э.Я.Степаненковой, </w:t>
      </w:r>
    </w:p>
    <w:p w:rsidR="00E7366A" w:rsidRPr="00B42FE9" w:rsidRDefault="00952274" w:rsidP="00B42FE9">
      <w:pPr>
        <w:shd w:val="clear" w:color="auto" w:fill="FFFFFF"/>
        <w:spacing w:after="0" w:line="360" w:lineRule="auto"/>
        <w:ind w:firstLine="709"/>
        <w:contextualSpacing/>
        <w:jc w:val="center"/>
        <w:rPr>
          <w:rFonts w:ascii="Times New Roman" w:hAnsi="Times New Roman" w:cs="Times New Roman"/>
          <w:sz w:val="28"/>
          <w:szCs w:val="28"/>
        </w:rPr>
      </w:pPr>
      <w:r w:rsidRPr="00B42FE9">
        <w:rPr>
          <w:rFonts w:ascii="Times New Roman" w:hAnsi="Times New Roman" w:cs="Times New Roman"/>
          <w:sz w:val="28"/>
          <w:szCs w:val="28"/>
        </w:rPr>
        <w:t>(</w:t>
      </w:r>
      <w:r w:rsidRPr="00B42FE9">
        <w:rPr>
          <w:rFonts w:ascii="Times New Roman" w:hAnsi="Times New Roman" w:cs="Times New Roman"/>
          <w:sz w:val="28"/>
          <w:szCs w:val="28"/>
          <w:lang w:val="en-US"/>
        </w:rPr>
        <w:t>II</w:t>
      </w:r>
      <w:r w:rsidRPr="00B42FE9">
        <w:rPr>
          <w:rFonts w:ascii="Times New Roman" w:hAnsi="Times New Roman" w:cs="Times New Roman"/>
          <w:sz w:val="28"/>
          <w:szCs w:val="28"/>
        </w:rPr>
        <w:t xml:space="preserve"> диагностический срез)</w:t>
      </w:r>
      <w:r w:rsidR="00A849D8" w:rsidRPr="00B42FE9">
        <w:rPr>
          <w:rFonts w:ascii="Times New Roman" w:hAnsi="Times New Roman" w:cs="Times New Roman"/>
          <w:sz w:val="28"/>
          <w:szCs w:val="28"/>
        </w:rPr>
        <w:t>, баллы</w:t>
      </w:r>
    </w:p>
    <w:tbl>
      <w:tblPr>
        <w:tblStyle w:val="a3"/>
        <w:tblW w:w="0" w:type="auto"/>
        <w:tblLook w:val="04A0" w:firstRow="1" w:lastRow="0" w:firstColumn="1" w:lastColumn="0" w:noHBand="0" w:noVBand="1"/>
      </w:tblPr>
      <w:tblGrid>
        <w:gridCol w:w="1199"/>
        <w:gridCol w:w="1381"/>
        <w:gridCol w:w="1223"/>
        <w:gridCol w:w="1344"/>
        <w:gridCol w:w="1581"/>
        <w:gridCol w:w="1259"/>
        <w:gridCol w:w="1584"/>
      </w:tblGrid>
      <w:tr w:rsidR="00E7366A" w:rsidRPr="00B42FE9" w:rsidTr="00E7366A">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 xml:space="preserve">№ </w:t>
            </w:r>
          </w:p>
        </w:tc>
        <w:tc>
          <w:tcPr>
            <w:tcW w:w="1376"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Наклоны туловища</w:t>
            </w:r>
          </w:p>
        </w:tc>
        <w:tc>
          <w:tcPr>
            <w:tcW w:w="129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Бег 30 м</w:t>
            </w:r>
          </w:p>
        </w:tc>
        <w:tc>
          <w:tcPr>
            <w:tcW w:w="135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Прыжки в длину</w:t>
            </w:r>
          </w:p>
        </w:tc>
        <w:tc>
          <w:tcPr>
            <w:tcW w:w="157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Челночный бег 3*10</w:t>
            </w:r>
          </w:p>
        </w:tc>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Сумма баллов</w:t>
            </w:r>
          </w:p>
        </w:tc>
        <w:tc>
          <w:tcPr>
            <w:tcW w:w="138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Уровень физ. подготовки</w:t>
            </w:r>
          </w:p>
        </w:tc>
      </w:tr>
      <w:tr w:rsidR="00E7366A" w:rsidRPr="00B42FE9" w:rsidTr="00E7366A">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w:t>
            </w:r>
          </w:p>
        </w:tc>
        <w:tc>
          <w:tcPr>
            <w:tcW w:w="1376"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29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5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57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19</w:t>
            </w:r>
          </w:p>
        </w:tc>
        <w:tc>
          <w:tcPr>
            <w:tcW w:w="138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в</w:t>
            </w:r>
          </w:p>
        </w:tc>
      </w:tr>
      <w:tr w:rsidR="00E7366A" w:rsidRPr="00B42FE9" w:rsidTr="00E7366A">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2</w:t>
            </w:r>
          </w:p>
        </w:tc>
        <w:tc>
          <w:tcPr>
            <w:tcW w:w="1376"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29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5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57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17</w:t>
            </w:r>
          </w:p>
        </w:tc>
        <w:tc>
          <w:tcPr>
            <w:tcW w:w="138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376"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29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35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57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17</w:t>
            </w:r>
          </w:p>
        </w:tc>
        <w:tc>
          <w:tcPr>
            <w:tcW w:w="138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76"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29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35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57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17</w:t>
            </w:r>
          </w:p>
        </w:tc>
        <w:tc>
          <w:tcPr>
            <w:tcW w:w="138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376"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29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5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57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16</w:t>
            </w:r>
          </w:p>
        </w:tc>
        <w:tc>
          <w:tcPr>
            <w:tcW w:w="138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6</w:t>
            </w:r>
          </w:p>
        </w:tc>
        <w:tc>
          <w:tcPr>
            <w:tcW w:w="1376"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29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5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57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16</w:t>
            </w:r>
          </w:p>
        </w:tc>
        <w:tc>
          <w:tcPr>
            <w:tcW w:w="138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7</w:t>
            </w:r>
          </w:p>
        </w:tc>
        <w:tc>
          <w:tcPr>
            <w:tcW w:w="1376"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29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35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57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15</w:t>
            </w:r>
          </w:p>
        </w:tc>
        <w:tc>
          <w:tcPr>
            <w:tcW w:w="138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8</w:t>
            </w:r>
          </w:p>
        </w:tc>
        <w:tc>
          <w:tcPr>
            <w:tcW w:w="1376"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29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5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57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15</w:t>
            </w:r>
          </w:p>
        </w:tc>
        <w:tc>
          <w:tcPr>
            <w:tcW w:w="138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9</w:t>
            </w:r>
          </w:p>
        </w:tc>
        <w:tc>
          <w:tcPr>
            <w:tcW w:w="1376"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29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35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57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20</w:t>
            </w:r>
          </w:p>
        </w:tc>
        <w:tc>
          <w:tcPr>
            <w:tcW w:w="138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в</w:t>
            </w:r>
          </w:p>
        </w:tc>
      </w:tr>
      <w:tr w:rsidR="00E7366A" w:rsidRPr="00B42FE9" w:rsidTr="00E7366A">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10</w:t>
            </w:r>
          </w:p>
        </w:tc>
        <w:tc>
          <w:tcPr>
            <w:tcW w:w="1376"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29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35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57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16</w:t>
            </w:r>
          </w:p>
        </w:tc>
        <w:tc>
          <w:tcPr>
            <w:tcW w:w="138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11</w:t>
            </w:r>
          </w:p>
        </w:tc>
        <w:tc>
          <w:tcPr>
            <w:tcW w:w="1376"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29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5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57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15</w:t>
            </w:r>
          </w:p>
        </w:tc>
        <w:tc>
          <w:tcPr>
            <w:tcW w:w="138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12</w:t>
            </w:r>
          </w:p>
        </w:tc>
        <w:tc>
          <w:tcPr>
            <w:tcW w:w="1376"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29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5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57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16</w:t>
            </w:r>
          </w:p>
        </w:tc>
        <w:tc>
          <w:tcPr>
            <w:tcW w:w="138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13</w:t>
            </w:r>
          </w:p>
        </w:tc>
        <w:tc>
          <w:tcPr>
            <w:tcW w:w="1376"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29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35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57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15</w:t>
            </w:r>
          </w:p>
        </w:tc>
        <w:tc>
          <w:tcPr>
            <w:tcW w:w="138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lastRenderedPageBreak/>
              <w:t>14</w:t>
            </w:r>
          </w:p>
        </w:tc>
        <w:tc>
          <w:tcPr>
            <w:tcW w:w="1376"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29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5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57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18</w:t>
            </w:r>
          </w:p>
        </w:tc>
        <w:tc>
          <w:tcPr>
            <w:tcW w:w="138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в</w:t>
            </w:r>
          </w:p>
        </w:tc>
      </w:tr>
      <w:tr w:rsidR="00E7366A" w:rsidRPr="00B42FE9" w:rsidTr="00E7366A">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15</w:t>
            </w:r>
          </w:p>
        </w:tc>
        <w:tc>
          <w:tcPr>
            <w:tcW w:w="1376"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29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35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57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15</w:t>
            </w:r>
          </w:p>
        </w:tc>
        <w:tc>
          <w:tcPr>
            <w:tcW w:w="138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16</w:t>
            </w:r>
          </w:p>
        </w:tc>
        <w:tc>
          <w:tcPr>
            <w:tcW w:w="1376"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29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35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57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19</w:t>
            </w:r>
          </w:p>
        </w:tc>
        <w:tc>
          <w:tcPr>
            <w:tcW w:w="138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в</w:t>
            </w:r>
          </w:p>
        </w:tc>
      </w:tr>
      <w:tr w:rsidR="00E7366A" w:rsidRPr="00B42FE9" w:rsidTr="00E7366A">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17</w:t>
            </w:r>
          </w:p>
        </w:tc>
        <w:tc>
          <w:tcPr>
            <w:tcW w:w="1376"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29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5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57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17</w:t>
            </w:r>
          </w:p>
        </w:tc>
        <w:tc>
          <w:tcPr>
            <w:tcW w:w="138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18</w:t>
            </w:r>
          </w:p>
        </w:tc>
        <w:tc>
          <w:tcPr>
            <w:tcW w:w="1376"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29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5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57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19</w:t>
            </w:r>
          </w:p>
        </w:tc>
        <w:tc>
          <w:tcPr>
            <w:tcW w:w="138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в</w:t>
            </w:r>
          </w:p>
        </w:tc>
      </w:tr>
      <w:tr w:rsidR="00E7366A" w:rsidRPr="00B42FE9" w:rsidTr="00E7366A">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19</w:t>
            </w:r>
          </w:p>
        </w:tc>
        <w:tc>
          <w:tcPr>
            <w:tcW w:w="1376"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29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5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57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16</w:t>
            </w:r>
          </w:p>
        </w:tc>
        <w:tc>
          <w:tcPr>
            <w:tcW w:w="138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20</w:t>
            </w:r>
          </w:p>
        </w:tc>
        <w:tc>
          <w:tcPr>
            <w:tcW w:w="1376"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29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5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57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18</w:t>
            </w:r>
          </w:p>
        </w:tc>
        <w:tc>
          <w:tcPr>
            <w:tcW w:w="138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в</w:t>
            </w:r>
          </w:p>
        </w:tc>
      </w:tr>
      <w:tr w:rsidR="00E7366A" w:rsidRPr="00B42FE9" w:rsidTr="00E7366A">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21</w:t>
            </w:r>
          </w:p>
        </w:tc>
        <w:tc>
          <w:tcPr>
            <w:tcW w:w="1376"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29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3</w:t>
            </w:r>
          </w:p>
        </w:tc>
        <w:tc>
          <w:tcPr>
            <w:tcW w:w="135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57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15</w:t>
            </w:r>
          </w:p>
        </w:tc>
        <w:tc>
          <w:tcPr>
            <w:tcW w:w="138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r w:rsidR="00E7366A" w:rsidRPr="00B42FE9" w:rsidTr="00E7366A">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22</w:t>
            </w:r>
          </w:p>
        </w:tc>
        <w:tc>
          <w:tcPr>
            <w:tcW w:w="1376"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29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35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57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18</w:t>
            </w:r>
          </w:p>
        </w:tc>
        <w:tc>
          <w:tcPr>
            <w:tcW w:w="138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в</w:t>
            </w:r>
          </w:p>
        </w:tc>
      </w:tr>
      <w:tr w:rsidR="00E7366A" w:rsidRPr="00B42FE9" w:rsidTr="00E7366A">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23</w:t>
            </w:r>
          </w:p>
        </w:tc>
        <w:tc>
          <w:tcPr>
            <w:tcW w:w="1376"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5</w:t>
            </w:r>
          </w:p>
        </w:tc>
        <w:tc>
          <w:tcPr>
            <w:tcW w:w="129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35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574"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4</w:t>
            </w:r>
          </w:p>
        </w:tc>
        <w:tc>
          <w:tcPr>
            <w:tcW w:w="1287"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17</w:t>
            </w:r>
          </w:p>
        </w:tc>
        <w:tc>
          <w:tcPr>
            <w:tcW w:w="1389" w:type="dxa"/>
          </w:tcPr>
          <w:p w:rsidR="00E7366A" w:rsidRPr="00B42FE9" w:rsidRDefault="00E7366A" w:rsidP="00B42FE9">
            <w:pPr>
              <w:spacing w:line="360" w:lineRule="auto"/>
              <w:contextualSpacing/>
              <w:jc w:val="both"/>
              <w:rPr>
                <w:rFonts w:ascii="Times New Roman" w:hAnsi="Times New Roman" w:cs="Times New Roman"/>
                <w:sz w:val="28"/>
                <w:szCs w:val="28"/>
              </w:rPr>
            </w:pPr>
            <w:r w:rsidRPr="00B42FE9">
              <w:rPr>
                <w:rFonts w:ascii="Times New Roman" w:hAnsi="Times New Roman" w:cs="Times New Roman"/>
                <w:sz w:val="28"/>
                <w:szCs w:val="28"/>
              </w:rPr>
              <w:t>ср</w:t>
            </w:r>
          </w:p>
        </w:tc>
      </w:tr>
    </w:tbl>
    <w:p w:rsidR="00E7366A" w:rsidRPr="00B42FE9" w:rsidRDefault="00E7366A" w:rsidP="00B42FE9">
      <w:pPr>
        <w:spacing w:after="0" w:line="360" w:lineRule="auto"/>
        <w:ind w:firstLine="709"/>
        <w:contextualSpacing/>
        <w:jc w:val="both"/>
        <w:rPr>
          <w:rFonts w:ascii="Times New Roman" w:hAnsi="Times New Roman" w:cs="Times New Roman"/>
          <w:sz w:val="28"/>
          <w:szCs w:val="28"/>
        </w:rPr>
      </w:pPr>
    </w:p>
    <w:p w:rsidR="00E7366A" w:rsidRPr="00B42FE9" w:rsidRDefault="00E7366A" w:rsidP="00B42FE9">
      <w:pPr>
        <w:spacing w:after="0" w:line="360" w:lineRule="auto"/>
        <w:ind w:firstLine="709"/>
        <w:contextualSpacing/>
        <w:jc w:val="both"/>
        <w:rPr>
          <w:rFonts w:ascii="Times New Roman" w:hAnsi="Times New Roman" w:cs="Times New Roman"/>
          <w:sz w:val="28"/>
          <w:szCs w:val="28"/>
        </w:rPr>
      </w:pPr>
    </w:p>
    <w:p w:rsidR="000E190E" w:rsidRPr="00B42FE9" w:rsidRDefault="000E190E"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В экспериментальной группе проводились упражнения, и игры, поэтому высокий  показатель развития психологической и социальной готовности к школьному обучению достигает 30%, средний показатель   достиг 70%. В контрольной группе значимых изменений не произошло. Наглядно полученные  результаты  по данной методике представлены на рисунке 9.  </w:t>
      </w:r>
    </w:p>
    <w:p w:rsidR="00E7366A" w:rsidRPr="00B42FE9" w:rsidRDefault="00E7366A" w:rsidP="00B42FE9">
      <w:pPr>
        <w:shd w:val="clear" w:color="auto" w:fill="FFFFFF"/>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noProof/>
          <w:sz w:val="28"/>
          <w:szCs w:val="28"/>
          <w:lang w:eastAsia="ru-RU"/>
        </w:rPr>
        <w:drawing>
          <wp:inline distT="0" distB="0" distL="0" distR="0" wp14:anchorId="59E8E931" wp14:editId="5746D777">
            <wp:extent cx="5486400" cy="3114675"/>
            <wp:effectExtent l="0" t="0" r="0" b="0"/>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7366A" w:rsidRPr="00B42FE9" w:rsidRDefault="00E7366A" w:rsidP="00B42FE9">
      <w:pPr>
        <w:pStyle w:val="a6"/>
        <w:keepNext/>
        <w:widowControl w:val="0"/>
        <w:ind w:firstLine="0"/>
        <w:contextualSpacing/>
        <w:jc w:val="center"/>
        <w:rPr>
          <w:szCs w:val="28"/>
        </w:rPr>
      </w:pPr>
      <w:r w:rsidRPr="00B42FE9">
        <w:rPr>
          <w:szCs w:val="28"/>
        </w:rPr>
        <w:lastRenderedPageBreak/>
        <w:t>Рис 9. Показатели уровня физической готовности к школьному обучению</w:t>
      </w:r>
    </w:p>
    <w:p w:rsidR="00E7366A" w:rsidRPr="00B42FE9" w:rsidRDefault="00E7366A" w:rsidP="00B42FE9">
      <w:pPr>
        <w:pStyle w:val="a6"/>
        <w:keepNext/>
        <w:widowControl w:val="0"/>
        <w:ind w:firstLine="0"/>
        <w:contextualSpacing/>
        <w:jc w:val="center"/>
        <w:rPr>
          <w:szCs w:val="28"/>
        </w:rPr>
      </w:pPr>
      <w:r w:rsidRPr="00B42FE9">
        <w:rPr>
          <w:szCs w:val="28"/>
        </w:rPr>
        <w:t xml:space="preserve"> по методике Э.Я.Степаненковой (</w:t>
      </w:r>
      <w:r w:rsidRPr="00B42FE9">
        <w:rPr>
          <w:szCs w:val="28"/>
          <w:lang w:val="en-US"/>
        </w:rPr>
        <w:t>II</w:t>
      </w:r>
      <w:r w:rsidRPr="00B42FE9">
        <w:rPr>
          <w:szCs w:val="28"/>
        </w:rPr>
        <w:t xml:space="preserve"> диагностический срез).</w:t>
      </w:r>
    </w:p>
    <w:p w:rsidR="000E190E" w:rsidRPr="00B42FE9" w:rsidRDefault="00E7366A" w:rsidP="00B42FE9">
      <w:pPr>
        <w:shd w:val="clear" w:color="auto" w:fill="FFFFFF"/>
        <w:spacing w:after="0" w:line="360" w:lineRule="auto"/>
        <w:contextualSpacing/>
        <w:jc w:val="both"/>
        <w:rPr>
          <w:rFonts w:ascii="Times New Roman" w:eastAsia="Calibri" w:hAnsi="Times New Roman" w:cs="Times New Roman"/>
          <w:sz w:val="28"/>
          <w:szCs w:val="28"/>
        </w:rPr>
      </w:pPr>
      <w:r w:rsidRPr="00B42FE9">
        <w:rPr>
          <w:rFonts w:ascii="Times New Roman" w:hAnsi="Times New Roman" w:cs="Times New Roman"/>
          <w:spacing w:val="-10"/>
          <w:sz w:val="28"/>
          <w:szCs w:val="28"/>
        </w:rPr>
        <w:t xml:space="preserve">    </w:t>
      </w:r>
      <w:r w:rsidR="000E190E" w:rsidRPr="00B42FE9">
        <w:rPr>
          <w:rFonts w:ascii="Times New Roman" w:eastAsia="Calibri" w:hAnsi="Times New Roman" w:cs="Times New Roman"/>
          <w:spacing w:val="-10"/>
          <w:sz w:val="28"/>
          <w:szCs w:val="28"/>
        </w:rPr>
        <w:t xml:space="preserve">    </w:t>
      </w:r>
      <w:r w:rsidR="000E190E" w:rsidRPr="00B42FE9">
        <w:rPr>
          <w:rFonts w:ascii="Times New Roman" w:eastAsia="Calibri" w:hAnsi="Times New Roman" w:cs="Times New Roman"/>
          <w:sz w:val="28"/>
          <w:szCs w:val="28"/>
        </w:rPr>
        <w:t>Для доказательства значимости изменений психологической, социальной, физической готовности к школьному обучению  в экспериментальной группе по сравнению с контрольной вновь  использовался многофункциональный  критерий  φ - угловое преобразование Фишера (таблица 10).</w:t>
      </w:r>
    </w:p>
    <w:p w:rsidR="000E190E" w:rsidRPr="00B42FE9" w:rsidRDefault="000E190E" w:rsidP="00B42FE9">
      <w:pPr>
        <w:shd w:val="clear" w:color="auto" w:fill="FFFFFF"/>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Выявленные значения находятся в зоне значимости, что свидетельствует о наметившейся положительной динамике в повышении психологической, социальной и физической готовности испытуемых. Следовательно,  составленный комплекс игр и упражнений способствует развитию психомоторных навыков, которые, в свою очередь, эффективно влияют на подготовку детей к обучению в школе. Гипотеза исследования подтвердилась.</w:t>
      </w:r>
    </w:p>
    <w:p w:rsidR="00E7366A" w:rsidRPr="00B42FE9" w:rsidRDefault="00E7366A" w:rsidP="00B42FE9">
      <w:pPr>
        <w:shd w:val="clear" w:color="auto" w:fill="FFFFFF"/>
        <w:spacing w:after="0" w:line="360" w:lineRule="auto"/>
        <w:contextualSpacing/>
        <w:jc w:val="both"/>
        <w:rPr>
          <w:rFonts w:ascii="Times New Roman" w:hAnsi="Times New Roman" w:cs="Times New Roman"/>
          <w:sz w:val="28"/>
          <w:szCs w:val="28"/>
        </w:rPr>
      </w:pPr>
    </w:p>
    <w:p w:rsidR="00E7366A" w:rsidRPr="00B42FE9" w:rsidRDefault="00E7366A" w:rsidP="00B42FE9">
      <w:pPr>
        <w:shd w:val="clear" w:color="auto" w:fill="FFFFFF"/>
        <w:spacing w:after="0" w:line="360" w:lineRule="auto"/>
        <w:ind w:firstLine="709"/>
        <w:contextualSpacing/>
        <w:jc w:val="right"/>
        <w:rPr>
          <w:rFonts w:ascii="Times New Roman" w:hAnsi="Times New Roman" w:cs="Times New Roman"/>
          <w:sz w:val="28"/>
          <w:szCs w:val="28"/>
        </w:rPr>
      </w:pPr>
      <w:r w:rsidRPr="00B42FE9">
        <w:rPr>
          <w:rFonts w:ascii="Times New Roman" w:hAnsi="Times New Roman" w:cs="Times New Roman"/>
          <w:sz w:val="28"/>
          <w:szCs w:val="28"/>
        </w:rPr>
        <w:t>Таблица10.</w:t>
      </w:r>
    </w:p>
    <w:p w:rsidR="00E7366A" w:rsidRPr="00B42FE9" w:rsidRDefault="00E7366A" w:rsidP="00B42FE9">
      <w:pPr>
        <w:shd w:val="clear" w:color="auto" w:fill="FFFFFF"/>
        <w:spacing w:after="0" w:line="360" w:lineRule="auto"/>
        <w:ind w:firstLine="709"/>
        <w:contextualSpacing/>
        <w:jc w:val="center"/>
        <w:rPr>
          <w:rFonts w:ascii="Times New Roman" w:hAnsi="Times New Roman" w:cs="Times New Roman"/>
          <w:sz w:val="28"/>
          <w:szCs w:val="28"/>
        </w:rPr>
      </w:pPr>
      <w:r w:rsidRPr="00B42FE9">
        <w:rPr>
          <w:rFonts w:ascii="Times New Roman" w:hAnsi="Times New Roman" w:cs="Times New Roman"/>
          <w:sz w:val="28"/>
          <w:szCs w:val="28"/>
        </w:rPr>
        <w:t>Значение φ – углового преобразования Фишера по результатам  изучения уровня готовности к школьному обучению</w:t>
      </w:r>
    </w:p>
    <w:tbl>
      <w:tblPr>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3"/>
        <w:gridCol w:w="4076"/>
      </w:tblGrid>
      <w:tr w:rsidR="00E7366A" w:rsidRPr="00B42FE9" w:rsidTr="00A849D8">
        <w:tc>
          <w:tcPr>
            <w:tcW w:w="4943" w:type="dxa"/>
          </w:tcPr>
          <w:p w:rsidR="00E7366A" w:rsidRPr="00B42FE9" w:rsidRDefault="00E7366A" w:rsidP="00B42FE9">
            <w:pPr>
              <w:spacing w:after="0" w:line="360" w:lineRule="auto"/>
              <w:ind w:firstLine="709"/>
              <w:contextualSpacing/>
              <w:jc w:val="center"/>
              <w:rPr>
                <w:rFonts w:ascii="Times New Roman" w:hAnsi="Times New Roman" w:cs="Times New Roman"/>
                <w:sz w:val="28"/>
                <w:szCs w:val="28"/>
              </w:rPr>
            </w:pPr>
            <w:r w:rsidRPr="00B42FE9">
              <w:rPr>
                <w:rFonts w:ascii="Times New Roman" w:hAnsi="Times New Roman" w:cs="Times New Roman"/>
                <w:sz w:val="28"/>
                <w:szCs w:val="28"/>
              </w:rPr>
              <w:t>Название методики</w:t>
            </w:r>
          </w:p>
        </w:tc>
        <w:tc>
          <w:tcPr>
            <w:tcW w:w="4076" w:type="dxa"/>
          </w:tcPr>
          <w:p w:rsidR="00E7366A" w:rsidRPr="00B42FE9" w:rsidRDefault="00E7366A" w:rsidP="00B42FE9">
            <w:pPr>
              <w:spacing w:after="0" w:line="360" w:lineRule="auto"/>
              <w:ind w:firstLine="709"/>
              <w:contextualSpacing/>
              <w:jc w:val="center"/>
              <w:rPr>
                <w:rFonts w:ascii="Times New Roman" w:hAnsi="Times New Roman" w:cs="Times New Roman"/>
                <w:sz w:val="28"/>
                <w:szCs w:val="28"/>
              </w:rPr>
            </w:pPr>
            <w:r w:rsidRPr="00B42FE9">
              <w:rPr>
                <w:rFonts w:ascii="Times New Roman" w:hAnsi="Times New Roman" w:cs="Times New Roman"/>
                <w:sz w:val="28"/>
                <w:szCs w:val="28"/>
              </w:rPr>
              <w:t xml:space="preserve">Показатель φ* </w:t>
            </w:r>
          </w:p>
        </w:tc>
      </w:tr>
      <w:tr w:rsidR="00944105" w:rsidRPr="00B42FE9" w:rsidTr="00D54691">
        <w:trPr>
          <w:trHeight w:val="844"/>
        </w:trPr>
        <w:tc>
          <w:tcPr>
            <w:tcW w:w="4943" w:type="dxa"/>
          </w:tcPr>
          <w:p w:rsidR="00E7366A" w:rsidRPr="00B42FE9" w:rsidRDefault="00E7366A" w:rsidP="00B42FE9">
            <w:pPr>
              <w:shd w:val="clear" w:color="auto" w:fill="FFFFFF"/>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Тест школьной зрелости</w:t>
            </w:r>
          </w:p>
          <w:p w:rsidR="00E7366A" w:rsidRPr="00B42FE9" w:rsidRDefault="00A849D8" w:rsidP="00B42FE9">
            <w:pPr>
              <w:shd w:val="clear" w:color="auto" w:fill="FFFFFF"/>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Керна</w:t>
            </w:r>
            <w:r w:rsidR="008D340F" w:rsidRPr="00B42FE9">
              <w:rPr>
                <w:rFonts w:ascii="Times New Roman" w:hAnsi="Times New Roman" w:cs="Times New Roman"/>
                <w:sz w:val="28"/>
                <w:szCs w:val="28"/>
              </w:rPr>
              <w:t xml:space="preserve"> </w:t>
            </w:r>
            <w:r w:rsidRPr="00B42FE9">
              <w:rPr>
                <w:rFonts w:ascii="Times New Roman" w:hAnsi="Times New Roman" w:cs="Times New Roman"/>
                <w:sz w:val="28"/>
                <w:szCs w:val="28"/>
              </w:rPr>
              <w:t>-</w:t>
            </w:r>
            <w:r w:rsidR="008D340F" w:rsidRPr="00B42FE9">
              <w:rPr>
                <w:rFonts w:ascii="Times New Roman" w:hAnsi="Times New Roman" w:cs="Times New Roman"/>
                <w:sz w:val="28"/>
                <w:szCs w:val="28"/>
              </w:rPr>
              <w:t xml:space="preserve"> </w:t>
            </w:r>
            <w:r w:rsidRPr="00B42FE9">
              <w:rPr>
                <w:rFonts w:ascii="Times New Roman" w:hAnsi="Times New Roman" w:cs="Times New Roman"/>
                <w:sz w:val="28"/>
                <w:szCs w:val="28"/>
              </w:rPr>
              <w:t>Йирасека, в целом</w:t>
            </w:r>
          </w:p>
        </w:tc>
        <w:tc>
          <w:tcPr>
            <w:tcW w:w="4076" w:type="dxa"/>
            <w:vAlign w:val="center"/>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φ*эмп.= 2,139; достоверно</w:t>
            </w:r>
          </w:p>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при р ≤ 0,05.</w:t>
            </w:r>
          </w:p>
        </w:tc>
      </w:tr>
      <w:tr w:rsidR="00944105" w:rsidRPr="00B42FE9" w:rsidTr="00D54691">
        <w:tc>
          <w:tcPr>
            <w:tcW w:w="4943" w:type="dxa"/>
            <w:vAlign w:val="center"/>
          </w:tcPr>
          <w:p w:rsidR="00E7366A" w:rsidRPr="00B42FE9" w:rsidRDefault="00E7366A" w:rsidP="00B42FE9">
            <w:pPr>
              <w:shd w:val="clear" w:color="auto" w:fill="FFFFFF"/>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Тест школьной зрелости Керна-Йирасека, задание №2 (уровень развития мелкой моторики)</w:t>
            </w:r>
          </w:p>
        </w:tc>
        <w:tc>
          <w:tcPr>
            <w:tcW w:w="4076" w:type="dxa"/>
            <w:vAlign w:val="center"/>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φ*эмп.= 1,858; достоверно</w:t>
            </w:r>
          </w:p>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при р ≤ 0,05.</w:t>
            </w:r>
          </w:p>
        </w:tc>
      </w:tr>
      <w:tr w:rsidR="00E7366A" w:rsidRPr="00B42FE9" w:rsidTr="00A849D8">
        <w:tc>
          <w:tcPr>
            <w:tcW w:w="4943" w:type="dxa"/>
            <w:vAlign w:val="center"/>
          </w:tcPr>
          <w:p w:rsidR="00E7366A" w:rsidRPr="00B42FE9" w:rsidRDefault="00E7366A" w:rsidP="00B42FE9">
            <w:pPr>
              <w:pStyle w:val="a6"/>
              <w:keepNext/>
              <w:widowControl w:val="0"/>
              <w:ind w:firstLine="0"/>
              <w:contextualSpacing/>
              <w:jc w:val="center"/>
              <w:rPr>
                <w:szCs w:val="28"/>
              </w:rPr>
            </w:pPr>
            <w:r w:rsidRPr="00B42FE9">
              <w:rPr>
                <w:szCs w:val="28"/>
              </w:rPr>
              <w:t xml:space="preserve">Методика определения психологической </w:t>
            </w:r>
            <w:r w:rsidR="00A849D8" w:rsidRPr="00B42FE9">
              <w:rPr>
                <w:szCs w:val="28"/>
              </w:rPr>
              <w:t>и социальной готовности к школе</w:t>
            </w:r>
          </w:p>
        </w:tc>
        <w:tc>
          <w:tcPr>
            <w:tcW w:w="4076" w:type="dxa"/>
            <w:vAlign w:val="center"/>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φ*эмп.= 1,678; достоверно</w:t>
            </w:r>
          </w:p>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при р ≤ 0,05.</w:t>
            </w:r>
          </w:p>
        </w:tc>
      </w:tr>
      <w:tr w:rsidR="00E7366A" w:rsidRPr="00B42FE9" w:rsidTr="00A849D8">
        <w:tc>
          <w:tcPr>
            <w:tcW w:w="4943" w:type="dxa"/>
            <w:vAlign w:val="center"/>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Показатели  уровня физической подготовки детей  к обучению в школе</w:t>
            </w:r>
          </w:p>
        </w:tc>
        <w:tc>
          <w:tcPr>
            <w:tcW w:w="4076" w:type="dxa"/>
            <w:vAlign w:val="center"/>
          </w:tcPr>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φ*эмп.= 1,714; достоверно</w:t>
            </w:r>
          </w:p>
          <w:p w:rsidR="00E7366A" w:rsidRPr="00B42FE9" w:rsidRDefault="00E7366A" w:rsidP="00B42FE9">
            <w:pPr>
              <w:spacing w:after="0" w:line="360" w:lineRule="auto"/>
              <w:contextualSpacing/>
              <w:jc w:val="center"/>
              <w:rPr>
                <w:rFonts w:ascii="Times New Roman" w:hAnsi="Times New Roman" w:cs="Times New Roman"/>
                <w:sz w:val="28"/>
                <w:szCs w:val="28"/>
              </w:rPr>
            </w:pPr>
            <w:r w:rsidRPr="00B42FE9">
              <w:rPr>
                <w:rFonts w:ascii="Times New Roman" w:hAnsi="Times New Roman" w:cs="Times New Roman"/>
                <w:sz w:val="28"/>
                <w:szCs w:val="28"/>
              </w:rPr>
              <w:t>при р ≤ 0,05.</w:t>
            </w:r>
          </w:p>
        </w:tc>
      </w:tr>
    </w:tbl>
    <w:p w:rsidR="00E7366A" w:rsidRPr="00B42FE9" w:rsidRDefault="00E7366A" w:rsidP="00B42FE9">
      <w:pPr>
        <w:spacing w:after="0" w:line="360" w:lineRule="auto"/>
        <w:contextualSpacing/>
        <w:jc w:val="both"/>
        <w:rPr>
          <w:rFonts w:ascii="Times New Roman" w:hAnsi="Times New Roman" w:cs="Times New Roman"/>
          <w:sz w:val="28"/>
          <w:szCs w:val="28"/>
        </w:rPr>
      </w:pPr>
    </w:p>
    <w:p w:rsidR="008F1BD4" w:rsidRPr="00B42FE9" w:rsidRDefault="008F1BD4" w:rsidP="00B42FE9">
      <w:pPr>
        <w:tabs>
          <w:tab w:val="left" w:pos="1134"/>
        </w:tabs>
        <w:spacing w:after="0" w:line="360" w:lineRule="auto"/>
        <w:ind w:firstLine="709"/>
        <w:contextualSpacing/>
        <w:jc w:val="center"/>
        <w:rPr>
          <w:rFonts w:ascii="Times New Roman" w:eastAsia="Calibri" w:hAnsi="Times New Roman" w:cs="Times New Roman"/>
          <w:sz w:val="28"/>
          <w:szCs w:val="28"/>
        </w:rPr>
      </w:pPr>
      <w:r w:rsidRPr="00B42FE9">
        <w:rPr>
          <w:rFonts w:ascii="Times New Roman" w:eastAsia="Calibri" w:hAnsi="Times New Roman" w:cs="Times New Roman"/>
          <w:sz w:val="28"/>
          <w:szCs w:val="28"/>
        </w:rPr>
        <w:lastRenderedPageBreak/>
        <w:t xml:space="preserve">Выводы по </w:t>
      </w:r>
      <w:r w:rsidR="0059545E">
        <w:rPr>
          <w:rFonts w:ascii="Times New Roman" w:eastAsia="Calibri" w:hAnsi="Times New Roman" w:cs="Times New Roman"/>
          <w:sz w:val="28"/>
          <w:szCs w:val="28"/>
        </w:rPr>
        <w:t>2</w:t>
      </w:r>
      <w:r w:rsidRPr="00B42FE9">
        <w:rPr>
          <w:rFonts w:ascii="Times New Roman" w:eastAsia="Calibri" w:hAnsi="Times New Roman" w:cs="Times New Roman"/>
          <w:sz w:val="28"/>
          <w:szCs w:val="28"/>
        </w:rPr>
        <w:t xml:space="preserve"> главе</w:t>
      </w:r>
    </w:p>
    <w:p w:rsidR="008F1BD4" w:rsidRPr="00B42FE9" w:rsidRDefault="008F1BD4" w:rsidP="00B42FE9">
      <w:pPr>
        <w:spacing w:after="0" w:line="360" w:lineRule="auto"/>
        <w:ind w:firstLine="540"/>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Эмпирическое исследование  развития психомоторных навыков как средства подготовки детей к обучению в школе проводилось  на базе «</w:t>
      </w:r>
      <w:r w:rsidR="0059545E">
        <w:rPr>
          <w:rFonts w:ascii="Times New Roman" w:eastAsia="Calibri" w:hAnsi="Times New Roman" w:cs="Times New Roman"/>
          <w:sz w:val="28"/>
          <w:szCs w:val="28"/>
        </w:rPr>
        <w:t>МБДОУ ДС</w:t>
      </w:r>
      <w:r w:rsidRPr="00B42FE9">
        <w:rPr>
          <w:rFonts w:ascii="Times New Roman" w:eastAsia="Calibri" w:hAnsi="Times New Roman" w:cs="Times New Roman"/>
          <w:sz w:val="28"/>
          <w:szCs w:val="28"/>
        </w:rPr>
        <w:t xml:space="preserve">  №</w:t>
      </w:r>
      <w:r w:rsidR="006B2A42" w:rsidRPr="00B42FE9">
        <w:rPr>
          <w:rFonts w:ascii="Times New Roman" w:eastAsia="Calibri" w:hAnsi="Times New Roman" w:cs="Times New Roman"/>
          <w:sz w:val="28"/>
          <w:szCs w:val="28"/>
        </w:rPr>
        <w:t>38</w:t>
      </w:r>
      <w:r w:rsidRPr="00B42FE9">
        <w:rPr>
          <w:rFonts w:ascii="Times New Roman" w:eastAsia="Calibri" w:hAnsi="Times New Roman" w:cs="Times New Roman"/>
          <w:sz w:val="28"/>
          <w:szCs w:val="28"/>
        </w:rPr>
        <w:t xml:space="preserve"> городского округа Самара». </w:t>
      </w:r>
    </w:p>
    <w:p w:rsidR="008F1BD4" w:rsidRPr="00B42FE9" w:rsidRDefault="008F1BD4" w:rsidP="00B42FE9">
      <w:pPr>
        <w:shd w:val="clear" w:color="auto" w:fill="FFFFFF"/>
        <w:spacing w:after="0" w:line="360" w:lineRule="auto"/>
        <w:ind w:firstLine="709"/>
        <w:contextualSpacing/>
        <w:jc w:val="both"/>
        <w:rPr>
          <w:rFonts w:ascii="Times New Roman" w:hAnsi="Times New Roman" w:cs="Times New Roman"/>
          <w:sz w:val="28"/>
          <w:szCs w:val="28"/>
        </w:rPr>
      </w:pPr>
      <w:r w:rsidRPr="00B42FE9">
        <w:rPr>
          <w:rFonts w:ascii="Times New Roman" w:eastAsia="Calibri" w:hAnsi="Times New Roman" w:cs="Times New Roman"/>
          <w:sz w:val="28"/>
          <w:szCs w:val="28"/>
        </w:rPr>
        <w:t xml:space="preserve">Исследование проходило в три этапа: констатирующий, формирующий, контрольный. В качестве </w:t>
      </w:r>
      <w:r w:rsidR="008E0913" w:rsidRPr="00B42FE9">
        <w:rPr>
          <w:rFonts w:ascii="Times New Roman" w:eastAsia="Calibri" w:hAnsi="Times New Roman" w:cs="Times New Roman"/>
          <w:sz w:val="28"/>
          <w:szCs w:val="28"/>
        </w:rPr>
        <w:t xml:space="preserve">психодиагностического инструментария </w:t>
      </w:r>
      <w:r w:rsidRPr="00B42FE9">
        <w:rPr>
          <w:rFonts w:ascii="Times New Roman" w:eastAsia="Calibri" w:hAnsi="Times New Roman" w:cs="Times New Roman"/>
          <w:sz w:val="28"/>
          <w:szCs w:val="28"/>
        </w:rPr>
        <w:t>использовал</w:t>
      </w:r>
      <w:r w:rsidR="008E0913" w:rsidRPr="00B42FE9">
        <w:rPr>
          <w:rFonts w:ascii="Times New Roman" w:eastAsia="Calibri" w:hAnsi="Times New Roman" w:cs="Times New Roman"/>
          <w:sz w:val="28"/>
          <w:szCs w:val="28"/>
        </w:rPr>
        <w:t>ись</w:t>
      </w:r>
      <w:r w:rsidRPr="00B42FE9">
        <w:rPr>
          <w:rFonts w:ascii="Times New Roman" w:eastAsia="Calibri" w:hAnsi="Times New Roman" w:cs="Times New Roman"/>
          <w:sz w:val="28"/>
          <w:szCs w:val="28"/>
        </w:rPr>
        <w:t>: ориентационный тест школьной зрелости Керна - Йирасека, методика определения психологической и социальной готовности к школе, упражнения по методике Э.Я.Степаненковой.</w:t>
      </w:r>
      <w:r w:rsidR="008E0913" w:rsidRPr="00B42FE9">
        <w:rPr>
          <w:rFonts w:ascii="Times New Roman" w:eastAsia="Calibri" w:hAnsi="Times New Roman" w:cs="Times New Roman"/>
          <w:sz w:val="28"/>
          <w:szCs w:val="28"/>
        </w:rPr>
        <w:t xml:space="preserve"> Данные методики способствовали </w:t>
      </w:r>
      <w:r w:rsidR="00AE1A1A" w:rsidRPr="00B42FE9">
        <w:rPr>
          <w:rFonts w:ascii="Times New Roman" w:eastAsia="Calibri" w:hAnsi="Times New Roman" w:cs="Times New Roman"/>
          <w:sz w:val="28"/>
          <w:szCs w:val="28"/>
        </w:rPr>
        <w:t xml:space="preserve"> выяв</w:t>
      </w:r>
      <w:r w:rsidR="00CC44F0" w:rsidRPr="00B42FE9">
        <w:rPr>
          <w:rFonts w:ascii="Times New Roman" w:eastAsia="Calibri" w:hAnsi="Times New Roman" w:cs="Times New Roman"/>
          <w:sz w:val="28"/>
          <w:szCs w:val="28"/>
        </w:rPr>
        <w:t>лению уров</w:t>
      </w:r>
      <w:r w:rsidR="00AE1A1A" w:rsidRPr="00B42FE9">
        <w:rPr>
          <w:rFonts w:ascii="Times New Roman" w:eastAsia="Calibri" w:hAnsi="Times New Roman" w:cs="Times New Roman"/>
          <w:sz w:val="28"/>
          <w:szCs w:val="28"/>
        </w:rPr>
        <w:t>н</w:t>
      </w:r>
      <w:r w:rsidR="00CC44F0" w:rsidRPr="00B42FE9">
        <w:rPr>
          <w:rFonts w:ascii="Times New Roman" w:eastAsia="Calibri" w:hAnsi="Times New Roman" w:cs="Times New Roman"/>
          <w:sz w:val="28"/>
          <w:szCs w:val="28"/>
        </w:rPr>
        <w:t>я</w:t>
      </w:r>
      <w:r w:rsidR="00AE1A1A" w:rsidRPr="00B42FE9">
        <w:rPr>
          <w:rFonts w:ascii="Times New Roman" w:eastAsia="Calibri" w:hAnsi="Times New Roman" w:cs="Times New Roman"/>
          <w:sz w:val="28"/>
          <w:szCs w:val="28"/>
        </w:rPr>
        <w:t xml:space="preserve"> </w:t>
      </w:r>
      <w:r w:rsidR="008E0913" w:rsidRPr="00B42FE9">
        <w:rPr>
          <w:rFonts w:ascii="Times New Roman" w:eastAsia="Calibri" w:hAnsi="Times New Roman" w:cs="Times New Roman"/>
          <w:sz w:val="28"/>
          <w:szCs w:val="28"/>
        </w:rPr>
        <w:t>готовности</w:t>
      </w:r>
      <w:r w:rsidR="00AE1A1A" w:rsidRPr="00B42FE9">
        <w:rPr>
          <w:rFonts w:ascii="Times New Roman" w:eastAsia="Calibri" w:hAnsi="Times New Roman" w:cs="Times New Roman"/>
          <w:sz w:val="28"/>
          <w:szCs w:val="28"/>
        </w:rPr>
        <w:t xml:space="preserve"> к школьному обучению в целом</w:t>
      </w:r>
      <w:r w:rsidR="005F1153" w:rsidRPr="00B42FE9">
        <w:rPr>
          <w:rFonts w:ascii="Times New Roman" w:eastAsia="Calibri" w:hAnsi="Times New Roman" w:cs="Times New Roman"/>
          <w:sz w:val="28"/>
          <w:szCs w:val="28"/>
        </w:rPr>
        <w:t>,</w:t>
      </w:r>
      <w:r w:rsidR="00AE1A1A" w:rsidRPr="00B42FE9">
        <w:rPr>
          <w:rFonts w:ascii="Times New Roman" w:eastAsia="Calibri" w:hAnsi="Times New Roman" w:cs="Times New Roman"/>
          <w:sz w:val="28"/>
          <w:szCs w:val="28"/>
        </w:rPr>
        <w:t xml:space="preserve"> а также  уровень развития мелкой моторики, уровень психологической и социальной готовности к школе, и показатели физической готовности к школе.</w:t>
      </w:r>
    </w:p>
    <w:p w:rsidR="008F1BD4" w:rsidRPr="00B42FE9" w:rsidRDefault="008F1BD4"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По результатам констатирующего  этапа эмпирического исследования, был составлен и проведен комплекс игр и упражнений, направленных на развитие психомоторных навыков</w:t>
      </w:r>
      <w:r w:rsidR="005F1153" w:rsidRPr="00B42FE9">
        <w:rPr>
          <w:rFonts w:ascii="Times New Roman" w:eastAsia="Calibri" w:hAnsi="Times New Roman" w:cs="Times New Roman"/>
          <w:sz w:val="28"/>
          <w:szCs w:val="28"/>
        </w:rPr>
        <w:t xml:space="preserve">. </w:t>
      </w:r>
      <w:r w:rsidR="00AE1A1A" w:rsidRPr="00B42FE9">
        <w:rPr>
          <w:rFonts w:ascii="Times New Roman" w:eastAsia="Calibri" w:hAnsi="Times New Roman" w:cs="Times New Roman"/>
          <w:sz w:val="28"/>
          <w:szCs w:val="28"/>
        </w:rPr>
        <w:t>Для развития мелкой моторики использовались игры и упражнения: «Привет - пока», «Путешествие пальцев», «Пальчик - мальчик», «Мышки спрятались в норку, « Накорми колобка»,</w:t>
      </w:r>
      <w:r w:rsidR="00AE1A1A" w:rsidRPr="00B42FE9">
        <w:rPr>
          <w:rFonts w:ascii="Times New Roman" w:eastAsia="Calibri" w:hAnsi="Times New Roman" w:cs="Times New Roman"/>
          <w:bCs/>
          <w:sz w:val="28"/>
          <w:szCs w:val="28"/>
          <w:lang w:eastAsia="ru-RU"/>
        </w:rPr>
        <w:t xml:space="preserve"> «Скворечник». Для развития координации движения использовались игры и упражнения: </w:t>
      </w:r>
      <w:r w:rsidR="00AE1A1A" w:rsidRPr="00B42FE9">
        <w:rPr>
          <w:rFonts w:ascii="Times New Roman" w:eastAsia="Calibri" w:hAnsi="Times New Roman" w:cs="Times New Roman"/>
          <w:sz w:val="28"/>
          <w:szCs w:val="28"/>
        </w:rPr>
        <w:t>«Ладошка - замри!», «Успевай-ка!», «Стул», « Зайка и зеркало</w:t>
      </w:r>
      <w:r w:rsidR="005F1153" w:rsidRPr="00B42FE9">
        <w:rPr>
          <w:rFonts w:ascii="Times New Roman" w:eastAsia="Calibri" w:hAnsi="Times New Roman" w:cs="Times New Roman"/>
          <w:sz w:val="28"/>
          <w:szCs w:val="28"/>
        </w:rPr>
        <w:t xml:space="preserve">. </w:t>
      </w:r>
      <w:r w:rsidR="00CC44F0" w:rsidRPr="00B42FE9">
        <w:rPr>
          <w:rFonts w:ascii="Times New Roman" w:eastAsia="Calibri" w:hAnsi="Times New Roman" w:cs="Times New Roman"/>
          <w:sz w:val="28"/>
          <w:szCs w:val="28"/>
        </w:rPr>
        <w:t>Эти</w:t>
      </w:r>
      <w:r w:rsidR="00AE1A1A" w:rsidRPr="00B42FE9">
        <w:rPr>
          <w:rFonts w:ascii="Times New Roman" w:eastAsia="Calibri" w:hAnsi="Times New Roman" w:cs="Times New Roman"/>
          <w:sz w:val="28"/>
          <w:szCs w:val="28"/>
        </w:rPr>
        <w:t xml:space="preserve"> упражнения способствовали развитию и тренировке мелкой и крупной моторики, а также координации движений. </w:t>
      </w:r>
      <w:r w:rsidRPr="00B42FE9">
        <w:rPr>
          <w:rFonts w:ascii="Times New Roman" w:eastAsia="Calibri" w:hAnsi="Times New Roman" w:cs="Times New Roman"/>
          <w:sz w:val="28"/>
          <w:szCs w:val="28"/>
        </w:rPr>
        <w:t>Данные</w:t>
      </w:r>
      <w:r w:rsidR="005F1153" w:rsidRPr="00B42FE9">
        <w:rPr>
          <w:rFonts w:ascii="Times New Roman" w:eastAsia="Calibri" w:hAnsi="Times New Roman" w:cs="Times New Roman"/>
          <w:sz w:val="28"/>
          <w:szCs w:val="28"/>
        </w:rPr>
        <w:t>,</w:t>
      </w:r>
      <w:r w:rsidRPr="00B42FE9">
        <w:rPr>
          <w:rFonts w:ascii="Times New Roman" w:eastAsia="Calibri" w:hAnsi="Times New Roman" w:cs="Times New Roman"/>
          <w:sz w:val="28"/>
          <w:szCs w:val="28"/>
        </w:rPr>
        <w:t xml:space="preserve"> полученные на контрольном этапе эмпирического исследования</w:t>
      </w:r>
      <w:r w:rsidR="005F1153" w:rsidRPr="00B42FE9">
        <w:rPr>
          <w:rFonts w:ascii="Times New Roman" w:eastAsia="Calibri" w:hAnsi="Times New Roman" w:cs="Times New Roman"/>
          <w:sz w:val="28"/>
          <w:szCs w:val="28"/>
        </w:rPr>
        <w:t>,</w:t>
      </w:r>
      <w:r w:rsidRPr="00B42FE9">
        <w:rPr>
          <w:rFonts w:ascii="Times New Roman" w:eastAsia="Calibri" w:hAnsi="Times New Roman" w:cs="Times New Roman"/>
          <w:sz w:val="28"/>
          <w:szCs w:val="28"/>
        </w:rPr>
        <w:t xml:space="preserve"> подтверждают положительную динамику изменени</w:t>
      </w:r>
      <w:r w:rsidR="005F1153" w:rsidRPr="00B42FE9">
        <w:rPr>
          <w:rFonts w:ascii="Times New Roman" w:eastAsia="Calibri" w:hAnsi="Times New Roman" w:cs="Times New Roman"/>
          <w:sz w:val="28"/>
          <w:szCs w:val="28"/>
        </w:rPr>
        <w:t>я</w:t>
      </w:r>
      <w:r w:rsidRPr="00B42FE9">
        <w:rPr>
          <w:rFonts w:ascii="Times New Roman" w:eastAsia="Calibri" w:hAnsi="Times New Roman" w:cs="Times New Roman"/>
          <w:sz w:val="28"/>
          <w:szCs w:val="28"/>
        </w:rPr>
        <w:t xml:space="preserve"> значений, что свидетельствует </w:t>
      </w:r>
      <w:r w:rsidR="0026591F" w:rsidRPr="00B42FE9">
        <w:rPr>
          <w:rFonts w:ascii="Times New Roman" w:eastAsia="Calibri" w:hAnsi="Times New Roman" w:cs="Times New Roman"/>
          <w:sz w:val="28"/>
          <w:szCs w:val="28"/>
        </w:rPr>
        <w:t xml:space="preserve">о </w:t>
      </w:r>
      <w:r w:rsidRPr="00B42FE9">
        <w:rPr>
          <w:rFonts w:ascii="Times New Roman" w:eastAsia="Calibri" w:hAnsi="Times New Roman" w:cs="Times New Roman"/>
          <w:sz w:val="28"/>
          <w:szCs w:val="28"/>
        </w:rPr>
        <w:t>достоверности эмпирического исследования.</w:t>
      </w:r>
    </w:p>
    <w:p w:rsidR="00E7366A" w:rsidRPr="00B42FE9" w:rsidRDefault="00E7366A" w:rsidP="00B42FE9">
      <w:pPr>
        <w:tabs>
          <w:tab w:val="left" w:pos="1134"/>
        </w:tabs>
        <w:spacing w:after="0" w:line="360" w:lineRule="auto"/>
        <w:ind w:firstLine="709"/>
        <w:contextualSpacing/>
        <w:jc w:val="center"/>
        <w:rPr>
          <w:rFonts w:ascii="Times New Roman" w:hAnsi="Times New Roman" w:cs="Times New Roman"/>
          <w:sz w:val="28"/>
          <w:szCs w:val="28"/>
        </w:rPr>
      </w:pPr>
    </w:p>
    <w:p w:rsidR="00E7366A" w:rsidRPr="00B42FE9" w:rsidRDefault="00E7366A" w:rsidP="00B42FE9">
      <w:pPr>
        <w:spacing w:after="0" w:line="360" w:lineRule="auto"/>
        <w:contextualSpacing/>
        <w:rPr>
          <w:rFonts w:ascii="Times New Roman" w:hAnsi="Times New Roman" w:cs="Times New Roman"/>
          <w:sz w:val="28"/>
          <w:szCs w:val="28"/>
        </w:rPr>
      </w:pPr>
    </w:p>
    <w:p w:rsidR="00E7366A" w:rsidRDefault="00E7366A" w:rsidP="00B42FE9">
      <w:pPr>
        <w:spacing w:after="0" w:line="360" w:lineRule="auto"/>
        <w:contextualSpacing/>
        <w:rPr>
          <w:rFonts w:ascii="Times New Roman" w:hAnsi="Times New Roman" w:cs="Times New Roman"/>
          <w:sz w:val="28"/>
          <w:szCs w:val="28"/>
        </w:rPr>
      </w:pPr>
    </w:p>
    <w:p w:rsidR="0059545E" w:rsidRPr="00B42FE9" w:rsidRDefault="0059545E" w:rsidP="00B42FE9">
      <w:pPr>
        <w:spacing w:after="0" w:line="360" w:lineRule="auto"/>
        <w:contextualSpacing/>
        <w:rPr>
          <w:rFonts w:ascii="Times New Roman" w:hAnsi="Times New Roman" w:cs="Times New Roman"/>
          <w:sz w:val="28"/>
          <w:szCs w:val="28"/>
        </w:rPr>
      </w:pPr>
    </w:p>
    <w:p w:rsidR="008F1BD4" w:rsidRPr="00B42FE9" w:rsidRDefault="008F1BD4" w:rsidP="00B42FE9">
      <w:pPr>
        <w:spacing w:after="0" w:line="360" w:lineRule="auto"/>
        <w:contextualSpacing/>
        <w:rPr>
          <w:rFonts w:ascii="Times New Roman" w:eastAsia="Calibri" w:hAnsi="Times New Roman" w:cs="Times New Roman"/>
          <w:sz w:val="28"/>
          <w:szCs w:val="28"/>
        </w:rPr>
      </w:pPr>
    </w:p>
    <w:p w:rsidR="008F1BD4" w:rsidRPr="00B42FE9" w:rsidRDefault="008F1BD4" w:rsidP="00B42FE9">
      <w:pPr>
        <w:spacing w:after="0" w:line="360" w:lineRule="auto"/>
        <w:ind w:firstLine="709"/>
        <w:contextualSpacing/>
        <w:jc w:val="center"/>
        <w:rPr>
          <w:rFonts w:ascii="Times New Roman" w:eastAsia="Calibri" w:hAnsi="Times New Roman" w:cs="Times New Roman"/>
          <w:sz w:val="28"/>
          <w:szCs w:val="28"/>
        </w:rPr>
      </w:pPr>
      <w:r w:rsidRPr="00B42FE9">
        <w:rPr>
          <w:rFonts w:ascii="Times New Roman" w:eastAsia="Calibri" w:hAnsi="Times New Roman" w:cs="Times New Roman"/>
          <w:sz w:val="28"/>
          <w:szCs w:val="28"/>
        </w:rPr>
        <w:lastRenderedPageBreak/>
        <w:t>Заключение</w:t>
      </w:r>
    </w:p>
    <w:p w:rsidR="00F25830" w:rsidRPr="00B42FE9" w:rsidRDefault="00F25830"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lang w:eastAsia="ru-RU"/>
        </w:rPr>
        <w:t>Подготовка детей к обучению в школе является одним из важнейших этапов психического развития в период дошкольного детства и залогом успешного обучения в школе.</w:t>
      </w:r>
      <w:r w:rsidRPr="00B42FE9">
        <w:rPr>
          <w:rFonts w:ascii="Times New Roman" w:eastAsia="Calibri" w:hAnsi="Times New Roman" w:cs="Times New Roman"/>
          <w:sz w:val="28"/>
          <w:szCs w:val="28"/>
        </w:rPr>
        <w:t xml:space="preserve">  Готовность детей к школьному обучению заключается не только в количественном запасе представлений, но и в уровне развития познавательных процессов, в умении обобщать и дифференцировать соответствующие категории предметов и явления окружающего мира. </w:t>
      </w:r>
      <w:r w:rsidRPr="00B42FE9">
        <w:rPr>
          <w:rFonts w:ascii="Times New Roman" w:eastAsia="Calibri" w:hAnsi="Times New Roman" w:cs="Times New Roman"/>
          <w:sz w:val="28"/>
          <w:szCs w:val="28"/>
          <w:lang w:eastAsia="ru-RU"/>
        </w:rPr>
        <w:t>Это длительный и творческий процесс, в котором важную роль играют: интеллектуальное, физическое, психологическое, личностное, нравственное развитие.</w:t>
      </w:r>
    </w:p>
    <w:p w:rsidR="008D340F" w:rsidRPr="00B42FE9" w:rsidRDefault="008D340F" w:rsidP="00B42FE9">
      <w:pPr>
        <w:tabs>
          <w:tab w:val="left" w:pos="1"/>
          <w:tab w:val="left" w:pos="900"/>
        </w:tabs>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Единого определения понятия «подготовка детей к обучению в школе» в детской психологии нет по причине многогранности и многоплавности самой ее сути. От того, как ребенок подготовлен к школе всем предшествующим дошкольным периодом  развития, будет завесить успешность его адаптации, вхождение в режим школьной жизни его учебные успехи, его психическое самочувствие. </w:t>
      </w:r>
    </w:p>
    <w:p w:rsidR="00D834CA" w:rsidRPr="00B42FE9" w:rsidRDefault="00D834CA"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Школьное обучение требует от детей напряженного умственного труда и работоспособности, а предпосылки активной и сознательной  учебы в школе формируются в период дошкольного возраста.  Переход на следующий  более высокий этап развития детей определяется тем, насколько полно прожит предшествующий период, насколько созрели те внутренние противоречия, которые могут разрешиться путем такого перехода.</w:t>
      </w:r>
    </w:p>
    <w:p w:rsidR="00D834CA" w:rsidRPr="00B42FE9" w:rsidRDefault="00D834CA" w:rsidP="00B42FE9">
      <w:pPr>
        <w:tabs>
          <w:tab w:val="left" w:pos="1"/>
          <w:tab w:val="left" w:pos="900"/>
        </w:tabs>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Успехи ребенка во многом зависят и от готовности организма к систематическому обучению, психических процессов и личностной готовности. Все это определяется морфологическим и функциональным развитием. </w:t>
      </w:r>
    </w:p>
    <w:p w:rsidR="00D834CA" w:rsidRPr="00B42FE9" w:rsidRDefault="00D834CA" w:rsidP="00B42FE9">
      <w:pPr>
        <w:tabs>
          <w:tab w:val="left" w:pos="1"/>
          <w:tab w:val="left" w:pos="900"/>
        </w:tabs>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Подготовка к обучению в  школе выступает основанием преемственности дошкольного и начального общего образования, и предполагает формирование у детей дошкольного возраста предпосылок учебной деятельности на этапе завершения ими дошкольного образования</w:t>
      </w:r>
      <w:r w:rsidR="00CC44F0" w:rsidRPr="00B42FE9">
        <w:rPr>
          <w:rFonts w:ascii="Times New Roman" w:eastAsia="Calibri" w:hAnsi="Times New Roman" w:cs="Times New Roman"/>
          <w:sz w:val="28"/>
          <w:szCs w:val="28"/>
        </w:rPr>
        <w:t>.</w:t>
      </w:r>
    </w:p>
    <w:p w:rsidR="00F25830" w:rsidRPr="00B42FE9" w:rsidRDefault="00F25830"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lastRenderedPageBreak/>
        <w:t xml:space="preserve">Одним из основных показателей подготовки ребенка к обучению в школе является  психомоторное развитие - это развитие интеллектуальных и двигательных навыков в зависимости от возраста, врожденных и наследственных качеств ребенка. </w:t>
      </w:r>
      <w:r w:rsidR="00555A95" w:rsidRPr="00B42FE9">
        <w:rPr>
          <w:rFonts w:ascii="Times New Roman" w:eastAsia="Calibri" w:hAnsi="Times New Roman" w:cs="Times New Roman"/>
          <w:sz w:val="28"/>
          <w:szCs w:val="28"/>
        </w:rPr>
        <w:t>П</w:t>
      </w:r>
      <w:r w:rsidRPr="00B42FE9">
        <w:rPr>
          <w:rFonts w:ascii="Times New Roman" w:eastAsia="Calibri" w:hAnsi="Times New Roman" w:cs="Times New Roman"/>
          <w:sz w:val="28"/>
          <w:szCs w:val="28"/>
        </w:rPr>
        <w:t>сихомоторны</w:t>
      </w:r>
      <w:r w:rsidR="00555A95" w:rsidRPr="00B42FE9">
        <w:rPr>
          <w:rFonts w:ascii="Times New Roman" w:eastAsia="Calibri" w:hAnsi="Times New Roman" w:cs="Times New Roman"/>
          <w:sz w:val="28"/>
          <w:szCs w:val="28"/>
        </w:rPr>
        <w:t>е</w:t>
      </w:r>
      <w:r w:rsidRPr="00B42FE9">
        <w:rPr>
          <w:rFonts w:ascii="Times New Roman" w:eastAsia="Calibri" w:hAnsi="Times New Roman" w:cs="Times New Roman"/>
          <w:sz w:val="28"/>
          <w:szCs w:val="28"/>
        </w:rPr>
        <w:t xml:space="preserve"> </w:t>
      </w:r>
      <w:r w:rsidR="00555A95" w:rsidRPr="00B42FE9">
        <w:rPr>
          <w:rFonts w:ascii="Times New Roman" w:eastAsia="Calibri" w:hAnsi="Times New Roman" w:cs="Times New Roman"/>
          <w:sz w:val="28"/>
          <w:szCs w:val="28"/>
        </w:rPr>
        <w:t>навыки</w:t>
      </w:r>
      <w:r w:rsidR="005D58FB" w:rsidRPr="00B42FE9">
        <w:rPr>
          <w:rFonts w:ascii="Times New Roman" w:eastAsia="Calibri" w:hAnsi="Times New Roman" w:cs="Times New Roman"/>
          <w:sz w:val="28"/>
          <w:szCs w:val="28"/>
        </w:rPr>
        <w:t>, включающи</w:t>
      </w:r>
      <w:r w:rsidR="00555A95" w:rsidRPr="00B42FE9">
        <w:rPr>
          <w:rFonts w:ascii="Times New Roman" w:eastAsia="Calibri" w:hAnsi="Times New Roman" w:cs="Times New Roman"/>
          <w:sz w:val="28"/>
          <w:szCs w:val="28"/>
        </w:rPr>
        <w:t>е</w:t>
      </w:r>
      <w:r w:rsidR="005D58FB" w:rsidRPr="00B42FE9">
        <w:rPr>
          <w:rFonts w:ascii="Times New Roman" w:eastAsia="Calibri" w:hAnsi="Times New Roman" w:cs="Times New Roman"/>
          <w:sz w:val="28"/>
          <w:szCs w:val="28"/>
        </w:rPr>
        <w:t xml:space="preserve"> в себя координацию движений, мелкую и крупную моторику, </w:t>
      </w:r>
      <w:r w:rsidR="00555A95" w:rsidRPr="00B42FE9">
        <w:rPr>
          <w:rFonts w:ascii="Times New Roman" w:eastAsia="Calibri" w:hAnsi="Times New Roman" w:cs="Times New Roman"/>
          <w:sz w:val="28"/>
          <w:szCs w:val="28"/>
        </w:rPr>
        <w:t xml:space="preserve">выступают в качестве основных коррелятов развития познавательной активности ребенка. </w:t>
      </w:r>
      <w:r w:rsidR="00BC3BD6" w:rsidRPr="00B42FE9">
        <w:rPr>
          <w:rFonts w:ascii="Times New Roman" w:eastAsia="Calibri" w:hAnsi="Times New Roman" w:cs="Times New Roman"/>
          <w:sz w:val="28"/>
          <w:szCs w:val="28"/>
        </w:rPr>
        <w:t xml:space="preserve">Мелкая моторика - это способность выполнять мелкие и точные движения кистями и пальцами рук и ног в результате скоординированных действий важнейших систем: нервной, мышечной и костной. Уровень развития мелкой моторики - один из показателей интеллектуальной готовности к школьному обучению. Ребенок, имеющий высокий уровень развития мелкой моторики, умеет логически рассуждать, у него развита память и внимание, связная речь. </w:t>
      </w:r>
      <w:r w:rsidRPr="00B42FE9">
        <w:rPr>
          <w:rFonts w:ascii="Times New Roman" w:eastAsia="Calibri" w:hAnsi="Times New Roman" w:cs="Times New Roman"/>
          <w:sz w:val="28"/>
          <w:szCs w:val="28"/>
        </w:rPr>
        <w:t>Именно психомоторные навыки выступают в качестве основных коррелятов развития познавательной активности ребенка.</w:t>
      </w:r>
    </w:p>
    <w:p w:rsidR="001C3D3D" w:rsidRPr="00B42FE9" w:rsidRDefault="001C3D3D" w:rsidP="00B42FE9">
      <w:pPr>
        <w:spacing w:after="0" w:line="360" w:lineRule="auto"/>
        <w:ind w:firstLine="540"/>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Эмпирическое исследование  развития психомоторных навыков как средства подготовки детей к обучению в школе проводилось  на базе «Муниципального бюджетного дошкольного общеобразовательного учреждения детского сада  №38 городского округа Самара».  </w:t>
      </w:r>
      <w:r w:rsidR="00F25830" w:rsidRPr="00B42FE9">
        <w:rPr>
          <w:rFonts w:ascii="Times New Roman" w:eastAsia="Times New Roman" w:hAnsi="Times New Roman" w:cs="Times New Roman"/>
          <w:sz w:val="28"/>
          <w:szCs w:val="28"/>
          <w:lang w:eastAsia="ru-RU"/>
        </w:rPr>
        <w:t>Исследование проводилось в три этапа: констатирующий, формирующий, контрольный.</w:t>
      </w:r>
    </w:p>
    <w:p w:rsidR="00F25830" w:rsidRPr="00B42FE9" w:rsidRDefault="00F25830"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1.На констатирующем этапе исследовались </w:t>
      </w:r>
      <w:r w:rsidRPr="00B42FE9">
        <w:rPr>
          <w:rFonts w:ascii="Times New Roman" w:eastAsia="Calibri" w:hAnsi="Times New Roman" w:cs="Times New Roman"/>
          <w:sz w:val="28"/>
          <w:szCs w:val="28"/>
          <w:lang w:eastAsia="ru-RU"/>
        </w:rPr>
        <w:t>уровень готовности к школьному обучению в целом</w:t>
      </w:r>
      <w:r w:rsidRPr="00B42FE9">
        <w:rPr>
          <w:rFonts w:ascii="Times New Roman" w:eastAsia="Calibri" w:hAnsi="Times New Roman" w:cs="Times New Roman"/>
          <w:sz w:val="28"/>
          <w:szCs w:val="28"/>
        </w:rPr>
        <w:t xml:space="preserve"> (ориентационный тест школьной зрелости Керна - Йирасека), а также развитие мелкой моторики (задание 2 теста школьной зрелости Керна-Йирасека) уровень психологической и социальной готовности к школе (методика Определения психологической и социальной готовности к школе), и показатели  физической готовности к школе (упражнения по методике Э.Я. Степаненковой). </w:t>
      </w:r>
      <w:r w:rsidRPr="00B42FE9">
        <w:rPr>
          <w:rFonts w:ascii="Times New Roman" w:eastAsia="Times New Roman" w:hAnsi="Times New Roman" w:cs="Times New Roman"/>
          <w:sz w:val="28"/>
          <w:szCs w:val="28"/>
          <w:lang w:eastAsia="ru-RU"/>
        </w:rPr>
        <w:t>По</w:t>
      </w:r>
      <w:r w:rsidRPr="00B42FE9">
        <w:rPr>
          <w:rFonts w:ascii="Times New Roman" w:eastAsia="Calibri" w:hAnsi="Times New Roman" w:cs="Times New Roman"/>
          <w:sz w:val="28"/>
          <w:szCs w:val="28"/>
          <w:lang w:eastAsia="ru-RU"/>
        </w:rPr>
        <w:t xml:space="preserve">  результатам эмпирического исследования было выявлено, что в контрольной и экспериментальной группе у детей преобладает  средний уровень готовности к школе.  </w:t>
      </w:r>
    </w:p>
    <w:p w:rsidR="00F25830" w:rsidRPr="00B42FE9" w:rsidRDefault="00F25830"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lastRenderedPageBreak/>
        <w:t>2. В ходе формирующего этапа был составлен и проведен комплекс игр и упражнений, способствующий развитию психомоторных навыков, которые, в свою очередь, эффективно влияют на подготовку детей к обучению в школе.</w:t>
      </w:r>
      <w:r w:rsidR="001C3D3D" w:rsidRPr="00B42FE9">
        <w:rPr>
          <w:rFonts w:ascii="Times New Roman" w:eastAsia="Calibri" w:hAnsi="Times New Roman" w:cs="Times New Roman"/>
          <w:sz w:val="28"/>
          <w:szCs w:val="28"/>
        </w:rPr>
        <w:t xml:space="preserve"> Для развития мелкой моторики использовались игры и упражнения: «Привет - пока», «Путешествие пальцев», «Пальчик - мальчик», «Мышки спрятались в норку, « Накорми колобка»,</w:t>
      </w:r>
      <w:r w:rsidR="001C3D3D" w:rsidRPr="00B42FE9">
        <w:rPr>
          <w:rFonts w:ascii="Times New Roman" w:eastAsia="Calibri" w:hAnsi="Times New Roman" w:cs="Times New Roman"/>
          <w:bCs/>
          <w:sz w:val="28"/>
          <w:szCs w:val="28"/>
          <w:lang w:eastAsia="ru-RU"/>
        </w:rPr>
        <w:t xml:space="preserve"> «Скворечник». Для развития координации движения использовались игры и упражнения: </w:t>
      </w:r>
      <w:r w:rsidR="001C3D3D" w:rsidRPr="00B42FE9">
        <w:rPr>
          <w:rFonts w:ascii="Times New Roman" w:eastAsia="Calibri" w:hAnsi="Times New Roman" w:cs="Times New Roman"/>
          <w:sz w:val="28"/>
          <w:szCs w:val="28"/>
        </w:rPr>
        <w:t xml:space="preserve">«Ладошка - замри!», «Успевай-ка!», «Стул», « Зайка и зеркало». Данные упражнения способствовали развитию и тренировке мелкой и крупной моторики, а также координации движений. </w:t>
      </w:r>
    </w:p>
    <w:p w:rsidR="00F25830" w:rsidRPr="00B42FE9" w:rsidRDefault="00F25830"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3. На  контрольном  этапе повторно  исследовались уровень</w:t>
      </w:r>
      <w:r w:rsidRPr="00B42FE9">
        <w:rPr>
          <w:rFonts w:ascii="Times New Roman" w:eastAsia="Calibri" w:hAnsi="Times New Roman" w:cs="Times New Roman"/>
          <w:sz w:val="28"/>
          <w:szCs w:val="28"/>
          <w:lang w:eastAsia="ru-RU"/>
        </w:rPr>
        <w:t xml:space="preserve"> готовности к школьному обучению в целом, а также развитие мелкой моторики (задание 2 теста школьной зрелости Керна - Йирасека)</w:t>
      </w:r>
      <w:r w:rsidRPr="00B42FE9">
        <w:rPr>
          <w:rFonts w:ascii="Times New Roman" w:eastAsia="Calibri" w:hAnsi="Times New Roman" w:cs="Times New Roman"/>
          <w:sz w:val="28"/>
          <w:szCs w:val="28"/>
        </w:rPr>
        <w:t xml:space="preserve"> уровень психологической и социальной готовности к школе, показатели физической готовности к школе. </w:t>
      </w:r>
    </w:p>
    <w:p w:rsidR="00843218" w:rsidRPr="00B42FE9" w:rsidRDefault="00F25830" w:rsidP="00B42FE9">
      <w:pPr>
        <w:shd w:val="clear" w:color="auto" w:fill="FFFFFF"/>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Arial Unicode MS" w:hAnsi="Times New Roman" w:cs="Times New Roman"/>
          <w:sz w:val="28"/>
          <w:szCs w:val="28"/>
        </w:rPr>
        <w:t xml:space="preserve">По итогам </w:t>
      </w:r>
      <w:r w:rsidRPr="00B42FE9">
        <w:rPr>
          <w:rFonts w:ascii="Times New Roman" w:eastAsia="Calibri" w:hAnsi="Times New Roman" w:cs="Times New Roman"/>
          <w:sz w:val="28"/>
          <w:szCs w:val="28"/>
        </w:rPr>
        <w:t xml:space="preserve">эмпирического исследования </w:t>
      </w:r>
      <w:r w:rsidRPr="00B42FE9">
        <w:rPr>
          <w:rFonts w:ascii="Times New Roman" w:eastAsia="Arial Unicode MS" w:hAnsi="Times New Roman" w:cs="Times New Roman"/>
          <w:sz w:val="28"/>
          <w:szCs w:val="28"/>
        </w:rPr>
        <w:t>были получены  достоверные результаты, доказывающие, что составленный и провед</w:t>
      </w:r>
      <w:r w:rsidR="00F04C77" w:rsidRPr="00B42FE9">
        <w:rPr>
          <w:rFonts w:ascii="Times New Roman" w:eastAsia="Arial Unicode MS" w:hAnsi="Times New Roman" w:cs="Times New Roman"/>
          <w:sz w:val="28"/>
          <w:szCs w:val="28"/>
        </w:rPr>
        <w:t>е</w:t>
      </w:r>
      <w:r w:rsidRPr="00B42FE9">
        <w:rPr>
          <w:rFonts w:ascii="Times New Roman" w:eastAsia="Arial Unicode MS" w:hAnsi="Times New Roman" w:cs="Times New Roman"/>
          <w:sz w:val="28"/>
          <w:szCs w:val="28"/>
        </w:rPr>
        <w:t>нный комплекс игр и упражнений в экспериментальной группе, является эффективным методом развития  психомоторных навыков, которые в свою очередь, влияют на подготовку детей к обучению в школе.</w:t>
      </w:r>
      <w:r w:rsidRPr="00B42FE9">
        <w:rPr>
          <w:rFonts w:ascii="Times New Roman" w:eastAsia="Calibri" w:hAnsi="Times New Roman" w:cs="Times New Roman"/>
          <w:sz w:val="28"/>
          <w:szCs w:val="28"/>
        </w:rPr>
        <w:t xml:space="preserve"> </w:t>
      </w:r>
      <w:r w:rsidR="00843218" w:rsidRPr="00B42FE9">
        <w:rPr>
          <w:rFonts w:ascii="Times New Roman" w:eastAsia="Calibri" w:hAnsi="Times New Roman" w:cs="Times New Roman"/>
          <w:sz w:val="28"/>
          <w:szCs w:val="28"/>
        </w:rPr>
        <w:t>Данные</w:t>
      </w:r>
      <w:r w:rsidR="00067535" w:rsidRPr="00B42FE9">
        <w:rPr>
          <w:rFonts w:ascii="Times New Roman" w:eastAsia="Calibri" w:hAnsi="Times New Roman" w:cs="Times New Roman"/>
          <w:sz w:val="28"/>
          <w:szCs w:val="28"/>
        </w:rPr>
        <w:t xml:space="preserve"> игры и</w:t>
      </w:r>
      <w:r w:rsidR="00843218" w:rsidRPr="00B42FE9">
        <w:rPr>
          <w:rFonts w:ascii="Times New Roman" w:eastAsia="Calibri" w:hAnsi="Times New Roman" w:cs="Times New Roman"/>
          <w:sz w:val="28"/>
          <w:szCs w:val="28"/>
        </w:rPr>
        <w:t xml:space="preserve"> упражнения</w:t>
      </w:r>
      <w:r w:rsidR="00067535" w:rsidRPr="00B42FE9">
        <w:rPr>
          <w:rFonts w:ascii="Times New Roman" w:eastAsia="Calibri" w:hAnsi="Times New Roman" w:cs="Times New Roman"/>
          <w:sz w:val="28"/>
          <w:szCs w:val="28"/>
        </w:rPr>
        <w:t xml:space="preserve"> </w:t>
      </w:r>
      <w:r w:rsidR="00843218" w:rsidRPr="00B42FE9">
        <w:rPr>
          <w:rFonts w:ascii="Times New Roman" w:eastAsia="Calibri" w:hAnsi="Times New Roman" w:cs="Times New Roman"/>
          <w:sz w:val="28"/>
          <w:szCs w:val="28"/>
        </w:rPr>
        <w:t xml:space="preserve"> необходимо проводить постоянно в целях </w:t>
      </w:r>
      <w:r w:rsidR="00DE38DB" w:rsidRPr="00B42FE9">
        <w:rPr>
          <w:rFonts w:ascii="Times New Roman" w:eastAsia="Calibri" w:hAnsi="Times New Roman" w:cs="Times New Roman"/>
          <w:sz w:val="28"/>
          <w:szCs w:val="28"/>
        </w:rPr>
        <w:t xml:space="preserve">закрепления и улучшения полученных </w:t>
      </w:r>
      <w:r w:rsidR="00067535" w:rsidRPr="00B42FE9">
        <w:rPr>
          <w:rFonts w:ascii="Times New Roman" w:eastAsia="Calibri" w:hAnsi="Times New Roman" w:cs="Times New Roman"/>
          <w:sz w:val="28"/>
          <w:szCs w:val="28"/>
        </w:rPr>
        <w:t>результатов</w:t>
      </w:r>
      <w:r w:rsidR="00DE38DB" w:rsidRPr="00B42FE9">
        <w:rPr>
          <w:rFonts w:ascii="Times New Roman" w:eastAsia="Calibri" w:hAnsi="Times New Roman" w:cs="Times New Roman"/>
          <w:sz w:val="28"/>
          <w:szCs w:val="28"/>
        </w:rPr>
        <w:t>.</w:t>
      </w:r>
      <w:r w:rsidR="00843218" w:rsidRPr="00B42FE9">
        <w:rPr>
          <w:rFonts w:ascii="Times New Roman" w:eastAsia="Calibri" w:hAnsi="Times New Roman" w:cs="Times New Roman"/>
          <w:sz w:val="28"/>
          <w:szCs w:val="28"/>
        </w:rPr>
        <w:t xml:space="preserve"> </w:t>
      </w:r>
    </w:p>
    <w:p w:rsidR="00787344" w:rsidRPr="00B42FE9" w:rsidRDefault="00787344" w:rsidP="00B42FE9">
      <w:pPr>
        <w:pStyle w:val="ae"/>
        <w:spacing w:before="0" w:beforeAutospacing="0" w:after="0" w:afterAutospacing="0" w:line="360" w:lineRule="auto"/>
        <w:contextualSpacing/>
        <w:jc w:val="both"/>
        <w:rPr>
          <w:rFonts w:ascii="Times New Roman" w:hAnsi="Times New Roman" w:cs="Times New Roman"/>
          <w:color w:val="auto"/>
          <w:sz w:val="28"/>
          <w:szCs w:val="28"/>
        </w:rPr>
      </w:pPr>
    </w:p>
    <w:p w:rsidR="00787344" w:rsidRPr="00B42FE9" w:rsidRDefault="00787344" w:rsidP="00B42FE9">
      <w:pPr>
        <w:pStyle w:val="ae"/>
        <w:spacing w:before="0" w:beforeAutospacing="0" w:after="0" w:afterAutospacing="0" w:line="360" w:lineRule="auto"/>
        <w:contextualSpacing/>
        <w:jc w:val="both"/>
        <w:rPr>
          <w:rFonts w:ascii="Times New Roman" w:hAnsi="Times New Roman" w:cs="Times New Roman"/>
          <w:color w:val="auto"/>
          <w:sz w:val="28"/>
          <w:szCs w:val="28"/>
        </w:rPr>
      </w:pPr>
    </w:p>
    <w:p w:rsidR="00787344" w:rsidRPr="00B42FE9" w:rsidRDefault="00787344" w:rsidP="00B42FE9">
      <w:pPr>
        <w:pStyle w:val="ae"/>
        <w:spacing w:before="0" w:beforeAutospacing="0" w:after="0" w:afterAutospacing="0" w:line="360" w:lineRule="auto"/>
        <w:contextualSpacing/>
        <w:jc w:val="both"/>
        <w:rPr>
          <w:rFonts w:ascii="Times New Roman" w:hAnsi="Times New Roman" w:cs="Times New Roman"/>
          <w:color w:val="auto"/>
          <w:sz w:val="28"/>
          <w:szCs w:val="28"/>
        </w:rPr>
      </w:pPr>
    </w:p>
    <w:p w:rsidR="006A7A8F" w:rsidRPr="00B42FE9" w:rsidRDefault="006A7A8F" w:rsidP="00B42FE9">
      <w:pPr>
        <w:pStyle w:val="ae"/>
        <w:spacing w:before="0" w:beforeAutospacing="0" w:after="0" w:afterAutospacing="0" w:line="360" w:lineRule="auto"/>
        <w:contextualSpacing/>
        <w:jc w:val="both"/>
        <w:rPr>
          <w:rFonts w:ascii="Times New Roman" w:hAnsi="Times New Roman" w:cs="Times New Roman"/>
          <w:color w:val="auto"/>
          <w:sz w:val="28"/>
          <w:szCs w:val="28"/>
        </w:rPr>
      </w:pPr>
    </w:p>
    <w:p w:rsidR="006A7A8F" w:rsidRDefault="006A7A8F" w:rsidP="00B42FE9">
      <w:pPr>
        <w:pStyle w:val="ae"/>
        <w:spacing w:before="0" w:beforeAutospacing="0" w:after="0" w:afterAutospacing="0" w:line="360" w:lineRule="auto"/>
        <w:contextualSpacing/>
        <w:jc w:val="both"/>
        <w:rPr>
          <w:rFonts w:ascii="Times New Roman" w:hAnsi="Times New Roman" w:cs="Times New Roman"/>
          <w:color w:val="auto"/>
          <w:sz w:val="28"/>
          <w:szCs w:val="28"/>
        </w:rPr>
      </w:pPr>
    </w:p>
    <w:p w:rsidR="0059545E" w:rsidRDefault="0059545E" w:rsidP="00B42FE9">
      <w:pPr>
        <w:pStyle w:val="ae"/>
        <w:spacing w:before="0" w:beforeAutospacing="0" w:after="0" w:afterAutospacing="0" w:line="360" w:lineRule="auto"/>
        <w:contextualSpacing/>
        <w:jc w:val="both"/>
        <w:rPr>
          <w:rFonts w:ascii="Times New Roman" w:hAnsi="Times New Roman" w:cs="Times New Roman"/>
          <w:color w:val="auto"/>
          <w:sz w:val="28"/>
          <w:szCs w:val="28"/>
        </w:rPr>
      </w:pPr>
    </w:p>
    <w:p w:rsidR="0059545E" w:rsidRDefault="0059545E" w:rsidP="00B42FE9">
      <w:pPr>
        <w:pStyle w:val="ae"/>
        <w:spacing w:before="0" w:beforeAutospacing="0" w:after="0" w:afterAutospacing="0" w:line="360" w:lineRule="auto"/>
        <w:contextualSpacing/>
        <w:jc w:val="both"/>
        <w:rPr>
          <w:rFonts w:ascii="Times New Roman" w:hAnsi="Times New Roman" w:cs="Times New Roman"/>
          <w:color w:val="auto"/>
          <w:sz w:val="28"/>
          <w:szCs w:val="28"/>
        </w:rPr>
      </w:pPr>
    </w:p>
    <w:p w:rsidR="0059545E" w:rsidRPr="00B42FE9" w:rsidRDefault="0059545E" w:rsidP="00B42FE9">
      <w:pPr>
        <w:pStyle w:val="ae"/>
        <w:spacing w:before="0" w:beforeAutospacing="0" w:after="0" w:afterAutospacing="0" w:line="360" w:lineRule="auto"/>
        <w:contextualSpacing/>
        <w:jc w:val="both"/>
        <w:rPr>
          <w:rFonts w:ascii="Times New Roman" w:hAnsi="Times New Roman" w:cs="Times New Roman"/>
          <w:color w:val="auto"/>
          <w:sz w:val="28"/>
          <w:szCs w:val="28"/>
        </w:rPr>
      </w:pPr>
    </w:p>
    <w:p w:rsidR="006A7A8F" w:rsidRPr="00B42FE9" w:rsidRDefault="006A7A8F" w:rsidP="00B42FE9">
      <w:pPr>
        <w:pStyle w:val="ae"/>
        <w:spacing w:before="0" w:beforeAutospacing="0" w:after="0" w:afterAutospacing="0" w:line="360" w:lineRule="auto"/>
        <w:contextualSpacing/>
        <w:jc w:val="both"/>
        <w:rPr>
          <w:rFonts w:ascii="Times New Roman" w:hAnsi="Times New Roman" w:cs="Times New Roman"/>
          <w:color w:val="auto"/>
          <w:sz w:val="28"/>
          <w:szCs w:val="28"/>
        </w:rPr>
      </w:pPr>
    </w:p>
    <w:p w:rsidR="008F1BD4" w:rsidRPr="00B42FE9" w:rsidRDefault="008F1BD4" w:rsidP="00B42FE9">
      <w:pPr>
        <w:spacing w:after="0" w:line="360" w:lineRule="auto"/>
        <w:contextualSpacing/>
        <w:jc w:val="center"/>
        <w:rPr>
          <w:rFonts w:ascii="Times New Roman" w:eastAsia="Calibri" w:hAnsi="Times New Roman" w:cs="Times New Roman"/>
          <w:sz w:val="28"/>
          <w:szCs w:val="28"/>
        </w:rPr>
      </w:pPr>
      <w:r w:rsidRPr="00B42FE9">
        <w:rPr>
          <w:rFonts w:ascii="Times New Roman" w:eastAsia="Calibri" w:hAnsi="Times New Roman" w:cs="Times New Roman"/>
          <w:sz w:val="28"/>
          <w:szCs w:val="28"/>
        </w:rPr>
        <w:lastRenderedPageBreak/>
        <w:t>Список литературы</w:t>
      </w:r>
    </w:p>
    <w:p w:rsidR="008F1BD4" w:rsidRPr="00B42FE9" w:rsidRDefault="008F1BD4" w:rsidP="00B42FE9">
      <w:pPr>
        <w:spacing w:after="0" w:line="360" w:lineRule="auto"/>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1.Ананьев Б.Г. Избранные психологические труды</w:t>
      </w:r>
      <w:r w:rsidR="004876C5" w:rsidRPr="00B42FE9">
        <w:rPr>
          <w:rFonts w:ascii="Times New Roman" w:eastAsia="Calibri" w:hAnsi="Times New Roman" w:cs="Times New Roman"/>
          <w:sz w:val="28"/>
          <w:szCs w:val="28"/>
        </w:rPr>
        <w:t>/ Б.Г. Ананьев</w:t>
      </w:r>
      <w:r w:rsidRPr="00B42FE9">
        <w:rPr>
          <w:rFonts w:ascii="Times New Roman" w:eastAsia="Calibri" w:hAnsi="Times New Roman" w:cs="Times New Roman"/>
          <w:sz w:val="28"/>
          <w:szCs w:val="28"/>
        </w:rPr>
        <w:t>.</w:t>
      </w:r>
      <w:r w:rsidR="003A13E0"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 М.</w:t>
      </w:r>
      <w:r w:rsidR="003A13E0" w:rsidRPr="00B42FE9">
        <w:rPr>
          <w:rFonts w:ascii="Times New Roman" w:eastAsia="Calibri" w:hAnsi="Times New Roman" w:cs="Times New Roman"/>
          <w:sz w:val="28"/>
          <w:szCs w:val="28"/>
        </w:rPr>
        <w:t xml:space="preserve"> :</w:t>
      </w:r>
      <w:r w:rsidR="003C750B" w:rsidRPr="00B42FE9">
        <w:rPr>
          <w:rFonts w:ascii="Times New Roman" w:eastAsia="Calibri" w:hAnsi="Times New Roman" w:cs="Times New Roman"/>
          <w:sz w:val="28"/>
          <w:szCs w:val="28"/>
        </w:rPr>
        <w:t xml:space="preserve"> </w:t>
      </w:r>
      <w:r w:rsidR="003C750B" w:rsidRPr="00B42FE9">
        <w:rPr>
          <w:rStyle w:val="apple-converted-space"/>
          <w:rFonts w:ascii="Times New Roman" w:hAnsi="Times New Roman" w:cs="Times New Roman"/>
          <w:sz w:val="28"/>
          <w:szCs w:val="28"/>
          <w:shd w:val="clear" w:color="auto" w:fill="FFFFFF"/>
        </w:rPr>
        <w:t> </w:t>
      </w:r>
      <w:r w:rsidR="003C750B" w:rsidRPr="00B42FE9">
        <w:rPr>
          <w:rFonts w:ascii="Times New Roman" w:hAnsi="Times New Roman" w:cs="Times New Roman"/>
          <w:sz w:val="28"/>
          <w:szCs w:val="28"/>
          <w:shd w:val="clear" w:color="auto" w:fill="FFFFFF"/>
        </w:rPr>
        <w:t>Педагогика,</w:t>
      </w:r>
      <w:r w:rsidRPr="00B42FE9">
        <w:rPr>
          <w:rFonts w:ascii="Times New Roman" w:eastAsia="Calibri" w:hAnsi="Times New Roman" w:cs="Times New Roman"/>
          <w:sz w:val="28"/>
          <w:szCs w:val="28"/>
        </w:rPr>
        <w:t xml:space="preserve"> 1980.</w:t>
      </w:r>
      <w:r w:rsidR="003A13E0" w:rsidRPr="00B42FE9">
        <w:rPr>
          <w:rFonts w:ascii="Times New Roman" w:eastAsia="Calibri" w:hAnsi="Times New Roman" w:cs="Times New Roman"/>
          <w:sz w:val="28"/>
          <w:szCs w:val="28"/>
        </w:rPr>
        <w:t xml:space="preserve"> - </w:t>
      </w:r>
      <w:r w:rsidRPr="00B42FE9">
        <w:rPr>
          <w:rFonts w:ascii="Times New Roman" w:eastAsia="Calibri" w:hAnsi="Times New Roman" w:cs="Times New Roman"/>
          <w:sz w:val="28"/>
          <w:szCs w:val="28"/>
        </w:rPr>
        <w:t>245 с</w:t>
      </w:r>
    </w:p>
    <w:p w:rsidR="008F1BD4" w:rsidRPr="00B42FE9" w:rsidRDefault="008F1BD4" w:rsidP="00B42FE9">
      <w:pPr>
        <w:keepNext/>
        <w:spacing w:after="0" w:line="360" w:lineRule="auto"/>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2.</w:t>
      </w:r>
      <w:r w:rsidR="003A13E0" w:rsidRPr="00B42FE9">
        <w:rPr>
          <w:rFonts w:ascii="Times New Roman" w:eastAsia="Calibri" w:hAnsi="Times New Roman" w:cs="Times New Roman"/>
          <w:sz w:val="28"/>
          <w:szCs w:val="28"/>
        </w:rPr>
        <w:t xml:space="preserve"> Божович Л.И. Личность и ее формирование в детском возрасте</w:t>
      </w:r>
      <w:r w:rsidR="00BD72B2" w:rsidRPr="00B42FE9">
        <w:rPr>
          <w:rFonts w:ascii="Times New Roman" w:eastAsia="Calibri" w:hAnsi="Times New Roman" w:cs="Times New Roman"/>
          <w:sz w:val="28"/>
          <w:szCs w:val="28"/>
        </w:rPr>
        <w:t xml:space="preserve"> </w:t>
      </w:r>
      <w:r w:rsidR="003A13E0" w:rsidRPr="00B42FE9">
        <w:rPr>
          <w:rFonts w:ascii="Times New Roman" w:eastAsia="Calibri" w:hAnsi="Times New Roman" w:cs="Times New Roman"/>
          <w:sz w:val="28"/>
          <w:szCs w:val="28"/>
        </w:rPr>
        <w:t>/ Л.И.</w:t>
      </w:r>
      <w:r w:rsidR="0061777A" w:rsidRPr="00B42FE9">
        <w:rPr>
          <w:rFonts w:ascii="Times New Roman" w:eastAsia="Calibri" w:hAnsi="Times New Roman" w:cs="Times New Roman"/>
          <w:sz w:val="28"/>
          <w:szCs w:val="28"/>
        </w:rPr>
        <w:t xml:space="preserve"> Божович</w:t>
      </w:r>
      <w:r w:rsidR="003A13E0" w:rsidRPr="00B42FE9">
        <w:rPr>
          <w:rFonts w:ascii="Times New Roman" w:eastAsia="Calibri" w:hAnsi="Times New Roman" w:cs="Times New Roman"/>
          <w:sz w:val="28"/>
          <w:szCs w:val="28"/>
        </w:rPr>
        <w:t>. - М.</w:t>
      </w:r>
      <w:r w:rsidR="0061777A" w:rsidRPr="00B42FE9">
        <w:rPr>
          <w:rFonts w:ascii="Times New Roman" w:eastAsia="Calibri" w:hAnsi="Times New Roman" w:cs="Times New Roman"/>
          <w:sz w:val="28"/>
          <w:szCs w:val="28"/>
        </w:rPr>
        <w:t xml:space="preserve"> :</w:t>
      </w:r>
      <w:r w:rsidR="003A13E0" w:rsidRPr="00B42FE9">
        <w:rPr>
          <w:rFonts w:ascii="Times New Roman" w:eastAsia="Calibri" w:hAnsi="Times New Roman" w:cs="Times New Roman"/>
          <w:sz w:val="28"/>
          <w:szCs w:val="28"/>
        </w:rPr>
        <w:t xml:space="preserve"> МГУ, </w:t>
      </w:r>
      <w:r w:rsidR="0059545E">
        <w:rPr>
          <w:rFonts w:ascii="Times New Roman" w:eastAsia="Calibri" w:hAnsi="Times New Roman" w:cs="Times New Roman"/>
          <w:sz w:val="28"/>
          <w:szCs w:val="28"/>
        </w:rPr>
        <w:t>201</w:t>
      </w:r>
      <w:r w:rsidR="003A13E0" w:rsidRPr="00B42FE9">
        <w:rPr>
          <w:rFonts w:ascii="Times New Roman" w:eastAsia="Calibri" w:hAnsi="Times New Roman" w:cs="Times New Roman"/>
          <w:sz w:val="28"/>
          <w:szCs w:val="28"/>
        </w:rPr>
        <w:t>9. - 148 с.</w:t>
      </w:r>
    </w:p>
    <w:p w:rsidR="008F1BD4" w:rsidRPr="00B42FE9" w:rsidRDefault="008F1BD4" w:rsidP="00B42FE9">
      <w:pPr>
        <w:keepNext/>
        <w:spacing w:after="0" w:line="360" w:lineRule="auto"/>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3.</w:t>
      </w:r>
      <w:r w:rsidR="003A13E0" w:rsidRPr="00B42FE9">
        <w:rPr>
          <w:rFonts w:ascii="Times New Roman" w:eastAsia="Calibri" w:hAnsi="Times New Roman" w:cs="Times New Roman"/>
          <w:sz w:val="28"/>
          <w:szCs w:val="28"/>
        </w:rPr>
        <w:t xml:space="preserve"> Божович Л.</w:t>
      </w:r>
      <w:r w:rsidR="0061777A" w:rsidRPr="00B42FE9">
        <w:rPr>
          <w:rFonts w:ascii="Times New Roman" w:eastAsia="Calibri" w:hAnsi="Times New Roman" w:cs="Times New Roman"/>
          <w:sz w:val="28"/>
          <w:szCs w:val="28"/>
        </w:rPr>
        <w:t>И.</w:t>
      </w:r>
      <w:r w:rsidR="003A13E0" w:rsidRPr="00B42FE9">
        <w:rPr>
          <w:rFonts w:ascii="Times New Roman" w:eastAsia="Calibri" w:hAnsi="Times New Roman" w:cs="Times New Roman"/>
          <w:sz w:val="28"/>
          <w:szCs w:val="28"/>
        </w:rPr>
        <w:t xml:space="preserve"> Психическое развитие школьника и его воспитание</w:t>
      </w:r>
      <w:r w:rsidR="00BD72B2" w:rsidRPr="00B42FE9">
        <w:rPr>
          <w:rFonts w:ascii="Times New Roman" w:eastAsia="Calibri" w:hAnsi="Times New Roman" w:cs="Times New Roman"/>
          <w:sz w:val="28"/>
          <w:szCs w:val="28"/>
        </w:rPr>
        <w:t xml:space="preserve"> </w:t>
      </w:r>
      <w:r w:rsidR="0061777A" w:rsidRPr="00B42FE9">
        <w:rPr>
          <w:rFonts w:ascii="Times New Roman" w:eastAsia="Calibri" w:hAnsi="Times New Roman" w:cs="Times New Roman"/>
          <w:sz w:val="28"/>
          <w:szCs w:val="28"/>
        </w:rPr>
        <w:t>/ Л.И. Божович, Л.С. Славина</w:t>
      </w:r>
      <w:r w:rsidR="003A13E0" w:rsidRPr="00B42FE9">
        <w:rPr>
          <w:rFonts w:ascii="Times New Roman" w:eastAsia="Calibri" w:hAnsi="Times New Roman" w:cs="Times New Roman"/>
          <w:sz w:val="28"/>
          <w:szCs w:val="28"/>
        </w:rPr>
        <w:t>. - М.</w:t>
      </w:r>
      <w:r w:rsidR="0061777A" w:rsidRPr="00B42FE9">
        <w:rPr>
          <w:rFonts w:ascii="Times New Roman" w:eastAsia="Calibri" w:hAnsi="Times New Roman" w:cs="Times New Roman"/>
          <w:sz w:val="28"/>
          <w:szCs w:val="28"/>
        </w:rPr>
        <w:t xml:space="preserve"> :</w:t>
      </w:r>
      <w:r w:rsidR="003A13E0" w:rsidRPr="00B42FE9">
        <w:rPr>
          <w:rFonts w:ascii="Times New Roman" w:eastAsia="Calibri" w:hAnsi="Times New Roman" w:cs="Times New Roman"/>
          <w:sz w:val="28"/>
          <w:szCs w:val="28"/>
        </w:rPr>
        <w:t xml:space="preserve"> </w:t>
      </w:r>
      <w:r w:rsidR="003C750B" w:rsidRPr="00B42FE9">
        <w:rPr>
          <w:rFonts w:ascii="Times New Roman" w:eastAsia="Calibri" w:hAnsi="Times New Roman" w:cs="Times New Roman"/>
          <w:sz w:val="28"/>
          <w:szCs w:val="28"/>
        </w:rPr>
        <w:t xml:space="preserve">Просвещение, </w:t>
      </w:r>
      <w:r w:rsidR="003A13E0" w:rsidRPr="00B42FE9">
        <w:rPr>
          <w:rFonts w:ascii="Times New Roman" w:eastAsia="Calibri" w:hAnsi="Times New Roman" w:cs="Times New Roman"/>
          <w:sz w:val="28"/>
          <w:szCs w:val="28"/>
        </w:rPr>
        <w:t>1980</w:t>
      </w:r>
      <w:r w:rsidR="0061777A" w:rsidRPr="00B42FE9">
        <w:rPr>
          <w:rFonts w:ascii="Times New Roman" w:eastAsia="Calibri" w:hAnsi="Times New Roman" w:cs="Times New Roman"/>
          <w:sz w:val="28"/>
          <w:szCs w:val="28"/>
        </w:rPr>
        <w:t xml:space="preserve"> </w:t>
      </w:r>
      <w:r w:rsidR="00B63B4A" w:rsidRPr="00B42FE9">
        <w:rPr>
          <w:rFonts w:ascii="Times New Roman" w:eastAsia="Calibri" w:hAnsi="Times New Roman" w:cs="Times New Roman"/>
          <w:sz w:val="28"/>
          <w:szCs w:val="28"/>
        </w:rPr>
        <w:t>-</w:t>
      </w:r>
      <w:r w:rsidR="0061777A" w:rsidRPr="00B42FE9">
        <w:rPr>
          <w:rFonts w:ascii="Times New Roman" w:eastAsia="Calibri" w:hAnsi="Times New Roman" w:cs="Times New Roman"/>
          <w:sz w:val="28"/>
          <w:szCs w:val="28"/>
        </w:rPr>
        <w:t xml:space="preserve"> 246 </w:t>
      </w:r>
      <w:r w:rsidR="0061777A" w:rsidRPr="00B42FE9">
        <w:rPr>
          <w:rFonts w:ascii="Times New Roman" w:eastAsia="Calibri" w:hAnsi="Times New Roman" w:cs="Times New Roman"/>
          <w:sz w:val="28"/>
          <w:szCs w:val="28"/>
          <w:lang w:val="en-US"/>
        </w:rPr>
        <w:t>c</w:t>
      </w:r>
      <w:r w:rsidR="0061777A" w:rsidRPr="00B42FE9">
        <w:rPr>
          <w:rFonts w:ascii="Times New Roman" w:eastAsia="Calibri" w:hAnsi="Times New Roman" w:cs="Times New Roman"/>
          <w:sz w:val="28"/>
          <w:szCs w:val="28"/>
        </w:rPr>
        <w:t>.</w:t>
      </w:r>
    </w:p>
    <w:p w:rsidR="008F1BD4" w:rsidRPr="00B42FE9" w:rsidRDefault="008F1BD4" w:rsidP="00B42FE9">
      <w:pPr>
        <w:keepNext/>
        <w:spacing w:after="0" w:line="360" w:lineRule="auto"/>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4.Бернштейн</w:t>
      </w:r>
      <w:r w:rsidR="0061777A" w:rsidRPr="00B42FE9">
        <w:rPr>
          <w:rFonts w:ascii="Times New Roman" w:eastAsia="Calibri" w:hAnsi="Times New Roman" w:cs="Times New Roman"/>
          <w:sz w:val="28"/>
          <w:szCs w:val="28"/>
        </w:rPr>
        <w:t>,</w:t>
      </w:r>
      <w:r w:rsidRPr="00B42FE9">
        <w:rPr>
          <w:rFonts w:ascii="Times New Roman" w:eastAsia="Calibri" w:hAnsi="Times New Roman" w:cs="Times New Roman"/>
          <w:sz w:val="28"/>
          <w:szCs w:val="28"/>
        </w:rPr>
        <w:t xml:space="preserve"> Н.А. О ловкости и ее развитии</w:t>
      </w:r>
      <w:r w:rsidR="0061777A" w:rsidRPr="00B42FE9">
        <w:rPr>
          <w:rFonts w:ascii="Times New Roman" w:eastAsia="Calibri" w:hAnsi="Times New Roman" w:cs="Times New Roman"/>
          <w:sz w:val="28"/>
          <w:szCs w:val="28"/>
        </w:rPr>
        <w:t xml:space="preserve"> / Н.А. Бернштейн</w:t>
      </w:r>
      <w:r w:rsidRPr="00B42FE9">
        <w:rPr>
          <w:rFonts w:ascii="Times New Roman" w:eastAsia="Calibri" w:hAnsi="Times New Roman" w:cs="Times New Roman"/>
          <w:sz w:val="28"/>
          <w:szCs w:val="28"/>
        </w:rPr>
        <w:t>. - М.</w:t>
      </w:r>
      <w:r w:rsidR="0061777A"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 xml:space="preserve">: </w:t>
      </w:r>
      <w:r w:rsidR="00BD72B2" w:rsidRPr="00B42FE9">
        <w:rPr>
          <w:rFonts w:ascii="Times New Roman" w:eastAsia="Calibri" w:hAnsi="Times New Roman" w:cs="Times New Roman"/>
          <w:sz w:val="28"/>
          <w:szCs w:val="28"/>
        </w:rPr>
        <w:t xml:space="preserve">ООО </w:t>
      </w:r>
      <w:r w:rsidRPr="00B42FE9">
        <w:rPr>
          <w:rFonts w:ascii="Times New Roman" w:eastAsia="Calibri" w:hAnsi="Times New Roman" w:cs="Times New Roman"/>
          <w:sz w:val="28"/>
          <w:szCs w:val="28"/>
        </w:rPr>
        <w:t>«ФиС», 20</w:t>
      </w:r>
      <w:r w:rsidR="0059545E">
        <w:rPr>
          <w:rFonts w:ascii="Times New Roman" w:eastAsia="Calibri" w:hAnsi="Times New Roman" w:cs="Times New Roman"/>
          <w:sz w:val="28"/>
          <w:szCs w:val="28"/>
        </w:rPr>
        <w:t>20</w:t>
      </w:r>
      <w:r w:rsidRPr="00B42FE9">
        <w:rPr>
          <w:rFonts w:ascii="Times New Roman" w:eastAsia="Calibri" w:hAnsi="Times New Roman" w:cs="Times New Roman"/>
          <w:sz w:val="28"/>
          <w:szCs w:val="28"/>
        </w:rPr>
        <w:t>.</w:t>
      </w:r>
      <w:r w:rsidR="00BD72B2" w:rsidRPr="00B42FE9">
        <w:rPr>
          <w:rFonts w:ascii="Times New Roman" w:eastAsia="Calibri" w:hAnsi="Times New Roman" w:cs="Times New Roman"/>
          <w:sz w:val="28"/>
          <w:szCs w:val="28"/>
        </w:rPr>
        <w:t xml:space="preserve"> </w:t>
      </w:r>
      <w:r w:rsidR="00B63B4A" w:rsidRPr="00B42FE9">
        <w:rPr>
          <w:rFonts w:ascii="Times New Roman" w:eastAsia="Calibri" w:hAnsi="Times New Roman" w:cs="Times New Roman"/>
          <w:sz w:val="28"/>
          <w:szCs w:val="28"/>
        </w:rPr>
        <w:t>-</w:t>
      </w:r>
      <w:r w:rsidR="00BD72B2" w:rsidRPr="00B42FE9">
        <w:rPr>
          <w:rFonts w:ascii="Times New Roman" w:eastAsia="Calibri" w:hAnsi="Times New Roman" w:cs="Times New Roman"/>
          <w:sz w:val="28"/>
          <w:szCs w:val="28"/>
        </w:rPr>
        <w:t xml:space="preserve"> 155 с.</w:t>
      </w:r>
    </w:p>
    <w:p w:rsidR="00BD72B2" w:rsidRPr="00B42FE9" w:rsidRDefault="008F1BD4" w:rsidP="00B42FE9">
      <w:pPr>
        <w:keepNext/>
        <w:spacing w:after="0" w:line="360" w:lineRule="auto"/>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5.Бернштейн</w:t>
      </w:r>
      <w:r w:rsidR="00BD72B2" w:rsidRPr="00B42FE9">
        <w:rPr>
          <w:rFonts w:ascii="Times New Roman" w:eastAsia="Calibri" w:hAnsi="Times New Roman" w:cs="Times New Roman"/>
          <w:sz w:val="28"/>
          <w:szCs w:val="28"/>
        </w:rPr>
        <w:t xml:space="preserve"> Н.А.</w:t>
      </w:r>
      <w:r w:rsidRPr="00B42FE9">
        <w:rPr>
          <w:rFonts w:ascii="Times New Roman" w:eastAsia="Calibri" w:hAnsi="Times New Roman" w:cs="Times New Roman"/>
          <w:sz w:val="28"/>
          <w:szCs w:val="28"/>
        </w:rPr>
        <w:t xml:space="preserve"> Психика формируется в движении </w:t>
      </w:r>
      <w:r w:rsidR="00BD72B2" w:rsidRPr="00B42FE9">
        <w:rPr>
          <w:rFonts w:ascii="Times New Roman" w:eastAsia="Calibri" w:hAnsi="Times New Roman" w:cs="Times New Roman"/>
          <w:sz w:val="28"/>
          <w:szCs w:val="28"/>
        </w:rPr>
        <w:t>/ Н.А. Бернштейн. - М. : ООО «ФиС», 20</w:t>
      </w:r>
      <w:r w:rsidR="0059545E">
        <w:rPr>
          <w:rFonts w:ascii="Times New Roman" w:eastAsia="Calibri" w:hAnsi="Times New Roman" w:cs="Times New Roman"/>
          <w:sz w:val="28"/>
          <w:szCs w:val="28"/>
        </w:rPr>
        <w:t>1</w:t>
      </w:r>
      <w:r w:rsidR="00BD72B2" w:rsidRPr="00B42FE9">
        <w:rPr>
          <w:rFonts w:ascii="Times New Roman" w:eastAsia="Calibri" w:hAnsi="Times New Roman" w:cs="Times New Roman"/>
          <w:sz w:val="28"/>
          <w:szCs w:val="28"/>
        </w:rPr>
        <w:t xml:space="preserve">8. </w:t>
      </w:r>
      <w:r w:rsidR="00B63B4A" w:rsidRPr="00B42FE9">
        <w:rPr>
          <w:rFonts w:ascii="Times New Roman" w:eastAsia="Calibri" w:hAnsi="Times New Roman" w:cs="Times New Roman"/>
          <w:sz w:val="28"/>
          <w:szCs w:val="28"/>
        </w:rPr>
        <w:t>-</w:t>
      </w:r>
      <w:r w:rsidR="00BD72B2" w:rsidRPr="00B42FE9">
        <w:rPr>
          <w:rFonts w:ascii="Times New Roman" w:eastAsia="Calibri" w:hAnsi="Times New Roman" w:cs="Times New Roman"/>
          <w:sz w:val="28"/>
          <w:szCs w:val="28"/>
        </w:rPr>
        <w:t xml:space="preserve"> 143 с.</w:t>
      </w:r>
    </w:p>
    <w:p w:rsidR="00BD72B2" w:rsidRPr="00B42FE9" w:rsidRDefault="008F1BD4" w:rsidP="00B42FE9">
      <w:pPr>
        <w:keepNext/>
        <w:spacing w:after="0" w:line="360" w:lineRule="auto"/>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6.Безруких М.Н. Ступеньки к школе</w:t>
      </w:r>
      <w:r w:rsidR="00BD72B2" w:rsidRPr="00B42FE9">
        <w:rPr>
          <w:rFonts w:ascii="Times New Roman" w:eastAsia="Calibri" w:hAnsi="Times New Roman" w:cs="Times New Roman"/>
          <w:sz w:val="28"/>
          <w:szCs w:val="28"/>
        </w:rPr>
        <w:t xml:space="preserve"> / М.Н. Безруких. </w:t>
      </w:r>
      <w:r w:rsidRPr="00B42FE9">
        <w:rPr>
          <w:rFonts w:ascii="Times New Roman" w:eastAsia="Calibri" w:hAnsi="Times New Roman" w:cs="Times New Roman"/>
          <w:sz w:val="28"/>
          <w:szCs w:val="28"/>
        </w:rPr>
        <w:t>- М.</w:t>
      </w:r>
      <w:r w:rsidR="00BD72B2"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 Дрофа, 20</w:t>
      </w:r>
      <w:r w:rsidR="0059545E">
        <w:rPr>
          <w:rFonts w:ascii="Times New Roman" w:eastAsia="Calibri" w:hAnsi="Times New Roman" w:cs="Times New Roman"/>
          <w:sz w:val="28"/>
          <w:szCs w:val="28"/>
        </w:rPr>
        <w:t>20</w:t>
      </w:r>
      <w:r w:rsidRPr="00B42FE9">
        <w:rPr>
          <w:rFonts w:ascii="Times New Roman" w:eastAsia="Calibri" w:hAnsi="Times New Roman" w:cs="Times New Roman"/>
          <w:sz w:val="28"/>
          <w:szCs w:val="28"/>
        </w:rPr>
        <w:t>.</w:t>
      </w:r>
      <w:r w:rsidR="00BD72B2"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 xml:space="preserve">- 256 с. </w:t>
      </w:r>
    </w:p>
    <w:p w:rsidR="008F1BD4" w:rsidRPr="00B42FE9" w:rsidRDefault="008F1BD4" w:rsidP="00B42FE9">
      <w:pPr>
        <w:keepNext/>
        <w:spacing w:after="0" w:line="360" w:lineRule="auto"/>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7.Верхошанский Ю.В. Основы специальной физической подготовки</w:t>
      </w:r>
      <w:r w:rsidR="00BD72B2" w:rsidRPr="00B42FE9">
        <w:rPr>
          <w:rFonts w:ascii="Times New Roman" w:eastAsia="Calibri" w:hAnsi="Times New Roman" w:cs="Times New Roman"/>
          <w:sz w:val="28"/>
          <w:szCs w:val="28"/>
        </w:rPr>
        <w:t xml:space="preserve"> / Ю.В. Верхошанский</w:t>
      </w:r>
      <w:r w:rsidRPr="00B42FE9">
        <w:rPr>
          <w:rFonts w:ascii="Times New Roman" w:eastAsia="Calibri" w:hAnsi="Times New Roman" w:cs="Times New Roman"/>
          <w:sz w:val="28"/>
          <w:szCs w:val="28"/>
        </w:rPr>
        <w:t xml:space="preserve"> - М.</w:t>
      </w:r>
      <w:r w:rsidR="00AB77BC"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w:t>
      </w:r>
      <w:r w:rsidR="00AB77BC"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Физкультура и спорт,</w:t>
      </w:r>
      <w:r w:rsidR="00AB77BC" w:rsidRPr="00B42FE9">
        <w:rPr>
          <w:rFonts w:ascii="Times New Roman" w:eastAsia="Calibri" w:hAnsi="Times New Roman" w:cs="Times New Roman"/>
          <w:sz w:val="28"/>
          <w:szCs w:val="28"/>
        </w:rPr>
        <w:t xml:space="preserve"> </w:t>
      </w:r>
      <w:r w:rsidR="0059545E">
        <w:rPr>
          <w:rFonts w:ascii="Times New Roman" w:eastAsia="Calibri" w:hAnsi="Times New Roman" w:cs="Times New Roman"/>
          <w:sz w:val="28"/>
          <w:szCs w:val="28"/>
        </w:rPr>
        <w:t>201</w:t>
      </w:r>
      <w:r w:rsidRPr="00B42FE9">
        <w:rPr>
          <w:rFonts w:ascii="Times New Roman" w:eastAsia="Calibri" w:hAnsi="Times New Roman" w:cs="Times New Roman"/>
          <w:sz w:val="28"/>
          <w:szCs w:val="28"/>
        </w:rPr>
        <w:t>8.</w:t>
      </w:r>
      <w:r w:rsidR="00AB77BC"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w:t>
      </w:r>
      <w:r w:rsidR="00AB77BC" w:rsidRPr="00B42FE9">
        <w:rPr>
          <w:rFonts w:ascii="Times New Roman" w:eastAsia="Calibri" w:hAnsi="Times New Roman" w:cs="Times New Roman"/>
          <w:sz w:val="28"/>
          <w:szCs w:val="28"/>
        </w:rPr>
        <w:t xml:space="preserve"> 331с.</w:t>
      </w:r>
    </w:p>
    <w:p w:rsidR="008F1BD4" w:rsidRPr="00B42FE9" w:rsidRDefault="008F1BD4" w:rsidP="00B42FE9">
      <w:pPr>
        <w:keepNext/>
        <w:spacing w:after="0" w:line="360" w:lineRule="auto"/>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8.Экспресс-диагностика готовности к школе</w:t>
      </w:r>
      <w:r w:rsidR="00AB77BC" w:rsidRPr="00B42FE9">
        <w:rPr>
          <w:rFonts w:ascii="Times New Roman" w:eastAsia="Calibri" w:hAnsi="Times New Roman" w:cs="Times New Roman"/>
          <w:sz w:val="28"/>
          <w:szCs w:val="28"/>
        </w:rPr>
        <w:t xml:space="preserve"> : Практическое руководство для педагогов и школьных психологов / Е.К. Вархотова, Н.В. Дятко, Е.В. Сазонова. </w:t>
      </w:r>
      <w:r w:rsidRPr="00B42FE9">
        <w:rPr>
          <w:rFonts w:ascii="Times New Roman" w:eastAsia="Calibri" w:hAnsi="Times New Roman" w:cs="Times New Roman"/>
          <w:sz w:val="28"/>
          <w:szCs w:val="28"/>
        </w:rPr>
        <w:t>- М.</w:t>
      </w:r>
      <w:r w:rsidR="00AB77BC"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 xml:space="preserve">: Генезис, </w:t>
      </w:r>
      <w:r w:rsidR="0059545E">
        <w:rPr>
          <w:rFonts w:ascii="Times New Roman" w:eastAsia="Calibri" w:hAnsi="Times New Roman" w:cs="Times New Roman"/>
          <w:sz w:val="28"/>
          <w:szCs w:val="28"/>
        </w:rPr>
        <w:t>201</w:t>
      </w:r>
      <w:r w:rsidRPr="00B42FE9">
        <w:rPr>
          <w:rFonts w:ascii="Times New Roman" w:eastAsia="Calibri" w:hAnsi="Times New Roman" w:cs="Times New Roman"/>
          <w:sz w:val="28"/>
          <w:szCs w:val="28"/>
        </w:rPr>
        <w:t>9</w:t>
      </w:r>
      <w:r w:rsidR="00AB77BC" w:rsidRPr="00B42FE9">
        <w:rPr>
          <w:rFonts w:ascii="Times New Roman" w:eastAsia="Calibri" w:hAnsi="Times New Roman" w:cs="Times New Roman"/>
          <w:sz w:val="28"/>
          <w:szCs w:val="28"/>
        </w:rPr>
        <w:t>. - 242 с.</w:t>
      </w:r>
    </w:p>
    <w:p w:rsidR="008F1BD4" w:rsidRPr="00B42FE9" w:rsidRDefault="008F1BD4" w:rsidP="00B42FE9">
      <w:pPr>
        <w:spacing w:after="0" w:line="360" w:lineRule="auto"/>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9.Выготский JI.C. Педагогическая психология</w:t>
      </w:r>
      <w:r w:rsidR="002B6B33" w:rsidRPr="00B42FE9">
        <w:rPr>
          <w:rFonts w:ascii="Times New Roman" w:eastAsia="Calibri" w:hAnsi="Times New Roman" w:cs="Times New Roman"/>
          <w:sz w:val="28"/>
          <w:szCs w:val="28"/>
        </w:rPr>
        <w:t xml:space="preserve"> / JI.C. Выготский. </w:t>
      </w:r>
      <w:r w:rsidRPr="00B42FE9">
        <w:rPr>
          <w:rFonts w:ascii="Times New Roman" w:eastAsia="Calibri" w:hAnsi="Times New Roman" w:cs="Times New Roman"/>
          <w:sz w:val="28"/>
          <w:szCs w:val="28"/>
        </w:rPr>
        <w:t>- М.</w:t>
      </w:r>
      <w:r w:rsidR="00A24917" w:rsidRPr="00B42FE9">
        <w:rPr>
          <w:rFonts w:ascii="Times New Roman" w:eastAsia="Calibri" w:hAnsi="Times New Roman" w:cs="Times New Roman"/>
          <w:sz w:val="28"/>
          <w:szCs w:val="28"/>
        </w:rPr>
        <w:t xml:space="preserve"> : </w:t>
      </w:r>
      <w:r w:rsidR="00A24917" w:rsidRPr="00B42FE9">
        <w:rPr>
          <w:rFonts w:ascii="Times New Roman" w:hAnsi="Times New Roman" w:cs="Times New Roman"/>
          <w:sz w:val="28"/>
          <w:szCs w:val="28"/>
          <w:shd w:val="clear" w:color="auto" w:fill="FFFFFF"/>
        </w:rPr>
        <w:t>ЭКСМО-Пресс</w:t>
      </w:r>
      <w:r w:rsidRPr="00B42FE9">
        <w:rPr>
          <w:rFonts w:ascii="Times New Roman" w:eastAsia="Calibri" w:hAnsi="Times New Roman" w:cs="Times New Roman"/>
          <w:sz w:val="28"/>
          <w:szCs w:val="28"/>
        </w:rPr>
        <w:t xml:space="preserve">, 1991. 217 с. </w:t>
      </w:r>
    </w:p>
    <w:p w:rsidR="008F1BD4" w:rsidRPr="00B42FE9" w:rsidRDefault="008F1BD4" w:rsidP="00B42FE9">
      <w:pPr>
        <w:keepNext/>
        <w:spacing w:after="0" w:line="360" w:lineRule="auto"/>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10. Выготский</w:t>
      </w:r>
      <w:r w:rsidR="00BC3BD6"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 xml:space="preserve"> Л. С. Проблема обучения и умственного</w:t>
      </w:r>
      <w:r w:rsidR="0061198E" w:rsidRPr="00B42FE9">
        <w:rPr>
          <w:rFonts w:ascii="Times New Roman" w:eastAsia="Calibri" w:hAnsi="Times New Roman" w:cs="Times New Roman"/>
          <w:sz w:val="28"/>
          <w:szCs w:val="28"/>
        </w:rPr>
        <w:t xml:space="preserve"> развития в школьном возрасте / Л. С. Выготский</w:t>
      </w:r>
      <w:r w:rsidRPr="00B42FE9">
        <w:rPr>
          <w:rFonts w:ascii="Times New Roman" w:eastAsia="Calibri" w:hAnsi="Times New Roman" w:cs="Times New Roman"/>
          <w:sz w:val="28"/>
          <w:szCs w:val="28"/>
        </w:rPr>
        <w:t>. - М.</w:t>
      </w:r>
      <w:r w:rsidR="0061198E" w:rsidRPr="00B42FE9">
        <w:rPr>
          <w:rFonts w:ascii="Times New Roman" w:eastAsia="Calibri" w:hAnsi="Times New Roman" w:cs="Times New Roman"/>
          <w:sz w:val="28"/>
          <w:szCs w:val="28"/>
        </w:rPr>
        <w:t xml:space="preserve"> : Педагогическая психология</w:t>
      </w:r>
      <w:r w:rsidRPr="00B42FE9">
        <w:rPr>
          <w:rFonts w:ascii="Times New Roman" w:eastAsia="Calibri" w:hAnsi="Times New Roman" w:cs="Times New Roman"/>
          <w:sz w:val="28"/>
          <w:szCs w:val="28"/>
        </w:rPr>
        <w:t>, 20</w:t>
      </w:r>
      <w:r w:rsidR="0059545E">
        <w:rPr>
          <w:rFonts w:ascii="Times New Roman" w:eastAsia="Calibri" w:hAnsi="Times New Roman" w:cs="Times New Roman"/>
          <w:sz w:val="28"/>
          <w:szCs w:val="28"/>
        </w:rPr>
        <w:t>2</w:t>
      </w:r>
      <w:r w:rsidRPr="00B42FE9">
        <w:rPr>
          <w:rFonts w:ascii="Times New Roman" w:eastAsia="Calibri" w:hAnsi="Times New Roman" w:cs="Times New Roman"/>
          <w:sz w:val="28"/>
          <w:szCs w:val="28"/>
        </w:rPr>
        <w:t>0</w:t>
      </w:r>
      <w:r w:rsidR="0061198E" w:rsidRPr="00B42FE9">
        <w:rPr>
          <w:rFonts w:ascii="Times New Roman" w:eastAsia="Calibri" w:hAnsi="Times New Roman" w:cs="Times New Roman"/>
          <w:sz w:val="28"/>
          <w:szCs w:val="28"/>
        </w:rPr>
        <w:t xml:space="preserve">. </w:t>
      </w:r>
      <w:r w:rsidR="00B63B4A" w:rsidRPr="00B42FE9">
        <w:rPr>
          <w:rFonts w:ascii="Times New Roman" w:eastAsia="Calibri" w:hAnsi="Times New Roman" w:cs="Times New Roman"/>
          <w:sz w:val="28"/>
          <w:szCs w:val="28"/>
        </w:rPr>
        <w:t>-</w:t>
      </w:r>
      <w:r w:rsidR="0061198E" w:rsidRPr="00B42FE9">
        <w:rPr>
          <w:rFonts w:ascii="Times New Roman" w:eastAsia="Calibri" w:hAnsi="Times New Roman" w:cs="Times New Roman"/>
          <w:sz w:val="28"/>
          <w:szCs w:val="28"/>
        </w:rPr>
        <w:t>325 с.</w:t>
      </w:r>
    </w:p>
    <w:p w:rsidR="008F1BD4" w:rsidRPr="00B42FE9" w:rsidRDefault="008F1BD4" w:rsidP="00B42FE9">
      <w:pPr>
        <w:spacing w:after="0" w:line="360" w:lineRule="auto"/>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11.Венгер</w:t>
      </w:r>
      <w:r w:rsidR="00BC3BD6"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Л.А. Готов ли ваш ребенок к школе</w:t>
      </w:r>
      <w:r w:rsidR="0061198E" w:rsidRPr="00B42FE9">
        <w:rPr>
          <w:rFonts w:ascii="Times New Roman" w:eastAsia="Calibri" w:hAnsi="Times New Roman" w:cs="Times New Roman"/>
          <w:sz w:val="28"/>
          <w:szCs w:val="28"/>
        </w:rPr>
        <w:t xml:space="preserve"> / Л.А. Венгер</w:t>
      </w:r>
      <w:r w:rsidRPr="00B42FE9">
        <w:rPr>
          <w:rFonts w:ascii="Times New Roman" w:eastAsia="Calibri" w:hAnsi="Times New Roman" w:cs="Times New Roman"/>
          <w:sz w:val="28"/>
          <w:szCs w:val="28"/>
        </w:rPr>
        <w:t>.</w:t>
      </w:r>
      <w:r w:rsidR="0061198E"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 М.</w:t>
      </w:r>
      <w:r w:rsidR="00A24917" w:rsidRPr="00B42FE9">
        <w:rPr>
          <w:rFonts w:ascii="Times New Roman" w:eastAsia="Calibri" w:hAnsi="Times New Roman" w:cs="Times New Roman"/>
          <w:sz w:val="28"/>
          <w:szCs w:val="28"/>
        </w:rPr>
        <w:t xml:space="preserve"> : «Знание»</w:t>
      </w:r>
      <w:r w:rsidRPr="00B42FE9">
        <w:rPr>
          <w:rFonts w:ascii="Times New Roman" w:eastAsia="Calibri" w:hAnsi="Times New Roman" w:cs="Times New Roman"/>
          <w:sz w:val="28"/>
          <w:szCs w:val="28"/>
        </w:rPr>
        <w:t xml:space="preserve">, </w:t>
      </w:r>
      <w:r w:rsidR="0059545E">
        <w:rPr>
          <w:rFonts w:ascii="Times New Roman" w:eastAsia="Calibri" w:hAnsi="Times New Roman" w:cs="Times New Roman"/>
          <w:sz w:val="28"/>
          <w:szCs w:val="28"/>
        </w:rPr>
        <w:t>201</w:t>
      </w:r>
      <w:r w:rsidRPr="00B42FE9">
        <w:rPr>
          <w:rFonts w:ascii="Times New Roman" w:eastAsia="Calibri" w:hAnsi="Times New Roman" w:cs="Times New Roman"/>
          <w:sz w:val="28"/>
          <w:szCs w:val="28"/>
        </w:rPr>
        <w:t>4</w:t>
      </w:r>
      <w:r w:rsidR="0061198E" w:rsidRPr="00B42FE9">
        <w:rPr>
          <w:rFonts w:ascii="Times New Roman" w:eastAsia="Calibri" w:hAnsi="Times New Roman" w:cs="Times New Roman"/>
          <w:sz w:val="28"/>
          <w:szCs w:val="28"/>
        </w:rPr>
        <w:t xml:space="preserve"> </w:t>
      </w:r>
      <w:r w:rsidR="00B63B4A" w:rsidRPr="00B42FE9">
        <w:rPr>
          <w:rFonts w:ascii="Times New Roman" w:eastAsia="Calibri" w:hAnsi="Times New Roman" w:cs="Times New Roman"/>
          <w:sz w:val="28"/>
          <w:szCs w:val="28"/>
        </w:rPr>
        <w:t>-</w:t>
      </w:r>
      <w:r w:rsidR="0061198E" w:rsidRPr="00B42FE9">
        <w:rPr>
          <w:rFonts w:ascii="Times New Roman" w:eastAsia="Calibri" w:hAnsi="Times New Roman" w:cs="Times New Roman"/>
          <w:sz w:val="28"/>
          <w:szCs w:val="28"/>
        </w:rPr>
        <w:t xml:space="preserve"> 220 с</w:t>
      </w:r>
      <w:r w:rsidRPr="00B42FE9">
        <w:rPr>
          <w:rFonts w:ascii="Times New Roman" w:eastAsia="Calibri" w:hAnsi="Times New Roman" w:cs="Times New Roman"/>
          <w:sz w:val="28"/>
          <w:szCs w:val="28"/>
        </w:rPr>
        <w:t>.</w:t>
      </w:r>
    </w:p>
    <w:p w:rsidR="008F1BD4" w:rsidRPr="00B42FE9" w:rsidRDefault="008F1BD4" w:rsidP="00B42FE9">
      <w:pPr>
        <w:spacing w:after="0" w:line="360" w:lineRule="auto"/>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12.</w:t>
      </w:r>
      <w:r w:rsidR="00352B55" w:rsidRPr="00B42FE9">
        <w:rPr>
          <w:rFonts w:ascii="Times New Roman" w:eastAsia="Calibri" w:hAnsi="Times New Roman" w:cs="Times New Roman"/>
          <w:sz w:val="28"/>
          <w:szCs w:val="28"/>
        </w:rPr>
        <w:t xml:space="preserve"> Волков</w:t>
      </w:r>
      <w:r w:rsidR="00BC3BD6" w:rsidRPr="00B42FE9">
        <w:rPr>
          <w:rFonts w:ascii="Times New Roman" w:eastAsia="Calibri" w:hAnsi="Times New Roman" w:cs="Times New Roman"/>
          <w:sz w:val="28"/>
          <w:szCs w:val="28"/>
        </w:rPr>
        <w:t xml:space="preserve"> </w:t>
      </w:r>
      <w:r w:rsidR="00352B55" w:rsidRPr="00B42FE9">
        <w:rPr>
          <w:rFonts w:ascii="Times New Roman" w:eastAsia="Calibri" w:hAnsi="Times New Roman" w:cs="Times New Roman"/>
          <w:sz w:val="28"/>
          <w:szCs w:val="28"/>
        </w:rPr>
        <w:t xml:space="preserve"> Б.С. Готовим ребенка к школе / Б.С. Волков, Н.В. Волкова. -  СПб. :  Питер, 20</w:t>
      </w:r>
      <w:r w:rsidR="0059545E">
        <w:rPr>
          <w:rFonts w:ascii="Times New Roman" w:eastAsia="Calibri" w:hAnsi="Times New Roman" w:cs="Times New Roman"/>
          <w:sz w:val="28"/>
          <w:szCs w:val="28"/>
        </w:rPr>
        <w:t>1</w:t>
      </w:r>
      <w:r w:rsidR="00352B55" w:rsidRPr="00B42FE9">
        <w:rPr>
          <w:rFonts w:ascii="Times New Roman" w:eastAsia="Calibri" w:hAnsi="Times New Roman" w:cs="Times New Roman"/>
          <w:sz w:val="28"/>
          <w:szCs w:val="28"/>
        </w:rPr>
        <w:t>8.- 192 с.</w:t>
      </w:r>
    </w:p>
    <w:p w:rsidR="008F1BD4" w:rsidRPr="00B42FE9" w:rsidRDefault="008F1BD4" w:rsidP="00B42FE9">
      <w:pPr>
        <w:spacing w:after="0" w:line="360" w:lineRule="auto"/>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13. </w:t>
      </w:r>
      <w:r w:rsidR="00352B55" w:rsidRPr="00B42FE9">
        <w:rPr>
          <w:rFonts w:ascii="Times New Roman" w:eastAsia="Calibri" w:hAnsi="Times New Roman" w:cs="Times New Roman"/>
          <w:sz w:val="28"/>
          <w:szCs w:val="28"/>
        </w:rPr>
        <w:t>Волков</w:t>
      </w:r>
      <w:r w:rsidR="00BC3BD6" w:rsidRPr="00B42FE9">
        <w:rPr>
          <w:rFonts w:ascii="Times New Roman" w:eastAsia="Calibri" w:hAnsi="Times New Roman" w:cs="Times New Roman"/>
          <w:sz w:val="28"/>
          <w:szCs w:val="28"/>
        </w:rPr>
        <w:t xml:space="preserve"> </w:t>
      </w:r>
      <w:r w:rsidR="00352B55" w:rsidRPr="00B42FE9">
        <w:rPr>
          <w:rFonts w:ascii="Times New Roman" w:eastAsia="Calibri" w:hAnsi="Times New Roman" w:cs="Times New Roman"/>
          <w:sz w:val="28"/>
          <w:szCs w:val="28"/>
        </w:rPr>
        <w:t xml:space="preserve"> Б.С. Как подготовить ребенка к школе. Ситуации, упражнения, диагностика : учебное пособие / Б.С. Волков, Н.В. Волкова; изд.3-е, перераб. и доп. - М. : «Ось», 20</w:t>
      </w:r>
      <w:r w:rsidR="0059545E">
        <w:rPr>
          <w:rFonts w:ascii="Times New Roman" w:eastAsia="Calibri" w:hAnsi="Times New Roman" w:cs="Times New Roman"/>
          <w:sz w:val="28"/>
          <w:szCs w:val="28"/>
        </w:rPr>
        <w:t>1</w:t>
      </w:r>
      <w:r w:rsidR="00352B55" w:rsidRPr="00B42FE9">
        <w:rPr>
          <w:rFonts w:ascii="Times New Roman" w:eastAsia="Calibri" w:hAnsi="Times New Roman" w:cs="Times New Roman"/>
          <w:sz w:val="28"/>
          <w:szCs w:val="28"/>
        </w:rPr>
        <w:t>4. - 192 с</w:t>
      </w:r>
      <w:r w:rsidRPr="00B42FE9">
        <w:rPr>
          <w:rFonts w:ascii="Times New Roman" w:eastAsia="Calibri" w:hAnsi="Times New Roman" w:cs="Times New Roman"/>
          <w:sz w:val="28"/>
          <w:szCs w:val="28"/>
        </w:rPr>
        <w:t>.</w:t>
      </w:r>
    </w:p>
    <w:p w:rsidR="008F1BD4" w:rsidRPr="00B42FE9" w:rsidRDefault="008F1BD4" w:rsidP="00B42FE9">
      <w:pPr>
        <w:spacing w:after="0" w:line="360" w:lineRule="auto"/>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lastRenderedPageBreak/>
        <w:t>14. Годик</w:t>
      </w:r>
      <w:r w:rsidR="00352B55" w:rsidRPr="00B42FE9">
        <w:rPr>
          <w:rFonts w:ascii="Times New Roman" w:eastAsia="Calibri" w:hAnsi="Times New Roman" w:cs="Times New Roman"/>
          <w:sz w:val="28"/>
          <w:szCs w:val="28"/>
        </w:rPr>
        <w:t xml:space="preserve"> М.А. </w:t>
      </w:r>
      <w:r w:rsidRPr="00B42FE9">
        <w:rPr>
          <w:rFonts w:ascii="Times New Roman" w:eastAsia="Calibri" w:hAnsi="Times New Roman" w:cs="Times New Roman"/>
          <w:sz w:val="28"/>
          <w:szCs w:val="28"/>
        </w:rPr>
        <w:t>Двигательные качества и методика их воспитания</w:t>
      </w:r>
      <w:r w:rsidR="00352B55" w:rsidRPr="00B42FE9">
        <w:rPr>
          <w:rFonts w:ascii="Times New Roman" w:eastAsia="Calibri" w:hAnsi="Times New Roman" w:cs="Times New Roman"/>
          <w:sz w:val="28"/>
          <w:szCs w:val="28"/>
        </w:rPr>
        <w:t xml:space="preserve"> / М.А. Годик, С.В. Янасис</w:t>
      </w:r>
      <w:r w:rsidRPr="00B42FE9">
        <w:rPr>
          <w:rFonts w:ascii="Times New Roman" w:eastAsia="Calibri" w:hAnsi="Times New Roman" w:cs="Times New Roman"/>
          <w:sz w:val="28"/>
          <w:szCs w:val="28"/>
        </w:rPr>
        <w:t>.</w:t>
      </w:r>
      <w:r w:rsidR="00352B55"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 М.</w:t>
      </w:r>
      <w:r w:rsidR="00352B55"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 Педагогика,</w:t>
      </w:r>
      <w:r w:rsidR="00352B55" w:rsidRPr="00B42FE9">
        <w:rPr>
          <w:rFonts w:ascii="Times New Roman" w:eastAsia="Calibri" w:hAnsi="Times New Roman" w:cs="Times New Roman"/>
          <w:sz w:val="28"/>
          <w:szCs w:val="28"/>
        </w:rPr>
        <w:t xml:space="preserve"> </w:t>
      </w:r>
      <w:r w:rsidR="0059545E">
        <w:rPr>
          <w:rFonts w:ascii="Times New Roman" w:eastAsia="Calibri" w:hAnsi="Times New Roman" w:cs="Times New Roman"/>
          <w:sz w:val="28"/>
          <w:szCs w:val="28"/>
        </w:rPr>
        <w:t>201</w:t>
      </w:r>
      <w:r w:rsidRPr="00B42FE9">
        <w:rPr>
          <w:rFonts w:ascii="Times New Roman" w:eastAsia="Calibri" w:hAnsi="Times New Roman" w:cs="Times New Roman"/>
          <w:sz w:val="28"/>
          <w:szCs w:val="28"/>
        </w:rPr>
        <w:t>8. - 472с.</w:t>
      </w:r>
    </w:p>
    <w:p w:rsidR="008F1BD4" w:rsidRPr="00B42FE9" w:rsidRDefault="008F1BD4" w:rsidP="00B42FE9">
      <w:pPr>
        <w:spacing w:after="0" w:line="360" w:lineRule="auto"/>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15.Дубровина</w:t>
      </w:r>
      <w:r w:rsidR="00A24917"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И.В. Практикум по возрастной и педагогической психологии</w:t>
      </w:r>
      <w:r w:rsidR="00352B55" w:rsidRPr="00B42FE9">
        <w:rPr>
          <w:rFonts w:ascii="Times New Roman" w:eastAsia="Calibri" w:hAnsi="Times New Roman" w:cs="Times New Roman"/>
          <w:sz w:val="28"/>
          <w:szCs w:val="28"/>
        </w:rPr>
        <w:t xml:space="preserve"> / И.В. Дубровина</w:t>
      </w:r>
      <w:r w:rsidR="005A3F3E" w:rsidRPr="00B42FE9">
        <w:rPr>
          <w:rFonts w:ascii="Times New Roman" w:eastAsia="Calibri" w:hAnsi="Times New Roman" w:cs="Times New Roman"/>
          <w:sz w:val="28"/>
          <w:szCs w:val="28"/>
        </w:rPr>
        <w:t>. -</w:t>
      </w:r>
      <w:r w:rsidR="00352B55"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М.</w:t>
      </w:r>
      <w:r w:rsidR="00A24917" w:rsidRPr="00B42FE9">
        <w:rPr>
          <w:rFonts w:ascii="Times New Roman" w:eastAsia="Calibri" w:hAnsi="Times New Roman" w:cs="Times New Roman"/>
          <w:sz w:val="28"/>
          <w:szCs w:val="28"/>
        </w:rPr>
        <w:t xml:space="preserve"> : Академия</w:t>
      </w:r>
      <w:r w:rsidR="005A3F3E" w:rsidRPr="00B42FE9">
        <w:rPr>
          <w:rFonts w:ascii="Times New Roman" w:eastAsia="Calibri" w:hAnsi="Times New Roman" w:cs="Times New Roman"/>
          <w:sz w:val="28"/>
          <w:szCs w:val="28"/>
        </w:rPr>
        <w:t xml:space="preserve">, </w:t>
      </w:r>
      <w:r w:rsidR="0059545E">
        <w:rPr>
          <w:rFonts w:ascii="Times New Roman" w:eastAsia="Calibri" w:hAnsi="Times New Roman" w:cs="Times New Roman"/>
          <w:sz w:val="28"/>
          <w:szCs w:val="28"/>
        </w:rPr>
        <w:t>201</w:t>
      </w:r>
      <w:r w:rsidRPr="00B42FE9">
        <w:rPr>
          <w:rFonts w:ascii="Times New Roman" w:eastAsia="Calibri" w:hAnsi="Times New Roman" w:cs="Times New Roman"/>
          <w:sz w:val="28"/>
          <w:szCs w:val="28"/>
        </w:rPr>
        <w:t>8</w:t>
      </w:r>
      <w:r w:rsidR="005A3F3E" w:rsidRPr="00B42FE9">
        <w:rPr>
          <w:rFonts w:ascii="Times New Roman" w:eastAsia="Calibri" w:hAnsi="Times New Roman" w:cs="Times New Roman"/>
          <w:sz w:val="28"/>
          <w:szCs w:val="28"/>
        </w:rPr>
        <w:t>.</w:t>
      </w:r>
      <w:r w:rsidRPr="00B42FE9">
        <w:rPr>
          <w:rFonts w:ascii="Times New Roman" w:eastAsia="Calibri" w:hAnsi="Times New Roman" w:cs="Times New Roman"/>
          <w:sz w:val="28"/>
          <w:szCs w:val="28"/>
        </w:rPr>
        <w:t xml:space="preserve"> - 225 с</w:t>
      </w:r>
      <w:r w:rsidR="005A3F3E" w:rsidRPr="00B42FE9">
        <w:rPr>
          <w:rFonts w:ascii="Times New Roman" w:eastAsia="Calibri" w:hAnsi="Times New Roman" w:cs="Times New Roman"/>
          <w:sz w:val="28"/>
          <w:szCs w:val="28"/>
        </w:rPr>
        <w:t>.</w:t>
      </w:r>
    </w:p>
    <w:p w:rsidR="008F1BD4" w:rsidRPr="00B42FE9" w:rsidRDefault="008F1BD4" w:rsidP="00B42FE9">
      <w:pPr>
        <w:spacing w:after="0" w:line="360" w:lineRule="auto"/>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16.Дегтярев И.П. Физическое развитие</w:t>
      </w:r>
      <w:r w:rsidR="005A3F3E" w:rsidRPr="00B42FE9">
        <w:rPr>
          <w:rFonts w:ascii="Times New Roman" w:eastAsia="Calibri" w:hAnsi="Times New Roman" w:cs="Times New Roman"/>
          <w:sz w:val="28"/>
          <w:szCs w:val="28"/>
        </w:rPr>
        <w:t xml:space="preserve"> / И.П. Дегтярев</w:t>
      </w:r>
      <w:r w:rsidRPr="00B42FE9">
        <w:rPr>
          <w:rFonts w:ascii="Times New Roman" w:eastAsia="Calibri" w:hAnsi="Times New Roman" w:cs="Times New Roman"/>
          <w:sz w:val="28"/>
          <w:szCs w:val="28"/>
        </w:rPr>
        <w:t xml:space="preserve">. </w:t>
      </w:r>
      <w:r w:rsidR="00B63B4A" w:rsidRPr="00B42FE9">
        <w:rPr>
          <w:rFonts w:ascii="Times New Roman" w:eastAsia="Calibri" w:hAnsi="Times New Roman" w:cs="Times New Roman"/>
          <w:sz w:val="28"/>
          <w:szCs w:val="28"/>
        </w:rPr>
        <w:t>-</w:t>
      </w:r>
      <w:r w:rsidRPr="00B42FE9">
        <w:rPr>
          <w:rFonts w:ascii="Times New Roman" w:eastAsia="Calibri" w:hAnsi="Times New Roman" w:cs="Times New Roman"/>
          <w:sz w:val="28"/>
          <w:szCs w:val="28"/>
        </w:rPr>
        <w:t xml:space="preserve"> Киев</w:t>
      </w:r>
      <w:r w:rsidR="005A3F3E"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 Освіта, 20</w:t>
      </w:r>
      <w:r w:rsidR="0059545E">
        <w:rPr>
          <w:rFonts w:ascii="Times New Roman" w:eastAsia="Calibri" w:hAnsi="Times New Roman" w:cs="Times New Roman"/>
          <w:sz w:val="28"/>
          <w:szCs w:val="28"/>
        </w:rPr>
        <w:t>1</w:t>
      </w:r>
      <w:r w:rsidRPr="00B42FE9">
        <w:rPr>
          <w:rFonts w:ascii="Times New Roman" w:eastAsia="Calibri" w:hAnsi="Times New Roman" w:cs="Times New Roman"/>
          <w:sz w:val="28"/>
          <w:szCs w:val="28"/>
        </w:rPr>
        <w:t>5</w:t>
      </w:r>
      <w:r w:rsidR="005A3F3E" w:rsidRPr="00B42FE9">
        <w:rPr>
          <w:rFonts w:ascii="Times New Roman" w:eastAsia="Calibri" w:hAnsi="Times New Roman" w:cs="Times New Roman"/>
          <w:sz w:val="28"/>
          <w:szCs w:val="28"/>
        </w:rPr>
        <w:t xml:space="preserve">. - </w:t>
      </w:r>
      <w:r w:rsidRPr="00B42FE9">
        <w:rPr>
          <w:rFonts w:ascii="Times New Roman" w:eastAsia="Calibri" w:hAnsi="Times New Roman" w:cs="Times New Roman"/>
          <w:sz w:val="28"/>
          <w:szCs w:val="28"/>
        </w:rPr>
        <w:t>48</w:t>
      </w:r>
      <w:r w:rsidR="005A3F3E" w:rsidRPr="00B42FE9">
        <w:rPr>
          <w:rFonts w:ascii="Times New Roman" w:eastAsia="Calibri" w:hAnsi="Times New Roman" w:cs="Times New Roman"/>
          <w:sz w:val="28"/>
          <w:szCs w:val="28"/>
        </w:rPr>
        <w:t xml:space="preserve"> с.</w:t>
      </w:r>
    </w:p>
    <w:p w:rsidR="008F1BD4" w:rsidRPr="00B42FE9" w:rsidRDefault="008F1BD4" w:rsidP="00B42FE9">
      <w:pPr>
        <w:spacing w:after="0" w:line="360" w:lineRule="auto"/>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17.Запорожец А.В.  Подготовка  детей  к  школе.  </w:t>
      </w:r>
      <w:r w:rsidR="005A3F3E" w:rsidRPr="00B42FE9">
        <w:rPr>
          <w:rFonts w:ascii="Times New Roman" w:eastAsia="Calibri" w:hAnsi="Times New Roman" w:cs="Times New Roman"/>
          <w:sz w:val="28"/>
          <w:szCs w:val="28"/>
        </w:rPr>
        <w:t xml:space="preserve"> Основы   дошкольной педагогики </w:t>
      </w:r>
      <w:r w:rsidRPr="00B42FE9">
        <w:rPr>
          <w:rFonts w:ascii="Times New Roman" w:eastAsia="Calibri" w:hAnsi="Times New Roman" w:cs="Times New Roman"/>
          <w:sz w:val="28"/>
          <w:szCs w:val="28"/>
        </w:rPr>
        <w:t xml:space="preserve"> /</w:t>
      </w:r>
      <w:r w:rsidR="005A3F3E" w:rsidRPr="00B42FE9">
        <w:rPr>
          <w:rFonts w:ascii="Times New Roman" w:eastAsia="Calibri" w:hAnsi="Times New Roman" w:cs="Times New Roman"/>
          <w:sz w:val="28"/>
          <w:szCs w:val="28"/>
        </w:rPr>
        <w:t xml:space="preserve"> А.В. Запорожец, </w:t>
      </w:r>
      <w:r w:rsidRPr="00B42FE9">
        <w:rPr>
          <w:rFonts w:ascii="Times New Roman" w:eastAsia="Calibri" w:hAnsi="Times New Roman" w:cs="Times New Roman"/>
          <w:sz w:val="28"/>
          <w:szCs w:val="28"/>
        </w:rPr>
        <w:t xml:space="preserve"> Г.А. Марков</w:t>
      </w:r>
      <w:r w:rsidR="005A3F3E" w:rsidRPr="00B42FE9">
        <w:rPr>
          <w:rFonts w:ascii="Times New Roman" w:eastAsia="Calibri" w:hAnsi="Times New Roman" w:cs="Times New Roman"/>
          <w:sz w:val="28"/>
          <w:szCs w:val="28"/>
        </w:rPr>
        <w:t>а</w:t>
      </w:r>
      <w:r w:rsidRPr="00B42FE9">
        <w:rPr>
          <w:rFonts w:ascii="Times New Roman" w:eastAsia="Calibri" w:hAnsi="Times New Roman" w:cs="Times New Roman"/>
          <w:sz w:val="28"/>
          <w:szCs w:val="28"/>
        </w:rPr>
        <w:t>.</w:t>
      </w:r>
      <w:r w:rsidR="005A3F3E"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 М.</w:t>
      </w:r>
      <w:r w:rsidR="00A24917" w:rsidRPr="00B42FE9">
        <w:rPr>
          <w:rFonts w:ascii="Times New Roman" w:eastAsia="Calibri" w:hAnsi="Times New Roman" w:cs="Times New Roman"/>
          <w:sz w:val="28"/>
          <w:szCs w:val="28"/>
        </w:rPr>
        <w:t xml:space="preserve"> </w:t>
      </w:r>
      <w:r w:rsidR="00DD4E89" w:rsidRPr="00B42FE9">
        <w:rPr>
          <w:rFonts w:ascii="Times New Roman" w:eastAsia="Calibri" w:hAnsi="Times New Roman" w:cs="Times New Roman"/>
          <w:sz w:val="28"/>
          <w:szCs w:val="28"/>
        </w:rPr>
        <w:t>:</w:t>
      </w:r>
      <w:r w:rsidR="00A24917" w:rsidRPr="00B42FE9">
        <w:rPr>
          <w:rFonts w:ascii="Times New Roman" w:eastAsia="Calibri" w:hAnsi="Times New Roman" w:cs="Times New Roman"/>
          <w:sz w:val="28"/>
          <w:szCs w:val="28"/>
        </w:rPr>
        <w:t xml:space="preserve"> Педагогика</w:t>
      </w:r>
      <w:r w:rsidR="005A3F3E" w:rsidRPr="00B42FE9">
        <w:rPr>
          <w:rFonts w:ascii="Times New Roman" w:eastAsia="Calibri" w:hAnsi="Times New Roman" w:cs="Times New Roman"/>
          <w:sz w:val="28"/>
          <w:szCs w:val="28"/>
        </w:rPr>
        <w:t>, 1</w:t>
      </w:r>
      <w:r w:rsidRPr="00B42FE9">
        <w:rPr>
          <w:rFonts w:ascii="Times New Roman" w:eastAsia="Calibri" w:hAnsi="Times New Roman" w:cs="Times New Roman"/>
          <w:sz w:val="28"/>
          <w:szCs w:val="28"/>
        </w:rPr>
        <w:t>980</w:t>
      </w:r>
      <w:r w:rsidR="005A3F3E" w:rsidRPr="00B42FE9">
        <w:rPr>
          <w:rFonts w:ascii="Times New Roman" w:eastAsia="Calibri" w:hAnsi="Times New Roman" w:cs="Times New Roman"/>
          <w:sz w:val="28"/>
          <w:szCs w:val="28"/>
        </w:rPr>
        <w:t>.</w:t>
      </w:r>
      <w:r w:rsidRPr="00B42FE9">
        <w:rPr>
          <w:rFonts w:ascii="Times New Roman" w:eastAsia="Calibri" w:hAnsi="Times New Roman" w:cs="Times New Roman"/>
          <w:sz w:val="28"/>
          <w:szCs w:val="28"/>
        </w:rPr>
        <w:t xml:space="preserve"> </w:t>
      </w:r>
      <w:r w:rsidR="00B63B4A" w:rsidRPr="00B42FE9">
        <w:rPr>
          <w:rFonts w:ascii="Times New Roman" w:eastAsia="Calibri" w:hAnsi="Times New Roman" w:cs="Times New Roman"/>
          <w:sz w:val="28"/>
          <w:szCs w:val="28"/>
        </w:rPr>
        <w:t>-</w:t>
      </w:r>
      <w:r w:rsidRPr="00B42FE9">
        <w:rPr>
          <w:rFonts w:ascii="Times New Roman" w:eastAsia="Calibri" w:hAnsi="Times New Roman" w:cs="Times New Roman"/>
          <w:sz w:val="28"/>
          <w:szCs w:val="28"/>
        </w:rPr>
        <w:t xml:space="preserve"> 250</w:t>
      </w:r>
      <w:r w:rsidR="005A3F3E" w:rsidRPr="00B42FE9">
        <w:rPr>
          <w:rFonts w:ascii="Times New Roman" w:eastAsia="Calibri" w:hAnsi="Times New Roman" w:cs="Times New Roman"/>
          <w:sz w:val="28"/>
          <w:szCs w:val="28"/>
        </w:rPr>
        <w:t xml:space="preserve"> с.</w:t>
      </w:r>
    </w:p>
    <w:p w:rsidR="008F1BD4" w:rsidRPr="00B42FE9" w:rsidRDefault="008F1BD4" w:rsidP="00B42FE9">
      <w:pPr>
        <w:spacing w:after="0" w:line="360" w:lineRule="auto"/>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18.Запорожец  А.В. Психологические развитие ребенка</w:t>
      </w:r>
      <w:r w:rsidR="007B6EC4" w:rsidRPr="00B42FE9">
        <w:rPr>
          <w:rFonts w:ascii="Times New Roman" w:eastAsia="Calibri" w:hAnsi="Times New Roman" w:cs="Times New Roman"/>
          <w:sz w:val="28"/>
          <w:szCs w:val="28"/>
        </w:rPr>
        <w:t xml:space="preserve"> / А.В. Запорожец, В. В. Давыдова, В.П. Зинченко</w:t>
      </w:r>
      <w:r w:rsidRPr="00B42FE9">
        <w:rPr>
          <w:rFonts w:ascii="Times New Roman" w:eastAsia="Calibri" w:hAnsi="Times New Roman" w:cs="Times New Roman"/>
          <w:sz w:val="28"/>
          <w:szCs w:val="28"/>
        </w:rPr>
        <w:t>.</w:t>
      </w:r>
      <w:r w:rsidR="007B6EC4"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w:t>
      </w:r>
      <w:r w:rsidR="007B6EC4"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М.</w:t>
      </w:r>
      <w:r w:rsidR="00A24917" w:rsidRPr="00B42FE9">
        <w:rPr>
          <w:rFonts w:ascii="Times New Roman" w:eastAsia="Calibri" w:hAnsi="Times New Roman" w:cs="Times New Roman"/>
          <w:sz w:val="28"/>
          <w:szCs w:val="28"/>
        </w:rPr>
        <w:t xml:space="preserve"> </w:t>
      </w:r>
      <w:r w:rsidR="00DD4E89" w:rsidRPr="00B42FE9">
        <w:rPr>
          <w:rFonts w:ascii="Times New Roman" w:eastAsia="Calibri" w:hAnsi="Times New Roman" w:cs="Times New Roman"/>
          <w:sz w:val="28"/>
          <w:szCs w:val="28"/>
        </w:rPr>
        <w:t>: Педагогика</w:t>
      </w:r>
      <w:r w:rsidR="007B6EC4"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1986</w:t>
      </w:r>
      <w:r w:rsidR="007B6EC4" w:rsidRPr="00B42FE9">
        <w:rPr>
          <w:rFonts w:ascii="Times New Roman" w:eastAsia="Calibri" w:hAnsi="Times New Roman" w:cs="Times New Roman"/>
          <w:sz w:val="28"/>
          <w:szCs w:val="28"/>
        </w:rPr>
        <w:t>.</w:t>
      </w:r>
      <w:r w:rsidR="00B63B4A" w:rsidRPr="00B42FE9">
        <w:rPr>
          <w:rFonts w:ascii="Times New Roman" w:eastAsia="Calibri" w:hAnsi="Times New Roman" w:cs="Times New Roman"/>
          <w:sz w:val="28"/>
          <w:szCs w:val="28"/>
        </w:rPr>
        <w:t>-</w:t>
      </w:r>
      <w:r w:rsidR="007B6EC4" w:rsidRPr="00B42FE9">
        <w:rPr>
          <w:rFonts w:ascii="Times New Roman" w:eastAsia="Calibri" w:hAnsi="Times New Roman" w:cs="Times New Roman"/>
          <w:sz w:val="28"/>
          <w:szCs w:val="28"/>
        </w:rPr>
        <w:t xml:space="preserve"> 158 с.</w:t>
      </w:r>
    </w:p>
    <w:p w:rsidR="008F1BD4" w:rsidRPr="00B42FE9" w:rsidRDefault="008F1BD4" w:rsidP="00B42FE9">
      <w:pPr>
        <w:spacing w:after="0" w:line="360" w:lineRule="auto"/>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19.Запорожец</w:t>
      </w:r>
      <w:r w:rsidR="00BC3BD6"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 xml:space="preserve"> А.В. Развитие произвольных движений / </w:t>
      </w:r>
      <w:r w:rsidR="007B6EC4" w:rsidRPr="00B42FE9">
        <w:rPr>
          <w:rFonts w:ascii="Times New Roman" w:eastAsia="Calibri" w:hAnsi="Times New Roman" w:cs="Times New Roman"/>
          <w:sz w:val="28"/>
          <w:szCs w:val="28"/>
        </w:rPr>
        <w:t xml:space="preserve"> А.В. Запорожец</w:t>
      </w:r>
      <w:r w:rsidRPr="00B42FE9">
        <w:rPr>
          <w:rFonts w:ascii="Times New Roman" w:eastAsia="Calibri" w:hAnsi="Times New Roman" w:cs="Times New Roman"/>
          <w:sz w:val="28"/>
          <w:szCs w:val="28"/>
        </w:rPr>
        <w:t>.</w:t>
      </w:r>
      <w:r w:rsidR="007B6EC4" w:rsidRPr="00B42FE9">
        <w:rPr>
          <w:rFonts w:ascii="Times New Roman" w:eastAsia="Calibri" w:hAnsi="Times New Roman" w:cs="Times New Roman"/>
          <w:sz w:val="28"/>
          <w:szCs w:val="28"/>
        </w:rPr>
        <w:t xml:space="preserve"> </w:t>
      </w:r>
      <w:r w:rsidR="00B63B4A" w:rsidRPr="00B42FE9">
        <w:rPr>
          <w:rFonts w:ascii="Times New Roman" w:eastAsia="Calibri" w:hAnsi="Times New Roman" w:cs="Times New Roman"/>
          <w:sz w:val="28"/>
          <w:szCs w:val="28"/>
        </w:rPr>
        <w:t>-</w:t>
      </w:r>
      <w:r w:rsidRPr="00B42FE9">
        <w:rPr>
          <w:rFonts w:ascii="Times New Roman" w:eastAsia="Calibri" w:hAnsi="Times New Roman" w:cs="Times New Roman"/>
          <w:sz w:val="28"/>
          <w:szCs w:val="28"/>
        </w:rPr>
        <w:t>М</w:t>
      </w:r>
      <w:r w:rsidR="007B6EC4" w:rsidRPr="00B42FE9">
        <w:rPr>
          <w:rFonts w:ascii="Times New Roman" w:eastAsia="Calibri" w:hAnsi="Times New Roman" w:cs="Times New Roman"/>
          <w:sz w:val="28"/>
          <w:szCs w:val="28"/>
        </w:rPr>
        <w:t>.</w:t>
      </w:r>
      <w:r w:rsidR="00DD4E89" w:rsidRPr="00B42FE9">
        <w:rPr>
          <w:rFonts w:ascii="Times New Roman" w:eastAsia="Calibri" w:hAnsi="Times New Roman" w:cs="Times New Roman"/>
          <w:sz w:val="28"/>
          <w:szCs w:val="28"/>
        </w:rPr>
        <w:t xml:space="preserve"> : Педагогика</w:t>
      </w:r>
      <w:r w:rsidR="007B6EC4"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1986</w:t>
      </w:r>
      <w:r w:rsidR="007B6EC4" w:rsidRPr="00B42FE9">
        <w:rPr>
          <w:rFonts w:ascii="Times New Roman" w:eastAsia="Calibri" w:hAnsi="Times New Roman" w:cs="Times New Roman"/>
          <w:sz w:val="28"/>
          <w:szCs w:val="28"/>
        </w:rPr>
        <w:t xml:space="preserve">. </w:t>
      </w:r>
      <w:r w:rsidR="00B63B4A" w:rsidRPr="00B42FE9">
        <w:rPr>
          <w:rFonts w:ascii="Times New Roman" w:eastAsia="Calibri" w:hAnsi="Times New Roman" w:cs="Times New Roman"/>
          <w:sz w:val="28"/>
          <w:szCs w:val="28"/>
        </w:rPr>
        <w:t>-</w:t>
      </w:r>
      <w:r w:rsidR="007B6EC4" w:rsidRPr="00B42FE9">
        <w:rPr>
          <w:rFonts w:ascii="Times New Roman" w:eastAsia="Calibri" w:hAnsi="Times New Roman" w:cs="Times New Roman"/>
          <w:sz w:val="28"/>
          <w:szCs w:val="28"/>
        </w:rPr>
        <w:t xml:space="preserve"> 180с.</w:t>
      </w:r>
    </w:p>
    <w:p w:rsidR="008F1BD4" w:rsidRPr="00B42FE9" w:rsidRDefault="008F1BD4" w:rsidP="00B42FE9">
      <w:pPr>
        <w:spacing w:after="0" w:line="360" w:lineRule="auto"/>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20.ЗинченкоТ. П. Когн</w:t>
      </w:r>
      <w:r w:rsidR="00DD4E89" w:rsidRPr="00B42FE9">
        <w:rPr>
          <w:rFonts w:ascii="Times New Roman" w:eastAsia="Calibri" w:hAnsi="Times New Roman" w:cs="Times New Roman"/>
          <w:sz w:val="28"/>
          <w:szCs w:val="28"/>
        </w:rPr>
        <w:t xml:space="preserve">итивная и прикладная психология </w:t>
      </w:r>
      <w:r w:rsidRPr="00B42FE9">
        <w:rPr>
          <w:rFonts w:ascii="Times New Roman" w:eastAsia="Calibri" w:hAnsi="Times New Roman" w:cs="Times New Roman"/>
          <w:sz w:val="28"/>
          <w:szCs w:val="28"/>
        </w:rPr>
        <w:t xml:space="preserve"> /</w:t>
      </w:r>
      <w:r w:rsidR="00DD4E89"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Т.П. Зинченко</w:t>
      </w:r>
      <w:r w:rsidR="007B6EC4" w:rsidRPr="00B42FE9">
        <w:rPr>
          <w:rFonts w:ascii="Times New Roman" w:eastAsia="Calibri" w:hAnsi="Times New Roman" w:cs="Times New Roman"/>
          <w:sz w:val="28"/>
          <w:szCs w:val="28"/>
        </w:rPr>
        <w:t>.</w:t>
      </w:r>
      <w:r w:rsidRPr="00B42FE9">
        <w:rPr>
          <w:rFonts w:ascii="Times New Roman" w:eastAsia="Calibri" w:hAnsi="Times New Roman" w:cs="Times New Roman"/>
          <w:sz w:val="28"/>
          <w:szCs w:val="28"/>
        </w:rPr>
        <w:t xml:space="preserve"> - М.</w:t>
      </w:r>
      <w:r w:rsidR="007B6EC4"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 МОДЭК, 20</w:t>
      </w:r>
      <w:r w:rsidR="00466B5A">
        <w:rPr>
          <w:rFonts w:ascii="Times New Roman" w:eastAsia="Calibri" w:hAnsi="Times New Roman" w:cs="Times New Roman"/>
          <w:sz w:val="28"/>
          <w:szCs w:val="28"/>
        </w:rPr>
        <w:t>17</w:t>
      </w:r>
      <w:r w:rsidRPr="00B42FE9">
        <w:rPr>
          <w:rFonts w:ascii="Times New Roman" w:eastAsia="Calibri" w:hAnsi="Times New Roman" w:cs="Times New Roman"/>
          <w:sz w:val="28"/>
          <w:szCs w:val="28"/>
        </w:rPr>
        <w:t>. - 608 с.</w:t>
      </w:r>
    </w:p>
    <w:p w:rsidR="008F1BD4" w:rsidRPr="00B42FE9" w:rsidRDefault="008F1BD4" w:rsidP="00B42FE9">
      <w:pPr>
        <w:spacing w:after="0" w:line="360" w:lineRule="auto"/>
        <w:contextualSpacing/>
        <w:jc w:val="both"/>
        <w:rPr>
          <w:rFonts w:ascii="Times New Roman" w:eastAsia="Calibri" w:hAnsi="Times New Roman" w:cs="Times New Roman"/>
          <w:sz w:val="28"/>
          <w:szCs w:val="28"/>
          <w:shd w:val="clear" w:color="auto" w:fill="FFFFFF"/>
        </w:rPr>
      </w:pPr>
      <w:r w:rsidRPr="00B42FE9">
        <w:rPr>
          <w:rFonts w:ascii="Times New Roman" w:eastAsia="Calibri" w:hAnsi="Times New Roman" w:cs="Times New Roman"/>
          <w:sz w:val="28"/>
          <w:szCs w:val="28"/>
          <w:shd w:val="clear" w:color="auto" w:fill="FFFFFF"/>
        </w:rPr>
        <w:t>21.Кольцова М. М. Двигательная активность и</w:t>
      </w:r>
      <w:r w:rsidR="007B6EC4" w:rsidRPr="00B42FE9">
        <w:rPr>
          <w:rFonts w:ascii="Times New Roman" w:eastAsia="Calibri" w:hAnsi="Times New Roman" w:cs="Times New Roman"/>
          <w:sz w:val="28"/>
          <w:szCs w:val="28"/>
          <w:shd w:val="clear" w:color="auto" w:fill="FFFFFF"/>
        </w:rPr>
        <w:t xml:space="preserve"> развитие функций мозга ребенка / Кольцова М. М.</w:t>
      </w:r>
      <w:r w:rsidRPr="00B42FE9">
        <w:rPr>
          <w:rFonts w:ascii="Times New Roman" w:eastAsia="Calibri" w:hAnsi="Times New Roman" w:cs="Times New Roman"/>
          <w:sz w:val="28"/>
          <w:szCs w:val="28"/>
          <w:shd w:val="clear" w:color="auto" w:fill="FFFFFF"/>
        </w:rPr>
        <w:t xml:space="preserve"> - М.</w:t>
      </w:r>
      <w:r w:rsidR="00DD4E89" w:rsidRPr="00B42FE9">
        <w:rPr>
          <w:rFonts w:ascii="Times New Roman" w:eastAsia="Calibri" w:hAnsi="Times New Roman" w:cs="Times New Roman"/>
          <w:sz w:val="28"/>
          <w:szCs w:val="28"/>
          <w:shd w:val="clear" w:color="auto" w:fill="FFFFFF"/>
        </w:rPr>
        <w:t xml:space="preserve"> : Педагогика</w:t>
      </w:r>
      <w:r w:rsidRPr="00B42FE9">
        <w:rPr>
          <w:rFonts w:ascii="Times New Roman" w:eastAsia="Calibri" w:hAnsi="Times New Roman" w:cs="Times New Roman"/>
          <w:sz w:val="28"/>
          <w:szCs w:val="28"/>
          <w:shd w:val="clear" w:color="auto" w:fill="FFFFFF"/>
        </w:rPr>
        <w:t>,</w:t>
      </w:r>
      <w:r w:rsidR="00DD4E89" w:rsidRPr="00B42FE9">
        <w:rPr>
          <w:rFonts w:ascii="Times New Roman" w:eastAsia="Calibri" w:hAnsi="Times New Roman" w:cs="Times New Roman"/>
          <w:sz w:val="28"/>
          <w:szCs w:val="28"/>
          <w:shd w:val="clear" w:color="auto" w:fill="FFFFFF"/>
        </w:rPr>
        <w:t xml:space="preserve"> </w:t>
      </w:r>
      <w:r w:rsidRPr="00B42FE9">
        <w:rPr>
          <w:rFonts w:ascii="Times New Roman" w:eastAsia="Calibri" w:hAnsi="Times New Roman" w:cs="Times New Roman"/>
          <w:sz w:val="28"/>
          <w:szCs w:val="28"/>
          <w:shd w:val="clear" w:color="auto" w:fill="FFFFFF"/>
        </w:rPr>
        <w:t>1973</w:t>
      </w:r>
      <w:r w:rsidR="007B6EC4" w:rsidRPr="00B42FE9">
        <w:rPr>
          <w:rFonts w:ascii="Times New Roman" w:eastAsia="Calibri" w:hAnsi="Times New Roman" w:cs="Times New Roman"/>
          <w:sz w:val="28"/>
          <w:szCs w:val="28"/>
          <w:shd w:val="clear" w:color="auto" w:fill="FFFFFF"/>
        </w:rPr>
        <w:t>. 247с.</w:t>
      </w:r>
    </w:p>
    <w:p w:rsidR="008F1BD4" w:rsidRPr="00B42FE9" w:rsidRDefault="008F1BD4" w:rsidP="00B42FE9">
      <w:pPr>
        <w:spacing w:after="0" w:line="360" w:lineRule="auto"/>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22.Кулаг</w:t>
      </w:r>
      <w:r w:rsidR="007B6EC4" w:rsidRPr="00B42FE9">
        <w:rPr>
          <w:rFonts w:ascii="Times New Roman" w:eastAsia="Calibri" w:hAnsi="Times New Roman" w:cs="Times New Roman"/>
          <w:sz w:val="28"/>
          <w:szCs w:val="28"/>
        </w:rPr>
        <w:t>ина И.Ю. Возрастная психология :</w:t>
      </w:r>
      <w:r w:rsidRPr="00B42FE9">
        <w:rPr>
          <w:rFonts w:ascii="Times New Roman" w:eastAsia="Calibri" w:hAnsi="Times New Roman" w:cs="Times New Roman"/>
          <w:sz w:val="28"/>
          <w:szCs w:val="28"/>
        </w:rPr>
        <w:t xml:space="preserve"> </w:t>
      </w:r>
      <w:r w:rsidR="007B6EC4" w:rsidRPr="00B42FE9">
        <w:rPr>
          <w:rFonts w:ascii="Times New Roman" w:eastAsia="Calibri" w:hAnsi="Times New Roman" w:cs="Times New Roman"/>
          <w:sz w:val="28"/>
          <w:szCs w:val="28"/>
        </w:rPr>
        <w:t xml:space="preserve">учебное пособие / И.Ю.  Кулагина; </w:t>
      </w:r>
      <w:r w:rsidRPr="00B42FE9">
        <w:rPr>
          <w:rFonts w:ascii="Times New Roman" w:eastAsia="Calibri" w:hAnsi="Times New Roman" w:cs="Times New Roman"/>
          <w:sz w:val="28"/>
          <w:szCs w:val="28"/>
        </w:rPr>
        <w:t>3-е изд.</w:t>
      </w:r>
      <w:r w:rsidR="007B6EC4"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w:t>
      </w:r>
      <w:r w:rsidR="007B6EC4"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М.</w:t>
      </w:r>
      <w:r w:rsidR="007B6EC4"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 xml:space="preserve"> УРАО,</w:t>
      </w:r>
      <w:r w:rsidR="007B6EC4"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1997.</w:t>
      </w:r>
      <w:r w:rsidR="007B6EC4"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w:t>
      </w:r>
      <w:r w:rsidR="007B6EC4"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176с.</w:t>
      </w:r>
    </w:p>
    <w:p w:rsidR="008F1BD4" w:rsidRPr="00B42FE9" w:rsidRDefault="008F1BD4" w:rsidP="00B42FE9">
      <w:pPr>
        <w:keepNext/>
        <w:spacing w:after="0" w:line="360" w:lineRule="auto"/>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23.Кравцова Е.Е.  Психологические проблемы готовности детей к обучению в школе / Е.Е.Кравцов. - М.</w:t>
      </w:r>
      <w:r w:rsidR="007B6EC4"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 xml:space="preserve">: Наука, 1991. </w:t>
      </w:r>
      <w:r w:rsidR="00B63B4A" w:rsidRPr="00B42FE9">
        <w:rPr>
          <w:rFonts w:ascii="Times New Roman" w:eastAsia="Calibri" w:hAnsi="Times New Roman" w:cs="Times New Roman"/>
          <w:sz w:val="28"/>
          <w:szCs w:val="28"/>
        </w:rPr>
        <w:t>-</w:t>
      </w:r>
      <w:r w:rsidRPr="00B42FE9">
        <w:rPr>
          <w:rFonts w:ascii="Times New Roman" w:eastAsia="Calibri" w:hAnsi="Times New Roman" w:cs="Times New Roman"/>
          <w:sz w:val="28"/>
          <w:szCs w:val="28"/>
        </w:rPr>
        <w:t xml:space="preserve"> 145с</w:t>
      </w:r>
      <w:r w:rsidR="00766112" w:rsidRPr="00B42FE9">
        <w:rPr>
          <w:rFonts w:ascii="Times New Roman" w:eastAsia="Calibri" w:hAnsi="Times New Roman" w:cs="Times New Roman"/>
          <w:sz w:val="28"/>
          <w:szCs w:val="28"/>
        </w:rPr>
        <w:t>.</w:t>
      </w:r>
    </w:p>
    <w:p w:rsidR="00766112" w:rsidRPr="00B42FE9" w:rsidRDefault="008F1BD4" w:rsidP="00B42FE9">
      <w:pPr>
        <w:spacing w:after="0" w:line="360" w:lineRule="auto"/>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24.</w:t>
      </w:r>
      <w:r w:rsidR="00766112" w:rsidRPr="00B42FE9">
        <w:rPr>
          <w:rFonts w:ascii="Times New Roman" w:eastAsia="Calibri" w:hAnsi="Times New Roman" w:cs="Times New Roman"/>
          <w:sz w:val="28"/>
          <w:szCs w:val="28"/>
          <w:shd w:val="clear" w:color="auto" w:fill="FFFFFF"/>
        </w:rPr>
        <w:t>Кузнецов М.Н. Здоровье ищем в движениях / М.Н. Кузнецова, М.М. Кузнецова, Т.И. Марченко, Е.И. Пронина. - М. : АРКТИ, 20</w:t>
      </w:r>
      <w:r w:rsidR="00C45DF4">
        <w:rPr>
          <w:rFonts w:ascii="Times New Roman" w:eastAsia="Calibri" w:hAnsi="Times New Roman" w:cs="Times New Roman"/>
          <w:sz w:val="28"/>
          <w:szCs w:val="28"/>
          <w:shd w:val="clear" w:color="auto" w:fill="FFFFFF"/>
        </w:rPr>
        <w:t>20</w:t>
      </w:r>
      <w:r w:rsidR="00766112" w:rsidRPr="00B42FE9">
        <w:rPr>
          <w:rFonts w:ascii="Times New Roman" w:eastAsia="Calibri" w:hAnsi="Times New Roman" w:cs="Times New Roman"/>
          <w:sz w:val="28"/>
          <w:szCs w:val="28"/>
          <w:shd w:val="clear" w:color="auto" w:fill="FFFFFF"/>
        </w:rPr>
        <w:t>.-35с.</w:t>
      </w:r>
    </w:p>
    <w:p w:rsidR="008F1BD4" w:rsidRPr="00B42FE9" w:rsidRDefault="008F1BD4" w:rsidP="00B42FE9">
      <w:pPr>
        <w:spacing w:after="0" w:line="360" w:lineRule="auto"/>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25.Леонтьев</w:t>
      </w:r>
      <w:r w:rsidR="000C5DC5" w:rsidRPr="00B42FE9">
        <w:rPr>
          <w:rFonts w:ascii="Times New Roman" w:eastAsia="Calibri" w:hAnsi="Times New Roman" w:cs="Times New Roman"/>
          <w:sz w:val="28"/>
          <w:szCs w:val="28"/>
        </w:rPr>
        <w:t xml:space="preserve"> А.В</w:t>
      </w:r>
      <w:r w:rsidRPr="00B42FE9">
        <w:rPr>
          <w:rFonts w:ascii="Times New Roman" w:eastAsia="Calibri" w:hAnsi="Times New Roman" w:cs="Times New Roman"/>
          <w:sz w:val="28"/>
          <w:szCs w:val="28"/>
        </w:rPr>
        <w:t>. Вопросы психологии ребенка дошкольного возраста</w:t>
      </w:r>
      <w:r w:rsidR="000C5DC5" w:rsidRPr="00B42FE9">
        <w:rPr>
          <w:rFonts w:ascii="Times New Roman" w:eastAsia="Calibri" w:hAnsi="Times New Roman" w:cs="Times New Roman"/>
          <w:sz w:val="28"/>
          <w:szCs w:val="28"/>
        </w:rPr>
        <w:t xml:space="preserve"> / А.Н. Леонтьева А.В., Леонтьева</w:t>
      </w:r>
      <w:r w:rsidRPr="00B42FE9">
        <w:rPr>
          <w:rFonts w:ascii="Times New Roman" w:eastAsia="Calibri" w:hAnsi="Times New Roman" w:cs="Times New Roman"/>
          <w:sz w:val="28"/>
          <w:szCs w:val="28"/>
        </w:rPr>
        <w:t>. -</w:t>
      </w:r>
      <w:r w:rsidR="000C5DC5"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М.</w:t>
      </w:r>
      <w:r w:rsidR="000C5DC5"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 xml:space="preserve">: Международный Образовательный и Психологический Колледж, </w:t>
      </w:r>
      <w:r w:rsidR="00C45DF4">
        <w:rPr>
          <w:rFonts w:ascii="Times New Roman" w:eastAsia="Calibri" w:hAnsi="Times New Roman" w:cs="Times New Roman"/>
          <w:sz w:val="28"/>
          <w:szCs w:val="28"/>
        </w:rPr>
        <w:t>201</w:t>
      </w:r>
      <w:r w:rsidRPr="00B42FE9">
        <w:rPr>
          <w:rFonts w:ascii="Times New Roman" w:eastAsia="Calibri" w:hAnsi="Times New Roman" w:cs="Times New Roman"/>
          <w:sz w:val="28"/>
          <w:szCs w:val="28"/>
        </w:rPr>
        <w:t>5. - 144с.</w:t>
      </w:r>
    </w:p>
    <w:p w:rsidR="008F1BD4" w:rsidRPr="00B42FE9" w:rsidRDefault="008F1BD4" w:rsidP="00B42FE9">
      <w:pPr>
        <w:spacing w:after="0" w:line="360" w:lineRule="auto"/>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26.Лях</w:t>
      </w:r>
      <w:r w:rsidR="00BC3BD6"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В. И. Координац</w:t>
      </w:r>
      <w:r w:rsidR="000C5DC5" w:rsidRPr="00B42FE9">
        <w:rPr>
          <w:rFonts w:ascii="Times New Roman" w:eastAsia="Calibri" w:hAnsi="Times New Roman" w:cs="Times New Roman"/>
          <w:sz w:val="28"/>
          <w:szCs w:val="28"/>
        </w:rPr>
        <w:t>ионные способности школьников /</w:t>
      </w:r>
      <w:r w:rsidRPr="00B42FE9">
        <w:rPr>
          <w:rFonts w:ascii="Times New Roman" w:eastAsia="Calibri" w:hAnsi="Times New Roman" w:cs="Times New Roman"/>
          <w:sz w:val="28"/>
          <w:szCs w:val="28"/>
        </w:rPr>
        <w:t xml:space="preserve"> </w:t>
      </w:r>
      <w:r w:rsidR="000C5DC5" w:rsidRPr="00B42FE9">
        <w:rPr>
          <w:rFonts w:ascii="Times New Roman" w:eastAsia="Calibri" w:hAnsi="Times New Roman" w:cs="Times New Roman"/>
          <w:sz w:val="28"/>
          <w:szCs w:val="28"/>
        </w:rPr>
        <w:t>В. И. Лях</w:t>
      </w:r>
      <w:r w:rsidRPr="00B42FE9">
        <w:rPr>
          <w:rFonts w:ascii="Times New Roman" w:eastAsia="Calibri" w:hAnsi="Times New Roman" w:cs="Times New Roman"/>
          <w:sz w:val="28"/>
          <w:szCs w:val="28"/>
        </w:rPr>
        <w:t>.</w:t>
      </w:r>
      <w:r w:rsidR="000C5DC5" w:rsidRPr="00B42FE9">
        <w:rPr>
          <w:rFonts w:ascii="Times New Roman" w:eastAsia="Calibri" w:hAnsi="Times New Roman" w:cs="Times New Roman"/>
          <w:sz w:val="28"/>
          <w:szCs w:val="28"/>
        </w:rPr>
        <w:t xml:space="preserve"> – М.</w:t>
      </w:r>
      <w:r w:rsidR="00DD4E89" w:rsidRPr="00B42FE9">
        <w:rPr>
          <w:rFonts w:ascii="Times New Roman" w:eastAsia="Calibri" w:hAnsi="Times New Roman" w:cs="Times New Roman"/>
          <w:sz w:val="28"/>
          <w:szCs w:val="28"/>
        </w:rPr>
        <w:t xml:space="preserve"> : Физкультура и спорт</w:t>
      </w:r>
      <w:r w:rsidR="007D2D99" w:rsidRPr="00B42FE9">
        <w:rPr>
          <w:rFonts w:ascii="Times New Roman" w:eastAsia="Calibri" w:hAnsi="Times New Roman" w:cs="Times New Roman"/>
          <w:sz w:val="28"/>
          <w:szCs w:val="28"/>
        </w:rPr>
        <w:t>,</w:t>
      </w:r>
      <w:r w:rsidRPr="00B42FE9">
        <w:rPr>
          <w:rFonts w:ascii="Times New Roman" w:eastAsia="Calibri" w:hAnsi="Times New Roman" w:cs="Times New Roman"/>
          <w:sz w:val="28"/>
          <w:szCs w:val="28"/>
        </w:rPr>
        <w:t xml:space="preserve"> 20</w:t>
      </w:r>
      <w:r w:rsidR="00C45DF4">
        <w:rPr>
          <w:rFonts w:ascii="Times New Roman" w:eastAsia="Calibri" w:hAnsi="Times New Roman" w:cs="Times New Roman"/>
          <w:sz w:val="28"/>
          <w:szCs w:val="28"/>
        </w:rPr>
        <w:t>20</w:t>
      </w:r>
      <w:r w:rsidR="000C5DC5" w:rsidRPr="00B42FE9">
        <w:rPr>
          <w:rFonts w:ascii="Times New Roman" w:eastAsia="Calibri" w:hAnsi="Times New Roman" w:cs="Times New Roman"/>
          <w:sz w:val="28"/>
          <w:szCs w:val="28"/>
        </w:rPr>
        <w:t>.</w:t>
      </w:r>
      <w:r w:rsidRPr="00B42FE9">
        <w:rPr>
          <w:rFonts w:ascii="Times New Roman" w:eastAsia="Calibri" w:hAnsi="Times New Roman" w:cs="Times New Roman"/>
          <w:sz w:val="28"/>
          <w:szCs w:val="28"/>
        </w:rPr>
        <w:t xml:space="preserve"> 14</w:t>
      </w:r>
      <w:r w:rsidR="000C5DC5" w:rsidRPr="00B42FE9">
        <w:rPr>
          <w:rFonts w:ascii="Times New Roman" w:eastAsia="Calibri" w:hAnsi="Times New Roman" w:cs="Times New Roman"/>
          <w:sz w:val="28"/>
          <w:szCs w:val="28"/>
        </w:rPr>
        <w:t>5с</w:t>
      </w:r>
      <w:r w:rsidRPr="00B42FE9">
        <w:rPr>
          <w:rFonts w:ascii="Times New Roman" w:eastAsia="Calibri" w:hAnsi="Times New Roman" w:cs="Times New Roman"/>
          <w:sz w:val="28"/>
          <w:szCs w:val="28"/>
        </w:rPr>
        <w:t>.</w:t>
      </w:r>
    </w:p>
    <w:p w:rsidR="008F1BD4" w:rsidRPr="00B42FE9" w:rsidRDefault="008F1BD4" w:rsidP="00B42FE9">
      <w:pPr>
        <w:spacing w:after="0" w:line="360" w:lineRule="auto"/>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27.Лайзане С.Я.</w:t>
      </w:r>
      <w:r w:rsidR="000C5DC5"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Физическая культура для малышей</w:t>
      </w:r>
      <w:r w:rsidR="000C5DC5" w:rsidRPr="00B42FE9">
        <w:rPr>
          <w:rFonts w:ascii="Times New Roman" w:eastAsia="Calibri" w:hAnsi="Times New Roman" w:cs="Times New Roman"/>
          <w:sz w:val="28"/>
          <w:szCs w:val="28"/>
        </w:rPr>
        <w:t xml:space="preserve"> / С.Я Лайзане. </w:t>
      </w:r>
      <w:r w:rsidRPr="00B42FE9">
        <w:rPr>
          <w:rFonts w:ascii="Times New Roman" w:eastAsia="Calibri" w:hAnsi="Times New Roman" w:cs="Times New Roman"/>
          <w:sz w:val="28"/>
          <w:szCs w:val="28"/>
        </w:rPr>
        <w:t>- М.</w:t>
      </w:r>
      <w:r w:rsidR="000C5DC5"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 Просвещение, 202</w:t>
      </w:r>
      <w:r w:rsidR="00C45DF4">
        <w:rPr>
          <w:rFonts w:ascii="Times New Roman" w:eastAsia="Calibri" w:hAnsi="Times New Roman" w:cs="Times New Roman"/>
          <w:sz w:val="28"/>
          <w:szCs w:val="28"/>
        </w:rPr>
        <w:t>0</w:t>
      </w:r>
      <w:r w:rsidRPr="00B42FE9">
        <w:rPr>
          <w:rFonts w:ascii="Times New Roman" w:eastAsia="Calibri" w:hAnsi="Times New Roman" w:cs="Times New Roman"/>
          <w:sz w:val="28"/>
          <w:szCs w:val="28"/>
        </w:rPr>
        <w:t>. - 160 с.</w:t>
      </w:r>
    </w:p>
    <w:p w:rsidR="008F1BD4" w:rsidRPr="00B42FE9" w:rsidRDefault="008F1BD4" w:rsidP="00B42FE9">
      <w:pPr>
        <w:spacing w:after="0" w:line="360" w:lineRule="auto"/>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lastRenderedPageBreak/>
        <w:t>28. Мухина В.С. Детская психология</w:t>
      </w:r>
      <w:r w:rsidR="000C5DC5" w:rsidRPr="00B42FE9">
        <w:rPr>
          <w:rFonts w:ascii="Times New Roman" w:eastAsia="Calibri" w:hAnsi="Times New Roman" w:cs="Times New Roman"/>
          <w:sz w:val="28"/>
          <w:szCs w:val="28"/>
        </w:rPr>
        <w:t xml:space="preserve"> / </w:t>
      </w:r>
      <w:r w:rsidR="007D2D99" w:rsidRPr="00B42FE9">
        <w:rPr>
          <w:rFonts w:ascii="Times New Roman" w:eastAsia="Calibri" w:hAnsi="Times New Roman" w:cs="Times New Roman"/>
          <w:sz w:val="28"/>
          <w:szCs w:val="28"/>
        </w:rPr>
        <w:t xml:space="preserve">В.С. </w:t>
      </w:r>
      <w:r w:rsidR="000C5DC5" w:rsidRPr="00B42FE9">
        <w:rPr>
          <w:rFonts w:ascii="Times New Roman" w:eastAsia="Calibri" w:hAnsi="Times New Roman" w:cs="Times New Roman"/>
          <w:sz w:val="28"/>
          <w:szCs w:val="28"/>
        </w:rPr>
        <w:t>Мухина</w:t>
      </w:r>
      <w:r w:rsidRPr="00B42FE9">
        <w:rPr>
          <w:rFonts w:ascii="Times New Roman" w:eastAsia="Calibri" w:hAnsi="Times New Roman" w:cs="Times New Roman"/>
          <w:sz w:val="28"/>
          <w:szCs w:val="28"/>
        </w:rPr>
        <w:t>.</w:t>
      </w:r>
      <w:r w:rsidR="007D2D99"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 М.</w:t>
      </w:r>
      <w:r w:rsidR="00DD4E89" w:rsidRPr="00B42FE9">
        <w:rPr>
          <w:rFonts w:ascii="Times New Roman" w:eastAsia="Calibri" w:hAnsi="Times New Roman" w:cs="Times New Roman"/>
          <w:sz w:val="28"/>
          <w:szCs w:val="28"/>
        </w:rPr>
        <w:t xml:space="preserve"> : Просвещение</w:t>
      </w:r>
      <w:r w:rsidR="007D2D99" w:rsidRPr="00B42FE9">
        <w:rPr>
          <w:rFonts w:ascii="Times New Roman" w:eastAsia="Calibri" w:hAnsi="Times New Roman" w:cs="Times New Roman"/>
          <w:sz w:val="28"/>
          <w:szCs w:val="28"/>
        </w:rPr>
        <w:t>,</w:t>
      </w:r>
      <w:r w:rsidRPr="00B42FE9">
        <w:rPr>
          <w:rFonts w:ascii="Times New Roman" w:eastAsia="Calibri" w:hAnsi="Times New Roman" w:cs="Times New Roman"/>
          <w:sz w:val="28"/>
          <w:szCs w:val="28"/>
        </w:rPr>
        <w:t xml:space="preserve"> </w:t>
      </w:r>
      <w:r w:rsidR="00CC0AF1">
        <w:rPr>
          <w:rFonts w:ascii="Times New Roman" w:eastAsia="Calibri" w:hAnsi="Times New Roman" w:cs="Times New Roman"/>
          <w:sz w:val="28"/>
          <w:szCs w:val="28"/>
        </w:rPr>
        <w:t>201</w:t>
      </w:r>
      <w:r w:rsidRPr="00B42FE9">
        <w:rPr>
          <w:rFonts w:ascii="Times New Roman" w:eastAsia="Calibri" w:hAnsi="Times New Roman" w:cs="Times New Roman"/>
          <w:sz w:val="28"/>
          <w:szCs w:val="28"/>
        </w:rPr>
        <w:t>5</w:t>
      </w:r>
      <w:r w:rsidR="007D2D99"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- 315 с.</w:t>
      </w:r>
    </w:p>
    <w:p w:rsidR="008F1BD4" w:rsidRPr="00B42FE9" w:rsidRDefault="008F1BD4" w:rsidP="00B42FE9">
      <w:pPr>
        <w:spacing w:after="0" w:line="360" w:lineRule="auto"/>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29.Миткина А.А. Управление движением</w:t>
      </w:r>
      <w:r w:rsidR="007D2D99" w:rsidRPr="00B42FE9">
        <w:rPr>
          <w:rFonts w:ascii="Times New Roman" w:eastAsia="Calibri" w:hAnsi="Times New Roman" w:cs="Times New Roman"/>
          <w:sz w:val="28"/>
          <w:szCs w:val="28"/>
        </w:rPr>
        <w:t xml:space="preserve"> / А.А. Миткина. </w:t>
      </w:r>
      <w:r w:rsidRPr="00B42FE9">
        <w:rPr>
          <w:rFonts w:ascii="Times New Roman" w:eastAsia="Calibri" w:hAnsi="Times New Roman" w:cs="Times New Roman"/>
          <w:sz w:val="28"/>
          <w:szCs w:val="28"/>
        </w:rPr>
        <w:t>- М.</w:t>
      </w:r>
      <w:r w:rsidR="007D2D99"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 xml:space="preserve"> Наука, 20</w:t>
      </w:r>
      <w:r w:rsidR="00CC0AF1">
        <w:rPr>
          <w:rFonts w:ascii="Times New Roman" w:eastAsia="Calibri" w:hAnsi="Times New Roman" w:cs="Times New Roman"/>
          <w:sz w:val="28"/>
          <w:szCs w:val="28"/>
        </w:rPr>
        <w:t>2</w:t>
      </w:r>
      <w:r w:rsidRPr="00B42FE9">
        <w:rPr>
          <w:rFonts w:ascii="Times New Roman" w:eastAsia="Calibri" w:hAnsi="Times New Roman" w:cs="Times New Roman"/>
          <w:sz w:val="28"/>
          <w:szCs w:val="28"/>
        </w:rPr>
        <w:t>0</w:t>
      </w:r>
      <w:r w:rsidR="007D2D99" w:rsidRPr="00B42FE9">
        <w:rPr>
          <w:rFonts w:ascii="Times New Roman" w:eastAsia="Calibri" w:hAnsi="Times New Roman" w:cs="Times New Roman"/>
          <w:sz w:val="28"/>
          <w:szCs w:val="28"/>
        </w:rPr>
        <w:t xml:space="preserve">. </w:t>
      </w:r>
      <w:r w:rsidR="00B63B4A" w:rsidRPr="00B42FE9">
        <w:rPr>
          <w:rFonts w:ascii="Times New Roman" w:eastAsia="Calibri" w:hAnsi="Times New Roman" w:cs="Times New Roman"/>
          <w:sz w:val="28"/>
          <w:szCs w:val="28"/>
        </w:rPr>
        <w:t>-</w:t>
      </w:r>
      <w:r w:rsidR="007D2D99" w:rsidRPr="00B42FE9">
        <w:rPr>
          <w:rFonts w:ascii="Times New Roman" w:eastAsia="Calibri" w:hAnsi="Times New Roman" w:cs="Times New Roman"/>
          <w:sz w:val="28"/>
          <w:szCs w:val="28"/>
        </w:rPr>
        <w:t>169с.</w:t>
      </w:r>
    </w:p>
    <w:p w:rsidR="008F1BD4" w:rsidRPr="00B42FE9" w:rsidRDefault="008F1BD4" w:rsidP="00B42FE9">
      <w:pPr>
        <w:spacing w:after="0" w:line="360" w:lineRule="auto"/>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30.Матвеев Л.П. Теория и методика физической культуры</w:t>
      </w:r>
      <w:r w:rsidR="007D2D99"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 xml:space="preserve"> Л.П. Матвеев.</w:t>
      </w:r>
      <w:r w:rsidR="007D2D99"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 М.</w:t>
      </w:r>
      <w:r w:rsidR="007D2D99"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 xml:space="preserve">: Физкультура и спорт, 1991. </w:t>
      </w:r>
      <w:r w:rsidR="00B63B4A" w:rsidRPr="00B42FE9">
        <w:rPr>
          <w:rFonts w:ascii="Times New Roman" w:eastAsia="Calibri" w:hAnsi="Times New Roman" w:cs="Times New Roman"/>
          <w:sz w:val="28"/>
          <w:szCs w:val="28"/>
        </w:rPr>
        <w:t>-</w:t>
      </w:r>
      <w:r w:rsidRPr="00B42FE9">
        <w:rPr>
          <w:rFonts w:ascii="Times New Roman" w:eastAsia="Calibri" w:hAnsi="Times New Roman" w:cs="Times New Roman"/>
          <w:sz w:val="28"/>
          <w:szCs w:val="28"/>
        </w:rPr>
        <w:t xml:space="preserve"> 531</w:t>
      </w:r>
      <w:r w:rsidR="007D2D99" w:rsidRPr="00B42FE9">
        <w:rPr>
          <w:rFonts w:ascii="Times New Roman" w:eastAsia="Calibri" w:hAnsi="Times New Roman" w:cs="Times New Roman"/>
          <w:sz w:val="28"/>
          <w:szCs w:val="28"/>
        </w:rPr>
        <w:t>с.</w:t>
      </w:r>
    </w:p>
    <w:p w:rsidR="008F1BD4" w:rsidRPr="00B42FE9" w:rsidRDefault="008F1BD4" w:rsidP="00B42FE9">
      <w:pPr>
        <w:spacing w:after="0" w:line="360" w:lineRule="auto"/>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31.Матвеев Л.П. Основы спортивной тренировки</w:t>
      </w:r>
      <w:r w:rsidR="007D2D99" w:rsidRPr="00B42FE9">
        <w:rPr>
          <w:rFonts w:ascii="Times New Roman" w:eastAsia="Calibri" w:hAnsi="Times New Roman" w:cs="Times New Roman"/>
          <w:sz w:val="28"/>
          <w:szCs w:val="28"/>
        </w:rPr>
        <w:t xml:space="preserve"> / Л.П. Матвеев. </w:t>
      </w:r>
      <w:r w:rsidR="00DD4E89" w:rsidRPr="00B42FE9">
        <w:rPr>
          <w:rFonts w:ascii="Times New Roman" w:eastAsia="Calibri" w:hAnsi="Times New Roman" w:cs="Times New Roman"/>
          <w:sz w:val="28"/>
          <w:szCs w:val="28"/>
        </w:rPr>
        <w:t>–</w:t>
      </w:r>
      <w:r w:rsidRPr="00B42FE9">
        <w:rPr>
          <w:rFonts w:ascii="Times New Roman" w:eastAsia="Calibri" w:hAnsi="Times New Roman" w:cs="Times New Roman"/>
          <w:sz w:val="28"/>
          <w:szCs w:val="28"/>
        </w:rPr>
        <w:t xml:space="preserve"> М</w:t>
      </w:r>
      <w:r w:rsidR="00DD4E89" w:rsidRPr="00B42FE9">
        <w:rPr>
          <w:rFonts w:ascii="Times New Roman" w:eastAsia="Calibri" w:hAnsi="Times New Roman" w:cs="Times New Roman"/>
          <w:sz w:val="28"/>
          <w:szCs w:val="28"/>
        </w:rPr>
        <w:t xml:space="preserve"> : Физкультура и спорт</w:t>
      </w:r>
      <w:r w:rsidRPr="00B42FE9">
        <w:rPr>
          <w:rFonts w:ascii="Times New Roman" w:eastAsia="Calibri" w:hAnsi="Times New Roman" w:cs="Times New Roman"/>
          <w:sz w:val="28"/>
          <w:szCs w:val="28"/>
        </w:rPr>
        <w:t>,  20</w:t>
      </w:r>
      <w:r w:rsidR="00CC0AF1">
        <w:rPr>
          <w:rFonts w:ascii="Times New Roman" w:eastAsia="Calibri" w:hAnsi="Times New Roman" w:cs="Times New Roman"/>
          <w:sz w:val="28"/>
          <w:szCs w:val="28"/>
        </w:rPr>
        <w:t>1</w:t>
      </w:r>
      <w:r w:rsidRPr="00B42FE9">
        <w:rPr>
          <w:rFonts w:ascii="Times New Roman" w:eastAsia="Calibri" w:hAnsi="Times New Roman" w:cs="Times New Roman"/>
          <w:sz w:val="28"/>
          <w:szCs w:val="28"/>
        </w:rPr>
        <w:t>7.</w:t>
      </w:r>
      <w:r w:rsidR="007D2D99"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- 270с</w:t>
      </w:r>
      <w:r w:rsidR="007D2D99" w:rsidRPr="00B42FE9">
        <w:rPr>
          <w:rFonts w:ascii="Times New Roman" w:eastAsia="Calibri" w:hAnsi="Times New Roman" w:cs="Times New Roman"/>
          <w:sz w:val="28"/>
          <w:szCs w:val="28"/>
        </w:rPr>
        <w:t>.</w:t>
      </w:r>
    </w:p>
    <w:p w:rsidR="008F1BD4" w:rsidRPr="00B42FE9" w:rsidRDefault="008F1BD4" w:rsidP="00B42FE9">
      <w:pPr>
        <w:spacing w:after="0" w:line="360" w:lineRule="auto"/>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32.Нижегородцева Н.В</w:t>
      </w:r>
      <w:r w:rsidR="007D2D99"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Психолого-педагогическая готовность ребенка к школе</w:t>
      </w:r>
      <w:r w:rsidR="007D2D99" w:rsidRPr="00B42FE9">
        <w:rPr>
          <w:rFonts w:ascii="Times New Roman" w:eastAsia="Calibri" w:hAnsi="Times New Roman" w:cs="Times New Roman"/>
          <w:sz w:val="28"/>
          <w:szCs w:val="28"/>
        </w:rPr>
        <w:t xml:space="preserve"> / Н.В. Нижегородцева. </w:t>
      </w:r>
      <w:r w:rsidRPr="00B42FE9">
        <w:rPr>
          <w:rFonts w:ascii="Times New Roman" w:eastAsia="Calibri" w:hAnsi="Times New Roman" w:cs="Times New Roman"/>
          <w:sz w:val="28"/>
          <w:szCs w:val="28"/>
        </w:rPr>
        <w:t>- М.</w:t>
      </w:r>
      <w:r w:rsidR="007D2D99" w:rsidRPr="00B42FE9">
        <w:rPr>
          <w:rFonts w:ascii="Times New Roman" w:eastAsia="Calibri" w:hAnsi="Times New Roman" w:cs="Times New Roman"/>
          <w:sz w:val="28"/>
          <w:szCs w:val="28"/>
        </w:rPr>
        <w:t xml:space="preserve"> : Владос, 20</w:t>
      </w:r>
      <w:r w:rsidR="00CC0AF1">
        <w:rPr>
          <w:rFonts w:ascii="Times New Roman" w:eastAsia="Calibri" w:hAnsi="Times New Roman" w:cs="Times New Roman"/>
          <w:sz w:val="28"/>
          <w:szCs w:val="28"/>
        </w:rPr>
        <w:t>20</w:t>
      </w:r>
      <w:r w:rsidR="007D2D99" w:rsidRPr="00B42FE9">
        <w:rPr>
          <w:rFonts w:ascii="Times New Roman" w:eastAsia="Calibri" w:hAnsi="Times New Roman" w:cs="Times New Roman"/>
          <w:sz w:val="28"/>
          <w:szCs w:val="28"/>
        </w:rPr>
        <w:t>.</w:t>
      </w:r>
      <w:r w:rsidR="00B63B4A" w:rsidRPr="00B42FE9">
        <w:rPr>
          <w:rFonts w:ascii="Times New Roman" w:eastAsia="Calibri" w:hAnsi="Times New Roman" w:cs="Times New Roman"/>
          <w:sz w:val="28"/>
          <w:szCs w:val="28"/>
        </w:rPr>
        <w:t>-</w:t>
      </w:r>
      <w:r w:rsidR="007D2D99" w:rsidRPr="00B42FE9">
        <w:rPr>
          <w:rFonts w:ascii="Times New Roman" w:eastAsia="Calibri" w:hAnsi="Times New Roman" w:cs="Times New Roman"/>
          <w:sz w:val="28"/>
          <w:szCs w:val="28"/>
        </w:rPr>
        <w:t xml:space="preserve"> 265с.</w:t>
      </w:r>
    </w:p>
    <w:p w:rsidR="008F1BD4" w:rsidRPr="00B42FE9" w:rsidRDefault="008F1BD4" w:rsidP="00B42FE9">
      <w:pPr>
        <w:spacing w:after="0" w:line="360" w:lineRule="auto"/>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33.Никандров В.В. Психомоторика: </w:t>
      </w:r>
      <w:r w:rsidR="007D2D99" w:rsidRPr="00B42FE9">
        <w:rPr>
          <w:rFonts w:ascii="Times New Roman" w:eastAsia="Calibri" w:hAnsi="Times New Roman" w:cs="Times New Roman"/>
          <w:sz w:val="28"/>
          <w:szCs w:val="28"/>
        </w:rPr>
        <w:t>учебное пособие для вузов /</w:t>
      </w:r>
      <w:r w:rsidR="00272A96" w:rsidRPr="00B42FE9">
        <w:rPr>
          <w:rFonts w:ascii="Times New Roman" w:eastAsia="Calibri" w:hAnsi="Times New Roman" w:cs="Times New Roman"/>
          <w:sz w:val="28"/>
          <w:szCs w:val="28"/>
        </w:rPr>
        <w:t xml:space="preserve"> В.В. Никандаров.</w:t>
      </w:r>
      <w:r w:rsidRPr="00B42FE9">
        <w:rPr>
          <w:rFonts w:ascii="Times New Roman" w:eastAsia="Calibri" w:hAnsi="Times New Roman" w:cs="Times New Roman"/>
          <w:sz w:val="28"/>
          <w:szCs w:val="28"/>
        </w:rPr>
        <w:t xml:space="preserve"> </w:t>
      </w:r>
      <w:r w:rsidR="00272A96" w:rsidRPr="00B42FE9">
        <w:rPr>
          <w:rFonts w:ascii="Times New Roman" w:eastAsia="Calibri" w:hAnsi="Times New Roman" w:cs="Times New Roman"/>
          <w:sz w:val="28"/>
          <w:szCs w:val="28"/>
        </w:rPr>
        <w:t>–</w:t>
      </w:r>
      <w:r w:rsidRPr="00B42FE9">
        <w:rPr>
          <w:rFonts w:ascii="Times New Roman" w:eastAsia="Calibri" w:hAnsi="Times New Roman" w:cs="Times New Roman"/>
          <w:sz w:val="28"/>
          <w:szCs w:val="28"/>
        </w:rPr>
        <w:t xml:space="preserve"> СПб</w:t>
      </w:r>
      <w:r w:rsidR="00272A96"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 Речь, 20</w:t>
      </w:r>
      <w:r w:rsidR="00CC0AF1">
        <w:rPr>
          <w:rFonts w:ascii="Times New Roman" w:eastAsia="Calibri" w:hAnsi="Times New Roman" w:cs="Times New Roman"/>
          <w:sz w:val="28"/>
          <w:szCs w:val="28"/>
        </w:rPr>
        <w:t>1</w:t>
      </w:r>
      <w:r w:rsidRPr="00B42FE9">
        <w:rPr>
          <w:rFonts w:ascii="Times New Roman" w:eastAsia="Calibri" w:hAnsi="Times New Roman" w:cs="Times New Roman"/>
          <w:sz w:val="28"/>
          <w:szCs w:val="28"/>
        </w:rPr>
        <w:t>4.</w:t>
      </w:r>
      <w:r w:rsidR="00272A96"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- 14с.</w:t>
      </w:r>
    </w:p>
    <w:p w:rsidR="008F1BD4" w:rsidRPr="00B42FE9" w:rsidRDefault="008F1BD4" w:rsidP="00B42FE9">
      <w:pPr>
        <w:spacing w:after="0" w:line="360" w:lineRule="auto"/>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34.Назаров В.Н. Координация движений у детей школьного возраста.</w:t>
      </w:r>
      <w:r w:rsidR="00272A96" w:rsidRPr="00B42FE9">
        <w:rPr>
          <w:rFonts w:ascii="Times New Roman" w:eastAsia="Calibri" w:hAnsi="Times New Roman" w:cs="Times New Roman"/>
          <w:sz w:val="28"/>
          <w:szCs w:val="28"/>
        </w:rPr>
        <w:t xml:space="preserve"> / В.Н. Назаров.</w:t>
      </w:r>
      <w:r w:rsidRPr="00B42FE9">
        <w:rPr>
          <w:rFonts w:ascii="Times New Roman" w:eastAsia="Calibri" w:hAnsi="Times New Roman" w:cs="Times New Roman"/>
          <w:sz w:val="28"/>
          <w:szCs w:val="28"/>
        </w:rPr>
        <w:t xml:space="preserve"> - М.</w:t>
      </w:r>
      <w:r w:rsidR="00272A96"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 Физкультура и спорт</w:t>
      </w:r>
      <w:r w:rsidR="00272A96" w:rsidRPr="00B42FE9">
        <w:rPr>
          <w:rFonts w:ascii="Times New Roman" w:eastAsia="Calibri" w:hAnsi="Times New Roman" w:cs="Times New Roman"/>
          <w:sz w:val="28"/>
          <w:szCs w:val="28"/>
        </w:rPr>
        <w:t>,</w:t>
      </w:r>
      <w:r w:rsidRPr="00B42FE9">
        <w:rPr>
          <w:rFonts w:ascii="Times New Roman" w:eastAsia="Calibri" w:hAnsi="Times New Roman" w:cs="Times New Roman"/>
          <w:sz w:val="28"/>
          <w:szCs w:val="28"/>
        </w:rPr>
        <w:t xml:space="preserve"> 20</w:t>
      </w:r>
      <w:r w:rsidR="00CC0AF1">
        <w:rPr>
          <w:rFonts w:ascii="Times New Roman" w:eastAsia="Calibri" w:hAnsi="Times New Roman" w:cs="Times New Roman"/>
          <w:sz w:val="28"/>
          <w:szCs w:val="28"/>
        </w:rPr>
        <w:t>1</w:t>
      </w:r>
      <w:r w:rsidRPr="00B42FE9">
        <w:rPr>
          <w:rFonts w:ascii="Times New Roman" w:eastAsia="Calibri" w:hAnsi="Times New Roman" w:cs="Times New Roman"/>
          <w:sz w:val="28"/>
          <w:szCs w:val="28"/>
        </w:rPr>
        <w:t>4. - 144 с.</w:t>
      </w:r>
    </w:p>
    <w:p w:rsidR="008F1BD4" w:rsidRPr="00B42FE9" w:rsidRDefault="008F1BD4" w:rsidP="00B42FE9">
      <w:pPr>
        <w:spacing w:after="0" w:line="360" w:lineRule="auto"/>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35.Озеров В.П. Психомоторные способности человека</w:t>
      </w:r>
      <w:r w:rsidR="00272A96" w:rsidRPr="00B42FE9">
        <w:rPr>
          <w:rFonts w:ascii="Times New Roman" w:eastAsia="Calibri" w:hAnsi="Times New Roman" w:cs="Times New Roman"/>
          <w:sz w:val="28"/>
          <w:szCs w:val="28"/>
        </w:rPr>
        <w:t xml:space="preserve"> / В.П. Озеров</w:t>
      </w:r>
      <w:r w:rsidRPr="00B42FE9">
        <w:rPr>
          <w:rFonts w:ascii="Times New Roman" w:eastAsia="Calibri" w:hAnsi="Times New Roman" w:cs="Times New Roman"/>
          <w:sz w:val="28"/>
          <w:szCs w:val="28"/>
        </w:rPr>
        <w:t>.</w:t>
      </w:r>
      <w:r w:rsidR="00CA62EC" w:rsidRPr="00B42FE9">
        <w:rPr>
          <w:rFonts w:ascii="Times New Roman" w:eastAsia="Calibri" w:hAnsi="Times New Roman" w:cs="Times New Roman"/>
          <w:sz w:val="28"/>
          <w:szCs w:val="28"/>
        </w:rPr>
        <w:t xml:space="preserve"> - М.</w:t>
      </w:r>
      <w:r w:rsidR="00272A96"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 xml:space="preserve"> Дубна, 202</w:t>
      </w:r>
      <w:r w:rsidR="00CC0AF1" w:rsidRPr="00B42FE9">
        <w:rPr>
          <w:rFonts w:ascii="Times New Roman" w:eastAsia="Calibri" w:hAnsi="Times New Roman" w:cs="Times New Roman"/>
          <w:sz w:val="28"/>
          <w:szCs w:val="28"/>
        </w:rPr>
        <w:t>0</w:t>
      </w:r>
      <w:r w:rsidRPr="00B42FE9">
        <w:rPr>
          <w:rFonts w:ascii="Times New Roman" w:eastAsia="Calibri" w:hAnsi="Times New Roman" w:cs="Times New Roman"/>
          <w:sz w:val="28"/>
          <w:szCs w:val="28"/>
        </w:rPr>
        <w:t xml:space="preserve">. </w:t>
      </w:r>
      <w:r w:rsidR="00272A96"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320с</w:t>
      </w:r>
      <w:r w:rsidR="00272A96" w:rsidRPr="00B42FE9">
        <w:rPr>
          <w:rFonts w:ascii="Times New Roman" w:eastAsia="Calibri" w:hAnsi="Times New Roman" w:cs="Times New Roman"/>
          <w:sz w:val="28"/>
          <w:szCs w:val="28"/>
        </w:rPr>
        <w:t>.</w:t>
      </w:r>
    </w:p>
    <w:p w:rsidR="008F1BD4" w:rsidRPr="00B42FE9" w:rsidRDefault="008F1BD4" w:rsidP="00B42FE9">
      <w:pPr>
        <w:spacing w:after="0" w:line="360" w:lineRule="auto"/>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36.Платонов</w:t>
      </w:r>
      <w:r w:rsidR="00272A96" w:rsidRPr="00B42FE9">
        <w:rPr>
          <w:rFonts w:ascii="Times New Roman" w:eastAsia="Calibri" w:hAnsi="Times New Roman" w:cs="Times New Roman"/>
          <w:sz w:val="28"/>
          <w:szCs w:val="28"/>
        </w:rPr>
        <w:t xml:space="preserve"> К.К.</w:t>
      </w:r>
      <w:r w:rsidRPr="00B42FE9">
        <w:rPr>
          <w:rFonts w:ascii="Times New Roman" w:eastAsia="Calibri" w:hAnsi="Times New Roman" w:cs="Times New Roman"/>
          <w:sz w:val="28"/>
          <w:szCs w:val="28"/>
        </w:rPr>
        <w:t xml:space="preserve"> Психология</w:t>
      </w:r>
      <w:r w:rsidR="00272A96" w:rsidRPr="00B42FE9">
        <w:rPr>
          <w:rFonts w:ascii="Times New Roman" w:eastAsia="Calibri" w:hAnsi="Times New Roman" w:cs="Times New Roman"/>
          <w:sz w:val="28"/>
          <w:szCs w:val="28"/>
        </w:rPr>
        <w:t xml:space="preserve"> / К.К. Платонов. </w:t>
      </w:r>
      <w:r w:rsidRPr="00B42FE9">
        <w:rPr>
          <w:rFonts w:ascii="Times New Roman" w:eastAsia="Calibri" w:hAnsi="Times New Roman" w:cs="Times New Roman"/>
          <w:sz w:val="28"/>
          <w:szCs w:val="28"/>
        </w:rPr>
        <w:t>- М.</w:t>
      </w:r>
      <w:r w:rsidR="00D82F7E" w:rsidRPr="00B42FE9">
        <w:rPr>
          <w:rFonts w:ascii="Times New Roman" w:eastAsia="Calibri" w:hAnsi="Times New Roman" w:cs="Times New Roman"/>
          <w:sz w:val="28"/>
          <w:szCs w:val="28"/>
        </w:rPr>
        <w:t xml:space="preserve"> :Дрофа</w:t>
      </w:r>
      <w:r w:rsidRPr="00B42FE9">
        <w:rPr>
          <w:rFonts w:ascii="Times New Roman" w:eastAsia="Calibri" w:hAnsi="Times New Roman" w:cs="Times New Roman"/>
          <w:sz w:val="28"/>
          <w:szCs w:val="28"/>
        </w:rPr>
        <w:t xml:space="preserve">, </w:t>
      </w:r>
      <w:r w:rsidR="00D82F7E" w:rsidRPr="00B42FE9">
        <w:rPr>
          <w:rFonts w:ascii="Times New Roman" w:eastAsia="Calibri" w:hAnsi="Times New Roman" w:cs="Times New Roman"/>
          <w:sz w:val="28"/>
          <w:szCs w:val="28"/>
        </w:rPr>
        <w:t>20</w:t>
      </w:r>
      <w:r w:rsidR="00CC0AF1">
        <w:rPr>
          <w:rFonts w:ascii="Times New Roman" w:eastAsia="Calibri" w:hAnsi="Times New Roman" w:cs="Times New Roman"/>
          <w:sz w:val="28"/>
          <w:szCs w:val="28"/>
        </w:rPr>
        <w:t>1</w:t>
      </w:r>
      <w:r w:rsidR="00D82F7E" w:rsidRPr="00B42FE9">
        <w:rPr>
          <w:rFonts w:ascii="Times New Roman" w:eastAsia="Calibri" w:hAnsi="Times New Roman" w:cs="Times New Roman"/>
          <w:sz w:val="28"/>
          <w:szCs w:val="28"/>
        </w:rPr>
        <w:t>8</w:t>
      </w:r>
      <w:r w:rsidRPr="00B42FE9">
        <w:rPr>
          <w:rFonts w:ascii="Times New Roman" w:eastAsia="Calibri" w:hAnsi="Times New Roman" w:cs="Times New Roman"/>
          <w:sz w:val="28"/>
          <w:szCs w:val="28"/>
        </w:rPr>
        <w:t xml:space="preserve">. </w:t>
      </w:r>
      <w:r w:rsidR="00D82F7E" w:rsidRPr="00B42FE9">
        <w:rPr>
          <w:rFonts w:ascii="Times New Roman" w:eastAsia="Calibri" w:hAnsi="Times New Roman" w:cs="Times New Roman"/>
          <w:sz w:val="28"/>
          <w:szCs w:val="28"/>
        </w:rPr>
        <w:t>- 243</w:t>
      </w:r>
      <w:r w:rsidRPr="00B42FE9">
        <w:rPr>
          <w:rFonts w:ascii="Times New Roman" w:eastAsia="Calibri" w:hAnsi="Times New Roman" w:cs="Times New Roman"/>
          <w:sz w:val="28"/>
          <w:szCs w:val="28"/>
        </w:rPr>
        <w:t xml:space="preserve"> с.</w:t>
      </w:r>
    </w:p>
    <w:p w:rsidR="008F1BD4" w:rsidRPr="00B42FE9" w:rsidRDefault="008F1BD4" w:rsidP="00B42FE9">
      <w:pPr>
        <w:spacing w:after="0" w:line="360" w:lineRule="auto"/>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37.</w:t>
      </w:r>
      <w:r w:rsidR="00272A96" w:rsidRPr="00B42FE9">
        <w:rPr>
          <w:rFonts w:ascii="Times New Roman" w:eastAsia="Calibri" w:hAnsi="Times New Roman" w:cs="Times New Roman"/>
          <w:sz w:val="28"/>
          <w:szCs w:val="28"/>
        </w:rPr>
        <w:t xml:space="preserve"> Давыдова В.В. </w:t>
      </w:r>
      <w:r w:rsidRPr="00B42FE9">
        <w:rPr>
          <w:rFonts w:ascii="Times New Roman" w:eastAsia="Calibri" w:hAnsi="Times New Roman" w:cs="Times New Roman"/>
          <w:sz w:val="28"/>
          <w:szCs w:val="28"/>
        </w:rPr>
        <w:t>Психологическое развитие младших школьников</w:t>
      </w:r>
      <w:r w:rsidR="00272A96"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 xml:space="preserve">/ </w:t>
      </w:r>
      <w:r w:rsidR="00272A96" w:rsidRPr="00B42FE9">
        <w:rPr>
          <w:rFonts w:ascii="Times New Roman" w:eastAsia="Calibri" w:hAnsi="Times New Roman" w:cs="Times New Roman"/>
          <w:sz w:val="28"/>
          <w:szCs w:val="28"/>
        </w:rPr>
        <w:t>В.В. Давыдова</w:t>
      </w:r>
      <w:r w:rsidRPr="00B42FE9">
        <w:rPr>
          <w:rFonts w:ascii="Times New Roman" w:eastAsia="Calibri" w:hAnsi="Times New Roman" w:cs="Times New Roman"/>
          <w:sz w:val="28"/>
          <w:szCs w:val="28"/>
        </w:rPr>
        <w:t>.</w:t>
      </w:r>
      <w:r w:rsidR="00272A96"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 М.</w:t>
      </w:r>
      <w:r w:rsidR="00272A96"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w:t>
      </w:r>
      <w:r w:rsidR="00272A96"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Просвещение,</w:t>
      </w:r>
      <w:r w:rsidR="00272A96"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1990</w:t>
      </w:r>
      <w:r w:rsidR="00272A96"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w:t>
      </w:r>
      <w:r w:rsidR="00272A96"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402с</w:t>
      </w:r>
      <w:r w:rsidR="00272A96" w:rsidRPr="00B42FE9">
        <w:rPr>
          <w:rFonts w:ascii="Times New Roman" w:eastAsia="Calibri" w:hAnsi="Times New Roman" w:cs="Times New Roman"/>
          <w:sz w:val="28"/>
          <w:szCs w:val="28"/>
        </w:rPr>
        <w:t>.</w:t>
      </w:r>
    </w:p>
    <w:p w:rsidR="008F1BD4" w:rsidRPr="00B42FE9" w:rsidRDefault="008F1BD4" w:rsidP="00B42FE9">
      <w:pPr>
        <w:spacing w:after="0" w:line="360" w:lineRule="auto"/>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38.Рубинштейн C.</w:t>
      </w:r>
      <w:r w:rsidR="005030A8" w:rsidRPr="00B42FE9">
        <w:rPr>
          <w:rFonts w:ascii="Times New Roman" w:eastAsia="Calibri" w:hAnsi="Times New Roman" w:cs="Times New Roman"/>
          <w:sz w:val="28"/>
          <w:szCs w:val="28"/>
        </w:rPr>
        <w:t>Л</w:t>
      </w:r>
      <w:r w:rsidRPr="00B42FE9">
        <w:rPr>
          <w:rFonts w:ascii="Times New Roman" w:eastAsia="Calibri" w:hAnsi="Times New Roman" w:cs="Times New Roman"/>
          <w:sz w:val="28"/>
          <w:szCs w:val="28"/>
        </w:rPr>
        <w:t>. Проблемы общей психологии</w:t>
      </w:r>
      <w:r w:rsidR="00CA62EC" w:rsidRPr="00B42FE9">
        <w:rPr>
          <w:rFonts w:ascii="Times New Roman" w:eastAsia="Calibri" w:hAnsi="Times New Roman" w:cs="Times New Roman"/>
          <w:sz w:val="28"/>
          <w:szCs w:val="28"/>
        </w:rPr>
        <w:t xml:space="preserve"> / C.Л</w:t>
      </w:r>
      <w:r w:rsidRPr="00B42FE9">
        <w:rPr>
          <w:rFonts w:ascii="Times New Roman" w:eastAsia="Calibri" w:hAnsi="Times New Roman" w:cs="Times New Roman"/>
          <w:sz w:val="28"/>
          <w:szCs w:val="28"/>
        </w:rPr>
        <w:t>.</w:t>
      </w:r>
      <w:r w:rsidR="00CA62EC" w:rsidRPr="00B42FE9">
        <w:rPr>
          <w:rFonts w:ascii="Times New Roman" w:eastAsia="Calibri" w:hAnsi="Times New Roman" w:cs="Times New Roman"/>
          <w:sz w:val="28"/>
          <w:szCs w:val="28"/>
        </w:rPr>
        <w:t xml:space="preserve"> Рубинштейн. </w:t>
      </w:r>
      <w:r w:rsidRPr="00B42FE9">
        <w:rPr>
          <w:rFonts w:ascii="Times New Roman" w:eastAsia="Calibri" w:hAnsi="Times New Roman" w:cs="Times New Roman"/>
          <w:sz w:val="28"/>
          <w:szCs w:val="28"/>
        </w:rPr>
        <w:t>- М.</w:t>
      </w:r>
      <w:r w:rsidR="00D82F7E" w:rsidRPr="00B42FE9">
        <w:rPr>
          <w:rFonts w:ascii="Times New Roman" w:eastAsia="Calibri" w:hAnsi="Times New Roman" w:cs="Times New Roman"/>
          <w:sz w:val="28"/>
          <w:szCs w:val="28"/>
        </w:rPr>
        <w:t xml:space="preserve"> : Педагогика</w:t>
      </w:r>
      <w:r w:rsidRPr="00B42FE9">
        <w:rPr>
          <w:rFonts w:ascii="Times New Roman" w:eastAsia="Calibri" w:hAnsi="Times New Roman" w:cs="Times New Roman"/>
          <w:sz w:val="28"/>
          <w:szCs w:val="28"/>
        </w:rPr>
        <w:t xml:space="preserve">, </w:t>
      </w:r>
      <w:r w:rsidR="00D82F7E" w:rsidRPr="00B42FE9">
        <w:rPr>
          <w:rFonts w:ascii="Times New Roman" w:eastAsia="Calibri" w:hAnsi="Times New Roman" w:cs="Times New Roman"/>
          <w:sz w:val="28"/>
          <w:szCs w:val="28"/>
        </w:rPr>
        <w:t>20</w:t>
      </w:r>
      <w:r w:rsidR="00CC0AF1">
        <w:rPr>
          <w:rFonts w:ascii="Times New Roman" w:eastAsia="Calibri" w:hAnsi="Times New Roman" w:cs="Times New Roman"/>
          <w:sz w:val="28"/>
          <w:szCs w:val="28"/>
        </w:rPr>
        <w:t>2</w:t>
      </w:r>
      <w:r w:rsidR="00D82F7E" w:rsidRPr="00B42FE9">
        <w:rPr>
          <w:rFonts w:ascii="Times New Roman" w:eastAsia="Calibri" w:hAnsi="Times New Roman" w:cs="Times New Roman"/>
          <w:sz w:val="28"/>
          <w:szCs w:val="28"/>
        </w:rPr>
        <w:t>0</w:t>
      </w:r>
      <w:r w:rsidRPr="00B42FE9">
        <w:rPr>
          <w:rFonts w:ascii="Times New Roman" w:eastAsia="Calibri" w:hAnsi="Times New Roman" w:cs="Times New Roman"/>
          <w:sz w:val="28"/>
          <w:szCs w:val="28"/>
        </w:rPr>
        <w:t xml:space="preserve">. </w:t>
      </w:r>
      <w:r w:rsidR="00CA62EC"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176с.</w:t>
      </w:r>
    </w:p>
    <w:p w:rsidR="008F1BD4" w:rsidRPr="00B42FE9" w:rsidRDefault="008F1BD4" w:rsidP="00B42FE9">
      <w:pPr>
        <w:spacing w:after="0" w:line="360" w:lineRule="auto"/>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39. Рогов Н. И.</w:t>
      </w:r>
      <w:r w:rsidR="00CA62EC"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Настольная книга практического психолога</w:t>
      </w:r>
      <w:r w:rsidR="00CA62EC" w:rsidRPr="00B42FE9">
        <w:rPr>
          <w:rFonts w:ascii="Times New Roman" w:eastAsia="Calibri" w:hAnsi="Times New Roman" w:cs="Times New Roman"/>
          <w:sz w:val="28"/>
          <w:szCs w:val="28"/>
        </w:rPr>
        <w:t xml:space="preserve"> / Н. И. Рогов. </w:t>
      </w:r>
      <w:r w:rsidR="00D82F7E" w:rsidRPr="00B42FE9">
        <w:rPr>
          <w:rFonts w:ascii="Times New Roman" w:eastAsia="Calibri" w:hAnsi="Times New Roman" w:cs="Times New Roman"/>
          <w:sz w:val="28"/>
          <w:szCs w:val="28"/>
        </w:rPr>
        <w:t>–</w:t>
      </w:r>
      <w:r w:rsidR="00CA62EC" w:rsidRPr="00B42FE9">
        <w:rPr>
          <w:rFonts w:ascii="Times New Roman" w:eastAsia="Calibri" w:hAnsi="Times New Roman" w:cs="Times New Roman"/>
          <w:sz w:val="28"/>
          <w:szCs w:val="28"/>
        </w:rPr>
        <w:t>М</w:t>
      </w:r>
      <w:r w:rsidR="00D82F7E" w:rsidRPr="00B42FE9">
        <w:rPr>
          <w:rFonts w:ascii="Times New Roman" w:eastAsia="Calibri" w:hAnsi="Times New Roman" w:cs="Times New Roman"/>
          <w:sz w:val="28"/>
          <w:szCs w:val="28"/>
        </w:rPr>
        <w:t xml:space="preserve">. : Педагогика </w:t>
      </w:r>
      <w:r w:rsidR="00CA62EC" w:rsidRPr="00B42FE9">
        <w:rPr>
          <w:rFonts w:ascii="Times New Roman" w:eastAsia="Calibri" w:hAnsi="Times New Roman" w:cs="Times New Roman"/>
          <w:sz w:val="28"/>
          <w:szCs w:val="28"/>
        </w:rPr>
        <w:t>,</w:t>
      </w:r>
      <w:r w:rsidRPr="00B42FE9">
        <w:rPr>
          <w:rFonts w:ascii="Times New Roman" w:eastAsia="Calibri" w:hAnsi="Times New Roman" w:cs="Times New Roman"/>
          <w:sz w:val="28"/>
          <w:szCs w:val="28"/>
        </w:rPr>
        <w:t xml:space="preserve"> 1999</w:t>
      </w:r>
      <w:r w:rsidR="00CA62EC" w:rsidRPr="00B42FE9">
        <w:rPr>
          <w:rFonts w:ascii="Times New Roman" w:eastAsia="Calibri" w:hAnsi="Times New Roman" w:cs="Times New Roman"/>
          <w:sz w:val="28"/>
          <w:szCs w:val="28"/>
        </w:rPr>
        <w:t>.</w:t>
      </w:r>
      <w:r w:rsidRPr="00B42FE9">
        <w:rPr>
          <w:rFonts w:ascii="Times New Roman" w:eastAsia="Calibri" w:hAnsi="Times New Roman" w:cs="Times New Roman"/>
          <w:sz w:val="28"/>
          <w:szCs w:val="28"/>
        </w:rPr>
        <w:t xml:space="preserve"> </w:t>
      </w:r>
      <w:r w:rsidR="00B63B4A" w:rsidRPr="00B42FE9">
        <w:rPr>
          <w:rFonts w:ascii="Times New Roman" w:eastAsia="Calibri" w:hAnsi="Times New Roman" w:cs="Times New Roman"/>
          <w:sz w:val="28"/>
          <w:szCs w:val="28"/>
        </w:rPr>
        <w:t>-</w:t>
      </w:r>
      <w:r w:rsidRPr="00B42FE9">
        <w:rPr>
          <w:rFonts w:ascii="Times New Roman" w:eastAsia="Calibri" w:hAnsi="Times New Roman" w:cs="Times New Roman"/>
          <w:sz w:val="28"/>
          <w:szCs w:val="28"/>
        </w:rPr>
        <w:t xml:space="preserve"> 214с.</w:t>
      </w:r>
    </w:p>
    <w:p w:rsidR="008F1BD4" w:rsidRPr="00B42FE9" w:rsidRDefault="008F1BD4" w:rsidP="00B42FE9">
      <w:pPr>
        <w:spacing w:after="0" w:line="360" w:lineRule="auto"/>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40.Ремезова Л.А.</w:t>
      </w:r>
      <w:r w:rsidR="00CA62EC"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Развитие конструктивной деятельности у старших дошкольников с нарушением зрения</w:t>
      </w:r>
      <w:r w:rsidR="00CA62EC" w:rsidRPr="00B42FE9">
        <w:rPr>
          <w:rFonts w:ascii="Times New Roman" w:eastAsia="Calibri" w:hAnsi="Times New Roman" w:cs="Times New Roman"/>
          <w:sz w:val="28"/>
          <w:szCs w:val="28"/>
        </w:rPr>
        <w:t xml:space="preserve"> / Л.А. Ремезоваю. </w:t>
      </w:r>
      <w:r w:rsidRPr="00B42FE9">
        <w:rPr>
          <w:rFonts w:ascii="Times New Roman" w:eastAsia="Calibri" w:hAnsi="Times New Roman" w:cs="Times New Roman"/>
          <w:sz w:val="28"/>
          <w:szCs w:val="28"/>
        </w:rPr>
        <w:t>- Самара: ООО «НТЦ», 20</w:t>
      </w:r>
      <w:r w:rsidR="00CC0AF1">
        <w:rPr>
          <w:rFonts w:ascii="Times New Roman" w:eastAsia="Calibri" w:hAnsi="Times New Roman" w:cs="Times New Roman"/>
          <w:sz w:val="28"/>
          <w:szCs w:val="28"/>
        </w:rPr>
        <w:t>20</w:t>
      </w:r>
      <w:r w:rsidRPr="00B42FE9">
        <w:rPr>
          <w:rFonts w:ascii="Times New Roman" w:eastAsia="Calibri" w:hAnsi="Times New Roman" w:cs="Times New Roman"/>
          <w:sz w:val="28"/>
          <w:szCs w:val="28"/>
        </w:rPr>
        <w:t>.</w:t>
      </w:r>
      <w:r w:rsidR="00CA62EC"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-136с</w:t>
      </w:r>
      <w:r w:rsidR="00CA62EC" w:rsidRPr="00B42FE9">
        <w:rPr>
          <w:rFonts w:ascii="Times New Roman" w:eastAsia="Calibri" w:hAnsi="Times New Roman" w:cs="Times New Roman"/>
          <w:sz w:val="28"/>
          <w:szCs w:val="28"/>
        </w:rPr>
        <w:t>.</w:t>
      </w:r>
    </w:p>
    <w:p w:rsidR="008F1BD4" w:rsidRPr="00B42FE9" w:rsidRDefault="008F1BD4" w:rsidP="00B42FE9">
      <w:pPr>
        <w:spacing w:after="0" w:line="360" w:lineRule="auto"/>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41.Сеченов И.М. Избранные произведения</w:t>
      </w:r>
      <w:r w:rsidR="00CA62EC" w:rsidRPr="00B42FE9">
        <w:rPr>
          <w:rFonts w:ascii="Times New Roman" w:eastAsia="Calibri" w:hAnsi="Times New Roman" w:cs="Times New Roman"/>
          <w:sz w:val="28"/>
          <w:szCs w:val="28"/>
        </w:rPr>
        <w:t xml:space="preserve"> / И.М. Сеченов</w:t>
      </w:r>
      <w:r w:rsidRPr="00B42FE9">
        <w:rPr>
          <w:rFonts w:ascii="Times New Roman" w:eastAsia="Calibri" w:hAnsi="Times New Roman" w:cs="Times New Roman"/>
          <w:sz w:val="28"/>
          <w:szCs w:val="28"/>
        </w:rPr>
        <w:t>. - М.: АН СССР,</w:t>
      </w:r>
      <w:r w:rsidR="00CA62EC"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1952</w:t>
      </w:r>
      <w:r w:rsidR="00CA62EC" w:rsidRPr="00B42FE9">
        <w:rPr>
          <w:rFonts w:ascii="Times New Roman" w:eastAsia="Calibri" w:hAnsi="Times New Roman" w:cs="Times New Roman"/>
          <w:sz w:val="28"/>
          <w:szCs w:val="28"/>
        </w:rPr>
        <w:t xml:space="preserve">. – </w:t>
      </w:r>
      <w:r w:rsidRPr="00B42FE9">
        <w:rPr>
          <w:rFonts w:ascii="Times New Roman" w:eastAsia="Calibri" w:hAnsi="Times New Roman" w:cs="Times New Roman"/>
          <w:sz w:val="28"/>
          <w:szCs w:val="28"/>
        </w:rPr>
        <w:t>60</w:t>
      </w:r>
      <w:r w:rsidR="00CA62EC" w:rsidRPr="00B42FE9">
        <w:rPr>
          <w:rFonts w:ascii="Times New Roman" w:eastAsia="Calibri" w:hAnsi="Times New Roman" w:cs="Times New Roman"/>
          <w:sz w:val="28"/>
          <w:szCs w:val="28"/>
        </w:rPr>
        <w:t>с.</w:t>
      </w:r>
    </w:p>
    <w:p w:rsidR="008F1BD4" w:rsidRPr="00B42FE9" w:rsidRDefault="008F1BD4" w:rsidP="00B42FE9">
      <w:pPr>
        <w:spacing w:after="0" w:line="360" w:lineRule="auto"/>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42.Слободчикова В.В. Готовность детей к школе</w:t>
      </w:r>
      <w:r w:rsidR="00CA62EC" w:rsidRPr="00B42FE9">
        <w:rPr>
          <w:rFonts w:ascii="Times New Roman" w:eastAsia="Calibri" w:hAnsi="Times New Roman" w:cs="Times New Roman"/>
          <w:sz w:val="28"/>
          <w:szCs w:val="28"/>
        </w:rPr>
        <w:t xml:space="preserve"> / В.В.  Слободчикова. </w:t>
      </w:r>
      <w:r w:rsidR="00D82F7E" w:rsidRPr="00B42FE9">
        <w:rPr>
          <w:rFonts w:ascii="Times New Roman" w:eastAsia="Calibri" w:hAnsi="Times New Roman" w:cs="Times New Roman"/>
          <w:sz w:val="28"/>
          <w:szCs w:val="28"/>
        </w:rPr>
        <w:t>–</w:t>
      </w:r>
      <w:r w:rsidR="00CA62EC"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Томск</w:t>
      </w:r>
      <w:r w:rsidR="00D82F7E" w:rsidRPr="00B42FE9">
        <w:rPr>
          <w:rFonts w:ascii="Times New Roman" w:eastAsia="Calibri" w:hAnsi="Times New Roman" w:cs="Times New Roman"/>
          <w:sz w:val="28"/>
          <w:szCs w:val="28"/>
        </w:rPr>
        <w:t xml:space="preserve"> : Обь</w:t>
      </w:r>
      <w:r w:rsidRPr="00B42FE9">
        <w:rPr>
          <w:rFonts w:ascii="Times New Roman" w:eastAsia="Calibri" w:hAnsi="Times New Roman" w:cs="Times New Roman"/>
          <w:sz w:val="28"/>
          <w:szCs w:val="28"/>
        </w:rPr>
        <w:t xml:space="preserve">, </w:t>
      </w:r>
      <w:r w:rsidR="00D82F7E" w:rsidRPr="00B42FE9">
        <w:rPr>
          <w:rFonts w:ascii="Times New Roman" w:eastAsia="Calibri" w:hAnsi="Times New Roman" w:cs="Times New Roman"/>
          <w:sz w:val="28"/>
          <w:szCs w:val="28"/>
        </w:rPr>
        <w:t>20</w:t>
      </w:r>
      <w:r w:rsidR="00CC0AF1">
        <w:rPr>
          <w:rFonts w:ascii="Times New Roman" w:eastAsia="Calibri" w:hAnsi="Times New Roman" w:cs="Times New Roman"/>
          <w:sz w:val="28"/>
          <w:szCs w:val="28"/>
        </w:rPr>
        <w:t>1</w:t>
      </w:r>
      <w:r w:rsidRPr="00B42FE9">
        <w:rPr>
          <w:rFonts w:ascii="Times New Roman" w:eastAsia="Calibri" w:hAnsi="Times New Roman" w:cs="Times New Roman"/>
          <w:sz w:val="28"/>
          <w:szCs w:val="28"/>
        </w:rPr>
        <w:t>4.</w:t>
      </w:r>
      <w:r w:rsidR="00CA62EC" w:rsidRPr="00B42FE9">
        <w:rPr>
          <w:rFonts w:ascii="Times New Roman" w:eastAsia="Calibri" w:hAnsi="Times New Roman" w:cs="Times New Roman"/>
          <w:sz w:val="28"/>
          <w:szCs w:val="28"/>
        </w:rPr>
        <w:t xml:space="preserve"> </w:t>
      </w:r>
      <w:r w:rsidR="00B63B4A" w:rsidRPr="00B42FE9">
        <w:rPr>
          <w:rFonts w:ascii="Times New Roman" w:eastAsia="Calibri" w:hAnsi="Times New Roman" w:cs="Times New Roman"/>
          <w:sz w:val="28"/>
          <w:szCs w:val="28"/>
        </w:rPr>
        <w:t>-</w:t>
      </w:r>
      <w:r w:rsidR="00CA62EC" w:rsidRPr="00B42FE9">
        <w:rPr>
          <w:rFonts w:ascii="Times New Roman" w:eastAsia="Calibri" w:hAnsi="Times New Roman" w:cs="Times New Roman"/>
          <w:sz w:val="28"/>
          <w:szCs w:val="28"/>
        </w:rPr>
        <w:t xml:space="preserve"> 250с.</w:t>
      </w:r>
    </w:p>
    <w:p w:rsidR="008F1BD4" w:rsidRPr="00B42FE9" w:rsidRDefault="008F1BD4" w:rsidP="00B42FE9">
      <w:pPr>
        <w:spacing w:after="0" w:line="360" w:lineRule="auto"/>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lastRenderedPageBreak/>
        <w:t>43.</w:t>
      </w:r>
      <w:r w:rsidR="00CA62EC" w:rsidRPr="00B42FE9">
        <w:rPr>
          <w:rFonts w:ascii="Times New Roman" w:eastAsia="Calibri" w:hAnsi="Times New Roman" w:cs="Times New Roman"/>
          <w:sz w:val="28"/>
          <w:szCs w:val="28"/>
        </w:rPr>
        <w:t xml:space="preserve"> Староста В.Н. </w:t>
      </w:r>
      <w:r w:rsidRPr="00B42FE9">
        <w:rPr>
          <w:rFonts w:ascii="Times New Roman" w:eastAsia="Calibri" w:hAnsi="Times New Roman" w:cs="Times New Roman"/>
          <w:sz w:val="28"/>
          <w:szCs w:val="28"/>
        </w:rPr>
        <w:t xml:space="preserve"> Новый способ измерения и оц</w:t>
      </w:r>
      <w:r w:rsidR="00032972" w:rsidRPr="00B42FE9">
        <w:rPr>
          <w:rFonts w:ascii="Times New Roman" w:eastAsia="Calibri" w:hAnsi="Times New Roman" w:cs="Times New Roman"/>
          <w:sz w:val="28"/>
          <w:szCs w:val="28"/>
        </w:rPr>
        <w:t xml:space="preserve">енки двигательной координации / В.Н. Староста. </w:t>
      </w:r>
      <w:r w:rsidR="00685A10" w:rsidRPr="00B42FE9">
        <w:rPr>
          <w:rFonts w:ascii="Times New Roman" w:eastAsia="Calibri" w:hAnsi="Times New Roman" w:cs="Times New Roman"/>
          <w:sz w:val="28"/>
          <w:szCs w:val="28"/>
        </w:rPr>
        <w:t>–</w:t>
      </w:r>
      <w:r w:rsidR="00032972" w:rsidRPr="00B42FE9">
        <w:rPr>
          <w:rFonts w:ascii="Times New Roman" w:eastAsia="Calibri" w:hAnsi="Times New Roman" w:cs="Times New Roman"/>
          <w:sz w:val="28"/>
          <w:szCs w:val="28"/>
        </w:rPr>
        <w:t xml:space="preserve"> М</w:t>
      </w:r>
      <w:r w:rsidR="00685A10" w:rsidRPr="00B42FE9">
        <w:rPr>
          <w:rFonts w:ascii="Times New Roman" w:eastAsia="Calibri" w:hAnsi="Times New Roman" w:cs="Times New Roman"/>
          <w:sz w:val="28"/>
          <w:szCs w:val="28"/>
        </w:rPr>
        <w:t xml:space="preserve"> : Дрофа</w:t>
      </w:r>
      <w:r w:rsidR="00032972" w:rsidRPr="00B42FE9">
        <w:rPr>
          <w:rFonts w:ascii="Times New Roman" w:eastAsia="Calibri" w:hAnsi="Times New Roman" w:cs="Times New Roman"/>
          <w:sz w:val="28"/>
          <w:szCs w:val="28"/>
        </w:rPr>
        <w:t>,</w:t>
      </w:r>
      <w:r w:rsidRPr="00B42FE9">
        <w:rPr>
          <w:rFonts w:ascii="Times New Roman" w:eastAsia="Calibri" w:hAnsi="Times New Roman" w:cs="Times New Roman"/>
          <w:sz w:val="28"/>
          <w:szCs w:val="28"/>
        </w:rPr>
        <w:t xml:space="preserve"> </w:t>
      </w:r>
      <w:r w:rsidR="00CC0AF1">
        <w:rPr>
          <w:rFonts w:ascii="Times New Roman" w:eastAsia="Calibri" w:hAnsi="Times New Roman" w:cs="Times New Roman"/>
          <w:sz w:val="28"/>
          <w:szCs w:val="28"/>
        </w:rPr>
        <w:t>201</w:t>
      </w:r>
      <w:r w:rsidRPr="00B42FE9">
        <w:rPr>
          <w:rFonts w:ascii="Times New Roman" w:eastAsia="Calibri" w:hAnsi="Times New Roman" w:cs="Times New Roman"/>
          <w:sz w:val="28"/>
          <w:szCs w:val="28"/>
        </w:rPr>
        <w:t>8</w:t>
      </w:r>
      <w:r w:rsidR="00032972"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 xml:space="preserve"> </w:t>
      </w:r>
      <w:r w:rsidR="00B63B4A" w:rsidRPr="00B42FE9">
        <w:rPr>
          <w:rFonts w:ascii="Times New Roman" w:eastAsia="Calibri" w:hAnsi="Times New Roman" w:cs="Times New Roman"/>
          <w:sz w:val="28"/>
          <w:szCs w:val="28"/>
        </w:rPr>
        <w:t>-</w:t>
      </w:r>
      <w:r w:rsidRPr="00B42FE9">
        <w:rPr>
          <w:rFonts w:ascii="Times New Roman" w:eastAsia="Calibri" w:hAnsi="Times New Roman" w:cs="Times New Roman"/>
          <w:sz w:val="28"/>
          <w:szCs w:val="28"/>
        </w:rPr>
        <w:t xml:space="preserve"> 12</w:t>
      </w:r>
      <w:r w:rsidR="00032972" w:rsidRPr="00B42FE9">
        <w:rPr>
          <w:rFonts w:ascii="Times New Roman" w:eastAsia="Calibri" w:hAnsi="Times New Roman" w:cs="Times New Roman"/>
          <w:sz w:val="28"/>
          <w:szCs w:val="28"/>
        </w:rPr>
        <w:t>8с</w:t>
      </w:r>
      <w:r w:rsidRPr="00B42FE9">
        <w:rPr>
          <w:rFonts w:ascii="Times New Roman" w:eastAsia="Calibri" w:hAnsi="Times New Roman" w:cs="Times New Roman"/>
          <w:sz w:val="28"/>
          <w:szCs w:val="28"/>
        </w:rPr>
        <w:t>.</w:t>
      </w:r>
    </w:p>
    <w:p w:rsidR="008F1BD4" w:rsidRPr="00B42FE9" w:rsidRDefault="008F1BD4" w:rsidP="00B42FE9">
      <w:pPr>
        <w:spacing w:after="0" w:line="360" w:lineRule="auto"/>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shd w:val="clear" w:color="auto" w:fill="FFFFFF"/>
        </w:rPr>
        <w:t>44.Савина Л.П. Пальчиковая гимнастика для развития речи дошкольников</w:t>
      </w:r>
      <w:r w:rsidR="00032972" w:rsidRPr="00B42FE9">
        <w:rPr>
          <w:rFonts w:ascii="Times New Roman" w:eastAsia="Calibri" w:hAnsi="Times New Roman" w:cs="Times New Roman"/>
          <w:sz w:val="28"/>
          <w:szCs w:val="28"/>
          <w:shd w:val="clear" w:color="auto" w:fill="FFFFFF"/>
        </w:rPr>
        <w:t xml:space="preserve">  / Л.П. Савина.</w:t>
      </w:r>
      <w:r w:rsidR="00B63B4A" w:rsidRPr="00B42FE9">
        <w:rPr>
          <w:rFonts w:ascii="Times New Roman" w:eastAsia="Calibri" w:hAnsi="Times New Roman" w:cs="Times New Roman"/>
          <w:sz w:val="28"/>
          <w:szCs w:val="28"/>
          <w:shd w:val="clear" w:color="auto" w:fill="FFFFFF"/>
        </w:rPr>
        <w:t>-</w:t>
      </w:r>
      <w:r w:rsidR="00032972" w:rsidRPr="00B42FE9">
        <w:rPr>
          <w:rFonts w:ascii="Times New Roman" w:eastAsia="Calibri" w:hAnsi="Times New Roman" w:cs="Times New Roman"/>
          <w:sz w:val="28"/>
          <w:szCs w:val="28"/>
          <w:shd w:val="clear" w:color="auto" w:fill="FFFFFF"/>
        </w:rPr>
        <w:t xml:space="preserve"> М. : Родничок</w:t>
      </w:r>
      <w:r w:rsidRPr="00B42FE9">
        <w:rPr>
          <w:rFonts w:ascii="Times New Roman" w:eastAsia="Calibri" w:hAnsi="Times New Roman" w:cs="Times New Roman"/>
          <w:sz w:val="28"/>
          <w:szCs w:val="28"/>
          <w:shd w:val="clear" w:color="auto" w:fill="FFFFFF"/>
        </w:rPr>
        <w:t>, 1999</w:t>
      </w:r>
      <w:r w:rsidR="00032972" w:rsidRPr="00B42FE9">
        <w:rPr>
          <w:rFonts w:ascii="Times New Roman" w:eastAsia="Calibri" w:hAnsi="Times New Roman" w:cs="Times New Roman"/>
          <w:sz w:val="28"/>
          <w:szCs w:val="28"/>
          <w:shd w:val="clear" w:color="auto" w:fill="FFFFFF"/>
        </w:rPr>
        <w:t xml:space="preserve">. </w:t>
      </w:r>
      <w:r w:rsidR="00B63B4A" w:rsidRPr="00B42FE9">
        <w:rPr>
          <w:rFonts w:ascii="Times New Roman" w:eastAsia="Calibri" w:hAnsi="Times New Roman" w:cs="Times New Roman"/>
          <w:sz w:val="28"/>
          <w:szCs w:val="28"/>
          <w:shd w:val="clear" w:color="auto" w:fill="FFFFFF"/>
        </w:rPr>
        <w:t>-</w:t>
      </w:r>
      <w:r w:rsidR="00032972" w:rsidRPr="00B42FE9">
        <w:rPr>
          <w:rFonts w:ascii="Times New Roman" w:eastAsia="Calibri" w:hAnsi="Times New Roman" w:cs="Times New Roman"/>
          <w:sz w:val="28"/>
          <w:szCs w:val="28"/>
          <w:shd w:val="clear" w:color="auto" w:fill="FFFFFF"/>
        </w:rPr>
        <w:t xml:space="preserve"> 256с.</w:t>
      </w:r>
    </w:p>
    <w:p w:rsidR="008F1BD4" w:rsidRPr="00B42FE9" w:rsidRDefault="008F1BD4" w:rsidP="00B42FE9">
      <w:pPr>
        <w:spacing w:after="0" w:line="360" w:lineRule="auto"/>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45.Сулейманов И.И. Основы воспитания координационных способностей</w:t>
      </w:r>
      <w:r w:rsidR="00032972" w:rsidRPr="00B42FE9">
        <w:rPr>
          <w:rFonts w:ascii="Times New Roman" w:eastAsia="Calibri" w:hAnsi="Times New Roman" w:cs="Times New Roman"/>
          <w:sz w:val="28"/>
          <w:szCs w:val="28"/>
        </w:rPr>
        <w:t xml:space="preserve"> / И.И. Сулейманов</w:t>
      </w:r>
      <w:r w:rsidRPr="00B42FE9">
        <w:rPr>
          <w:rFonts w:ascii="Times New Roman" w:eastAsia="Calibri" w:hAnsi="Times New Roman" w:cs="Times New Roman"/>
          <w:sz w:val="28"/>
          <w:szCs w:val="28"/>
        </w:rPr>
        <w:t>.</w:t>
      </w:r>
      <w:r w:rsidR="00B63B4A" w:rsidRPr="00B42FE9">
        <w:rPr>
          <w:rFonts w:ascii="Times New Roman" w:eastAsia="Calibri" w:hAnsi="Times New Roman" w:cs="Times New Roman"/>
          <w:sz w:val="28"/>
          <w:szCs w:val="28"/>
        </w:rPr>
        <w:t>-</w:t>
      </w:r>
      <w:r w:rsidRPr="00B42FE9">
        <w:rPr>
          <w:rFonts w:ascii="Times New Roman" w:eastAsia="Calibri" w:hAnsi="Times New Roman" w:cs="Times New Roman"/>
          <w:sz w:val="28"/>
          <w:szCs w:val="28"/>
        </w:rPr>
        <w:t xml:space="preserve"> Омск</w:t>
      </w:r>
      <w:r w:rsidR="00032972" w:rsidRPr="00B42FE9">
        <w:rPr>
          <w:rFonts w:ascii="Times New Roman" w:eastAsia="Calibri" w:hAnsi="Times New Roman" w:cs="Times New Roman"/>
          <w:sz w:val="28"/>
          <w:szCs w:val="28"/>
        </w:rPr>
        <w:t xml:space="preserve">. : </w:t>
      </w:r>
      <w:r w:rsidRPr="00B42FE9">
        <w:rPr>
          <w:rFonts w:ascii="Times New Roman" w:eastAsia="Calibri" w:hAnsi="Times New Roman" w:cs="Times New Roman"/>
          <w:sz w:val="28"/>
          <w:szCs w:val="28"/>
        </w:rPr>
        <w:t>ОГИФК, 20</w:t>
      </w:r>
      <w:r w:rsidR="00CC0AF1">
        <w:rPr>
          <w:rFonts w:ascii="Times New Roman" w:eastAsia="Calibri" w:hAnsi="Times New Roman" w:cs="Times New Roman"/>
          <w:sz w:val="28"/>
          <w:szCs w:val="28"/>
        </w:rPr>
        <w:t>20</w:t>
      </w:r>
      <w:r w:rsidRPr="00B42FE9">
        <w:rPr>
          <w:rFonts w:ascii="Times New Roman" w:eastAsia="Calibri" w:hAnsi="Times New Roman" w:cs="Times New Roman"/>
          <w:sz w:val="28"/>
          <w:szCs w:val="28"/>
        </w:rPr>
        <w:t>. - 46с.</w:t>
      </w:r>
    </w:p>
    <w:p w:rsidR="008F1BD4" w:rsidRPr="00B42FE9" w:rsidRDefault="008F1BD4" w:rsidP="00B42FE9">
      <w:pPr>
        <w:spacing w:after="0" w:line="360" w:lineRule="auto"/>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46.Стамбулова Н.В. Исследование развития психических процессов и двигательных качеств у школьников 8-12 лет.</w:t>
      </w:r>
      <w:r w:rsidR="00032972" w:rsidRPr="00B42FE9">
        <w:rPr>
          <w:rFonts w:ascii="Times New Roman" w:eastAsia="Calibri" w:hAnsi="Times New Roman" w:cs="Times New Roman"/>
          <w:sz w:val="28"/>
          <w:szCs w:val="28"/>
        </w:rPr>
        <w:t xml:space="preserve"> / Н.В. Стамбулова. </w:t>
      </w:r>
      <w:r w:rsidRPr="00B42FE9">
        <w:rPr>
          <w:rFonts w:ascii="Times New Roman" w:eastAsia="Calibri" w:hAnsi="Times New Roman" w:cs="Times New Roman"/>
          <w:sz w:val="28"/>
          <w:szCs w:val="28"/>
        </w:rPr>
        <w:t>- СПб: Питер, 20</w:t>
      </w:r>
      <w:r w:rsidR="00CC0AF1">
        <w:rPr>
          <w:rFonts w:ascii="Times New Roman" w:eastAsia="Calibri" w:hAnsi="Times New Roman" w:cs="Times New Roman"/>
          <w:sz w:val="28"/>
          <w:szCs w:val="28"/>
        </w:rPr>
        <w:t>20</w:t>
      </w:r>
      <w:r w:rsidRPr="00B42FE9">
        <w:rPr>
          <w:rFonts w:ascii="Times New Roman" w:eastAsia="Calibri" w:hAnsi="Times New Roman" w:cs="Times New Roman"/>
          <w:sz w:val="28"/>
          <w:szCs w:val="28"/>
        </w:rPr>
        <w:t>.</w:t>
      </w:r>
      <w:r w:rsidR="00032972"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w:t>
      </w:r>
      <w:r w:rsidR="00032972"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48 с.</w:t>
      </w:r>
    </w:p>
    <w:p w:rsidR="008F1BD4" w:rsidRPr="00B42FE9" w:rsidRDefault="008F1BD4" w:rsidP="00B42FE9">
      <w:pPr>
        <w:spacing w:after="0" w:line="360" w:lineRule="auto"/>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48. </w:t>
      </w:r>
      <w:r w:rsidR="00BC3BD6" w:rsidRPr="00B42FE9">
        <w:rPr>
          <w:rFonts w:ascii="Times New Roman" w:eastAsia="Calibri" w:hAnsi="Times New Roman" w:cs="Times New Roman"/>
          <w:sz w:val="28"/>
          <w:szCs w:val="28"/>
        </w:rPr>
        <w:t>Столяренко</w:t>
      </w:r>
      <w:r w:rsidRPr="00B42FE9">
        <w:rPr>
          <w:rFonts w:ascii="Times New Roman" w:eastAsia="Calibri" w:hAnsi="Times New Roman" w:cs="Times New Roman"/>
          <w:sz w:val="28"/>
          <w:szCs w:val="28"/>
        </w:rPr>
        <w:t xml:space="preserve"> Л.Д.</w:t>
      </w:r>
      <w:r w:rsidR="00032972"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 xml:space="preserve"> Основы психологии</w:t>
      </w:r>
      <w:r w:rsidR="00032972" w:rsidRPr="00B42FE9">
        <w:rPr>
          <w:rFonts w:ascii="Times New Roman" w:eastAsia="Calibri" w:hAnsi="Times New Roman" w:cs="Times New Roman"/>
          <w:sz w:val="28"/>
          <w:szCs w:val="28"/>
        </w:rPr>
        <w:t xml:space="preserve"> / Л.Д. Cтоляренко</w:t>
      </w:r>
      <w:r w:rsidRPr="00B42FE9">
        <w:rPr>
          <w:rFonts w:ascii="Times New Roman" w:eastAsia="Calibri" w:hAnsi="Times New Roman" w:cs="Times New Roman"/>
          <w:sz w:val="28"/>
          <w:szCs w:val="28"/>
        </w:rPr>
        <w:t xml:space="preserve">. </w:t>
      </w:r>
      <w:r w:rsidR="00032972"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 xml:space="preserve">Ростов - на </w:t>
      </w:r>
      <w:r w:rsidR="00685A10" w:rsidRPr="00B42FE9">
        <w:rPr>
          <w:rFonts w:ascii="Times New Roman" w:eastAsia="Calibri" w:hAnsi="Times New Roman" w:cs="Times New Roman"/>
          <w:sz w:val="28"/>
          <w:szCs w:val="28"/>
        </w:rPr>
        <w:t>–</w:t>
      </w:r>
      <w:r w:rsidRPr="00B42FE9">
        <w:rPr>
          <w:rFonts w:ascii="Times New Roman" w:eastAsia="Calibri" w:hAnsi="Times New Roman" w:cs="Times New Roman"/>
          <w:sz w:val="28"/>
          <w:szCs w:val="28"/>
        </w:rPr>
        <w:t xml:space="preserve"> Дону</w:t>
      </w:r>
      <w:r w:rsidR="00685A10" w:rsidRPr="00B42FE9">
        <w:rPr>
          <w:rFonts w:ascii="Times New Roman" w:eastAsia="Calibri" w:hAnsi="Times New Roman" w:cs="Times New Roman"/>
          <w:sz w:val="28"/>
          <w:szCs w:val="28"/>
        </w:rPr>
        <w:t xml:space="preserve"> : Никола</w:t>
      </w:r>
      <w:r w:rsidRPr="00B42FE9">
        <w:rPr>
          <w:rFonts w:ascii="Times New Roman" w:eastAsia="Calibri" w:hAnsi="Times New Roman" w:cs="Times New Roman"/>
          <w:sz w:val="28"/>
          <w:szCs w:val="28"/>
        </w:rPr>
        <w:t>, 20</w:t>
      </w:r>
      <w:r w:rsidR="00CC0AF1">
        <w:rPr>
          <w:rFonts w:ascii="Times New Roman" w:eastAsia="Calibri" w:hAnsi="Times New Roman" w:cs="Times New Roman"/>
          <w:sz w:val="28"/>
          <w:szCs w:val="28"/>
        </w:rPr>
        <w:t>20</w:t>
      </w:r>
      <w:r w:rsidR="00032972" w:rsidRPr="00B42FE9">
        <w:rPr>
          <w:rFonts w:ascii="Times New Roman" w:eastAsia="Calibri" w:hAnsi="Times New Roman" w:cs="Times New Roman"/>
          <w:sz w:val="28"/>
          <w:szCs w:val="28"/>
        </w:rPr>
        <w:t>.</w:t>
      </w:r>
      <w:r w:rsidR="00B63B4A" w:rsidRPr="00B42FE9">
        <w:rPr>
          <w:rFonts w:ascii="Times New Roman" w:eastAsia="Calibri" w:hAnsi="Times New Roman" w:cs="Times New Roman"/>
          <w:sz w:val="28"/>
          <w:szCs w:val="28"/>
        </w:rPr>
        <w:t>-</w:t>
      </w:r>
      <w:r w:rsidR="00032972" w:rsidRPr="00B42FE9">
        <w:rPr>
          <w:rFonts w:ascii="Times New Roman" w:eastAsia="Calibri" w:hAnsi="Times New Roman" w:cs="Times New Roman"/>
          <w:sz w:val="28"/>
          <w:szCs w:val="28"/>
        </w:rPr>
        <w:t xml:space="preserve"> 98с.</w:t>
      </w:r>
    </w:p>
    <w:p w:rsidR="008F1BD4" w:rsidRPr="00B42FE9" w:rsidRDefault="008F1BD4" w:rsidP="00B42FE9">
      <w:pPr>
        <w:spacing w:after="0" w:line="360" w:lineRule="auto"/>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49.Ткаченко</w:t>
      </w:r>
      <w:r w:rsidR="00032972" w:rsidRPr="00B42FE9">
        <w:rPr>
          <w:rFonts w:ascii="Times New Roman" w:eastAsia="Calibri" w:hAnsi="Times New Roman" w:cs="Times New Roman"/>
          <w:sz w:val="28"/>
          <w:szCs w:val="28"/>
        </w:rPr>
        <w:t xml:space="preserve"> Т.А. </w:t>
      </w:r>
      <w:r w:rsidRPr="00B42FE9">
        <w:rPr>
          <w:rFonts w:ascii="Times New Roman" w:eastAsia="Calibri" w:hAnsi="Times New Roman" w:cs="Times New Roman"/>
          <w:sz w:val="28"/>
          <w:szCs w:val="28"/>
        </w:rPr>
        <w:t>Развиваем мелкую моторику</w:t>
      </w:r>
      <w:r w:rsidR="00032972" w:rsidRPr="00B42FE9">
        <w:rPr>
          <w:rFonts w:ascii="Times New Roman" w:eastAsia="Calibri" w:hAnsi="Times New Roman" w:cs="Times New Roman"/>
          <w:sz w:val="28"/>
          <w:szCs w:val="28"/>
        </w:rPr>
        <w:t xml:space="preserve"> / Т.А. Ткаченко</w:t>
      </w:r>
      <w:r w:rsidRPr="00B42FE9">
        <w:rPr>
          <w:rFonts w:ascii="Times New Roman" w:eastAsia="Calibri" w:hAnsi="Times New Roman" w:cs="Times New Roman"/>
          <w:sz w:val="28"/>
          <w:szCs w:val="28"/>
        </w:rPr>
        <w:t xml:space="preserve">. - М. </w:t>
      </w:r>
      <w:r w:rsidR="00032972"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ЭКСМО,</w:t>
      </w:r>
      <w:r w:rsidR="00032972"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20</w:t>
      </w:r>
      <w:r w:rsidR="00CC0AF1">
        <w:rPr>
          <w:rFonts w:ascii="Times New Roman" w:eastAsia="Calibri" w:hAnsi="Times New Roman" w:cs="Times New Roman"/>
          <w:sz w:val="28"/>
          <w:szCs w:val="28"/>
        </w:rPr>
        <w:t>1</w:t>
      </w:r>
      <w:r w:rsidRPr="00B42FE9">
        <w:rPr>
          <w:rFonts w:ascii="Times New Roman" w:eastAsia="Calibri" w:hAnsi="Times New Roman" w:cs="Times New Roman"/>
          <w:sz w:val="28"/>
          <w:szCs w:val="28"/>
        </w:rPr>
        <w:t>7.</w:t>
      </w:r>
      <w:r w:rsidR="00032972" w:rsidRPr="00B42FE9">
        <w:rPr>
          <w:rFonts w:ascii="Times New Roman" w:eastAsia="Calibri" w:hAnsi="Times New Roman" w:cs="Times New Roman"/>
          <w:sz w:val="28"/>
          <w:szCs w:val="28"/>
        </w:rPr>
        <w:t xml:space="preserve"> - </w:t>
      </w:r>
      <w:r w:rsidRPr="00B42FE9">
        <w:rPr>
          <w:rFonts w:ascii="Times New Roman" w:eastAsia="Calibri" w:hAnsi="Times New Roman" w:cs="Times New Roman"/>
          <w:sz w:val="28"/>
          <w:szCs w:val="28"/>
        </w:rPr>
        <w:t xml:space="preserve"> 134с</w:t>
      </w:r>
      <w:r w:rsidR="00032972" w:rsidRPr="00B42FE9">
        <w:rPr>
          <w:rFonts w:ascii="Times New Roman" w:eastAsia="Calibri" w:hAnsi="Times New Roman" w:cs="Times New Roman"/>
          <w:sz w:val="28"/>
          <w:szCs w:val="28"/>
        </w:rPr>
        <w:t>.</w:t>
      </w:r>
    </w:p>
    <w:p w:rsidR="008F1BD4" w:rsidRPr="00B42FE9" w:rsidRDefault="008F1BD4" w:rsidP="00B42FE9">
      <w:pPr>
        <w:spacing w:after="0" w:line="360" w:lineRule="auto"/>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50. Ульенкова У.</w:t>
      </w:r>
      <w:r w:rsidR="004A6D5A" w:rsidRPr="00B42FE9">
        <w:rPr>
          <w:rFonts w:ascii="Times New Roman" w:eastAsia="Calibri" w:hAnsi="Times New Roman" w:cs="Times New Roman"/>
          <w:sz w:val="28"/>
          <w:szCs w:val="28"/>
        </w:rPr>
        <w:t>В.</w:t>
      </w:r>
      <w:r w:rsidRPr="00B42FE9">
        <w:rPr>
          <w:rFonts w:ascii="Times New Roman" w:eastAsia="Calibri" w:hAnsi="Times New Roman" w:cs="Times New Roman"/>
          <w:sz w:val="28"/>
          <w:szCs w:val="28"/>
        </w:rPr>
        <w:t xml:space="preserve"> Формирование общей способности</w:t>
      </w:r>
      <w:r w:rsidR="004A6D5A" w:rsidRPr="00B42FE9">
        <w:rPr>
          <w:rFonts w:ascii="Times New Roman" w:eastAsia="Calibri" w:hAnsi="Times New Roman" w:cs="Times New Roman"/>
          <w:sz w:val="28"/>
          <w:szCs w:val="28"/>
        </w:rPr>
        <w:t xml:space="preserve"> к учению у 6 - летних детей / У.В. Ульенкова. </w:t>
      </w:r>
      <w:r w:rsidR="00B63B4A" w:rsidRPr="00B42FE9">
        <w:rPr>
          <w:rFonts w:ascii="Times New Roman" w:eastAsia="Calibri" w:hAnsi="Times New Roman" w:cs="Times New Roman"/>
          <w:sz w:val="28"/>
          <w:szCs w:val="28"/>
        </w:rPr>
        <w:t>-</w:t>
      </w:r>
      <w:r w:rsidR="004A6D5A" w:rsidRPr="00B42FE9">
        <w:rPr>
          <w:rFonts w:ascii="Times New Roman" w:eastAsia="Calibri" w:hAnsi="Times New Roman" w:cs="Times New Roman"/>
          <w:sz w:val="28"/>
          <w:szCs w:val="28"/>
        </w:rPr>
        <w:t xml:space="preserve">М. : </w:t>
      </w:r>
      <w:r w:rsidR="00685A10" w:rsidRPr="00B42FE9">
        <w:rPr>
          <w:rFonts w:ascii="Times New Roman" w:eastAsia="Calibri" w:hAnsi="Times New Roman" w:cs="Times New Roman"/>
          <w:sz w:val="28"/>
          <w:szCs w:val="28"/>
        </w:rPr>
        <w:t>Стрела</w:t>
      </w:r>
      <w:r w:rsidR="004A6D5A" w:rsidRPr="00B42FE9">
        <w:rPr>
          <w:rFonts w:ascii="Times New Roman" w:eastAsia="Calibri" w:hAnsi="Times New Roman" w:cs="Times New Roman"/>
          <w:sz w:val="28"/>
          <w:szCs w:val="28"/>
        </w:rPr>
        <w:t>,</w:t>
      </w:r>
      <w:r w:rsidRPr="00B42FE9">
        <w:rPr>
          <w:rFonts w:ascii="Times New Roman" w:eastAsia="Calibri" w:hAnsi="Times New Roman" w:cs="Times New Roman"/>
          <w:sz w:val="28"/>
          <w:szCs w:val="28"/>
        </w:rPr>
        <w:t xml:space="preserve"> 1989. </w:t>
      </w:r>
      <w:r w:rsidR="004A6D5A" w:rsidRPr="00B42FE9">
        <w:rPr>
          <w:rFonts w:ascii="Times New Roman" w:eastAsia="Calibri" w:hAnsi="Times New Roman" w:cs="Times New Roman"/>
          <w:sz w:val="28"/>
          <w:szCs w:val="28"/>
        </w:rPr>
        <w:t>–</w:t>
      </w:r>
      <w:r w:rsidRPr="00B42FE9">
        <w:rPr>
          <w:rFonts w:ascii="Times New Roman" w:eastAsia="Calibri" w:hAnsi="Times New Roman" w:cs="Times New Roman"/>
          <w:sz w:val="28"/>
          <w:szCs w:val="28"/>
        </w:rPr>
        <w:t xml:space="preserve"> </w:t>
      </w:r>
      <w:r w:rsidR="00685A10" w:rsidRPr="00B42FE9">
        <w:rPr>
          <w:rFonts w:ascii="Times New Roman" w:eastAsia="Calibri" w:hAnsi="Times New Roman" w:cs="Times New Roman"/>
          <w:sz w:val="28"/>
          <w:szCs w:val="28"/>
        </w:rPr>
        <w:t>2</w:t>
      </w:r>
      <w:r w:rsidR="004A6D5A" w:rsidRPr="00B42FE9">
        <w:rPr>
          <w:rFonts w:ascii="Times New Roman" w:eastAsia="Calibri" w:hAnsi="Times New Roman" w:cs="Times New Roman"/>
          <w:sz w:val="28"/>
          <w:szCs w:val="28"/>
        </w:rPr>
        <w:t>57с</w:t>
      </w:r>
      <w:r w:rsidRPr="00B42FE9">
        <w:rPr>
          <w:rFonts w:ascii="Times New Roman" w:eastAsia="Calibri" w:hAnsi="Times New Roman" w:cs="Times New Roman"/>
          <w:sz w:val="28"/>
          <w:szCs w:val="28"/>
        </w:rPr>
        <w:t>.</w:t>
      </w:r>
    </w:p>
    <w:p w:rsidR="008F1BD4" w:rsidRPr="00B42FE9" w:rsidRDefault="004A6D5A" w:rsidP="00B42FE9">
      <w:pPr>
        <w:spacing w:after="0" w:line="360" w:lineRule="auto"/>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51.Фомин И.А. </w:t>
      </w:r>
      <w:r w:rsidR="008F1BD4" w:rsidRPr="00B42FE9">
        <w:rPr>
          <w:rFonts w:ascii="Times New Roman" w:eastAsia="Calibri" w:hAnsi="Times New Roman" w:cs="Times New Roman"/>
          <w:sz w:val="28"/>
          <w:szCs w:val="28"/>
        </w:rPr>
        <w:t>Физиологические основы двигательной активности</w:t>
      </w:r>
      <w:r w:rsidRPr="00B42FE9">
        <w:rPr>
          <w:rFonts w:ascii="Times New Roman" w:eastAsia="Calibri" w:hAnsi="Times New Roman" w:cs="Times New Roman"/>
          <w:sz w:val="28"/>
          <w:szCs w:val="28"/>
        </w:rPr>
        <w:t xml:space="preserve"> / И.А. Фомин</w:t>
      </w:r>
      <w:r w:rsidR="008F1BD4" w:rsidRPr="00B42FE9">
        <w:rPr>
          <w:rFonts w:ascii="Times New Roman" w:eastAsia="Calibri" w:hAnsi="Times New Roman" w:cs="Times New Roman"/>
          <w:sz w:val="28"/>
          <w:szCs w:val="28"/>
        </w:rPr>
        <w:t>. - М.</w:t>
      </w:r>
      <w:r w:rsidRPr="00B42FE9">
        <w:rPr>
          <w:rFonts w:ascii="Times New Roman" w:eastAsia="Calibri" w:hAnsi="Times New Roman" w:cs="Times New Roman"/>
          <w:sz w:val="28"/>
          <w:szCs w:val="28"/>
        </w:rPr>
        <w:t xml:space="preserve"> </w:t>
      </w:r>
      <w:r w:rsidR="008F1BD4" w:rsidRPr="00B42FE9">
        <w:rPr>
          <w:rFonts w:ascii="Times New Roman" w:eastAsia="Calibri" w:hAnsi="Times New Roman" w:cs="Times New Roman"/>
          <w:sz w:val="28"/>
          <w:szCs w:val="28"/>
        </w:rPr>
        <w:t>: ФиС, 1991. – 224с</w:t>
      </w:r>
      <w:r w:rsidRPr="00B42FE9">
        <w:rPr>
          <w:rFonts w:ascii="Times New Roman" w:eastAsia="Calibri" w:hAnsi="Times New Roman" w:cs="Times New Roman"/>
          <w:sz w:val="28"/>
          <w:szCs w:val="28"/>
        </w:rPr>
        <w:t>.</w:t>
      </w:r>
    </w:p>
    <w:p w:rsidR="008F1BD4" w:rsidRPr="00B42FE9" w:rsidRDefault="003C750B" w:rsidP="00B42FE9">
      <w:pPr>
        <w:spacing w:after="0" w:line="360" w:lineRule="auto"/>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52.Холодов</w:t>
      </w:r>
      <w:r w:rsidR="008F1BD4" w:rsidRPr="00B42FE9">
        <w:rPr>
          <w:rFonts w:ascii="Times New Roman" w:eastAsia="Calibri" w:hAnsi="Times New Roman" w:cs="Times New Roman"/>
          <w:sz w:val="28"/>
          <w:szCs w:val="28"/>
        </w:rPr>
        <w:t xml:space="preserve"> Ж.К. Теория и методика физического воспита</w:t>
      </w:r>
      <w:r w:rsidR="004A6D5A" w:rsidRPr="00B42FE9">
        <w:rPr>
          <w:rFonts w:ascii="Times New Roman" w:eastAsia="Calibri" w:hAnsi="Times New Roman" w:cs="Times New Roman"/>
          <w:sz w:val="28"/>
          <w:szCs w:val="28"/>
        </w:rPr>
        <w:t xml:space="preserve">ния и спорта </w:t>
      </w:r>
      <w:r w:rsidR="008F1BD4" w:rsidRPr="00B42FE9">
        <w:rPr>
          <w:rFonts w:ascii="Times New Roman" w:eastAsia="Calibri" w:hAnsi="Times New Roman" w:cs="Times New Roman"/>
          <w:sz w:val="28"/>
          <w:szCs w:val="28"/>
        </w:rPr>
        <w:t>: учеб</w:t>
      </w:r>
      <w:r w:rsidR="004A6D5A" w:rsidRPr="00B42FE9">
        <w:rPr>
          <w:rFonts w:ascii="Times New Roman" w:eastAsia="Calibri" w:hAnsi="Times New Roman" w:cs="Times New Roman"/>
          <w:sz w:val="28"/>
          <w:szCs w:val="28"/>
        </w:rPr>
        <w:t>ное  пособие для студ. высших. у</w:t>
      </w:r>
      <w:r w:rsidR="008F1BD4" w:rsidRPr="00B42FE9">
        <w:rPr>
          <w:rFonts w:ascii="Times New Roman" w:eastAsia="Calibri" w:hAnsi="Times New Roman" w:cs="Times New Roman"/>
          <w:sz w:val="28"/>
          <w:szCs w:val="28"/>
        </w:rPr>
        <w:t xml:space="preserve">чеб. </w:t>
      </w:r>
      <w:r w:rsidR="004A6D5A" w:rsidRPr="00B42FE9">
        <w:rPr>
          <w:rFonts w:ascii="Times New Roman" w:eastAsia="Calibri" w:hAnsi="Times New Roman" w:cs="Times New Roman"/>
          <w:sz w:val="28"/>
          <w:szCs w:val="28"/>
        </w:rPr>
        <w:t>заведений / Ж.</w:t>
      </w:r>
      <w:r w:rsidR="008F1BD4" w:rsidRPr="00B42FE9">
        <w:rPr>
          <w:rFonts w:ascii="Times New Roman" w:eastAsia="Calibri" w:hAnsi="Times New Roman" w:cs="Times New Roman"/>
          <w:sz w:val="28"/>
          <w:szCs w:val="28"/>
        </w:rPr>
        <w:t>К. Холодов.</w:t>
      </w:r>
      <w:r w:rsidR="004A6D5A" w:rsidRPr="00B42FE9">
        <w:rPr>
          <w:rFonts w:ascii="Times New Roman" w:eastAsia="Calibri" w:hAnsi="Times New Roman" w:cs="Times New Roman"/>
          <w:sz w:val="28"/>
          <w:szCs w:val="28"/>
        </w:rPr>
        <w:t xml:space="preserve"> </w:t>
      </w:r>
      <w:r w:rsidR="00B63B4A" w:rsidRPr="00B42FE9">
        <w:rPr>
          <w:rFonts w:ascii="Times New Roman" w:eastAsia="Calibri" w:hAnsi="Times New Roman" w:cs="Times New Roman"/>
          <w:sz w:val="28"/>
          <w:szCs w:val="28"/>
        </w:rPr>
        <w:t>-</w:t>
      </w:r>
      <w:r w:rsidR="004A6D5A" w:rsidRPr="00B42FE9">
        <w:rPr>
          <w:rFonts w:ascii="Times New Roman" w:eastAsia="Calibri" w:hAnsi="Times New Roman" w:cs="Times New Roman"/>
          <w:sz w:val="28"/>
          <w:szCs w:val="28"/>
        </w:rPr>
        <w:t xml:space="preserve"> М.</w:t>
      </w:r>
      <w:r w:rsidR="00C82F85" w:rsidRPr="00B42FE9">
        <w:rPr>
          <w:rFonts w:ascii="Times New Roman" w:eastAsia="Calibri" w:hAnsi="Times New Roman" w:cs="Times New Roman"/>
          <w:sz w:val="28"/>
          <w:szCs w:val="28"/>
        </w:rPr>
        <w:t xml:space="preserve"> : «Академия»</w:t>
      </w:r>
      <w:r w:rsidR="004A6D5A" w:rsidRPr="00B42FE9">
        <w:rPr>
          <w:rFonts w:ascii="Times New Roman" w:eastAsia="Calibri" w:hAnsi="Times New Roman" w:cs="Times New Roman"/>
          <w:sz w:val="28"/>
          <w:szCs w:val="28"/>
        </w:rPr>
        <w:t>, 20</w:t>
      </w:r>
      <w:r w:rsidR="00CC0AF1">
        <w:rPr>
          <w:rFonts w:ascii="Times New Roman" w:eastAsia="Calibri" w:hAnsi="Times New Roman" w:cs="Times New Roman"/>
          <w:sz w:val="28"/>
          <w:szCs w:val="28"/>
        </w:rPr>
        <w:t>1</w:t>
      </w:r>
      <w:r w:rsidR="004A6D5A" w:rsidRPr="00B42FE9">
        <w:rPr>
          <w:rFonts w:ascii="Times New Roman" w:eastAsia="Calibri" w:hAnsi="Times New Roman" w:cs="Times New Roman"/>
          <w:sz w:val="28"/>
          <w:szCs w:val="28"/>
        </w:rPr>
        <w:t xml:space="preserve">9. </w:t>
      </w:r>
      <w:r w:rsidR="00B63B4A" w:rsidRPr="00B42FE9">
        <w:rPr>
          <w:rFonts w:ascii="Times New Roman" w:eastAsia="Calibri" w:hAnsi="Times New Roman" w:cs="Times New Roman"/>
          <w:sz w:val="28"/>
          <w:szCs w:val="28"/>
        </w:rPr>
        <w:t>-</w:t>
      </w:r>
      <w:r w:rsidR="004A6D5A" w:rsidRPr="00B42FE9">
        <w:rPr>
          <w:rFonts w:ascii="Times New Roman" w:eastAsia="Calibri" w:hAnsi="Times New Roman" w:cs="Times New Roman"/>
          <w:sz w:val="28"/>
          <w:szCs w:val="28"/>
        </w:rPr>
        <w:t xml:space="preserve"> 186с.</w:t>
      </w:r>
      <w:r w:rsidR="008F1BD4" w:rsidRPr="00B42FE9">
        <w:rPr>
          <w:rFonts w:ascii="Times New Roman" w:eastAsia="Calibri" w:hAnsi="Times New Roman" w:cs="Times New Roman"/>
          <w:sz w:val="28"/>
          <w:szCs w:val="28"/>
        </w:rPr>
        <w:t xml:space="preserve">            </w:t>
      </w:r>
    </w:p>
    <w:p w:rsidR="008F1BD4" w:rsidRPr="00B42FE9" w:rsidRDefault="004A6D5A" w:rsidP="00B42FE9">
      <w:pPr>
        <w:spacing w:after="0" w:line="360" w:lineRule="auto"/>
        <w:contextualSpacing/>
        <w:jc w:val="both"/>
        <w:rPr>
          <w:rFonts w:ascii="Times New Roman" w:eastAsia="Times New Roman" w:hAnsi="Times New Roman" w:cs="Times New Roman"/>
          <w:sz w:val="28"/>
          <w:szCs w:val="28"/>
        </w:rPr>
      </w:pPr>
      <w:r w:rsidRPr="00B42FE9">
        <w:rPr>
          <w:rFonts w:ascii="Times New Roman" w:eastAsia="Calibri" w:hAnsi="Times New Roman" w:cs="Times New Roman"/>
          <w:sz w:val="28"/>
          <w:szCs w:val="28"/>
        </w:rPr>
        <w:t>53.Ширяев А.Г.,</w:t>
      </w:r>
      <w:r w:rsidR="008F1BD4" w:rsidRPr="00B42FE9">
        <w:rPr>
          <w:rFonts w:ascii="Times New Roman" w:eastAsia="Calibri" w:hAnsi="Times New Roman" w:cs="Times New Roman"/>
          <w:sz w:val="28"/>
          <w:szCs w:val="28"/>
        </w:rPr>
        <w:t xml:space="preserve"> И.</w:t>
      </w:r>
      <w:r w:rsidRPr="00B42FE9">
        <w:rPr>
          <w:rFonts w:ascii="Times New Roman" w:eastAsia="Calibri" w:hAnsi="Times New Roman" w:cs="Times New Roman"/>
          <w:sz w:val="28"/>
          <w:szCs w:val="28"/>
        </w:rPr>
        <w:t xml:space="preserve"> </w:t>
      </w:r>
      <w:r w:rsidR="0034689B" w:rsidRPr="00B42FE9">
        <w:rPr>
          <w:rFonts w:ascii="Times New Roman" w:eastAsia="Times New Roman" w:hAnsi="Times New Roman" w:cs="Times New Roman"/>
          <w:sz w:val="28"/>
          <w:szCs w:val="28"/>
        </w:rPr>
        <w:t>Физкультура как она есть</w:t>
      </w:r>
      <w:r w:rsidR="0034689B"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 xml:space="preserve">/ </w:t>
      </w:r>
      <w:r w:rsidRPr="00B42FE9">
        <w:rPr>
          <w:rFonts w:ascii="Times New Roman" w:eastAsia="Times New Roman" w:hAnsi="Times New Roman" w:cs="Times New Roman"/>
          <w:sz w:val="28"/>
          <w:szCs w:val="28"/>
        </w:rPr>
        <w:t>А.Г</w:t>
      </w:r>
      <w:r w:rsidRPr="00B42FE9">
        <w:rPr>
          <w:rFonts w:ascii="Times New Roman" w:eastAsia="Calibri" w:hAnsi="Times New Roman" w:cs="Times New Roman"/>
          <w:sz w:val="28"/>
          <w:szCs w:val="28"/>
        </w:rPr>
        <w:t xml:space="preserve">. </w:t>
      </w:r>
      <w:r w:rsidRPr="00B42FE9">
        <w:rPr>
          <w:rFonts w:ascii="Times New Roman" w:eastAsia="Times New Roman" w:hAnsi="Times New Roman" w:cs="Times New Roman"/>
          <w:sz w:val="28"/>
          <w:szCs w:val="28"/>
        </w:rPr>
        <w:t>Ширяев</w:t>
      </w:r>
      <w:r w:rsidR="0034689B" w:rsidRPr="00B42FE9">
        <w:rPr>
          <w:rFonts w:ascii="Times New Roman" w:eastAsia="Times New Roman" w:hAnsi="Times New Roman" w:cs="Times New Roman"/>
          <w:sz w:val="28"/>
          <w:szCs w:val="28"/>
        </w:rPr>
        <w:t>.</w:t>
      </w:r>
      <w:r w:rsidRPr="00B42FE9">
        <w:rPr>
          <w:rFonts w:ascii="Times New Roman" w:eastAsia="Times New Roman" w:hAnsi="Times New Roman" w:cs="Times New Roman"/>
          <w:sz w:val="28"/>
          <w:szCs w:val="28"/>
        </w:rPr>
        <w:t xml:space="preserve"> </w:t>
      </w:r>
      <w:r w:rsidR="00B63B4A" w:rsidRPr="00B42FE9">
        <w:rPr>
          <w:rFonts w:ascii="Times New Roman" w:eastAsia="Calibri" w:hAnsi="Times New Roman" w:cs="Times New Roman"/>
          <w:sz w:val="28"/>
          <w:szCs w:val="28"/>
        </w:rPr>
        <w:t>-</w:t>
      </w:r>
      <w:r w:rsidR="008F1BD4" w:rsidRPr="00B42FE9">
        <w:rPr>
          <w:rFonts w:ascii="Times New Roman" w:eastAsia="Calibri" w:hAnsi="Times New Roman" w:cs="Times New Roman"/>
          <w:sz w:val="28"/>
          <w:szCs w:val="28"/>
        </w:rPr>
        <w:t xml:space="preserve"> </w:t>
      </w:r>
      <w:r w:rsidR="0034689B" w:rsidRPr="00B42FE9">
        <w:rPr>
          <w:rFonts w:ascii="Times New Roman" w:eastAsia="Calibri" w:hAnsi="Times New Roman" w:cs="Times New Roman"/>
          <w:sz w:val="28"/>
          <w:szCs w:val="28"/>
        </w:rPr>
        <w:t>М.</w:t>
      </w:r>
      <w:r w:rsidR="00C82F85" w:rsidRPr="00B42FE9">
        <w:rPr>
          <w:rFonts w:ascii="Times New Roman" w:eastAsia="Calibri" w:hAnsi="Times New Roman" w:cs="Times New Roman"/>
          <w:sz w:val="28"/>
          <w:szCs w:val="28"/>
        </w:rPr>
        <w:t xml:space="preserve"> : Физкультура и спорт</w:t>
      </w:r>
      <w:r w:rsidR="008F1BD4" w:rsidRPr="00B42FE9">
        <w:rPr>
          <w:rFonts w:ascii="Times New Roman" w:eastAsia="Times New Roman" w:hAnsi="Times New Roman" w:cs="Times New Roman"/>
          <w:sz w:val="28"/>
          <w:szCs w:val="28"/>
        </w:rPr>
        <w:t>, 20</w:t>
      </w:r>
      <w:r w:rsidR="00CC0AF1">
        <w:rPr>
          <w:rFonts w:ascii="Times New Roman" w:eastAsia="Times New Roman" w:hAnsi="Times New Roman" w:cs="Times New Roman"/>
          <w:sz w:val="28"/>
          <w:szCs w:val="28"/>
        </w:rPr>
        <w:t>1</w:t>
      </w:r>
      <w:r w:rsidR="008F1BD4" w:rsidRPr="00B42FE9">
        <w:rPr>
          <w:rFonts w:ascii="Times New Roman" w:eastAsia="Times New Roman" w:hAnsi="Times New Roman" w:cs="Times New Roman"/>
          <w:sz w:val="28"/>
          <w:szCs w:val="28"/>
        </w:rPr>
        <w:t>4</w:t>
      </w:r>
      <w:r w:rsidR="0034689B" w:rsidRPr="00B42FE9">
        <w:rPr>
          <w:rFonts w:ascii="Times New Roman" w:eastAsia="Times New Roman" w:hAnsi="Times New Roman" w:cs="Times New Roman"/>
          <w:sz w:val="28"/>
          <w:szCs w:val="28"/>
        </w:rPr>
        <w:t xml:space="preserve">. </w:t>
      </w:r>
      <w:r w:rsidR="008F1BD4" w:rsidRPr="00B42FE9">
        <w:rPr>
          <w:rFonts w:ascii="Times New Roman" w:eastAsia="Times New Roman" w:hAnsi="Times New Roman" w:cs="Times New Roman"/>
          <w:sz w:val="28"/>
          <w:szCs w:val="28"/>
        </w:rPr>
        <w:t>-</w:t>
      </w:r>
      <w:r w:rsidR="0034689B" w:rsidRPr="00B42FE9">
        <w:rPr>
          <w:rFonts w:ascii="Times New Roman" w:eastAsia="Times New Roman" w:hAnsi="Times New Roman" w:cs="Times New Roman"/>
          <w:sz w:val="28"/>
          <w:szCs w:val="28"/>
        </w:rPr>
        <w:t xml:space="preserve"> </w:t>
      </w:r>
      <w:r w:rsidR="008F1BD4" w:rsidRPr="00B42FE9">
        <w:rPr>
          <w:rFonts w:ascii="Times New Roman" w:eastAsia="Times New Roman" w:hAnsi="Times New Roman" w:cs="Times New Roman"/>
          <w:sz w:val="28"/>
          <w:szCs w:val="28"/>
        </w:rPr>
        <w:t>80с.</w:t>
      </w:r>
    </w:p>
    <w:p w:rsidR="008F1BD4" w:rsidRPr="00B42FE9" w:rsidRDefault="008F1BD4" w:rsidP="00B42FE9">
      <w:pPr>
        <w:spacing w:after="0" w:line="360" w:lineRule="auto"/>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54.Эльконин</w:t>
      </w:r>
      <w:r w:rsidR="0034689B" w:rsidRPr="00B42FE9">
        <w:rPr>
          <w:rFonts w:ascii="Times New Roman" w:eastAsia="Calibri" w:hAnsi="Times New Roman" w:cs="Times New Roman"/>
          <w:sz w:val="28"/>
          <w:szCs w:val="28"/>
        </w:rPr>
        <w:t>,</w:t>
      </w:r>
      <w:r w:rsidRPr="00B42FE9">
        <w:rPr>
          <w:rFonts w:ascii="Times New Roman" w:eastAsia="Calibri" w:hAnsi="Times New Roman" w:cs="Times New Roman"/>
          <w:sz w:val="28"/>
          <w:szCs w:val="28"/>
        </w:rPr>
        <w:t xml:space="preserve"> Д.Б Особенности психического развития детей 6-7 летнего возраста.</w:t>
      </w:r>
      <w:r w:rsidR="0034689B" w:rsidRPr="00B42FE9">
        <w:rPr>
          <w:rFonts w:ascii="Times New Roman" w:eastAsia="Calibri" w:hAnsi="Times New Roman" w:cs="Times New Roman"/>
          <w:sz w:val="28"/>
          <w:szCs w:val="28"/>
        </w:rPr>
        <w:t xml:space="preserve"> / А.Л. Венгер, Д.Б.  Эльконин. - </w:t>
      </w:r>
      <w:r w:rsidRPr="00B42FE9">
        <w:rPr>
          <w:rFonts w:ascii="Times New Roman" w:eastAsia="Calibri" w:hAnsi="Times New Roman" w:cs="Times New Roman"/>
          <w:sz w:val="28"/>
          <w:szCs w:val="28"/>
        </w:rPr>
        <w:t>М.</w:t>
      </w:r>
      <w:r w:rsidR="0034689B"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 Педагогика</w:t>
      </w:r>
      <w:r w:rsidR="0034689B" w:rsidRPr="00B42FE9">
        <w:rPr>
          <w:rFonts w:ascii="Times New Roman" w:eastAsia="Calibri" w:hAnsi="Times New Roman" w:cs="Times New Roman"/>
          <w:sz w:val="28"/>
          <w:szCs w:val="28"/>
        </w:rPr>
        <w:t xml:space="preserve">, </w:t>
      </w:r>
      <w:r w:rsidR="00CC0AF1">
        <w:rPr>
          <w:rFonts w:ascii="Times New Roman" w:eastAsia="Calibri" w:hAnsi="Times New Roman" w:cs="Times New Roman"/>
          <w:sz w:val="28"/>
          <w:szCs w:val="28"/>
        </w:rPr>
        <w:t>201</w:t>
      </w:r>
      <w:r w:rsidRPr="00B42FE9">
        <w:rPr>
          <w:rFonts w:ascii="Times New Roman" w:eastAsia="Calibri" w:hAnsi="Times New Roman" w:cs="Times New Roman"/>
          <w:sz w:val="28"/>
          <w:szCs w:val="28"/>
        </w:rPr>
        <w:t>8</w:t>
      </w:r>
      <w:r w:rsidR="0034689B" w:rsidRPr="00B42FE9">
        <w:rPr>
          <w:rFonts w:ascii="Times New Roman" w:eastAsia="Calibri" w:hAnsi="Times New Roman" w:cs="Times New Roman"/>
          <w:sz w:val="28"/>
          <w:szCs w:val="28"/>
        </w:rPr>
        <w:t>.</w:t>
      </w:r>
      <w:r w:rsidRPr="00B42FE9">
        <w:rPr>
          <w:rFonts w:ascii="Times New Roman" w:eastAsia="Calibri" w:hAnsi="Times New Roman" w:cs="Times New Roman"/>
          <w:sz w:val="28"/>
          <w:szCs w:val="28"/>
        </w:rPr>
        <w:t xml:space="preserve"> - 136с.</w:t>
      </w:r>
    </w:p>
    <w:p w:rsidR="008F1BD4" w:rsidRPr="00B42FE9" w:rsidRDefault="008F1BD4" w:rsidP="00B42FE9">
      <w:pPr>
        <w:spacing w:after="0" w:line="360" w:lineRule="auto"/>
        <w:contextualSpacing/>
        <w:jc w:val="both"/>
        <w:rPr>
          <w:rFonts w:ascii="Times New Roman" w:eastAsia="Times New Roman" w:hAnsi="Times New Roman" w:cs="Times New Roman"/>
          <w:sz w:val="28"/>
          <w:szCs w:val="28"/>
          <w:lang w:eastAsia="ru-RU"/>
        </w:rPr>
      </w:pPr>
      <w:r w:rsidRPr="00B42FE9">
        <w:rPr>
          <w:rFonts w:ascii="Times New Roman" w:eastAsia="Calibri" w:hAnsi="Times New Roman" w:cs="Times New Roman"/>
          <w:sz w:val="28"/>
          <w:szCs w:val="28"/>
        </w:rPr>
        <w:t>55.Эльконин Д.Б. Избранные психологические труды</w:t>
      </w:r>
      <w:r w:rsidR="0034689B" w:rsidRPr="00B42FE9">
        <w:rPr>
          <w:rFonts w:ascii="Times New Roman" w:eastAsia="Calibri" w:hAnsi="Times New Roman" w:cs="Times New Roman"/>
          <w:sz w:val="28"/>
          <w:szCs w:val="28"/>
        </w:rPr>
        <w:t xml:space="preserve"> / Д.Б.  Эльконин</w:t>
      </w:r>
      <w:r w:rsidRPr="00B42FE9">
        <w:rPr>
          <w:rFonts w:ascii="Times New Roman" w:eastAsia="Calibri" w:hAnsi="Times New Roman" w:cs="Times New Roman"/>
          <w:sz w:val="28"/>
          <w:szCs w:val="28"/>
        </w:rPr>
        <w:t>.</w:t>
      </w:r>
      <w:r w:rsidR="0034689B"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 М.</w:t>
      </w:r>
      <w:r w:rsidR="0034689B"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 xml:space="preserve">: Педагогика, </w:t>
      </w:r>
      <w:r w:rsidR="00CC0AF1">
        <w:rPr>
          <w:rFonts w:ascii="Times New Roman" w:eastAsia="Calibri" w:hAnsi="Times New Roman" w:cs="Times New Roman"/>
          <w:sz w:val="28"/>
          <w:szCs w:val="28"/>
        </w:rPr>
        <w:t>201</w:t>
      </w:r>
      <w:r w:rsidRPr="00B42FE9">
        <w:rPr>
          <w:rFonts w:ascii="Times New Roman" w:eastAsia="Calibri" w:hAnsi="Times New Roman" w:cs="Times New Roman"/>
          <w:sz w:val="28"/>
          <w:szCs w:val="28"/>
        </w:rPr>
        <w:t xml:space="preserve">9. </w:t>
      </w:r>
      <w:r w:rsidR="0034689B" w:rsidRPr="00B42FE9">
        <w:rPr>
          <w:rFonts w:ascii="Times New Roman" w:eastAsia="Calibri" w:hAnsi="Times New Roman" w:cs="Times New Roman"/>
          <w:sz w:val="28"/>
          <w:szCs w:val="28"/>
        </w:rPr>
        <w:t xml:space="preserve">- </w:t>
      </w:r>
      <w:r w:rsidRPr="00B42FE9">
        <w:rPr>
          <w:rFonts w:ascii="Times New Roman" w:eastAsia="Calibri" w:hAnsi="Times New Roman" w:cs="Times New Roman"/>
          <w:sz w:val="28"/>
          <w:szCs w:val="28"/>
        </w:rPr>
        <w:t>560с.</w:t>
      </w:r>
    </w:p>
    <w:p w:rsidR="0034689B" w:rsidRPr="00B42FE9" w:rsidRDefault="0034689B" w:rsidP="00B42FE9">
      <w:pPr>
        <w:spacing w:after="0" w:line="360" w:lineRule="auto"/>
        <w:contextualSpacing/>
        <w:jc w:val="right"/>
        <w:rPr>
          <w:rFonts w:ascii="Times New Roman" w:eastAsia="Times New Roman" w:hAnsi="Times New Roman" w:cs="Times New Roman"/>
          <w:sz w:val="28"/>
          <w:szCs w:val="28"/>
          <w:lang w:eastAsia="ru-RU"/>
        </w:rPr>
      </w:pPr>
    </w:p>
    <w:p w:rsidR="00283ACE" w:rsidRPr="00B42FE9" w:rsidRDefault="00283ACE" w:rsidP="00B42FE9">
      <w:pPr>
        <w:spacing w:after="0" w:line="360" w:lineRule="auto"/>
        <w:contextualSpacing/>
        <w:rPr>
          <w:rFonts w:ascii="Times New Roman" w:eastAsia="Times New Roman" w:hAnsi="Times New Roman" w:cs="Times New Roman"/>
          <w:sz w:val="28"/>
          <w:szCs w:val="28"/>
          <w:lang w:eastAsia="ru-RU"/>
        </w:rPr>
      </w:pPr>
    </w:p>
    <w:p w:rsidR="00944105" w:rsidRPr="00B42FE9" w:rsidRDefault="00944105" w:rsidP="00B42FE9">
      <w:pPr>
        <w:spacing w:after="0" w:line="360" w:lineRule="auto"/>
        <w:contextualSpacing/>
        <w:jc w:val="right"/>
        <w:rPr>
          <w:rFonts w:ascii="Times New Roman" w:eastAsia="Times New Roman" w:hAnsi="Times New Roman" w:cs="Times New Roman"/>
          <w:sz w:val="28"/>
          <w:szCs w:val="28"/>
          <w:lang w:eastAsia="ru-RU"/>
        </w:rPr>
      </w:pPr>
    </w:p>
    <w:p w:rsidR="00944105" w:rsidRPr="00B42FE9" w:rsidRDefault="00944105" w:rsidP="00B42FE9">
      <w:pPr>
        <w:spacing w:after="0" w:line="360" w:lineRule="auto"/>
        <w:contextualSpacing/>
        <w:jc w:val="right"/>
        <w:rPr>
          <w:rFonts w:ascii="Times New Roman" w:eastAsia="Times New Roman" w:hAnsi="Times New Roman" w:cs="Times New Roman"/>
          <w:sz w:val="28"/>
          <w:szCs w:val="28"/>
          <w:lang w:eastAsia="ru-RU"/>
        </w:rPr>
      </w:pPr>
    </w:p>
    <w:p w:rsidR="008F1BD4" w:rsidRPr="00B42FE9" w:rsidRDefault="008F1BD4" w:rsidP="00B42FE9">
      <w:pPr>
        <w:spacing w:after="0" w:line="360" w:lineRule="auto"/>
        <w:contextualSpacing/>
        <w:jc w:val="right"/>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lastRenderedPageBreak/>
        <w:t>Приложение 1</w:t>
      </w:r>
    </w:p>
    <w:p w:rsidR="008F1BD4" w:rsidRPr="00B42FE9" w:rsidRDefault="008F1BD4" w:rsidP="00B42FE9">
      <w:pPr>
        <w:spacing w:after="0" w:line="360" w:lineRule="auto"/>
        <w:contextualSpacing/>
        <w:jc w:val="center"/>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Ориентационный тест школьной зрелости Керна-Йирасека</w:t>
      </w:r>
    </w:p>
    <w:p w:rsidR="008F1BD4" w:rsidRPr="00B42FE9" w:rsidRDefault="008F1BD4" w:rsidP="00B42FE9">
      <w:pPr>
        <w:spacing w:after="0" w:line="360" w:lineRule="auto"/>
        <w:ind w:firstLine="709"/>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 xml:space="preserve">Инструкция по применению теста: </w:t>
      </w:r>
    </w:p>
    <w:p w:rsidR="008F1BD4" w:rsidRPr="00B42FE9" w:rsidRDefault="008F1BD4" w:rsidP="00B42FE9">
      <w:pPr>
        <w:spacing w:after="0" w:line="360" w:lineRule="auto"/>
        <w:ind w:firstLine="708"/>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Ребенку (группе детей) предлагают бланк теста. На первой стороне бланка должны содержаться данные о ребенке и оставлено свободное место для рисования мужской фигуры, на обороте в верхней левой части помещен образец письменных букв, а в нижней части - образец группы точек. Правая часть этой стороны листа оставлена свободной для воспроизведения образцов ребенком. В качестве бланка может служить лист машинописной бумаги, ориентированный так, чтобы нижняя часть его оказалась длинней боковой. Карандаш перед испытуемым кладут так, чтобы он был на одинаковом расстоянии от обеих рук (в случае, если ребенок окажется левшой, экспериментатор должен сделать соответствующую запись в протоколе). Бланк кладется перед ребенком чистой стороной.</w:t>
      </w:r>
    </w:p>
    <w:p w:rsidR="008F1BD4" w:rsidRPr="00B42FE9" w:rsidRDefault="008F1BD4" w:rsidP="00B42FE9">
      <w:pPr>
        <w:spacing w:after="0" w:line="360" w:lineRule="auto"/>
        <w:ind w:firstLine="709"/>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Инструкция к заданию №1:</w:t>
      </w:r>
    </w:p>
    <w:p w:rsidR="008F1BD4" w:rsidRPr="00B42FE9" w:rsidRDefault="008F1BD4" w:rsidP="00B42FE9">
      <w:pPr>
        <w:spacing w:after="0" w:line="360" w:lineRule="auto"/>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 xml:space="preserve">«Здесь (показывают каждому ребенку) нарисуй какого-нибудь мужчину. Так как сможешь». Больше никаких пояснений, помощи или привлечения внимания к ошибкам и недостаткам рисунка не допускается. Если дети все же начнут расспрашивать, как рисовать, экспериментатор все равно должен ограничиться одной фразой: «Рисуй так, как сможешь». Если ребенок не приступает к рисованию, то следует подойти к нему и подбодрить, например, сказать: «Рисуй, у тебя все получится». Иногда ребята задают вопрос, нельзя ли вместо мужчины нарисовать женщину, в этом случае надо ответить, что все рисуют мужчину и им тоже надо рисовать мужчину. Если ребенок уже начал рисовать женщину, то следует разрешить дорисовать ее, а затем попросить, чтобы он нарисовал рядом еще и мужчину. Следует иметь в виду, что бывают случаи, когда ребенок категорически отказывается рисовать мужчину. Опыт показывает, что такой отказ может быть связан с неблагополучием в семье ребенка, когда отца либо вообще нет в семье, либо он есть, но от него исходит какая-либо угроза. По окончании рисования </w:t>
      </w:r>
      <w:r w:rsidRPr="00B42FE9">
        <w:rPr>
          <w:rFonts w:ascii="Times New Roman" w:eastAsia="Times New Roman" w:hAnsi="Times New Roman" w:cs="Times New Roman"/>
          <w:sz w:val="28"/>
          <w:szCs w:val="28"/>
          <w:lang w:eastAsia="ru-RU"/>
        </w:rPr>
        <w:lastRenderedPageBreak/>
        <w:t>фигуры человека детям говорят, чтобы они перевернули лист бумаги на другую сторону.</w:t>
      </w:r>
    </w:p>
    <w:p w:rsidR="008F1BD4" w:rsidRPr="00B42FE9" w:rsidRDefault="008F1BD4" w:rsidP="00B42FE9">
      <w:pPr>
        <w:spacing w:after="0" w:line="360" w:lineRule="auto"/>
        <w:ind w:firstLine="709"/>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Инструкция к заданию №2:</w:t>
      </w:r>
    </w:p>
    <w:p w:rsidR="008F1BD4" w:rsidRPr="00B42FE9" w:rsidRDefault="008F1BD4" w:rsidP="00B42FE9">
      <w:pPr>
        <w:spacing w:after="0" w:line="360" w:lineRule="auto"/>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«Посмотри, здесь что-то написано. Ты еще не умеешь писать, но попробуй, может быть, у тебя получится точно так же. Хорошенько посмотри, как это написано, и вот здесь, рядом, на свободном месте напиши так же». Предлагается скопировать фразу:</w:t>
      </w:r>
    </w:p>
    <w:p w:rsidR="008F1BD4" w:rsidRPr="00B42FE9" w:rsidRDefault="008F1BD4" w:rsidP="00B42FE9">
      <w:pPr>
        <w:spacing w:after="0" w:line="360" w:lineRule="auto"/>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«Я ел суп»,</w:t>
      </w:r>
    </w:p>
    <w:p w:rsidR="008F1BD4" w:rsidRPr="00B42FE9" w:rsidRDefault="008F1BD4" w:rsidP="00B42FE9">
      <w:pPr>
        <w:spacing w:after="0" w:line="360" w:lineRule="auto"/>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написанную письменными буквами. Если какой-нибудь ребенок неудачно угадает длину фразы и одно слово не поместиться в строчке, следует обратить внимание на то, что можно написать это слово выше или ниже. Следует иметь в виду, что встречаются дети, которые уже умеют читать письменный текст, и тогда они, прочитав, предложенную им фразу, пишут ее печатными буквами. В этом случае необходимо иметь образец иностранных слов, также написанных письменными буквами.</w:t>
      </w:r>
    </w:p>
    <w:p w:rsidR="008F1BD4" w:rsidRPr="00B42FE9" w:rsidRDefault="008F1BD4" w:rsidP="00B42FE9">
      <w:pPr>
        <w:spacing w:after="0" w:line="360" w:lineRule="auto"/>
        <w:ind w:firstLine="709"/>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Инструкция к заданию №3:</w:t>
      </w:r>
    </w:p>
    <w:p w:rsidR="008F1BD4" w:rsidRPr="00B42FE9" w:rsidRDefault="008F1BD4" w:rsidP="00B42FE9">
      <w:pPr>
        <w:spacing w:after="0" w:line="360" w:lineRule="auto"/>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«Посмотри, здесь нарисованы точки</w:t>
      </w:r>
    </w:p>
    <w:p w:rsidR="008F1BD4" w:rsidRPr="00B42FE9" w:rsidRDefault="008F1BD4" w:rsidP="00B42FE9">
      <w:pPr>
        <w:spacing w:after="0" w:line="360" w:lineRule="auto"/>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 * *</w:t>
      </w:r>
    </w:p>
    <w:p w:rsidR="008F1BD4" w:rsidRPr="00B42FE9" w:rsidRDefault="008F1BD4" w:rsidP="00B42FE9">
      <w:pPr>
        <w:spacing w:after="0" w:line="360" w:lineRule="auto"/>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 * *</w:t>
      </w:r>
    </w:p>
    <w:p w:rsidR="008F1BD4" w:rsidRPr="00B42FE9" w:rsidRDefault="008F1BD4" w:rsidP="00B42FE9">
      <w:pPr>
        <w:spacing w:after="0" w:line="360" w:lineRule="auto"/>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 * *</w:t>
      </w:r>
    </w:p>
    <w:p w:rsidR="008F1BD4" w:rsidRPr="00B42FE9" w:rsidRDefault="008F1BD4" w:rsidP="00B42FE9">
      <w:pPr>
        <w:spacing w:after="0" w:line="360" w:lineRule="auto"/>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w:t>
      </w:r>
    </w:p>
    <w:p w:rsidR="008F1BD4" w:rsidRPr="00B42FE9" w:rsidRDefault="008F1BD4" w:rsidP="00B42FE9">
      <w:pPr>
        <w:spacing w:after="0" w:line="360" w:lineRule="auto"/>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Попробуй вот здесь, рядом, нарисовать точно так же».</w:t>
      </w:r>
    </w:p>
    <w:p w:rsidR="008F1BD4" w:rsidRPr="00B42FE9" w:rsidRDefault="008F1BD4" w:rsidP="00B42FE9">
      <w:pPr>
        <w:spacing w:after="0" w:line="360" w:lineRule="auto"/>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При этом нужно показать, где ребенок должен рисовать, поскольку следует считаться с возможным ослаблением концентрации внимания у некоторых детей. Отмечают также, вертится ли ребенок слишком много, роняет ли карандаш и ищет его под столом, начал ли рисовать, несмотря на указания, в другом месте или вообще обводит контур образца, желает ли убедиться в том, что рисует красиво и т. д.</w:t>
      </w:r>
    </w:p>
    <w:p w:rsidR="008F1BD4" w:rsidRPr="00B42FE9" w:rsidRDefault="008F1BD4" w:rsidP="00B42FE9">
      <w:pPr>
        <w:spacing w:after="0" w:line="360" w:lineRule="auto"/>
        <w:ind w:firstLine="709"/>
        <w:contextualSpacing/>
        <w:jc w:val="both"/>
        <w:rPr>
          <w:rFonts w:ascii="Times New Roman" w:eastAsia="Times New Roman" w:hAnsi="Times New Roman" w:cs="Times New Roman"/>
          <w:sz w:val="28"/>
          <w:szCs w:val="28"/>
          <w:lang w:eastAsia="ru-RU"/>
        </w:rPr>
      </w:pPr>
    </w:p>
    <w:p w:rsidR="008F1BD4" w:rsidRPr="00B42FE9" w:rsidRDefault="008F1BD4" w:rsidP="00B42FE9">
      <w:pPr>
        <w:spacing w:after="0" w:line="360" w:lineRule="auto"/>
        <w:ind w:firstLine="709"/>
        <w:contextualSpacing/>
        <w:jc w:val="both"/>
        <w:rPr>
          <w:rFonts w:ascii="Times New Roman" w:eastAsia="Times New Roman" w:hAnsi="Times New Roman" w:cs="Times New Roman"/>
          <w:sz w:val="28"/>
          <w:szCs w:val="28"/>
          <w:lang w:eastAsia="ru-RU"/>
        </w:rPr>
      </w:pPr>
    </w:p>
    <w:p w:rsidR="008F1BD4" w:rsidRPr="00B42FE9" w:rsidRDefault="008F1BD4" w:rsidP="00B42FE9">
      <w:pPr>
        <w:spacing w:after="0" w:line="360" w:lineRule="auto"/>
        <w:ind w:firstLine="709"/>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lastRenderedPageBreak/>
        <w:t>Интерпретация результатов:</w:t>
      </w:r>
    </w:p>
    <w:p w:rsidR="008F1BD4" w:rsidRPr="00B42FE9" w:rsidRDefault="008F1BD4" w:rsidP="00B42FE9">
      <w:pPr>
        <w:spacing w:after="0" w:line="360" w:lineRule="auto"/>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Результат каждого задания оценивается по пятибалльной системе (1высший балл; 5низший балл), а затем вычисляется суммарный итог по 3 –м заданиям.</w:t>
      </w:r>
    </w:p>
    <w:p w:rsidR="008F1BD4" w:rsidRPr="00B42FE9" w:rsidRDefault="008F1BD4" w:rsidP="00B42FE9">
      <w:pPr>
        <w:spacing w:after="0" w:line="360" w:lineRule="auto"/>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Развитие детей, получившим в сумме по 3-м заданиям:</w:t>
      </w:r>
    </w:p>
    <w:p w:rsidR="008F1BD4" w:rsidRPr="00B42FE9" w:rsidRDefault="008F1BD4" w:rsidP="00B42FE9">
      <w:pPr>
        <w:spacing w:after="0" w:line="360" w:lineRule="auto"/>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 от 3-х до 6-ти баллов, рассматриваются как выше среднего</w:t>
      </w:r>
    </w:p>
    <w:p w:rsidR="008F1BD4" w:rsidRPr="00B42FE9" w:rsidRDefault="008F1BD4" w:rsidP="00B42FE9">
      <w:pPr>
        <w:spacing w:after="0" w:line="360" w:lineRule="auto"/>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 от7-и до 11-ти баллов, как средний уровень</w:t>
      </w:r>
    </w:p>
    <w:p w:rsidR="008F1BD4" w:rsidRPr="00B42FE9" w:rsidRDefault="008F1BD4" w:rsidP="00B42FE9">
      <w:pPr>
        <w:spacing w:after="0" w:line="360" w:lineRule="auto"/>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 от12-ти до 15-ти баллов - ниже нормы.</w:t>
      </w:r>
    </w:p>
    <w:p w:rsidR="008F1BD4" w:rsidRPr="00B42FE9" w:rsidRDefault="008F1BD4" w:rsidP="00B42FE9">
      <w:pPr>
        <w:spacing w:after="0" w:line="360" w:lineRule="auto"/>
        <w:ind w:firstLine="709"/>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Оценка результатов теста:</w:t>
      </w:r>
    </w:p>
    <w:p w:rsidR="008F1BD4" w:rsidRPr="00B42FE9" w:rsidRDefault="008F1BD4" w:rsidP="00B42FE9">
      <w:pPr>
        <w:spacing w:after="0" w:line="360" w:lineRule="auto"/>
        <w:ind w:firstLine="709"/>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Задание №1 - рисование мужской фигуры.</w:t>
      </w:r>
    </w:p>
    <w:p w:rsidR="008F1BD4" w:rsidRPr="00B42FE9" w:rsidRDefault="008F1BD4" w:rsidP="00B42FE9">
      <w:pPr>
        <w:spacing w:after="0" w:line="360" w:lineRule="auto"/>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1 балл выставляется при выполнении следующих условий: нарисованная фигура должна иметь голову, туловище, конечности. Голова с туловищем соединена с шеей и не должна быть больше туловища. На голове есть волосы (возможно, они закрыты шапкой или кепкой) и уши, на лице – глаза, нос, рот, руки заканчиваются пятипалой кистью. Ноги внизу отогнуты. Фигура имеет мужскую одежду и нарисована так называемым синтетическим способом (контурным), заключающимся в том, что вся фигура (голова, шея, туловище, руки, ноги) рисуются сразу как единое целое, а не составляется из отдельных законченных частей. При таком способе рисования всю фигуру можно обвести одним контуром, не отрывая карандаша от бумаги. На рисунке видно, что руки и ноги как бы «растут» из туловища, а не прикреплены к нему. В отличие от синтетического более примитивный аналитический способ рисования предполагает изображение отдельно каждой из составляющих частей фигуры. Так, например, сначала рисуется туловище, а затем к нему прикрепляются руки и ноги.</w:t>
      </w:r>
    </w:p>
    <w:p w:rsidR="008F1BD4" w:rsidRPr="00B42FE9" w:rsidRDefault="008F1BD4" w:rsidP="00B42FE9">
      <w:pPr>
        <w:spacing w:after="0" w:line="360" w:lineRule="auto"/>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2 балла. Выполнение всех требований на единицу, кроме синтетического способа рисования. Три отсутствующие детали (шея, волосы, один палец руки, но не часть лица) можно не учитывать, если фигура нарисована синтетическим способом.</w:t>
      </w:r>
    </w:p>
    <w:p w:rsidR="008F1BD4" w:rsidRPr="00B42FE9" w:rsidRDefault="008F1BD4" w:rsidP="00B42FE9">
      <w:pPr>
        <w:spacing w:after="0" w:line="360" w:lineRule="auto"/>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lastRenderedPageBreak/>
        <w:t>3 балла. Фигура должна иметь голову, туловище, конечности. Руки и ноги нарисованы двумя линиями (объемные). Допускается отсутствие шеи, волос, ушей, одежды, пальцев и ступней.</w:t>
      </w:r>
    </w:p>
    <w:p w:rsidR="008F1BD4" w:rsidRPr="00B42FE9" w:rsidRDefault="008F1BD4" w:rsidP="00B42FE9">
      <w:pPr>
        <w:spacing w:after="0" w:line="360" w:lineRule="auto"/>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4 балла. Примитивный рисунок головы с туловищем. Конечности (достаточно одной пары) нарисованы одной линией каждая.</w:t>
      </w:r>
    </w:p>
    <w:p w:rsidR="008F1BD4" w:rsidRPr="00B42FE9" w:rsidRDefault="008F1BD4" w:rsidP="00B42FE9">
      <w:pPr>
        <w:spacing w:after="0" w:line="360" w:lineRule="auto"/>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5 баллов. Отсутствует четкое изображение туловища («головоножка» или преобладание «головоножки») или обеих пар конечностей. Каракули.</w:t>
      </w:r>
    </w:p>
    <w:p w:rsidR="008F1BD4" w:rsidRPr="00B42FE9" w:rsidRDefault="008F1BD4" w:rsidP="00B42FE9">
      <w:pPr>
        <w:spacing w:after="0" w:line="360" w:lineRule="auto"/>
        <w:ind w:firstLine="709"/>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Задание №2 -копирование слов, написанных письменными буквами.</w:t>
      </w:r>
    </w:p>
    <w:p w:rsidR="008F1BD4" w:rsidRPr="00B42FE9" w:rsidRDefault="008F1BD4" w:rsidP="00B42FE9">
      <w:pPr>
        <w:spacing w:after="0" w:line="360" w:lineRule="auto"/>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1 балл. Хорошо и полностью разборчиво скопирован написанный образец.</w:t>
      </w:r>
    </w:p>
    <w:p w:rsidR="008F1BD4" w:rsidRPr="00B42FE9" w:rsidRDefault="008F1BD4" w:rsidP="00B42FE9">
      <w:pPr>
        <w:spacing w:after="0" w:line="360" w:lineRule="auto"/>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Буквы превышают размер букв образца не более чем в два раза. Первая буква по высоте явно соответствует прописной букве. Буквы четко связаны в три слова. Скопированная фраза отклоняется от горизонтальной линии не более чем на 30 градусов.</w:t>
      </w:r>
    </w:p>
    <w:p w:rsidR="008F1BD4" w:rsidRPr="00B42FE9" w:rsidRDefault="008F1BD4" w:rsidP="00B42FE9">
      <w:pPr>
        <w:spacing w:after="0" w:line="360" w:lineRule="auto"/>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2 балла.  Все еще разборчиво скопирован образец. Размер букв и соблюдение горизонтальной линии не учитываются.</w:t>
      </w:r>
    </w:p>
    <w:p w:rsidR="008F1BD4" w:rsidRPr="00B42FE9" w:rsidRDefault="008F1BD4" w:rsidP="00B42FE9">
      <w:pPr>
        <w:spacing w:after="0" w:line="360" w:lineRule="auto"/>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3 балла. Явная разбивка надписи минимум на две части. Можно понять хотя бы четыре буквы образца.</w:t>
      </w:r>
    </w:p>
    <w:p w:rsidR="008F1BD4" w:rsidRPr="00B42FE9" w:rsidRDefault="008F1BD4" w:rsidP="00B42FE9">
      <w:pPr>
        <w:spacing w:after="0" w:line="360" w:lineRule="auto"/>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4 балла. С образцом совпадают хотя бы две буквы. Воспризведенный образец все еще создает строку надписи.</w:t>
      </w:r>
    </w:p>
    <w:p w:rsidR="008F1BD4" w:rsidRPr="00B42FE9" w:rsidRDefault="008F1BD4" w:rsidP="00B42FE9">
      <w:pPr>
        <w:spacing w:after="0" w:line="360" w:lineRule="auto"/>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5 баллов. Каракули.</w:t>
      </w:r>
    </w:p>
    <w:p w:rsidR="008F1BD4" w:rsidRPr="00B42FE9" w:rsidRDefault="008F1BD4" w:rsidP="00B42FE9">
      <w:pPr>
        <w:spacing w:after="0" w:line="360" w:lineRule="auto"/>
        <w:ind w:firstLine="709"/>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Задание №3 - срисовывание группы точек.</w:t>
      </w:r>
    </w:p>
    <w:p w:rsidR="008F1BD4" w:rsidRPr="00B42FE9" w:rsidRDefault="008F1BD4" w:rsidP="00B42FE9">
      <w:pPr>
        <w:spacing w:after="0" w:line="360" w:lineRule="auto"/>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1 балл. Почти совершенное копирование образца. Допускается незначительное отклонение одной точки от строки или колонки. Уменьшение образца допустимо, а увеличение не должно быть более чем вдвое. Рисунок должен быть параллелен образцу.</w:t>
      </w:r>
    </w:p>
    <w:p w:rsidR="008F1BD4" w:rsidRPr="00B42FE9" w:rsidRDefault="008F1BD4" w:rsidP="00B42FE9">
      <w:pPr>
        <w:spacing w:after="0" w:line="360" w:lineRule="auto"/>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2 балла. Число и расположение точек должно соответствовать образцу. Можно не учитывать отклонение не более трех точек на половину ширины зазора между строкой и колонкой.</w:t>
      </w:r>
    </w:p>
    <w:p w:rsidR="008F1BD4" w:rsidRPr="00B42FE9" w:rsidRDefault="008F1BD4" w:rsidP="00B42FE9">
      <w:pPr>
        <w:spacing w:after="0" w:line="360" w:lineRule="auto"/>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 xml:space="preserve">3 балла. Рисунок в целом соответствуют образцу, не превышая его по ширине и высоте более чем вдвое. Число точек может не соответствовать </w:t>
      </w:r>
      <w:r w:rsidRPr="00B42FE9">
        <w:rPr>
          <w:rFonts w:ascii="Times New Roman" w:eastAsia="Times New Roman" w:hAnsi="Times New Roman" w:cs="Times New Roman"/>
          <w:sz w:val="28"/>
          <w:szCs w:val="28"/>
          <w:lang w:eastAsia="ru-RU"/>
        </w:rPr>
        <w:lastRenderedPageBreak/>
        <w:t>образцу, но их не должно быть больше 20 и меньше 7. Допускается любой поворот, даже на 180 градусов.</w:t>
      </w:r>
    </w:p>
    <w:p w:rsidR="008F1BD4" w:rsidRPr="00B42FE9" w:rsidRDefault="008F1BD4" w:rsidP="00B42FE9">
      <w:pPr>
        <w:spacing w:after="0" w:line="360" w:lineRule="auto"/>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4 балла. Контур рисунка не соответствует образцу, но все же состоит из точек. Размеры образца и количество точек не учитываются. Иные формы (например, линии) не допускаются.</w:t>
      </w:r>
    </w:p>
    <w:p w:rsidR="008F1BD4" w:rsidRPr="00B42FE9" w:rsidRDefault="008F1BD4" w:rsidP="00B42FE9">
      <w:pPr>
        <w:spacing w:after="0" w:line="360" w:lineRule="auto"/>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5 баллов. Каракули.</w:t>
      </w:r>
    </w:p>
    <w:p w:rsidR="008F1BD4" w:rsidRPr="00B42FE9" w:rsidRDefault="008F1BD4" w:rsidP="00B42FE9">
      <w:pPr>
        <w:spacing w:after="0" w:line="360" w:lineRule="auto"/>
        <w:ind w:firstLine="709"/>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По классификации положительными считаются первые три группы. Дети, набравшие количество баллов от  24 до 13, считаются готовыми к школьному обучению.</w:t>
      </w:r>
    </w:p>
    <w:p w:rsidR="008F1BD4" w:rsidRPr="00B42FE9" w:rsidRDefault="008F1BD4" w:rsidP="00B42FE9">
      <w:pPr>
        <w:spacing w:after="0" w:line="360" w:lineRule="auto"/>
        <w:ind w:firstLine="709"/>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По поводу интерпретации Керн - Йирасек отмечал, что высокое качество выполнения  говорит о большей вероятности, что испытуемый будет успешно справляться  со школьной программой. Однако если с тестом справился плохо - Это не значит, что в школе он станет двоечником и неучем. Вовсе нет. И такие дети хорошо учатся. Просто бывает, что ребенок схематично рисует человека, что сказывается на общей сумме баллов.</w:t>
      </w:r>
    </w:p>
    <w:p w:rsidR="008F1BD4" w:rsidRPr="00B42FE9" w:rsidRDefault="008F1BD4" w:rsidP="00B42FE9">
      <w:pPr>
        <w:spacing w:after="0" w:line="360" w:lineRule="auto"/>
        <w:ind w:firstLine="709"/>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Таким образом, можно говорить, что методика Керна - Йирасека дает предварительную ориентировку в уровне развития готовности к школьному обучению.</w:t>
      </w:r>
    </w:p>
    <w:p w:rsidR="008F1BD4" w:rsidRPr="00B42FE9" w:rsidRDefault="008F1BD4" w:rsidP="00B42FE9">
      <w:pPr>
        <w:spacing w:after="0" w:line="360" w:lineRule="auto"/>
        <w:contextualSpacing/>
        <w:rPr>
          <w:rFonts w:ascii="Times New Roman" w:eastAsia="Calibri" w:hAnsi="Times New Roman" w:cs="Times New Roman"/>
          <w:sz w:val="28"/>
          <w:szCs w:val="28"/>
          <w:lang w:eastAsia="ru-RU"/>
        </w:rPr>
      </w:pPr>
    </w:p>
    <w:p w:rsidR="008F1BD4" w:rsidRPr="00B42FE9" w:rsidRDefault="008F1BD4" w:rsidP="00B42FE9">
      <w:pPr>
        <w:spacing w:after="0" w:line="360" w:lineRule="auto"/>
        <w:contextualSpacing/>
        <w:rPr>
          <w:rFonts w:ascii="Times New Roman" w:eastAsia="Calibri" w:hAnsi="Times New Roman" w:cs="Times New Roman"/>
          <w:sz w:val="28"/>
          <w:szCs w:val="28"/>
          <w:lang w:eastAsia="ru-RU"/>
        </w:rPr>
      </w:pPr>
    </w:p>
    <w:p w:rsidR="008F1BD4" w:rsidRPr="00B42FE9" w:rsidRDefault="008F1BD4" w:rsidP="00B42FE9">
      <w:pPr>
        <w:spacing w:after="0" w:line="360" w:lineRule="auto"/>
        <w:contextualSpacing/>
        <w:rPr>
          <w:rFonts w:ascii="Times New Roman" w:eastAsia="Calibri" w:hAnsi="Times New Roman" w:cs="Times New Roman"/>
          <w:sz w:val="28"/>
          <w:szCs w:val="28"/>
          <w:lang w:eastAsia="ru-RU"/>
        </w:rPr>
      </w:pPr>
    </w:p>
    <w:p w:rsidR="008F1BD4" w:rsidRPr="00B42FE9" w:rsidRDefault="008F1BD4" w:rsidP="00B42FE9">
      <w:pPr>
        <w:spacing w:after="0" w:line="360" w:lineRule="auto"/>
        <w:contextualSpacing/>
        <w:rPr>
          <w:rFonts w:ascii="Times New Roman" w:eastAsia="Calibri" w:hAnsi="Times New Roman" w:cs="Times New Roman"/>
          <w:sz w:val="28"/>
          <w:szCs w:val="28"/>
          <w:lang w:eastAsia="ru-RU"/>
        </w:rPr>
      </w:pPr>
    </w:p>
    <w:p w:rsidR="008F1BD4" w:rsidRPr="00B42FE9" w:rsidRDefault="008F1BD4" w:rsidP="00B42FE9">
      <w:pPr>
        <w:spacing w:after="0" w:line="360" w:lineRule="auto"/>
        <w:contextualSpacing/>
        <w:rPr>
          <w:rFonts w:ascii="Times New Roman" w:eastAsia="Calibri" w:hAnsi="Times New Roman" w:cs="Times New Roman"/>
          <w:sz w:val="28"/>
          <w:szCs w:val="28"/>
          <w:lang w:eastAsia="ru-RU"/>
        </w:rPr>
      </w:pPr>
    </w:p>
    <w:p w:rsidR="008F1BD4" w:rsidRPr="00B42FE9" w:rsidRDefault="008F1BD4" w:rsidP="00B42FE9">
      <w:pPr>
        <w:spacing w:after="0" w:line="360" w:lineRule="auto"/>
        <w:contextualSpacing/>
        <w:rPr>
          <w:rFonts w:ascii="Times New Roman" w:eastAsia="Calibri" w:hAnsi="Times New Roman" w:cs="Times New Roman"/>
          <w:sz w:val="28"/>
          <w:szCs w:val="28"/>
          <w:lang w:eastAsia="ru-RU"/>
        </w:rPr>
      </w:pPr>
    </w:p>
    <w:p w:rsidR="008F1BD4" w:rsidRPr="00B42FE9" w:rsidRDefault="008F1BD4" w:rsidP="00B42FE9">
      <w:pPr>
        <w:spacing w:after="0" w:line="360" w:lineRule="auto"/>
        <w:contextualSpacing/>
        <w:rPr>
          <w:rFonts w:ascii="Times New Roman" w:eastAsia="Calibri" w:hAnsi="Times New Roman" w:cs="Times New Roman"/>
          <w:sz w:val="28"/>
          <w:szCs w:val="28"/>
          <w:lang w:eastAsia="ru-RU"/>
        </w:rPr>
      </w:pPr>
    </w:p>
    <w:p w:rsidR="008F1BD4" w:rsidRPr="00B42FE9" w:rsidRDefault="008F1BD4" w:rsidP="00B42FE9">
      <w:pPr>
        <w:spacing w:after="0" w:line="360" w:lineRule="auto"/>
        <w:contextualSpacing/>
        <w:rPr>
          <w:rFonts w:ascii="Times New Roman" w:eastAsia="Calibri" w:hAnsi="Times New Roman" w:cs="Times New Roman"/>
          <w:sz w:val="28"/>
          <w:szCs w:val="28"/>
          <w:lang w:eastAsia="ru-RU"/>
        </w:rPr>
      </w:pPr>
    </w:p>
    <w:p w:rsidR="008F1BD4" w:rsidRPr="00B42FE9" w:rsidRDefault="008F1BD4" w:rsidP="00B42FE9">
      <w:pPr>
        <w:spacing w:after="0" w:line="360" w:lineRule="auto"/>
        <w:contextualSpacing/>
        <w:rPr>
          <w:rFonts w:ascii="Times New Roman" w:eastAsia="Calibri" w:hAnsi="Times New Roman" w:cs="Times New Roman"/>
          <w:sz w:val="28"/>
          <w:szCs w:val="28"/>
          <w:lang w:eastAsia="ru-RU"/>
        </w:rPr>
      </w:pPr>
    </w:p>
    <w:p w:rsidR="008F1BD4" w:rsidRPr="00B42FE9" w:rsidRDefault="008F1BD4" w:rsidP="00B42FE9">
      <w:pPr>
        <w:spacing w:after="0" w:line="360" w:lineRule="auto"/>
        <w:contextualSpacing/>
        <w:rPr>
          <w:rFonts w:ascii="Times New Roman" w:eastAsia="Calibri" w:hAnsi="Times New Roman" w:cs="Times New Roman"/>
          <w:sz w:val="28"/>
          <w:szCs w:val="28"/>
          <w:lang w:eastAsia="ru-RU"/>
        </w:rPr>
      </w:pPr>
    </w:p>
    <w:p w:rsidR="008F1BD4" w:rsidRPr="00B42FE9" w:rsidRDefault="008F1BD4" w:rsidP="00B42FE9">
      <w:pPr>
        <w:spacing w:after="0" w:line="360" w:lineRule="auto"/>
        <w:contextualSpacing/>
        <w:rPr>
          <w:rFonts w:ascii="Times New Roman" w:eastAsia="Calibri" w:hAnsi="Times New Roman" w:cs="Times New Roman"/>
          <w:sz w:val="28"/>
          <w:szCs w:val="28"/>
          <w:lang w:eastAsia="ru-RU"/>
        </w:rPr>
      </w:pPr>
    </w:p>
    <w:p w:rsidR="008F1BD4" w:rsidRPr="00B42FE9" w:rsidRDefault="008F1BD4" w:rsidP="00B42FE9">
      <w:pPr>
        <w:spacing w:after="0" w:line="360" w:lineRule="auto"/>
        <w:contextualSpacing/>
        <w:rPr>
          <w:rFonts w:ascii="Times New Roman" w:eastAsia="Calibri" w:hAnsi="Times New Roman" w:cs="Times New Roman"/>
          <w:sz w:val="28"/>
          <w:szCs w:val="28"/>
          <w:lang w:eastAsia="ru-RU"/>
        </w:rPr>
      </w:pPr>
    </w:p>
    <w:p w:rsidR="008F1BD4" w:rsidRPr="00B42FE9" w:rsidRDefault="008F1BD4" w:rsidP="00B42FE9">
      <w:pPr>
        <w:spacing w:after="0" w:line="360" w:lineRule="auto"/>
        <w:contextualSpacing/>
        <w:jc w:val="right"/>
        <w:rPr>
          <w:rFonts w:ascii="Times New Roman" w:eastAsia="Calibri" w:hAnsi="Times New Roman" w:cs="Times New Roman"/>
          <w:sz w:val="28"/>
          <w:szCs w:val="28"/>
        </w:rPr>
      </w:pPr>
      <w:r w:rsidRPr="00B42FE9">
        <w:rPr>
          <w:rFonts w:ascii="Times New Roman" w:eastAsia="Calibri" w:hAnsi="Times New Roman" w:cs="Times New Roman"/>
          <w:sz w:val="28"/>
          <w:szCs w:val="28"/>
        </w:rPr>
        <w:lastRenderedPageBreak/>
        <w:t>Приложени</w:t>
      </w:r>
      <w:r w:rsidR="00D55A07">
        <w:rPr>
          <w:rFonts w:ascii="Times New Roman" w:eastAsia="Calibri" w:hAnsi="Times New Roman" w:cs="Times New Roman"/>
          <w:sz w:val="28"/>
          <w:szCs w:val="28"/>
        </w:rPr>
        <w:t>е</w:t>
      </w:r>
      <w:r w:rsidRPr="00B42FE9">
        <w:rPr>
          <w:rFonts w:ascii="Times New Roman" w:eastAsia="Calibri" w:hAnsi="Times New Roman" w:cs="Times New Roman"/>
          <w:sz w:val="28"/>
          <w:szCs w:val="28"/>
        </w:rPr>
        <w:t xml:space="preserve"> 2</w:t>
      </w:r>
    </w:p>
    <w:p w:rsidR="00944105" w:rsidRPr="00B42FE9" w:rsidRDefault="008F1BD4" w:rsidP="00B42FE9">
      <w:pPr>
        <w:spacing w:after="0" w:line="360" w:lineRule="auto"/>
        <w:contextualSpacing/>
        <w:jc w:val="center"/>
        <w:rPr>
          <w:rFonts w:ascii="Times New Roman" w:eastAsia="Calibri" w:hAnsi="Times New Roman" w:cs="Times New Roman"/>
          <w:sz w:val="28"/>
          <w:szCs w:val="28"/>
        </w:rPr>
      </w:pPr>
      <w:r w:rsidRPr="00B42FE9">
        <w:rPr>
          <w:rFonts w:ascii="Times New Roman" w:eastAsia="Calibri" w:hAnsi="Times New Roman" w:cs="Times New Roman"/>
          <w:sz w:val="28"/>
          <w:szCs w:val="28"/>
        </w:rPr>
        <w:t>Методика определения психологической и социальной готовности</w:t>
      </w:r>
    </w:p>
    <w:p w:rsidR="008F1BD4" w:rsidRPr="00B42FE9" w:rsidRDefault="008F1BD4" w:rsidP="00B42FE9">
      <w:pPr>
        <w:spacing w:after="0" w:line="360" w:lineRule="auto"/>
        <w:contextualSpacing/>
        <w:jc w:val="center"/>
        <w:rPr>
          <w:rFonts w:ascii="Times New Roman" w:eastAsia="Calibri" w:hAnsi="Times New Roman" w:cs="Times New Roman"/>
          <w:sz w:val="28"/>
          <w:szCs w:val="28"/>
        </w:rPr>
      </w:pPr>
      <w:r w:rsidRPr="00B42FE9">
        <w:rPr>
          <w:rFonts w:ascii="Times New Roman" w:eastAsia="Calibri" w:hAnsi="Times New Roman" w:cs="Times New Roman"/>
          <w:sz w:val="28"/>
          <w:szCs w:val="28"/>
        </w:rPr>
        <w:t xml:space="preserve"> к школе.</w:t>
      </w:r>
    </w:p>
    <w:p w:rsidR="008F1BD4" w:rsidRPr="00B42FE9" w:rsidRDefault="008F1BD4" w:rsidP="00B42FE9">
      <w:pPr>
        <w:spacing w:after="0" w:line="360" w:lineRule="auto"/>
        <w:ind w:firstLine="70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rPr>
        <w:t xml:space="preserve">Инструкция: педагог зачитывает несколько предложений, </w:t>
      </w:r>
      <w:r w:rsidRPr="00B42FE9">
        <w:rPr>
          <w:rFonts w:ascii="Times New Roman" w:eastAsia="Calibri" w:hAnsi="Times New Roman" w:cs="Times New Roman"/>
          <w:sz w:val="28"/>
          <w:szCs w:val="28"/>
          <w:lang w:eastAsia="ru-RU"/>
        </w:rPr>
        <w:t>на которые ребенок должен ответить положительно, соответственно поставив « плюс», на ответ «нет» - «минус». Обработка данных проводится путем подсчета положительных ответов.</w:t>
      </w:r>
    </w:p>
    <w:p w:rsidR="008F1BD4" w:rsidRPr="00B42FE9" w:rsidRDefault="008F1BD4" w:rsidP="00B42FE9">
      <w:pPr>
        <w:spacing w:after="0" w:line="360" w:lineRule="auto"/>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Вопросы:</w:t>
      </w:r>
    </w:p>
    <w:p w:rsidR="008F1BD4" w:rsidRPr="00B42FE9" w:rsidRDefault="008F1BD4" w:rsidP="00B42FE9">
      <w:pPr>
        <w:spacing w:after="0" w:line="360" w:lineRule="auto"/>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1. Когда я пойду в школу, у меня появиться много новых друзей.</w:t>
      </w:r>
    </w:p>
    <w:p w:rsidR="008F1BD4" w:rsidRPr="00B42FE9" w:rsidRDefault="008F1BD4" w:rsidP="00B42FE9">
      <w:pPr>
        <w:spacing w:after="0" w:line="360" w:lineRule="auto"/>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2. Мне интересно, какие у меня будут уроки</w:t>
      </w:r>
    </w:p>
    <w:p w:rsidR="008F1BD4" w:rsidRPr="00B42FE9" w:rsidRDefault="008F1BD4" w:rsidP="00B42FE9">
      <w:pPr>
        <w:spacing w:after="0" w:line="360" w:lineRule="auto"/>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3. Думаю, что буду приглашать на день рождения весь класс.</w:t>
      </w:r>
    </w:p>
    <w:p w:rsidR="008F1BD4" w:rsidRPr="00B42FE9" w:rsidRDefault="008F1BD4" w:rsidP="00B42FE9">
      <w:pPr>
        <w:spacing w:after="0" w:line="360" w:lineRule="auto"/>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4. Мне хочется, чтобы урок был больше, чем перемена.</w:t>
      </w:r>
    </w:p>
    <w:p w:rsidR="008F1BD4" w:rsidRPr="00B42FE9" w:rsidRDefault="008F1BD4" w:rsidP="00B42FE9">
      <w:pPr>
        <w:spacing w:after="0" w:line="360" w:lineRule="auto"/>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5. Когда я пойду в школу, буду, хорошо учится.</w:t>
      </w:r>
    </w:p>
    <w:p w:rsidR="008F1BD4" w:rsidRPr="00B42FE9" w:rsidRDefault="008F1BD4" w:rsidP="00B42FE9">
      <w:pPr>
        <w:spacing w:after="0" w:line="360" w:lineRule="auto"/>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6. Мне интересно, что в школе предлагают на завтрак.</w:t>
      </w:r>
    </w:p>
    <w:p w:rsidR="008F1BD4" w:rsidRPr="00B42FE9" w:rsidRDefault="008F1BD4" w:rsidP="00B42FE9">
      <w:pPr>
        <w:spacing w:after="0" w:line="360" w:lineRule="auto"/>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7.Самое лучшее в школьной жизни - это каникулы.</w:t>
      </w:r>
    </w:p>
    <w:p w:rsidR="008F1BD4" w:rsidRPr="00B42FE9" w:rsidRDefault="008F1BD4" w:rsidP="00B42FE9">
      <w:pPr>
        <w:spacing w:after="0" w:line="360" w:lineRule="auto"/>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8.Кажется в школе намного интереснее, чем в саду.</w:t>
      </w:r>
    </w:p>
    <w:p w:rsidR="008F1BD4" w:rsidRPr="00B42FE9" w:rsidRDefault="008F1BD4" w:rsidP="00B42FE9">
      <w:pPr>
        <w:spacing w:after="0" w:line="360" w:lineRule="auto"/>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9.Мне очень хочется в школу, т.к. мои друзья тоже идут в школу.</w:t>
      </w:r>
    </w:p>
    <w:p w:rsidR="008F1BD4" w:rsidRPr="00B42FE9" w:rsidRDefault="008F1BD4" w:rsidP="00B42FE9">
      <w:pPr>
        <w:spacing w:after="0" w:line="360" w:lineRule="auto"/>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10.Если бы было можно, я бы еще в прошлом году пошел в школу.</w:t>
      </w:r>
    </w:p>
    <w:p w:rsidR="008F1BD4" w:rsidRPr="00B42FE9" w:rsidRDefault="008F1BD4" w:rsidP="00B42FE9">
      <w:pPr>
        <w:spacing w:after="0" w:line="360" w:lineRule="auto"/>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 xml:space="preserve"> Оценка результатов:</w:t>
      </w:r>
    </w:p>
    <w:p w:rsidR="008F1BD4" w:rsidRPr="00B42FE9" w:rsidRDefault="008F1BD4" w:rsidP="00B42FE9">
      <w:pPr>
        <w:shd w:val="clear" w:color="auto" w:fill="FFFFFF"/>
        <w:tabs>
          <w:tab w:val="left" w:pos="567"/>
          <w:tab w:val="left" w:pos="709"/>
        </w:tabs>
        <w:spacing w:after="0" w:line="360" w:lineRule="auto"/>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1.Высокий уровень - если ребенок поставил от 8 и более положительных ответов. У ребенка представление о школе сформировано, положительное отношение. </w:t>
      </w:r>
    </w:p>
    <w:p w:rsidR="008F1BD4" w:rsidRPr="00B42FE9" w:rsidRDefault="008F1BD4" w:rsidP="00B42FE9">
      <w:pPr>
        <w:spacing w:after="0" w:line="360" w:lineRule="auto"/>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2.Средний уровень - если ребенок поставил от 4 до 7 положительных ответов. Ребенок хочет в школу, но она привлекает его своими вне учебными сторонами.</w:t>
      </w:r>
    </w:p>
    <w:p w:rsidR="008F1BD4" w:rsidRPr="00B42FE9" w:rsidRDefault="008F1BD4" w:rsidP="00B42FE9">
      <w:pPr>
        <w:spacing w:after="0" w:line="360" w:lineRule="auto"/>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Если большое количество положительных ответов на первые 5 пунктов, то ребенок мечтает о новых друзьях и играх.</w:t>
      </w:r>
    </w:p>
    <w:p w:rsidR="008F1BD4" w:rsidRPr="00B42FE9" w:rsidRDefault="008F1BD4" w:rsidP="00B42FE9">
      <w:pPr>
        <w:spacing w:after="0" w:line="360" w:lineRule="auto"/>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3.Низкий уровень - если ребенок поставил до 3 положительных ответов. Ребенок не имеет представления о школе, не стремится к обучению.</w:t>
      </w:r>
    </w:p>
    <w:p w:rsidR="008F1BD4" w:rsidRPr="00B42FE9" w:rsidRDefault="008F1BD4" w:rsidP="00B42FE9">
      <w:pPr>
        <w:spacing w:after="0" w:line="360" w:lineRule="auto"/>
        <w:contextualSpacing/>
        <w:rPr>
          <w:rFonts w:ascii="Times New Roman" w:eastAsia="Calibri" w:hAnsi="Times New Roman" w:cs="Times New Roman"/>
          <w:sz w:val="28"/>
          <w:szCs w:val="28"/>
          <w:lang w:eastAsia="ru-RU"/>
        </w:rPr>
      </w:pPr>
    </w:p>
    <w:p w:rsidR="008F1BD4" w:rsidRPr="00B42FE9" w:rsidRDefault="008F1BD4" w:rsidP="00B42FE9">
      <w:pPr>
        <w:spacing w:after="0" w:line="360" w:lineRule="auto"/>
        <w:contextualSpacing/>
        <w:jc w:val="right"/>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lastRenderedPageBreak/>
        <w:t>Приложение 3</w:t>
      </w:r>
    </w:p>
    <w:p w:rsidR="008F1BD4" w:rsidRPr="00B42FE9" w:rsidRDefault="008F1BD4" w:rsidP="00B42FE9">
      <w:pPr>
        <w:spacing w:after="0" w:line="360" w:lineRule="auto"/>
        <w:contextualSpacing/>
        <w:jc w:val="center"/>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 xml:space="preserve">Упражнения на определения уровня физической подготовки ребенка </w:t>
      </w:r>
      <w:r w:rsidRPr="00B42FE9">
        <w:rPr>
          <w:rFonts w:ascii="Times New Roman" w:eastAsia="Calibri" w:hAnsi="Times New Roman" w:cs="Times New Roman"/>
          <w:sz w:val="28"/>
          <w:szCs w:val="28"/>
          <w:lang w:eastAsia="ru-RU"/>
        </w:rPr>
        <w:br/>
        <w:t>к обучению в школе по методике Э.Я.Степаненковой</w:t>
      </w:r>
    </w:p>
    <w:p w:rsidR="008F1BD4" w:rsidRPr="00B42FE9" w:rsidRDefault="008F1BD4" w:rsidP="00B42FE9">
      <w:pPr>
        <w:spacing w:after="0" w:line="360" w:lineRule="auto"/>
        <w:ind w:firstLine="70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Упражнение №1  на определение гибкости:</w:t>
      </w:r>
    </w:p>
    <w:p w:rsidR="008F1BD4" w:rsidRPr="00B42FE9" w:rsidRDefault="008F1BD4" w:rsidP="00B42FE9">
      <w:pPr>
        <w:spacing w:after="0" w:line="360" w:lineRule="auto"/>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Цель: Определить гибкость, сидя на гимнастической скамейке у детей дошкольного возраста.</w:t>
      </w:r>
    </w:p>
    <w:p w:rsidR="008F1BD4" w:rsidRPr="00B42FE9" w:rsidRDefault="008F1BD4" w:rsidP="00B42FE9">
      <w:pPr>
        <w:spacing w:after="0" w:line="360" w:lineRule="auto"/>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Методика: На полу мелом наносится линия А - Б, а от ее середины – перпендикулярная линия, которую размечают через 1см. Ребенок садится так, чтобы пятки оказались на линии А - Б. Расстояние межу пятками 20-30см, ступни вертикальны. Выполняется три разминочных наклона, и затем четвертый, зачетный. Результат определяется по касанию цифровой отметки кончиками пальцев соединенных рук.</w:t>
      </w:r>
    </w:p>
    <w:p w:rsidR="008F1BD4" w:rsidRPr="00B42FE9" w:rsidRDefault="008F1BD4" w:rsidP="00B42FE9">
      <w:pPr>
        <w:spacing w:after="0" w:line="360" w:lineRule="auto"/>
        <w:ind w:firstLine="70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Упражнение №2 на определение скоростных качеств:</w:t>
      </w:r>
    </w:p>
    <w:p w:rsidR="008F1BD4" w:rsidRPr="00B42FE9" w:rsidRDefault="008F1BD4" w:rsidP="00B42FE9">
      <w:pPr>
        <w:spacing w:after="0" w:line="360" w:lineRule="auto"/>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Цель: Определить скоростные качества в беге на 30 м с высокого старта.</w:t>
      </w:r>
    </w:p>
    <w:p w:rsidR="008F1BD4" w:rsidRPr="00B42FE9" w:rsidRDefault="008F1BD4" w:rsidP="00B42FE9">
      <w:pPr>
        <w:spacing w:after="0" w:line="360" w:lineRule="auto"/>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Методика: В забеге участвуют не менее двух человек. По команде «На старт!» участники подходят к линии старта занимают исходное положение. По команде «Внимание!» наклоняются вперед и по команде «Марш» бегут к линии финиша по своей дорожке. Фиксируется лучший результат.</w:t>
      </w:r>
    </w:p>
    <w:p w:rsidR="008F1BD4" w:rsidRPr="00B42FE9" w:rsidRDefault="008F1BD4" w:rsidP="00B42FE9">
      <w:pPr>
        <w:spacing w:after="0" w:line="360" w:lineRule="auto"/>
        <w:ind w:firstLine="70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Упражнение №3 на определение выносливости:</w:t>
      </w:r>
    </w:p>
    <w:p w:rsidR="008F1BD4" w:rsidRPr="00B42FE9" w:rsidRDefault="008F1BD4" w:rsidP="00B42FE9">
      <w:pPr>
        <w:spacing w:after="0" w:line="360" w:lineRule="auto"/>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Цель: Определить выносливость в непрерывном беге на 90м у детей дошкольного возраста.</w:t>
      </w:r>
    </w:p>
    <w:p w:rsidR="008F1BD4" w:rsidRPr="00B42FE9" w:rsidRDefault="008F1BD4" w:rsidP="00B42FE9">
      <w:pPr>
        <w:spacing w:after="0" w:line="360" w:lineRule="auto"/>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Методика: Бег можно выполнять как в спортивном зале, так и на стадионе. В забеге одновременно  участвуют 6-8 человек. Заранее разметить дистанцию линию старта и половину дистанции. Инструктор по физическому воспитанию бежит в  впереди колонны в среднем темпе 1-2 круга, дети бегут за ним, затем дети бегут самостоятельно, стараясь не менять темпа. Бег продолжатся до появления первых признаков усталости. Упражнения считаются правильно выполненными, если ребенок пробежал всю дистанцию без остановок. Фиксируется лучший результат.</w:t>
      </w:r>
    </w:p>
    <w:p w:rsidR="008F1BD4" w:rsidRPr="00B42FE9" w:rsidRDefault="008F1BD4" w:rsidP="00B42FE9">
      <w:pPr>
        <w:spacing w:after="0" w:line="360" w:lineRule="auto"/>
        <w:ind w:firstLine="70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Упражнение №4 на определение скоростно-силовых качеств:</w:t>
      </w:r>
    </w:p>
    <w:p w:rsidR="008F1BD4" w:rsidRPr="00B42FE9" w:rsidRDefault="008F1BD4" w:rsidP="00B42FE9">
      <w:pPr>
        <w:spacing w:after="0" w:line="360" w:lineRule="auto"/>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lastRenderedPageBreak/>
        <w:t>Цель: Определить скоростно – силовые качества в прыжке в длину с места.</w:t>
      </w:r>
    </w:p>
    <w:p w:rsidR="008F1BD4" w:rsidRPr="00B42FE9" w:rsidRDefault="008F1BD4" w:rsidP="00B42FE9">
      <w:pPr>
        <w:spacing w:after="0" w:line="360" w:lineRule="auto"/>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Методика: Ребенок встает у линии старта, отталкивается двумя ногами, делая интенсивный взмах руками, и прыгает на максимальное расстояние в прыжковую яму. При приземлении нельзя опираться сзади руками. Расстояние измеряется от линии до пятки сзади стоящей ноги. Записывается лучший результат наклона и затем четвертый результат. Результат определяют по касанию цифровой отметки кончиками пальцев соединенных рук.</w:t>
      </w:r>
    </w:p>
    <w:p w:rsidR="008F1BD4" w:rsidRPr="00B42FE9" w:rsidRDefault="008F1BD4" w:rsidP="00B42FE9">
      <w:pPr>
        <w:spacing w:after="0" w:line="360" w:lineRule="auto"/>
        <w:ind w:firstLine="70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Упражнение №5 на ловкость:</w:t>
      </w:r>
    </w:p>
    <w:p w:rsidR="008F1BD4" w:rsidRPr="00B42FE9" w:rsidRDefault="008F1BD4" w:rsidP="00B42FE9">
      <w:pPr>
        <w:spacing w:after="0" w:line="360" w:lineRule="auto"/>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Цель: Определить способность быстро и точно перестраивать свои действия в соответствии с требованием внезапно меняющей обстановки в челночном беге 3*10м.</w:t>
      </w:r>
    </w:p>
    <w:p w:rsidR="008F1BD4" w:rsidRPr="00B42FE9" w:rsidRDefault="008F1BD4" w:rsidP="00B42FE9">
      <w:pPr>
        <w:spacing w:after="0" w:line="360" w:lineRule="auto"/>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Методика: В забеге могут принимать участие один или два участника. Перед началом забега на линии старта и финиша для каждого участника кладут кубики. По команде «На старт!» участники выходят с линии старта. По команде «Марш!» бегут к финишу, обегая кубик на старте и на  финише и так три раза. Фиксируется общее время бега.</w:t>
      </w:r>
    </w:p>
    <w:p w:rsidR="008F1BD4" w:rsidRPr="00B42FE9" w:rsidRDefault="008F1BD4" w:rsidP="00B42FE9">
      <w:pPr>
        <w:spacing w:after="0" w:line="360" w:lineRule="auto"/>
        <w:contextualSpacing/>
        <w:jc w:val="both"/>
        <w:rPr>
          <w:rFonts w:ascii="Times New Roman" w:eastAsia="Calibri" w:hAnsi="Times New Roman" w:cs="Times New Roman"/>
          <w:sz w:val="28"/>
          <w:szCs w:val="28"/>
          <w:lang w:eastAsia="ru-RU"/>
        </w:rPr>
      </w:pPr>
    </w:p>
    <w:p w:rsidR="008F1BD4" w:rsidRPr="00B42FE9" w:rsidRDefault="008F1BD4" w:rsidP="00B42FE9">
      <w:pPr>
        <w:spacing w:after="0" w:line="360" w:lineRule="auto"/>
        <w:contextualSpacing/>
        <w:jc w:val="both"/>
        <w:rPr>
          <w:rFonts w:ascii="Times New Roman" w:eastAsia="Calibri" w:hAnsi="Times New Roman" w:cs="Times New Roman"/>
          <w:sz w:val="28"/>
          <w:szCs w:val="28"/>
          <w:lang w:eastAsia="ru-RU"/>
        </w:rPr>
      </w:pPr>
    </w:p>
    <w:p w:rsidR="008F1BD4" w:rsidRPr="00B42FE9" w:rsidRDefault="008F1BD4" w:rsidP="00B42FE9">
      <w:pPr>
        <w:spacing w:after="0" w:line="360" w:lineRule="auto"/>
        <w:contextualSpacing/>
        <w:jc w:val="both"/>
        <w:rPr>
          <w:rFonts w:ascii="Times New Roman" w:eastAsia="Calibri" w:hAnsi="Times New Roman" w:cs="Times New Roman"/>
          <w:sz w:val="28"/>
          <w:szCs w:val="28"/>
          <w:lang w:eastAsia="ru-RU"/>
        </w:rPr>
      </w:pPr>
    </w:p>
    <w:p w:rsidR="008F1BD4" w:rsidRPr="00B42FE9" w:rsidRDefault="008F1BD4" w:rsidP="00B42FE9">
      <w:pPr>
        <w:spacing w:after="0" w:line="360" w:lineRule="auto"/>
        <w:contextualSpacing/>
        <w:jc w:val="both"/>
        <w:rPr>
          <w:rFonts w:ascii="Times New Roman" w:eastAsia="Calibri" w:hAnsi="Times New Roman" w:cs="Times New Roman"/>
          <w:sz w:val="28"/>
          <w:szCs w:val="28"/>
          <w:lang w:eastAsia="ru-RU"/>
        </w:rPr>
      </w:pPr>
    </w:p>
    <w:p w:rsidR="008F1BD4" w:rsidRPr="00B42FE9" w:rsidRDefault="008F1BD4" w:rsidP="00B42FE9">
      <w:pPr>
        <w:spacing w:after="0" w:line="360" w:lineRule="auto"/>
        <w:contextualSpacing/>
        <w:jc w:val="both"/>
        <w:rPr>
          <w:rFonts w:ascii="Times New Roman" w:eastAsia="Calibri" w:hAnsi="Times New Roman" w:cs="Times New Roman"/>
          <w:sz w:val="28"/>
          <w:szCs w:val="28"/>
          <w:lang w:eastAsia="ru-RU"/>
        </w:rPr>
      </w:pPr>
    </w:p>
    <w:p w:rsidR="008F1BD4" w:rsidRPr="00B42FE9" w:rsidRDefault="008F1BD4" w:rsidP="00B42FE9">
      <w:pPr>
        <w:spacing w:after="0" w:line="360" w:lineRule="auto"/>
        <w:contextualSpacing/>
        <w:jc w:val="both"/>
        <w:rPr>
          <w:rFonts w:ascii="Times New Roman" w:eastAsia="Calibri" w:hAnsi="Times New Roman" w:cs="Times New Roman"/>
          <w:sz w:val="28"/>
          <w:szCs w:val="28"/>
          <w:lang w:eastAsia="ru-RU"/>
        </w:rPr>
      </w:pPr>
    </w:p>
    <w:p w:rsidR="008F1BD4" w:rsidRPr="00B42FE9" w:rsidRDefault="008F1BD4" w:rsidP="00B42FE9">
      <w:pPr>
        <w:spacing w:after="0" w:line="360" w:lineRule="auto"/>
        <w:contextualSpacing/>
        <w:jc w:val="both"/>
        <w:rPr>
          <w:rFonts w:ascii="Times New Roman" w:eastAsia="Calibri" w:hAnsi="Times New Roman" w:cs="Times New Roman"/>
          <w:sz w:val="28"/>
          <w:szCs w:val="28"/>
          <w:lang w:eastAsia="ru-RU"/>
        </w:rPr>
      </w:pPr>
    </w:p>
    <w:p w:rsidR="008F1BD4" w:rsidRPr="00B42FE9" w:rsidRDefault="008F1BD4" w:rsidP="00B42FE9">
      <w:pPr>
        <w:spacing w:after="0" w:line="360" w:lineRule="auto"/>
        <w:contextualSpacing/>
        <w:jc w:val="both"/>
        <w:rPr>
          <w:rFonts w:ascii="Times New Roman" w:eastAsia="Calibri" w:hAnsi="Times New Roman" w:cs="Times New Roman"/>
          <w:sz w:val="28"/>
          <w:szCs w:val="28"/>
          <w:lang w:eastAsia="ru-RU"/>
        </w:rPr>
      </w:pPr>
    </w:p>
    <w:p w:rsidR="008F1BD4" w:rsidRPr="00B42FE9" w:rsidRDefault="008F1BD4" w:rsidP="00B42FE9">
      <w:pPr>
        <w:spacing w:after="0" w:line="360" w:lineRule="auto"/>
        <w:contextualSpacing/>
        <w:jc w:val="both"/>
        <w:rPr>
          <w:rFonts w:ascii="Times New Roman" w:eastAsia="Calibri" w:hAnsi="Times New Roman" w:cs="Times New Roman"/>
          <w:sz w:val="28"/>
          <w:szCs w:val="28"/>
          <w:lang w:eastAsia="ru-RU"/>
        </w:rPr>
      </w:pPr>
    </w:p>
    <w:p w:rsidR="008F1BD4" w:rsidRPr="00B42FE9" w:rsidRDefault="008F1BD4" w:rsidP="00B42FE9">
      <w:pPr>
        <w:spacing w:after="0" w:line="360" w:lineRule="auto"/>
        <w:contextualSpacing/>
        <w:jc w:val="both"/>
        <w:rPr>
          <w:rFonts w:ascii="Times New Roman" w:eastAsia="Calibri" w:hAnsi="Times New Roman" w:cs="Times New Roman"/>
          <w:sz w:val="28"/>
          <w:szCs w:val="28"/>
          <w:lang w:eastAsia="ru-RU"/>
        </w:rPr>
      </w:pPr>
    </w:p>
    <w:p w:rsidR="008F1BD4" w:rsidRPr="00B42FE9" w:rsidRDefault="008F1BD4" w:rsidP="00B42FE9">
      <w:pPr>
        <w:spacing w:after="0" w:line="360" w:lineRule="auto"/>
        <w:contextualSpacing/>
        <w:jc w:val="both"/>
        <w:rPr>
          <w:rFonts w:ascii="Times New Roman" w:eastAsia="Calibri" w:hAnsi="Times New Roman" w:cs="Times New Roman"/>
          <w:sz w:val="28"/>
          <w:szCs w:val="28"/>
          <w:lang w:eastAsia="ru-RU"/>
        </w:rPr>
      </w:pPr>
    </w:p>
    <w:p w:rsidR="008F1BD4" w:rsidRPr="00B42FE9" w:rsidRDefault="008F1BD4" w:rsidP="00B42FE9">
      <w:pPr>
        <w:spacing w:after="0" w:line="360" w:lineRule="auto"/>
        <w:contextualSpacing/>
        <w:jc w:val="both"/>
        <w:rPr>
          <w:rFonts w:ascii="Times New Roman" w:eastAsia="Calibri" w:hAnsi="Times New Roman" w:cs="Times New Roman"/>
          <w:sz w:val="28"/>
          <w:szCs w:val="28"/>
          <w:lang w:eastAsia="ru-RU"/>
        </w:rPr>
      </w:pPr>
    </w:p>
    <w:p w:rsidR="008F1BD4" w:rsidRPr="00B42FE9" w:rsidRDefault="008F1BD4" w:rsidP="00B42FE9">
      <w:pPr>
        <w:spacing w:after="0" w:line="360" w:lineRule="auto"/>
        <w:contextualSpacing/>
        <w:jc w:val="both"/>
        <w:rPr>
          <w:rFonts w:ascii="Times New Roman" w:eastAsia="Calibri" w:hAnsi="Times New Roman" w:cs="Times New Roman"/>
          <w:sz w:val="28"/>
          <w:szCs w:val="28"/>
          <w:lang w:eastAsia="ru-RU"/>
        </w:rPr>
      </w:pPr>
    </w:p>
    <w:p w:rsidR="008F1BD4" w:rsidRPr="00B42FE9" w:rsidRDefault="008F1BD4" w:rsidP="00B42FE9">
      <w:pPr>
        <w:spacing w:after="0" w:line="360" w:lineRule="auto"/>
        <w:contextualSpacing/>
        <w:jc w:val="right"/>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lastRenderedPageBreak/>
        <w:t>Приложение 4</w:t>
      </w:r>
    </w:p>
    <w:p w:rsidR="008F1BD4" w:rsidRPr="00B42FE9" w:rsidRDefault="008F1BD4" w:rsidP="00B42FE9">
      <w:pPr>
        <w:spacing w:after="0" w:line="360" w:lineRule="auto"/>
        <w:contextualSpacing/>
        <w:jc w:val="center"/>
        <w:rPr>
          <w:rFonts w:ascii="Times New Roman" w:eastAsia="Calibri" w:hAnsi="Times New Roman" w:cs="Times New Roman"/>
          <w:sz w:val="28"/>
          <w:szCs w:val="28"/>
        </w:rPr>
      </w:pPr>
      <w:r w:rsidRPr="00B42FE9">
        <w:rPr>
          <w:rFonts w:ascii="Times New Roman" w:eastAsia="Calibri" w:hAnsi="Times New Roman" w:cs="Times New Roman"/>
          <w:sz w:val="28"/>
          <w:szCs w:val="28"/>
        </w:rPr>
        <w:t>Комплекс упражнений и игр для развития мелкой моторики</w:t>
      </w:r>
    </w:p>
    <w:p w:rsidR="008F1BD4" w:rsidRPr="00B42FE9" w:rsidRDefault="008F1BD4"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lang w:eastAsia="ru-RU"/>
        </w:rPr>
        <w:t>Упражнение №1</w:t>
      </w:r>
      <w:r w:rsidRPr="00B42FE9">
        <w:rPr>
          <w:rFonts w:ascii="Times New Roman" w:eastAsia="Calibri" w:hAnsi="Times New Roman" w:cs="Times New Roman"/>
          <w:sz w:val="28"/>
          <w:szCs w:val="28"/>
        </w:rPr>
        <w:t xml:space="preserve"> «Привет - пока»</w:t>
      </w:r>
    </w:p>
    <w:p w:rsidR="008F1BD4" w:rsidRPr="00B42FE9" w:rsidRDefault="008F1BD4" w:rsidP="00B42FE9">
      <w:pPr>
        <w:spacing w:after="0" w:line="360" w:lineRule="auto"/>
        <w:ind w:firstLine="70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bCs/>
          <w:sz w:val="28"/>
          <w:szCs w:val="28"/>
          <w:lang w:eastAsia="ru-RU"/>
        </w:rPr>
        <w:t>Цель:</w:t>
      </w:r>
      <w:r w:rsidRPr="00B42FE9">
        <w:rPr>
          <w:rFonts w:ascii="Times New Roman" w:eastAsia="Calibri" w:hAnsi="Times New Roman" w:cs="Times New Roman"/>
          <w:sz w:val="28"/>
          <w:szCs w:val="28"/>
          <w:lang w:eastAsia="ru-RU"/>
        </w:rPr>
        <w:t xml:space="preserve"> тренировка в сгибании и разгибании всех пальцев вместе и поочередно.</w:t>
      </w:r>
    </w:p>
    <w:p w:rsidR="008F1BD4" w:rsidRPr="00B42FE9" w:rsidRDefault="008F1BD4" w:rsidP="00B42FE9">
      <w:pPr>
        <w:spacing w:after="0" w:line="360" w:lineRule="auto"/>
        <w:ind w:firstLine="70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bCs/>
          <w:sz w:val="28"/>
          <w:szCs w:val="28"/>
          <w:lang w:eastAsia="ru-RU"/>
        </w:rPr>
        <w:t>Инструкция:</w:t>
      </w:r>
      <w:r w:rsidRPr="00B42FE9">
        <w:rPr>
          <w:rFonts w:ascii="Times New Roman" w:eastAsia="Calibri" w:hAnsi="Times New Roman" w:cs="Times New Roman"/>
          <w:sz w:val="28"/>
          <w:szCs w:val="28"/>
          <w:lang w:eastAsia="ru-RU"/>
        </w:rPr>
        <w:t xml:space="preserve"> дети сгибают руки в локтях, держат кисти перед лицом, сгибают и разгибают пальцы одновременно, не сжимая их в кулачки. Далее сгибают и разгибают по очереди, начиная с большого пальца.</w:t>
      </w:r>
    </w:p>
    <w:p w:rsidR="008F1BD4" w:rsidRPr="00B42FE9" w:rsidRDefault="008F1BD4" w:rsidP="00B42FE9">
      <w:pPr>
        <w:spacing w:after="0" w:line="360" w:lineRule="auto"/>
        <w:ind w:firstLine="70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bCs/>
          <w:sz w:val="28"/>
          <w:szCs w:val="28"/>
          <w:lang w:eastAsia="ru-RU"/>
        </w:rPr>
        <w:t>Игра№2«Путешествие пальцев»</w:t>
      </w:r>
    </w:p>
    <w:p w:rsidR="008F1BD4" w:rsidRPr="00B42FE9" w:rsidRDefault="008F1BD4" w:rsidP="00B42FE9">
      <w:pPr>
        <w:spacing w:after="0" w:line="360" w:lineRule="auto"/>
        <w:ind w:firstLine="70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bCs/>
          <w:sz w:val="28"/>
          <w:szCs w:val="28"/>
          <w:lang w:eastAsia="ru-RU"/>
        </w:rPr>
        <w:t>Цель:</w:t>
      </w:r>
      <w:r w:rsidRPr="00B42FE9">
        <w:rPr>
          <w:rFonts w:ascii="Times New Roman" w:eastAsia="Calibri" w:hAnsi="Times New Roman" w:cs="Times New Roman"/>
          <w:sz w:val="28"/>
          <w:szCs w:val="28"/>
          <w:lang w:eastAsia="ru-RU"/>
        </w:rPr>
        <w:t xml:space="preserve"> развитие и тренировка координации движений пальцев, развитие кончиков пальцев рук, развитие внимания.</w:t>
      </w:r>
    </w:p>
    <w:p w:rsidR="008F1BD4" w:rsidRPr="00B42FE9" w:rsidRDefault="008F1BD4" w:rsidP="00B42FE9">
      <w:pPr>
        <w:spacing w:after="0" w:line="360" w:lineRule="auto"/>
        <w:ind w:firstLine="70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bCs/>
          <w:sz w:val="28"/>
          <w:szCs w:val="28"/>
          <w:lang w:eastAsia="ru-RU"/>
        </w:rPr>
        <w:t>Материал:</w:t>
      </w:r>
      <w:r w:rsidRPr="00B42FE9">
        <w:rPr>
          <w:rFonts w:ascii="Times New Roman" w:eastAsia="Calibri" w:hAnsi="Times New Roman" w:cs="Times New Roman"/>
          <w:sz w:val="28"/>
          <w:szCs w:val="28"/>
          <w:lang w:eastAsia="ru-RU"/>
        </w:rPr>
        <w:t xml:space="preserve"> лист бумаги, на котором изображены 2 домика в разных концах «островки» для передвижения пальцев. </w:t>
      </w:r>
    </w:p>
    <w:p w:rsidR="008F1BD4" w:rsidRPr="00B42FE9" w:rsidRDefault="008F1BD4" w:rsidP="00B42FE9">
      <w:pPr>
        <w:spacing w:after="0" w:line="360" w:lineRule="auto"/>
        <w:ind w:firstLine="70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bCs/>
          <w:sz w:val="28"/>
          <w:szCs w:val="28"/>
          <w:lang w:eastAsia="ru-RU"/>
        </w:rPr>
        <w:t>Ход игры:</w:t>
      </w:r>
      <w:r w:rsidRPr="00B42FE9">
        <w:rPr>
          <w:rFonts w:ascii="Times New Roman" w:eastAsia="Calibri" w:hAnsi="Times New Roman" w:cs="Times New Roman"/>
          <w:sz w:val="28"/>
          <w:szCs w:val="28"/>
          <w:lang w:eastAsia="ru-RU"/>
        </w:rPr>
        <w:t xml:space="preserve"> ребенок устанавливает пальцы около первого домика. Затем начинает пальцами передвигаться по островкам до другого домика, не отрывая пальцы от другой «кочки». </w:t>
      </w:r>
    </w:p>
    <w:p w:rsidR="008F1BD4" w:rsidRPr="00B42FE9" w:rsidRDefault="008F1BD4" w:rsidP="00B42FE9">
      <w:pPr>
        <w:spacing w:after="0" w:line="360" w:lineRule="auto"/>
        <w:ind w:firstLine="70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bCs/>
          <w:sz w:val="28"/>
          <w:szCs w:val="28"/>
          <w:lang w:eastAsia="ru-RU"/>
        </w:rPr>
        <w:t>Правила:</w:t>
      </w:r>
    </w:p>
    <w:p w:rsidR="008F1BD4" w:rsidRPr="00B42FE9" w:rsidRDefault="008F1BD4" w:rsidP="00B42FE9">
      <w:pPr>
        <w:spacing w:after="0" w:line="360" w:lineRule="auto"/>
        <w:ind w:firstLine="70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можно передвигаться, для начала, используя 2 пальца;</w:t>
      </w:r>
    </w:p>
    <w:p w:rsidR="008F1BD4" w:rsidRPr="00B42FE9" w:rsidRDefault="008F1BD4" w:rsidP="00B42FE9">
      <w:pPr>
        <w:spacing w:after="0" w:line="360" w:lineRule="auto"/>
        <w:ind w:firstLine="70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все пальцы должны участвовать;</w:t>
      </w:r>
    </w:p>
    <w:p w:rsidR="008F1BD4" w:rsidRPr="00B42FE9" w:rsidRDefault="008F1BD4" w:rsidP="00B42FE9">
      <w:pPr>
        <w:spacing w:after="0" w:line="360" w:lineRule="auto"/>
        <w:ind w:firstLine="70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нельзя отрывать первый палец, не переставив другой.</w:t>
      </w:r>
    </w:p>
    <w:p w:rsidR="008F1BD4" w:rsidRPr="00B42FE9" w:rsidRDefault="008F1BD4" w:rsidP="00B42FE9">
      <w:pPr>
        <w:spacing w:after="0" w:line="360" w:lineRule="auto"/>
        <w:ind w:firstLine="70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bCs/>
          <w:sz w:val="28"/>
          <w:szCs w:val="28"/>
          <w:lang w:eastAsia="ru-RU"/>
        </w:rPr>
        <w:t>Упражнение № 3 «Ладошка - замри!»</w:t>
      </w:r>
    </w:p>
    <w:p w:rsidR="008F1BD4" w:rsidRPr="00B42FE9" w:rsidRDefault="008F1BD4" w:rsidP="00B42FE9">
      <w:pPr>
        <w:spacing w:after="0" w:line="360" w:lineRule="auto"/>
        <w:ind w:firstLine="70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bCs/>
          <w:sz w:val="28"/>
          <w:szCs w:val="28"/>
          <w:lang w:eastAsia="ru-RU"/>
        </w:rPr>
        <w:t>Цель:</w:t>
      </w:r>
      <w:r w:rsidRPr="00B42FE9">
        <w:rPr>
          <w:rFonts w:ascii="Times New Roman" w:eastAsia="Calibri" w:hAnsi="Times New Roman" w:cs="Times New Roman"/>
          <w:sz w:val="28"/>
          <w:szCs w:val="28"/>
          <w:lang w:eastAsia="ru-RU"/>
        </w:rPr>
        <w:t xml:space="preserve"> развитие статистической координации движений пальцев рук, упражнение в удержании позы.</w:t>
      </w:r>
    </w:p>
    <w:p w:rsidR="008F1BD4" w:rsidRPr="00B42FE9" w:rsidRDefault="008F1BD4" w:rsidP="00B42FE9">
      <w:pPr>
        <w:spacing w:after="0" w:line="360" w:lineRule="auto"/>
        <w:ind w:firstLine="70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bCs/>
          <w:sz w:val="28"/>
          <w:szCs w:val="28"/>
          <w:lang w:eastAsia="ru-RU"/>
        </w:rPr>
        <w:t>Инструкция:</w:t>
      </w:r>
      <w:r w:rsidRPr="00B42FE9">
        <w:rPr>
          <w:rFonts w:ascii="Times New Roman" w:eastAsia="Calibri" w:hAnsi="Times New Roman" w:cs="Times New Roman"/>
          <w:sz w:val="28"/>
          <w:szCs w:val="28"/>
          <w:lang w:eastAsia="ru-RU"/>
        </w:rPr>
        <w:t xml:space="preserve"> вытянуть руки вперед с разведенными пальцами и пробовать удержать 10 секунд. Если получается удержать позу, то руки положить на стол. Психолог может слегка приложить ладони на руки ребенка.</w:t>
      </w:r>
    </w:p>
    <w:p w:rsidR="008F1BD4" w:rsidRPr="00B42FE9" w:rsidRDefault="008F1BD4" w:rsidP="00B42FE9">
      <w:pPr>
        <w:spacing w:after="0" w:line="360" w:lineRule="auto"/>
        <w:ind w:firstLine="70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bCs/>
          <w:sz w:val="28"/>
          <w:szCs w:val="28"/>
          <w:lang w:eastAsia="ru-RU"/>
        </w:rPr>
        <w:t>Упражнение №4 «Стул»</w:t>
      </w:r>
    </w:p>
    <w:p w:rsidR="008F1BD4" w:rsidRPr="00B42FE9" w:rsidRDefault="008F1BD4" w:rsidP="00B42FE9">
      <w:pPr>
        <w:spacing w:after="0" w:line="360" w:lineRule="auto"/>
        <w:ind w:firstLine="70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bCs/>
          <w:sz w:val="28"/>
          <w:szCs w:val="28"/>
          <w:lang w:eastAsia="ru-RU"/>
        </w:rPr>
        <w:t>Цель:</w:t>
      </w:r>
      <w:r w:rsidRPr="00B42FE9">
        <w:rPr>
          <w:rFonts w:ascii="Times New Roman" w:eastAsia="Calibri" w:hAnsi="Times New Roman" w:cs="Times New Roman"/>
          <w:sz w:val="28"/>
          <w:szCs w:val="28"/>
          <w:lang w:eastAsia="ru-RU"/>
        </w:rPr>
        <w:t xml:space="preserve"> развитие динамической координации, чередование движения.</w:t>
      </w:r>
    </w:p>
    <w:p w:rsidR="008F1BD4" w:rsidRPr="00B42FE9" w:rsidRDefault="008F1BD4" w:rsidP="00B42FE9">
      <w:pPr>
        <w:spacing w:after="0" w:line="360" w:lineRule="auto"/>
        <w:ind w:firstLine="70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bCs/>
          <w:sz w:val="28"/>
          <w:szCs w:val="28"/>
          <w:lang w:eastAsia="ru-RU"/>
        </w:rPr>
        <w:lastRenderedPageBreak/>
        <w:t>Инструкция:</w:t>
      </w:r>
      <w:r w:rsidRPr="00B42FE9">
        <w:rPr>
          <w:rFonts w:ascii="Times New Roman" w:eastAsia="Calibri" w:hAnsi="Times New Roman" w:cs="Times New Roman"/>
          <w:sz w:val="28"/>
          <w:szCs w:val="28"/>
          <w:lang w:eastAsia="ru-RU"/>
        </w:rPr>
        <w:t xml:space="preserve"> левая ладонь вертикально вверх. К ее нижней части привлекается кулачок (большим пальцем к себе). Если ребенок легко выполняет это упражнение, можно менять положение рук попеременно на счет раз.</w:t>
      </w:r>
    </w:p>
    <w:p w:rsidR="008F1BD4" w:rsidRPr="00B42FE9" w:rsidRDefault="008F1BD4" w:rsidP="00B42FE9">
      <w:pPr>
        <w:spacing w:after="0" w:line="360" w:lineRule="auto"/>
        <w:ind w:firstLine="70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bCs/>
          <w:sz w:val="28"/>
          <w:szCs w:val="28"/>
          <w:lang w:eastAsia="ru-RU"/>
        </w:rPr>
        <w:t>Упражнение №5 «Скворечник»</w:t>
      </w:r>
    </w:p>
    <w:p w:rsidR="008F1BD4" w:rsidRPr="00B42FE9" w:rsidRDefault="008F1BD4" w:rsidP="00B42FE9">
      <w:pPr>
        <w:spacing w:after="0" w:line="360" w:lineRule="auto"/>
        <w:ind w:firstLine="70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bCs/>
          <w:sz w:val="28"/>
          <w:szCs w:val="28"/>
          <w:lang w:eastAsia="ru-RU"/>
        </w:rPr>
        <w:t>Цель:</w:t>
      </w:r>
      <w:r w:rsidRPr="00B42FE9">
        <w:rPr>
          <w:rFonts w:ascii="Times New Roman" w:eastAsia="Calibri" w:hAnsi="Times New Roman" w:cs="Times New Roman"/>
          <w:sz w:val="28"/>
          <w:szCs w:val="28"/>
          <w:lang w:eastAsia="ru-RU"/>
        </w:rPr>
        <w:t xml:space="preserve"> упражнение ладоней.</w:t>
      </w:r>
    </w:p>
    <w:p w:rsidR="008F1BD4" w:rsidRPr="00B42FE9" w:rsidRDefault="008F1BD4" w:rsidP="00B42FE9">
      <w:pPr>
        <w:spacing w:after="0" w:line="360" w:lineRule="auto"/>
        <w:ind w:firstLine="70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bCs/>
          <w:sz w:val="28"/>
          <w:szCs w:val="28"/>
          <w:lang w:eastAsia="ru-RU"/>
        </w:rPr>
        <w:t>Инструкция:</w:t>
      </w:r>
      <w:r w:rsidRPr="00B42FE9">
        <w:rPr>
          <w:rFonts w:ascii="Times New Roman" w:eastAsia="Calibri" w:hAnsi="Times New Roman" w:cs="Times New Roman"/>
          <w:sz w:val="28"/>
          <w:szCs w:val="28"/>
          <w:lang w:eastAsia="ru-RU"/>
        </w:rPr>
        <w:t xml:space="preserve"> ладони сложены вместе, пальцы смотрят вверх, локти - в разные стороны. Затем, не разжимая ладони и не опуская локти, опускают кисти рук вниз, прогибая запястья.</w:t>
      </w:r>
    </w:p>
    <w:p w:rsidR="008F1BD4" w:rsidRPr="00B42FE9" w:rsidRDefault="008F1BD4" w:rsidP="00B42FE9">
      <w:pPr>
        <w:spacing w:after="0" w:line="360" w:lineRule="auto"/>
        <w:ind w:firstLine="70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bCs/>
          <w:sz w:val="28"/>
          <w:szCs w:val="28"/>
          <w:lang w:eastAsia="ru-RU"/>
        </w:rPr>
        <w:t>Игра №6 «Успевай-ка!»</w:t>
      </w:r>
    </w:p>
    <w:p w:rsidR="008F1BD4" w:rsidRPr="00B42FE9" w:rsidRDefault="008F1BD4" w:rsidP="00B42FE9">
      <w:pPr>
        <w:spacing w:after="0" w:line="360" w:lineRule="auto"/>
        <w:ind w:firstLine="70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bCs/>
          <w:sz w:val="28"/>
          <w:szCs w:val="28"/>
          <w:lang w:eastAsia="ru-RU"/>
        </w:rPr>
        <w:t>Цель:</w:t>
      </w:r>
      <w:r w:rsidRPr="00B42FE9">
        <w:rPr>
          <w:rFonts w:ascii="Times New Roman" w:eastAsia="Calibri" w:hAnsi="Times New Roman" w:cs="Times New Roman"/>
          <w:sz w:val="28"/>
          <w:szCs w:val="28"/>
          <w:lang w:eastAsia="ru-RU"/>
        </w:rPr>
        <w:t xml:space="preserve"> развитие динамической координации, чередование движений рук.</w:t>
      </w:r>
    </w:p>
    <w:p w:rsidR="008F1BD4" w:rsidRPr="00B42FE9" w:rsidRDefault="008F1BD4" w:rsidP="00B42FE9">
      <w:pPr>
        <w:spacing w:after="0" w:line="360" w:lineRule="auto"/>
        <w:ind w:firstLine="70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bCs/>
          <w:sz w:val="28"/>
          <w:szCs w:val="28"/>
          <w:lang w:eastAsia="ru-RU"/>
        </w:rPr>
        <w:t>Ход игры:</w:t>
      </w:r>
      <w:r w:rsidRPr="00B42FE9">
        <w:rPr>
          <w:rFonts w:ascii="Times New Roman" w:eastAsia="Calibri" w:hAnsi="Times New Roman" w:cs="Times New Roman"/>
          <w:sz w:val="28"/>
          <w:szCs w:val="28"/>
          <w:lang w:eastAsia="ru-RU"/>
        </w:rPr>
        <w:t xml:space="preserve"> (играют 2-10 человек) в процессе игры дети строят столбик из рук, производя различные общепринятые комбинации.</w:t>
      </w:r>
    </w:p>
    <w:p w:rsidR="008F1BD4" w:rsidRPr="00B42FE9" w:rsidRDefault="008F1BD4" w:rsidP="00B42FE9">
      <w:pPr>
        <w:spacing w:after="0" w:line="360" w:lineRule="auto"/>
        <w:ind w:firstLine="70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Например, кулак – кулак – ладонь.</w:t>
      </w:r>
    </w:p>
    <w:p w:rsidR="008F1BD4" w:rsidRPr="00B42FE9" w:rsidRDefault="008F1BD4" w:rsidP="00B42FE9">
      <w:pPr>
        <w:spacing w:after="0" w:line="360" w:lineRule="auto"/>
        <w:ind w:firstLine="70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bCs/>
          <w:sz w:val="28"/>
          <w:szCs w:val="28"/>
          <w:lang w:eastAsia="ru-RU"/>
        </w:rPr>
        <w:t>Правило:</w:t>
      </w:r>
      <w:r w:rsidRPr="00B42FE9">
        <w:rPr>
          <w:rFonts w:ascii="Times New Roman" w:eastAsia="Calibri" w:hAnsi="Times New Roman" w:cs="Times New Roman"/>
          <w:sz w:val="28"/>
          <w:szCs w:val="28"/>
          <w:lang w:eastAsia="ru-RU"/>
        </w:rPr>
        <w:t xml:space="preserve"> Нельзя ошибаться. Рука, совершившая ошибку, убирается. </w:t>
      </w:r>
    </w:p>
    <w:p w:rsidR="008F1BD4" w:rsidRPr="00B42FE9" w:rsidRDefault="008F1BD4" w:rsidP="00B42FE9">
      <w:pPr>
        <w:spacing w:after="0" w:line="360" w:lineRule="auto"/>
        <w:ind w:firstLine="70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bCs/>
          <w:sz w:val="28"/>
          <w:szCs w:val="28"/>
          <w:lang w:eastAsia="ru-RU"/>
        </w:rPr>
        <w:t>Игра №7 «Зайка и зеркало»</w:t>
      </w:r>
    </w:p>
    <w:p w:rsidR="008F1BD4" w:rsidRPr="00B42FE9" w:rsidRDefault="008F1BD4" w:rsidP="00B42FE9">
      <w:pPr>
        <w:spacing w:after="0" w:line="360" w:lineRule="auto"/>
        <w:ind w:firstLine="70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bCs/>
          <w:sz w:val="28"/>
          <w:szCs w:val="28"/>
          <w:lang w:eastAsia="ru-RU"/>
        </w:rPr>
        <w:t>Цель:</w:t>
      </w:r>
      <w:r w:rsidRPr="00B42FE9">
        <w:rPr>
          <w:rFonts w:ascii="Times New Roman" w:eastAsia="Calibri" w:hAnsi="Times New Roman" w:cs="Times New Roman"/>
          <w:sz w:val="28"/>
          <w:szCs w:val="28"/>
          <w:lang w:eastAsia="ru-RU"/>
        </w:rPr>
        <w:t xml:space="preserve"> совершенствование координации, автоматизации и плавности переключения. </w:t>
      </w:r>
    </w:p>
    <w:p w:rsidR="008F1BD4" w:rsidRPr="00B42FE9" w:rsidRDefault="008F1BD4" w:rsidP="00B42FE9">
      <w:pPr>
        <w:spacing w:after="0" w:line="360" w:lineRule="auto"/>
        <w:ind w:firstLine="70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bCs/>
          <w:sz w:val="28"/>
          <w:szCs w:val="28"/>
          <w:lang w:eastAsia="ru-RU"/>
        </w:rPr>
        <w:t>Инструкция:</w:t>
      </w:r>
      <w:r w:rsidRPr="00B42FE9">
        <w:rPr>
          <w:rFonts w:ascii="Times New Roman" w:eastAsia="Calibri" w:hAnsi="Times New Roman" w:cs="Times New Roman"/>
          <w:sz w:val="28"/>
          <w:szCs w:val="28"/>
          <w:lang w:eastAsia="ru-RU"/>
        </w:rPr>
        <w:t xml:space="preserve"> левая ладонь кверху, делаем «козу». Сверху на нее накладываем правую руку, которая тоже изображает «козу» (тыльной стороной вверх). Выставляем вверх и вниз средние и безымянные пальцы обеих рук и двигаем ими в противоположные стороны.</w:t>
      </w:r>
    </w:p>
    <w:p w:rsidR="008F1BD4" w:rsidRPr="00B42FE9" w:rsidRDefault="008F1BD4" w:rsidP="00B42FE9">
      <w:pPr>
        <w:spacing w:after="0" w:line="360" w:lineRule="auto"/>
        <w:ind w:firstLine="70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Игра№8 « Накорми колобка»</w:t>
      </w:r>
    </w:p>
    <w:p w:rsidR="008F1BD4" w:rsidRPr="00B42FE9" w:rsidRDefault="008F1BD4"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bCs/>
          <w:sz w:val="28"/>
          <w:szCs w:val="28"/>
        </w:rPr>
        <w:t>Цель</w:t>
      </w:r>
      <w:r w:rsidRPr="00B42FE9">
        <w:rPr>
          <w:rFonts w:ascii="Times New Roman" w:eastAsia="Calibri" w:hAnsi="Times New Roman" w:cs="Times New Roman"/>
          <w:sz w:val="28"/>
          <w:szCs w:val="28"/>
        </w:rPr>
        <w:t>: развитие мелкой моторики и тактильной чувствительности.</w:t>
      </w:r>
    </w:p>
    <w:p w:rsidR="008F1BD4" w:rsidRPr="00B42FE9" w:rsidRDefault="008F1BD4"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bCs/>
          <w:sz w:val="28"/>
          <w:szCs w:val="28"/>
        </w:rPr>
        <w:t>Оборудование</w:t>
      </w:r>
      <w:r w:rsidRPr="00B42FE9">
        <w:rPr>
          <w:rFonts w:ascii="Times New Roman" w:eastAsia="Calibri" w:hAnsi="Times New Roman" w:cs="Times New Roman"/>
          <w:sz w:val="28"/>
          <w:szCs w:val="28"/>
        </w:rPr>
        <w:t>:  не высокие пластиковые баночки с крышечками, фасоль.</w:t>
      </w:r>
    </w:p>
    <w:p w:rsidR="008F1BD4" w:rsidRPr="00B42FE9" w:rsidRDefault="008F1BD4"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bCs/>
          <w:sz w:val="28"/>
          <w:szCs w:val="28"/>
        </w:rPr>
        <w:t>Изготовление пособия</w:t>
      </w:r>
      <w:r w:rsidRPr="00B42FE9">
        <w:rPr>
          <w:rFonts w:ascii="Times New Roman" w:eastAsia="Calibri" w:hAnsi="Times New Roman" w:cs="Times New Roman"/>
          <w:sz w:val="28"/>
          <w:szCs w:val="28"/>
        </w:rPr>
        <w:t xml:space="preserve">: на крышечке изобразить колобка (или  другого персонажа) из самоклеющейся бумаги. Сделать отверстие во рту </w:t>
      </w:r>
      <w:r w:rsidRPr="00B42FE9">
        <w:rPr>
          <w:rFonts w:ascii="Times New Roman" w:eastAsia="Calibri" w:hAnsi="Times New Roman" w:cs="Times New Roman"/>
          <w:sz w:val="28"/>
          <w:szCs w:val="28"/>
        </w:rPr>
        <w:lastRenderedPageBreak/>
        <w:t>канцелярским ножом (удобно вырезать отверстие, если крутить ножом по кругу).</w:t>
      </w:r>
    </w:p>
    <w:p w:rsidR="008F1BD4" w:rsidRPr="00B42FE9" w:rsidRDefault="008F1BD4"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bCs/>
          <w:sz w:val="28"/>
          <w:szCs w:val="28"/>
        </w:rPr>
        <w:t>Инструкция</w:t>
      </w:r>
      <w:r w:rsidRPr="00B42FE9">
        <w:rPr>
          <w:rFonts w:ascii="Times New Roman" w:eastAsia="Calibri" w:hAnsi="Times New Roman" w:cs="Times New Roman"/>
          <w:sz w:val="28"/>
          <w:szCs w:val="28"/>
        </w:rPr>
        <w:t>: психолог говорит детям, что наш Колобок проголодался и его нужно покормить. Дети берут из баночки фасоль и кладут в отверстие рта.</w:t>
      </w:r>
    </w:p>
    <w:p w:rsidR="008F1BD4" w:rsidRPr="00B42FE9" w:rsidRDefault="008F1BD4" w:rsidP="00B42FE9">
      <w:pPr>
        <w:spacing w:after="0" w:line="360" w:lineRule="auto"/>
        <w:ind w:firstLine="709"/>
        <w:contextualSpacing/>
        <w:jc w:val="both"/>
        <w:rPr>
          <w:rFonts w:ascii="Times New Roman" w:eastAsia="Calibri" w:hAnsi="Times New Roman" w:cs="Times New Roman"/>
          <w:bCs/>
          <w:sz w:val="28"/>
          <w:szCs w:val="28"/>
        </w:rPr>
      </w:pPr>
      <w:r w:rsidRPr="00B42FE9">
        <w:rPr>
          <w:rFonts w:ascii="Times New Roman" w:eastAsia="Calibri" w:hAnsi="Times New Roman" w:cs="Times New Roman"/>
          <w:bCs/>
          <w:sz w:val="28"/>
          <w:szCs w:val="28"/>
        </w:rPr>
        <w:t>Игра №9 «Пальчик-мальчик»</w:t>
      </w:r>
    </w:p>
    <w:p w:rsidR="008F1BD4" w:rsidRPr="00B42FE9" w:rsidRDefault="008F1BD4"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Цель: развитие мелкой моторики пальцев рук.</w:t>
      </w:r>
    </w:p>
    <w:p w:rsidR="008F1BD4" w:rsidRPr="00B42FE9" w:rsidRDefault="008F1BD4"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Инструкция: ребенок соединяет большой палец поочередно с указательным, средним, безымянным, мизинцем на одной руке, затем на другой: пальчик-мальчик, где ты был? С этим братцем в лес ходил, с этим братцем щи варил, с этим братцем кашу ел, с этим братцем песни пел.</w:t>
      </w:r>
    </w:p>
    <w:p w:rsidR="008F1BD4" w:rsidRPr="00B42FE9" w:rsidRDefault="008F1BD4" w:rsidP="00B42FE9">
      <w:pPr>
        <w:spacing w:after="0" w:line="360" w:lineRule="auto"/>
        <w:ind w:firstLine="70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lang w:eastAsia="ru-RU"/>
        </w:rPr>
        <w:t>Упражнение №10 «Мышки спрятались в норку»</w:t>
      </w:r>
    </w:p>
    <w:p w:rsidR="008F1BD4" w:rsidRPr="00B42FE9" w:rsidRDefault="008F1BD4" w:rsidP="00B42FE9">
      <w:pPr>
        <w:spacing w:after="0" w:line="360" w:lineRule="auto"/>
        <w:ind w:firstLine="709"/>
        <w:contextualSpacing/>
        <w:jc w:val="both"/>
        <w:rPr>
          <w:rFonts w:ascii="Times New Roman" w:eastAsia="Calibri" w:hAnsi="Times New Roman" w:cs="Times New Roman"/>
          <w:sz w:val="28"/>
          <w:szCs w:val="28"/>
        </w:rPr>
      </w:pPr>
      <w:r w:rsidRPr="00B42FE9">
        <w:rPr>
          <w:rFonts w:ascii="Times New Roman" w:eastAsia="Calibri" w:hAnsi="Times New Roman" w:cs="Times New Roman"/>
          <w:sz w:val="28"/>
          <w:szCs w:val="28"/>
        </w:rPr>
        <w:t>Цель: развитие мелкой моторики пальцев рук.</w:t>
      </w:r>
    </w:p>
    <w:p w:rsidR="008F1BD4" w:rsidRPr="00B42FE9" w:rsidRDefault="008F1BD4" w:rsidP="00B42FE9">
      <w:pPr>
        <w:spacing w:after="0" w:line="360" w:lineRule="auto"/>
        <w:ind w:firstLine="709"/>
        <w:contextualSpacing/>
        <w:jc w:val="both"/>
        <w:rPr>
          <w:rFonts w:ascii="Times New Roman" w:eastAsia="Calibri" w:hAnsi="Times New Roman" w:cs="Times New Roman"/>
          <w:sz w:val="28"/>
          <w:szCs w:val="28"/>
          <w:lang w:eastAsia="ru-RU"/>
        </w:rPr>
      </w:pPr>
      <w:r w:rsidRPr="00B42FE9">
        <w:rPr>
          <w:rFonts w:ascii="Times New Roman" w:eastAsia="Calibri" w:hAnsi="Times New Roman" w:cs="Times New Roman"/>
          <w:sz w:val="28"/>
          <w:szCs w:val="28"/>
        </w:rPr>
        <w:t>Инструкция: ребенок правую руку кладет на стол и постепенно сгибает то средний, то указательный, то большой палец, остальные при этом должны подниматься вверх.</w:t>
      </w:r>
    </w:p>
    <w:p w:rsidR="008F1BD4" w:rsidRPr="00B42FE9" w:rsidRDefault="008F1BD4" w:rsidP="00B42FE9">
      <w:pPr>
        <w:spacing w:after="0" w:line="360" w:lineRule="auto"/>
        <w:ind w:firstLine="709"/>
        <w:contextualSpacing/>
        <w:jc w:val="right"/>
        <w:rPr>
          <w:rFonts w:ascii="Times New Roman" w:eastAsia="Calibri" w:hAnsi="Times New Roman" w:cs="Times New Roman"/>
          <w:sz w:val="28"/>
          <w:szCs w:val="28"/>
          <w:lang w:eastAsia="ru-RU"/>
        </w:rPr>
      </w:pPr>
    </w:p>
    <w:p w:rsidR="008F1BD4" w:rsidRPr="00B42FE9" w:rsidRDefault="008F1BD4" w:rsidP="00B42FE9">
      <w:pPr>
        <w:spacing w:after="0" w:line="360" w:lineRule="auto"/>
        <w:ind w:firstLine="709"/>
        <w:contextualSpacing/>
        <w:jc w:val="right"/>
        <w:rPr>
          <w:rFonts w:ascii="Times New Roman" w:eastAsia="Calibri" w:hAnsi="Times New Roman" w:cs="Times New Roman"/>
          <w:sz w:val="28"/>
          <w:szCs w:val="28"/>
          <w:lang w:eastAsia="ru-RU"/>
        </w:rPr>
      </w:pPr>
    </w:p>
    <w:p w:rsidR="008F1BD4" w:rsidRPr="00B42FE9" w:rsidRDefault="008F1BD4" w:rsidP="00B42FE9">
      <w:pPr>
        <w:spacing w:after="0" w:line="360" w:lineRule="auto"/>
        <w:ind w:firstLine="709"/>
        <w:contextualSpacing/>
        <w:jc w:val="right"/>
        <w:rPr>
          <w:rFonts w:ascii="Times New Roman" w:eastAsia="Calibri" w:hAnsi="Times New Roman" w:cs="Times New Roman"/>
          <w:sz w:val="28"/>
          <w:szCs w:val="28"/>
          <w:lang w:eastAsia="ru-RU"/>
        </w:rPr>
      </w:pPr>
    </w:p>
    <w:p w:rsidR="008F1BD4" w:rsidRPr="00B42FE9" w:rsidRDefault="008F1BD4" w:rsidP="00B42FE9">
      <w:pPr>
        <w:spacing w:after="0" w:line="360" w:lineRule="auto"/>
        <w:ind w:firstLine="709"/>
        <w:contextualSpacing/>
        <w:jc w:val="right"/>
        <w:rPr>
          <w:rFonts w:ascii="Times New Roman" w:eastAsia="Calibri" w:hAnsi="Times New Roman" w:cs="Times New Roman"/>
          <w:sz w:val="28"/>
          <w:szCs w:val="28"/>
          <w:lang w:eastAsia="ru-RU"/>
        </w:rPr>
      </w:pPr>
    </w:p>
    <w:p w:rsidR="008F1BD4" w:rsidRPr="00B42FE9" w:rsidRDefault="008F1BD4" w:rsidP="00B42FE9">
      <w:pPr>
        <w:spacing w:after="0" w:line="360" w:lineRule="auto"/>
        <w:ind w:firstLine="709"/>
        <w:contextualSpacing/>
        <w:jc w:val="right"/>
        <w:rPr>
          <w:rFonts w:ascii="Times New Roman" w:eastAsia="Calibri" w:hAnsi="Times New Roman" w:cs="Times New Roman"/>
          <w:sz w:val="28"/>
          <w:szCs w:val="28"/>
          <w:lang w:eastAsia="ru-RU"/>
        </w:rPr>
      </w:pPr>
    </w:p>
    <w:p w:rsidR="008F1BD4" w:rsidRPr="00B42FE9" w:rsidRDefault="008F1BD4" w:rsidP="00B42FE9">
      <w:pPr>
        <w:spacing w:after="0" w:line="360" w:lineRule="auto"/>
        <w:ind w:firstLine="709"/>
        <w:contextualSpacing/>
        <w:jc w:val="right"/>
        <w:rPr>
          <w:rFonts w:ascii="Times New Roman" w:eastAsia="Calibri" w:hAnsi="Times New Roman" w:cs="Times New Roman"/>
          <w:sz w:val="28"/>
          <w:szCs w:val="28"/>
          <w:lang w:eastAsia="ru-RU"/>
        </w:rPr>
      </w:pPr>
    </w:p>
    <w:p w:rsidR="008F1BD4" w:rsidRPr="00B42FE9" w:rsidRDefault="008F1BD4" w:rsidP="00B42FE9">
      <w:pPr>
        <w:spacing w:after="0" w:line="360" w:lineRule="auto"/>
        <w:ind w:firstLine="709"/>
        <w:contextualSpacing/>
        <w:jc w:val="right"/>
        <w:rPr>
          <w:rFonts w:ascii="Times New Roman" w:eastAsia="Calibri" w:hAnsi="Times New Roman" w:cs="Times New Roman"/>
          <w:sz w:val="28"/>
          <w:szCs w:val="28"/>
          <w:lang w:eastAsia="ru-RU"/>
        </w:rPr>
      </w:pPr>
    </w:p>
    <w:p w:rsidR="008F1BD4" w:rsidRPr="00B42FE9" w:rsidRDefault="008F1BD4" w:rsidP="00B42FE9">
      <w:pPr>
        <w:spacing w:after="0" w:line="360" w:lineRule="auto"/>
        <w:ind w:firstLine="709"/>
        <w:contextualSpacing/>
        <w:jc w:val="right"/>
        <w:rPr>
          <w:rFonts w:ascii="Times New Roman" w:eastAsia="Calibri" w:hAnsi="Times New Roman" w:cs="Times New Roman"/>
          <w:sz w:val="28"/>
          <w:szCs w:val="28"/>
          <w:lang w:eastAsia="ru-RU"/>
        </w:rPr>
      </w:pPr>
    </w:p>
    <w:p w:rsidR="008F1BD4" w:rsidRPr="00B42FE9" w:rsidRDefault="008F1BD4" w:rsidP="00B42FE9">
      <w:pPr>
        <w:spacing w:after="0" w:line="360" w:lineRule="auto"/>
        <w:ind w:firstLine="709"/>
        <w:contextualSpacing/>
        <w:rPr>
          <w:rFonts w:ascii="Times New Roman" w:eastAsia="Calibri" w:hAnsi="Times New Roman" w:cs="Times New Roman"/>
          <w:sz w:val="28"/>
          <w:szCs w:val="28"/>
          <w:lang w:eastAsia="ru-RU"/>
        </w:rPr>
      </w:pPr>
    </w:p>
    <w:p w:rsidR="008F1BD4" w:rsidRPr="00B42FE9" w:rsidRDefault="008F1BD4" w:rsidP="00B42FE9">
      <w:pPr>
        <w:spacing w:after="0" w:line="360" w:lineRule="auto"/>
        <w:ind w:firstLine="709"/>
        <w:contextualSpacing/>
        <w:jc w:val="both"/>
        <w:rPr>
          <w:rFonts w:ascii="Times New Roman" w:eastAsia="Times New Roman" w:hAnsi="Times New Roman" w:cs="Times New Roman"/>
          <w:sz w:val="28"/>
          <w:szCs w:val="28"/>
          <w:lang w:eastAsia="ru-RU"/>
        </w:rPr>
      </w:pPr>
      <w:r w:rsidRPr="00B42FE9">
        <w:rPr>
          <w:rFonts w:ascii="Times New Roman" w:eastAsia="Times New Roman" w:hAnsi="Times New Roman" w:cs="Times New Roman"/>
          <w:sz w:val="28"/>
          <w:szCs w:val="28"/>
          <w:lang w:eastAsia="ru-RU"/>
        </w:rPr>
        <w:t xml:space="preserve"> </w:t>
      </w:r>
    </w:p>
    <w:p w:rsidR="008F1BD4" w:rsidRPr="00B42FE9" w:rsidRDefault="008F1BD4" w:rsidP="00B42FE9">
      <w:pPr>
        <w:pStyle w:val="ae"/>
        <w:spacing w:before="0" w:beforeAutospacing="0" w:after="0" w:afterAutospacing="0" w:line="360" w:lineRule="auto"/>
        <w:ind w:firstLine="709"/>
        <w:contextualSpacing/>
        <w:jc w:val="both"/>
        <w:rPr>
          <w:rFonts w:ascii="Times New Roman" w:hAnsi="Times New Roman" w:cs="Times New Roman"/>
          <w:color w:val="auto"/>
          <w:sz w:val="28"/>
          <w:szCs w:val="28"/>
        </w:rPr>
      </w:pPr>
    </w:p>
    <w:p w:rsidR="008F1BD4" w:rsidRPr="00B42FE9" w:rsidRDefault="008F1BD4" w:rsidP="00B42FE9">
      <w:pPr>
        <w:pStyle w:val="ae"/>
        <w:spacing w:before="0" w:beforeAutospacing="0" w:after="0" w:afterAutospacing="0" w:line="360" w:lineRule="auto"/>
        <w:ind w:firstLine="709"/>
        <w:contextualSpacing/>
        <w:jc w:val="both"/>
        <w:rPr>
          <w:rFonts w:ascii="Times New Roman" w:hAnsi="Times New Roman" w:cs="Times New Roman"/>
          <w:color w:val="auto"/>
          <w:sz w:val="28"/>
          <w:szCs w:val="28"/>
        </w:rPr>
      </w:pPr>
    </w:p>
    <w:sectPr w:rsidR="008F1BD4" w:rsidRPr="00B42FE9" w:rsidSect="00526C5D">
      <w:footerReference w:type="default" r:id="rId15"/>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AF4" w:rsidRDefault="00364AF4" w:rsidP="00EC6D16">
      <w:pPr>
        <w:spacing w:after="0" w:line="240" w:lineRule="auto"/>
      </w:pPr>
      <w:r>
        <w:separator/>
      </w:r>
    </w:p>
  </w:endnote>
  <w:endnote w:type="continuationSeparator" w:id="0">
    <w:p w:rsidR="00364AF4" w:rsidRDefault="00364AF4" w:rsidP="00EC6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15853"/>
      <w:docPartObj>
        <w:docPartGallery w:val="Page Numbers (Bottom of Page)"/>
        <w:docPartUnique/>
      </w:docPartObj>
    </w:sdtPr>
    <w:sdtEndPr/>
    <w:sdtContent>
      <w:p w:rsidR="00B42FE9" w:rsidRDefault="00B42FE9">
        <w:pPr>
          <w:pStyle w:val="a9"/>
          <w:jc w:val="center"/>
        </w:pPr>
        <w:r>
          <w:fldChar w:fldCharType="begin"/>
        </w:r>
        <w:r>
          <w:instrText xml:space="preserve"> PAGE   \* MERGEFORMAT </w:instrText>
        </w:r>
        <w:r>
          <w:fldChar w:fldCharType="separate"/>
        </w:r>
        <w:r w:rsidR="00F74A2B">
          <w:rPr>
            <w:noProof/>
          </w:rPr>
          <w:t>3</w:t>
        </w:r>
        <w:r>
          <w:rPr>
            <w:noProof/>
          </w:rPr>
          <w:fldChar w:fldCharType="end"/>
        </w:r>
      </w:p>
    </w:sdtContent>
  </w:sdt>
  <w:p w:rsidR="00B42FE9" w:rsidRDefault="00B42FE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AF4" w:rsidRDefault="00364AF4" w:rsidP="00EC6D16">
      <w:pPr>
        <w:spacing w:after="0" w:line="240" w:lineRule="auto"/>
      </w:pPr>
      <w:r>
        <w:separator/>
      </w:r>
    </w:p>
  </w:footnote>
  <w:footnote w:type="continuationSeparator" w:id="0">
    <w:p w:rsidR="00364AF4" w:rsidRDefault="00364AF4" w:rsidP="00EC6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73B10"/>
    <w:multiLevelType w:val="multilevel"/>
    <w:tmpl w:val="4EE40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8063B2"/>
    <w:multiLevelType w:val="multilevel"/>
    <w:tmpl w:val="D7B0F482"/>
    <w:lvl w:ilvl="0">
      <w:start w:val="1"/>
      <w:numFmt w:val="decimal"/>
      <w:lvlText w:val="%1."/>
      <w:lvlJc w:val="left"/>
      <w:pPr>
        <w:ind w:left="495" w:hanging="495"/>
      </w:pPr>
    </w:lvl>
    <w:lvl w:ilvl="1">
      <w:start w:val="1"/>
      <w:numFmt w:val="decimal"/>
      <w:lvlText w:val="%1.%2."/>
      <w:lvlJc w:val="left"/>
      <w:pPr>
        <w:ind w:left="1095" w:hanging="495"/>
      </w:pPr>
    </w:lvl>
    <w:lvl w:ilvl="2">
      <w:start w:val="1"/>
      <w:numFmt w:val="decimal"/>
      <w:lvlText w:val="%1.%2.%3."/>
      <w:lvlJc w:val="left"/>
      <w:pPr>
        <w:ind w:left="1920" w:hanging="720"/>
      </w:pPr>
    </w:lvl>
    <w:lvl w:ilvl="3">
      <w:start w:val="1"/>
      <w:numFmt w:val="decimal"/>
      <w:lvlText w:val="%1.%2.%3.%4."/>
      <w:lvlJc w:val="left"/>
      <w:pPr>
        <w:ind w:left="2520" w:hanging="720"/>
      </w:pPr>
    </w:lvl>
    <w:lvl w:ilvl="4">
      <w:start w:val="1"/>
      <w:numFmt w:val="decimal"/>
      <w:lvlText w:val="%1.%2.%3.%4.%5."/>
      <w:lvlJc w:val="left"/>
      <w:pPr>
        <w:ind w:left="3480" w:hanging="1080"/>
      </w:pPr>
    </w:lvl>
    <w:lvl w:ilvl="5">
      <w:start w:val="1"/>
      <w:numFmt w:val="decimal"/>
      <w:lvlText w:val="%1.%2.%3.%4.%5.%6."/>
      <w:lvlJc w:val="left"/>
      <w:pPr>
        <w:ind w:left="4080" w:hanging="1080"/>
      </w:pPr>
    </w:lvl>
    <w:lvl w:ilvl="6">
      <w:start w:val="1"/>
      <w:numFmt w:val="decimal"/>
      <w:lvlText w:val="%1.%2.%3.%4.%5.%6.%7."/>
      <w:lvlJc w:val="left"/>
      <w:pPr>
        <w:ind w:left="5040" w:hanging="1440"/>
      </w:pPr>
    </w:lvl>
    <w:lvl w:ilvl="7">
      <w:start w:val="1"/>
      <w:numFmt w:val="decimal"/>
      <w:lvlText w:val="%1.%2.%3.%4.%5.%6.%7.%8."/>
      <w:lvlJc w:val="left"/>
      <w:pPr>
        <w:ind w:left="5640" w:hanging="1440"/>
      </w:pPr>
    </w:lvl>
    <w:lvl w:ilvl="8">
      <w:start w:val="1"/>
      <w:numFmt w:val="decimal"/>
      <w:lvlText w:val="%1.%2.%3.%4.%5.%6.%7.%8.%9."/>
      <w:lvlJc w:val="left"/>
      <w:pPr>
        <w:ind w:left="6600" w:hanging="1800"/>
      </w:pPr>
    </w:lvl>
  </w:abstractNum>
  <w:abstractNum w:abstractNumId="2" w15:restartNumberingAfterBreak="0">
    <w:nsid w:val="6EF33F5D"/>
    <w:multiLevelType w:val="hybridMultilevel"/>
    <w:tmpl w:val="1E9EDB24"/>
    <w:lvl w:ilvl="0" w:tplc="0419000F">
      <w:start w:val="1"/>
      <w:numFmt w:val="decimal"/>
      <w:lvlText w:val="%1."/>
      <w:lvlJc w:val="left"/>
      <w:pPr>
        <w:ind w:left="1320" w:hanging="360"/>
      </w:pPr>
      <w:rPr>
        <w:rFonts w:hint="default"/>
      </w:rPr>
    </w:lvl>
    <w:lvl w:ilvl="1" w:tplc="04190003">
      <w:start w:val="1"/>
      <w:numFmt w:val="bullet"/>
      <w:lvlText w:val="o"/>
      <w:lvlJc w:val="left"/>
      <w:pPr>
        <w:ind w:left="2040" w:hanging="360"/>
      </w:pPr>
      <w:rPr>
        <w:rFonts w:ascii="Courier New" w:hAnsi="Courier New" w:cs="Courier New" w:hint="default"/>
      </w:rPr>
    </w:lvl>
    <w:lvl w:ilvl="2" w:tplc="04190005">
      <w:start w:val="1"/>
      <w:numFmt w:val="bullet"/>
      <w:lvlText w:val=""/>
      <w:lvlJc w:val="left"/>
      <w:pPr>
        <w:ind w:left="2760" w:hanging="360"/>
      </w:pPr>
      <w:rPr>
        <w:rFonts w:ascii="Wingdings" w:hAnsi="Wingdings" w:hint="default"/>
      </w:rPr>
    </w:lvl>
    <w:lvl w:ilvl="3" w:tplc="04190001">
      <w:start w:val="1"/>
      <w:numFmt w:val="bullet"/>
      <w:lvlText w:val=""/>
      <w:lvlJc w:val="left"/>
      <w:pPr>
        <w:ind w:left="3480" w:hanging="360"/>
      </w:pPr>
      <w:rPr>
        <w:rFonts w:ascii="Symbol" w:hAnsi="Symbol" w:hint="default"/>
      </w:rPr>
    </w:lvl>
    <w:lvl w:ilvl="4" w:tplc="04190003">
      <w:start w:val="1"/>
      <w:numFmt w:val="bullet"/>
      <w:lvlText w:val="o"/>
      <w:lvlJc w:val="left"/>
      <w:pPr>
        <w:ind w:left="4200" w:hanging="360"/>
      </w:pPr>
      <w:rPr>
        <w:rFonts w:ascii="Courier New" w:hAnsi="Courier New" w:cs="Courier New" w:hint="default"/>
      </w:rPr>
    </w:lvl>
    <w:lvl w:ilvl="5" w:tplc="04190005">
      <w:start w:val="1"/>
      <w:numFmt w:val="bullet"/>
      <w:lvlText w:val=""/>
      <w:lvlJc w:val="left"/>
      <w:pPr>
        <w:ind w:left="4920" w:hanging="360"/>
      </w:pPr>
      <w:rPr>
        <w:rFonts w:ascii="Wingdings" w:hAnsi="Wingdings" w:hint="default"/>
      </w:rPr>
    </w:lvl>
    <w:lvl w:ilvl="6" w:tplc="04190001">
      <w:start w:val="1"/>
      <w:numFmt w:val="bullet"/>
      <w:lvlText w:val=""/>
      <w:lvlJc w:val="left"/>
      <w:pPr>
        <w:ind w:left="5640" w:hanging="360"/>
      </w:pPr>
      <w:rPr>
        <w:rFonts w:ascii="Symbol" w:hAnsi="Symbol" w:hint="default"/>
      </w:rPr>
    </w:lvl>
    <w:lvl w:ilvl="7" w:tplc="04190003">
      <w:start w:val="1"/>
      <w:numFmt w:val="bullet"/>
      <w:lvlText w:val="o"/>
      <w:lvlJc w:val="left"/>
      <w:pPr>
        <w:ind w:left="6360" w:hanging="360"/>
      </w:pPr>
      <w:rPr>
        <w:rFonts w:ascii="Courier New" w:hAnsi="Courier New" w:cs="Courier New" w:hint="default"/>
      </w:rPr>
    </w:lvl>
    <w:lvl w:ilvl="8" w:tplc="04190005">
      <w:start w:val="1"/>
      <w:numFmt w:val="bullet"/>
      <w:lvlText w:val=""/>
      <w:lvlJc w:val="left"/>
      <w:pPr>
        <w:ind w:left="70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4537C"/>
    <w:rsid w:val="000162C9"/>
    <w:rsid w:val="000178DE"/>
    <w:rsid w:val="00022265"/>
    <w:rsid w:val="00024312"/>
    <w:rsid w:val="00024CEC"/>
    <w:rsid w:val="0003067C"/>
    <w:rsid w:val="00032972"/>
    <w:rsid w:val="00036D14"/>
    <w:rsid w:val="00037535"/>
    <w:rsid w:val="0004052A"/>
    <w:rsid w:val="00054341"/>
    <w:rsid w:val="00055C33"/>
    <w:rsid w:val="00066C1D"/>
    <w:rsid w:val="00067535"/>
    <w:rsid w:val="00067D8D"/>
    <w:rsid w:val="0007088E"/>
    <w:rsid w:val="000712F9"/>
    <w:rsid w:val="00073CCE"/>
    <w:rsid w:val="0007554F"/>
    <w:rsid w:val="000755D6"/>
    <w:rsid w:val="00075FF5"/>
    <w:rsid w:val="0007699A"/>
    <w:rsid w:val="00076CD2"/>
    <w:rsid w:val="000771EE"/>
    <w:rsid w:val="000818A1"/>
    <w:rsid w:val="0008512C"/>
    <w:rsid w:val="00087701"/>
    <w:rsid w:val="000964FB"/>
    <w:rsid w:val="000B063E"/>
    <w:rsid w:val="000B076F"/>
    <w:rsid w:val="000C29B1"/>
    <w:rsid w:val="000C5DC5"/>
    <w:rsid w:val="000C6CB7"/>
    <w:rsid w:val="000D1B55"/>
    <w:rsid w:val="000D52DE"/>
    <w:rsid w:val="000D7C46"/>
    <w:rsid w:val="000E190E"/>
    <w:rsid w:val="000E2F33"/>
    <w:rsid w:val="000E6CB9"/>
    <w:rsid w:val="000F4F11"/>
    <w:rsid w:val="00102B6B"/>
    <w:rsid w:val="001051C6"/>
    <w:rsid w:val="0011034E"/>
    <w:rsid w:val="0012476D"/>
    <w:rsid w:val="00124FAD"/>
    <w:rsid w:val="00134C79"/>
    <w:rsid w:val="00147AEC"/>
    <w:rsid w:val="00147B64"/>
    <w:rsid w:val="00152925"/>
    <w:rsid w:val="001542D7"/>
    <w:rsid w:val="001639A6"/>
    <w:rsid w:val="001A2CE1"/>
    <w:rsid w:val="001B28A1"/>
    <w:rsid w:val="001C0EE4"/>
    <w:rsid w:val="001C31B9"/>
    <w:rsid w:val="001C3A92"/>
    <w:rsid w:val="001C3D3D"/>
    <w:rsid w:val="001C7A53"/>
    <w:rsid w:val="001D48F3"/>
    <w:rsid w:val="00214F49"/>
    <w:rsid w:val="00250C59"/>
    <w:rsid w:val="00264906"/>
    <w:rsid w:val="0026591F"/>
    <w:rsid w:val="00272A96"/>
    <w:rsid w:val="002811F7"/>
    <w:rsid w:val="00283ACE"/>
    <w:rsid w:val="0029001B"/>
    <w:rsid w:val="00290172"/>
    <w:rsid w:val="002A3D73"/>
    <w:rsid w:val="002A3E80"/>
    <w:rsid w:val="002B6B33"/>
    <w:rsid w:val="002C49AA"/>
    <w:rsid w:val="002E7DD0"/>
    <w:rsid w:val="002F30C6"/>
    <w:rsid w:val="00303AF2"/>
    <w:rsid w:val="00310C97"/>
    <w:rsid w:val="00316ECE"/>
    <w:rsid w:val="00321454"/>
    <w:rsid w:val="00323BCE"/>
    <w:rsid w:val="00324F62"/>
    <w:rsid w:val="00325419"/>
    <w:rsid w:val="0033408E"/>
    <w:rsid w:val="00334B74"/>
    <w:rsid w:val="0034209F"/>
    <w:rsid w:val="00343255"/>
    <w:rsid w:val="0034689B"/>
    <w:rsid w:val="0035176D"/>
    <w:rsid w:val="00352B55"/>
    <w:rsid w:val="0036152F"/>
    <w:rsid w:val="00364AF4"/>
    <w:rsid w:val="00373307"/>
    <w:rsid w:val="0038712D"/>
    <w:rsid w:val="00393363"/>
    <w:rsid w:val="003A13E0"/>
    <w:rsid w:val="003B38A5"/>
    <w:rsid w:val="003B6BB6"/>
    <w:rsid w:val="003C750B"/>
    <w:rsid w:val="003D0195"/>
    <w:rsid w:val="003D01AE"/>
    <w:rsid w:val="003D6CEC"/>
    <w:rsid w:val="003E0072"/>
    <w:rsid w:val="003E0585"/>
    <w:rsid w:val="003E2355"/>
    <w:rsid w:val="003F423E"/>
    <w:rsid w:val="003F5C4C"/>
    <w:rsid w:val="0040514D"/>
    <w:rsid w:val="0041429E"/>
    <w:rsid w:val="004224AF"/>
    <w:rsid w:val="00442BA5"/>
    <w:rsid w:val="00457E9A"/>
    <w:rsid w:val="00466B5A"/>
    <w:rsid w:val="00474D35"/>
    <w:rsid w:val="00474FB7"/>
    <w:rsid w:val="004755B9"/>
    <w:rsid w:val="00481C63"/>
    <w:rsid w:val="004876C5"/>
    <w:rsid w:val="00492CEC"/>
    <w:rsid w:val="00495909"/>
    <w:rsid w:val="004A2193"/>
    <w:rsid w:val="004A4803"/>
    <w:rsid w:val="004A6D5A"/>
    <w:rsid w:val="004B6222"/>
    <w:rsid w:val="004B7F8E"/>
    <w:rsid w:val="004D52D8"/>
    <w:rsid w:val="005030A8"/>
    <w:rsid w:val="00513855"/>
    <w:rsid w:val="00526C5D"/>
    <w:rsid w:val="00527045"/>
    <w:rsid w:val="005306F2"/>
    <w:rsid w:val="00530CC5"/>
    <w:rsid w:val="00543A66"/>
    <w:rsid w:val="00555A95"/>
    <w:rsid w:val="00577A90"/>
    <w:rsid w:val="00591644"/>
    <w:rsid w:val="0059545E"/>
    <w:rsid w:val="005A3F3E"/>
    <w:rsid w:val="005A54F6"/>
    <w:rsid w:val="005C1BFE"/>
    <w:rsid w:val="005C3889"/>
    <w:rsid w:val="005C3B3F"/>
    <w:rsid w:val="005C5247"/>
    <w:rsid w:val="005C64B5"/>
    <w:rsid w:val="005D58FB"/>
    <w:rsid w:val="005F1153"/>
    <w:rsid w:val="00602CE6"/>
    <w:rsid w:val="0061198E"/>
    <w:rsid w:val="0061777A"/>
    <w:rsid w:val="00617CB4"/>
    <w:rsid w:val="006203DC"/>
    <w:rsid w:val="00631DA6"/>
    <w:rsid w:val="00636BD6"/>
    <w:rsid w:val="00643AB1"/>
    <w:rsid w:val="006668D7"/>
    <w:rsid w:val="0067033B"/>
    <w:rsid w:val="00676D86"/>
    <w:rsid w:val="00680BD8"/>
    <w:rsid w:val="00685A10"/>
    <w:rsid w:val="0069599E"/>
    <w:rsid w:val="006A52A7"/>
    <w:rsid w:val="006A7A8F"/>
    <w:rsid w:val="006A7B4E"/>
    <w:rsid w:val="006B05F8"/>
    <w:rsid w:val="006B2A42"/>
    <w:rsid w:val="006C0D29"/>
    <w:rsid w:val="006C3865"/>
    <w:rsid w:val="006D1398"/>
    <w:rsid w:val="006D1D11"/>
    <w:rsid w:val="006D515C"/>
    <w:rsid w:val="006E2026"/>
    <w:rsid w:val="00701078"/>
    <w:rsid w:val="00706D1C"/>
    <w:rsid w:val="00743A48"/>
    <w:rsid w:val="00746C2A"/>
    <w:rsid w:val="00751146"/>
    <w:rsid w:val="0076578A"/>
    <w:rsid w:val="00766112"/>
    <w:rsid w:val="00772222"/>
    <w:rsid w:val="00776575"/>
    <w:rsid w:val="00777BFC"/>
    <w:rsid w:val="007819B5"/>
    <w:rsid w:val="00787344"/>
    <w:rsid w:val="00793067"/>
    <w:rsid w:val="007B6EC4"/>
    <w:rsid w:val="007C2B97"/>
    <w:rsid w:val="007D1A3D"/>
    <w:rsid w:val="007D2D99"/>
    <w:rsid w:val="007D4994"/>
    <w:rsid w:val="007D7244"/>
    <w:rsid w:val="007D7DB3"/>
    <w:rsid w:val="007E163A"/>
    <w:rsid w:val="007E67A3"/>
    <w:rsid w:val="007E740C"/>
    <w:rsid w:val="007F5450"/>
    <w:rsid w:val="007F656A"/>
    <w:rsid w:val="00820B4D"/>
    <w:rsid w:val="00824AC3"/>
    <w:rsid w:val="0082611A"/>
    <w:rsid w:val="008422B8"/>
    <w:rsid w:val="00843218"/>
    <w:rsid w:val="00880A41"/>
    <w:rsid w:val="00887749"/>
    <w:rsid w:val="008A6425"/>
    <w:rsid w:val="008B1122"/>
    <w:rsid w:val="008B1223"/>
    <w:rsid w:val="008D340F"/>
    <w:rsid w:val="008D656D"/>
    <w:rsid w:val="008D6B31"/>
    <w:rsid w:val="008E0913"/>
    <w:rsid w:val="008F1BD4"/>
    <w:rsid w:val="009014BD"/>
    <w:rsid w:val="009054D6"/>
    <w:rsid w:val="00906BFD"/>
    <w:rsid w:val="00907E79"/>
    <w:rsid w:val="009209FE"/>
    <w:rsid w:val="0092113E"/>
    <w:rsid w:val="00923487"/>
    <w:rsid w:val="00932156"/>
    <w:rsid w:val="0093696E"/>
    <w:rsid w:val="00944105"/>
    <w:rsid w:val="00952274"/>
    <w:rsid w:val="009672D8"/>
    <w:rsid w:val="00970FC1"/>
    <w:rsid w:val="00980DF3"/>
    <w:rsid w:val="009A0826"/>
    <w:rsid w:val="009A7C17"/>
    <w:rsid w:val="009D0D45"/>
    <w:rsid w:val="009D2F74"/>
    <w:rsid w:val="009F6F2C"/>
    <w:rsid w:val="00A13AD7"/>
    <w:rsid w:val="00A24917"/>
    <w:rsid w:val="00A331B9"/>
    <w:rsid w:val="00A3765F"/>
    <w:rsid w:val="00A468AA"/>
    <w:rsid w:val="00A55606"/>
    <w:rsid w:val="00A73F42"/>
    <w:rsid w:val="00A76741"/>
    <w:rsid w:val="00A849D8"/>
    <w:rsid w:val="00A84C51"/>
    <w:rsid w:val="00A8763F"/>
    <w:rsid w:val="00A949DA"/>
    <w:rsid w:val="00AB24FE"/>
    <w:rsid w:val="00AB4A91"/>
    <w:rsid w:val="00AB56EE"/>
    <w:rsid w:val="00AB6DB1"/>
    <w:rsid w:val="00AB77BC"/>
    <w:rsid w:val="00AC5532"/>
    <w:rsid w:val="00AC7909"/>
    <w:rsid w:val="00AE1A1A"/>
    <w:rsid w:val="00AE6096"/>
    <w:rsid w:val="00AE60A6"/>
    <w:rsid w:val="00AF4F92"/>
    <w:rsid w:val="00AF66FA"/>
    <w:rsid w:val="00AF77F4"/>
    <w:rsid w:val="00B30F7F"/>
    <w:rsid w:val="00B36F6B"/>
    <w:rsid w:val="00B370B7"/>
    <w:rsid w:val="00B42FE9"/>
    <w:rsid w:val="00B4537C"/>
    <w:rsid w:val="00B55297"/>
    <w:rsid w:val="00B63B4A"/>
    <w:rsid w:val="00B83C5F"/>
    <w:rsid w:val="00B91744"/>
    <w:rsid w:val="00B932A1"/>
    <w:rsid w:val="00B95BC5"/>
    <w:rsid w:val="00BA5E72"/>
    <w:rsid w:val="00BA69C9"/>
    <w:rsid w:val="00BB06BB"/>
    <w:rsid w:val="00BB08E5"/>
    <w:rsid w:val="00BC3BD6"/>
    <w:rsid w:val="00BC611C"/>
    <w:rsid w:val="00BD303D"/>
    <w:rsid w:val="00BD72B2"/>
    <w:rsid w:val="00BE4D1E"/>
    <w:rsid w:val="00BF01DB"/>
    <w:rsid w:val="00C0037A"/>
    <w:rsid w:val="00C11CCA"/>
    <w:rsid w:val="00C14A1A"/>
    <w:rsid w:val="00C310F4"/>
    <w:rsid w:val="00C34C24"/>
    <w:rsid w:val="00C405F4"/>
    <w:rsid w:val="00C458E0"/>
    <w:rsid w:val="00C45DF4"/>
    <w:rsid w:val="00C73F54"/>
    <w:rsid w:val="00C74333"/>
    <w:rsid w:val="00C82B42"/>
    <w:rsid w:val="00C82C92"/>
    <w:rsid w:val="00C82E99"/>
    <w:rsid w:val="00C82F85"/>
    <w:rsid w:val="00C87D0E"/>
    <w:rsid w:val="00CA62EC"/>
    <w:rsid w:val="00CB3F7C"/>
    <w:rsid w:val="00CC0AF1"/>
    <w:rsid w:val="00CC44F0"/>
    <w:rsid w:val="00CD01A8"/>
    <w:rsid w:val="00D00788"/>
    <w:rsid w:val="00D03DE8"/>
    <w:rsid w:val="00D11A2D"/>
    <w:rsid w:val="00D252A8"/>
    <w:rsid w:val="00D30E64"/>
    <w:rsid w:val="00D327B0"/>
    <w:rsid w:val="00D5419B"/>
    <w:rsid w:val="00D54691"/>
    <w:rsid w:val="00D55A07"/>
    <w:rsid w:val="00D57CFD"/>
    <w:rsid w:val="00D63C38"/>
    <w:rsid w:val="00D72E99"/>
    <w:rsid w:val="00D82F7E"/>
    <w:rsid w:val="00D834CA"/>
    <w:rsid w:val="00D93A7D"/>
    <w:rsid w:val="00D93FFF"/>
    <w:rsid w:val="00DA05C9"/>
    <w:rsid w:val="00DA63CA"/>
    <w:rsid w:val="00DA6F19"/>
    <w:rsid w:val="00DD0E34"/>
    <w:rsid w:val="00DD4E89"/>
    <w:rsid w:val="00DD537B"/>
    <w:rsid w:val="00DD68B9"/>
    <w:rsid w:val="00DE138E"/>
    <w:rsid w:val="00DE30E2"/>
    <w:rsid w:val="00DE38DB"/>
    <w:rsid w:val="00DE3F35"/>
    <w:rsid w:val="00DF03AF"/>
    <w:rsid w:val="00DF170F"/>
    <w:rsid w:val="00DF3840"/>
    <w:rsid w:val="00E14D83"/>
    <w:rsid w:val="00E14FCD"/>
    <w:rsid w:val="00E34518"/>
    <w:rsid w:val="00E47204"/>
    <w:rsid w:val="00E47398"/>
    <w:rsid w:val="00E531A6"/>
    <w:rsid w:val="00E624C9"/>
    <w:rsid w:val="00E673DE"/>
    <w:rsid w:val="00E7366A"/>
    <w:rsid w:val="00EA4EF2"/>
    <w:rsid w:val="00EB4E0E"/>
    <w:rsid w:val="00EB5517"/>
    <w:rsid w:val="00EB61AF"/>
    <w:rsid w:val="00EC6D16"/>
    <w:rsid w:val="00ED4005"/>
    <w:rsid w:val="00ED4FA3"/>
    <w:rsid w:val="00EE4BBB"/>
    <w:rsid w:val="00EF23E0"/>
    <w:rsid w:val="00F01B21"/>
    <w:rsid w:val="00F025C4"/>
    <w:rsid w:val="00F04C77"/>
    <w:rsid w:val="00F05893"/>
    <w:rsid w:val="00F05F19"/>
    <w:rsid w:val="00F07253"/>
    <w:rsid w:val="00F16CE1"/>
    <w:rsid w:val="00F22490"/>
    <w:rsid w:val="00F25830"/>
    <w:rsid w:val="00F474CF"/>
    <w:rsid w:val="00F621D4"/>
    <w:rsid w:val="00F74A2B"/>
    <w:rsid w:val="00F74E91"/>
    <w:rsid w:val="00F758E9"/>
    <w:rsid w:val="00F84710"/>
    <w:rsid w:val="00F86846"/>
    <w:rsid w:val="00F903DD"/>
    <w:rsid w:val="00F97F6C"/>
    <w:rsid w:val="00FA2ACB"/>
    <w:rsid w:val="00FA3B70"/>
    <w:rsid w:val="00FC1A13"/>
    <w:rsid w:val="00FC1F6B"/>
    <w:rsid w:val="00FE60EE"/>
    <w:rsid w:val="00FF5ABD"/>
    <w:rsid w:val="00FF6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3C4D3"/>
  <w15:docId w15:val="{50F29178-356B-4147-945F-80D2F708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37C"/>
    <w:pPr>
      <w:spacing w:line="276"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537C"/>
    <w:pPr>
      <w:spacing w:after="0"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0">
    <w:name w:val="c0"/>
    <w:basedOn w:val="a0"/>
    <w:rsid w:val="00B4537C"/>
  </w:style>
  <w:style w:type="paragraph" w:styleId="a4">
    <w:name w:val="Balloon Text"/>
    <w:basedOn w:val="a"/>
    <w:link w:val="a5"/>
    <w:uiPriority w:val="99"/>
    <w:semiHidden/>
    <w:unhideWhenUsed/>
    <w:rsid w:val="00B453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537C"/>
    <w:rPr>
      <w:rFonts w:ascii="Tahoma" w:hAnsi="Tahoma" w:cs="Tahoma"/>
      <w:sz w:val="16"/>
      <w:szCs w:val="16"/>
    </w:rPr>
  </w:style>
  <w:style w:type="paragraph" w:customStyle="1" w:styleId="a6">
    <w:name w:val="А"/>
    <w:basedOn w:val="a"/>
    <w:rsid w:val="00B4537C"/>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B4537C"/>
  </w:style>
  <w:style w:type="paragraph" w:styleId="a7">
    <w:name w:val="header"/>
    <w:basedOn w:val="a"/>
    <w:link w:val="a8"/>
    <w:uiPriority w:val="99"/>
    <w:unhideWhenUsed/>
    <w:rsid w:val="00B4537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4537C"/>
  </w:style>
  <w:style w:type="paragraph" w:styleId="a9">
    <w:name w:val="footer"/>
    <w:basedOn w:val="a"/>
    <w:link w:val="aa"/>
    <w:uiPriority w:val="99"/>
    <w:unhideWhenUsed/>
    <w:rsid w:val="00B4537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4537C"/>
  </w:style>
  <w:style w:type="paragraph" w:styleId="ab">
    <w:name w:val="Body Text"/>
    <w:basedOn w:val="a"/>
    <w:link w:val="ac"/>
    <w:rsid w:val="00B4537C"/>
    <w:pPr>
      <w:widowControl w:val="0"/>
      <w:suppressAutoHyphens/>
      <w:autoSpaceDE w:val="0"/>
      <w:spacing w:after="120" w:line="240" w:lineRule="auto"/>
    </w:pPr>
    <w:rPr>
      <w:rFonts w:ascii="Times New Roman" w:eastAsia="Times New Roman" w:hAnsi="Times New Roman" w:cs="Calibri"/>
      <w:sz w:val="20"/>
      <w:szCs w:val="20"/>
      <w:lang w:eastAsia="ar-SA"/>
    </w:rPr>
  </w:style>
  <w:style w:type="character" w:customStyle="1" w:styleId="ac">
    <w:name w:val="Основной текст Знак"/>
    <w:basedOn w:val="a0"/>
    <w:link w:val="ab"/>
    <w:rsid w:val="00B4537C"/>
    <w:rPr>
      <w:rFonts w:ascii="Times New Roman" w:eastAsia="Times New Roman" w:hAnsi="Times New Roman" w:cs="Calibri"/>
      <w:sz w:val="20"/>
      <w:szCs w:val="20"/>
      <w:lang w:eastAsia="ar-SA"/>
    </w:rPr>
  </w:style>
  <w:style w:type="character" w:styleId="ad">
    <w:name w:val="Strong"/>
    <w:basedOn w:val="a0"/>
    <w:uiPriority w:val="22"/>
    <w:qFormat/>
    <w:rsid w:val="00B4537C"/>
    <w:rPr>
      <w:b/>
      <w:bCs/>
    </w:rPr>
  </w:style>
  <w:style w:type="paragraph" w:styleId="ae">
    <w:name w:val="Normal (Web)"/>
    <w:basedOn w:val="a"/>
    <w:uiPriority w:val="99"/>
    <w:unhideWhenUsed/>
    <w:rsid w:val="00526C5D"/>
    <w:pPr>
      <w:spacing w:before="100" w:beforeAutospacing="1" w:after="100" w:afterAutospacing="1" w:line="240" w:lineRule="auto"/>
    </w:pPr>
    <w:rPr>
      <w:rFonts w:ascii="Arial" w:eastAsia="Times New Roman" w:hAnsi="Arial" w:cs="Arial"/>
      <w:color w:val="000000"/>
      <w:sz w:val="16"/>
      <w:szCs w:val="16"/>
      <w:lang w:eastAsia="ru-RU"/>
    </w:rPr>
  </w:style>
  <w:style w:type="character" w:styleId="af">
    <w:name w:val="Hyperlink"/>
    <w:basedOn w:val="a0"/>
    <w:uiPriority w:val="99"/>
    <w:semiHidden/>
    <w:unhideWhenUsed/>
    <w:rsid w:val="00907E79"/>
    <w:rPr>
      <w:color w:val="0000FF"/>
      <w:u w:val="single"/>
    </w:rPr>
  </w:style>
  <w:style w:type="paragraph" w:customStyle="1" w:styleId="c3">
    <w:name w:val="c3"/>
    <w:basedOn w:val="a"/>
    <w:uiPriority w:val="99"/>
    <w:rsid w:val="00907E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rsid w:val="00907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07E79"/>
  </w:style>
  <w:style w:type="character" w:customStyle="1" w:styleId="c2">
    <w:name w:val="c2"/>
    <w:basedOn w:val="a0"/>
    <w:rsid w:val="00907E79"/>
  </w:style>
  <w:style w:type="character" w:customStyle="1" w:styleId="c5">
    <w:name w:val="c5"/>
    <w:basedOn w:val="a0"/>
    <w:rsid w:val="00907E79"/>
  </w:style>
  <w:style w:type="paragraph" w:styleId="af0">
    <w:name w:val="List Paragraph"/>
    <w:basedOn w:val="a"/>
    <w:uiPriority w:val="34"/>
    <w:qFormat/>
    <w:rsid w:val="009054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5192">
      <w:bodyDiv w:val="1"/>
      <w:marLeft w:val="0"/>
      <w:marRight w:val="0"/>
      <w:marTop w:val="0"/>
      <w:marBottom w:val="0"/>
      <w:divBdr>
        <w:top w:val="none" w:sz="0" w:space="0" w:color="auto"/>
        <w:left w:val="none" w:sz="0" w:space="0" w:color="auto"/>
        <w:bottom w:val="none" w:sz="0" w:space="0" w:color="auto"/>
        <w:right w:val="none" w:sz="0" w:space="0" w:color="auto"/>
      </w:divBdr>
    </w:div>
    <w:div w:id="98262067">
      <w:bodyDiv w:val="1"/>
      <w:marLeft w:val="0"/>
      <w:marRight w:val="0"/>
      <w:marTop w:val="0"/>
      <w:marBottom w:val="0"/>
      <w:divBdr>
        <w:top w:val="none" w:sz="0" w:space="0" w:color="auto"/>
        <w:left w:val="none" w:sz="0" w:space="0" w:color="auto"/>
        <w:bottom w:val="none" w:sz="0" w:space="0" w:color="auto"/>
        <w:right w:val="none" w:sz="0" w:space="0" w:color="auto"/>
      </w:divBdr>
    </w:div>
    <w:div w:id="128209520">
      <w:bodyDiv w:val="1"/>
      <w:marLeft w:val="0"/>
      <w:marRight w:val="0"/>
      <w:marTop w:val="0"/>
      <w:marBottom w:val="0"/>
      <w:divBdr>
        <w:top w:val="none" w:sz="0" w:space="0" w:color="auto"/>
        <w:left w:val="none" w:sz="0" w:space="0" w:color="auto"/>
        <w:bottom w:val="none" w:sz="0" w:space="0" w:color="auto"/>
        <w:right w:val="none" w:sz="0" w:space="0" w:color="auto"/>
      </w:divBdr>
    </w:div>
    <w:div w:id="206643001">
      <w:bodyDiv w:val="1"/>
      <w:marLeft w:val="0"/>
      <w:marRight w:val="0"/>
      <w:marTop w:val="0"/>
      <w:marBottom w:val="0"/>
      <w:divBdr>
        <w:top w:val="none" w:sz="0" w:space="0" w:color="auto"/>
        <w:left w:val="none" w:sz="0" w:space="0" w:color="auto"/>
        <w:bottom w:val="none" w:sz="0" w:space="0" w:color="auto"/>
        <w:right w:val="none" w:sz="0" w:space="0" w:color="auto"/>
      </w:divBdr>
    </w:div>
    <w:div w:id="249393495">
      <w:bodyDiv w:val="1"/>
      <w:marLeft w:val="0"/>
      <w:marRight w:val="0"/>
      <w:marTop w:val="0"/>
      <w:marBottom w:val="0"/>
      <w:divBdr>
        <w:top w:val="none" w:sz="0" w:space="0" w:color="auto"/>
        <w:left w:val="none" w:sz="0" w:space="0" w:color="auto"/>
        <w:bottom w:val="none" w:sz="0" w:space="0" w:color="auto"/>
        <w:right w:val="none" w:sz="0" w:space="0" w:color="auto"/>
      </w:divBdr>
    </w:div>
    <w:div w:id="288097949">
      <w:bodyDiv w:val="1"/>
      <w:marLeft w:val="0"/>
      <w:marRight w:val="0"/>
      <w:marTop w:val="0"/>
      <w:marBottom w:val="0"/>
      <w:divBdr>
        <w:top w:val="none" w:sz="0" w:space="0" w:color="auto"/>
        <w:left w:val="none" w:sz="0" w:space="0" w:color="auto"/>
        <w:bottom w:val="none" w:sz="0" w:space="0" w:color="auto"/>
        <w:right w:val="none" w:sz="0" w:space="0" w:color="auto"/>
      </w:divBdr>
    </w:div>
    <w:div w:id="305545785">
      <w:bodyDiv w:val="1"/>
      <w:marLeft w:val="0"/>
      <w:marRight w:val="0"/>
      <w:marTop w:val="0"/>
      <w:marBottom w:val="0"/>
      <w:divBdr>
        <w:top w:val="none" w:sz="0" w:space="0" w:color="auto"/>
        <w:left w:val="none" w:sz="0" w:space="0" w:color="auto"/>
        <w:bottom w:val="none" w:sz="0" w:space="0" w:color="auto"/>
        <w:right w:val="none" w:sz="0" w:space="0" w:color="auto"/>
      </w:divBdr>
    </w:div>
    <w:div w:id="347103002">
      <w:bodyDiv w:val="1"/>
      <w:marLeft w:val="0"/>
      <w:marRight w:val="0"/>
      <w:marTop w:val="0"/>
      <w:marBottom w:val="0"/>
      <w:divBdr>
        <w:top w:val="none" w:sz="0" w:space="0" w:color="auto"/>
        <w:left w:val="none" w:sz="0" w:space="0" w:color="auto"/>
        <w:bottom w:val="none" w:sz="0" w:space="0" w:color="auto"/>
        <w:right w:val="none" w:sz="0" w:space="0" w:color="auto"/>
      </w:divBdr>
    </w:div>
    <w:div w:id="419761204">
      <w:bodyDiv w:val="1"/>
      <w:marLeft w:val="0"/>
      <w:marRight w:val="0"/>
      <w:marTop w:val="0"/>
      <w:marBottom w:val="0"/>
      <w:divBdr>
        <w:top w:val="none" w:sz="0" w:space="0" w:color="auto"/>
        <w:left w:val="none" w:sz="0" w:space="0" w:color="auto"/>
        <w:bottom w:val="none" w:sz="0" w:space="0" w:color="auto"/>
        <w:right w:val="none" w:sz="0" w:space="0" w:color="auto"/>
      </w:divBdr>
    </w:div>
    <w:div w:id="523716943">
      <w:bodyDiv w:val="1"/>
      <w:marLeft w:val="0"/>
      <w:marRight w:val="0"/>
      <w:marTop w:val="0"/>
      <w:marBottom w:val="0"/>
      <w:divBdr>
        <w:top w:val="none" w:sz="0" w:space="0" w:color="auto"/>
        <w:left w:val="none" w:sz="0" w:space="0" w:color="auto"/>
        <w:bottom w:val="none" w:sz="0" w:space="0" w:color="auto"/>
        <w:right w:val="none" w:sz="0" w:space="0" w:color="auto"/>
      </w:divBdr>
    </w:div>
    <w:div w:id="533345479">
      <w:bodyDiv w:val="1"/>
      <w:marLeft w:val="0"/>
      <w:marRight w:val="0"/>
      <w:marTop w:val="0"/>
      <w:marBottom w:val="0"/>
      <w:divBdr>
        <w:top w:val="none" w:sz="0" w:space="0" w:color="auto"/>
        <w:left w:val="none" w:sz="0" w:space="0" w:color="auto"/>
        <w:bottom w:val="none" w:sz="0" w:space="0" w:color="auto"/>
        <w:right w:val="none" w:sz="0" w:space="0" w:color="auto"/>
      </w:divBdr>
    </w:div>
    <w:div w:id="590042688">
      <w:bodyDiv w:val="1"/>
      <w:marLeft w:val="0"/>
      <w:marRight w:val="0"/>
      <w:marTop w:val="0"/>
      <w:marBottom w:val="0"/>
      <w:divBdr>
        <w:top w:val="none" w:sz="0" w:space="0" w:color="auto"/>
        <w:left w:val="none" w:sz="0" w:space="0" w:color="auto"/>
        <w:bottom w:val="none" w:sz="0" w:space="0" w:color="auto"/>
        <w:right w:val="none" w:sz="0" w:space="0" w:color="auto"/>
      </w:divBdr>
    </w:div>
    <w:div w:id="667826681">
      <w:bodyDiv w:val="1"/>
      <w:marLeft w:val="0"/>
      <w:marRight w:val="0"/>
      <w:marTop w:val="0"/>
      <w:marBottom w:val="0"/>
      <w:divBdr>
        <w:top w:val="none" w:sz="0" w:space="0" w:color="auto"/>
        <w:left w:val="none" w:sz="0" w:space="0" w:color="auto"/>
        <w:bottom w:val="none" w:sz="0" w:space="0" w:color="auto"/>
        <w:right w:val="none" w:sz="0" w:space="0" w:color="auto"/>
      </w:divBdr>
    </w:div>
    <w:div w:id="679896379">
      <w:bodyDiv w:val="1"/>
      <w:marLeft w:val="0"/>
      <w:marRight w:val="0"/>
      <w:marTop w:val="0"/>
      <w:marBottom w:val="0"/>
      <w:divBdr>
        <w:top w:val="none" w:sz="0" w:space="0" w:color="auto"/>
        <w:left w:val="none" w:sz="0" w:space="0" w:color="auto"/>
        <w:bottom w:val="none" w:sz="0" w:space="0" w:color="auto"/>
        <w:right w:val="none" w:sz="0" w:space="0" w:color="auto"/>
      </w:divBdr>
    </w:div>
    <w:div w:id="782848199">
      <w:bodyDiv w:val="1"/>
      <w:marLeft w:val="0"/>
      <w:marRight w:val="0"/>
      <w:marTop w:val="0"/>
      <w:marBottom w:val="0"/>
      <w:divBdr>
        <w:top w:val="none" w:sz="0" w:space="0" w:color="auto"/>
        <w:left w:val="none" w:sz="0" w:space="0" w:color="auto"/>
        <w:bottom w:val="none" w:sz="0" w:space="0" w:color="auto"/>
        <w:right w:val="none" w:sz="0" w:space="0" w:color="auto"/>
      </w:divBdr>
    </w:div>
    <w:div w:id="822088897">
      <w:bodyDiv w:val="1"/>
      <w:marLeft w:val="0"/>
      <w:marRight w:val="0"/>
      <w:marTop w:val="0"/>
      <w:marBottom w:val="0"/>
      <w:divBdr>
        <w:top w:val="none" w:sz="0" w:space="0" w:color="auto"/>
        <w:left w:val="none" w:sz="0" w:space="0" w:color="auto"/>
        <w:bottom w:val="none" w:sz="0" w:space="0" w:color="auto"/>
        <w:right w:val="none" w:sz="0" w:space="0" w:color="auto"/>
      </w:divBdr>
    </w:div>
    <w:div w:id="874390363">
      <w:bodyDiv w:val="1"/>
      <w:marLeft w:val="0"/>
      <w:marRight w:val="0"/>
      <w:marTop w:val="0"/>
      <w:marBottom w:val="0"/>
      <w:divBdr>
        <w:top w:val="none" w:sz="0" w:space="0" w:color="auto"/>
        <w:left w:val="none" w:sz="0" w:space="0" w:color="auto"/>
        <w:bottom w:val="none" w:sz="0" w:space="0" w:color="auto"/>
        <w:right w:val="none" w:sz="0" w:space="0" w:color="auto"/>
      </w:divBdr>
    </w:div>
    <w:div w:id="954866304">
      <w:bodyDiv w:val="1"/>
      <w:marLeft w:val="0"/>
      <w:marRight w:val="0"/>
      <w:marTop w:val="0"/>
      <w:marBottom w:val="0"/>
      <w:divBdr>
        <w:top w:val="none" w:sz="0" w:space="0" w:color="auto"/>
        <w:left w:val="none" w:sz="0" w:space="0" w:color="auto"/>
        <w:bottom w:val="none" w:sz="0" w:space="0" w:color="auto"/>
        <w:right w:val="none" w:sz="0" w:space="0" w:color="auto"/>
      </w:divBdr>
    </w:div>
    <w:div w:id="1040787974">
      <w:bodyDiv w:val="1"/>
      <w:marLeft w:val="0"/>
      <w:marRight w:val="0"/>
      <w:marTop w:val="0"/>
      <w:marBottom w:val="0"/>
      <w:divBdr>
        <w:top w:val="none" w:sz="0" w:space="0" w:color="auto"/>
        <w:left w:val="none" w:sz="0" w:space="0" w:color="auto"/>
        <w:bottom w:val="none" w:sz="0" w:space="0" w:color="auto"/>
        <w:right w:val="none" w:sz="0" w:space="0" w:color="auto"/>
      </w:divBdr>
    </w:div>
    <w:div w:id="1046487366">
      <w:bodyDiv w:val="1"/>
      <w:marLeft w:val="0"/>
      <w:marRight w:val="0"/>
      <w:marTop w:val="0"/>
      <w:marBottom w:val="0"/>
      <w:divBdr>
        <w:top w:val="none" w:sz="0" w:space="0" w:color="auto"/>
        <w:left w:val="none" w:sz="0" w:space="0" w:color="auto"/>
        <w:bottom w:val="none" w:sz="0" w:space="0" w:color="auto"/>
        <w:right w:val="none" w:sz="0" w:space="0" w:color="auto"/>
      </w:divBdr>
    </w:div>
    <w:div w:id="1056859792">
      <w:bodyDiv w:val="1"/>
      <w:marLeft w:val="0"/>
      <w:marRight w:val="0"/>
      <w:marTop w:val="0"/>
      <w:marBottom w:val="0"/>
      <w:divBdr>
        <w:top w:val="none" w:sz="0" w:space="0" w:color="auto"/>
        <w:left w:val="none" w:sz="0" w:space="0" w:color="auto"/>
        <w:bottom w:val="none" w:sz="0" w:space="0" w:color="auto"/>
        <w:right w:val="none" w:sz="0" w:space="0" w:color="auto"/>
      </w:divBdr>
    </w:div>
    <w:div w:id="1069615275">
      <w:bodyDiv w:val="1"/>
      <w:marLeft w:val="0"/>
      <w:marRight w:val="0"/>
      <w:marTop w:val="0"/>
      <w:marBottom w:val="0"/>
      <w:divBdr>
        <w:top w:val="none" w:sz="0" w:space="0" w:color="auto"/>
        <w:left w:val="none" w:sz="0" w:space="0" w:color="auto"/>
        <w:bottom w:val="none" w:sz="0" w:space="0" w:color="auto"/>
        <w:right w:val="none" w:sz="0" w:space="0" w:color="auto"/>
      </w:divBdr>
    </w:div>
    <w:div w:id="1124227620">
      <w:bodyDiv w:val="1"/>
      <w:marLeft w:val="0"/>
      <w:marRight w:val="0"/>
      <w:marTop w:val="0"/>
      <w:marBottom w:val="0"/>
      <w:divBdr>
        <w:top w:val="none" w:sz="0" w:space="0" w:color="auto"/>
        <w:left w:val="none" w:sz="0" w:space="0" w:color="auto"/>
        <w:bottom w:val="none" w:sz="0" w:space="0" w:color="auto"/>
        <w:right w:val="none" w:sz="0" w:space="0" w:color="auto"/>
      </w:divBdr>
    </w:div>
    <w:div w:id="1166749996">
      <w:bodyDiv w:val="1"/>
      <w:marLeft w:val="0"/>
      <w:marRight w:val="0"/>
      <w:marTop w:val="0"/>
      <w:marBottom w:val="0"/>
      <w:divBdr>
        <w:top w:val="none" w:sz="0" w:space="0" w:color="auto"/>
        <w:left w:val="none" w:sz="0" w:space="0" w:color="auto"/>
        <w:bottom w:val="none" w:sz="0" w:space="0" w:color="auto"/>
        <w:right w:val="none" w:sz="0" w:space="0" w:color="auto"/>
      </w:divBdr>
    </w:div>
    <w:div w:id="1183008783">
      <w:bodyDiv w:val="1"/>
      <w:marLeft w:val="0"/>
      <w:marRight w:val="0"/>
      <w:marTop w:val="0"/>
      <w:marBottom w:val="0"/>
      <w:divBdr>
        <w:top w:val="none" w:sz="0" w:space="0" w:color="auto"/>
        <w:left w:val="none" w:sz="0" w:space="0" w:color="auto"/>
        <w:bottom w:val="none" w:sz="0" w:space="0" w:color="auto"/>
        <w:right w:val="none" w:sz="0" w:space="0" w:color="auto"/>
      </w:divBdr>
    </w:div>
    <w:div w:id="1201017135">
      <w:bodyDiv w:val="1"/>
      <w:marLeft w:val="0"/>
      <w:marRight w:val="0"/>
      <w:marTop w:val="0"/>
      <w:marBottom w:val="0"/>
      <w:divBdr>
        <w:top w:val="none" w:sz="0" w:space="0" w:color="auto"/>
        <w:left w:val="none" w:sz="0" w:space="0" w:color="auto"/>
        <w:bottom w:val="none" w:sz="0" w:space="0" w:color="auto"/>
        <w:right w:val="none" w:sz="0" w:space="0" w:color="auto"/>
      </w:divBdr>
    </w:div>
    <w:div w:id="1256130742">
      <w:bodyDiv w:val="1"/>
      <w:marLeft w:val="0"/>
      <w:marRight w:val="0"/>
      <w:marTop w:val="0"/>
      <w:marBottom w:val="0"/>
      <w:divBdr>
        <w:top w:val="none" w:sz="0" w:space="0" w:color="auto"/>
        <w:left w:val="none" w:sz="0" w:space="0" w:color="auto"/>
        <w:bottom w:val="none" w:sz="0" w:space="0" w:color="auto"/>
        <w:right w:val="none" w:sz="0" w:space="0" w:color="auto"/>
      </w:divBdr>
    </w:div>
    <w:div w:id="1260986082">
      <w:bodyDiv w:val="1"/>
      <w:marLeft w:val="0"/>
      <w:marRight w:val="0"/>
      <w:marTop w:val="0"/>
      <w:marBottom w:val="0"/>
      <w:divBdr>
        <w:top w:val="none" w:sz="0" w:space="0" w:color="auto"/>
        <w:left w:val="none" w:sz="0" w:space="0" w:color="auto"/>
        <w:bottom w:val="none" w:sz="0" w:space="0" w:color="auto"/>
        <w:right w:val="none" w:sz="0" w:space="0" w:color="auto"/>
      </w:divBdr>
    </w:div>
    <w:div w:id="1401057476">
      <w:bodyDiv w:val="1"/>
      <w:marLeft w:val="0"/>
      <w:marRight w:val="0"/>
      <w:marTop w:val="0"/>
      <w:marBottom w:val="0"/>
      <w:divBdr>
        <w:top w:val="none" w:sz="0" w:space="0" w:color="auto"/>
        <w:left w:val="none" w:sz="0" w:space="0" w:color="auto"/>
        <w:bottom w:val="none" w:sz="0" w:space="0" w:color="auto"/>
        <w:right w:val="none" w:sz="0" w:space="0" w:color="auto"/>
      </w:divBdr>
    </w:div>
    <w:div w:id="1401978011">
      <w:bodyDiv w:val="1"/>
      <w:marLeft w:val="0"/>
      <w:marRight w:val="0"/>
      <w:marTop w:val="0"/>
      <w:marBottom w:val="0"/>
      <w:divBdr>
        <w:top w:val="none" w:sz="0" w:space="0" w:color="auto"/>
        <w:left w:val="none" w:sz="0" w:space="0" w:color="auto"/>
        <w:bottom w:val="none" w:sz="0" w:space="0" w:color="auto"/>
        <w:right w:val="none" w:sz="0" w:space="0" w:color="auto"/>
      </w:divBdr>
    </w:div>
    <w:div w:id="1466579895">
      <w:bodyDiv w:val="1"/>
      <w:marLeft w:val="0"/>
      <w:marRight w:val="0"/>
      <w:marTop w:val="0"/>
      <w:marBottom w:val="0"/>
      <w:divBdr>
        <w:top w:val="none" w:sz="0" w:space="0" w:color="auto"/>
        <w:left w:val="none" w:sz="0" w:space="0" w:color="auto"/>
        <w:bottom w:val="none" w:sz="0" w:space="0" w:color="auto"/>
        <w:right w:val="none" w:sz="0" w:space="0" w:color="auto"/>
      </w:divBdr>
    </w:div>
    <w:div w:id="1478231408">
      <w:bodyDiv w:val="1"/>
      <w:marLeft w:val="0"/>
      <w:marRight w:val="0"/>
      <w:marTop w:val="0"/>
      <w:marBottom w:val="0"/>
      <w:divBdr>
        <w:top w:val="none" w:sz="0" w:space="0" w:color="auto"/>
        <w:left w:val="none" w:sz="0" w:space="0" w:color="auto"/>
        <w:bottom w:val="none" w:sz="0" w:space="0" w:color="auto"/>
        <w:right w:val="none" w:sz="0" w:space="0" w:color="auto"/>
      </w:divBdr>
    </w:div>
    <w:div w:id="1570312848">
      <w:bodyDiv w:val="1"/>
      <w:marLeft w:val="0"/>
      <w:marRight w:val="0"/>
      <w:marTop w:val="0"/>
      <w:marBottom w:val="0"/>
      <w:divBdr>
        <w:top w:val="none" w:sz="0" w:space="0" w:color="auto"/>
        <w:left w:val="none" w:sz="0" w:space="0" w:color="auto"/>
        <w:bottom w:val="none" w:sz="0" w:space="0" w:color="auto"/>
        <w:right w:val="none" w:sz="0" w:space="0" w:color="auto"/>
      </w:divBdr>
    </w:div>
    <w:div w:id="1580283220">
      <w:bodyDiv w:val="1"/>
      <w:marLeft w:val="0"/>
      <w:marRight w:val="0"/>
      <w:marTop w:val="0"/>
      <w:marBottom w:val="0"/>
      <w:divBdr>
        <w:top w:val="none" w:sz="0" w:space="0" w:color="auto"/>
        <w:left w:val="none" w:sz="0" w:space="0" w:color="auto"/>
        <w:bottom w:val="none" w:sz="0" w:space="0" w:color="auto"/>
        <w:right w:val="none" w:sz="0" w:space="0" w:color="auto"/>
      </w:divBdr>
    </w:div>
    <w:div w:id="1587156749">
      <w:bodyDiv w:val="1"/>
      <w:marLeft w:val="0"/>
      <w:marRight w:val="0"/>
      <w:marTop w:val="0"/>
      <w:marBottom w:val="0"/>
      <w:divBdr>
        <w:top w:val="none" w:sz="0" w:space="0" w:color="auto"/>
        <w:left w:val="none" w:sz="0" w:space="0" w:color="auto"/>
        <w:bottom w:val="none" w:sz="0" w:space="0" w:color="auto"/>
        <w:right w:val="none" w:sz="0" w:space="0" w:color="auto"/>
      </w:divBdr>
    </w:div>
    <w:div w:id="1603801979">
      <w:bodyDiv w:val="1"/>
      <w:marLeft w:val="0"/>
      <w:marRight w:val="0"/>
      <w:marTop w:val="0"/>
      <w:marBottom w:val="0"/>
      <w:divBdr>
        <w:top w:val="none" w:sz="0" w:space="0" w:color="auto"/>
        <w:left w:val="none" w:sz="0" w:space="0" w:color="auto"/>
        <w:bottom w:val="none" w:sz="0" w:space="0" w:color="auto"/>
        <w:right w:val="none" w:sz="0" w:space="0" w:color="auto"/>
      </w:divBdr>
    </w:div>
    <w:div w:id="1630167364">
      <w:bodyDiv w:val="1"/>
      <w:marLeft w:val="0"/>
      <w:marRight w:val="0"/>
      <w:marTop w:val="0"/>
      <w:marBottom w:val="0"/>
      <w:divBdr>
        <w:top w:val="none" w:sz="0" w:space="0" w:color="auto"/>
        <w:left w:val="none" w:sz="0" w:space="0" w:color="auto"/>
        <w:bottom w:val="none" w:sz="0" w:space="0" w:color="auto"/>
        <w:right w:val="none" w:sz="0" w:space="0" w:color="auto"/>
      </w:divBdr>
    </w:div>
    <w:div w:id="1734543679">
      <w:bodyDiv w:val="1"/>
      <w:marLeft w:val="0"/>
      <w:marRight w:val="0"/>
      <w:marTop w:val="0"/>
      <w:marBottom w:val="0"/>
      <w:divBdr>
        <w:top w:val="none" w:sz="0" w:space="0" w:color="auto"/>
        <w:left w:val="none" w:sz="0" w:space="0" w:color="auto"/>
        <w:bottom w:val="none" w:sz="0" w:space="0" w:color="auto"/>
        <w:right w:val="none" w:sz="0" w:space="0" w:color="auto"/>
      </w:divBdr>
    </w:div>
    <w:div w:id="1854222312">
      <w:bodyDiv w:val="1"/>
      <w:marLeft w:val="0"/>
      <w:marRight w:val="0"/>
      <w:marTop w:val="0"/>
      <w:marBottom w:val="0"/>
      <w:divBdr>
        <w:top w:val="none" w:sz="0" w:space="0" w:color="auto"/>
        <w:left w:val="none" w:sz="0" w:space="0" w:color="auto"/>
        <w:bottom w:val="none" w:sz="0" w:space="0" w:color="auto"/>
        <w:right w:val="none" w:sz="0" w:space="0" w:color="auto"/>
      </w:divBdr>
    </w:div>
    <w:div w:id="1890267292">
      <w:bodyDiv w:val="1"/>
      <w:marLeft w:val="0"/>
      <w:marRight w:val="0"/>
      <w:marTop w:val="0"/>
      <w:marBottom w:val="0"/>
      <w:divBdr>
        <w:top w:val="none" w:sz="0" w:space="0" w:color="auto"/>
        <w:left w:val="none" w:sz="0" w:space="0" w:color="auto"/>
        <w:bottom w:val="none" w:sz="0" w:space="0" w:color="auto"/>
        <w:right w:val="none" w:sz="0" w:space="0" w:color="auto"/>
      </w:divBdr>
    </w:div>
    <w:div w:id="1908488998">
      <w:bodyDiv w:val="1"/>
      <w:marLeft w:val="0"/>
      <w:marRight w:val="0"/>
      <w:marTop w:val="0"/>
      <w:marBottom w:val="0"/>
      <w:divBdr>
        <w:top w:val="none" w:sz="0" w:space="0" w:color="auto"/>
        <w:left w:val="none" w:sz="0" w:space="0" w:color="auto"/>
        <w:bottom w:val="none" w:sz="0" w:space="0" w:color="auto"/>
        <w:right w:val="none" w:sz="0" w:space="0" w:color="auto"/>
      </w:divBdr>
    </w:div>
    <w:div w:id="1919559961">
      <w:bodyDiv w:val="1"/>
      <w:marLeft w:val="0"/>
      <w:marRight w:val="0"/>
      <w:marTop w:val="0"/>
      <w:marBottom w:val="0"/>
      <w:divBdr>
        <w:top w:val="none" w:sz="0" w:space="0" w:color="auto"/>
        <w:left w:val="none" w:sz="0" w:space="0" w:color="auto"/>
        <w:bottom w:val="none" w:sz="0" w:space="0" w:color="auto"/>
        <w:right w:val="none" w:sz="0" w:space="0" w:color="auto"/>
      </w:divBdr>
    </w:div>
    <w:div w:id="1927885737">
      <w:bodyDiv w:val="1"/>
      <w:marLeft w:val="0"/>
      <w:marRight w:val="0"/>
      <w:marTop w:val="0"/>
      <w:marBottom w:val="0"/>
      <w:divBdr>
        <w:top w:val="none" w:sz="0" w:space="0" w:color="auto"/>
        <w:left w:val="none" w:sz="0" w:space="0" w:color="auto"/>
        <w:bottom w:val="none" w:sz="0" w:space="0" w:color="auto"/>
        <w:right w:val="none" w:sz="0" w:space="0" w:color="auto"/>
      </w:divBdr>
    </w:div>
    <w:div w:id="1940602380">
      <w:bodyDiv w:val="1"/>
      <w:marLeft w:val="0"/>
      <w:marRight w:val="0"/>
      <w:marTop w:val="0"/>
      <w:marBottom w:val="0"/>
      <w:divBdr>
        <w:top w:val="none" w:sz="0" w:space="0" w:color="auto"/>
        <w:left w:val="none" w:sz="0" w:space="0" w:color="auto"/>
        <w:bottom w:val="none" w:sz="0" w:space="0" w:color="auto"/>
        <w:right w:val="none" w:sz="0" w:space="0" w:color="auto"/>
      </w:divBdr>
    </w:div>
    <w:div w:id="1976714249">
      <w:bodyDiv w:val="1"/>
      <w:marLeft w:val="0"/>
      <w:marRight w:val="0"/>
      <w:marTop w:val="0"/>
      <w:marBottom w:val="0"/>
      <w:divBdr>
        <w:top w:val="none" w:sz="0" w:space="0" w:color="auto"/>
        <w:left w:val="none" w:sz="0" w:space="0" w:color="auto"/>
        <w:bottom w:val="none" w:sz="0" w:space="0" w:color="auto"/>
        <w:right w:val="none" w:sz="0" w:space="0" w:color="auto"/>
      </w:divBdr>
    </w:div>
    <w:div w:id="1989287353">
      <w:bodyDiv w:val="1"/>
      <w:marLeft w:val="0"/>
      <w:marRight w:val="0"/>
      <w:marTop w:val="0"/>
      <w:marBottom w:val="0"/>
      <w:divBdr>
        <w:top w:val="none" w:sz="0" w:space="0" w:color="auto"/>
        <w:left w:val="none" w:sz="0" w:space="0" w:color="auto"/>
        <w:bottom w:val="none" w:sz="0" w:space="0" w:color="auto"/>
        <w:right w:val="none" w:sz="0" w:space="0" w:color="auto"/>
      </w:divBdr>
    </w:div>
    <w:div w:id="2015447674">
      <w:bodyDiv w:val="1"/>
      <w:marLeft w:val="0"/>
      <w:marRight w:val="0"/>
      <w:marTop w:val="0"/>
      <w:marBottom w:val="0"/>
      <w:divBdr>
        <w:top w:val="none" w:sz="0" w:space="0" w:color="auto"/>
        <w:left w:val="none" w:sz="0" w:space="0" w:color="auto"/>
        <w:bottom w:val="none" w:sz="0" w:space="0" w:color="auto"/>
        <w:right w:val="none" w:sz="0" w:space="0" w:color="auto"/>
      </w:divBdr>
    </w:div>
    <w:div w:id="2025352820">
      <w:bodyDiv w:val="1"/>
      <w:marLeft w:val="0"/>
      <w:marRight w:val="0"/>
      <w:marTop w:val="0"/>
      <w:marBottom w:val="0"/>
      <w:divBdr>
        <w:top w:val="none" w:sz="0" w:space="0" w:color="auto"/>
        <w:left w:val="none" w:sz="0" w:space="0" w:color="auto"/>
        <w:bottom w:val="none" w:sz="0" w:space="0" w:color="auto"/>
        <w:right w:val="none" w:sz="0" w:space="0" w:color="auto"/>
      </w:divBdr>
    </w:div>
    <w:div w:id="206314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c:v>
                </c:pt>
              </c:strCache>
            </c:strRef>
          </c:tx>
          <c:spPr>
            <a:ln>
              <a:solidFill>
                <a:schemeClr val="tx1"/>
              </a:solidFill>
            </a:ln>
          </c:spPr>
          <c:invertIfNegative val="0"/>
          <c:cat>
            <c:strRef>
              <c:f>Лист1!$A$2:$A$4</c:f>
              <c:strCache>
                <c:ptCount val="3"/>
                <c:pt idx="0">
                  <c:v>Контрольная группа</c:v>
                </c:pt>
                <c:pt idx="2">
                  <c:v>Экспериментальная группа</c:v>
                </c:pt>
              </c:strCache>
            </c:strRef>
          </c:cat>
          <c:val>
            <c:numRef>
              <c:f>Лист1!$B$2:$B$4</c:f>
              <c:numCache>
                <c:formatCode>General</c:formatCode>
                <c:ptCount val="3"/>
                <c:pt idx="0" formatCode="0%">
                  <c:v>0.25</c:v>
                </c:pt>
                <c:pt idx="2" formatCode="0%">
                  <c:v>0.3</c:v>
                </c:pt>
              </c:numCache>
            </c:numRef>
          </c:val>
          <c:extLst>
            <c:ext xmlns:c16="http://schemas.microsoft.com/office/drawing/2014/chart" uri="{C3380CC4-5D6E-409C-BE32-E72D297353CC}">
              <c16:uniqueId val="{00000000-AD53-4F83-8269-01D8591D5B8A}"/>
            </c:ext>
          </c:extLst>
        </c:ser>
        <c:ser>
          <c:idx val="1"/>
          <c:order val="1"/>
          <c:tx>
            <c:strRef>
              <c:f>Лист1!$C$1</c:f>
              <c:strCache>
                <c:ptCount val="1"/>
                <c:pt idx="0">
                  <c:v>Средний</c:v>
                </c:pt>
              </c:strCache>
            </c:strRef>
          </c:tx>
          <c:spPr>
            <a:ln>
              <a:solidFill>
                <a:schemeClr val="tx1"/>
              </a:solidFill>
            </a:ln>
          </c:spPr>
          <c:invertIfNegative val="0"/>
          <c:cat>
            <c:strRef>
              <c:f>Лист1!$A$2:$A$4</c:f>
              <c:strCache>
                <c:ptCount val="3"/>
                <c:pt idx="0">
                  <c:v>Контрольная группа</c:v>
                </c:pt>
                <c:pt idx="2">
                  <c:v>Экспериментальная группа</c:v>
                </c:pt>
              </c:strCache>
            </c:strRef>
          </c:cat>
          <c:val>
            <c:numRef>
              <c:f>Лист1!$C$2:$C$4</c:f>
              <c:numCache>
                <c:formatCode>General</c:formatCode>
                <c:ptCount val="3"/>
                <c:pt idx="0" formatCode="0%">
                  <c:v>0.75</c:v>
                </c:pt>
                <c:pt idx="2" formatCode="0%">
                  <c:v>0.7</c:v>
                </c:pt>
              </c:numCache>
            </c:numRef>
          </c:val>
          <c:extLst>
            <c:ext xmlns:c16="http://schemas.microsoft.com/office/drawing/2014/chart" uri="{C3380CC4-5D6E-409C-BE32-E72D297353CC}">
              <c16:uniqueId val="{00000001-AD53-4F83-8269-01D8591D5B8A}"/>
            </c:ext>
          </c:extLst>
        </c:ser>
        <c:dLbls>
          <c:showLegendKey val="0"/>
          <c:showVal val="0"/>
          <c:showCatName val="0"/>
          <c:showSerName val="0"/>
          <c:showPercent val="0"/>
          <c:showBubbleSize val="0"/>
        </c:dLbls>
        <c:gapWidth val="150"/>
        <c:shape val="box"/>
        <c:axId val="78982144"/>
        <c:axId val="151362304"/>
        <c:axId val="0"/>
      </c:bar3DChart>
      <c:catAx>
        <c:axId val="78982144"/>
        <c:scaling>
          <c:orientation val="minMax"/>
        </c:scaling>
        <c:delete val="0"/>
        <c:axPos val="b"/>
        <c:numFmt formatCode="General" sourceLinked="0"/>
        <c:majorTickMark val="out"/>
        <c:minorTickMark val="none"/>
        <c:tickLblPos val="nextTo"/>
        <c:txPr>
          <a:bodyPr/>
          <a:lstStyle/>
          <a:p>
            <a:pPr>
              <a:defRPr sz="1400">
                <a:latin typeface="Times New Roman" pitchFamily="18" charset="0"/>
                <a:cs typeface="Times New Roman" pitchFamily="18" charset="0"/>
              </a:defRPr>
            </a:pPr>
            <a:endParaRPr lang="ru-RU"/>
          </a:p>
        </c:txPr>
        <c:crossAx val="151362304"/>
        <c:crosses val="autoZero"/>
        <c:auto val="1"/>
        <c:lblAlgn val="ctr"/>
        <c:lblOffset val="100"/>
        <c:noMultiLvlLbl val="0"/>
      </c:catAx>
      <c:valAx>
        <c:axId val="151362304"/>
        <c:scaling>
          <c:orientation val="minMax"/>
        </c:scaling>
        <c:delete val="0"/>
        <c:axPos val="l"/>
        <c:majorGridlines/>
        <c:numFmt formatCode="0%" sourceLinked="1"/>
        <c:majorTickMark val="out"/>
        <c:minorTickMark val="none"/>
        <c:tickLblPos val="nextTo"/>
        <c:txPr>
          <a:bodyPr/>
          <a:lstStyle/>
          <a:p>
            <a:pPr>
              <a:defRPr sz="1400">
                <a:latin typeface="Times New Roman" pitchFamily="18" charset="0"/>
                <a:cs typeface="Times New Roman" pitchFamily="18" charset="0"/>
              </a:defRPr>
            </a:pPr>
            <a:endParaRPr lang="ru-RU"/>
          </a:p>
        </c:txPr>
        <c:crossAx val="78982144"/>
        <c:crosses val="autoZero"/>
        <c:crossBetween val="between"/>
      </c:valAx>
    </c:plotArea>
    <c:legend>
      <c:legendPos val="r"/>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10201589384660251"/>
          <c:y val="5.9452306223959764E-2"/>
          <c:w val="0.76361238699329248"/>
          <c:h val="0.74466567553181728"/>
        </c:manualLayout>
      </c:layout>
      <c:bar3DChart>
        <c:barDir val="col"/>
        <c:grouping val="clustered"/>
        <c:varyColors val="0"/>
        <c:ser>
          <c:idx val="0"/>
          <c:order val="0"/>
          <c:tx>
            <c:strRef>
              <c:f>Лист1!$B$1</c:f>
              <c:strCache>
                <c:ptCount val="1"/>
                <c:pt idx="0">
                  <c:v>Высокий</c:v>
                </c:pt>
              </c:strCache>
            </c:strRef>
          </c:tx>
          <c:spPr>
            <a:ln>
              <a:solidFill>
                <a:schemeClr val="tx1"/>
              </a:solidFill>
            </a:ln>
          </c:spPr>
          <c:invertIfNegative val="0"/>
          <c:cat>
            <c:strRef>
              <c:f>Лист1!$A$2:$A$4</c:f>
              <c:strCache>
                <c:ptCount val="3"/>
                <c:pt idx="0">
                  <c:v>Контрольная группа</c:v>
                </c:pt>
                <c:pt idx="2">
                  <c:v>Экспериментальная группа</c:v>
                </c:pt>
              </c:strCache>
            </c:strRef>
          </c:cat>
          <c:val>
            <c:numRef>
              <c:f>Лист1!$B$2:$B$4</c:f>
              <c:numCache>
                <c:formatCode>General</c:formatCode>
                <c:ptCount val="3"/>
                <c:pt idx="0" formatCode="0%">
                  <c:v>0.25</c:v>
                </c:pt>
                <c:pt idx="2" formatCode="0%">
                  <c:v>0.35000000000000031</c:v>
                </c:pt>
              </c:numCache>
            </c:numRef>
          </c:val>
          <c:extLst>
            <c:ext xmlns:c16="http://schemas.microsoft.com/office/drawing/2014/chart" uri="{C3380CC4-5D6E-409C-BE32-E72D297353CC}">
              <c16:uniqueId val="{00000000-8685-4F46-B6D6-49E41BC75B3E}"/>
            </c:ext>
          </c:extLst>
        </c:ser>
        <c:ser>
          <c:idx val="1"/>
          <c:order val="1"/>
          <c:tx>
            <c:strRef>
              <c:f>Лист1!$C$1</c:f>
              <c:strCache>
                <c:ptCount val="1"/>
                <c:pt idx="0">
                  <c:v>Средний</c:v>
                </c:pt>
              </c:strCache>
            </c:strRef>
          </c:tx>
          <c:spPr>
            <a:ln>
              <a:solidFill>
                <a:schemeClr val="tx1"/>
              </a:solidFill>
            </a:ln>
          </c:spPr>
          <c:invertIfNegative val="0"/>
          <c:cat>
            <c:strRef>
              <c:f>Лист1!$A$2:$A$4</c:f>
              <c:strCache>
                <c:ptCount val="3"/>
                <c:pt idx="0">
                  <c:v>Контрольная группа</c:v>
                </c:pt>
                <c:pt idx="2">
                  <c:v>Экспериментальная группа</c:v>
                </c:pt>
              </c:strCache>
            </c:strRef>
          </c:cat>
          <c:val>
            <c:numRef>
              <c:f>Лист1!$C$2:$C$4</c:f>
              <c:numCache>
                <c:formatCode>General</c:formatCode>
                <c:ptCount val="3"/>
                <c:pt idx="0" formatCode="0%">
                  <c:v>0.55000000000000004</c:v>
                </c:pt>
                <c:pt idx="2" formatCode="0%">
                  <c:v>0.52</c:v>
                </c:pt>
              </c:numCache>
            </c:numRef>
          </c:val>
          <c:extLst>
            <c:ext xmlns:c16="http://schemas.microsoft.com/office/drawing/2014/chart" uri="{C3380CC4-5D6E-409C-BE32-E72D297353CC}">
              <c16:uniqueId val="{00000001-8685-4F46-B6D6-49E41BC75B3E}"/>
            </c:ext>
          </c:extLst>
        </c:ser>
        <c:ser>
          <c:idx val="2"/>
          <c:order val="2"/>
          <c:tx>
            <c:strRef>
              <c:f>Лист1!$D$1</c:f>
              <c:strCache>
                <c:ptCount val="1"/>
                <c:pt idx="0">
                  <c:v>Низкий</c:v>
                </c:pt>
              </c:strCache>
            </c:strRef>
          </c:tx>
          <c:invertIfNegative val="0"/>
          <c:cat>
            <c:strRef>
              <c:f>Лист1!$A$2:$A$4</c:f>
              <c:strCache>
                <c:ptCount val="3"/>
                <c:pt idx="0">
                  <c:v>Контрольная группа</c:v>
                </c:pt>
                <c:pt idx="2">
                  <c:v>Экспериментальная группа</c:v>
                </c:pt>
              </c:strCache>
            </c:strRef>
          </c:cat>
          <c:val>
            <c:numRef>
              <c:f>Лист1!$D$2:$D$4</c:f>
              <c:numCache>
                <c:formatCode>General</c:formatCode>
                <c:ptCount val="3"/>
                <c:pt idx="0" formatCode="0%">
                  <c:v>0.2</c:v>
                </c:pt>
                <c:pt idx="2" formatCode="0%">
                  <c:v>0.13</c:v>
                </c:pt>
              </c:numCache>
            </c:numRef>
          </c:val>
          <c:extLst>
            <c:ext xmlns:c16="http://schemas.microsoft.com/office/drawing/2014/chart" uri="{C3380CC4-5D6E-409C-BE32-E72D297353CC}">
              <c16:uniqueId val="{00000002-8685-4F46-B6D6-49E41BC75B3E}"/>
            </c:ext>
          </c:extLst>
        </c:ser>
        <c:dLbls>
          <c:showLegendKey val="0"/>
          <c:showVal val="0"/>
          <c:showCatName val="0"/>
          <c:showSerName val="0"/>
          <c:showPercent val="0"/>
          <c:showBubbleSize val="0"/>
        </c:dLbls>
        <c:gapWidth val="150"/>
        <c:shape val="box"/>
        <c:axId val="160352768"/>
        <c:axId val="98943552"/>
        <c:axId val="0"/>
      </c:bar3DChart>
      <c:catAx>
        <c:axId val="160352768"/>
        <c:scaling>
          <c:orientation val="minMax"/>
        </c:scaling>
        <c:delete val="0"/>
        <c:axPos val="b"/>
        <c:numFmt formatCode="General" sourceLinked="0"/>
        <c:majorTickMark val="out"/>
        <c:minorTickMark val="none"/>
        <c:tickLblPos val="nextTo"/>
        <c:txPr>
          <a:bodyPr/>
          <a:lstStyle/>
          <a:p>
            <a:pPr>
              <a:defRPr sz="1400">
                <a:latin typeface="Times New Roman" pitchFamily="18" charset="0"/>
                <a:cs typeface="Times New Roman" pitchFamily="18" charset="0"/>
              </a:defRPr>
            </a:pPr>
            <a:endParaRPr lang="ru-RU"/>
          </a:p>
        </c:txPr>
        <c:crossAx val="98943552"/>
        <c:crosses val="autoZero"/>
        <c:auto val="1"/>
        <c:lblAlgn val="ctr"/>
        <c:lblOffset val="100"/>
        <c:noMultiLvlLbl val="0"/>
      </c:catAx>
      <c:valAx>
        <c:axId val="98943552"/>
        <c:scaling>
          <c:orientation val="minMax"/>
        </c:scaling>
        <c:delete val="0"/>
        <c:axPos val="l"/>
        <c:majorGridlines/>
        <c:numFmt formatCode="0%" sourceLinked="1"/>
        <c:majorTickMark val="out"/>
        <c:minorTickMark val="none"/>
        <c:tickLblPos val="nextTo"/>
        <c:txPr>
          <a:bodyPr/>
          <a:lstStyle/>
          <a:p>
            <a:pPr>
              <a:defRPr sz="1400">
                <a:latin typeface="Times New Roman" pitchFamily="18" charset="0"/>
                <a:cs typeface="Times New Roman" pitchFamily="18" charset="0"/>
              </a:defRPr>
            </a:pPr>
            <a:endParaRPr lang="ru-RU"/>
          </a:p>
        </c:txPr>
        <c:crossAx val="160352768"/>
        <c:crosses val="autoZero"/>
        <c:crossBetween val="between"/>
      </c:valAx>
    </c:plotArea>
    <c:legend>
      <c:legendPos val="r"/>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c:v>
                </c:pt>
              </c:strCache>
            </c:strRef>
          </c:tx>
          <c:spPr>
            <a:ln>
              <a:solidFill>
                <a:schemeClr val="tx1"/>
              </a:solidFill>
            </a:ln>
          </c:spPr>
          <c:invertIfNegative val="0"/>
          <c:cat>
            <c:strRef>
              <c:f>Лист1!$A$2:$A$4</c:f>
              <c:strCache>
                <c:ptCount val="3"/>
                <c:pt idx="0">
                  <c:v>Контрольная группа</c:v>
                </c:pt>
                <c:pt idx="2">
                  <c:v>Экспериментальная группа</c:v>
                </c:pt>
              </c:strCache>
            </c:strRef>
          </c:cat>
          <c:val>
            <c:numRef>
              <c:f>Лист1!$B$2:$B$4</c:f>
              <c:numCache>
                <c:formatCode>General</c:formatCode>
                <c:ptCount val="3"/>
                <c:pt idx="0" formatCode="0%">
                  <c:v>0.1</c:v>
                </c:pt>
                <c:pt idx="2" formatCode="0%">
                  <c:v>0.13</c:v>
                </c:pt>
              </c:numCache>
            </c:numRef>
          </c:val>
          <c:extLst>
            <c:ext xmlns:c16="http://schemas.microsoft.com/office/drawing/2014/chart" uri="{C3380CC4-5D6E-409C-BE32-E72D297353CC}">
              <c16:uniqueId val="{00000000-D14F-4C39-88B8-39AADD6C18C1}"/>
            </c:ext>
          </c:extLst>
        </c:ser>
        <c:ser>
          <c:idx val="1"/>
          <c:order val="1"/>
          <c:tx>
            <c:strRef>
              <c:f>Лист1!$C$1</c:f>
              <c:strCache>
                <c:ptCount val="1"/>
                <c:pt idx="0">
                  <c:v>Средний</c:v>
                </c:pt>
              </c:strCache>
            </c:strRef>
          </c:tx>
          <c:spPr>
            <a:ln>
              <a:solidFill>
                <a:schemeClr val="tx1"/>
              </a:solidFill>
            </a:ln>
          </c:spPr>
          <c:invertIfNegative val="0"/>
          <c:cat>
            <c:strRef>
              <c:f>Лист1!$A$2:$A$4</c:f>
              <c:strCache>
                <c:ptCount val="3"/>
                <c:pt idx="0">
                  <c:v>Контрольная группа</c:v>
                </c:pt>
                <c:pt idx="2">
                  <c:v>Экспериментальная группа</c:v>
                </c:pt>
              </c:strCache>
            </c:strRef>
          </c:cat>
          <c:val>
            <c:numRef>
              <c:f>Лист1!$C$2:$C$4</c:f>
              <c:numCache>
                <c:formatCode>General</c:formatCode>
                <c:ptCount val="3"/>
                <c:pt idx="0" formatCode="0%">
                  <c:v>0.75000000000000133</c:v>
                </c:pt>
                <c:pt idx="2" formatCode="0%">
                  <c:v>0.74000000000000121</c:v>
                </c:pt>
              </c:numCache>
            </c:numRef>
          </c:val>
          <c:extLst>
            <c:ext xmlns:c16="http://schemas.microsoft.com/office/drawing/2014/chart" uri="{C3380CC4-5D6E-409C-BE32-E72D297353CC}">
              <c16:uniqueId val="{00000001-D14F-4C39-88B8-39AADD6C18C1}"/>
            </c:ext>
          </c:extLst>
        </c:ser>
        <c:ser>
          <c:idx val="2"/>
          <c:order val="2"/>
          <c:tx>
            <c:strRef>
              <c:f>Лист1!$D$1</c:f>
              <c:strCache>
                <c:ptCount val="1"/>
                <c:pt idx="0">
                  <c:v>Низкий</c:v>
                </c:pt>
              </c:strCache>
            </c:strRef>
          </c:tx>
          <c:spPr>
            <a:ln>
              <a:solidFill>
                <a:schemeClr val="tx1"/>
              </a:solidFill>
            </a:ln>
          </c:spPr>
          <c:invertIfNegative val="0"/>
          <c:cat>
            <c:strRef>
              <c:f>Лист1!$A$2:$A$4</c:f>
              <c:strCache>
                <c:ptCount val="3"/>
                <c:pt idx="0">
                  <c:v>Контрольная группа</c:v>
                </c:pt>
                <c:pt idx="2">
                  <c:v>Экспериментальная группа</c:v>
                </c:pt>
              </c:strCache>
            </c:strRef>
          </c:cat>
          <c:val>
            <c:numRef>
              <c:f>Лист1!$D$2:$D$4</c:f>
              <c:numCache>
                <c:formatCode>General</c:formatCode>
                <c:ptCount val="3"/>
                <c:pt idx="0" formatCode="0%">
                  <c:v>0.15000000000000024</c:v>
                </c:pt>
                <c:pt idx="2" formatCode="0%">
                  <c:v>0.13</c:v>
                </c:pt>
              </c:numCache>
            </c:numRef>
          </c:val>
          <c:extLst>
            <c:ext xmlns:c16="http://schemas.microsoft.com/office/drawing/2014/chart" uri="{C3380CC4-5D6E-409C-BE32-E72D297353CC}">
              <c16:uniqueId val="{00000002-D14F-4C39-88B8-39AADD6C18C1}"/>
            </c:ext>
          </c:extLst>
        </c:ser>
        <c:dLbls>
          <c:showLegendKey val="0"/>
          <c:showVal val="0"/>
          <c:showCatName val="0"/>
          <c:showSerName val="0"/>
          <c:showPercent val="0"/>
          <c:showBubbleSize val="0"/>
        </c:dLbls>
        <c:gapWidth val="150"/>
        <c:shape val="box"/>
        <c:axId val="160351744"/>
        <c:axId val="151362880"/>
        <c:axId val="0"/>
      </c:bar3DChart>
      <c:catAx>
        <c:axId val="160351744"/>
        <c:scaling>
          <c:orientation val="minMax"/>
        </c:scaling>
        <c:delete val="0"/>
        <c:axPos val="b"/>
        <c:numFmt formatCode="General" sourceLinked="0"/>
        <c:majorTickMark val="out"/>
        <c:minorTickMark val="none"/>
        <c:tickLblPos val="nextTo"/>
        <c:txPr>
          <a:bodyPr/>
          <a:lstStyle/>
          <a:p>
            <a:pPr>
              <a:defRPr sz="1400">
                <a:latin typeface="Times New Roman" pitchFamily="18" charset="0"/>
                <a:cs typeface="Times New Roman" pitchFamily="18" charset="0"/>
              </a:defRPr>
            </a:pPr>
            <a:endParaRPr lang="ru-RU"/>
          </a:p>
        </c:txPr>
        <c:crossAx val="151362880"/>
        <c:crosses val="autoZero"/>
        <c:auto val="1"/>
        <c:lblAlgn val="ctr"/>
        <c:lblOffset val="100"/>
        <c:noMultiLvlLbl val="0"/>
      </c:catAx>
      <c:valAx>
        <c:axId val="151362880"/>
        <c:scaling>
          <c:orientation val="minMax"/>
        </c:scaling>
        <c:delete val="0"/>
        <c:axPos val="l"/>
        <c:majorGridlines/>
        <c:numFmt formatCode="0%" sourceLinked="1"/>
        <c:majorTickMark val="out"/>
        <c:minorTickMark val="none"/>
        <c:tickLblPos val="nextTo"/>
        <c:txPr>
          <a:bodyPr/>
          <a:lstStyle/>
          <a:p>
            <a:pPr>
              <a:defRPr sz="1400">
                <a:latin typeface="Times New Roman" pitchFamily="18" charset="0"/>
                <a:cs typeface="Times New Roman" pitchFamily="18" charset="0"/>
              </a:defRPr>
            </a:pPr>
            <a:endParaRPr lang="ru-RU"/>
          </a:p>
        </c:txPr>
        <c:crossAx val="160351744"/>
        <c:crosses val="autoZero"/>
        <c:crossBetween val="between"/>
      </c:valAx>
    </c:plotArea>
    <c:legend>
      <c:legendPos val="r"/>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c:v>
                </c:pt>
              </c:strCache>
            </c:strRef>
          </c:tx>
          <c:spPr>
            <a:ln>
              <a:solidFill>
                <a:schemeClr val="tx1"/>
              </a:solidFill>
            </a:ln>
          </c:spPr>
          <c:invertIfNegative val="0"/>
          <c:cat>
            <c:strRef>
              <c:f>Лист1!$A$2:$A$4</c:f>
              <c:strCache>
                <c:ptCount val="3"/>
                <c:pt idx="0">
                  <c:v>Контрольная группа</c:v>
                </c:pt>
                <c:pt idx="2">
                  <c:v>Экспериментальная группа</c:v>
                </c:pt>
              </c:strCache>
            </c:strRef>
          </c:cat>
          <c:val>
            <c:numRef>
              <c:f>Лист1!$B$2:$B$4</c:f>
              <c:numCache>
                <c:formatCode>General</c:formatCode>
                <c:ptCount val="3"/>
                <c:pt idx="0" formatCode="0%">
                  <c:v>0.25</c:v>
                </c:pt>
                <c:pt idx="2" formatCode="0%">
                  <c:v>0.56999999999999995</c:v>
                </c:pt>
              </c:numCache>
            </c:numRef>
          </c:val>
          <c:extLst>
            <c:ext xmlns:c16="http://schemas.microsoft.com/office/drawing/2014/chart" uri="{C3380CC4-5D6E-409C-BE32-E72D297353CC}">
              <c16:uniqueId val="{00000000-FF21-4F05-8EEB-E0F676FDB5C7}"/>
            </c:ext>
          </c:extLst>
        </c:ser>
        <c:ser>
          <c:idx val="1"/>
          <c:order val="1"/>
          <c:tx>
            <c:strRef>
              <c:f>Лист1!$C$1</c:f>
              <c:strCache>
                <c:ptCount val="1"/>
                <c:pt idx="0">
                  <c:v>Средний</c:v>
                </c:pt>
              </c:strCache>
            </c:strRef>
          </c:tx>
          <c:spPr>
            <a:ln>
              <a:solidFill>
                <a:schemeClr val="tx1"/>
              </a:solidFill>
            </a:ln>
          </c:spPr>
          <c:invertIfNegative val="0"/>
          <c:cat>
            <c:strRef>
              <c:f>Лист1!$A$2:$A$4</c:f>
              <c:strCache>
                <c:ptCount val="3"/>
                <c:pt idx="0">
                  <c:v>Контрольная группа</c:v>
                </c:pt>
                <c:pt idx="2">
                  <c:v>Экспериментальная группа</c:v>
                </c:pt>
              </c:strCache>
            </c:strRef>
          </c:cat>
          <c:val>
            <c:numRef>
              <c:f>Лист1!$C$2:$C$4</c:f>
              <c:numCache>
                <c:formatCode>General</c:formatCode>
                <c:ptCount val="3"/>
                <c:pt idx="0" formatCode="0%">
                  <c:v>0.75000000000000133</c:v>
                </c:pt>
                <c:pt idx="2" formatCode="0%">
                  <c:v>0.43000000000000038</c:v>
                </c:pt>
              </c:numCache>
            </c:numRef>
          </c:val>
          <c:extLst>
            <c:ext xmlns:c16="http://schemas.microsoft.com/office/drawing/2014/chart" uri="{C3380CC4-5D6E-409C-BE32-E72D297353CC}">
              <c16:uniqueId val="{00000001-FF21-4F05-8EEB-E0F676FDB5C7}"/>
            </c:ext>
          </c:extLst>
        </c:ser>
        <c:dLbls>
          <c:showLegendKey val="0"/>
          <c:showVal val="0"/>
          <c:showCatName val="0"/>
          <c:showSerName val="0"/>
          <c:showPercent val="0"/>
          <c:showBubbleSize val="0"/>
        </c:dLbls>
        <c:gapWidth val="150"/>
        <c:shape val="box"/>
        <c:axId val="160353792"/>
        <c:axId val="98947008"/>
        <c:axId val="0"/>
      </c:bar3DChart>
      <c:catAx>
        <c:axId val="160353792"/>
        <c:scaling>
          <c:orientation val="minMax"/>
        </c:scaling>
        <c:delete val="0"/>
        <c:axPos val="b"/>
        <c:numFmt formatCode="General" sourceLinked="0"/>
        <c:majorTickMark val="out"/>
        <c:minorTickMark val="none"/>
        <c:tickLblPos val="nextTo"/>
        <c:txPr>
          <a:bodyPr/>
          <a:lstStyle/>
          <a:p>
            <a:pPr>
              <a:defRPr sz="1400">
                <a:latin typeface="Times New Roman" pitchFamily="18" charset="0"/>
                <a:cs typeface="Times New Roman" pitchFamily="18" charset="0"/>
              </a:defRPr>
            </a:pPr>
            <a:endParaRPr lang="ru-RU"/>
          </a:p>
        </c:txPr>
        <c:crossAx val="98947008"/>
        <c:crosses val="autoZero"/>
        <c:auto val="1"/>
        <c:lblAlgn val="ctr"/>
        <c:lblOffset val="100"/>
        <c:noMultiLvlLbl val="0"/>
      </c:catAx>
      <c:valAx>
        <c:axId val="98947008"/>
        <c:scaling>
          <c:orientation val="minMax"/>
        </c:scaling>
        <c:delete val="0"/>
        <c:axPos val="l"/>
        <c:majorGridlines/>
        <c:numFmt formatCode="0%" sourceLinked="1"/>
        <c:majorTickMark val="out"/>
        <c:minorTickMark val="none"/>
        <c:tickLblPos val="nextTo"/>
        <c:txPr>
          <a:bodyPr/>
          <a:lstStyle/>
          <a:p>
            <a:pPr>
              <a:defRPr sz="1400">
                <a:latin typeface="Times New Roman" pitchFamily="18" charset="0"/>
                <a:cs typeface="Times New Roman" pitchFamily="18" charset="0"/>
              </a:defRPr>
            </a:pPr>
            <a:endParaRPr lang="ru-RU"/>
          </a:p>
        </c:txPr>
        <c:crossAx val="160353792"/>
        <c:crosses val="autoZero"/>
        <c:crossBetween val="between"/>
      </c:valAx>
    </c:plotArea>
    <c:legend>
      <c:legendPos val="r"/>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c:v>
                </c:pt>
              </c:strCache>
            </c:strRef>
          </c:tx>
          <c:spPr>
            <a:ln>
              <a:solidFill>
                <a:schemeClr val="tx1"/>
              </a:solidFill>
            </a:ln>
          </c:spPr>
          <c:invertIfNegative val="0"/>
          <c:cat>
            <c:strRef>
              <c:f>Лист1!$A$2:$A$4</c:f>
              <c:strCache>
                <c:ptCount val="3"/>
                <c:pt idx="0">
                  <c:v>Контрольная группа</c:v>
                </c:pt>
                <c:pt idx="2">
                  <c:v>Экспериментальная группа</c:v>
                </c:pt>
              </c:strCache>
            </c:strRef>
          </c:cat>
          <c:val>
            <c:numRef>
              <c:f>Лист1!$B$2:$B$4</c:f>
              <c:numCache>
                <c:formatCode>General</c:formatCode>
                <c:ptCount val="3"/>
                <c:pt idx="0" formatCode="0%">
                  <c:v>0.25</c:v>
                </c:pt>
                <c:pt idx="2" formatCode="0%">
                  <c:v>0.56999999999999995</c:v>
                </c:pt>
              </c:numCache>
            </c:numRef>
          </c:val>
          <c:extLst>
            <c:ext xmlns:c16="http://schemas.microsoft.com/office/drawing/2014/chart" uri="{C3380CC4-5D6E-409C-BE32-E72D297353CC}">
              <c16:uniqueId val="{00000000-C68A-4EE2-9D7D-E44EA76336B9}"/>
            </c:ext>
          </c:extLst>
        </c:ser>
        <c:ser>
          <c:idx val="1"/>
          <c:order val="1"/>
          <c:tx>
            <c:strRef>
              <c:f>Лист1!$C$1</c:f>
              <c:strCache>
                <c:ptCount val="1"/>
                <c:pt idx="0">
                  <c:v>Средний</c:v>
                </c:pt>
              </c:strCache>
            </c:strRef>
          </c:tx>
          <c:spPr>
            <a:ln>
              <a:solidFill>
                <a:schemeClr val="tx1"/>
              </a:solidFill>
            </a:ln>
          </c:spPr>
          <c:invertIfNegative val="0"/>
          <c:cat>
            <c:strRef>
              <c:f>Лист1!$A$2:$A$4</c:f>
              <c:strCache>
                <c:ptCount val="3"/>
                <c:pt idx="0">
                  <c:v>Контрольная группа</c:v>
                </c:pt>
                <c:pt idx="2">
                  <c:v>Экспериментальная группа</c:v>
                </c:pt>
              </c:strCache>
            </c:strRef>
          </c:cat>
          <c:val>
            <c:numRef>
              <c:f>Лист1!$C$2:$C$4</c:f>
              <c:numCache>
                <c:formatCode>General</c:formatCode>
                <c:ptCount val="3"/>
                <c:pt idx="0" formatCode="0%">
                  <c:v>0.75000000000000178</c:v>
                </c:pt>
                <c:pt idx="2" formatCode="0%">
                  <c:v>0.43000000000000038</c:v>
                </c:pt>
              </c:numCache>
            </c:numRef>
          </c:val>
          <c:extLst>
            <c:ext xmlns:c16="http://schemas.microsoft.com/office/drawing/2014/chart" uri="{C3380CC4-5D6E-409C-BE32-E72D297353CC}">
              <c16:uniqueId val="{00000001-C68A-4EE2-9D7D-E44EA76336B9}"/>
            </c:ext>
          </c:extLst>
        </c:ser>
        <c:dLbls>
          <c:showLegendKey val="0"/>
          <c:showVal val="0"/>
          <c:showCatName val="0"/>
          <c:showSerName val="0"/>
          <c:showPercent val="0"/>
          <c:showBubbleSize val="0"/>
        </c:dLbls>
        <c:gapWidth val="150"/>
        <c:shape val="box"/>
        <c:axId val="167625728"/>
        <c:axId val="98948736"/>
        <c:axId val="0"/>
      </c:bar3DChart>
      <c:catAx>
        <c:axId val="167625728"/>
        <c:scaling>
          <c:orientation val="minMax"/>
        </c:scaling>
        <c:delete val="0"/>
        <c:axPos val="b"/>
        <c:numFmt formatCode="General" sourceLinked="0"/>
        <c:majorTickMark val="out"/>
        <c:minorTickMark val="none"/>
        <c:tickLblPos val="nextTo"/>
        <c:txPr>
          <a:bodyPr/>
          <a:lstStyle/>
          <a:p>
            <a:pPr>
              <a:defRPr sz="1400">
                <a:latin typeface="Times New Roman" pitchFamily="18" charset="0"/>
                <a:cs typeface="Times New Roman" pitchFamily="18" charset="0"/>
              </a:defRPr>
            </a:pPr>
            <a:endParaRPr lang="ru-RU"/>
          </a:p>
        </c:txPr>
        <c:crossAx val="98948736"/>
        <c:crosses val="autoZero"/>
        <c:auto val="1"/>
        <c:lblAlgn val="ctr"/>
        <c:lblOffset val="100"/>
        <c:noMultiLvlLbl val="0"/>
      </c:catAx>
      <c:valAx>
        <c:axId val="98948736"/>
        <c:scaling>
          <c:orientation val="minMax"/>
        </c:scaling>
        <c:delete val="0"/>
        <c:axPos val="l"/>
        <c:majorGridlines/>
        <c:numFmt formatCode="0%" sourceLinked="1"/>
        <c:majorTickMark val="out"/>
        <c:minorTickMark val="none"/>
        <c:tickLblPos val="nextTo"/>
        <c:txPr>
          <a:bodyPr/>
          <a:lstStyle/>
          <a:p>
            <a:pPr>
              <a:defRPr sz="1400">
                <a:latin typeface="Times New Roman" pitchFamily="18" charset="0"/>
                <a:cs typeface="Times New Roman" pitchFamily="18" charset="0"/>
              </a:defRPr>
            </a:pPr>
            <a:endParaRPr lang="ru-RU"/>
          </a:p>
        </c:txPr>
        <c:crossAx val="167625728"/>
        <c:crosses val="autoZero"/>
        <c:crossBetween val="between"/>
      </c:valAx>
    </c:plotArea>
    <c:legend>
      <c:legendPos val="r"/>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10201589384660251"/>
          <c:y val="5.9870984436804553E-2"/>
          <c:w val="0.7798160906969962"/>
          <c:h val="0.74286754648626663"/>
        </c:manualLayout>
      </c:layout>
      <c:bar3DChart>
        <c:barDir val="col"/>
        <c:grouping val="clustered"/>
        <c:varyColors val="0"/>
        <c:ser>
          <c:idx val="0"/>
          <c:order val="0"/>
          <c:tx>
            <c:strRef>
              <c:f>Лист1!$B$1</c:f>
              <c:strCache>
                <c:ptCount val="1"/>
                <c:pt idx="0">
                  <c:v>Высокий</c:v>
                </c:pt>
              </c:strCache>
            </c:strRef>
          </c:tx>
          <c:spPr>
            <a:ln>
              <a:solidFill>
                <a:schemeClr val="tx1"/>
              </a:solidFill>
            </a:ln>
          </c:spPr>
          <c:invertIfNegative val="0"/>
          <c:cat>
            <c:strRef>
              <c:f>Лист1!$A$2:$A$4</c:f>
              <c:strCache>
                <c:ptCount val="3"/>
                <c:pt idx="0">
                  <c:v>Контрольная группа</c:v>
                </c:pt>
                <c:pt idx="2">
                  <c:v>Экспериментальная группа</c:v>
                </c:pt>
              </c:strCache>
            </c:strRef>
          </c:cat>
          <c:val>
            <c:numRef>
              <c:f>Лист1!$B$2:$B$4</c:f>
              <c:numCache>
                <c:formatCode>General</c:formatCode>
                <c:ptCount val="3"/>
                <c:pt idx="0" formatCode="0%">
                  <c:v>0.1</c:v>
                </c:pt>
                <c:pt idx="2" formatCode="0%">
                  <c:v>0.30000000000000032</c:v>
                </c:pt>
              </c:numCache>
            </c:numRef>
          </c:val>
          <c:extLst>
            <c:ext xmlns:c16="http://schemas.microsoft.com/office/drawing/2014/chart" uri="{C3380CC4-5D6E-409C-BE32-E72D297353CC}">
              <c16:uniqueId val="{00000000-3BFC-42B4-A77C-AED20FB16F7B}"/>
            </c:ext>
          </c:extLst>
        </c:ser>
        <c:ser>
          <c:idx val="1"/>
          <c:order val="1"/>
          <c:tx>
            <c:strRef>
              <c:f>Лист1!$C$1</c:f>
              <c:strCache>
                <c:ptCount val="1"/>
                <c:pt idx="0">
                  <c:v>Средний</c:v>
                </c:pt>
              </c:strCache>
            </c:strRef>
          </c:tx>
          <c:spPr>
            <a:ln>
              <a:solidFill>
                <a:schemeClr val="tx1"/>
              </a:solidFill>
            </a:ln>
          </c:spPr>
          <c:invertIfNegative val="0"/>
          <c:cat>
            <c:strRef>
              <c:f>Лист1!$A$2:$A$4</c:f>
              <c:strCache>
                <c:ptCount val="3"/>
                <c:pt idx="0">
                  <c:v>Контрольная группа</c:v>
                </c:pt>
                <c:pt idx="2">
                  <c:v>Экспериментальная группа</c:v>
                </c:pt>
              </c:strCache>
            </c:strRef>
          </c:cat>
          <c:val>
            <c:numRef>
              <c:f>Лист1!$C$2:$C$4</c:f>
              <c:numCache>
                <c:formatCode>General</c:formatCode>
                <c:ptCount val="3"/>
                <c:pt idx="0" formatCode="0%">
                  <c:v>0.75000000000000133</c:v>
                </c:pt>
                <c:pt idx="2" formatCode="0%">
                  <c:v>0.70000000000000062</c:v>
                </c:pt>
              </c:numCache>
            </c:numRef>
          </c:val>
          <c:extLst>
            <c:ext xmlns:c16="http://schemas.microsoft.com/office/drawing/2014/chart" uri="{C3380CC4-5D6E-409C-BE32-E72D297353CC}">
              <c16:uniqueId val="{00000001-3BFC-42B4-A77C-AED20FB16F7B}"/>
            </c:ext>
          </c:extLst>
        </c:ser>
        <c:ser>
          <c:idx val="2"/>
          <c:order val="2"/>
          <c:tx>
            <c:strRef>
              <c:f>Лист1!$D$1</c:f>
              <c:strCache>
                <c:ptCount val="1"/>
                <c:pt idx="0">
                  <c:v>Низкий</c:v>
                </c:pt>
              </c:strCache>
            </c:strRef>
          </c:tx>
          <c:spPr>
            <a:ln>
              <a:solidFill>
                <a:schemeClr val="tx1"/>
              </a:solidFill>
            </a:ln>
          </c:spPr>
          <c:invertIfNegative val="0"/>
          <c:cat>
            <c:strRef>
              <c:f>Лист1!$A$2:$A$4</c:f>
              <c:strCache>
                <c:ptCount val="3"/>
                <c:pt idx="0">
                  <c:v>Контрольная группа</c:v>
                </c:pt>
                <c:pt idx="2">
                  <c:v>Экспериментальная группа</c:v>
                </c:pt>
              </c:strCache>
            </c:strRef>
          </c:cat>
          <c:val>
            <c:numRef>
              <c:f>Лист1!$D$2:$D$4</c:f>
              <c:numCache>
                <c:formatCode>General</c:formatCode>
                <c:ptCount val="3"/>
                <c:pt idx="0" formatCode="0%">
                  <c:v>0.15000000000000024</c:v>
                </c:pt>
              </c:numCache>
            </c:numRef>
          </c:val>
          <c:extLst>
            <c:ext xmlns:c16="http://schemas.microsoft.com/office/drawing/2014/chart" uri="{C3380CC4-5D6E-409C-BE32-E72D297353CC}">
              <c16:uniqueId val="{00000002-3BFC-42B4-A77C-AED20FB16F7B}"/>
            </c:ext>
          </c:extLst>
        </c:ser>
        <c:dLbls>
          <c:showLegendKey val="0"/>
          <c:showVal val="0"/>
          <c:showCatName val="0"/>
          <c:showSerName val="0"/>
          <c:showPercent val="0"/>
          <c:showBubbleSize val="0"/>
        </c:dLbls>
        <c:gapWidth val="150"/>
        <c:shape val="box"/>
        <c:axId val="167627776"/>
        <c:axId val="98950464"/>
        <c:axId val="0"/>
      </c:bar3DChart>
      <c:catAx>
        <c:axId val="167627776"/>
        <c:scaling>
          <c:orientation val="minMax"/>
        </c:scaling>
        <c:delete val="0"/>
        <c:axPos val="b"/>
        <c:numFmt formatCode="General" sourceLinked="0"/>
        <c:majorTickMark val="out"/>
        <c:minorTickMark val="none"/>
        <c:tickLblPos val="nextTo"/>
        <c:txPr>
          <a:bodyPr/>
          <a:lstStyle/>
          <a:p>
            <a:pPr>
              <a:defRPr sz="1400">
                <a:latin typeface="Times New Roman" pitchFamily="18" charset="0"/>
                <a:cs typeface="Times New Roman" pitchFamily="18" charset="0"/>
              </a:defRPr>
            </a:pPr>
            <a:endParaRPr lang="ru-RU"/>
          </a:p>
        </c:txPr>
        <c:crossAx val="98950464"/>
        <c:crosses val="autoZero"/>
        <c:auto val="1"/>
        <c:lblAlgn val="ctr"/>
        <c:lblOffset val="100"/>
        <c:noMultiLvlLbl val="0"/>
      </c:catAx>
      <c:valAx>
        <c:axId val="98950464"/>
        <c:scaling>
          <c:orientation val="minMax"/>
        </c:scaling>
        <c:delete val="0"/>
        <c:axPos val="l"/>
        <c:majorGridlines/>
        <c:numFmt formatCode="0%" sourceLinked="1"/>
        <c:majorTickMark val="out"/>
        <c:minorTickMark val="none"/>
        <c:tickLblPos val="nextTo"/>
        <c:txPr>
          <a:bodyPr/>
          <a:lstStyle/>
          <a:p>
            <a:pPr>
              <a:defRPr sz="1400">
                <a:latin typeface="Times New Roman" pitchFamily="18" charset="0"/>
                <a:cs typeface="Times New Roman" pitchFamily="18" charset="0"/>
              </a:defRPr>
            </a:pPr>
            <a:endParaRPr lang="ru-RU"/>
          </a:p>
        </c:txPr>
        <c:crossAx val="167627776"/>
        <c:crosses val="autoZero"/>
        <c:crossBetween val="between"/>
      </c:valAx>
    </c:plotArea>
    <c:legend>
      <c:legendPos val="r"/>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2894F-9A60-428E-9DA7-EA7156496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TotalTime>
  <Pages>72</Pages>
  <Words>15170</Words>
  <Characters>86470</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admin</cp:lastModifiedBy>
  <cp:revision>30</cp:revision>
  <cp:lastPrinted>2014-02-02T14:38:00Z</cp:lastPrinted>
  <dcterms:created xsi:type="dcterms:W3CDTF">2014-01-30T19:37:00Z</dcterms:created>
  <dcterms:modified xsi:type="dcterms:W3CDTF">2020-09-14T05:36:00Z</dcterms:modified>
</cp:coreProperties>
</file>