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10FE" w14:textId="2BE24D0C" w:rsidR="009004D6" w:rsidRDefault="009004D6" w:rsidP="00760467">
      <w:pPr>
        <w:rPr>
          <w:sz w:val="28"/>
          <w:szCs w:val="28"/>
        </w:rPr>
      </w:pPr>
      <w:r>
        <w:rPr>
          <w:sz w:val="28"/>
          <w:szCs w:val="28"/>
        </w:rPr>
        <w:t>А- 31,  В-12</w:t>
      </w:r>
    </w:p>
    <w:p w14:paraId="28443DB5" w14:textId="0BBDEE99" w:rsidR="00760467" w:rsidRDefault="00760467" w:rsidP="00760467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А – день даты (от 1 до 31)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 xml:space="preserve">задания, В – месяц даты (от 1 до 12)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>задания.</w:t>
      </w:r>
    </w:p>
    <w:p w14:paraId="5D000299" w14:textId="77777777" w:rsidR="00760467" w:rsidRPr="00687C0D" w:rsidRDefault="00760467" w:rsidP="00760467">
      <w:pPr>
        <w:rPr>
          <w:sz w:val="28"/>
          <w:szCs w:val="28"/>
        </w:rPr>
      </w:pPr>
    </w:p>
    <w:p w14:paraId="64708A1C" w14:textId="77777777" w:rsidR="00760467" w:rsidRPr="00687C0D" w:rsidRDefault="00760467" w:rsidP="00760467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620" w:dyaOrig="360" w14:anchorId="6D20B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3" ShapeID="_x0000_i1025" DrawAspect="Content" ObjectID="_1670765273" r:id="rId6"/>
        </w:object>
      </w:r>
      <w:r w:rsidRPr="00687C0D">
        <w:rPr>
          <w:sz w:val="28"/>
          <w:szCs w:val="28"/>
        </w:rPr>
        <w:t xml:space="preserve"> получена операцией примитивной рекурсии из константы </w:t>
      </w:r>
      <w:r w:rsidRPr="00687C0D">
        <w:rPr>
          <w:position w:val="-6"/>
          <w:sz w:val="28"/>
          <w:szCs w:val="28"/>
        </w:rPr>
        <w:object w:dxaOrig="260" w:dyaOrig="300" w14:anchorId="1AD4193B">
          <v:shape id="_x0000_i1026" type="#_x0000_t75" style="width:12.75pt;height:15pt" o:ole="">
            <v:imagedata r:id="rId7" o:title=""/>
          </v:shape>
          <o:OLEObject Type="Embed" ProgID="Equation.3" ShapeID="_x0000_i1026" DrawAspect="Content" ObjectID="_1670765274" r:id="rId8"/>
        </w:object>
      </w:r>
      <w:r w:rsidRPr="00687C0D">
        <w:rPr>
          <w:sz w:val="28"/>
          <w:szCs w:val="28"/>
        </w:rPr>
        <w:t xml:space="preserve"> и функции </w:t>
      </w:r>
      <w:r w:rsidRPr="00687C0D">
        <w:rPr>
          <w:position w:val="-12"/>
          <w:sz w:val="28"/>
          <w:szCs w:val="28"/>
        </w:rPr>
        <w:object w:dxaOrig="820" w:dyaOrig="360" w14:anchorId="55D8ACCC">
          <v:shape id="_x0000_i1027" type="#_x0000_t75" style="width:41.25pt;height:18pt" o:ole="">
            <v:imagedata r:id="rId9" o:title=""/>
          </v:shape>
          <o:OLEObject Type="Embed" ProgID="Equation.3" ShapeID="_x0000_i1027" DrawAspect="Content" ObjectID="_1670765275" r:id="rId10"/>
        </w:object>
      </w:r>
      <w:r w:rsidRPr="00687C0D">
        <w:rPr>
          <w:sz w:val="28"/>
          <w:szCs w:val="28"/>
        </w:rPr>
        <w:t>.</w:t>
      </w:r>
    </w:p>
    <w:p w14:paraId="4C6F4EE7" w14:textId="77777777" w:rsidR="00760467" w:rsidRPr="00687C0D" w:rsidRDefault="00760467" w:rsidP="00760467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C11914">
        <w:rPr>
          <w:position w:val="-10"/>
          <w:sz w:val="28"/>
          <w:szCs w:val="28"/>
        </w:rPr>
        <w:object w:dxaOrig="580" w:dyaOrig="320" w14:anchorId="7469E912">
          <v:shape id="_x0000_i1028" type="#_x0000_t75" style="width:29.25pt;height:15.75pt" o:ole="">
            <v:imagedata r:id="rId11" o:title=""/>
          </v:shape>
          <o:OLEObject Type="Embed" ProgID="Equation.3" ShapeID="_x0000_i1028" DrawAspect="Content" ObjectID="_1670765276" r:id="rId12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6"/>
          <w:sz w:val="28"/>
          <w:szCs w:val="28"/>
        </w:rPr>
        <w:object w:dxaOrig="620" w:dyaOrig="300" w14:anchorId="1E1F4503">
          <v:shape id="_x0000_i1029" type="#_x0000_t75" style="width:30.75pt;height:15pt" o:ole="">
            <v:imagedata r:id="rId13" o:title=""/>
          </v:shape>
          <o:OLEObject Type="Embed" ProgID="Equation.3" ShapeID="_x0000_i1029" DrawAspect="Content" ObjectID="_1670765277" r:id="rId14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1914">
        <w:rPr>
          <w:position w:val="-10"/>
          <w:sz w:val="28"/>
          <w:szCs w:val="28"/>
        </w:rPr>
        <w:object w:dxaOrig="1579" w:dyaOrig="320" w14:anchorId="30A7461A">
          <v:shape id="_x0000_i1030" type="#_x0000_t75" style="width:78.75pt;height:15.75pt" o:ole="">
            <v:imagedata r:id="rId15" o:title=""/>
          </v:shape>
          <o:OLEObject Type="Embed" ProgID="Equation.3" ShapeID="_x0000_i1030" DrawAspect="Content" ObjectID="_1670765278" r:id="rId16"/>
        </w:object>
      </w:r>
    </w:p>
    <w:p w14:paraId="6532E1FC" w14:textId="77777777" w:rsidR="00760467" w:rsidRPr="00687C0D" w:rsidRDefault="00760467" w:rsidP="00760467">
      <w:pPr>
        <w:rPr>
          <w:sz w:val="28"/>
          <w:szCs w:val="28"/>
        </w:rPr>
      </w:pPr>
    </w:p>
    <w:p w14:paraId="6C147A3A" w14:textId="77777777" w:rsidR="00760467" w:rsidRPr="00687C0D" w:rsidRDefault="00760467" w:rsidP="00760467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40" w:dyaOrig="360" w14:anchorId="1C392E43">
          <v:shape id="_x0000_i1031" type="#_x0000_t75" style="width:42pt;height:18pt" o:ole="">
            <v:imagedata r:id="rId17" o:title=""/>
          </v:shape>
          <o:OLEObject Type="Embed" ProgID="Equation.3" ShapeID="_x0000_i1031" DrawAspect="Content" ObjectID="_1670765279" r:id="rId18"/>
        </w:object>
      </w:r>
      <w:r w:rsidRPr="00687C0D">
        <w:rPr>
          <w:sz w:val="28"/>
          <w:szCs w:val="28"/>
        </w:rPr>
        <w:t xml:space="preserve"> получена операцией суперпозиции функций </w:t>
      </w:r>
      <w:r w:rsidRPr="00687C0D">
        <w:rPr>
          <w:position w:val="-12"/>
          <w:sz w:val="28"/>
          <w:szCs w:val="28"/>
        </w:rPr>
        <w:object w:dxaOrig="1100" w:dyaOrig="360" w14:anchorId="58B07982">
          <v:shape id="_x0000_i1032" type="#_x0000_t75" style="width:54.75pt;height:18pt" o:ole="">
            <v:imagedata r:id="rId19" o:title=""/>
          </v:shape>
          <o:OLEObject Type="Embed" ProgID="Equation.3" ShapeID="_x0000_i1032" DrawAspect="Content" ObjectID="_1670765280" r:id="rId20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20" w:dyaOrig="380" w14:anchorId="053260C6">
          <v:shape id="_x0000_i1033" type="#_x0000_t75" style="width:45.75pt;height:18.75pt" o:ole="">
            <v:imagedata r:id="rId21" o:title=""/>
          </v:shape>
          <o:OLEObject Type="Embed" ProgID="Equation.3" ShapeID="_x0000_i1033" DrawAspect="Content" ObjectID="_1670765281" r:id="rId22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60" w:dyaOrig="380" w14:anchorId="78B738A9">
          <v:shape id="_x0000_i1034" type="#_x0000_t75" style="width:48pt;height:18.75pt" o:ole="">
            <v:imagedata r:id="rId23" o:title=""/>
          </v:shape>
          <o:OLEObject Type="Embed" ProgID="Equation.3" ShapeID="_x0000_i1034" DrawAspect="Content" ObjectID="_1670765282" r:id="rId24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40" w:dyaOrig="380" w14:anchorId="28059618">
          <v:shape id="_x0000_i1035" type="#_x0000_t75" style="width:47.25pt;height:18.75pt" o:ole="">
            <v:imagedata r:id="rId25" o:title=""/>
          </v:shape>
          <o:OLEObject Type="Embed" ProgID="Equation.3" ShapeID="_x0000_i1035" DrawAspect="Content" ObjectID="_1670765283" r:id="rId26"/>
        </w:object>
      </w:r>
    </w:p>
    <w:p w14:paraId="68A202AC" w14:textId="77777777" w:rsidR="00760467" w:rsidRPr="00687C0D" w:rsidRDefault="00760467" w:rsidP="00760467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20" w:dyaOrig="360" w14:anchorId="795BE35E">
          <v:shape id="_x0000_i1036" type="#_x0000_t75" style="width:45.75pt;height:18pt" o:ole="">
            <v:imagedata r:id="rId27" o:title=""/>
          </v:shape>
          <o:OLEObject Type="Embed" ProgID="Equation.3" ShapeID="_x0000_i1036" DrawAspect="Content" ObjectID="_1670765284" r:id="rId28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C11914">
        <w:rPr>
          <w:position w:val="-10"/>
          <w:sz w:val="28"/>
          <w:szCs w:val="28"/>
        </w:rPr>
        <w:object w:dxaOrig="1800" w:dyaOrig="320" w14:anchorId="552E8662">
          <v:shape id="_x0000_i1037" type="#_x0000_t75" style="width:90pt;height:15.75pt" o:ole="">
            <v:imagedata r:id="rId29" o:title=""/>
          </v:shape>
          <o:OLEObject Type="Embed" ProgID="Equation.3" ShapeID="_x0000_i1037" DrawAspect="Content" ObjectID="_1670765285" r:id="rId30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340" w:dyaOrig="380" w14:anchorId="74E6338B">
          <v:shape id="_x0000_i1038" type="#_x0000_t75" style="width:66.75pt;height:18.75pt" o:ole="">
            <v:imagedata r:id="rId31" o:title=""/>
          </v:shape>
          <o:OLEObject Type="Embed" ProgID="Equation.3" ShapeID="_x0000_i1038" DrawAspect="Content" ObjectID="_1670765286" r:id="rId32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500" w:dyaOrig="380" w14:anchorId="3E544273">
          <v:shape id="_x0000_i1039" type="#_x0000_t75" style="width:75pt;height:18.75pt" o:ole="">
            <v:imagedata r:id="rId33" o:title=""/>
          </v:shape>
          <o:OLEObject Type="Embed" ProgID="Equation.3" ShapeID="_x0000_i1039" DrawAspect="Content" ObjectID="_1670765287" r:id="rId34"/>
        </w:object>
      </w:r>
      <w:r w:rsidRPr="00687C0D">
        <w:rPr>
          <w:sz w:val="28"/>
          <w:szCs w:val="28"/>
        </w:rPr>
        <w:t>,</w:t>
      </w:r>
    </w:p>
    <w:p w14:paraId="2A4D6736" w14:textId="77777777" w:rsidR="00760467" w:rsidRDefault="00760467" w:rsidP="00760467">
      <w:pPr>
        <w:rPr>
          <w:sz w:val="28"/>
          <w:szCs w:val="28"/>
        </w:rPr>
      </w:pPr>
      <w:r w:rsidRPr="00687C0D">
        <w:rPr>
          <w:position w:val="-12"/>
          <w:sz w:val="28"/>
          <w:szCs w:val="28"/>
        </w:rPr>
        <w:object w:dxaOrig="1340" w:dyaOrig="380" w14:anchorId="4185FF6F">
          <v:shape id="_x0000_i1040" type="#_x0000_t75" style="width:66.75pt;height:18.75pt" o:ole="">
            <v:imagedata r:id="rId35" o:title=""/>
          </v:shape>
          <o:OLEObject Type="Embed" ProgID="Equation.3" ShapeID="_x0000_i1040" DrawAspect="Content" ObjectID="_1670765288" r:id="rId36"/>
        </w:object>
      </w:r>
      <w:r w:rsidRPr="00687C0D">
        <w:rPr>
          <w:sz w:val="28"/>
          <w:szCs w:val="28"/>
        </w:rPr>
        <w:t>.</w:t>
      </w:r>
    </w:p>
    <w:p w14:paraId="767D5D94" w14:textId="77777777" w:rsidR="00CB17F6" w:rsidRDefault="00CB17F6" w:rsidP="00760467">
      <w:pPr>
        <w:rPr>
          <w:sz w:val="28"/>
          <w:szCs w:val="28"/>
        </w:rPr>
      </w:pPr>
    </w:p>
    <w:p w14:paraId="427BE43C" w14:textId="77777777" w:rsidR="00760467" w:rsidRDefault="00760467" w:rsidP="007604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14:paraId="25EFBA2D" w14:textId="77777777" w:rsidR="00760467" w:rsidRPr="00687C0D" w:rsidRDefault="00760467" w:rsidP="00760467">
      <w:pPr>
        <w:spacing w:before="100" w:beforeAutospacing="1" w:after="100" w:afterAutospacing="1"/>
        <w:jc w:val="both"/>
        <w:rPr>
          <w:sz w:val="28"/>
          <w:szCs w:val="28"/>
        </w:rPr>
      </w:pPr>
      <w:r w:rsidRPr="00974ACA">
        <w:t xml:space="preserve">Страус осознает, что ему грозит опасность, если видит хищное животное. Если страус осознает опасность, он </w:t>
      </w:r>
      <w:r w:rsidR="00D909DA">
        <w:t>прячет голову в песок. Страус н</w:t>
      </w:r>
      <w:r w:rsidRPr="00974ACA">
        <w:t xml:space="preserve">е спрятал голову в песок. Значит, страус не видит хищное животное. </w:t>
      </w:r>
    </w:p>
    <w:p w14:paraId="78C604CB" w14:textId="77777777" w:rsidR="00760467" w:rsidRDefault="00760467" w:rsidP="00760467"/>
    <w:p w14:paraId="5FB2E5A4" w14:textId="77777777" w:rsidR="007931AD" w:rsidRDefault="007931AD"/>
    <w:sectPr w:rsidR="0079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7"/>
    <w:rsid w:val="00595C87"/>
    <w:rsid w:val="005F4723"/>
    <w:rsid w:val="00760467"/>
    <w:rsid w:val="007931AD"/>
    <w:rsid w:val="009004D6"/>
    <w:rsid w:val="00CB17F6"/>
    <w:rsid w:val="00D909DA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1D8B"/>
  <w15:chartTrackingRefBased/>
  <w15:docId w15:val="{169E7FF5-C018-4EEE-8EC7-E87FC42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2018-05-29T07:45:00Z</dcterms:created>
  <dcterms:modified xsi:type="dcterms:W3CDTF">2020-12-29T09:41:00Z</dcterms:modified>
</cp:coreProperties>
</file>