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b/>
          <w:bCs/>
          <w:sz w:val="26"/>
          <w:szCs w:val="26"/>
        </w:rPr>
        <w:t xml:space="preserve">Порядок решения и оформления </w:t>
      </w:r>
      <w:proofErr w:type="gramStart"/>
      <w:r w:rsidRPr="00CD7EF8">
        <w:rPr>
          <w:rFonts w:ascii="Times New Roman" w:hAnsi="Times New Roman" w:cs="Times New Roman"/>
          <w:b/>
          <w:bCs/>
          <w:sz w:val="26"/>
          <w:szCs w:val="26"/>
        </w:rPr>
        <w:t>контрольных</w:t>
      </w:r>
      <w:proofErr w:type="gramEnd"/>
      <w:r w:rsidRPr="00CD7EF8">
        <w:rPr>
          <w:rFonts w:ascii="Times New Roman" w:hAnsi="Times New Roman" w:cs="Times New Roman"/>
          <w:b/>
          <w:bCs/>
          <w:sz w:val="26"/>
          <w:szCs w:val="26"/>
        </w:rPr>
        <w:t xml:space="preserve"> работы по физике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1.    Номер варианта учебного задания определяется по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последней</w:t>
      </w:r>
      <w:r w:rsidRPr="00CD7EF8">
        <w:rPr>
          <w:rFonts w:ascii="Times New Roman" w:hAnsi="Times New Roman" w:cs="Times New Roman"/>
          <w:sz w:val="26"/>
          <w:szCs w:val="26"/>
        </w:rPr>
        <w:t> цифре пароля доступа.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2.    Оформление каждой задачи начинается с записи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полного текста условия</w:t>
      </w:r>
      <w:r w:rsidRPr="00CD7EF8">
        <w:rPr>
          <w:rFonts w:ascii="Times New Roman" w:hAnsi="Times New Roman" w:cs="Times New Roman"/>
          <w:sz w:val="26"/>
          <w:szCs w:val="26"/>
        </w:rPr>
        <w:t>. Текст должен начинаться с номера задачи, соответствующего нумерации задач в учебном курсе. Если к условию задачи прилагается рисунок, то он вставляется в отчёт по контрольной работе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без изменений</w:t>
      </w:r>
      <w:r w:rsidRPr="00CD7EF8">
        <w:rPr>
          <w:rFonts w:ascii="Times New Roman" w:hAnsi="Times New Roman" w:cs="Times New Roman"/>
          <w:sz w:val="26"/>
          <w:szCs w:val="26"/>
        </w:rPr>
        <w:t>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3.    После полного текста условия следует его краткая запись в стандартном варианте оформления физической задачи: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«Дано»</w:t>
      </w:r>
      <w:r w:rsidRPr="00CD7EF8">
        <w:rPr>
          <w:rFonts w:ascii="Times New Roman" w:hAnsi="Times New Roman" w:cs="Times New Roman"/>
          <w:sz w:val="26"/>
          <w:szCs w:val="26"/>
        </w:rPr>
        <w:t>,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«Найти»</w:t>
      </w:r>
      <w:r w:rsidRPr="00CD7EF8">
        <w:rPr>
          <w:rFonts w:ascii="Times New Roman" w:hAnsi="Times New Roman" w:cs="Times New Roman"/>
          <w:sz w:val="26"/>
          <w:szCs w:val="26"/>
        </w:rPr>
        <w:t>,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«Решение»</w:t>
      </w:r>
      <w:r w:rsidRPr="00CD7EF8">
        <w:rPr>
          <w:rFonts w:ascii="Times New Roman" w:hAnsi="Times New Roman" w:cs="Times New Roman"/>
          <w:sz w:val="26"/>
          <w:szCs w:val="26"/>
        </w:rPr>
        <w:t>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4.    Перед тем, как приступить к непосредственному решению задачи, необходимо единицы всех физических величин перевести в систему СИ.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5.    Непосредственное решение задачи начинается с анализа её условия. При этом подбираются подходящие законы физики, определения физических величин, теоремы и другие важные физические соотношения. Обращаем ваше внимание, что решение задачи нужно начинать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только с </w:t>
      </w:r>
      <w:r w:rsidRPr="00CD7EF8">
        <w:rPr>
          <w:rFonts w:ascii="Times New Roman" w:hAnsi="Times New Roman" w:cs="Times New Roman"/>
          <w:b/>
          <w:bCs/>
          <w:sz w:val="26"/>
          <w:szCs w:val="26"/>
          <w:u w:val="single"/>
        </w:rPr>
        <w:t>первичных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 физических соотношений</w:t>
      </w:r>
      <w:r w:rsidRPr="00CD7EF8">
        <w:rPr>
          <w:rFonts w:ascii="Times New Roman" w:hAnsi="Times New Roman" w:cs="Times New Roman"/>
          <w:sz w:val="26"/>
          <w:szCs w:val="26"/>
        </w:rPr>
        <w:t> (законов, определений, теорем и др.). Такие соотношения всегда имеют собственные названия, которые нужно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обязательно</w:t>
      </w:r>
      <w:r w:rsidRPr="00CD7EF8">
        <w:rPr>
          <w:rFonts w:ascii="Times New Roman" w:hAnsi="Times New Roman" w:cs="Times New Roman"/>
          <w:sz w:val="26"/>
          <w:szCs w:val="26"/>
        </w:rPr>
        <w:t> приводить в пояснениях к решению задачи. Не названный в пояснениях к решению закон физики или случайная формула, взятая из физического справочника, могут повлечь за собой необходимость переделки всего решения. Без пояснений задачи не принимаются!</w:t>
      </w:r>
      <w:bookmarkStart w:id="0" w:name="_GoBack"/>
      <w:bookmarkEnd w:id="0"/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6.    Подобранные по смыслу основные физические закономерности записываются сначала в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оригинальном</w:t>
      </w:r>
      <w:r w:rsidRPr="00CD7EF8">
        <w:rPr>
          <w:rFonts w:ascii="Times New Roman" w:hAnsi="Times New Roman" w:cs="Times New Roman"/>
          <w:sz w:val="26"/>
          <w:szCs w:val="26"/>
        </w:rPr>
        <w:t> виде, без каких-либо изменений.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7.    При работе с векторными физическими величинами все подобранные формулы записываются сначала в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векторном</w:t>
      </w:r>
      <w:r w:rsidRPr="00CD7EF8">
        <w:rPr>
          <w:rFonts w:ascii="Times New Roman" w:hAnsi="Times New Roman" w:cs="Times New Roman"/>
          <w:sz w:val="26"/>
          <w:szCs w:val="26"/>
        </w:rPr>
        <w:t> виде. Затем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в обязательном порядке</w:t>
      </w:r>
      <w:r w:rsidRPr="00CD7EF8">
        <w:rPr>
          <w:rFonts w:ascii="Times New Roman" w:hAnsi="Times New Roman" w:cs="Times New Roman"/>
          <w:sz w:val="26"/>
          <w:szCs w:val="26"/>
        </w:rPr>
        <w:t> создаётся рисунок, на котором показывается расположение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всех рассматриваемых векторов</w:t>
      </w:r>
      <w:r w:rsidRPr="00CD7EF8">
        <w:rPr>
          <w:rFonts w:ascii="Times New Roman" w:hAnsi="Times New Roman" w:cs="Times New Roman"/>
          <w:sz w:val="26"/>
          <w:szCs w:val="26"/>
        </w:rPr>
        <w:t> и необходимое количество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осей координат</w:t>
      </w:r>
      <w:r w:rsidRPr="00CD7EF8">
        <w:rPr>
          <w:rFonts w:ascii="Times New Roman" w:hAnsi="Times New Roman" w:cs="Times New Roman"/>
          <w:sz w:val="26"/>
          <w:szCs w:val="26"/>
        </w:rPr>
        <w:t>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8.    При решении задач на расчёт электрических цепей схема соединения её элементов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обязательна</w:t>
      </w:r>
      <w:r w:rsidRPr="00CD7EF8">
        <w:rPr>
          <w:rFonts w:ascii="Times New Roman" w:hAnsi="Times New Roman" w:cs="Times New Roman"/>
          <w:sz w:val="26"/>
          <w:szCs w:val="26"/>
        </w:rPr>
        <w:t>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 xml:space="preserve">9.    Далее выполняется проецирование построенных векторов на выбранные оси координат согласно правилам </w:t>
      </w:r>
      <w:proofErr w:type="gramStart"/>
      <w:r w:rsidRPr="00CD7EF8">
        <w:rPr>
          <w:rFonts w:ascii="Times New Roman" w:hAnsi="Times New Roman" w:cs="Times New Roman"/>
          <w:sz w:val="26"/>
          <w:szCs w:val="26"/>
        </w:rPr>
        <w:t>математики</w:t>
      </w:r>
      <w:proofErr w:type="gramEnd"/>
      <w:r w:rsidRPr="00CD7EF8">
        <w:rPr>
          <w:rFonts w:ascii="Times New Roman" w:hAnsi="Times New Roman" w:cs="Times New Roman"/>
          <w:sz w:val="26"/>
          <w:szCs w:val="26"/>
        </w:rPr>
        <w:t xml:space="preserve"> и векторные соотношения переводятся в скалярную форму. Эта операция – математическая и в пояснениях к физической задаче не нуждается.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10. Полученные скалярные уравнения решаются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в общем виде</w:t>
      </w:r>
      <w:r w:rsidRPr="00CD7EF8">
        <w:rPr>
          <w:rFonts w:ascii="Times New Roman" w:hAnsi="Times New Roman" w:cs="Times New Roman"/>
          <w:sz w:val="26"/>
          <w:szCs w:val="26"/>
        </w:rPr>
        <w:t xml:space="preserve"> любыми удобными математическими методами. Разрешается использование математических программных пакетов. В результате получается окончательное выражение, в левой части которого располагается искомая величина, а в правой части – величины, заданные в условии задачи. В некоторых случаях для решения задачи могут потребоваться мировые константы и </w:t>
      </w:r>
      <w:r w:rsidRPr="00CD7EF8">
        <w:rPr>
          <w:rFonts w:ascii="Times New Roman" w:hAnsi="Times New Roman" w:cs="Times New Roman"/>
          <w:sz w:val="26"/>
          <w:szCs w:val="26"/>
        </w:rPr>
        <w:lastRenderedPageBreak/>
        <w:t>данные из справочных таблиц. Настоятельно рекомендуется избегать промежуточных вычислений. Математическое решение не требует пояснений.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11. В полученное общее решение подставляются числовые данные, предварительно переведённые в систему единиц СИ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вместе с их размерностями</w:t>
      </w:r>
      <w:r w:rsidRPr="00CD7EF8">
        <w:rPr>
          <w:rFonts w:ascii="Times New Roman" w:hAnsi="Times New Roman" w:cs="Times New Roman"/>
          <w:sz w:val="26"/>
          <w:szCs w:val="26"/>
        </w:rPr>
        <w:t>, и выполняются вычисления значений всех требуемых по условию задачи искомых величин.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12. После выполнения всех вычислений выписывается ответ задачи, в котором перечисляются все искомые величины с указанием их буквенных обозначений, числовых значений и размерностей в системе единиц СИ. Например, </w:t>
      </w:r>
      <w:r w:rsidRPr="00CD7EF8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CD7EF8">
        <w:rPr>
          <w:rFonts w:ascii="Times New Roman" w:hAnsi="Times New Roman" w:cs="Times New Roman"/>
          <w:i/>
          <w:iCs/>
          <w:sz w:val="26"/>
          <w:szCs w:val="26"/>
        </w:rPr>
        <w:t xml:space="preserve"> = 7,51</w:t>
      </w:r>
      <w:r w:rsidRPr="00CD7EF8">
        <w:rPr>
          <w:rFonts w:ascii="Times New Roman" w:hAnsi="Times New Roman" w:cs="Times New Roman"/>
          <w:i/>
          <w:iCs/>
          <w:sz w:val="26"/>
          <w:szCs w:val="26"/>
          <w:lang w:val="en-US"/>
        </w:rPr>
        <w:t> </w:t>
      </w:r>
      <w:r w:rsidRPr="00CD7EF8">
        <w:rPr>
          <w:rFonts w:ascii="Times New Roman" w:hAnsi="Times New Roman" w:cs="Times New Roman"/>
          <w:i/>
          <w:iCs/>
          <w:sz w:val="26"/>
          <w:szCs w:val="26"/>
        </w:rPr>
        <w:t>м/</w:t>
      </w:r>
      <w:proofErr w:type="gramStart"/>
      <w:r w:rsidRPr="00CD7EF8">
        <w:rPr>
          <w:rFonts w:ascii="Times New Roman" w:hAnsi="Times New Roman" w:cs="Times New Roman"/>
          <w:i/>
          <w:iCs/>
          <w:sz w:val="26"/>
          <w:szCs w:val="26"/>
        </w:rPr>
        <w:t>с</w:t>
      </w:r>
      <w:proofErr w:type="gramEnd"/>
      <w:r w:rsidRPr="00CD7EF8">
        <w:rPr>
          <w:rFonts w:ascii="Times New Roman" w:hAnsi="Times New Roman" w:cs="Times New Roman"/>
          <w:sz w:val="26"/>
          <w:szCs w:val="26"/>
        </w:rPr>
        <w:t>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b/>
          <w:bCs/>
          <w:sz w:val="26"/>
          <w:szCs w:val="26"/>
        </w:rPr>
        <w:br/>
        <w:t>Технические требования к оформлению контрольных работ по физике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1.    Каждая контрольная работа оформляется в виде </w:t>
      </w:r>
      <w:r w:rsidRPr="00CD7EF8">
        <w:rPr>
          <w:rFonts w:ascii="Times New Roman" w:hAnsi="Times New Roman" w:cs="Times New Roman"/>
          <w:b/>
          <w:bCs/>
          <w:sz w:val="26"/>
          <w:szCs w:val="26"/>
        </w:rPr>
        <w:t>отдельного</w:t>
      </w:r>
      <w:r w:rsidRPr="00CD7EF8">
        <w:rPr>
          <w:rFonts w:ascii="Times New Roman" w:hAnsi="Times New Roman" w:cs="Times New Roman"/>
          <w:sz w:val="26"/>
          <w:szCs w:val="26"/>
        </w:rPr>
        <w:t> документа </w:t>
      </w:r>
      <w:r w:rsidRPr="00CD7EF8">
        <w:rPr>
          <w:rFonts w:ascii="Times New Roman" w:hAnsi="Times New Roman" w:cs="Times New Roman"/>
          <w:sz w:val="26"/>
          <w:szCs w:val="26"/>
          <w:lang w:val="en-US"/>
        </w:rPr>
        <w:t>Microsoft Office Word</w:t>
      </w:r>
      <w:r w:rsidRPr="00CD7EF8">
        <w:rPr>
          <w:rFonts w:ascii="Times New Roman" w:hAnsi="Times New Roman" w:cs="Times New Roman"/>
          <w:sz w:val="26"/>
          <w:szCs w:val="26"/>
        </w:rPr>
        <w:t> любой доступной версии. Более одной работы в документе присылать нельзя, так как система дистанционного обучения не позволяет выставлять более одной оценки за каждый экземпляр присылаемой работы.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2.    Начинаться контрольная работа должна с титульной страницы с обязательным указанием фамилии студента, номера учебной группы, номера контрольной работы и номера варианта задания.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3.    Рисунки, схемы, графики и диаграммы можно выполнять либо стандартными средствами рисования из пакета </w:t>
      </w:r>
      <w:r w:rsidRPr="00CD7EF8">
        <w:rPr>
          <w:rFonts w:ascii="Times New Roman" w:hAnsi="Times New Roman" w:cs="Times New Roman"/>
          <w:sz w:val="26"/>
          <w:szCs w:val="26"/>
          <w:lang w:val="en-US"/>
        </w:rPr>
        <w:t>Microsoft Office</w:t>
      </w:r>
      <w:r w:rsidRPr="00CD7EF8">
        <w:rPr>
          <w:rFonts w:ascii="Times New Roman" w:hAnsi="Times New Roman" w:cs="Times New Roman"/>
          <w:sz w:val="26"/>
          <w:szCs w:val="26"/>
        </w:rPr>
        <w:t>, либо в специализированных приложениях, вставляя их в отчёт по контрольной работе.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4.    Формулы необходимо набирать во встроенном редакторе формул </w:t>
      </w:r>
      <w:r w:rsidRPr="00CD7EF8">
        <w:rPr>
          <w:rFonts w:ascii="Times New Roman" w:hAnsi="Times New Roman" w:cs="Times New Roman"/>
          <w:sz w:val="26"/>
          <w:szCs w:val="26"/>
          <w:lang w:val="en-US"/>
        </w:rPr>
        <w:t>Microsoft Equation</w:t>
      </w:r>
      <w:r w:rsidRPr="00CD7EF8">
        <w:rPr>
          <w:rFonts w:ascii="Times New Roman" w:hAnsi="Times New Roman" w:cs="Times New Roman"/>
          <w:sz w:val="26"/>
          <w:szCs w:val="26"/>
        </w:rPr>
        <w:t xml:space="preserve">. Каждую формулу нужно создавать в виде отдельного объекта. Не набирайте формулы большими блоками. Это затрудняет проверку решения задачи </w:t>
      </w:r>
      <w:proofErr w:type="gramStart"/>
      <w:r w:rsidRPr="00CD7EF8">
        <w:rPr>
          <w:rFonts w:ascii="Times New Roman" w:hAnsi="Times New Roman" w:cs="Times New Roman"/>
          <w:sz w:val="26"/>
          <w:szCs w:val="26"/>
        </w:rPr>
        <w:t>преподавателем</w:t>
      </w:r>
      <w:proofErr w:type="gramEnd"/>
      <w:r w:rsidRPr="00CD7EF8">
        <w:rPr>
          <w:rFonts w:ascii="Times New Roman" w:hAnsi="Times New Roman" w:cs="Times New Roman"/>
          <w:sz w:val="26"/>
          <w:szCs w:val="26"/>
        </w:rPr>
        <w:t xml:space="preserve"> и отчёт может быть возвращён на переработку.</w:t>
      </w:r>
    </w:p>
    <w:p w:rsidR="00CD7EF8" w:rsidRPr="00CD7EF8" w:rsidRDefault="00CD7EF8" w:rsidP="00CD7EF8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D7EF8">
        <w:rPr>
          <w:rFonts w:ascii="Times New Roman" w:hAnsi="Times New Roman" w:cs="Times New Roman"/>
          <w:sz w:val="26"/>
          <w:szCs w:val="26"/>
        </w:rPr>
        <w:t>5.    Для выполнения сложных математических вычислений и построения графиков в решении задач можно использовать любые удобные математические приложения. Результаты их работы должны быть вставлены в основной документ с контрольной работой. Присылать дополнительные файлы к отчёту по контрольной работе нельзя.</w:t>
      </w:r>
    </w:p>
    <w:p w:rsidR="0028743E" w:rsidRDefault="00CD7EF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Контрольная работа часть № 1</w:t>
      </w:r>
    </w:p>
    <w:p w:rsidR="00CD7EF8" w:rsidRPr="00CD7EF8" w:rsidRDefault="00CD7EF8" w:rsidP="00CD7EF8">
      <w:r w:rsidRPr="00CD7EF8">
        <w:rPr>
          <w:b/>
          <w:bCs/>
        </w:rPr>
        <w:t>Вариант № 3</w:t>
      </w:r>
    </w:p>
    <w:p w:rsidR="00CD7EF8" w:rsidRPr="00CD7EF8" w:rsidRDefault="00CD7EF8" w:rsidP="00CD7EF8">
      <w:r w:rsidRPr="00CD7EF8">
        <w:t>1.     Орудие, жёстко закреплённое на железнодорожной платформе, производит выстрел вдоль полотна железной дороги под углом </w:t>
      </w:r>
      <w:r w:rsidRPr="00CD7EF8">
        <w:rPr>
          <w:i/>
          <w:iCs/>
        </w:rPr>
        <w:t>30°</w:t>
      </w:r>
      <w:r w:rsidRPr="00CD7EF8">
        <w:t> к линии горизонта. Вычислите скорость отката платформы, если снаряд вылетает со скоростью </w:t>
      </w:r>
      <w:r w:rsidRPr="00CD7EF8">
        <w:rPr>
          <w:i/>
          <w:iCs/>
        </w:rPr>
        <w:t>480 м/</w:t>
      </w:r>
      <w:proofErr w:type="gramStart"/>
      <w:r w:rsidRPr="00CD7EF8">
        <w:rPr>
          <w:i/>
          <w:iCs/>
        </w:rPr>
        <w:t>с</w:t>
      </w:r>
      <w:proofErr w:type="gramEnd"/>
      <w:r w:rsidRPr="00CD7EF8">
        <w:t xml:space="preserve">. </w:t>
      </w:r>
      <w:proofErr w:type="gramStart"/>
      <w:r w:rsidRPr="00CD7EF8">
        <w:t>Масса</w:t>
      </w:r>
      <w:proofErr w:type="gramEnd"/>
      <w:r w:rsidRPr="00CD7EF8">
        <w:t xml:space="preserve"> платформы с орудием и снарядами </w:t>
      </w:r>
      <w:r w:rsidRPr="00CD7EF8">
        <w:rPr>
          <w:i/>
          <w:iCs/>
        </w:rPr>
        <w:t>18 т</w:t>
      </w:r>
      <w:r w:rsidRPr="00CD7EF8">
        <w:t>, масса снаряда </w:t>
      </w:r>
      <w:r w:rsidRPr="00CD7EF8">
        <w:rPr>
          <w:i/>
          <w:iCs/>
        </w:rPr>
        <w:t>60 кг</w:t>
      </w:r>
      <w:r w:rsidRPr="00CD7EF8">
        <w:t>.</w:t>
      </w:r>
    </w:p>
    <w:p w:rsidR="00CD7EF8" w:rsidRPr="00CD7EF8" w:rsidRDefault="00CD7EF8" w:rsidP="00CD7EF8">
      <w:r w:rsidRPr="00CD7EF8">
        <w:lastRenderedPageBreak/>
        <w:t>2.     Шар массой </w:t>
      </w:r>
      <w:r w:rsidRPr="00CD7EF8">
        <w:rPr>
          <w:i/>
          <w:iCs/>
        </w:rPr>
        <w:t>1 кг</w:t>
      </w:r>
      <w:r w:rsidRPr="00CD7EF8">
        <w:t> движется со скоростью </w:t>
      </w:r>
      <w:r w:rsidRPr="00CD7EF8">
        <w:rPr>
          <w:i/>
          <w:iCs/>
        </w:rPr>
        <w:t>4 м/</w:t>
      </w:r>
      <w:proofErr w:type="gramStart"/>
      <w:r w:rsidRPr="00CD7EF8">
        <w:rPr>
          <w:i/>
          <w:iCs/>
        </w:rPr>
        <w:t>с</w:t>
      </w:r>
      <w:proofErr w:type="gramEnd"/>
      <w:r w:rsidRPr="00CD7EF8">
        <w:t xml:space="preserve"> и сталкивается </w:t>
      </w:r>
      <w:proofErr w:type="gramStart"/>
      <w:r w:rsidRPr="00CD7EF8">
        <w:t>с</w:t>
      </w:r>
      <w:proofErr w:type="gramEnd"/>
      <w:r w:rsidRPr="00CD7EF8">
        <w:t xml:space="preserve"> шаром массой </w:t>
      </w:r>
      <w:r w:rsidRPr="00CD7EF8">
        <w:rPr>
          <w:i/>
          <w:iCs/>
        </w:rPr>
        <w:t>2 кг</w:t>
      </w:r>
      <w:r w:rsidRPr="00CD7EF8">
        <w:t>, движущимся навстречу ему со скоростью </w:t>
      </w:r>
      <w:r w:rsidRPr="00CD7EF8">
        <w:rPr>
          <w:i/>
          <w:iCs/>
        </w:rPr>
        <w:t>3 м/с</w:t>
      </w:r>
      <w:r w:rsidRPr="00CD7EF8">
        <w:t xml:space="preserve">. Каковы скорости шаров после удара? Удар считать </w:t>
      </w:r>
      <w:proofErr w:type="gramStart"/>
      <w:r w:rsidRPr="00CD7EF8">
        <w:t>абсолютно упругим</w:t>
      </w:r>
      <w:proofErr w:type="gramEnd"/>
      <w:r w:rsidRPr="00CD7EF8">
        <w:t>, прямым, центральным.</w:t>
      </w:r>
    </w:p>
    <w:p w:rsidR="00CD7EF8" w:rsidRPr="00CD7EF8" w:rsidRDefault="00CD7EF8" w:rsidP="00CD7EF8">
      <w:r w:rsidRPr="00CD7EF8">
        <w:t>3.     При какой скорости движения релятивистская масса любой частицы вещества будет в </w:t>
      </w:r>
      <w:r w:rsidRPr="00CD7EF8">
        <w:rPr>
          <w:i/>
          <w:iCs/>
        </w:rPr>
        <w:t>3 раза</w:t>
      </w:r>
      <w:r w:rsidRPr="00CD7EF8">
        <w:t> больше её массы покоя?</w:t>
      </w:r>
    </w:p>
    <w:p w:rsidR="00CD7EF8" w:rsidRPr="00CD7EF8" w:rsidRDefault="00CD7EF8" w:rsidP="00CD7EF8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909320</wp:posOffset>
            </wp:positionV>
            <wp:extent cx="2534285" cy="2432050"/>
            <wp:effectExtent l="19050" t="0" r="0" b="0"/>
            <wp:wrapNone/>
            <wp:docPr id="1" name="Рисунок 0" descr="p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EF8">
        <w:t>4.     Два положительных точечных заряда </w:t>
      </w:r>
      <w:r w:rsidRPr="00CD7EF8">
        <w:rPr>
          <w:i/>
          <w:iCs/>
          <w:lang w:val="en-GB"/>
        </w:rPr>
        <w:t>Q</w:t>
      </w:r>
      <w:r w:rsidRPr="00CD7EF8">
        <w:t> и </w:t>
      </w:r>
      <w:r w:rsidRPr="00CD7EF8">
        <w:rPr>
          <w:i/>
          <w:iCs/>
        </w:rPr>
        <w:t>9</w:t>
      </w:r>
      <w:r w:rsidRPr="00CD7EF8">
        <w:rPr>
          <w:i/>
          <w:iCs/>
          <w:lang w:val="en-GB"/>
        </w:rPr>
        <w:t>Q</w:t>
      </w:r>
      <w:r w:rsidRPr="00CD7EF8">
        <w:t> закреплены на расстоянии </w:t>
      </w:r>
      <w:r w:rsidRPr="00CD7EF8">
        <w:rPr>
          <w:i/>
          <w:iCs/>
        </w:rPr>
        <w:t>100 см</w:t>
      </w:r>
      <w:r w:rsidRPr="00CD7EF8">
        <w:t xml:space="preserve"> друг от друга. </w:t>
      </w:r>
      <w:proofErr w:type="gramStart"/>
      <w:r w:rsidRPr="00CD7EF8">
        <w:t>В какой точке на прямой, проходящей через заряды, следует поместить третий заряд, чтобы он находился в равновесии?</w:t>
      </w:r>
      <w:proofErr w:type="gramEnd"/>
      <w:r w:rsidRPr="00CD7EF8">
        <w:t xml:space="preserve"> Будет ли это равновесие устойчивым, если перемещения зарядов возможны только </w:t>
      </w:r>
      <w:proofErr w:type="gramStart"/>
      <w:r w:rsidRPr="00CD7EF8">
        <w:t>вдоль</w:t>
      </w:r>
      <w:proofErr w:type="gramEnd"/>
      <w:r w:rsidRPr="00CD7EF8">
        <w:t xml:space="preserve"> прямой, проходящей через закреплённые заряды?</w:t>
      </w:r>
    </w:p>
    <w:p w:rsidR="00CD7EF8" w:rsidRPr="00CD7EF8" w:rsidRDefault="00CD7EF8" w:rsidP="00CD7EF8">
      <w:r w:rsidRPr="00CD7EF8">
        <w:t>5.     </w:t>
      </w:r>
      <w:r w:rsidRPr="00CD7E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199.5pt;height:191.25pt;z-index:251660288;mso-position-horizontal:left;mso-position-horizontal-relative:text;mso-position-vertical-relative:line" o:allowoverlap="f">
            <w10:wrap type="square"/>
          </v:shape>
        </w:pict>
      </w:r>
      <w:r w:rsidRPr="00CD7EF8">
        <w:t>На двух концентрических сферах радиусами </w:t>
      </w:r>
      <w:r w:rsidRPr="00CD7EF8">
        <w:rPr>
          <w:i/>
          <w:iCs/>
          <w:lang w:val="en-GB"/>
        </w:rPr>
        <w:t>R</w:t>
      </w:r>
      <w:r w:rsidRPr="00CD7EF8">
        <w:t> и </w:t>
      </w:r>
      <w:r w:rsidRPr="00CD7EF8">
        <w:rPr>
          <w:i/>
          <w:iCs/>
        </w:rPr>
        <w:t>2</w:t>
      </w:r>
      <w:r w:rsidRPr="00CD7EF8">
        <w:rPr>
          <w:i/>
          <w:iCs/>
          <w:lang w:val="en-GB"/>
        </w:rPr>
        <w:t>R</w:t>
      </w:r>
      <w:r w:rsidRPr="00CD7EF8">
        <w:t> (см. рисунок 3.5) равномерно распределены заряды с поверхностными плотностями </w:t>
      </w:r>
      <w:r w:rsidRPr="00CD7EF8">
        <w:rPr>
          <w:i/>
          <w:iCs/>
        </w:rPr>
        <w:t>у</w:t>
      </w:r>
      <w:proofErr w:type="gramStart"/>
      <w:r w:rsidRPr="00CD7EF8">
        <w:rPr>
          <w:i/>
          <w:iCs/>
          <w:vertAlign w:val="subscript"/>
        </w:rPr>
        <w:t>1</w:t>
      </w:r>
      <w:proofErr w:type="gramEnd"/>
      <w:r w:rsidRPr="00CD7EF8">
        <w:t> и </w:t>
      </w:r>
      <w:r w:rsidRPr="00CD7EF8">
        <w:rPr>
          <w:i/>
          <w:iCs/>
        </w:rPr>
        <w:t>у</w:t>
      </w:r>
      <w:r w:rsidRPr="00CD7EF8">
        <w:rPr>
          <w:i/>
          <w:iCs/>
          <w:vertAlign w:val="subscript"/>
        </w:rPr>
        <w:t>2</w:t>
      </w:r>
      <w:r w:rsidRPr="00CD7EF8">
        <w:t>. Постройте сквозной график зависимости напряжённости электрического поля от расстояния до общего центра сфер</w:t>
      </w:r>
      <w:proofErr w:type="gramStart"/>
      <w:r w:rsidRPr="00CD7EF8">
        <w:t> </w:t>
      </w:r>
      <w:r w:rsidRPr="00CD7EF8">
        <w:rPr>
          <w:i/>
          <w:iCs/>
        </w:rPr>
        <w:t>Е</w:t>
      </w:r>
      <w:proofErr w:type="gramEnd"/>
      <w:r w:rsidRPr="00CD7EF8">
        <w:rPr>
          <w:i/>
          <w:iCs/>
        </w:rPr>
        <w:t>(</w:t>
      </w:r>
      <w:r w:rsidRPr="00CD7EF8">
        <w:rPr>
          <w:i/>
          <w:iCs/>
          <w:lang w:val="en-GB"/>
        </w:rPr>
        <w:t>r</w:t>
      </w:r>
      <w:r w:rsidRPr="00CD7EF8">
        <w:rPr>
          <w:i/>
          <w:iCs/>
        </w:rPr>
        <w:t>) </w:t>
      </w:r>
      <w:r w:rsidRPr="00CD7EF8">
        <w:t>для трёх областей: </w:t>
      </w:r>
      <w:proofErr w:type="gramStart"/>
      <w:r w:rsidRPr="00CD7EF8">
        <w:rPr>
          <w:lang w:val="en-GB"/>
        </w:rPr>
        <w:t>I</w:t>
      </w:r>
      <w:r w:rsidRPr="00CD7EF8">
        <w:t> – внутри сферы меньшего радиуса, </w:t>
      </w:r>
      <w:r w:rsidRPr="00CD7EF8">
        <w:rPr>
          <w:lang w:val="en-GB"/>
        </w:rPr>
        <w:t>II</w:t>
      </w:r>
      <w:r w:rsidRPr="00CD7EF8">
        <w:t> – между сферами и </w:t>
      </w:r>
      <w:r w:rsidRPr="00CD7EF8">
        <w:rPr>
          <w:lang w:val="en-GB"/>
        </w:rPr>
        <w:t>III</w:t>
      </w:r>
      <w:r w:rsidRPr="00CD7EF8">
        <w:t> – за пределами сферы большего радиуса.</w:t>
      </w:r>
      <w:proofErr w:type="gramEnd"/>
      <w:r w:rsidRPr="00CD7EF8">
        <w:t xml:space="preserve"> Принять </w:t>
      </w:r>
      <w:r w:rsidRPr="00CD7EF8">
        <w:rPr>
          <w:i/>
          <w:iCs/>
        </w:rPr>
        <w:t>у</w:t>
      </w:r>
      <w:proofErr w:type="gramStart"/>
      <w:r w:rsidRPr="00CD7EF8">
        <w:rPr>
          <w:i/>
          <w:iCs/>
          <w:vertAlign w:val="subscript"/>
        </w:rPr>
        <w:t>1</w:t>
      </w:r>
      <w:proofErr w:type="gramEnd"/>
      <w:r w:rsidRPr="00CD7EF8">
        <w:rPr>
          <w:i/>
          <w:iCs/>
          <w:lang w:val="en-GB"/>
        </w:rPr>
        <w:t> </w:t>
      </w:r>
      <w:r w:rsidRPr="00CD7EF8">
        <w:rPr>
          <w:i/>
          <w:iCs/>
        </w:rPr>
        <w:t>=</w:t>
      </w:r>
      <w:r w:rsidRPr="00CD7EF8">
        <w:rPr>
          <w:i/>
          <w:iCs/>
          <w:lang w:val="en-GB"/>
        </w:rPr>
        <w:t> </w:t>
      </w:r>
      <w:r w:rsidRPr="00CD7EF8">
        <w:rPr>
          <w:i/>
          <w:iCs/>
        </w:rPr>
        <w:t>-4у, у</w:t>
      </w:r>
      <w:r w:rsidRPr="00CD7EF8">
        <w:rPr>
          <w:i/>
          <w:iCs/>
          <w:vertAlign w:val="subscript"/>
        </w:rPr>
        <w:t>2</w:t>
      </w:r>
      <w:r w:rsidRPr="00CD7EF8">
        <w:rPr>
          <w:i/>
          <w:iCs/>
        </w:rPr>
        <w:t> = +у</w:t>
      </w:r>
      <w:r w:rsidRPr="00CD7EF8">
        <w:t>. Вычислите напряжённость электрического поля в точке, удалённой от общего центра сфер на расстояние </w:t>
      </w:r>
      <w:r w:rsidRPr="00CD7EF8">
        <w:rPr>
          <w:i/>
          <w:iCs/>
          <w:lang w:val="en-GB"/>
        </w:rPr>
        <w:t>r</w:t>
      </w:r>
      <w:r w:rsidRPr="00CD7EF8">
        <w:rPr>
          <w:i/>
          <w:iCs/>
        </w:rPr>
        <w:t>, </w:t>
      </w:r>
      <w:r w:rsidRPr="00CD7EF8">
        <w:t>и покажите на рисунке направление вектора напряжённости поля в этой точке. Принять </w:t>
      </w:r>
      <w:r w:rsidRPr="00CD7EF8">
        <w:rPr>
          <w:i/>
          <w:iCs/>
        </w:rPr>
        <w:t>у = 50 нКл/м</w:t>
      </w:r>
      <w:proofErr w:type="gramStart"/>
      <w:r w:rsidRPr="00CD7EF8">
        <w:rPr>
          <w:i/>
          <w:iCs/>
          <w:vertAlign w:val="superscript"/>
        </w:rPr>
        <w:t>2</w:t>
      </w:r>
      <w:proofErr w:type="gramEnd"/>
      <w:r w:rsidRPr="00CD7EF8">
        <w:rPr>
          <w:i/>
          <w:iCs/>
        </w:rPr>
        <w:t>, </w:t>
      </w:r>
      <w:r w:rsidRPr="00CD7EF8">
        <w:rPr>
          <w:i/>
          <w:iCs/>
          <w:lang w:val="en-GB"/>
        </w:rPr>
        <w:t>r</w:t>
      </w:r>
      <w:r w:rsidRPr="00CD7EF8">
        <w:rPr>
          <w:i/>
          <w:iCs/>
        </w:rPr>
        <w:t> = 1,5</w:t>
      </w:r>
      <w:r w:rsidRPr="00CD7EF8">
        <w:rPr>
          <w:i/>
          <w:iCs/>
          <w:lang w:val="en-GB"/>
        </w:rPr>
        <w:t>R</w:t>
      </w:r>
      <w:r w:rsidRPr="00CD7EF8">
        <w:rPr>
          <w:i/>
          <w:iCs/>
        </w:rPr>
        <w:t>.</w:t>
      </w:r>
    </w:p>
    <w:p w:rsidR="00CD7EF8" w:rsidRDefault="00CD7EF8" w:rsidP="00CD7EF8">
      <w:r w:rsidRPr="00CD7EF8">
        <w:t>6.     Электрическое поле создано зарядами </w:t>
      </w:r>
      <w:r w:rsidRPr="00CD7EF8">
        <w:rPr>
          <w:i/>
          <w:iCs/>
          <w:lang w:val="en-US"/>
        </w:rPr>
        <w:t>Q</w:t>
      </w:r>
      <w:r w:rsidRPr="00CD7EF8">
        <w:rPr>
          <w:i/>
          <w:iCs/>
          <w:vertAlign w:val="subscript"/>
        </w:rPr>
        <w:t>1</w:t>
      </w:r>
      <w:r w:rsidRPr="00CD7EF8">
        <w:rPr>
          <w:i/>
          <w:iCs/>
        </w:rPr>
        <w:t> = +2 мкКл</w:t>
      </w:r>
      <w:r w:rsidRPr="00CD7EF8">
        <w:t> и </w:t>
      </w:r>
      <w:r w:rsidRPr="00CD7EF8">
        <w:rPr>
          <w:i/>
          <w:iCs/>
          <w:lang w:val="en-US"/>
        </w:rPr>
        <w:t>Q</w:t>
      </w:r>
      <w:r w:rsidRPr="00CD7EF8">
        <w:rPr>
          <w:i/>
          <w:iCs/>
          <w:vertAlign w:val="subscript"/>
        </w:rPr>
        <w:t>2</w:t>
      </w:r>
      <w:r w:rsidRPr="00CD7EF8">
        <w:rPr>
          <w:i/>
          <w:iCs/>
        </w:rPr>
        <w:t> = –2 мкКл</w:t>
      </w:r>
      <w:r w:rsidRPr="00CD7EF8">
        <w:t>, находящимися на расстоянии </w:t>
      </w:r>
      <w:r w:rsidRPr="00CD7EF8">
        <w:rPr>
          <w:i/>
          <w:iCs/>
        </w:rPr>
        <w:t>10 см</w:t>
      </w:r>
      <w:r w:rsidRPr="00CD7EF8">
        <w:t> друг от друга. Вычислите работу сил электрического поля, совершаемую при перемещении пробного заряда </w:t>
      </w:r>
      <w:r w:rsidRPr="00CD7EF8">
        <w:rPr>
          <w:i/>
          <w:iCs/>
          <w:lang w:val="en-US"/>
        </w:rPr>
        <w:t>Q</w:t>
      </w:r>
      <w:r w:rsidRPr="00CD7EF8">
        <w:rPr>
          <w:i/>
          <w:iCs/>
        </w:rPr>
        <w:t> = +0,5 мкКл</w:t>
      </w:r>
      <w:r w:rsidRPr="00CD7EF8">
        <w:t> из точки 1 в точку 2 (рисунок 3.6).</w:t>
      </w:r>
    </w:p>
    <w:p w:rsidR="00CD7EF8" w:rsidRPr="00CD7EF8" w:rsidRDefault="00CD7EF8" w:rsidP="00CD7EF8">
      <w:r>
        <w:rPr>
          <w:noProof/>
          <w:lang w:eastAsia="ru-RU"/>
        </w:rPr>
        <w:drawing>
          <wp:inline distT="0" distB="0" distL="0" distR="0">
            <wp:extent cx="2657475" cy="1600200"/>
            <wp:effectExtent l="19050" t="0" r="9525" b="0"/>
            <wp:docPr id="2" name="Рисунок 1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EF8" w:rsidRPr="00CD7EF8" w:rsidRDefault="00CD7EF8" w:rsidP="00CD7EF8">
      <w:r w:rsidRPr="00CD7EF8">
        <w:t>Рисунок 3.6.</w:t>
      </w:r>
    </w:p>
    <w:p w:rsidR="00CD7EF8" w:rsidRPr="00CD7EF8" w:rsidRDefault="00CD7EF8" w:rsidP="00CD7EF8">
      <w:r w:rsidRPr="00CD7EF8">
        <w:t>7.     Найдите отношение скоростей ионов меди </w:t>
      </w:r>
      <w:r w:rsidRPr="00CD7EF8">
        <w:rPr>
          <w:i/>
          <w:iCs/>
        </w:rPr>
        <w:t>С</w:t>
      </w:r>
      <w:r w:rsidRPr="00CD7EF8">
        <w:rPr>
          <w:i/>
          <w:iCs/>
          <w:lang w:val="en-GB"/>
        </w:rPr>
        <w:t>u</w:t>
      </w:r>
      <w:r w:rsidRPr="00CD7EF8">
        <w:rPr>
          <w:i/>
          <w:iCs/>
          <w:vertAlign w:val="superscript"/>
        </w:rPr>
        <w:t>2+</w:t>
      </w:r>
      <w:r w:rsidRPr="00CD7EF8">
        <w:t> и калия</w:t>
      </w:r>
      <w:proofErr w:type="gramStart"/>
      <w:r w:rsidRPr="00CD7EF8">
        <w:t> </w:t>
      </w:r>
      <w:r w:rsidRPr="00CD7EF8">
        <w:rPr>
          <w:i/>
          <w:iCs/>
        </w:rPr>
        <w:t>К</w:t>
      </w:r>
      <w:proofErr w:type="gramEnd"/>
      <w:r w:rsidRPr="00CD7EF8">
        <w:rPr>
          <w:i/>
          <w:iCs/>
          <w:vertAlign w:val="superscript"/>
        </w:rPr>
        <w:t>+</w:t>
      </w:r>
      <w:r w:rsidRPr="00CD7EF8">
        <w:t>, прошедших одинаковую ускоряющую разность потенциалов.</w:t>
      </w:r>
    </w:p>
    <w:p w:rsidR="00CD7EF8" w:rsidRPr="00CD7EF8" w:rsidRDefault="00CD7EF8" w:rsidP="00CD7EF8">
      <w:r w:rsidRPr="00CD7EF8">
        <w:t>8.     Конденсаторы ёмкостями </w:t>
      </w:r>
      <w:r w:rsidRPr="00CD7EF8">
        <w:rPr>
          <w:i/>
          <w:iCs/>
        </w:rPr>
        <w:t>2 мкФ, 5 мкФ</w:t>
      </w:r>
      <w:r w:rsidRPr="00CD7EF8">
        <w:t> и </w:t>
      </w:r>
      <w:r w:rsidRPr="00CD7EF8">
        <w:rPr>
          <w:i/>
          <w:iCs/>
        </w:rPr>
        <w:t>10 мкФ</w:t>
      </w:r>
      <w:r w:rsidRPr="00CD7EF8">
        <w:t xml:space="preserve"> соединены последовательно и </w:t>
      </w:r>
      <w:proofErr w:type="gramStart"/>
      <w:r w:rsidRPr="00CD7EF8">
        <w:t>находятся под напряжением </w:t>
      </w:r>
      <w:r w:rsidRPr="00CD7EF8">
        <w:rPr>
          <w:i/>
          <w:iCs/>
        </w:rPr>
        <w:t>850 В</w:t>
      </w:r>
      <w:r w:rsidRPr="00CD7EF8">
        <w:t>. Вычислите</w:t>
      </w:r>
      <w:proofErr w:type="gramEnd"/>
      <w:r w:rsidRPr="00CD7EF8">
        <w:t xml:space="preserve"> напряжение на каждом из конденсаторов и их заряды.</w:t>
      </w:r>
    </w:p>
    <w:p w:rsidR="00CD7EF8" w:rsidRDefault="00CD7EF8">
      <w:pPr>
        <w:rPr>
          <w:rFonts w:ascii="Arial" w:hAnsi="Arial" w:cs="Arial"/>
          <w:b/>
          <w:bCs/>
          <w:color w:val="000000"/>
        </w:rPr>
      </w:pPr>
    </w:p>
    <w:p w:rsidR="00CD7EF8" w:rsidRDefault="00CD7EF8">
      <w:pPr>
        <w:rPr>
          <w:rFonts w:ascii="Arial" w:hAnsi="Arial" w:cs="Arial"/>
          <w:b/>
          <w:bCs/>
          <w:color w:val="000000"/>
        </w:rPr>
      </w:pPr>
    </w:p>
    <w:p w:rsidR="00CD7EF8" w:rsidRDefault="00CD7EF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Контрольная работа часть № 2</w:t>
      </w:r>
    </w:p>
    <w:p w:rsidR="00CD7EF8" w:rsidRPr="00CD7EF8" w:rsidRDefault="00CD7EF8" w:rsidP="00CD7EF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Вариант № 3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734695</wp:posOffset>
            </wp:positionV>
            <wp:extent cx="1973580" cy="2190750"/>
            <wp:effectExtent l="19050" t="0" r="7620" b="0"/>
            <wp:wrapNone/>
            <wp:docPr id="3" name="Рисунок 2" descr="p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1.    1. От батареи, ЭДС которой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600</w:t>
      </w:r>
      <w:proofErr w:type="gramStart"/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, требуется передать энергию на расстояние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1 км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Потребляемая мощность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5 кВт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Вычислите минимальные потери мощности в сети, если диаметр медных подводящих проводов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0,5 см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 </w:t>
      </w:r>
      <w:r w:rsidRPr="00CD7EF8">
        <w:rPr>
          <w:rFonts w:eastAsia="Times New Roman" w:cs="Arial"/>
          <w:noProof/>
          <w:color w:val="000000"/>
          <w:sz w:val="27"/>
          <w:szCs w:val="27"/>
          <w:lang w:eastAsia="ru-RU"/>
        </w:rPr>
        <w:pict>
          <v:shape id="_x0000_s1028" type="#_x0000_t75" alt="" style="position:absolute;left:0;text-align:left;margin-left:0;margin-top:0;width:155.25pt;height:172.5pt;z-index:251663360;mso-position-horizontal:left;mso-position-horizontal-relative:text;mso-position-vertical-relative:line" o:allowoverlap="f">
            <w10:wrap type="square"/>
          </v:shape>
        </w:pic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2. Сила тока в проводнике сопротивлением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10 Ом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за время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50 с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равномерно нарастает от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5</w:t>
      </w:r>
      <w:proofErr w:type="gramStart"/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до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10 А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Вычислите количество теплоты, выделившееся за это время в проводнике.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3.    3. По двум скрещенным под прямым углом бесконечно длинным проводам текут токи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val="en-US" w:eastAsia="ru-RU"/>
        </w:rPr>
        <w:t>I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и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2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val="en-US" w:eastAsia="ru-RU"/>
        </w:rPr>
        <w:t>I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, где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val="en-US" w:eastAsia="ru-RU"/>
        </w:rPr>
        <w:t>I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= 100 А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Вычислите магнитную индукцию в точке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А 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(рисунок 3.3) и покажите её направление на рисунке. Расстояние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val="en-GB" w:eastAsia="ru-RU"/>
        </w:rPr>
        <w:t>d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= 10 см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 xml:space="preserve">4.    4. Квадратная проволочная рамка расположена в одной плоскости с длинным прямым проводом так, что две её стороны параллельны проводу. По рамке и проводу </w:t>
      </w:r>
      <w:proofErr w:type="gramStart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текут одинаковые токи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200 А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Вычислите</w:t>
      </w:r>
      <w:proofErr w:type="gramEnd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 xml:space="preserve"> силу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, 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действующую на рамку, если ближайшая к проводу сторона рамки находится от него на расстоянии, равном её длине.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5.    5. Электрон прошёл ускоряющую разность потенциалов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800</w:t>
      </w:r>
      <w:proofErr w:type="gramStart"/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и, влетев в однородное магнитное поле с индукцией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47 мТл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, стал двигаться по винтовой линии с шагом 6 см. Вычислите радиус винтовой линии.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6.    6. </w:t>
      </w:r>
      <w:proofErr w:type="gramStart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Альфа-частица влетела в скрещенные под прямым углом магнитное поле с индукцией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5 мТл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и электрическое поле с напряжённостью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30 кВ/м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Вычислите ускорение альфа-частицы, если её скорость равна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2 Мм/с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и перпендикулярна силовым линиям обоих полей.</w:t>
      </w:r>
      <w:proofErr w:type="gramEnd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 xml:space="preserve"> Силы, действующие со стороны этих полей на альфа-частицу, направлены противоположно друг другу.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7.    7. В средней части соленоида, содержащего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8 витков/</w:t>
      </w:r>
      <w:proofErr w:type="gramStart"/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см</w:t>
      </w:r>
      <w:proofErr w:type="gramEnd"/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, помещён круговой виток диаметром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4 см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Плоскость витка расположена под углом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60°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 к оси соленоида. Вычислите магнитный поток, пронизывающий виток, если по обмотке соленоида течет ток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1 А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CD7EF8" w:rsidRPr="00CD7EF8" w:rsidRDefault="00CD7EF8" w:rsidP="00CD7EF8">
      <w:pPr>
        <w:spacing w:before="100" w:beforeAutospacing="1" w:after="100" w:afterAutospacing="1" w:line="240" w:lineRule="auto"/>
        <w:ind w:hanging="360"/>
        <w:jc w:val="both"/>
        <w:rPr>
          <w:rFonts w:eastAsia="Times New Roman" w:cs="Arial"/>
          <w:color w:val="000000"/>
          <w:sz w:val="27"/>
          <w:szCs w:val="27"/>
          <w:lang w:eastAsia="ru-RU"/>
        </w:rPr>
      </w:pP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8.    8. В проволочное кольцо, присоединенное к баллистическому гальванометру, вставили прямой магнит. При этом по цепи прошел заряд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50 мкКл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 Вычислите изменение магнитного потока через кольцо, если сопротивление цепи гальванометра </w:t>
      </w:r>
      <w:r w:rsidRPr="00CD7EF8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10 Ом</w:t>
      </w:r>
      <w:r w:rsidRPr="00CD7EF8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CD7EF8" w:rsidRPr="00CD7EF8" w:rsidRDefault="00CD7EF8"/>
    <w:sectPr w:rsidR="00CD7EF8" w:rsidRPr="00CD7EF8" w:rsidSect="002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EF8"/>
    <w:rsid w:val="0028743E"/>
    <w:rsid w:val="00CD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7318</Characters>
  <Application>Microsoft Office Word</Application>
  <DocSecurity>0</DocSecurity>
  <Lines>60</Lines>
  <Paragraphs>17</Paragraphs>
  <ScaleCrop>false</ScaleCrop>
  <Company>vladios13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cronos</dc:creator>
  <cp:lastModifiedBy>cronos</cp:lastModifiedBy>
  <cp:revision>1</cp:revision>
  <dcterms:created xsi:type="dcterms:W3CDTF">2021-01-05T03:52:00Z</dcterms:created>
  <dcterms:modified xsi:type="dcterms:W3CDTF">2021-01-05T03:58:00Z</dcterms:modified>
</cp:coreProperties>
</file>