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63" w:rsidRPr="00075425" w:rsidRDefault="00D55563" w:rsidP="00D555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075425">
        <w:rPr>
          <w:rFonts w:ascii="Times New Roman" w:hAnsi="Times New Roman" w:cs="Times New Roman"/>
          <w:b/>
          <w:sz w:val="32"/>
          <w:szCs w:val="32"/>
        </w:rPr>
        <w:t>:</w:t>
      </w:r>
    </w:p>
    <w:p w:rsidR="00D55563" w:rsidRDefault="00D55563" w:rsidP="00D555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5425">
        <w:rPr>
          <w:rFonts w:ascii="Times New Roman" w:hAnsi="Times New Roman" w:cs="Times New Roman"/>
          <w:b/>
          <w:sz w:val="32"/>
          <w:szCs w:val="32"/>
          <w:u w:val="single"/>
        </w:rPr>
        <w:t>«Формирование коммуникативной компетентности подростка во взаимодействии с субъектами образовательной среды»</w:t>
      </w:r>
    </w:p>
    <w:p w:rsidR="004F7F5E" w:rsidRPr="00306F70" w:rsidRDefault="00306F70" w:rsidP="004F7F5E">
      <w:pPr>
        <w:pStyle w:val="a3"/>
        <w:spacing w:before="0" w:line="360" w:lineRule="auto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Введение</w:t>
      </w:r>
    </w:p>
    <w:p w:rsidR="004F7F5E" w:rsidRDefault="004F7F5E" w:rsidP="004F7F5E">
      <w:pPr>
        <w:rPr>
          <w:rFonts w:ascii="Times New Roman" w:hAnsi="Times New Roman" w:cs="Times New Roman"/>
          <w:b/>
          <w:sz w:val="32"/>
          <w:szCs w:val="32"/>
        </w:rPr>
      </w:pPr>
      <w:r w:rsidRPr="00075425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Pr="0007542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7542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Теоретико-методологические основы формирования коммуникативной компетентности подростка </w:t>
      </w:r>
      <w:r w:rsidRPr="00966BF7">
        <w:rPr>
          <w:rFonts w:ascii="Times New Roman" w:hAnsi="Times New Roman" w:cs="Times New Roman"/>
          <w:b/>
          <w:sz w:val="32"/>
          <w:szCs w:val="32"/>
        </w:rPr>
        <w:t>во взаимодействии с субъектами образовательной среды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F7F5E" w:rsidRPr="00635121" w:rsidRDefault="004F7F5E" w:rsidP="004F7F5E">
      <w:pPr>
        <w:rPr>
          <w:rFonts w:ascii="Times New Roman" w:hAnsi="Times New Roman" w:cs="Times New Roman"/>
          <w:b/>
          <w:sz w:val="32"/>
          <w:szCs w:val="32"/>
        </w:rPr>
      </w:pPr>
      <w:r w:rsidRPr="00635121">
        <w:rPr>
          <w:rFonts w:ascii="Times New Roman" w:hAnsi="Times New Roman" w:cs="Times New Roman"/>
          <w:b/>
          <w:sz w:val="32"/>
          <w:szCs w:val="32"/>
        </w:rPr>
        <w:t>1.1 Коммуникативная компетентность в отечественных и зарубежных психологических исследованиях.</w:t>
      </w:r>
      <w:r w:rsidR="00306F70">
        <w:rPr>
          <w:rFonts w:ascii="Times New Roman" w:hAnsi="Times New Roman" w:cs="Times New Roman"/>
          <w:b/>
          <w:sz w:val="32"/>
          <w:szCs w:val="32"/>
        </w:rPr>
        <w:t>(7-8 стр.)</w:t>
      </w:r>
    </w:p>
    <w:p w:rsidR="004F7F5E" w:rsidRPr="00635121" w:rsidRDefault="004F7F5E" w:rsidP="004F7F5E">
      <w:pPr>
        <w:rPr>
          <w:rFonts w:ascii="Times New Roman" w:hAnsi="Times New Roman" w:cs="Times New Roman"/>
          <w:b/>
          <w:sz w:val="32"/>
          <w:szCs w:val="32"/>
        </w:rPr>
      </w:pPr>
      <w:r w:rsidRPr="00635121">
        <w:rPr>
          <w:rFonts w:ascii="Times New Roman" w:hAnsi="Times New Roman" w:cs="Times New Roman"/>
          <w:b/>
          <w:sz w:val="32"/>
          <w:szCs w:val="32"/>
        </w:rPr>
        <w:t>1.2 Феномен коммуникативной компетентности у подростков.</w:t>
      </w:r>
      <w:r w:rsidR="00306F70" w:rsidRPr="00306F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F70" w:rsidRPr="00635121">
        <w:rPr>
          <w:rFonts w:ascii="Times New Roman" w:hAnsi="Times New Roman" w:cs="Times New Roman"/>
          <w:b/>
          <w:sz w:val="32"/>
          <w:szCs w:val="32"/>
        </w:rPr>
        <w:t>.</w:t>
      </w:r>
      <w:r w:rsidR="00306F70">
        <w:rPr>
          <w:rFonts w:ascii="Times New Roman" w:hAnsi="Times New Roman" w:cs="Times New Roman"/>
          <w:b/>
          <w:sz w:val="32"/>
          <w:szCs w:val="32"/>
        </w:rPr>
        <w:t>(7-8 стр.)</w:t>
      </w:r>
    </w:p>
    <w:p w:rsidR="004F7F5E" w:rsidRPr="00635121" w:rsidRDefault="004F7F5E" w:rsidP="004F7F5E">
      <w:pPr>
        <w:rPr>
          <w:rFonts w:ascii="Times New Roman" w:hAnsi="Times New Roman" w:cs="Times New Roman"/>
          <w:b/>
          <w:sz w:val="32"/>
          <w:szCs w:val="32"/>
        </w:rPr>
      </w:pPr>
      <w:r w:rsidRPr="00635121">
        <w:rPr>
          <w:rFonts w:ascii="Times New Roman" w:hAnsi="Times New Roman" w:cs="Times New Roman"/>
          <w:b/>
          <w:sz w:val="32"/>
          <w:szCs w:val="32"/>
        </w:rPr>
        <w:t xml:space="preserve">1.3 Особенности формирования коммуникативной компетентности подростков в образовательной среде. </w:t>
      </w:r>
      <w:r w:rsidR="00306F70" w:rsidRPr="00635121">
        <w:rPr>
          <w:rFonts w:ascii="Times New Roman" w:hAnsi="Times New Roman" w:cs="Times New Roman"/>
          <w:b/>
          <w:sz w:val="32"/>
          <w:szCs w:val="32"/>
        </w:rPr>
        <w:t>.</w:t>
      </w:r>
      <w:r w:rsidR="00306F70">
        <w:rPr>
          <w:rFonts w:ascii="Times New Roman" w:hAnsi="Times New Roman" w:cs="Times New Roman"/>
          <w:b/>
          <w:sz w:val="32"/>
          <w:szCs w:val="32"/>
        </w:rPr>
        <w:t>(7-8 стр.)</w:t>
      </w:r>
    </w:p>
    <w:p w:rsidR="004F7F5E" w:rsidRDefault="004F7F5E" w:rsidP="004F7F5E">
      <w:pPr>
        <w:rPr>
          <w:rFonts w:ascii="Times New Roman" w:hAnsi="Times New Roman" w:cs="Times New Roman"/>
          <w:b/>
          <w:sz w:val="32"/>
          <w:szCs w:val="32"/>
        </w:rPr>
      </w:pPr>
      <w:r w:rsidRPr="00635121">
        <w:rPr>
          <w:rFonts w:ascii="Times New Roman" w:hAnsi="Times New Roman" w:cs="Times New Roman"/>
          <w:b/>
          <w:sz w:val="32"/>
          <w:szCs w:val="32"/>
        </w:rPr>
        <w:t>1.4 Методы и технологии формирования коммуникативной компетентности подростка во взаимодействии с субъектами образовательной среды.</w:t>
      </w:r>
      <w:r w:rsidR="00306F70" w:rsidRPr="00306F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F70" w:rsidRPr="00635121">
        <w:rPr>
          <w:rFonts w:ascii="Times New Roman" w:hAnsi="Times New Roman" w:cs="Times New Roman"/>
          <w:b/>
          <w:sz w:val="32"/>
          <w:szCs w:val="32"/>
        </w:rPr>
        <w:t>.</w:t>
      </w:r>
      <w:r w:rsidR="00306F70">
        <w:rPr>
          <w:rFonts w:ascii="Times New Roman" w:hAnsi="Times New Roman" w:cs="Times New Roman"/>
          <w:b/>
          <w:sz w:val="32"/>
          <w:szCs w:val="32"/>
        </w:rPr>
        <w:t>(7-8 стр.)</w:t>
      </w:r>
    </w:p>
    <w:p w:rsidR="00D7140E" w:rsidRDefault="00D7140E" w:rsidP="004F7F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Выводы по 1 главе.</w:t>
      </w:r>
    </w:p>
    <w:p w:rsidR="00D7140E" w:rsidRPr="002B7CEE" w:rsidRDefault="00D7140E" w:rsidP="004F7F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D55563" w:rsidRDefault="00D55563" w:rsidP="00D555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0F7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306F70" w:rsidRPr="00CD00F7" w:rsidRDefault="00306F70" w:rsidP="00D555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563" w:rsidRPr="00CD00F7" w:rsidRDefault="00D55563" w:rsidP="00D55563">
      <w:pPr>
        <w:rPr>
          <w:rFonts w:ascii="Times New Roman" w:hAnsi="Times New Roman" w:cs="Times New Roman"/>
          <w:sz w:val="24"/>
          <w:szCs w:val="24"/>
        </w:rPr>
      </w:pPr>
      <w:r w:rsidRPr="00CD00F7">
        <w:rPr>
          <w:rFonts w:ascii="Times New Roman" w:hAnsi="Times New Roman" w:cs="Times New Roman"/>
          <w:b/>
          <w:sz w:val="24"/>
          <w:szCs w:val="24"/>
        </w:rPr>
        <w:t>Цель:</w:t>
      </w:r>
      <w:r w:rsidRPr="00CD00F7">
        <w:rPr>
          <w:rFonts w:ascii="Times New Roman" w:hAnsi="Times New Roman" w:cs="Times New Roman"/>
          <w:sz w:val="24"/>
          <w:szCs w:val="24"/>
        </w:rPr>
        <w:t xml:space="preserve"> Выявить особенности формирования коммуникативной компетентности обучающегося в образовательной среде школы. Разработать и апробировать </w:t>
      </w:r>
      <w:proofErr w:type="gramStart"/>
      <w:r w:rsidRPr="00CD00F7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 w:rsidRPr="00CD00F7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коммуникативных умений подростка во взаимодействии с субъектами образовательной среды.</w:t>
      </w:r>
    </w:p>
    <w:p w:rsidR="00D55563" w:rsidRPr="00CD00F7" w:rsidRDefault="00D55563" w:rsidP="00D55563">
      <w:pPr>
        <w:rPr>
          <w:rFonts w:ascii="Times New Roman" w:hAnsi="Times New Roman" w:cs="Times New Roman"/>
          <w:sz w:val="24"/>
          <w:szCs w:val="24"/>
        </w:rPr>
      </w:pPr>
      <w:r w:rsidRPr="00CD00F7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CD00F7">
        <w:rPr>
          <w:rFonts w:ascii="Times New Roman" w:hAnsi="Times New Roman" w:cs="Times New Roman"/>
          <w:sz w:val="24"/>
          <w:szCs w:val="24"/>
        </w:rPr>
        <w:t xml:space="preserve"> коммуникативная компетентность подростка.</w:t>
      </w:r>
    </w:p>
    <w:p w:rsidR="00D55563" w:rsidRDefault="00D55563" w:rsidP="00D55563">
      <w:pPr>
        <w:rPr>
          <w:rFonts w:ascii="Times New Roman" w:hAnsi="Times New Roman" w:cs="Times New Roman"/>
          <w:sz w:val="24"/>
          <w:szCs w:val="24"/>
        </w:rPr>
      </w:pPr>
      <w:r w:rsidRPr="00CD00F7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CD00F7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</w:t>
      </w:r>
      <w:proofErr w:type="gramStart"/>
      <w:r w:rsidRPr="00CD00F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00F7">
        <w:rPr>
          <w:rFonts w:ascii="Times New Roman" w:hAnsi="Times New Roman" w:cs="Times New Roman"/>
          <w:sz w:val="24"/>
          <w:szCs w:val="24"/>
        </w:rPr>
        <w:t xml:space="preserve"> в образовательной среде школы.</w:t>
      </w:r>
    </w:p>
    <w:p w:rsidR="004F7F5E" w:rsidRPr="00306F70" w:rsidRDefault="004F7F5E" w:rsidP="00D55563">
      <w:pPr>
        <w:rPr>
          <w:rFonts w:ascii="Times New Roman" w:hAnsi="Times New Roman" w:cs="Times New Roman"/>
          <w:b/>
          <w:sz w:val="24"/>
          <w:szCs w:val="24"/>
        </w:rPr>
      </w:pPr>
      <w:r w:rsidRPr="004F7F5E">
        <w:rPr>
          <w:rFonts w:ascii="Times New Roman" w:hAnsi="Times New Roman" w:cs="Times New Roman"/>
          <w:b/>
          <w:sz w:val="24"/>
          <w:szCs w:val="24"/>
        </w:rPr>
        <w:t>Гипотеза исследования</w:t>
      </w:r>
      <w:r w:rsidRPr="00306F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F7F5E" w:rsidRDefault="004F7F5E" w:rsidP="00D55563">
      <w:pPr>
        <w:rPr>
          <w:rFonts w:ascii="Times New Roman" w:hAnsi="Times New Roman" w:cs="Times New Roman"/>
          <w:b/>
          <w:sz w:val="24"/>
          <w:szCs w:val="24"/>
        </w:rPr>
      </w:pPr>
      <w:r w:rsidRPr="004F7F5E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306F70">
        <w:rPr>
          <w:rFonts w:ascii="Times New Roman" w:hAnsi="Times New Roman" w:cs="Times New Roman"/>
          <w:b/>
          <w:sz w:val="24"/>
          <w:szCs w:val="24"/>
        </w:rPr>
        <w:t>:</w:t>
      </w:r>
    </w:p>
    <w:p w:rsidR="00306F70" w:rsidRPr="00306F70" w:rsidRDefault="00306F70" w:rsidP="00D555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 исследования</w:t>
      </w:r>
    </w:p>
    <w:p w:rsidR="004F7F5E" w:rsidRPr="004F7F5E" w:rsidRDefault="004F7F5E" w:rsidP="00D55563">
      <w:pPr>
        <w:rPr>
          <w:rFonts w:ascii="Times New Roman" w:hAnsi="Times New Roman" w:cs="Times New Roman"/>
          <w:b/>
          <w:sz w:val="24"/>
          <w:szCs w:val="24"/>
        </w:rPr>
      </w:pPr>
      <w:r w:rsidRPr="004F7F5E">
        <w:rPr>
          <w:rFonts w:ascii="Times New Roman" w:hAnsi="Times New Roman" w:cs="Times New Roman"/>
          <w:b/>
          <w:sz w:val="24"/>
          <w:szCs w:val="24"/>
        </w:rPr>
        <w:t xml:space="preserve">База исследования. </w:t>
      </w:r>
    </w:p>
    <w:p w:rsidR="004F7F5E" w:rsidRDefault="00D7140E">
      <w:r>
        <w:rPr>
          <w:rFonts w:ascii="Times New Roman" w:hAnsi="Times New Roman" w:cs="Times New Roman"/>
          <w:b/>
          <w:sz w:val="24"/>
          <w:szCs w:val="24"/>
        </w:rPr>
        <w:t>Оригинальность текста 75%</w:t>
      </w:r>
      <w:bookmarkStart w:id="0" w:name="_GoBack"/>
      <w:bookmarkEnd w:id="0"/>
    </w:p>
    <w:sectPr w:rsidR="004F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560"/>
    <w:multiLevelType w:val="multilevel"/>
    <w:tmpl w:val="4DD2C5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CE"/>
    <w:rsid w:val="00306F70"/>
    <w:rsid w:val="003534C2"/>
    <w:rsid w:val="004F7F5E"/>
    <w:rsid w:val="006975D8"/>
    <w:rsid w:val="009156CE"/>
    <w:rsid w:val="00D55563"/>
    <w:rsid w:val="00D7140E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63"/>
  </w:style>
  <w:style w:type="paragraph" w:styleId="1">
    <w:name w:val="heading 1"/>
    <w:basedOn w:val="a"/>
    <w:next w:val="a"/>
    <w:link w:val="10"/>
    <w:uiPriority w:val="9"/>
    <w:qFormat/>
    <w:rsid w:val="004F7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4F7F5E"/>
    <w:pPr>
      <w:outlineLvl w:val="9"/>
    </w:pPr>
    <w:rPr>
      <w:rFonts w:ascii="Cambria" w:eastAsia="Times New Roman" w:hAnsi="Cambria" w:cs="Times New Roman"/>
      <w:color w:val="365F91"/>
      <w:lang w:val="x-none" w:eastAsia="ru-RU"/>
    </w:rPr>
  </w:style>
  <w:style w:type="paragraph" w:styleId="a4">
    <w:name w:val="List Paragraph"/>
    <w:basedOn w:val="a"/>
    <w:uiPriority w:val="34"/>
    <w:qFormat/>
    <w:rsid w:val="004F7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63"/>
  </w:style>
  <w:style w:type="paragraph" w:styleId="1">
    <w:name w:val="heading 1"/>
    <w:basedOn w:val="a"/>
    <w:next w:val="a"/>
    <w:link w:val="10"/>
    <w:uiPriority w:val="9"/>
    <w:qFormat/>
    <w:rsid w:val="004F7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4F7F5E"/>
    <w:pPr>
      <w:outlineLvl w:val="9"/>
    </w:pPr>
    <w:rPr>
      <w:rFonts w:ascii="Cambria" w:eastAsia="Times New Roman" w:hAnsi="Cambria" w:cs="Times New Roman"/>
      <w:color w:val="365F91"/>
      <w:lang w:val="x-none" w:eastAsia="ru-RU"/>
    </w:rPr>
  </w:style>
  <w:style w:type="paragraph" w:styleId="a4">
    <w:name w:val="List Paragraph"/>
    <w:basedOn w:val="a"/>
    <w:uiPriority w:val="34"/>
    <w:qFormat/>
    <w:rsid w:val="004F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</cp:revision>
  <dcterms:created xsi:type="dcterms:W3CDTF">2021-01-08T14:05:00Z</dcterms:created>
  <dcterms:modified xsi:type="dcterms:W3CDTF">2021-01-08T17:22:00Z</dcterms:modified>
</cp:coreProperties>
</file>