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86" w:rsidRPr="00AD6D37" w:rsidRDefault="00BA2886" w:rsidP="00BA2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D37">
        <w:rPr>
          <w:rFonts w:ascii="Times New Roman" w:hAnsi="Times New Roman" w:cs="Times New Roman"/>
          <w:b/>
          <w:bCs/>
          <w:sz w:val="28"/>
          <w:szCs w:val="28"/>
        </w:rPr>
        <w:t xml:space="preserve">8.1-8.25. </w:t>
      </w:r>
      <w:r w:rsidRPr="00AD6D37">
        <w:rPr>
          <w:rFonts w:ascii="Times New Roman" w:hAnsi="Times New Roman" w:cs="Times New Roman"/>
          <w:sz w:val="28"/>
          <w:szCs w:val="28"/>
        </w:rPr>
        <w:t xml:space="preserve">Определить напряженность и потенциал электрического поля в центре </w:t>
      </w:r>
      <w:r w:rsidRPr="00AD6D37">
        <w:rPr>
          <w:rFonts w:ascii="Times New Roman" w:hAnsi="Times New Roman" w:cs="Times New Roman"/>
          <w:i/>
          <w:iCs/>
          <w:sz w:val="28"/>
          <w:szCs w:val="28"/>
        </w:rPr>
        <w:t xml:space="preserve">0 </w:t>
      </w:r>
      <w:r w:rsidRPr="00AD6D37">
        <w:rPr>
          <w:rFonts w:ascii="Times New Roman" w:hAnsi="Times New Roman" w:cs="Times New Roman"/>
          <w:sz w:val="28"/>
          <w:szCs w:val="28"/>
        </w:rPr>
        <w:t xml:space="preserve">квадрата (рис. 8.3), в вершинах которого находятся заряды </w:t>
      </w:r>
      <w:r w:rsidRPr="00AD6D37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AD6D3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D6D37">
        <w:rPr>
          <w:rFonts w:ascii="Times New Roman" w:hAnsi="Times New Roman" w:cs="Times New Roman"/>
          <w:sz w:val="28"/>
          <w:szCs w:val="28"/>
        </w:rPr>
        <w:t xml:space="preserve">, </w:t>
      </w:r>
      <w:r w:rsidRPr="00AD6D37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AD6D3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D6D37">
        <w:rPr>
          <w:rFonts w:ascii="Times New Roman" w:hAnsi="Times New Roman" w:cs="Times New Roman"/>
          <w:sz w:val="28"/>
          <w:szCs w:val="28"/>
        </w:rPr>
        <w:t xml:space="preserve">, </w:t>
      </w:r>
      <w:r w:rsidRPr="00AD6D37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AD6D3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D6D37">
        <w:rPr>
          <w:rFonts w:ascii="Times New Roman" w:hAnsi="Times New Roman" w:cs="Times New Roman"/>
          <w:sz w:val="28"/>
          <w:szCs w:val="28"/>
        </w:rPr>
        <w:t xml:space="preserve"> и </w:t>
      </w:r>
      <w:r w:rsidRPr="00AD6D37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AD6D3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D6D37">
        <w:rPr>
          <w:rFonts w:ascii="Times New Roman" w:hAnsi="Times New Roman" w:cs="Times New Roman"/>
          <w:sz w:val="28"/>
          <w:szCs w:val="28"/>
        </w:rPr>
        <w:t xml:space="preserve">, а также энергию взаимодействия данной системы зарядов. Сторона </w:t>
      </w:r>
      <w:proofErr w:type="gramStart"/>
      <w:r w:rsidRPr="00AD6D37">
        <w:rPr>
          <w:rFonts w:ascii="Times New Roman" w:hAnsi="Times New Roman" w:cs="Times New Roman"/>
          <w:sz w:val="28"/>
          <w:szCs w:val="28"/>
        </w:rPr>
        <w:t>квадрата</w:t>
      </w:r>
      <w:proofErr w:type="gramEnd"/>
      <w:r w:rsidRPr="00AD6D37">
        <w:rPr>
          <w:rFonts w:ascii="Times New Roman" w:hAnsi="Times New Roman" w:cs="Times New Roman"/>
          <w:sz w:val="28"/>
          <w:szCs w:val="28"/>
        </w:rPr>
        <w:t xml:space="preserve"> </w:t>
      </w:r>
      <w:r w:rsidRPr="00AD6D37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а </w:t>
      </w:r>
      <w:r w:rsidRPr="00AD6D37">
        <w:rPr>
          <w:rFonts w:ascii="Times New Roman" w:hAnsi="Times New Roman" w:cs="Times New Roman"/>
          <w:sz w:val="28"/>
          <w:szCs w:val="28"/>
        </w:rPr>
        <w:t>= 5 см, величины зарядов указаны в</w:t>
      </w:r>
      <w:r w:rsidRPr="008635B7">
        <w:rPr>
          <w:rFonts w:ascii="Times New Roman" w:hAnsi="Times New Roman" w:cs="Times New Roman"/>
          <w:sz w:val="28"/>
          <w:szCs w:val="28"/>
        </w:rPr>
        <w:t xml:space="preserve"> </w:t>
      </w:r>
      <w:r w:rsidRPr="00AD6D37">
        <w:rPr>
          <w:rFonts w:ascii="Times New Roman" w:hAnsi="Times New Roman" w:cs="Times New Roman"/>
          <w:sz w:val="28"/>
          <w:szCs w:val="28"/>
        </w:rPr>
        <w:t>табл. 8.1 в соответствии с номером задачи.</w:t>
      </w:r>
    </w:p>
    <w:p w:rsidR="00BA2886" w:rsidRPr="00AD6D37" w:rsidRDefault="00BA2886" w:rsidP="00BA28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D6D37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889250" cy="2736850"/>
            <wp:effectExtent l="19050" t="0" r="635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73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6C4" w:rsidRDefault="00BA2886" w:rsidP="00BA2886"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5937250" cy="908050"/>
            <wp:effectExtent l="19050" t="0" r="635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56C4" w:rsidSect="0030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2886"/>
    <w:rsid w:val="003056C4"/>
    <w:rsid w:val="00BA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2021-01-09T15:14:00Z</dcterms:created>
  <dcterms:modified xsi:type="dcterms:W3CDTF">2021-01-09T15:14:00Z</dcterms:modified>
</cp:coreProperties>
</file>