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74D" w:rsidRPr="002A52FC" w:rsidRDefault="00C3474D" w:rsidP="002A52FC">
      <w:pPr>
        <w:jc w:val="both"/>
        <w:rPr>
          <w:sz w:val="24"/>
          <w:szCs w:val="24"/>
        </w:rPr>
      </w:pPr>
      <w:r w:rsidRPr="002A52FC">
        <w:rPr>
          <w:sz w:val="24"/>
          <w:szCs w:val="24"/>
        </w:rPr>
        <w:t>УДК</w:t>
      </w:r>
    </w:p>
    <w:p w:rsidR="00C3474D" w:rsidRPr="002A52FC" w:rsidRDefault="00C3474D" w:rsidP="002A52FC">
      <w:pPr>
        <w:jc w:val="both"/>
        <w:rPr>
          <w:sz w:val="24"/>
          <w:szCs w:val="24"/>
        </w:rPr>
      </w:pPr>
      <w:r w:rsidRPr="002A52FC">
        <w:rPr>
          <w:sz w:val="24"/>
          <w:szCs w:val="24"/>
        </w:rPr>
        <w:t>ББК</w:t>
      </w: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r w:rsidRPr="002A52FC">
        <w:rPr>
          <w:sz w:val="24"/>
          <w:szCs w:val="24"/>
        </w:rPr>
        <w:t>Утверждено Редакционно-издательским советом университета</w:t>
      </w: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r w:rsidRPr="002A52FC">
        <w:rPr>
          <w:sz w:val="24"/>
          <w:szCs w:val="24"/>
        </w:rPr>
        <w:t xml:space="preserve">Рецензенты: доктор физико-математических наук, </w:t>
      </w:r>
    </w:p>
    <w:p w:rsidR="00C3474D" w:rsidRPr="002A52FC" w:rsidRDefault="00C3474D" w:rsidP="002A52FC">
      <w:pPr>
        <w:jc w:val="both"/>
        <w:rPr>
          <w:sz w:val="24"/>
          <w:szCs w:val="24"/>
        </w:rPr>
      </w:pPr>
      <w:r w:rsidRPr="002A52FC">
        <w:rPr>
          <w:sz w:val="24"/>
          <w:szCs w:val="24"/>
        </w:rPr>
        <w:t xml:space="preserve">                      профессор                                                                   Федоров Виктор Александрович</w:t>
      </w:r>
    </w:p>
    <w:p w:rsidR="00C3474D" w:rsidRPr="002A52FC" w:rsidRDefault="00C3474D" w:rsidP="002A52FC">
      <w:pPr>
        <w:jc w:val="both"/>
        <w:rPr>
          <w:sz w:val="24"/>
          <w:szCs w:val="24"/>
        </w:rPr>
      </w:pPr>
      <w:r w:rsidRPr="002A52FC">
        <w:rPr>
          <w:sz w:val="24"/>
          <w:szCs w:val="24"/>
        </w:rPr>
        <w:t xml:space="preserve">                      доктор технических наук, профессор                              Глинкин Евгений Иванович</w:t>
      </w: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025D25" w:rsidP="002A52FC">
      <w:pPr>
        <w:jc w:val="both"/>
        <w:rPr>
          <w:sz w:val="24"/>
          <w:szCs w:val="24"/>
        </w:rPr>
      </w:pPr>
      <w:r>
        <w:rPr>
          <w:sz w:val="24"/>
          <w:szCs w:val="24"/>
        </w:rPr>
        <w:t>Режимы работы трехполюсников в электрооборудовании</w:t>
      </w:r>
      <w:r w:rsidR="00C3474D" w:rsidRPr="002A52FC">
        <w:rPr>
          <w:sz w:val="24"/>
          <w:szCs w:val="24"/>
        </w:rPr>
        <w:t>: Учебно</w:t>
      </w:r>
      <w:r>
        <w:rPr>
          <w:sz w:val="24"/>
          <w:szCs w:val="24"/>
        </w:rPr>
        <w:t>е</w:t>
      </w:r>
      <w:r w:rsidR="00C3474D" w:rsidRPr="002A52FC">
        <w:rPr>
          <w:sz w:val="24"/>
          <w:szCs w:val="24"/>
        </w:rPr>
        <w:t xml:space="preserve"> пособие/В.Ф. Калинин, В.М. Иванов, Е.А. Печагин. Тамбов: Издательство Тамбовского Государственного Технического Университета, 20</w:t>
      </w:r>
      <w:r>
        <w:rPr>
          <w:sz w:val="24"/>
          <w:szCs w:val="24"/>
        </w:rPr>
        <w:t>10</w:t>
      </w:r>
      <w:r w:rsidR="00C3474D" w:rsidRPr="002A52FC">
        <w:rPr>
          <w:sz w:val="24"/>
          <w:szCs w:val="24"/>
        </w:rPr>
        <w:t xml:space="preserve">. </w:t>
      </w:r>
      <w:r>
        <w:rPr>
          <w:sz w:val="24"/>
          <w:szCs w:val="24"/>
        </w:rPr>
        <w:t>11</w:t>
      </w:r>
      <w:r w:rsidR="006166AA">
        <w:rPr>
          <w:sz w:val="24"/>
          <w:szCs w:val="24"/>
        </w:rPr>
        <w:t>2</w:t>
      </w:r>
      <w:r w:rsidR="00C3474D" w:rsidRPr="002A52FC">
        <w:rPr>
          <w:sz w:val="24"/>
          <w:szCs w:val="24"/>
        </w:rPr>
        <w:t xml:space="preserve"> с.</w:t>
      </w: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r w:rsidRPr="002A52FC">
        <w:rPr>
          <w:sz w:val="24"/>
          <w:szCs w:val="24"/>
        </w:rPr>
        <w:t xml:space="preserve">       В работе обобщены сведения о свойствах и методах анализа трехфазных электрических цепей. Большое внимание уделяется синтезу и диагностике данных цепей с наперед заданными характеристиками и способам экспериментального определения параметров реального промышленного электрооборудования.</w:t>
      </w:r>
    </w:p>
    <w:p w:rsidR="00C3474D" w:rsidRPr="002A52FC" w:rsidRDefault="00C3474D" w:rsidP="002A52FC">
      <w:pPr>
        <w:jc w:val="both"/>
        <w:rPr>
          <w:sz w:val="24"/>
          <w:szCs w:val="24"/>
        </w:rPr>
      </w:pPr>
      <w:r w:rsidRPr="002A52FC">
        <w:rPr>
          <w:sz w:val="24"/>
          <w:szCs w:val="24"/>
        </w:rPr>
        <w:t xml:space="preserve">       Пособие имеет достаточное количество разнообразных задач по данному направлению с решениями, что дает возможность его использования при обучении не только электроэнергетических, но и других инженерных специальностей.  </w:t>
      </w: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center"/>
        <w:rPr>
          <w:b/>
          <w:sz w:val="24"/>
          <w:szCs w:val="24"/>
        </w:rPr>
      </w:pPr>
      <w:r w:rsidRPr="002A52FC">
        <w:rPr>
          <w:b/>
          <w:sz w:val="24"/>
          <w:szCs w:val="24"/>
        </w:rPr>
        <w:lastRenderedPageBreak/>
        <w:t>ВВЕДЕНИЕ</w:t>
      </w:r>
    </w:p>
    <w:p w:rsidR="00C3474D" w:rsidRPr="002A52FC" w:rsidRDefault="00C3474D" w:rsidP="002A52FC">
      <w:pPr>
        <w:jc w:val="both"/>
        <w:rPr>
          <w:sz w:val="24"/>
          <w:szCs w:val="24"/>
        </w:rPr>
      </w:pPr>
    </w:p>
    <w:p w:rsidR="00C3474D" w:rsidRPr="002A52FC" w:rsidRDefault="00C3474D" w:rsidP="002A52FC">
      <w:pPr>
        <w:jc w:val="both"/>
        <w:rPr>
          <w:sz w:val="24"/>
          <w:szCs w:val="24"/>
        </w:rPr>
      </w:pPr>
      <w:r w:rsidRPr="002A52FC">
        <w:rPr>
          <w:sz w:val="24"/>
          <w:szCs w:val="24"/>
        </w:rPr>
        <w:t xml:space="preserve">        Жизнь современного человека и, тем более, цивилизованной страны немыслима без электричества. Потоки электроэнергии, рождаясь на электростанциях, растекаются к городам и заводам, разбиваясь на ручьи, проникают в каждый дом, достигая самых удаленных электроприемников. </w:t>
      </w:r>
    </w:p>
    <w:p w:rsidR="00C3474D" w:rsidRPr="002A52FC" w:rsidRDefault="00C3474D" w:rsidP="002A52FC">
      <w:pPr>
        <w:jc w:val="both"/>
        <w:rPr>
          <w:sz w:val="24"/>
          <w:szCs w:val="24"/>
        </w:rPr>
      </w:pPr>
      <w:r w:rsidRPr="002A52FC">
        <w:rPr>
          <w:sz w:val="24"/>
          <w:szCs w:val="24"/>
        </w:rPr>
        <w:t xml:space="preserve">        Устойчивость в работе энергосистем, надежность и безаварийность - одна из главных забот энергетиков. То, что отечественные энергосистемы продолжают функционировать - есть несомненная заслуга специалистов. Они внимательно управляют непрерывными процессами производства и распределения электроэнергии, бдительно защищают от повреждений и бережно поддерживают электрооборудование в исправном состоянии. </w:t>
      </w:r>
    </w:p>
    <w:p w:rsidR="00C3474D" w:rsidRPr="002A52FC" w:rsidRDefault="00C3474D" w:rsidP="002A52FC">
      <w:pPr>
        <w:jc w:val="both"/>
        <w:rPr>
          <w:sz w:val="24"/>
          <w:szCs w:val="24"/>
        </w:rPr>
      </w:pPr>
      <w:r w:rsidRPr="002A52FC">
        <w:rPr>
          <w:sz w:val="24"/>
          <w:szCs w:val="24"/>
        </w:rPr>
        <w:t xml:space="preserve">         У истоков современных трехфазных электропередач стоял М.О.Доливо-Добровольский - русский инженер, ученый, отличавшийся широтой и тонкостью ума, умением практического воплощения идей и даром предвидеть будущее. Он занимался многими проблемами электротехники (в фирме, которая сегодня носит название АВВ): машинами постоянного и переменного тока, измерительными приборами, электролизом, телефонией. Но главный итог его жизни - создание системы трехфазного тока. </w:t>
      </w:r>
    </w:p>
    <w:p w:rsidR="00C3474D" w:rsidRPr="002A52FC" w:rsidRDefault="00C3474D" w:rsidP="002A52FC">
      <w:pPr>
        <w:jc w:val="both"/>
        <w:rPr>
          <w:sz w:val="24"/>
          <w:szCs w:val="24"/>
        </w:rPr>
      </w:pPr>
      <w:r w:rsidRPr="002A52FC">
        <w:rPr>
          <w:sz w:val="24"/>
          <w:szCs w:val="24"/>
        </w:rPr>
        <w:t xml:space="preserve">         Следует отметить, что знакомство электротехников с трехфазной системой проходило не без затруднений. Было непонятно, как это по трем проводам могут проходить три разных тока. Электрики в то время привыкли к тому, что каждый ток должен по одному проводу направляться к потребителю, а по второму - возвращаться. М.О.Доливо-Добровольский наглядно показал, что в системе с разностью фаз 120</w:t>
      </w:r>
      <w:r w:rsidRPr="002A52FC">
        <w:rPr>
          <w:sz w:val="24"/>
          <w:szCs w:val="24"/>
          <w:vertAlign w:val="superscript"/>
        </w:rPr>
        <w:t>0</w:t>
      </w:r>
      <w:r w:rsidRPr="002A52FC">
        <w:rPr>
          <w:sz w:val="24"/>
          <w:szCs w:val="24"/>
        </w:rPr>
        <w:t xml:space="preserve"> (</w:t>
      </w:r>
      <m:oMath>
        <m:f>
          <m:fPr>
            <m:type m:val="lin"/>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3</m:t>
            </m:r>
          </m:den>
        </m:f>
      </m:oMath>
      <w:r w:rsidRPr="002A52FC">
        <w:rPr>
          <w:sz w:val="24"/>
          <w:szCs w:val="24"/>
        </w:rPr>
        <w:t xml:space="preserve">), алгебраическая сумма трех токов или напряжений в каждый момент времени равняется нулю. </w:t>
      </w:r>
    </w:p>
    <w:p w:rsidR="00C3474D" w:rsidRPr="002A52FC" w:rsidRDefault="00C3474D" w:rsidP="002A52FC">
      <w:pPr>
        <w:jc w:val="both"/>
        <w:rPr>
          <w:sz w:val="24"/>
          <w:szCs w:val="24"/>
        </w:rPr>
      </w:pPr>
      <w:r w:rsidRPr="002A52FC">
        <w:rPr>
          <w:sz w:val="24"/>
          <w:szCs w:val="24"/>
        </w:rPr>
        <w:t xml:space="preserve">         Возможность получения вращающегося магнитного поля в электрических машинах банальными и надежными способами и очевидные практические достоинства стали важнейшими факторами, обеспечившими триумф трехфазной системы. </w:t>
      </w:r>
    </w:p>
    <w:p w:rsidR="00C3474D" w:rsidRPr="002A52FC" w:rsidRDefault="00C3474D" w:rsidP="002A52FC">
      <w:pPr>
        <w:jc w:val="both"/>
        <w:rPr>
          <w:sz w:val="24"/>
          <w:szCs w:val="24"/>
        </w:rPr>
      </w:pPr>
      <w:r w:rsidRPr="002A52FC">
        <w:rPr>
          <w:sz w:val="24"/>
          <w:szCs w:val="24"/>
        </w:rPr>
        <w:t xml:space="preserve">         Благодаря изобретениям и усилиям М.</w:t>
      </w:r>
      <w:r w:rsidR="008C6552" w:rsidRPr="008C6552">
        <w:rPr>
          <w:sz w:val="24"/>
          <w:szCs w:val="24"/>
        </w:rPr>
        <w:t xml:space="preserve"> </w:t>
      </w:r>
      <w:r w:rsidRPr="002A52FC">
        <w:rPr>
          <w:sz w:val="24"/>
          <w:szCs w:val="24"/>
        </w:rPr>
        <w:t>О.</w:t>
      </w:r>
      <w:r w:rsidR="008C6552" w:rsidRPr="008C6552">
        <w:rPr>
          <w:sz w:val="24"/>
          <w:szCs w:val="24"/>
        </w:rPr>
        <w:t xml:space="preserve"> </w:t>
      </w:r>
      <w:r w:rsidRPr="002A52FC">
        <w:rPr>
          <w:sz w:val="24"/>
          <w:szCs w:val="24"/>
        </w:rPr>
        <w:t xml:space="preserve">Доливо-Добровольского трехфазная система убедительно продемонстрировала свои достоинства: короткозамкнутые асинхронные трехфазные двигатели неприхотливы, надежны и компактны; двигатели с фазным ротором позволяют регулировать пусковые токи и механические характеристики; трехфазные трансформаторы надежны и экономичны. </w:t>
      </w:r>
    </w:p>
    <w:p w:rsidR="00C3474D" w:rsidRPr="002A52FC" w:rsidRDefault="00C3474D" w:rsidP="002A52FC">
      <w:pPr>
        <w:jc w:val="both"/>
        <w:rPr>
          <w:sz w:val="24"/>
          <w:szCs w:val="24"/>
        </w:rPr>
      </w:pPr>
      <w:r w:rsidRPr="002A52FC">
        <w:rPr>
          <w:sz w:val="24"/>
          <w:szCs w:val="24"/>
        </w:rPr>
        <w:t xml:space="preserve">          Достоинство трехфазной системы при дальних передачах больших мощностей были продемонстрированы в </w:t>
      </w:r>
      <w:smartTag w:uri="urn:schemas-microsoft-com:office:smarttags" w:element="metricconverter">
        <w:smartTagPr>
          <w:attr w:name="ProductID" w:val="1891 г"/>
        </w:smartTagPr>
        <w:r w:rsidRPr="002A52FC">
          <w:rPr>
            <w:sz w:val="24"/>
            <w:szCs w:val="24"/>
          </w:rPr>
          <w:t>1891 г</w:t>
        </w:r>
      </w:smartTag>
      <w:r w:rsidRPr="002A52FC">
        <w:rPr>
          <w:sz w:val="24"/>
          <w:szCs w:val="24"/>
        </w:rPr>
        <w:t xml:space="preserve">. при испытаниях линии электропередачи в Германии от Лондонской гидроэлектростанции до города Франкфурт-на Майне. Линия имела протяженность </w:t>
      </w:r>
      <w:smartTag w:uri="urn:schemas-microsoft-com:office:smarttags" w:element="metricconverter">
        <w:smartTagPr>
          <w:attr w:name="ProductID" w:val="170 км"/>
        </w:smartTagPr>
        <w:r w:rsidRPr="002A52FC">
          <w:rPr>
            <w:sz w:val="24"/>
            <w:szCs w:val="24"/>
          </w:rPr>
          <w:t>170 км</w:t>
        </w:r>
      </w:smartTag>
      <w:r w:rsidRPr="002A52FC">
        <w:rPr>
          <w:sz w:val="24"/>
          <w:szCs w:val="24"/>
        </w:rPr>
        <w:t xml:space="preserve"> и была выполнена на деревянных опорах высотой 8-</w:t>
      </w:r>
      <w:smartTag w:uri="urn:schemas-microsoft-com:office:smarttags" w:element="metricconverter">
        <w:smartTagPr>
          <w:attr w:name="ProductID" w:val="10 м"/>
        </w:smartTagPr>
        <w:r w:rsidRPr="002A52FC">
          <w:rPr>
            <w:sz w:val="24"/>
            <w:szCs w:val="24"/>
          </w:rPr>
          <w:t>10 м</w:t>
        </w:r>
      </w:smartTag>
      <w:r w:rsidRPr="002A52FC">
        <w:rPr>
          <w:sz w:val="24"/>
          <w:szCs w:val="24"/>
        </w:rPr>
        <w:t xml:space="preserve">, со средним пролетом </w:t>
      </w:r>
      <w:smartTag w:uri="urn:schemas-microsoft-com:office:smarttags" w:element="metricconverter">
        <w:smartTagPr>
          <w:attr w:name="ProductID" w:val="60 м"/>
        </w:smartTagPr>
        <w:r w:rsidRPr="002A52FC">
          <w:rPr>
            <w:sz w:val="24"/>
            <w:szCs w:val="24"/>
          </w:rPr>
          <w:t>60 м</w:t>
        </w:r>
      </w:smartTag>
      <w:r w:rsidRPr="002A52FC">
        <w:rPr>
          <w:sz w:val="24"/>
          <w:szCs w:val="24"/>
        </w:rPr>
        <w:t xml:space="preserve">. По линии передавалась мощность около 220 кВт при напряжении 15 кВ. Фактический к.п.д. линии составил 0,75. Позже были проведены повторные испытания линии при напряжении 28,3 кВ. Испытания подтвердили, что при увеличении напряжения к.п.д. линии возрастает. </w:t>
      </w:r>
    </w:p>
    <w:p w:rsidR="00C3474D" w:rsidRPr="002A52FC" w:rsidRDefault="00C3474D" w:rsidP="002A52FC">
      <w:pPr>
        <w:jc w:val="both"/>
        <w:rPr>
          <w:sz w:val="24"/>
          <w:szCs w:val="24"/>
        </w:rPr>
      </w:pPr>
      <w:r w:rsidRPr="002A52FC">
        <w:rPr>
          <w:sz w:val="24"/>
          <w:szCs w:val="24"/>
        </w:rPr>
        <w:t xml:space="preserve">          Многие специалисты были восхищены блестящим комплексным решением проблемы передачи и распределения электрической энергии в трехфазной системе и начался бурный процесс освоения линий более высокого напряжения и улучшения их параметров.</w:t>
      </w:r>
    </w:p>
    <w:p w:rsidR="00C3474D" w:rsidRPr="002A52FC" w:rsidRDefault="00C3474D" w:rsidP="002A52FC">
      <w:pPr>
        <w:pStyle w:val="a4"/>
        <w:jc w:val="both"/>
        <w:rPr>
          <w:sz w:val="24"/>
          <w:szCs w:val="24"/>
        </w:rPr>
      </w:pPr>
    </w:p>
    <w:p w:rsidR="00C3474D" w:rsidRPr="002A52FC" w:rsidRDefault="00C3474D" w:rsidP="002A52FC">
      <w:pPr>
        <w:pStyle w:val="a4"/>
        <w:jc w:val="both"/>
        <w:rPr>
          <w:sz w:val="24"/>
          <w:szCs w:val="24"/>
        </w:rPr>
      </w:pPr>
    </w:p>
    <w:p w:rsidR="00C3474D" w:rsidRPr="002A52FC" w:rsidRDefault="00C3474D" w:rsidP="002A52FC">
      <w:pPr>
        <w:pStyle w:val="a4"/>
        <w:jc w:val="both"/>
        <w:rPr>
          <w:sz w:val="24"/>
          <w:szCs w:val="24"/>
        </w:rPr>
      </w:pPr>
    </w:p>
    <w:p w:rsidR="00C3474D" w:rsidRPr="002A52FC" w:rsidRDefault="00C3474D" w:rsidP="002A52FC">
      <w:pPr>
        <w:pStyle w:val="a4"/>
        <w:jc w:val="both"/>
        <w:rPr>
          <w:sz w:val="24"/>
          <w:szCs w:val="24"/>
        </w:rPr>
      </w:pPr>
    </w:p>
    <w:p w:rsidR="00C3474D" w:rsidRPr="002A52FC" w:rsidRDefault="00C3474D" w:rsidP="002A52FC">
      <w:pPr>
        <w:pStyle w:val="a4"/>
        <w:jc w:val="both"/>
        <w:rPr>
          <w:sz w:val="24"/>
          <w:szCs w:val="24"/>
        </w:rPr>
      </w:pPr>
    </w:p>
    <w:p w:rsidR="00C3474D" w:rsidRPr="002A52FC" w:rsidRDefault="00C3474D" w:rsidP="002A52FC">
      <w:pPr>
        <w:pStyle w:val="a4"/>
        <w:jc w:val="both"/>
        <w:rPr>
          <w:sz w:val="24"/>
          <w:szCs w:val="24"/>
        </w:rPr>
      </w:pPr>
    </w:p>
    <w:p w:rsidR="00C3474D" w:rsidRPr="002A52FC" w:rsidRDefault="00C3474D" w:rsidP="002A52FC">
      <w:pPr>
        <w:pStyle w:val="a4"/>
        <w:jc w:val="both"/>
        <w:rPr>
          <w:sz w:val="24"/>
          <w:szCs w:val="24"/>
        </w:rPr>
      </w:pPr>
    </w:p>
    <w:p w:rsidR="00C3474D" w:rsidRPr="002A52FC" w:rsidRDefault="00C3474D" w:rsidP="002A52FC">
      <w:pPr>
        <w:pStyle w:val="a4"/>
        <w:jc w:val="both"/>
        <w:rPr>
          <w:sz w:val="24"/>
          <w:szCs w:val="24"/>
        </w:rPr>
      </w:pPr>
    </w:p>
    <w:p w:rsidR="00C3474D" w:rsidRPr="002A52FC" w:rsidRDefault="00C3474D" w:rsidP="002A52FC">
      <w:pPr>
        <w:pStyle w:val="a4"/>
        <w:rPr>
          <w:b/>
          <w:sz w:val="24"/>
          <w:szCs w:val="24"/>
          <w:u w:val="single"/>
        </w:rPr>
      </w:pPr>
      <w:r w:rsidRPr="002A52FC">
        <w:rPr>
          <w:b/>
          <w:sz w:val="24"/>
          <w:szCs w:val="24"/>
          <w:u w:val="single"/>
        </w:rPr>
        <w:lastRenderedPageBreak/>
        <w:t>ТРЕХФАЗНЫЕ ЦЕПИ</w:t>
      </w:r>
    </w:p>
    <w:p w:rsidR="00C3474D" w:rsidRPr="002A52FC" w:rsidRDefault="00C3474D" w:rsidP="002A52FC">
      <w:pPr>
        <w:jc w:val="center"/>
        <w:rPr>
          <w:b/>
          <w:sz w:val="24"/>
          <w:szCs w:val="24"/>
        </w:rPr>
      </w:pPr>
      <w:r w:rsidRPr="002A52FC">
        <w:rPr>
          <w:b/>
          <w:sz w:val="24"/>
          <w:szCs w:val="24"/>
        </w:rPr>
        <w:t>ОБЩИЕ СВЕДЕНИЯ О ТРЕХФАЗНЫХ ЦЕПЯХ</w:t>
      </w:r>
    </w:p>
    <w:p w:rsidR="00C3474D" w:rsidRPr="002A52FC" w:rsidRDefault="00C3474D" w:rsidP="002A52FC">
      <w:pPr>
        <w:jc w:val="both"/>
        <w:rPr>
          <w:sz w:val="24"/>
          <w:szCs w:val="24"/>
        </w:rPr>
      </w:pPr>
    </w:p>
    <w:p w:rsidR="00C3474D" w:rsidRPr="002A52FC" w:rsidRDefault="00C3474D" w:rsidP="00C43E86">
      <w:pPr>
        <w:ind w:firstLine="426"/>
        <w:jc w:val="both"/>
        <w:rPr>
          <w:sz w:val="24"/>
          <w:szCs w:val="24"/>
        </w:rPr>
      </w:pPr>
      <w:r w:rsidRPr="002A52FC">
        <w:rPr>
          <w:sz w:val="24"/>
          <w:szCs w:val="24"/>
        </w:rPr>
        <w:t>Трехфазная электрическая цепь может быть представлена как совокупность трех однофазных цепей, в которой действуют ЭДС одной и той же частоты, сдвинутые относительно друг друга на одну треть периода или, что тоже самое, на  угол 2</w:t>
      </w:r>
      <w:r w:rsidRPr="002A52FC">
        <w:rPr>
          <w:sz w:val="24"/>
          <w:szCs w:val="24"/>
        </w:rPr>
        <w:sym w:font="Symbol" w:char="F070"/>
      </w:r>
      <w:r w:rsidRPr="002A52FC">
        <w:rPr>
          <w:sz w:val="24"/>
          <w:szCs w:val="24"/>
        </w:rPr>
        <w:t>/3.</w:t>
      </w:r>
    </w:p>
    <w:p w:rsidR="00C3474D" w:rsidRPr="002A52FC" w:rsidRDefault="00C3474D" w:rsidP="00C43E86">
      <w:pPr>
        <w:ind w:firstLine="426"/>
        <w:jc w:val="both"/>
        <w:rPr>
          <w:sz w:val="24"/>
          <w:szCs w:val="24"/>
        </w:rPr>
      </w:pPr>
      <w:r w:rsidRPr="002A52FC">
        <w:rPr>
          <w:sz w:val="24"/>
          <w:szCs w:val="24"/>
        </w:rPr>
        <w:t>Эти три составные части трехфазной цепи называются фазами и им будем приписывать буквенные обозначения А, В, С. Таким образом, термин «фаза»  в электротехнике обозначает два понятия: угол, определяющий стадию периодического процесса, и составную часть трехфазной цепи.</w:t>
      </w:r>
    </w:p>
    <w:p w:rsidR="00C3474D" w:rsidRPr="002A52FC" w:rsidRDefault="00D51C2C" w:rsidP="00C43E86">
      <w:pPr>
        <w:ind w:firstLine="426"/>
        <w:jc w:val="both"/>
        <w:rPr>
          <w:sz w:val="24"/>
          <w:szCs w:val="24"/>
        </w:rPr>
      </w:pPr>
      <w:r>
        <w:rPr>
          <w:noProof/>
          <w:sz w:val="24"/>
          <w:szCs w:val="24"/>
        </w:rPr>
        <w:pict>
          <v:group id="_x0000_s1638" editas="canvas" style="position:absolute;left:0;text-align:left;margin-left:109pt;margin-top:31.05pt;width:273.6pt;height:165.3pt;z-index:251505152" coordorigin="1701,1134" coordsize="5472,33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39" type="#_x0000_t75" style="position:absolute;left:1701;top:1134;width:5472;height:3306" o:preferrelative="f">
              <v:fill o:detectmouseclick="t"/>
              <v:path o:extrusionok="t" o:connecttype="none"/>
              <o:lock v:ext="edit" text="t"/>
            </v:shape>
            <v:oval id="_x0000_s1640" style="position:absolute;left:3052;top:1875;width:567;height:567"/>
            <v:line id="_x0000_s1641" style="position:absolute;flip:y" from="3335,1592" to="3336,1875"/>
            <v:line id="_x0000_s1642" style="position:absolute;flip:y" from="3336,2447" to="3337,2730"/>
            <v:line id="_x0000_s1643" style="position:absolute" from="3336,1590" to="4753,1591">
              <v:stroke endarrow="classic" endarrowlength="long"/>
            </v:line>
            <v:line id="_x0000_s1644" style="position:absolute" from="4704,1590" to="6121,1591"/>
            <v:rect id="_x0000_s1645" style="position:absolute;left:5978;top:1875;width:283;height:567"/>
            <v:line id="_x0000_s1646" style="position:absolute;flip:y" from="6118,1590" to="6119,1873"/>
            <v:line id="_x0000_s1647" style="position:absolute;flip:y" from="6119,2445" to="6120,2728"/>
            <v:line id="_x0000_s1648" style="position:absolute;rotation:-180" from="4689,2729" to="6106,2730">
              <v:stroke endarrow="classic" endarrowlength="long"/>
            </v:line>
            <v:line id="_x0000_s1649" style="position:absolute;rotation:-180" from="3336,2729" to="4753,2730"/>
            <v:line id="_x0000_s1650" style="position:absolute;rotation:-180" from="4692,2861" to="6109,2862">
              <v:stroke endarrow="classic" endarrowlength="long"/>
            </v:line>
            <v:line id="_x0000_s1651" style="position:absolute;rotation:-180" from="3339,2861" to="4756,2862"/>
            <v:group id="_x0000_s1652" style="position:absolute;left:6247;top:2787;width:283;height:1138;rotation:150" coordorigin="6833,1877" coordsize="283,1138">
              <v:rect id="_x0000_s1653" style="position:absolute;left:6833;top:2162;width:283;height:567"/>
              <v:line id="_x0000_s1654" style="position:absolute;flip:y" from="6973,1877" to="6974,2160"/>
              <v:line id="_x0000_s1655" style="position:absolute;flip:y" from="6974,2732" to="6975,3015"/>
            </v:group>
            <v:group id="_x0000_s1656" style="position:absolute;left:3339;top:2789;width:567;height:1138;rotation:150" coordorigin="3126,3074" coordsize="567,1138">
              <v:oval id="_x0000_s1657" style="position:absolute;left:3126;top:3357;width:567;height:567"/>
              <v:line id="_x0000_s1658" style="position:absolute;flip:y" from="3409,3074" to="3410,3357"/>
              <v:line id="_x0000_s1659" style="position:absolute;flip:y" from="3410,3929" to="3411,4212"/>
            </v:group>
            <v:line id="_x0000_s1660" style="position:absolute" from="3890,3841" to="4665,3842">
              <v:stroke endarrow="classic" endarrowlength="long"/>
            </v:line>
            <v:line id="_x0000_s1661" style="position:absolute" from="4551,3841" to="6675,3842"/>
            <v:line id="_x0000_s1662" style="position:absolute;rotation:-180" from="4722,2989" to="5733,2990">
              <v:stroke endarrow="classic" endarrowlength="long"/>
            </v:line>
            <v:line id="_x0000_s1663" style="position:absolute;rotation:-180" from="2898,2989" to="4779,2990"/>
            <v:group id="_x0000_s1664" style="position:absolute;left:5306;top:2903;width:283;height:1138;rotation:30" coordorigin="7346,2903" coordsize="283,1138">
              <v:rect id="_x0000_s1665" style="position:absolute;left:7346;top:3188;width:283;height:567"/>
              <v:line id="_x0000_s1666" style="position:absolute;flip:y" from="7486,2903" to="7487,3186"/>
              <v:line id="_x0000_s1667" style="position:absolute;flip:y" from="7487,3758" to="7488,4041"/>
            </v:group>
            <v:line id="_x0000_s1668" style="position:absolute" from="2368,3959" to="4665,3961">
              <v:stroke endarrow="classic" endarrowlength="long"/>
            </v:line>
            <v:line id="_x0000_s1669" style="position:absolute" from="4608,3959" to="5153,3961"/>
            <v:group id="_x0000_s1670" style="position:absolute;left:2369;top:2901;width:567;height:1138;rotation:30" coordorigin="3292,4043" coordsize="567,1138">
              <v:oval id="_x0000_s1671" style="position:absolute;left:3292;top:4326;width:567;height:567"/>
              <v:line id="_x0000_s1672" style="position:absolute;flip:y" from="3575,4043" to="3576,4326"/>
              <v:line id="_x0000_s1673" style="position:absolute;flip:y" from="3576,4898" to="3577,5181"/>
            </v:group>
            <v:line id="_x0000_s1674" style="position:absolute;rotation:90" from="3493,2134" to="4012,2135">
              <v:stroke endarrow="classic" endarrowlength="long"/>
            </v:line>
            <v:line id="_x0000_s1675" style="position:absolute;rotation:300" from="1984,3245" to="2560,3246">
              <v:stroke endarrow="classic" endarrowlength="long"/>
            </v:line>
            <v:line id="_x0000_s1676" style="position:absolute;rotation:240" from="3037,3496" to="3556,3497">
              <v:stroke endarrow="classic" endarrowlength="long"/>
            </v:line>
            <v:group id="_x0000_s1677" style="position:absolute;left:3161;top:1989;width:349;height:370;rotation:-895911fd" coordorigin="7394,3036" coordsize="349,370">
              <v:oval id="_x0000_s1678" style="position:absolute;left:7401;top:3129;width:170;height:170"/>
              <v:oval id="_x0000_s1679" style="position:absolute;left:7564;top:3127;width:170;height:170"/>
              <v:rect id="_x0000_s1680" style="position:absolute;left:7572;top:3036;width:171;height:171" stroked="f"/>
              <v:rect id="_x0000_s1681" style="position:absolute;left:7394;top:3235;width:171;height:171" stroked="f"/>
            </v:group>
            <v:group id="_x0000_s1682" style="position:absolute;left:2492;top:3279;width:349;height:370;rotation:-895911fd" coordorigin="7394,3036" coordsize="349,370">
              <v:oval id="_x0000_s1683" style="position:absolute;left:7401;top:3129;width:170;height:170"/>
              <v:oval id="_x0000_s1684" style="position:absolute;left:7564;top:3127;width:170;height:170"/>
              <v:rect id="_x0000_s1685" style="position:absolute;left:7572;top:3036;width:171;height:171" stroked="f"/>
              <v:rect id="_x0000_s1686" style="position:absolute;left:7394;top:3235;width:171;height:171" stroked="f"/>
            </v:group>
            <v:group id="_x0000_s1687" style="position:absolute;left:3453;top:3178;width:349;height:370;rotation:-895911fd" coordorigin="7394,3036" coordsize="349,370">
              <v:oval id="_x0000_s1688" style="position:absolute;left:7401;top:3129;width:170;height:170"/>
              <v:oval id="_x0000_s1689" style="position:absolute;left:7564;top:3127;width:170;height:170"/>
              <v:rect id="_x0000_s1690" style="position:absolute;left:7572;top:3036;width:171;height:171" stroked="f"/>
              <v:rect id="_x0000_s1691" style="position:absolute;left:7394;top:3235;width:171;height:171" stroked="f"/>
            </v:group>
            <v:shapetype id="_x0000_t202" coordsize="21600,21600" o:spt="202" path="m,l,21600r21600,l21600,xe">
              <v:stroke joinstyle="miter"/>
              <v:path gradientshapeok="t" o:connecttype="rect"/>
            </v:shapetype>
            <v:shape id="_x0000_s1692" type="#_x0000_t202" style="position:absolute;left:3846;top:1911;width:399;height:342" filled="f" stroked="f">
              <v:textbox inset="0,0,0,0">
                <w:txbxContent>
                  <w:p w:rsidR="0086287B" w:rsidRPr="0054264E" w:rsidRDefault="0086287B" w:rsidP="00C3474D">
                    <w:pPr>
                      <w:rPr>
                        <w:sz w:val="28"/>
                        <w:szCs w:val="28"/>
                        <w:lang w:val="en-US"/>
                      </w:rPr>
                    </w:pPr>
                    <w:r w:rsidRPr="002D38BE">
                      <w:rPr>
                        <w:i/>
                        <w:sz w:val="28"/>
                        <w:szCs w:val="28"/>
                        <w:lang w:val="en-US"/>
                      </w:rPr>
                      <w:t>U</w:t>
                    </w:r>
                    <w:r w:rsidRPr="0054264E">
                      <w:rPr>
                        <w:sz w:val="28"/>
                        <w:szCs w:val="28"/>
                        <w:vertAlign w:val="subscript"/>
                        <w:lang w:val="en-US"/>
                      </w:rPr>
                      <w:t>A</w:t>
                    </w:r>
                  </w:p>
                </w:txbxContent>
              </v:textbox>
            </v:shape>
            <v:shape id="_x0000_s1693" type="#_x0000_t202" style="position:absolute;left:2955;top:3528;width:399;height:342" filled="f" stroked="f">
              <v:textbox inset="0,0,0,0">
                <w:txbxContent>
                  <w:p w:rsidR="0086287B" w:rsidRPr="0054264E" w:rsidRDefault="0086287B" w:rsidP="00C3474D">
                    <w:pPr>
                      <w:rPr>
                        <w:sz w:val="28"/>
                        <w:szCs w:val="28"/>
                        <w:lang w:val="en-US"/>
                      </w:rPr>
                    </w:pPr>
                    <w:r w:rsidRPr="002D38BE">
                      <w:rPr>
                        <w:i/>
                        <w:sz w:val="28"/>
                        <w:szCs w:val="28"/>
                        <w:lang w:val="en-US"/>
                      </w:rPr>
                      <w:t>U</w:t>
                    </w:r>
                    <w:r>
                      <w:rPr>
                        <w:sz w:val="28"/>
                        <w:szCs w:val="28"/>
                        <w:vertAlign w:val="subscript"/>
                        <w:lang w:val="en-US"/>
                      </w:rPr>
                      <w:t>B</w:t>
                    </w:r>
                  </w:p>
                </w:txbxContent>
              </v:textbox>
            </v:shape>
            <v:shape id="_x0000_s1694" type="#_x0000_t202" style="position:absolute;left:1815;top:2958;width:399;height:342" filled="f" stroked="f">
              <v:textbox inset="0,0,0,0">
                <w:txbxContent>
                  <w:p w:rsidR="0086287B" w:rsidRPr="0054264E" w:rsidRDefault="0086287B" w:rsidP="00C3474D">
                    <w:pPr>
                      <w:rPr>
                        <w:sz w:val="28"/>
                        <w:szCs w:val="28"/>
                        <w:lang w:val="en-US"/>
                      </w:rPr>
                    </w:pPr>
                    <w:r w:rsidRPr="002D38BE">
                      <w:rPr>
                        <w:i/>
                        <w:sz w:val="28"/>
                        <w:szCs w:val="28"/>
                        <w:lang w:val="en-US"/>
                      </w:rPr>
                      <w:t>U</w:t>
                    </w:r>
                    <w:r>
                      <w:rPr>
                        <w:sz w:val="28"/>
                        <w:szCs w:val="28"/>
                        <w:vertAlign w:val="subscript"/>
                        <w:lang w:val="en-US"/>
                      </w:rPr>
                      <w:t>C</w:t>
                    </w:r>
                  </w:p>
                </w:txbxContent>
              </v:textbox>
            </v:shape>
            <v:shape id="_x0000_s1695" type="#_x0000_t202" style="position:absolute;left:4437;top:1191;width:399;height:342" filled="f" stroked="f">
              <v:textbox inset="0,0,0,0">
                <w:txbxContent>
                  <w:p w:rsidR="0086287B" w:rsidRPr="0054264E" w:rsidRDefault="0086287B" w:rsidP="00C3474D">
                    <w:pPr>
                      <w:rPr>
                        <w:sz w:val="28"/>
                        <w:szCs w:val="28"/>
                        <w:lang w:val="en-US"/>
                      </w:rPr>
                    </w:pPr>
                    <w:r w:rsidRPr="002D38BE">
                      <w:rPr>
                        <w:i/>
                        <w:sz w:val="28"/>
                        <w:szCs w:val="28"/>
                        <w:lang w:val="en-US"/>
                      </w:rPr>
                      <w:t>i</w:t>
                    </w:r>
                    <w:r w:rsidRPr="0054264E">
                      <w:rPr>
                        <w:sz w:val="28"/>
                        <w:szCs w:val="28"/>
                        <w:vertAlign w:val="subscript"/>
                        <w:lang w:val="en-US"/>
                      </w:rPr>
                      <w:t>A</w:t>
                    </w:r>
                  </w:p>
                </w:txbxContent>
              </v:textbox>
            </v:shape>
            <v:shape id="_x0000_s1696" type="#_x0000_t202" style="position:absolute;left:4380;top:3414;width:399;height:342" filled="f" stroked="f">
              <v:textbox inset="0,0,0,0">
                <w:txbxContent>
                  <w:p w:rsidR="0086287B" w:rsidRPr="0054264E" w:rsidRDefault="0086287B" w:rsidP="00C3474D">
                    <w:pPr>
                      <w:rPr>
                        <w:sz w:val="28"/>
                        <w:szCs w:val="28"/>
                        <w:lang w:val="en-US"/>
                      </w:rPr>
                    </w:pPr>
                    <w:r>
                      <w:rPr>
                        <w:i/>
                        <w:sz w:val="28"/>
                        <w:szCs w:val="28"/>
                        <w:lang w:val="en-US"/>
                      </w:rPr>
                      <w:t>i</w:t>
                    </w:r>
                    <w:r>
                      <w:rPr>
                        <w:sz w:val="28"/>
                        <w:szCs w:val="28"/>
                        <w:vertAlign w:val="subscript"/>
                        <w:lang w:val="en-US"/>
                      </w:rPr>
                      <w:t>B</w:t>
                    </w:r>
                  </w:p>
                </w:txbxContent>
              </v:textbox>
            </v:shape>
            <v:shape id="_x0000_s1697" type="#_x0000_t202" style="position:absolute;left:4380;top:4041;width:399;height:342" filled="f" stroked="f">
              <v:textbox inset="0,0,0,0">
                <w:txbxContent>
                  <w:p w:rsidR="0086287B" w:rsidRPr="0054264E" w:rsidRDefault="0086287B" w:rsidP="00C3474D">
                    <w:pPr>
                      <w:rPr>
                        <w:sz w:val="28"/>
                        <w:szCs w:val="28"/>
                        <w:lang w:val="en-US"/>
                      </w:rPr>
                    </w:pPr>
                    <w:r>
                      <w:rPr>
                        <w:i/>
                        <w:sz w:val="28"/>
                        <w:szCs w:val="28"/>
                        <w:lang w:val="en-US"/>
                      </w:rPr>
                      <w:t>i</w:t>
                    </w:r>
                    <w:r>
                      <w:rPr>
                        <w:sz w:val="28"/>
                        <w:szCs w:val="28"/>
                        <w:vertAlign w:val="subscript"/>
                        <w:lang w:val="en-US"/>
                      </w:rPr>
                      <w:t>C</w:t>
                    </w:r>
                  </w:p>
                </w:txbxContent>
              </v:textbox>
            </v:shape>
            <v:shape id="_x0000_s1698" type="#_x0000_t202" style="position:absolute;left:5748;top:1989;width:171;height:342" filled="f" stroked="f">
              <v:textbox inset="0,0,0,0">
                <w:txbxContent>
                  <w:p w:rsidR="0086287B" w:rsidRPr="0054264E" w:rsidRDefault="0086287B" w:rsidP="00C3474D">
                    <w:pPr>
                      <w:rPr>
                        <w:sz w:val="28"/>
                        <w:szCs w:val="28"/>
                        <w:lang w:val="en-US"/>
                      </w:rPr>
                    </w:pPr>
                    <w:r>
                      <w:rPr>
                        <w:i/>
                        <w:sz w:val="28"/>
                        <w:szCs w:val="28"/>
                        <w:lang w:val="en-US"/>
                      </w:rPr>
                      <w:t>z</w:t>
                    </w:r>
                  </w:p>
                </w:txbxContent>
              </v:textbox>
            </v:shape>
            <v:shape id="_x0000_s1699" type="#_x0000_t202" style="position:absolute;left:5634;top:3357;width:171;height:342" filled="f" stroked="f">
              <v:textbox inset="0,0,0,0">
                <w:txbxContent>
                  <w:p w:rsidR="0086287B" w:rsidRPr="0054264E" w:rsidRDefault="0086287B" w:rsidP="00C3474D">
                    <w:pPr>
                      <w:rPr>
                        <w:sz w:val="28"/>
                        <w:szCs w:val="28"/>
                        <w:lang w:val="en-US"/>
                      </w:rPr>
                    </w:pPr>
                    <w:r>
                      <w:rPr>
                        <w:i/>
                        <w:sz w:val="28"/>
                        <w:szCs w:val="28"/>
                        <w:lang w:val="en-US"/>
                      </w:rPr>
                      <w:t>z</w:t>
                    </w:r>
                  </w:p>
                </w:txbxContent>
              </v:textbox>
            </v:shape>
            <v:shape id="_x0000_s1700" type="#_x0000_t202" style="position:absolute;left:6603;top:3015;width:171;height:342" filled="f" stroked="f">
              <v:textbox inset="0,0,0,0">
                <w:txbxContent>
                  <w:p w:rsidR="0086287B" w:rsidRPr="0054264E" w:rsidRDefault="0086287B" w:rsidP="00C3474D">
                    <w:pPr>
                      <w:rPr>
                        <w:sz w:val="28"/>
                        <w:szCs w:val="28"/>
                        <w:lang w:val="en-US"/>
                      </w:rPr>
                    </w:pPr>
                    <w:r>
                      <w:rPr>
                        <w:i/>
                        <w:sz w:val="28"/>
                        <w:szCs w:val="28"/>
                        <w:lang w:val="en-US"/>
                      </w:rPr>
                      <w:t>z</w:t>
                    </w:r>
                  </w:p>
                </w:txbxContent>
              </v:textbox>
            </v:shape>
            <w10:wrap type="topAndBottom"/>
          </v:group>
        </w:pict>
      </w:r>
      <w:r w:rsidR="00C3474D" w:rsidRPr="002A52FC">
        <w:rPr>
          <w:sz w:val="24"/>
          <w:szCs w:val="24"/>
        </w:rPr>
        <w:t>Изобразим трехфазную цепь, фазы которой не связаны друг с другом (рис.1). Такую трехфазную цепь называют несвязанной (в настоящее время не применяется).</w:t>
      </w:r>
    </w:p>
    <w:p w:rsidR="00C3474D" w:rsidRPr="00892203" w:rsidRDefault="00C3474D" w:rsidP="00F62A2E">
      <w:pPr>
        <w:jc w:val="center"/>
        <w:rPr>
          <w:b/>
          <w:sz w:val="22"/>
          <w:szCs w:val="24"/>
        </w:rPr>
      </w:pPr>
      <w:r w:rsidRPr="00892203">
        <w:rPr>
          <w:b/>
          <w:sz w:val="22"/>
          <w:szCs w:val="24"/>
        </w:rPr>
        <w:t>Рис. 1</w:t>
      </w:r>
    </w:p>
    <w:p w:rsidR="00C3474D" w:rsidRPr="002A52FC" w:rsidRDefault="00C3474D" w:rsidP="00C43E86">
      <w:pPr>
        <w:ind w:firstLine="426"/>
        <w:jc w:val="both"/>
        <w:rPr>
          <w:sz w:val="24"/>
          <w:szCs w:val="24"/>
        </w:rPr>
      </w:pPr>
      <w:r w:rsidRPr="002A52FC">
        <w:rPr>
          <w:sz w:val="24"/>
          <w:szCs w:val="24"/>
        </w:rPr>
        <w:t>Фазы А, В, С изображены под углом 120</w:t>
      </w:r>
      <w:r w:rsidRPr="002A52FC">
        <w:rPr>
          <w:sz w:val="24"/>
          <w:szCs w:val="24"/>
          <w:vertAlign w:val="superscript"/>
        </w:rPr>
        <w:t xml:space="preserve">0 </w:t>
      </w:r>
      <w:r w:rsidRPr="002A52FC">
        <w:rPr>
          <w:sz w:val="24"/>
          <w:szCs w:val="24"/>
        </w:rPr>
        <w:t xml:space="preserve">для того, чтобы подчеркнуть, что напряжения источников </w:t>
      </w:r>
      <w:r w:rsidRPr="002A52FC">
        <w:rPr>
          <w:sz w:val="24"/>
          <w:szCs w:val="24"/>
          <w:lang w:val="en-US"/>
        </w:rPr>
        <w:t>u</w:t>
      </w:r>
      <w:r w:rsidRPr="002A52FC">
        <w:rPr>
          <w:sz w:val="24"/>
          <w:szCs w:val="24"/>
          <w:vertAlign w:val="subscript"/>
        </w:rPr>
        <w:t>А</w:t>
      </w:r>
      <w:r w:rsidRPr="002A52FC">
        <w:rPr>
          <w:sz w:val="24"/>
          <w:szCs w:val="24"/>
        </w:rPr>
        <w:t xml:space="preserve">, </w:t>
      </w:r>
      <w:r w:rsidRPr="002A52FC">
        <w:rPr>
          <w:sz w:val="24"/>
          <w:szCs w:val="24"/>
          <w:lang w:val="en-US"/>
        </w:rPr>
        <w:t>u</w:t>
      </w:r>
      <w:r w:rsidRPr="002A52FC">
        <w:rPr>
          <w:sz w:val="24"/>
          <w:szCs w:val="24"/>
          <w:vertAlign w:val="subscript"/>
        </w:rPr>
        <w:t xml:space="preserve">В </w:t>
      </w:r>
      <w:r w:rsidRPr="002A52FC">
        <w:rPr>
          <w:sz w:val="24"/>
          <w:szCs w:val="24"/>
        </w:rPr>
        <w:t xml:space="preserve">, </w:t>
      </w:r>
      <w:r w:rsidRPr="002A52FC">
        <w:rPr>
          <w:sz w:val="24"/>
          <w:szCs w:val="24"/>
          <w:lang w:val="en-US"/>
        </w:rPr>
        <w:t>u</w:t>
      </w:r>
      <w:r w:rsidRPr="002A52FC">
        <w:rPr>
          <w:sz w:val="24"/>
          <w:szCs w:val="24"/>
          <w:vertAlign w:val="subscript"/>
        </w:rPr>
        <w:t xml:space="preserve">С </w:t>
      </w:r>
      <w:r w:rsidRPr="002A52FC">
        <w:rPr>
          <w:sz w:val="24"/>
          <w:szCs w:val="24"/>
        </w:rPr>
        <w:t xml:space="preserve"> сдвинуты относительно друг другу на одну треть периода. Следовательно,</w:t>
      </w:r>
    </w:p>
    <w:p w:rsidR="00C3474D" w:rsidRPr="00444EF9" w:rsidRDefault="00C3474D" w:rsidP="002A52FC">
      <w:pPr>
        <w:jc w:val="center"/>
        <w:rPr>
          <w:sz w:val="24"/>
          <w:szCs w:val="24"/>
        </w:rPr>
      </w:pPr>
      <w:r w:rsidRPr="002A52FC">
        <w:rPr>
          <w:position w:val="-12"/>
          <w:sz w:val="24"/>
          <w:szCs w:val="24"/>
          <w:lang w:val="en-US"/>
        </w:rPr>
        <w:object w:dxaOrig="1480" w:dyaOrig="360">
          <v:shape id="_x0000_i1030" type="#_x0000_t75" style="width:87.6pt;height:21.55pt" o:ole="" fillcolor="window">
            <v:imagedata r:id="rId8" o:title=""/>
          </v:shape>
          <o:OLEObject Type="Embed" ProgID="Equation.3" ShapeID="_x0000_i1030" DrawAspect="Content" ObjectID="_1325597100" r:id="rId9"/>
        </w:object>
      </w:r>
      <w:r w:rsidRPr="002A52FC">
        <w:rPr>
          <w:sz w:val="24"/>
          <w:szCs w:val="24"/>
        </w:rPr>
        <w:t xml:space="preserve">                </w:t>
      </w:r>
      <w:r w:rsidRPr="002A52FC">
        <w:rPr>
          <w:position w:val="-24"/>
          <w:sz w:val="24"/>
          <w:szCs w:val="24"/>
          <w:lang w:val="en-US"/>
        </w:rPr>
        <w:object w:dxaOrig="2140" w:dyaOrig="620">
          <v:shape id="_x0000_i1031" type="#_x0000_t75" style="width:126.55pt;height:37.6pt" o:ole="" fillcolor="window">
            <v:imagedata r:id="rId10" o:title=""/>
          </v:shape>
          <o:OLEObject Type="Embed" ProgID="Equation.3" ShapeID="_x0000_i1031" DrawAspect="Content" ObjectID="_1325597101" r:id="rId11"/>
        </w:object>
      </w:r>
      <w:r w:rsidR="00F62A2E" w:rsidRPr="00444EF9">
        <w:rPr>
          <w:position w:val="-24"/>
          <w:sz w:val="24"/>
          <w:szCs w:val="24"/>
        </w:rPr>
        <w:t xml:space="preserve">         </w:t>
      </w:r>
      <w:r w:rsidRPr="002A52FC">
        <w:rPr>
          <w:position w:val="-24"/>
          <w:sz w:val="24"/>
          <w:szCs w:val="24"/>
          <w:lang w:val="en-US"/>
        </w:rPr>
        <w:object w:dxaOrig="2140" w:dyaOrig="620">
          <v:shape id="_x0000_i1032" type="#_x0000_t75" style="width:126.55pt;height:37.6pt" o:ole="" fillcolor="window">
            <v:imagedata r:id="rId12" o:title=""/>
          </v:shape>
          <o:OLEObject Type="Embed" ProgID="Equation.3" ShapeID="_x0000_i1032" DrawAspect="Content" ObjectID="_1325597102" r:id="rId13"/>
        </w:object>
      </w:r>
    </w:p>
    <w:p w:rsidR="00C3474D" w:rsidRPr="002A52FC" w:rsidRDefault="00C3474D" w:rsidP="00185AF8">
      <w:pPr>
        <w:ind w:firstLine="426"/>
        <w:jc w:val="both"/>
        <w:rPr>
          <w:sz w:val="24"/>
          <w:szCs w:val="24"/>
        </w:rPr>
      </w:pPr>
      <w:r w:rsidRPr="002A52FC">
        <w:rPr>
          <w:sz w:val="24"/>
          <w:szCs w:val="24"/>
        </w:rPr>
        <w:t>Кривые, изображающие эти напряжения, показаны на рис.2.</w:t>
      </w:r>
    </w:p>
    <w:p w:rsidR="00C3474D" w:rsidRPr="002A52FC" w:rsidRDefault="00C3474D" w:rsidP="00185AF8">
      <w:pPr>
        <w:ind w:firstLine="426"/>
        <w:jc w:val="both"/>
        <w:rPr>
          <w:sz w:val="24"/>
          <w:szCs w:val="24"/>
        </w:rPr>
      </w:pPr>
      <w:r w:rsidRPr="002A52FC">
        <w:rPr>
          <w:sz w:val="24"/>
          <w:szCs w:val="24"/>
        </w:rPr>
        <w:t xml:space="preserve">При равенстве амплитуд </w:t>
      </w:r>
      <w:r w:rsidRPr="002A52FC">
        <w:rPr>
          <w:sz w:val="24"/>
          <w:szCs w:val="24"/>
          <w:lang w:val="en-US"/>
        </w:rPr>
        <w:t>U</w:t>
      </w:r>
      <w:r w:rsidRPr="002A52FC">
        <w:rPr>
          <w:sz w:val="24"/>
          <w:szCs w:val="24"/>
          <w:vertAlign w:val="subscript"/>
          <w:lang w:val="en-US"/>
        </w:rPr>
        <w:t>m</w:t>
      </w:r>
      <w:r w:rsidRPr="002A52FC">
        <w:rPr>
          <w:sz w:val="24"/>
          <w:szCs w:val="24"/>
          <w:vertAlign w:val="subscript"/>
        </w:rPr>
        <w:t xml:space="preserve"> </w:t>
      </w:r>
      <w:r w:rsidRPr="002A52FC">
        <w:rPr>
          <w:sz w:val="24"/>
          <w:szCs w:val="24"/>
        </w:rPr>
        <w:t xml:space="preserve">напряжений и одинаковых сопротивлениях нагрузки </w:t>
      </w:r>
      <w:r w:rsidRPr="002A52FC">
        <w:rPr>
          <w:i/>
          <w:sz w:val="24"/>
          <w:szCs w:val="24"/>
          <w:lang w:val="en-US"/>
        </w:rPr>
        <w:t>z</w:t>
      </w:r>
      <w:r w:rsidRPr="002A52FC">
        <w:rPr>
          <w:sz w:val="24"/>
          <w:szCs w:val="24"/>
        </w:rPr>
        <w:t xml:space="preserve"> в фазах токи </w:t>
      </w:r>
      <w:r w:rsidRPr="002A52FC">
        <w:rPr>
          <w:i/>
          <w:sz w:val="24"/>
          <w:szCs w:val="24"/>
          <w:lang w:val="en-US"/>
        </w:rPr>
        <w:t>i</w:t>
      </w:r>
      <w:r w:rsidRPr="002A52FC">
        <w:rPr>
          <w:sz w:val="24"/>
          <w:szCs w:val="24"/>
          <w:vertAlign w:val="subscript"/>
        </w:rPr>
        <w:t>А</w:t>
      </w:r>
      <w:r w:rsidRPr="002A52FC">
        <w:rPr>
          <w:sz w:val="24"/>
          <w:szCs w:val="24"/>
        </w:rPr>
        <w:t xml:space="preserve">, </w:t>
      </w:r>
      <w:r w:rsidRPr="002A52FC">
        <w:rPr>
          <w:i/>
          <w:sz w:val="24"/>
          <w:szCs w:val="24"/>
          <w:lang w:val="en-US"/>
        </w:rPr>
        <w:t>i</w:t>
      </w:r>
      <w:r w:rsidRPr="002A52FC">
        <w:rPr>
          <w:sz w:val="24"/>
          <w:szCs w:val="24"/>
          <w:vertAlign w:val="subscript"/>
          <w:lang w:val="en-US"/>
        </w:rPr>
        <w:t>B</w:t>
      </w:r>
      <w:r w:rsidRPr="002A52FC">
        <w:rPr>
          <w:sz w:val="24"/>
          <w:szCs w:val="24"/>
          <w:vertAlign w:val="subscript"/>
        </w:rPr>
        <w:t xml:space="preserve">, </w:t>
      </w:r>
      <w:r w:rsidRPr="002A52FC">
        <w:rPr>
          <w:i/>
          <w:sz w:val="24"/>
          <w:szCs w:val="24"/>
          <w:lang w:val="en-US"/>
        </w:rPr>
        <w:t>i</w:t>
      </w:r>
      <w:r w:rsidRPr="002A52FC">
        <w:rPr>
          <w:sz w:val="24"/>
          <w:szCs w:val="24"/>
          <w:vertAlign w:val="subscript"/>
        </w:rPr>
        <w:t xml:space="preserve">С </w:t>
      </w:r>
      <w:r w:rsidRPr="002A52FC">
        <w:rPr>
          <w:sz w:val="24"/>
          <w:szCs w:val="24"/>
        </w:rPr>
        <w:t>также равны по величине и сдвинуты относительно друг друга на одну треть периода, образуя так называемый трехфазный ток. Сумма этих токов в любой момент времени равна нулю:</w:t>
      </w:r>
      <w:r w:rsidR="00185AF8">
        <w:rPr>
          <w:sz w:val="24"/>
          <w:szCs w:val="24"/>
        </w:rPr>
        <w:t xml:space="preserve"> </w:t>
      </w:r>
      <w:r w:rsidRPr="002A52FC">
        <w:rPr>
          <w:i/>
          <w:sz w:val="24"/>
          <w:szCs w:val="24"/>
          <w:lang w:val="en-US"/>
        </w:rPr>
        <w:t>i</w:t>
      </w:r>
      <w:r w:rsidRPr="002A52FC">
        <w:rPr>
          <w:sz w:val="24"/>
          <w:szCs w:val="24"/>
          <w:vertAlign w:val="subscript"/>
        </w:rPr>
        <w:t>А</w:t>
      </w:r>
      <w:r w:rsidRPr="002A52FC">
        <w:rPr>
          <w:sz w:val="24"/>
          <w:szCs w:val="24"/>
        </w:rPr>
        <w:t xml:space="preserve">+ </w:t>
      </w:r>
      <w:r w:rsidRPr="002A52FC">
        <w:rPr>
          <w:i/>
          <w:sz w:val="24"/>
          <w:szCs w:val="24"/>
          <w:lang w:val="en-US"/>
        </w:rPr>
        <w:t>i</w:t>
      </w:r>
      <w:r w:rsidRPr="002A52FC">
        <w:rPr>
          <w:sz w:val="24"/>
          <w:szCs w:val="24"/>
          <w:vertAlign w:val="subscript"/>
          <w:lang w:val="en-US"/>
        </w:rPr>
        <w:t>B</w:t>
      </w:r>
      <w:r w:rsidRPr="002A52FC">
        <w:rPr>
          <w:sz w:val="24"/>
          <w:szCs w:val="24"/>
          <w:vertAlign w:val="subscript"/>
        </w:rPr>
        <w:t xml:space="preserve"> </w:t>
      </w:r>
      <w:r w:rsidRPr="002A52FC">
        <w:rPr>
          <w:sz w:val="24"/>
          <w:szCs w:val="24"/>
        </w:rPr>
        <w:t>+</w:t>
      </w:r>
      <w:r w:rsidRPr="002A52FC">
        <w:rPr>
          <w:sz w:val="24"/>
          <w:szCs w:val="24"/>
          <w:vertAlign w:val="subscript"/>
        </w:rPr>
        <w:t xml:space="preserve"> </w:t>
      </w:r>
      <w:r w:rsidRPr="002A52FC">
        <w:rPr>
          <w:i/>
          <w:sz w:val="24"/>
          <w:szCs w:val="24"/>
          <w:lang w:val="en-US"/>
        </w:rPr>
        <w:t>i</w:t>
      </w:r>
      <w:r w:rsidRPr="002A52FC">
        <w:rPr>
          <w:sz w:val="24"/>
          <w:szCs w:val="24"/>
          <w:vertAlign w:val="subscript"/>
        </w:rPr>
        <w:t xml:space="preserve">С </w:t>
      </w:r>
      <w:r w:rsidRPr="002A52FC">
        <w:rPr>
          <w:sz w:val="24"/>
          <w:szCs w:val="24"/>
        </w:rPr>
        <w:t>= 0</w:t>
      </w:r>
    </w:p>
    <w:p w:rsidR="00C3474D" w:rsidRDefault="00C3474D" w:rsidP="00185AF8">
      <w:pPr>
        <w:ind w:firstLine="426"/>
        <w:jc w:val="both"/>
        <w:rPr>
          <w:sz w:val="24"/>
          <w:szCs w:val="24"/>
        </w:rPr>
      </w:pPr>
      <w:r w:rsidRPr="002A52FC">
        <w:rPr>
          <w:sz w:val="24"/>
          <w:szCs w:val="24"/>
        </w:rPr>
        <w:t>Поэтому, если три провода, по которым токи возвращаются к источникам, объединить в один, то ток в этом проводе будет равен нулю. При отсутствии в проводе тока излишним в данном случае является и сам провод, от него можно отказаться, перейдя к схеме рис.3.</w:t>
      </w:r>
    </w:p>
    <w:p w:rsidR="00455A0E" w:rsidRPr="002A52FC" w:rsidRDefault="00455A0E" w:rsidP="00455A0E">
      <w:pPr>
        <w:pStyle w:val="a6"/>
        <w:ind w:firstLine="426"/>
        <w:jc w:val="both"/>
        <w:rPr>
          <w:szCs w:val="24"/>
          <w:lang w:val="ru-RU"/>
        </w:rPr>
      </w:pPr>
      <w:r w:rsidRPr="002A52FC">
        <w:rPr>
          <w:szCs w:val="24"/>
          <w:lang w:val="ru-RU"/>
        </w:rPr>
        <w:t xml:space="preserve">В результате этого достигается экономия материала проводов, кроме того, по сравнению с несвязанной трехфазной цепью исключаются потери мощности от токов </w:t>
      </w:r>
      <w:r w:rsidRPr="002A52FC">
        <w:rPr>
          <w:i/>
          <w:szCs w:val="24"/>
        </w:rPr>
        <w:t>i</w:t>
      </w:r>
      <w:r w:rsidRPr="002A52FC">
        <w:rPr>
          <w:szCs w:val="24"/>
          <w:vertAlign w:val="subscript"/>
          <w:lang w:val="ru-RU"/>
        </w:rPr>
        <w:t>А</w:t>
      </w:r>
      <w:r w:rsidRPr="002A52FC">
        <w:rPr>
          <w:szCs w:val="24"/>
          <w:lang w:val="ru-RU"/>
        </w:rPr>
        <w:t xml:space="preserve">, </w:t>
      </w:r>
      <w:r w:rsidRPr="002A52FC">
        <w:rPr>
          <w:i/>
          <w:szCs w:val="24"/>
        </w:rPr>
        <w:t>i</w:t>
      </w:r>
      <w:r w:rsidRPr="002A52FC">
        <w:rPr>
          <w:szCs w:val="24"/>
          <w:vertAlign w:val="subscript"/>
        </w:rPr>
        <w:t>B</w:t>
      </w:r>
      <w:r w:rsidRPr="002A52FC">
        <w:rPr>
          <w:szCs w:val="24"/>
          <w:vertAlign w:val="subscript"/>
          <w:lang w:val="ru-RU"/>
        </w:rPr>
        <w:t xml:space="preserve">, </w:t>
      </w:r>
      <w:r w:rsidRPr="002A52FC">
        <w:rPr>
          <w:i/>
          <w:szCs w:val="24"/>
        </w:rPr>
        <w:t>i</w:t>
      </w:r>
      <w:r w:rsidRPr="002A52FC">
        <w:rPr>
          <w:szCs w:val="24"/>
          <w:vertAlign w:val="subscript"/>
          <w:lang w:val="ru-RU"/>
        </w:rPr>
        <w:t xml:space="preserve">С </w:t>
      </w:r>
      <w:r w:rsidRPr="002A52FC">
        <w:rPr>
          <w:szCs w:val="24"/>
          <w:lang w:val="ru-RU"/>
        </w:rPr>
        <w:t xml:space="preserve"> в обратном проводе.</w:t>
      </w:r>
    </w:p>
    <w:p w:rsidR="00455A0E" w:rsidRPr="002A52FC" w:rsidRDefault="00455A0E" w:rsidP="00455A0E">
      <w:pPr>
        <w:pStyle w:val="a6"/>
        <w:ind w:firstLine="426"/>
        <w:jc w:val="both"/>
        <w:rPr>
          <w:szCs w:val="24"/>
          <w:lang w:val="ru-RU"/>
        </w:rPr>
      </w:pPr>
      <w:r w:rsidRPr="002A52FC">
        <w:rPr>
          <w:szCs w:val="24"/>
          <w:lang w:val="ru-RU"/>
        </w:rPr>
        <w:t>Трехфазная цепь рис. 3, фазы которой соединены электрически, представляет одну из разновидностей так называемых связанных трехфазных цепей.</w:t>
      </w:r>
    </w:p>
    <w:p w:rsidR="00455A0E" w:rsidRPr="00546FA8" w:rsidRDefault="00455A0E" w:rsidP="00455A0E">
      <w:pPr>
        <w:pStyle w:val="a6"/>
        <w:ind w:firstLine="426"/>
        <w:jc w:val="both"/>
        <w:rPr>
          <w:szCs w:val="24"/>
          <w:lang w:val="ru-RU"/>
        </w:rPr>
      </w:pPr>
      <w:r w:rsidRPr="002A52FC">
        <w:rPr>
          <w:szCs w:val="24"/>
          <w:lang w:val="ru-RU"/>
        </w:rPr>
        <w:t>Необходимо отметить, что для получения связанной трехфазной цепи не требуются отдельные однофазные генераторы, а используется один трехфазный генератор.</w:t>
      </w:r>
    </w:p>
    <w:p w:rsidR="00F62A2E" w:rsidRPr="002A52FC" w:rsidRDefault="00F62A2E" w:rsidP="00F62A2E">
      <w:pPr>
        <w:pStyle w:val="a6"/>
        <w:ind w:firstLine="426"/>
        <w:jc w:val="both"/>
        <w:rPr>
          <w:szCs w:val="24"/>
          <w:lang w:val="ru-RU"/>
        </w:rPr>
      </w:pPr>
      <w:r w:rsidRPr="002A52FC">
        <w:rPr>
          <w:szCs w:val="24"/>
          <w:lang w:val="ru-RU"/>
        </w:rPr>
        <w:t>Обмотки трехфазного генератора могут быть соединены либо звездой, либо треугольником.</w:t>
      </w:r>
      <w:r w:rsidRPr="00F62A2E">
        <w:rPr>
          <w:szCs w:val="24"/>
          <w:lang w:val="ru-RU"/>
        </w:rPr>
        <w:t xml:space="preserve"> </w:t>
      </w:r>
      <w:r w:rsidRPr="002A52FC">
        <w:rPr>
          <w:szCs w:val="24"/>
          <w:lang w:val="ru-RU"/>
        </w:rPr>
        <w:t xml:space="preserve">При соединении звездой концы обмоток соединяют в общую точку, которую называют нейтральной. Начало обмоток обозначают А, В, С, концы - х, у, </w:t>
      </w:r>
      <w:r w:rsidRPr="002A52FC">
        <w:rPr>
          <w:szCs w:val="24"/>
        </w:rPr>
        <w:t>z</w:t>
      </w:r>
      <w:r w:rsidRPr="002A52FC">
        <w:rPr>
          <w:szCs w:val="24"/>
          <w:lang w:val="ru-RU"/>
        </w:rPr>
        <w:t xml:space="preserve"> (рис. 4,</w:t>
      </w:r>
      <w:r>
        <w:rPr>
          <w:szCs w:val="24"/>
          <w:lang w:val="ru-RU"/>
        </w:rPr>
        <w:t xml:space="preserve"> </w:t>
      </w:r>
      <w:r w:rsidRPr="002A52FC">
        <w:rPr>
          <w:szCs w:val="24"/>
          <w:lang w:val="ru-RU"/>
        </w:rPr>
        <w:t>а). Начала обмоток соединяют с нагрузкой линейными проводами, по которым идут линейные токи.</w:t>
      </w:r>
    </w:p>
    <w:p w:rsidR="00C3474D" w:rsidRPr="00892203" w:rsidRDefault="00D51C2C" w:rsidP="002A52FC">
      <w:pPr>
        <w:pStyle w:val="1"/>
        <w:rPr>
          <w:b/>
          <w:sz w:val="22"/>
          <w:szCs w:val="24"/>
        </w:rPr>
      </w:pPr>
      <w:r>
        <w:rPr>
          <w:b/>
          <w:noProof/>
          <w:sz w:val="22"/>
          <w:szCs w:val="24"/>
        </w:rPr>
        <w:lastRenderedPageBreak/>
        <w:pict>
          <v:group id="_x0000_s1701" editas="canvas" style="position:absolute;left:0;text-align:left;margin-left:62.45pt;margin-top:7.95pt;width:339.15pt;height:190.95pt;z-index:251506176" coordorigin="1701,1134" coordsize="6783,3819">
            <o:lock v:ext="edit" aspectratio="t"/>
            <v:shape id="_x0000_s1702" type="#_x0000_t75" style="position:absolute;left:1701;top:1134;width:6783;height:3819" o:preferrelative="f">
              <v:fill o:detectmouseclick="t"/>
              <v:path o:extrusionok="t" o:connecttype="none"/>
              <o:lock v:ext="edit" text="t"/>
            </v:shape>
            <v:line id="_x0000_s1703" style="position:absolute;rotation:180" from="2270,1381" to="2271,4782">
              <v:stroke endarrow="classic" endarrowlength="long"/>
            </v:line>
            <v:line id="_x0000_s1704" style="position:absolute" from="2271,3241" to="7940,3243">
              <v:stroke endarrow="classic" endarrowlength="long"/>
            </v:line>
            <v:group id="_x0000_s1705" style="position:absolute;left:2271;top:1818;width:5130;height:2850" coordorigin="2556,1818" coordsize="5130,2850">
              <v:shape id="_x0000_s1706" style="position:absolute;left:2556;top:1818;width:1710;height:1425" coordsize="1710,1425" path="m,1425c285,712,570,,855,v285,,646,1007,855,1425e" filled="f">
                <v:path arrowok="t"/>
              </v:shape>
              <v:shape id="_x0000_s1707" style="position:absolute;left:4266;top:3243;width:1710;height:1425;rotation:180;mso-position-horizontal:absolute;mso-position-vertical:absolute" coordsize="1710,1425" path="m,1425c285,712,570,,855,v285,,646,1007,855,1425e" filled="f">
                <v:path arrowok="t"/>
              </v:shape>
              <v:shape id="_x0000_s1708" style="position:absolute;left:5976;top:1818;width:1710;height:1425;mso-position-horizontal:absolute;mso-position-vertical:absolute" coordsize="1710,1425" path="m,1425c285,712,570,,855,v285,,646,1007,855,1425e" filled="f">
                <v:path arrowok="t"/>
              </v:shape>
            </v:group>
            <v:shape id="_x0000_s1709" style="position:absolute;left:2556;top:2502;width:2280;height:2176" coordsize="2280,2176" path="m,57c380,1116,760,2176,1140,2166,1520,2156,1995,779,2280,e" filled="f">
              <v:path arrowok="t"/>
            </v:shape>
            <v:shape id="_x0000_s1710" style="position:absolute;left:4836;top:1695;width:2337;height:2973" coordsize="2337,2973" path="m,807c190,403,380,,627,123v247,123,570,950,855,1425c1767,2023,2100,2945,2337,2973e" filled="f">
              <v:path arrowok="t"/>
            </v:shape>
            <v:shape id="_x0000_s1711" style="position:absolute;left:2499;top:1818;width:4446;height:2859" coordsize="4446,2859" path="m,2850c308,2375,617,1900,912,1425,1207,950,1473,,1767,v294,,618,950,912,1425c2973,1900,3240,2859,3534,2850v294,-9,675,-1036,912,-1482e" filled="f">
              <v:path arrowok="t"/>
            </v:shape>
            <v:shape id="_x0000_s1712" style="position:absolute;left:2271;top:4668;width:228;height:76" coordsize="228,76" path="m228,c190,24,152,48,114,57,76,66,95,76,,57e" filled="f">
              <v:path arrowok="t"/>
            </v:shape>
            <v:shape id="_x0000_s1713" style="position:absolute;left:2271;top:1989;width:285;height:570" coordsize="285,570" path="m285,570c195,361,105,152,,e" filled="f">
              <v:path arrowok="t"/>
            </v:shape>
            <v:shape id="_x0000_s1714" type="#_x0000_t202" style="position:absolute;left:1872;top:1362;width:285;height:342" stroked="f">
              <v:textbox style="mso-next-textbox:#_x0000_s1714" inset="0,0,0,0">
                <w:txbxContent>
                  <w:p w:rsidR="0086287B" w:rsidRPr="003C4362" w:rsidRDefault="0086287B" w:rsidP="00C3474D">
                    <w:pPr>
                      <w:rPr>
                        <w:i/>
                        <w:sz w:val="28"/>
                        <w:szCs w:val="28"/>
                        <w:lang w:val="en-US"/>
                      </w:rPr>
                    </w:pPr>
                    <w:r w:rsidRPr="003C4362">
                      <w:rPr>
                        <w:i/>
                        <w:sz w:val="28"/>
                        <w:szCs w:val="28"/>
                        <w:lang w:val="en-US"/>
                      </w:rPr>
                      <w:t>U</w:t>
                    </w:r>
                  </w:p>
                </w:txbxContent>
              </v:textbox>
            </v:shape>
            <v:shape id="_x0000_s1715" type="#_x0000_t202" style="position:absolute;left:7914;top:3243;width:342;height:342" stroked="f">
              <v:textbox style="mso-next-textbox:#_x0000_s1715" inset="0,0,0,0">
                <w:txbxContent>
                  <w:p w:rsidR="0086287B" w:rsidRPr="003C4362" w:rsidRDefault="0086287B" w:rsidP="00C3474D">
                    <w:pPr>
                      <w:rPr>
                        <w:i/>
                        <w:sz w:val="28"/>
                        <w:szCs w:val="28"/>
                        <w:lang w:val="en-US"/>
                      </w:rPr>
                    </w:pPr>
                    <w:r w:rsidRPr="003C4362">
                      <w:rPr>
                        <w:i/>
                        <w:sz w:val="28"/>
                        <w:szCs w:val="28"/>
                      </w:rPr>
                      <w:t>ω</w:t>
                    </w:r>
                    <w:r w:rsidRPr="003C4362">
                      <w:rPr>
                        <w:i/>
                        <w:sz w:val="28"/>
                        <w:szCs w:val="28"/>
                        <w:lang w:val="en-US"/>
                      </w:rPr>
                      <w:t>t</w:t>
                    </w:r>
                  </w:p>
                </w:txbxContent>
              </v:textbox>
            </v:shape>
            <v:shape id="_x0000_s1716" type="#_x0000_t202" style="position:absolute;left:2955;top:1476;width:399;height:342" stroked="f">
              <v:textbox style="mso-next-textbox:#_x0000_s1716" inset="0,0,0,0">
                <w:txbxContent>
                  <w:p w:rsidR="0086287B" w:rsidRPr="003C4362" w:rsidRDefault="0086287B" w:rsidP="00C3474D">
                    <w:pPr>
                      <w:rPr>
                        <w:sz w:val="28"/>
                        <w:szCs w:val="28"/>
                        <w:lang w:val="en-US"/>
                      </w:rPr>
                    </w:pPr>
                    <w:r w:rsidRPr="003C4362">
                      <w:rPr>
                        <w:i/>
                        <w:sz w:val="28"/>
                        <w:szCs w:val="28"/>
                        <w:lang w:val="en-US"/>
                      </w:rPr>
                      <w:t>U</w:t>
                    </w:r>
                    <w:r w:rsidRPr="003C4362">
                      <w:rPr>
                        <w:sz w:val="28"/>
                        <w:szCs w:val="28"/>
                        <w:vertAlign w:val="subscript"/>
                        <w:lang w:val="en-US"/>
                      </w:rPr>
                      <w:t>A</w:t>
                    </w:r>
                  </w:p>
                </w:txbxContent>
              </v:textbox>
            </v:shape>
            <v:shape id="_x0000_s1717" type="#_x0000_t202" style="position:absolute;left:6375;top:1476;width:399;height:342" stroked="f">
              <v:textbox style="mso-next-textbox:#_x0000_s1717" inset="0,0,0,0">
                <w:txbxContent>
                  <w:p w:rsidR="0086287B" w:rsidRPr="003C4362" w:rsidRDefault="0086287B" w:rsidP="00C3474D">
                    <w:pPr>
                      <w:rPr>
                        <w:sz w:val="28"/>
                        <w:szCs w:val="28"/>
                        <w:lang w:val="en-US"/>
                      </w:rPr>
                    </w:pPr>
                    <w:r w:rsidRPr="003C4362">
                      <w:rPr>
                        <w:i/>
                        <w:sz w:val="28"/>
                        <w:szCs w:val="28"/>
                        <w:lang w:val="en-US"/>
                      </w:rPr>
                      <w:t>U</w:t>
                    </w:r>
                    <w:r w:rsidRPr="003C4362">
                      <w:rPr>
                        <w:sz w:val="28"/>
                        <w:szCs w:val="28"/>
                        <w:vertAlign w:val="subscript"/>
                        <w:lang w:val="en-US"/>
                      </w:rPr>
                      <w:t>A</w:t>
                    </w:r>
                  </w:p>
                </w:txbxContent>
              </v:textbox>
            </v:shape>
            <v:shape id="_x0000_s1718" type="#_x0000_t202" style="position:absolute;left:5220;top:1447;width:399;height:342" stroked="f">
              <v:textbox style="mso-next-textbox:#_x0000_s1718" inset="0,0,0,0">
                <w:txbxContent>
                  <w:p w:rsidR="0086287B" w:rsidRPr="003C4362" w:rsidRDefault="0086287B" w:rsidP="00C3474D">
                    <w:pPr>
                      <w:rPr>
                        <w:sz w:val="28"/>
                        <w:szCs w:val="28"/>
                        <w:lang w:val="en-US"/>
                      </w:rPr>
                    </w:pPr>
                    <w:r w:rsidRPr="003C4362">
                      <w:rPr>
                        <w:i/>
                        <w:sz w:val="28"/>
                        <w:szCs w:val="28"/>
                        <w:lang w:val="en-US"/>
                      </w:rPr>
                      <w:t>U</w:t>
                    </w:r>
                    <w:r>
                      <w:rPr>
                        <w:sz w:val="28"/>
                        <w:szCs w:val="28"/>
                        <w:vertAlign w:val="subscript"/>
                        <w:lang w:val="en-US"/>
                      </w:rPr>
                      <w:t>C</w:t>
                    </w:r>
                  </w:p>
                </w:txbxContent>
              </v:textbox>
            </v:shape>
            <v:shape id="_x0000_s1719" type="#_x0000_t202" style="position:absolute;left:4095;top:1476;width:399;height:342" stroked="f">
              <v:textbox style="mso-next-textbox:#_x0000_s1719" inset="0,0,0,0">
                <w:txbxContent>
                  <w:p w:rsidR="0086287B" w:rsidRPr="003C4362" w:rsidRDefault="0086287B" w:rsidP="00C3474D">
                    <w:pPr>
                      <w:rPr>
                        <w:sz w:val="28"/>
                        <w:szCs w:val="28"/>
                        <w:lang w:val="en-US"/>
                      </w:rPr>
                    </w:pPr>
                    <w:r w:rsidRPr="003C4362">
                      <w:rPr>
                        <w:i/>
                        <w:sz w:val="28"/>
                        <w:szCs w:val="28"/>
                        <w:lang w:val="en-US"/>
                      </w:rPr>
                      <w:t>U</w:t>
                    </w:r>
                    <w:r>
                      <w:rPr>
                        <w:sz w:val="28"/>
                        <w:szCs w:val="28"/>
                        <w:vertAlign w:val="subscript"/>
                        <w:lang w:val="en-US"/>
                      </w:rPr>
                      <w:t>B</w:t>
                    </w:r>
                  </w:p>
                </w:txbxContent>
              </v:textbox>
            </v:shape>
            <w10:wrap type="topAndBottom"/>
          </v:group>
        </w:pict>
      </w:r>
      <w:r w:rsidR="00C3474D" w:rsidRPr="00892203">
        <w:rPr>
          <w:b/>
          <w:sz w:val="22"/>
          <w:szCs w:val="24"/>
        </w:rPr>
        <w:t>Рис.2</w:t>
      </w:r>
    </w:p>
    <w:p w:rsidR="00C3474D" w:rsidRPr="00892203" w:rsidRDefault="00D51C2C" w:rsidP="002A52FC">
      <w:pPr>
        <w:pStyle w:val="1"/>
        <w:rPr>
          <w:b/>
          <w:sz w:val="22"/>
          <w:szCs w:val="24"/>
        </w:rPr>
      </w:pPr>
      <w:r>
        <w:rPr>
          <w:b/>
          <w:noProof/>
          <w:sz w:val="22"/>
          <w:szCs w:val="24"/>
        </w:rPr>
        <w:pict>
          <v:group id="_x0000_s2532" editas="canvas" style="position:absolute;left:0;text-align:left;margin-left:0;margin-top:167.55pt;width:336.3pt;height:170.55pt;z-index:251518464;mso-position-horizontal:center" coordorigin="1701,1533" coordsize="6726,3411">
            <o:lock v:ext="edit" aspectratio="t"/>
            <v:shape id="_x0000_s2533" type="#_x0000_t75" style="position:absolute;left:1701;top:1533;width:6726;height:3411" o:preferrelative="f">
              <v:fill o:detectmouseclick="t"/>
              <v:path o:extrusionok="t" o:connecttype="none"/>
              <o:lock v:ext="edit" text="t"/>
            </v:shape>
            <v:group id="_x0000_s2534" style="position:absolute;left:3113;top:1968;width:284;height:1433" coordorigin="2670,1996" coordsize="284,1433">
              <v:group id="_x0000_s2535" style="position:absolute;left:2670;top:2217;width:284;height:798" coordorigin="2101,1476" coordsize="284,798">
                <v:oval id="_x0000_s2536" style="position:absolute;left:2101;top:1534;width:227;height:227"/>
                <v:oval id="_x0000_s2537" style="position:absolute;left:2101;top:1761;width:226;height:227"/>
                <v:oval id="_x0000_s2538" style="position:absolute;left:2101;top:1761;width:225;height:227"/>
                <v:oval id="_x0000_s2539" style="position:absolute;left:2101;top:1989;width:223;height:228"/>
                <v:rect id="_x0000_s2540" style="position:absolute;left:2214;top:1476;width:171;height:798" stroked="f"/>
              </v:group>
              <v:line id="_x0000_s2541" style="position:absolute;flip:y" from="2784,1996" to="2785,2279"/>
              <v:line id="_x0000_s2542" style="position:absolute;flip:y" from="2774,2958" to="2775,3241"/>
              <v:oval id="_x0000_s2543" style="position:absolute;left:2744;top:3251;width:57;height:57"/>
              <v:line id="_x0000_s2544" style="position:absolute;flip:y" from="2775,3316" to="2776,3429"/>
            </v:group>
            <v:group id="_x0000_s2545" style="position:absolute;left:2439;top:3010;width:284;height:1433;rotation:240" coordorigin="2670,1996" coordsize="284,1433">
              <v:group id="_x0000_s2546" style="position:absolute;left:2670;top:2217;width:284;height:798" coordorigin="2101,1476" coordsize="284,798">
                <v:oval id="_x0000_s2547" style="position:absolute;left:2101;top:1534;width:227;height:227"/>
                <v:oval id="_x0000_s2548" style="position:absolute;left:2101;top:1761;width:226;height:227"/>
                <v:oval id="_x0000_s2549" style="position:absolute;left:2101;top:1761;width:225;height:227"/>
                <v:oval id="_x0000_s2550" style="position:absolute;left:2101;top:1989;width:223;height:228"/>
                <v:rect id="_x0000_s2551" style="position:absolute;left:2214;top:1476;width:171;height:798" stroked="f"/>
              </v:group>
              <v:line id="_x0000_s2552" style="position:absolute;flip:y" from="2784,1996" to="2785,2279"/>
              <v:line id="_x0000_s2553" style="position:absolute;flip:y" from="2774,2958" to="2775,3241"/>
              <v:oval id="_x0000_s2554" style="position:absolute;left:2744;top:3251;width:57;height:57"/>
              <v:line id="_x0000_s2555" style="position:absolute;flip:y" from="2775,3316" to="2776,3429"/>
            </v:group>
            <v:group id="_x0000_s2556" style="position:absolute;left:3694;top:3081;width:284;height:1433;rotation:120" coordorigin="2670,1996" coordsize="284,1433">
              <v:group id="_x0000_s2557" style="position:absolute;left:2670;top:2217;width:284;height:798" coordorigin="2101,1476" coordsize="284,798">
                <v:oval id="_x0000_s2558" style="position:absolute;left:2101;top:1534;width:227;height:227"/>
                <v:oval id="_x0000_s2559" style="position:absolute;left:2101;top:1761;width:226;height:227"/>
                <v:oval id="_x0000_s2560" style="position:absolute;left:2101;top:1761;width:225;height:227"/>
                <v:oval id="_x0000_s2561" style="position:absolute;left:2101;top:1989;width:223;height:228"/>
                <v:rect id="_x0000_s2562" style="position:absolute;left:2214;top:1476;width:171;height:798" stroked="f"/>
              </v:group>
              <v:line id="_x0000_s2563" style="position:absolute;flip:y" from="2784,1996" to="2785,2279"/>
              <v:line id="_x0000_s2564" style="position:absolute;flip:y" from="2774,2958" to="2775,3241"/>
              <v:oval id="_x0000_s2565" style="position:absolute;left:2744;top:3251;width:57;height:57"/>
              <v:line id="_x0000_s2566" style="position:absolute;flip:y" from="2775,3316" to="2776,3429"/>
            </v:group>
            <v:oval id="_x0000_s2567" style="position:absolute;left:3189;top:3380;width:57;height:57" fillcolor="black"/>
            <v:line id="_x0000_s2568" style="position:absolute" from="3226,1956" to="4822,1957"/>
            <v:line id="_x0000_s2569" style="position:absolute" from="4479,4127" to="4836,4128"/>
            <v:line id="_x0000_s2570" style="position:absolute" from="1965,4106" to="1966,4391"/>
            <v:line id="_x0000_s2571" style="position:absolute" from="1970,4399" to="4836,4400"/>
            <v:oval id="_x0000_s2572" style="position:absolute;left:4828;top:1924;width:57;height:57"/>
            <v:oval id="_x0000_s2573" style="position:absolute;left:4836;top:4098;width:57;height:57"/>
            <v:oval id="_x0000_s2574" style="position:absolute;left:4836;top:4367;width:57;height:57"/>
            <v:shape id="_x0000_s2575" type="#_x0000_t202" style="position:absolute;left:2955;top:3422;width:114;height:342" filled="f" stroked="f">
              <v:textbox inset="0,0,0,0">
                <w:txbxContent>
                  <w:p w:rsidR="0086287B" w:rsidRPr="00FC412C" w:rsidRDefault="0086287B" w:rsidP="00C3474D">
                    <w:pPr>
                      <w:rPr>
                        <w:sz w:val="28"/>
                        <w:szCs w:val="28"/>
                        <w:lang w:val="en-US"/>
                      </w:rPr>
                    </w:pPr>
                    <w:r w:rsidRPr="00FC412C">
                      <w:rPr>
                        <w:sz w:val="28"/>
                        <w:szCs w:val="28"/>
                        <w:lang w:val="en-US"/>
                      </w:rPr>
                      <w:t>z</w:t>
                    </w:r>
                  </w:p>
                </w:txbxContent>
              </v:textbox>
            </v:shape>
            <v:shape id="_x0000_s2576" type="#_x0000_t202" style="position:absolute;left:3012;top:2958;width:171;height:342" filled="f" stroked="f">
              <v:textbox inset="0,0,0,0">
                <w:txbxContent>
                  <w:p w:rsidR="0086287B" w:rsidRPr="00FC412C" w:rsidRDefault="0086287B" w:rsidP="00C3474D">
                    <w:pPr>
                      <w:rPr>
                        <w:sz w:val="28"/>
                        <w:szCs w:val="28"/>
                        <w:lang w:val="en-US"/>
                      </w:rPr>
                    </w:pPr>
                    <w:r>
                      <w:rPr>
                        <w:sz w:val="28"/>
                        <w:szCs w:val="28"/>
                        <w:lang w:val="en-US"/>
                      </w:rPr>
                      <w:t>x</w:t>
                    </w:r>
                  </w:p>
                </w:txbxContent>
              </v:textbox>
            </v:shape>
            <v:shape id="_x0000_s2577" type="#_x0000_t202" style="position:absolute;left:3411;top:3186;width:171;height:342" filled="f" stroked="f">
              <v:textbox inset="0,0,0,0">
                <w:txbxContent>
                  <w:p w:rsidR="0086287B" w:rsidRPr="00FC412C" w:rsidRDefault="0086287B" w:rsidP="00C3474D">
                    <w:pPr>
                      <w:rPr>
                        <w:sz w:val="28"/>
                        <w:szCs w:val="28"/>
                        <w:lang w:val="en-US"/>
                      </w:rPr>
                    </w:pPr>
                    <w:r>
                      <w:rPr>
                        <w:sz w:val="28"/>
                        <w:szCs w:val="28"/>
                        <w:lang w:val="en-US"/>
                      </w:rPr>
                      <w:t>y</w:t>
                    </w:r>
                  </w:p>
                </w:txbxContent>
              </v:textbox>
            </v:shape>
            <v:shape id="_x0000_s2578" type="#_x0000_t202" style="position:absolute;left:3175;top:3462;width:228;height:342" filled="f" stroked="f">
              <v:textbox inset="0,0,0,0">
                <w:txbxContent>
                  <w:p w:rsidR="0086287B" w:rsidRPr="00FC412C" w:rsidRDefault="0086287B" w:rsidP="00C3474D">
                    <w:pPr>
                      <w:rPr>
                        <w:sz w:val="28"/>
                        <w:szCs w:val="28"/>
                        <w:lang w:val="en-US"/>
                      </w:rPr>
                    </w:pPr>
                    <w:r>
                      <w:rPr>
                        <w:sz w:val="28"/>
                        <w:szCs w:val="28"/>
                        <w:lang w:val="en-US"/>
                      </w:rPr>
                      <w:t>N</w:t>
                    </w:r>
                  </w:p>
                </w:txbxContent>
              </v:textbox>
            </v:shape>
            <v:line id="_x0000_s2579" style="position:absolute;rotation:90" from="3058,2647" to="3577,2648">
              <v:stroke endarrow="classic" endarrowlength="long"/>
            </v:line>
            <v:shape id="_x0000_s2580" type="#_x0000_t202" style="position:absolute;left:3411;top:2424;width:468;height:468;mso-wrap-style:none" filled="f" stroked="f">
              <v:textbox style="mso-fit-shape-to-text:t" inset="0,0,0,0">
                <w:txbxContent>
                  <w:p w:rsidR="0086287B" w:rsidRPr="0054264E" w:rsidRDefault="0086287B" w:rsidP="00C3474D">
                    <w:pPr>
                      <w:rPr>
                        <w:sz w:val="28"/>
                        <w:szCs w:val="28"/>
                        <w:lang w:val="en-US"/>
                      </w:rPr>
                    </w:pPr>
                    <w:r w:rsidRPr="00C81BFD">
                      <w:rPr>
                        <w:position w:val="-16"/>
                        <w:sz w:val="28"/>
                        <w:szCs w:val="28"/>
                        <w:lang w:val="en-US"/>
                      </w:rPr>
                      <w:object w:dxaOrig="460" w:dyaOrig="460">
                        <v:shape id="_x0000_i1499" type="#_x0000_t75" style="width:23.4pt;height:23.4pt" o:ole="">
                          <v:imagedata r:id="rId14" o:title=""/>
                        </v:shape>
                        <o:OLEObject Type="Embed" ProgID="Equation.3" ShapeID="_x0000_i1499" DrawAspect="Content" ObjectID="_1325597562" r:id="rId15"/>
                      </w:object>
                    </w:r>
                  </w:p>
                </w:txbxContent>
              </v:textbox>
            </v:shape>
            <v:line id="_x0000_s2581" style="position:absolute;rotation:300" from="2239,3564" to="2701,3851">
              <v:stroke endarrow="classic" endarrowlength="long"/>
            </v:line>
            <v:shape id="_x0000_s2582" type="#_x0000_t202" style="position:absolute;left:1918;top:3300;width:478;height:468;mso-wrap-style:none" filled="f" stroked="f">
              <v:textbox style="mso-next-textbox:#_x0000_s2582;mso-fit-shape-to-text:t" inset="0,0,0,0">
                <w:txbxContent>
                  <w:p w:rsidR="0086287B" w:rsidRPr="00C81BFD" w:rsidRDefault="0086287B" w:rsidP="00C3474D">
                    <w:pPr>
                      <w:rPr>
                        <w:szCs w:val="28"/>
                      </w:rPr>
                    </w:pPr>
                    <w:r w:rsidRPr="00C81BFD">
                      <w:rPr>
                        <w:position w:val="-16"/>
                        <w:szCs w:val="28"/>
                      </w:rPr>
                      <w:object w:dxaOrig="480" w:dyaOrig="460">
                        <v:shape id="_x0000_i1500" type="#_x0000_t75" style="width:23.85pt;height:23.4pt" o:ole="">
                          <v:imagedata r:id="rId16" o:title=""/>
                        </v:shape>
                        <o:OLEObject Type="Embed" ProgID="Equation.3" ShapeID="_x0000_i1500" DrawAspect="Content" ObjectID="_1325597563" r:id="rId17"/>
                      </w:object>
                    </w:r>
                  </w:p>
                </w:txbxContent>
              </v:textbox>
            </v:shape>
            <v:line id="_x0000_s2583" style="position:absolute;rotation:-180" from="3582,3699" to="4095,4041">
              <v:stroke endarrow="classic" endarrowlength="long"/>
            </v:line>
            <v:shape id="_x0000_s2584" type="#_x0000_t202" style="position:absolute;left:3411;top:3870;width:468;height:468;mso-wrap-style:none" filled="f" stroked="f">
              <v:textbox style="mso-fit-shape-to-text:t" inset="0,0,0,0">
                <w:txbxContent>
                  <w:p w:rsidR="0086287B" w:rsidRPr="00C81BFD" w:rsidRDefault="0086287B" w:rsidP="00C3474D">
                    <w:pPr>
                      <w:rPr>
                        <w:szCs w:val="28"/>
                      </w:rPr>
                    </w:pPr>
                    <w:r w:rsidRPr="00C81BFD">
                      <w:rPr>
                        <w:position w:val="-16"/>
                        <w:szCs w:val="28"/>
                      </w:rPr>
                      <w:object w:dxaOrig="460" w:dyaOrig="460">
                        <v:shape id="_x0000_i1501" type="#_x0000_t75" style="width:23.4pt;height:23.4pt" o:ole="">
                          <v:imagedata r:id="rId18" o:title=""/>
                        </v:shape>
                        <o:OLEObject Type="Embed" ProgID="Equation.3" ShapeID="_x0000_i1501" DrawAspect="Content" ObjectID="_1325597564" r:id="rId19"/>
                      </w:object>
                    </w:r>
                  </w:p>
                </w:txbxContent>
              </v:textbox>
            </v:shape>
            <v:shape id="_x0000_s2585" type="#_x0000_t202" style="position:absolute;left:4608;top:1533;width:228;height:342" filled="f" stroked="f">
              <v:textbox inset="0,0,0,0">
                <w:txbxContent>
                  <w:p w:rsidR="0086287B" w:rsidRPr="00FC412C" w:rsidRDefault="0086287B" w:rsidP="00C3474D">
                    <w:pPr>
                      <w:rPr>
                        <w:sz w:val="28"/>
                        <w:szCs w:val="28"/>
                        <w:lang w:val="en-US"/>
                      </w:rPr>
                    </w:pPr>
                    <w:r>
                      <w:rPr>
                        <w:sz w:val="28"/>
                        <w:szCs w:val="28"/>
                        <w:lang w:val="en-US"/>
                      </w:rPr>
                      <w:t>A</w:t>
                    </w:r>
                  </w:p>
                </w:txbxContent>
              </v:textbox>
            </v:shape>
            <v:shape id="_x0000_s2586" type="#_x0000_t202" style="position:absolute;left:4608;top:3699;width:228;height:342" filled="f" stroked="f">
              <v:textbox inset="0,0,0,0">
                <w:txbxContent>
                  <w:p w:rsidR="0086287B" w:rsidRPr="00FC412C" w:rsidRDefault="0086287B" w:rsidP="00C3474D">
                    <w:pPr>
                      <w:rPr>
                        <w:sz w:val="28"/>
                        <w:szCs w:val="28"/>
                        <w:lang w:val="en-US"/>
                      </w:rPr>
                    </w:pPr>
                    <w:r>
                      <w:rPr>
                        <w:sz w:val="28"/>
                        <w:szCs w:val="28"/>
                        <w:lang w:val="en-US"/>
                      </w:rPr>
                      <w:t>B</w:t>
                    </w:r>
                  </w:p>
                </w:txbxContent>
              </v:textbox>
            </v:shape>
            <v:shape id="_x0000_s2587" type="#_x0000_t202" style="position:absolute;left:4608;top:4440;width:228;height:342" filled="f" stroked="f">
              <v:textbox inset="0,0,0,0">
                <w:txbxContent>
                  <w:p w:rsidR="0086287B" w:rsidRPr="00FC412C" w:rsidRDefault="0086287B" w:rsidP="00C3474D">
                    <w:pPr>
                      <w:rPr>
                        <w:sz w:val="28"/>
                        <w:szCs w:val="28"/>
                        <w:lang w:val="en-US"/>
                      </w:rPr>
                    </w:pPr>
                    <w:r>
                      <w:rPr>
                        <w:sz w:val="28"/>
                        <w:szCs w:val="28"/>
                        <w:lang w:val="en-US"/>
                      </w:rPr>
                      <w:t>C</w:t>
                    </w:r>
                  </w:p>
                </w:txbxContent>
              </v:textbox>
            </v:shape>
            <v:oval id="_x0000_s2588" style="position:absolute;left:6864;top:3605;width:57;height:57" fillcolor="black"/>
            <v:line id="_x0000_s2589" style="position:absolute;flip:y" from="6888,2310" to="6889,3621">
              <v:stroke endarrow="classic" endarrowwidth="narrow" endarrowlength="long"/>
            </v:line>
            <v:line id="_x0000_s2590" style="position:absolute;rotation:-120;flip:y" from="7453,3299" to="7454,4610">
              <v:stroke endarrow="classic" endarrowwidth="narrow" endarrowlength="long"/>
            </v:line>
            <v:line id="_x0000_s2591" style="position:absolute;rotation:-240;flip:y" from="6313,3300" to="6314,4611">
              <v:stroke endarrow="classic" endarrowwidth="narrow" endarrowlength="long"/>
            </v:line>
            <v:shapetype id="_x0000_t32" coordsize="21600,21600" o:spt="32" o:oned="t" path="m,l21600,21600e" filled="f">
              <v:path arrowok="t" fillok="f" o:connecttype="none"/>
              <o:lock v:ext="edit" shapetype="t"/>
            </v:shapetype>
            <v:shape id="_x0000_s2592" type="#_x0000_t32" style="position:absolute;left:5747;top:2311;width:1142;height:1973;flip:x" o:connectortype="straight">
              <v:stroke endarrow="classic" endarrowwidth="narrow" endarrowlength="long"/>
            </v:shape>
            <v:shape id="_x0000_s2593" type="#_x0000_t32" style="position:absolute;left:5747;top:4283;width:2275;height:1;flip:y" o:connectortype="straight">
              <v:stroke endarrow="classic" endarrowwidth="narrow" endarrowlength="long"/>
            </v:shape>
            <v:shape id="_x0000_s2594" type="#_x0000_t32" style="position:absolute;left:6889;top:2311;width:1133;height:1972;flip:x y" o:connectortype="straight">
              <v:stroke endarrow="classic" endarrowwidth="narrow" endarrowlength="long"/>
            </v:shape>
            <v:shape id="_x0000_s2595" type="#_x0000_t202" style="position:absolute;left:6774;top:3678;width:228;height:342" filled="f" stroked="f">
              <v:textbox inset="0,0,0,0">
                <w:txbxContent>
                  <w:p w:rsidR="0086287B" w:rsidRPr="00FC412C" w:rsidRDefault="0086287B" w:rsidP="00C3474D">
                    <w:pPr>
                      <w:rPr>
                        <w:sz w:val="28"/>
                        <w:szCs w:val="28"/>
                        <w:lang w:val="en-US"/>
                      </w:rPr>
                    </w:pPr>
                    <w:r>
                      <w:rPr>
                        <w:sz w:val="28"/>
                        <w:szCs w:val="28"/>
                        <w:lang w:val="en-US"/>
                      </w:rPr>
                      <w:t>N</w:t>
                    </w:r>
                  </w:p>
                </w:txbxContent>
              </v:textbox>
            </v:shape>
            <v:shape id="_x0000_s2596" type="#_x0000_t202" style="position:absolute;left:6456;top:2880;width:468;height:468;mso-wrap-style:none" filled="f" stroked="f">
              <v:textbox style="mso-fit-shape-to-text:t" inset="0,0,0,0">
                <w:txbxContent>
                  <w:p w:rsidR="0086287B" w:rsidRPr="0054264E" w:rsidRDefault="0086287B" w:rsidP="00C3474D">
                    <w:pPr>
                      <w:rPr>
                        <w:sz w:val="28"/>
                        <w:szCs w:val="28"/>
                        <w:lang w:val="en-US"/>
                      </w:rPr>
                    </w:pPr>
                    <w:r w:rsidRPr="00BC6115">
                      <w:rPr>
                        <w:position w:val="-16"/>
                        <w:sz w:val="28"/>
                        <w:szCs w:val="28"/>
                        <w:lang w:val="en-US"/>
                      </w:rPr>
                      <w:object w:dxaOrig="460" w:dyaOrig="460">
                        <v:shape id="_x0000_i1502" type="#_x0000_t75" style="width:23.4pt;height:23.4pt" o:ole="">
                          <v:imagedata r:id="rId20" o:title=""/>
                        </v:shape>
                        <o:OLEObject Type="Embed" ProgID="Equation.3" ShapeID="_x0000_i1502" DrawAspect="Content" ObjectID="_1325597565" r:id="rId21"/>
                      </w:object>
                    </w:r>
                  </w:p>
                </w:txbxContent>
              </v:textbox>
            </v:shape>
            <v:shape id="_x0000_s2597" type="#_x0000_t202" style="position:absolute;left:6293;top:3865;width:478;height:468;mso-wrap-style:none" filled="f" stroked="f">
              <v:textbox style="mso-next-textbox:#_x0000_s2597;mso-fit-shape-to-text:t" inset="0,0,0,0">
                <w:txbxContent>
                  <w:p w:rsidR="0086287B" w:rsidRPr="00C81BFD" w:rsidRDefault="0086287B" w:rsidP="00C3474D">
                    <w:pPr>
                      <w:rPr>
                        <w:szCs w:val="28"/>
                      </w:rPr>
                    </w:pPr>
                    <w:r w:rsidRPr="00C81BFD">
                      <w:rPr>
                        <w:position w:val="-16"/>
                        <w:szCs w:val="28"/>
                      </w:rPr>
                      <w:object w:dxaOrig="480" w:dyaOrig="460">
                        <v:shape id="_x0000_i1503" type="#_x0000_t75" style="width:23.85pt;height:23.4pt" o:ole="">
                          <v:imagedata r:id="rId16" o:title=""/>
                        </v:shape>
                        <o:OLEObject Type="Embed" ProgID="Equation.3" ShapeID="_x0000_i1503" DrawAspect="Content" ObjectID="_1325597566" r:id="rId22"/>
                      </w:object>
                    </w:r>
                  </w:p>
                </w:txbxContent>
              </v:textbox>
            </v:shape>
            <v:shape id="_x0000_s2598" type="#_x0000_t202" style="position:absolute;left:7059;top:3849;width:468;height:468;mso-wrap-style:none" filled="f" stroked="f">
              <v:textbox style="mso-fit-shape-to-text:t" inset="0,0,0,0">
                <w:txbxContent>
                  <w:p w:rsidR="0086287B" w:rsidRPr="00C81BFD" w:rsidRDefault="0086287B" w:rsidP="00C3474D">
                    <w:pPr>
                      <w:rPr>
                        <w:szCs w:val="28"/>
                      </w:rPr>
                    </w:pPr>
                    <w:r w:rsidRPr="00C81BFD">
                      <w:rPr>
                        <w:position w:val="-16"/>
                        <w:szCs w:val="28"/>
                      </w:rPr>
                      <w:object w:dxaOrig="460" w:dyaOrig="460">
                        <v:shape id="_x0000_i1504" type="#_x0000_t75" style="width:23.4pt;height:23.4pt" o:ole="">
                          <v:imagedata r:id="rId18" o:title=""/>
                        </v:shape>
                        <o:OLEObject Type="Embed" ProgID="Equation.3" ShapeID="_x0000_i1504" DrawAspect="Content" ObjectID="_1325597567" r:id="rId23"/>
                      </w:object>
                    </w:r>
                  </w:p>
                </w:txbxContent>
              </v:textbox>
            </v:shape>
            <v:shape id="_x0000_s2599" type="#_x0000_t202" style="position:absolute;left:8085;top:4077;width:228;height:342" filled="f" stroked="f">
              <v:textbox inset="0,0,0,0">
                <w:txbxContent>
                  <w:p w:rsidR="0086287B" w:rsidRPr="00FC412C" w:rsidRDefault="0086287B" w:rsidP="00C3474D">
                    <w:pPr>
                      <w:rPr>
                        <w:sz w:val="28"/>
                        <w:szCs w:val="28"/>
                        <w:lang w:val="en-US"/>
                      </w:rPr>
                    </w:pPr>
                    <w:r>
                      <w:rPr>
                        <w:sz w:val="28"/>
                        <w:szCs w:val="28"/>
                        <w:lang w:val="en-US"/>
                      </w:rPr>
                      <w:t>B</w:t>
                    </w:r>
                  </w:p>
                </w:txbxContent>
              </v:textbox>
            </v:shape>
            <v:shape id="_x0000_s2600" type="#_x0000_t202" style="position:absolute;left:5463;top:4077;width:228;height:342" filled="f" stroked="f">
              <v:textbox inset="0,0,0,0">
                <w:txbxContent>
                  <w:p w:rsidR="0086287B" w:rsidRPr="00FC412C" w:rsidRDefault="0086287B" w:rsidP="00C3474D">
                    <w:pPr>
                      <w:rPr>
                        <w:sz w:val="28"/>
                        <w:szCs w:val="28"/>
                        <w:lang w:val="en-US"/>
                      </w:rPr>
                    </w:pPr>
                    <w:r>
                      <w:rPr>
                        <w:sz w:val="28"/>
                        <w:szCs w:val="28"/>
                        <w:lang w:val="en-US"/>
                      </w:rPr>
                      <w:t>C</w:t>
                    </w:r>
                  </w:p>
                </w:txbxContent>
              </v:textbox>
            </v:shape>
            <v:shape id="_x0000_s2601" type="#_x0000_t202" style="position:absolute;left:6775;top:1911;width:228;height:342" filled="f" stroked="f">
              <v:textbox inset="0,0,0,0">
                <w:txbxContent>
                  <w:p w:rsidR="0086287B" w:rsidRPr="00FC412C" w:rsidRDefault="0086287B" w:rsidP="00C3474D">
                    <w:pPr>
                      <w:rPr>
                        <w:sz w:val="28"/>
                        <w:szCs w:val="28"/>
                        <w:lang w:val="en-US"/>
                      </w:rPr>
                    </w:pPr>
                    <w:r>
                      <w:rPr>
                        <w:sz w:val="28"/>
                        <w:szCs w:val="28"/>
                        <w:lang w:val="en-US"/>
                      </w:rPr>
                      <w:t>A</w:t>
                    </w:r>
                  </w:p>
                </w:txbxContent>
              </v:textbox>
            </v:shape>
            <v:shape id="_x0000_s2602" style="position:absolute;left:7564;top:3670;width:103;height:369;rotation:3022425fd;mso-position-horizontal:absolute;mso-position-vertical:absolute" coordsize="59,142" path="m,c1,8,2,16,7,33v5,17,17,53,26,71c42,122,49,126,59,142e" filled="f">
              <v:stroke startarrow="classic" endarrow="classic"/>
              <v:path arrowok="t"/>
            </v:shape>
            <v:shape id="_x0000_s2603" type="#_x0000_t202" style="position:absolute;left:7253;top:3588;width:513;height:342" filled="f" stroked="f">
              <v:textbox inset="0,0,0,0">
                <w:txbxContent>
                  <w:p w:rsidR="0086287B" w:rsidRPr="00FC412C" w:rsidRDefault="0086287B" w:rsidP="00C3474D">
                    <w:pPr>
                      <w:rPr>
                        <w:sz w:val="28"/>
                        <w:szCs w:val="28"/>
                        <w:lang w:val="en-US"/>
                      </w:rPr>
                    </w:pPr>
                    <w:r>
                      <w:rPr>
                        <w:sz w:val="28"/>
                        <w:szCs w:val="28"/>
                        <w:lang w:val="en-US"/>
                      </w:rPr>
                      <w:t>30</w:t>
                    </w:r>
                    <w:r w:rsidRPr="00BC6115">
                      <w:rPr>
                        <w:sz w:val="28"/>
                        <w:szCs w:val="28"/>
                        <w:vertAlign w:val="superscript"/>
                        <w:lang w:val="en-US"/>
                      </w:rPr>
                      <w:t>0</w:t>
                    </w:r>
                  </w:p>
                </w:txbxContent>
              </v:textbox>
            </v:shape>
            <v:line id="_x0000_s2604" style="position:absolute;flip:y" from="6888,3300" to="7458,3629">
              <v:stroke dashstyle="dash"/>
            </v:line>
            <v:shape id="_x0000_s2605" type="#_x0000_t202" style="position:absolute;left:7287;top:2538;width:468;height:411;mso-wrap-style:none" filled="f" stroked="f">
              <v:textbox style="mso-fit-shape-to-text:t" inset="0,0,0,0">
                <w:txbxContent>
                  <w:p w:rsidR="0086287B" w:rsidRPr="0054264E" w:rsidRDefault="0086287B" w:rsidP="00C3474D">
                    <w:pPr>
                      <w:rPr>
                        <w:sz w:val="28"/>
                        <w:szCs w:val="28"/>
                        <w:lang w:val="en-US"/>
                      </w:rPr>
                    </w:pPr>
                    <w:r w:rsidRPr="00BC6115">
                      <w:rPr>
                        <w:position w:val="-12"/>
                        <w:sz w:val="28"/>
                        <w:szCs w:val="28"/>
                        <w:lang w:val="en-US"/>
                      </w:rPr>
                      <w:object w:dxaOrig="460" w:dyaOrig="420">
                        <v:shape id="_x0000_i1505" type="#_x0000_t75" style="width:23.4pt;height:20.2pt" o:ole="">
                          <v:imagedata r:id="rId24" o:title=""/>
                        </v:shape>
                        <o:OLEObject Type="Embed" ProgID="Equation.3" ShapeID="_x0000_i1505" DrawAspect="Content" ObjectID="_1325597568" r:id="rId25"/>
                      </w:object>
                    </w:r>
                  </w:p>
                </w:txbxContent>
              </v:textbox>
            </v:shape>
            <v:shape id="_x0000_s2606" type="#_x0000_t202" style="position:absolute;left:7002;top:4362;width:468;height:411;mso-wrap-style:none" filled="f" stroked="f">
              <v:textbox style="mso-fit-shape-to-text:t" inset="0,0,0,0">
                <w:txbxContent>
                  <w:p w:rsidR="0086287B" w:rsidRPr="0054264E" w:rsidRDefault="0086287B" w:rsidP="00C3474D">
                    <w:pPr>
                      <w:rPr>
                        <w:sz w:val="28"/>
                        <w:szCs w:val="28"/>
                        <w:lang w:val="en-US"/>
                      </w:rPr>
                    </w:pPr>
                    <w:r w:rsidRPr="00BC6115">
                      <w:rPr>
                        <w:position w:val="-12"/>
                        <w:sz w:val="28"/>
                        <w:szCs w:val="28"/>
                        <w:lang w:val="en-US"/>
                      </w:rPr>
                      <w:object w:dxaOrig="460" w:dyaOrig="420">
                        <v:shape id="_x0000_i1506" type="#_x0000_t75" style="width:23.4pt;height:20.2pt" o:ole="">
                          <v:imagedata r:id="rId26" o:title=""/>
                        </v:shape>
                        <o:OLEObject Type="Embed" ProgID="Equation.3" ShapeID="_x0000_i1506" DrawAspect="Content" ObjectID="_1325597569" r:id="rId27"/>
                      </w:object>
                    </w:r>
                  </w:p>
                </w:txbxContent>
              </v:textbox>
            </v:shape>
            <v:shape id="_x0000_s2607" type="#_x0000_t202" style="position:absolute;left:5976;top:2538;width:449;height:411;mso-wrap-style:none" filled="f" stroked="f">
              <v:textbox style="mso-fit-shape-to-text:t" inset="0,0,0,0">
                <w:txbxContent>
                  <w:p w:rsidR="0086287B" w:rsidRPr="0054264E" w:rsidRDefault="0086287B" w:rsidP="00C3474D">
                    <w:pPr>
                      <w:rPr>
                        <w:sz w:val="28"/>
                        <w:szCs w:val="28"/>
                        <w:lang w:val="en-US"/>
                      </w:rPr>
                    </w:pPr>
                    <w:r w:rsidRPr="00BC6115">
                      <w:rPr>
                        <w:position w:val="-12"/>
                        <w:sz w:val="28"/>
                        <w:szCs w:val="28"/>
                        <w:lang w:val="en-US"/>
                      </w:rPr>
                      <w:object w:dxaOrig="440" w:dyaOrig="420">
                        <v:shape id="_x0000_i1507" type="#_x0000_t75" style="width:22.45pt;height:20.2pt" o:ole="">
                          <v:imagedata r:id="rId28" o:title=""/>
                        </v:shape>
                        <o:OLEObject Type="Embed" ProgID="Equation.3" ShapeID="_x0000_i1507" DrawAspect="Content" ObjectID="_1325597570" r:id="rId29"/>
                      </w:object>
                    </w:r>
                  </w:p>
                </w:txbxContent>
              </v:textbox>
            </v:shape>
            <v:shape id="_x0000_s2608" type="#_x0000_t202" style="position:absolute;left:3297;top:4602;width:399;height:342" filled="f" stroked="f">
              <v:textbox inset="0,0,0,0">
                <w:txbxContent>
                  <w:p w:rsidR="0086287B" w:rsidRPr="00F62A2E" w:rsidRDefault="0086287B" w:rsidP="00C3474D">
                    <w:pPr>
                      <w:rPr>
                        <w:b/>
                        <w:i/>
                        <w:sz w:val="28"/>
                        <w:szCs w:val="28"/>
                      </w:rPr>
                    </w:pPr>
                    <w:r w:rsidRPr="00F62A2E">
                      <w:rPr>
                        <w:b/>
                        <w:i/>
                        <w:sz w:val="28"/>
                        <w:szCs w:val="28"/>
                      </w:rPr>
                      <w:t>а)</w:t>
                    </w:r>
                  </w:p>
                </w:txbxContent>
              </v:textbox>
            </v:shape>
            <v:shape id="_x0000_s2609" type="#_x0000_t202" style="position:absolute;left:6537;top:4584;width:399;height:342" filled="f" stroked="f">
              <v:textbox inset="0,0,0,0">
                <w:txbxContent>
                  <w:p w:rsidR="0086287B" w:rsidRPr="00F62A2E" w:rsidRDefault="0086287B" w:rsidP="00C3474D">
                    <w:pPr>
                      <w:rPr>
                        <w:b/>
                        <w:i/>
                        <w:sz w:val="28"/>
                        <w:szCs w:val="28"/>
                      </w:rPr>
                    </w:pPr>
                    <w:r w:rsidRPr="00F62A2E">
                      <w:rPr>
                        <w:b/>
                        <w:i/>
                        <w:sz w:val="28"/>
                        <w:szCs w:val="28"/>
                      </w:rPr>
                      <w:t>б)</w:t>
                    </w:r>
                  </w:p>
                </w:txbxContent>
              </v:textbox>
            </v:shape>
            <w10:wrap type="topAndBottom"/>
          </v:group>
        </w:pict>
      </w:r>
      <w:r>
        <w:rPr>
          <w:b/>
          <w:noProof/>
          <w:sz w:val="22"/>
          <w:szCs w:val="24"/>
        </w:rPr>
        <w:pict>
          <v:group id="_x0000_s1720" editas="canvas" style="position:absolute;left:0;text-align:left;margin-left:82.1pt;margin-top:5.55pt;width:330.6pt;height:145.35pt;z-index:251507200" coordorigin="1701,1248" coordsize="6612,2907">
            <o:lock v:ext="edit" aspectratio="t"/>
            <v:shape id="_x0000_s1721" type="#_x0000_t75" style="position:absolute;left:1701;top:1248;width:6612;height:2907" o:preferrelative="f">
              <v:fill o:detectmouseclick="t"/>
              <v:path o:extrusionok="t" o:connecttype="none"/>
              <o:lock v:ext="edit" text="t"/>
            </v:shape>
            <v:group id="_x0000_s1722" style="position:absolute;left:3052;top:1592;width:702;height:1138" coordorigin="3356,1731" coordsize="539,880">
              <v:oval id="_x0000_s1723" style="position:absolute;left:3356;top:1950;width:436;height:438"/>
              <v:line id="_x0000_s1724" style="position:absolute;flip:y" from="3573,1731" to="3574,1950"/>
              <v:line id="_x0000_s1725" style="position:absolute;flip:y" from="3574,2392" to="3575,2611"/>
              <v:line id="_x0000_s1726" style="position:absolute;rotation:90" from="3694,2150" to="4095,2151">
                <v:stroke endarrow="classic" endarrowlength="long"/>
              </v:line>
              <v:group id="_x0000_s1727" style="position:absolute;left:3440;top:2038;width:268;height:286;rotation:-895911fd" coordorigin="7394,3036" coordsize="349,370">
                <v:oval id="_x0000_s1728" style="position:absolute;left:7401;top:3129;width:170;height:170"/>
                <v:oval id="_x0000_s1729" style="position:absolute;left:7564;top:3127;width:170;height:170"/>
                <v:rect id="_x0000_s1730" style="position:absolute;left:7572;top:3036;width:171;height:171" stroked="f"/>
                <v:rect id="_x0000_s1731" style="position:absolute;left:7394;top:3235;width:171;height:171" stroked="f"/>
              </v:group>
            </v:group>
            <v:shape id="_x0000_s1732" type="#_x0000_t202" style="position:absolute;left:3867;top:1875;width:400;height:342" filled="f" stroked="f">
              <v:textbox inset="0,0,0,0">
                <w:txbxContent>
                  <w:p w:rsidR="0086287B" w:rsidRPr="0054264E" w:rsidRDefault="0086287B" w:rsidP="00C3474D">
                    <w:pPr>
                      <w:rPr>
                        <w:sz w:val="28"/>
                        <w:szCs w:val="28"/>
                        <w:lang w:val="en-US"/>
                      </w:rPr>
                    </w:pPr>
                    <w:r w:rsidRPr="002D38BE">
                      <w:rPr>
                        <w:i/>
                        <w:sz w:val="28"/>
                        <w:szCs w:val="28"/>
                        <w:lang w:val="en-US"/>
                      </w:rPr>
                      <w:t>U</w:t>
                    </w:r>
                    <w:r w:rsidRPr="0054264E">
                      <w:rPr>
                        <w:sz w:val="28"/>
                        <w:szCs w:val="28"/>
                        <w:vertAlign w:val="subscript"/>
                        <w:lang w:val="en-US"/>
                      </w:rPr>
                      <w:t>A</w:t>
                    </w:r>
                  </w:p>
                </w:txbxContent>
              </v:textbox>
            </v:shape>
            <v:group id="_x0000_s1733" style="position:absolute;left:2462;top:2379;width:702;height:1139;rotation:240" coordorigin="3356,1731" coordsize="539,880">
              <v:oval id="_x0000_s1734" style="position:absolute;left:3356;top:1950;width:436;height:438"/>
              <v:line id="_x0000_s1735" style="position:absolute;flip:y" from="3573,1731" to="3574,1950"/>
              <v:line id="_x0000_s1736" style="position:absolute;flip:y" from="3574,2392" to="3575,2611"/>
              <v:line id="_x0000_s1737" style="position:absolute;rotation:90" from="3694,2150" to="4095,2151">
                <v:stroke endarrow="classic" endarrowlength="long"/>
              </v:line>
              <v:group id="_x0000_s1738" style="position:absolute;left:3440;top:2038;width:268;height:286;rotation:-895911fd" coordorigin="7394,3036" coordsize="349,370">
                <v:oval id="_x0000_s1739" style="position:absolute;left:7401;top:3129;width:170;height:170"/>
                <v:oval id="_x0000_s1740" style="position:absolute;left:7564;top:3127;width:170;height:170"/>
                <v:rect id="_x0000_s1741" style="position:absolute;left:7572;top:3036;width:171;height:171" stroked="f"/>
                <v:rect id="_x0000_s1742" style="position:absolute;left:7394;top:3235;width:171;height:171" stroked="f"/>
              </v:group>
            </v:group>
            <v:group id="_x0000_s1743" style="position:absolute;left:3458;top:2512;width:702;height:1138;rotation:120" coordorigin="3356,1731" coordsize="539,880">
              <v:oval id="_x0000_s1744" style="position:absolute;left:3356;top:1950;width:436;height:438"/>
              <v:line id="_x0000_s1745" style="position:absolute;flip:y" from="3573,1731" to="3574,1950"/>
              <v:line id="_x0000_s1746" style="position:absolute;flip:y" from="3574,2392" to="3575,2611"/>
              <v:line id="_x0000_s1747" style="position:absolute;rotation:90" from="3694,2150" to="4095,2151">
                <v:stroke endarrow="classic" endarrowlength="long"/>
              </v:line>
              <v:group id="_x0000_s1748" style="position:absolute;left:3440;top:2038;width:268;height:286;rotation:-895911fd" coordorigin="7394,3036" coordsize="349,370">
                <v:oval id="_x0000_s1749" style="position:absolute;left:7401;top:3129;width:170;height:170"/>
                <v:oval id="_x0000_s1750" style="position:absolute;left:7564;top:3127;width:170;height:170"/>
                <v:rect id="_x0000_s1751" style="position:absolute;left:7572;top:3036;width:171;height:171" stroked="f"/>
                <v:rect id="_x0000_s1752" style="position:absolute;left:7394;top:3235;width:171;height:171" stroked="f"/>
              </v:group>
            </v:group>
            <v:oval id="_x0000_s1753" style="position:absolute;left:3309;top:2706;width:57;height:57" fillcolor="black"/>
            <v:shape id="_x0000_s1754" type="#_x0000_t202" style="position:absolute;left:3297;top:3471;width:400;height:342" filled="f" stroked="f">
              <v:textbox inset="0,0,0,0">
                <w:txbxContent>
                  <w:p w:rsidR="0086287B" w:rsidRPr="0054264E" w:rsidRDefault="0086287B" w:rsidP="00C3474D">
                    <w:pPr>
                      <w:rPr>
                        <w:sz w:val="28"/>
                        <w:szCs w:val="28"/>
                        <w:lang w:val="en-US"/>
                      </w:rPr>
                    </w:pPr>
                    <w:r w:rsidRPr="002D38BE">
                      <w:rPr>
                        <w:i/>
                        <w:sz w:val="28"/>
                        <w:szCs w:val="28"/>
                        <w:lang w:val="en-US"/>
                      </w:rPr>
                      <w:t>U</w:t>
                    </w:r>
                    <w:r>
                      <w:rPr>
                        <w:sz w:val="28"/>
                        <w:szCs w:val="28"/>
                        <w:vertAlign w:val="subscript"/>
                        <w:lang w:val="en-US"/>
                      </w:rPr>
                      <w:t>B</w:t>
                    </w:r>
                  </w:p>
                </w:txbxContent>
              </v:textbox>
            </v:shape>
            <v:shape id="_x0000_s1755" type="#_x0000_t202" style="position:absolute;left:2214;top:2331;width:400;height:342" filled="f" stroked="f">
              <v:textbox inset="0,0,0,0">
                <w:txbxContent>
                  <w:p w:rsidR="0086287B" w:rsidRPr="0054264E" w:rsidRDefault="0086287B" w:rsidP="00C3474D">
                    <w:pPr>
                      <w:rPr>
                        <w:sz w:val="28"/>
                        <w:szCs w:val="28"/>
                        <w:lang w:val="en-US"/>
                      </w:rPr>
                    </w:pPr>
                    <w:r w:rsidRPr="002D38BE">
                      <w:rPr>
                        <w:i/>
                        <w:sz w:val="28"/>
                        <w:szCs w:val="28"/>
                        <w:lang w:val="en-US"/>
                      </w:rPr>
                      <w:t>U</w:t>
                    </w:r>
                    <w:r>
                      <w:rPr>
                        <w:sz w:val="28"/>
                        <w:szCs w:val="28"/>
                        <w:vertAlign w:val="subscript"/>
                        <w:lang w:val="en-US"/>
                      </w:rPr>
                      <w:t>C</w:t>
                    </w:r>
                  </w:p>
                </w:txbxContent>
              </v:textbox>
            </v:shape>
            <v:group id="_x0000_s1756" style="position:absolute;left:6719;top:1590;width:283;height:1138" coordorigin="5976,1590" coordsize="283,1138">
              <v:rect id="_x0000_s1757" style="position:absolute;left:5976;top:1875;width:283;height:567"/>
              <v:line id="_x0000_s1758" style="position:absolute;flip:y" from="6116,1590" to="6117,1873"/>
              <v:line id="_x0000_s1759" style="position:absolute;flip:y" from="6117,2445" to="6118,2728"/>
            </v:group>
            <v:group id="_x0000_s1760" style="position:absolute;left:6225;top:2438;width:283;height:1138;rotation:240" coordorigin="5976,1590" coordsize="283,1138">
              <v:rect id="_x0000_s1761" style="position:absolute;left:5976;top:1875;width:283;height:567"/>
              <v:line id="_x0000_s1762" style="position:absolute;flip:y" from="6116,1590" to="6117,1873"/>
              <v:line id="_x0000_s1763" style="position:absolute;flip:y" from="6117,2445" to="6118,2728"/>
            </v:group>
            <v:group id="_x0000_s1764" style="position:absolute;left:7215;top:2431;width:283;height:1138;rotation:120" coordorigin="5976,1590" coordsize="283,1138">
              <v:rect id="_x0000_s1765" style="position:absolute;left:5976;top:1875;width:283;height:567"/>
              <v:line id="_x0000_s1766" style="position:absolute;flip:y" from="6116,1590" to="6117,1873"/>
              <v:line id="_x0000_s1767" style="position:absolute;flip:y" from="6117,2445" to="6118,2728"/>
            </v:group>
            <v:oval id="_x0000_s1768" style="position:absolute;left:6831;top:2689;width:57;height:57" fillcolor="black"/>
            <v:shape id="_x0000_s1769" type="#_x0000_t202" style="position:absolute;left:7059;top:1989;width:171;height:342" filled="f" stroked="f">
              <v:textbox inset="0,0,0,0">
                <w:txbxContent>
                  <w:p w:rsidR="0086287B" w:rsidRPr="0054264E" w:rsidRDefault="0086287B" w:rsidP="00C3474D">
                    <w:pPr>
                      <w:rPr>
                        <w:sz w:val="28"/>
                        <w:szCs w:val="28"/>
                        <w:lang w:val="en-US"/>
                      </w:rPr>
                    </w:pPr>
                    <w:r>
                      <w:rPr>
                        <w:i/>
                        <w:sz w:val="28"/>
                        <w:szCs w:val="28"/>
                        <w:lang w:val="en-US"/>
                      </w:rPr>
                      <w:t>z</w:t>
                    </w:r>
                  </w:p>
                </w:txbxContent>
              </v:textbox>
            </v:shape>
            <v:shape id="_x0000_s1770" type="#_x0000_t202" style="position:absolute;left:7401;top:2559;width:171;height:342" filled="f" stroked="f">
              <v:textbox inset="0,0,0,0">
                <w:txbxContent>
                  <w:p w:rsidR="0086287B" w:rsidRPr="0054264E" w:rsidRDefault="0086287B" w:rsidP="00C3474D">
                    <w:pPr>
                      <w:rPr>
                        <w:sz w:val="28"/>
                        <w:szCs w:val="28"/>
                        <w:lang w:val="en-US"/>
                      </w:rPr>
                    </w:pPr>
                    <w:r>
                      <w:rPr>
                        <w:i/>
                        <w:sz w:val="28"/>
                        <w:szCs w:val="28"/>
                        <w:lang w:val="en-US"/>
                      </w:rPr>
                      <w:t>z</w:t>
                    </w:r>
                  </w:p>
                </w:txbxContent>
              </v:textbox>
            </v:shape>
            <v:shape id="_x0000_s1771" type="#_x0000_t202" style="position:absolute;left:6432;top:3015;width:171;height:342" filled="f" stroked="f">
              <v:textbox inset="0,0,0,0">
                <w:txbxContent>
                  <w:p w:rsidR="0086287B" w:rsidRPr="0054264E" w:rsidRDefault="0086287B" w:rsidP="00C3474D">
                    <w:pPr>
                      <w:rPr>
                        <w:sz w:val="28"/>
                        <w:szCs w:val="28"/>
                        <w:lang w:val="en-US"/>
                      </w:rPr>
                    </w:pPr>
                    <w:r>
                      <w:rPr>
                        <w:i/>
                        <w:sz w:val="28"/>
                        <w:szCs w:val="28"/>
                        <w:lang w:val="en-US"/>
                      </w:rPr>
                      <w:t>z</w:t>
                    </w:r>
                  </w:p>
                </w:txbxContent>
              </v:textbox>
            </v:shape>
            <v:shape id="_x0000_s1772" type="#_x0000_t202" style="position:absolute;left:3240;top:2844;width:285;height:342" filled="f" stroked="f">
              <v:textbox inset="0,0,0,0">
                <w:txbxContent>
                  <w:p w:rsidR="0086287B" w:rsidRPr="00E81145" w:rsidRDefault="0086287B" w:rsidP="00C3474D">
                    <w:pPr>
                      <w:rPr>
                        <w:sz w:val="28"/>
                        <w:szCs w:val="28"/>
                        <w:lang w:val="en-US"/>
                      </w:rPr>
                    </w:pPr>
                    <w:r w:rsidRPr="00E81145">
                      <w:rPr>
                        <w:sz w:val="28"/>
                        <w:szCs w:val="28"/>
                        <w:lang w:val="en-US"/>
                      </w:rPr>
                      <w:t>N</w:t>
                    </w:r>
                  </w:p>
                </w:txbxContent>
              </v:textbox>
            </v:shape>
            <v:shape id="_x0000_s1773" type="#_x0000_t202" style="position:absolute;left:6717;top:2844;width:342;height:342" filled="f" stroked="f">
              <v:textbox inset="0,0,0,0">
                <w:txbxContent>
                  <w:p w:rsidR="0086287B" w:rsidRPr="00E81145" w:rsidRDefault="0086287B" w:rsidP="00C3474D">
                    <w:pPr>
                      <w:rPr>
                        <w:sz w:val="28"/>
                        <w:szCs w:val="28"/>
                        <w:lang w:val="en-US"/>
                      </w:rPr>
                    </w:pPr>
                    <w:r w:rsidRPr="00E81145">
                      <w:rPr>
                        <w:sz w:val="28"/>
                        <w:szCs w:val="28"/>
                        <w:lang w:val="en-US"/>
                      </w:rPr>
                      <w:t>N</w:t>
                    </w:r>
                    <w:r>
                      <w:rPr>
                        <w:sz w:val="28"/>
                        <w:szCs w:val="28"/>
                        <w:lang w:val="en-US"/>
                      </w:rPr>
                      <w:t>’</w:t>
                    </w:r>
                  </w:p>
                </w:txbxContent>
              </v:textbox>
            </v:shape>
            <v:line id="_x0000_s1774" style="position:absolute" from="3333,1590" to="6867,1591"/>
            <v:line id="_x0000_s1775" style="position:absolute" from="4323,3300" to="4551,3431"/>
            <v:line id="_x0000_s1776" style="position:absolute" from="4551,3429" to="7857,3430"/>
            <v:line id="_x0000_s1777" style="position:absolute" from="7847,3278" to="7848,3425"/>
            <v:line id="_x0000_s1778" style="position:absolute" from="2344,3300" to="2345,3927"/>
            <v:line id="_x0000_s1779" style="position:absolute" from="2328,3927" to="5862,3927"/>
            <v:line id="_x0000_s1780" style="position:absolute" from="5862,3300" to="5862,3927"/>
            <v:line id="_x0000_s1781" style="position:absolute" from="4551,1590" to="5070,1591">
              <v:stroke endarrow="classic" endarrowlength="long"/>
            </v:line>
            <v:line id="_x0000_s1782" style="position:absolute" from="4539,3425" to="5058,3426">
              <v:stroke endarrow="classic" endarrowlength="long"/>
            </v:line>
            <v:line id="_x0000_s1783" style="position:absolute" from="4542,3926" to="5061,3927">
              <v:stroke endarrow="classic" endarrowlength="long"/>
            </v:line>
            <v:shape id="_x0000_s1784" type="#_x0000_t202" style="position:absolute;left:4779;top:1248;width:400;height:342" filled="f" stroked="f">
              <v:textbox inset="0,0,0,0">
                <w:txbxContent>
                  <w:p w:rsidR="0086287B" w:rsidRPr="0054264E" w:rsidRDefault="0086287B" w:rsidP="00C3474D">
                    <w:pPr>
                      <w:rPr>
                        <w:sz w:val="28"/>
                        <w:szCs w:val="28"/>
                        <w:lang w:val="en-US"/>
                      </w:rPr>
                    </w:pPr>
                    <w:r>
                      <w:rPr>
                        <w:i/>
                        <w:sz w:val="28"/>
                        <w:szCs w:val="28"/>
                        <w:lang w:val="en-US"/>
                      </w:rPr>
                      <w:t>i</w:t>
                    </w:r>
                    <w:r w:rsidRPr="0054264E">
                      <w:rPr>
                        <w:sz w:val="28"/>
                        <w:szCs w:val="28"/>
                        <w:vertAlign w:val="subscript"/>
                        <w:lang w:val="en-US"/>
                      </w:rPr>
                      <w:t>A</w:t>
                    </w:r>
                  </w:p>
                </w:txbxContent>
              </v:textbox>
            </v:shape>
            <v:shape id="_x0000_s1785" type="#_x0000_t202" style="position:absolute;left:4665;top:2958;width:400;height:342" filled="f" stroked="f">
              <v:textbox inset="0,0,0,0">
                <w:txbxContent>
                  <w:p w:rsidR="0086287B" w:rsidRPr="0054264E" w:rsidRDefault="0086287B" w:rsidP="00C3474D">
                    <w:pPr>
                      <w:rPr>
                        <w:sz w:val="28"/>
                        <w:szCs w:val="28"/>
                        <w:lang w:val="en-US"/>
                      </w:rPr>
                    </w:pPr>
                    <w:r>
                      <w:rPr>
                        <w:i/>
                        <w:sz w:val="28"/>
                        <w:szCs w:val="28"/>
                        <w:lang w:val="en-US"/>
                      </w:rPr>
                      <w:t>i</w:t>
                    </w:r>
                    <w:r>
                      <w:rPr>
                        <w:sz w:val="28"/>
                        <w:szCs w:val="28"/>
                        <w:vertAlign w:val="subscript"/>
                        <w:lang w:val="en-US"/>
                      </w:rPr>
                      <w:t>B</w:t>
                    </w:r>
                  </w:p>
                </w:txbxContent>
              </v:textbox>
            </v:shape>
            <v:shape id="_x0000_s1786" type="#_x0000_t202" style="position:absolute;left:4665;top:3528;width:400;height:342" filled="f" stroked="f">
              <v:textbox inset="0,0,0,0">
                <w:txbxContent>
                  <w:p w:rsidR="0086287B" w:rsidRPr="0054264E" w:rsidRDefault="0086287B" w:rsidP="00C3474D">
                    <w:pPr>
                      <w:rPr>
                        <w:sz w:val="28"/>
                        <w:szCs w:val="28"/>
                        <w:lang w:val="en-US"/>
                      </w:rPr>
                    </w:pPr>
                    <w:r>
                      <w:rPr>
                        <w:i/>
                        <w:sz w:val="28"/>
                        <w:szCs w:val="28"/>
                        <w:lang w:val="en-US"/>
                      </w:rPr>
                      <w:t>i</w:t>
                    </w:r>
                    <w:r>
                      <w:rPr>
                        <w:sz w:val="28"/>
                        <w:szCs w:val="28"/>
                        <w:vertAlign w:val="subscript"/>
                        <w:lang w:val="en-US"/>
                      </w:rPr>
                      <w:t>C</w:t>
                    </w:r>
                  </w:p>
                </w:txbxContent>
              </v:textbox>
            </v:shape>
            <w10:wrap type="topAndBottom"/>
          </v:group>
        </w:pict>
      </w:r>
      <w:r w:rsidR="00C3474D" w:rsidRPr="00892203">
        <w:rPr>
          <w:b/>
          <w:sz w:val="22"/>
          <w:szCs w:val="24"/>
        </w:rPr>
        <w:t>Рис.3</w:t>
      </w:r>
    </w:p>
    <w:p w:rsidR="00C3474D" w:rsidRPr="00892203" w:rsidRDefault="00C3474D" w:rsidP="00CD0E57">
      <w:pPr>
        <w:pStyle w:val="1"/>
        <w:rPr>
          <w:b/>
          <w:sz w:val="22"/>
          <w:szCs w:val="24"/>
        </w:rPr>
      </w:pPr>
      <w:r w:rsidRPr="00892203">
        <w:rPr>
          <w:b/>
          <w:sz w:val="22"/>
          <w:szCs w:val="24"/>
        </w:rPr>
        <w:t>Рис. 4</w:t>
      </w:r>
    </w:p>
    <w:p w:rsidR="00C3474D" w:rsidRPr="002A52FC" w:rsidRDefault="00C3474D" w:rsidP="00185AF8">
      <w:pPr>
        <w:pStyle w:val="a6"/>
        <w:ind w:firstLine="426"/>
        <w:jc w:val="both"/>
        <w:rPr>
          <w:szCs w:val="24"/>
          <w:lang w:val="ru-RU"/>
        </w:rPr>
      </w:pPr>
      <w:r w:rsidRPr="002A52FC">
        <w:rPr>
          <w:szCs w:val="24"/>
          <w:lang w:val="ru-RU"/>
        </w:rPr>
        <w:t>Будем в дальнейшем пользоваться следующей терминологией: ЭДС, индуктируемые в обмотках генератора или трансформатора, напряжения на зажимах обмоток и токи в них называть фазными ЭДС, напряжениями и токами, а напряжения между линейными проводами и токи в них - линейными напряжени</w:t>
      </w:r>
      <w:r w:rsidR="004870EE">
        <w:rPr>
          <w:szCs w:val="24"/>
          <w:lang w:val="ru-RU"/>
        </w:rPr>
        <w:t xml:space="preserve">ями и токами. На схеме (рис. 4, </w:t>
      </w:r>
      <w:r w:rsidRPr="002A52FC">
        <w:rPr>
          <w:szCs w:val="24"/>
          <w:lang w:val="ru-RU"/>
        </w:rPr>
        <w:t xml:space="preserve">а) </w:t>
      </w:r>
      <w:r w:rsidRPr="002A52FC">
        <w:rPr>
          <w:i/>
          <w:iCs/>
          <w:szCs w:val="24"/>
        </w:rPr>
        <w:t>U</w:t>
      </w:r>
      <w:r w:rsidRPr="002A52FC">
        <w:rPr>
          <w:i/>
          <w:iCs/>
          <w:szCs w:val="24"/>
          <w:vertAlign w:val="subscript"/>
          <w:lang w:val="ru-RU"/>
        </w:rPr>
        <w:t>ФА</w:t>
      </w:r>
      <w:r w:rsidRPr="002A52FC">
        <w:rPr>
          <w:i/>
          <w:iCs/>
          <w:szCs w:val="24"/>
          <w:lang w:val="ru-RU"/>
        </w:rPr>
        <w:t xml:space="preserve"> ,</w:t>
      </w:r>
      <w:r w:rsidRPr="002A52FC">
        <w:rPr>
          <w:i/>
          <w:iCs/>
          <w:szCs w:val="24"/>
        </w:rPr>
        <w:t>U</w:t>
      </w:r>
      <w:r w:rsidRPr="002A52FC">
        <w:rPr>
          <w:i/>
          <w:iCs/>
          <w:szCs w:val="24"/>
          <w:vertAlign w:val="subscript"/>
          <w:lang w:val="ru-RU"/>
        </w:rPr>
        <w:t>ФВ</w:t>
      </w:r>
      <w:r w:rsidRPr="002A52FC">
        <w:rPr>
          <w:i/>
          <w:iCs/>
          <w:szCs w:val="24"/>
          <w:lang w:val="ru-RU"/>
        </w:rPr>
        <w:t xml:space="preserve"> ,</w:t>
      </w:r>
      <w:r w:rsidRPr="002A52FC">
        <w:rPr>
          <w:i/>
          <w:iCs/>
          <w:szCs w:val="24"/>
        </w:rPr>
        <w:t>U</w:t>
      </w:r>
      <w:r w:rsidRPr="002A52FC">
        <w:rPr>
          <w:i/>
          <w:iCs/>
          <w:szCs w:val="24"/>
          <w:vertAlign w:val="subscript"/>
          <w:lang w:val="ru-RU"/>
        </w:rPr>
        <w:t>ФС</w:t>
      </w:r>
      <w:r w:rsidRPr="002A52FC">
        <w:rPr>
          <w:szCs w:val="24"/>
          <w:vertAlign w:val="subscript"/>
          <w:lang w:val="ru-RU"/>
        </w:rPr>
        <w:t xml:space="preserve">  </w:t>
      </w:r>
      <w:r w:rsidRPr="002A52FC">
        <w:rPr>
          <w:szCs w:val="24"/>
          <w:lang w:val="ru-RU"/>
        </w:rPr>
        <w:t xml:space="preserve">- комплексы фазных напряжений генератора, </w:t>
      </w:r>
      <w:r w:rsidRPr="002A52FC">
        <w:rPr>
          <w:i/>
          <w:iCs/>
          <w:szCs w:val="24"/>
        </w:rPr>
        <w:t>U</w:t>
      </w:r>
      <w:r w:rsidRPr="002A52FC">
        <w:rPr>
          <w:i/>
          <w:iCs/>
          <w:szCs w:val="24"/>
          <w:vertAlign w:val="subscript"/>
          <w:lang w:val="ru-RU"/>
        </w:rPr>
        <w:t>АВ</w:t>
      </w:r>
      <w:r w:rsidRPr="002A52FC">
        <w:rPr>
          <w:i/>
          <w:iCs/>
          <w:szCs w:val="24"/>
          <w:lang w:val="ru-RU"/>
        </w:rPr>
        <w:t xml:space="preserve"> ,</w:t>
      </w:r>
      <w:r w:rsidRPr="002A52FC">
        <w:rPr>
          <w:i/>
          <w:iCs/>
          <w:szCs w:val="24"/>
        </w:rPr>
        <w:t>U</w:t>
      </w:r>
      <w:r w:rsidRPr="002A52FC">
        <w:rPr>
          <w:i/>
          <w:iCs/>
          <w:szCs w:val="24"/>
          <w:vertAlign w:val="subscript"/>
          <w:lang w:val="ru-RU"/>
        </w:rPr>
        <w:t>ВС</w:t>
      </w:r>
      <w:r w:rsidRPr="002A52FC">
        <w:rPr>
          <w:i/>
          <w:iCs/>
          <w:szCs w:val="24"/>
          <w:lang w:val="ru-RU"/>
        </w:rPr>
        <w:t xml:space="preserve"> ,</w:t>
      </w:r>
      <w:r w:rsidRPr="002A52FC">
        <w:rPr>
          <w:i/>
          <w:iCs/>
          <w:szCs w:val="24"/>
        </w:rPr>
        <w:t>U</w:t>
      </w:r>
      <w:r w:rsidRPr="002A52FC">
        <w:rPr>
          <w:i/>
          <w:iCs/>
          <w:szCs w:val="24"/>
          <w:vertAlign w:val="subscript"/>
          <w:lang w:val="ru-RU"/>
        </w:rPr>
        <w:t>СА</w:t>
      </w:r>
      <w:r w:rsidRPr="002A52FC">
        <w:rPr>
          <w:szCs w:val="24"/>
          <w:vertAlign w:val="subscript"/>
          <w:lang w:val="ru-RU"/>
        </w:rPr>
        <w:t xml:space="preserve"> </w:t>
      </w:r>
      <w:r w:rsidRPr="002A52FC">
        <w:rPr>
          <w:szCs w:val="24"/>
          <w:lang w:val="ru-RU"/>
        </w:rPr>
        <w:t>- комплексы линейных напряжений. Абсолютные значения этих напряжений являются их модулями, т.е.</w:t>
      </w:r>
    </w:p>
    <w:p w:rsidR="00C3474D" w:rsidRPr="002A52FC" w:rsidRDefault="00C3474D" w:rsidP="002A52FC">
      <w:pPr>
        <w:pStyle w:val="a6"/>
        <w:jc w:val="center"/>
        <w:rPr>
          <w:szCs w:val="24"/>
          <w:lang w:val="ru-RU"/>
        </w:rPr>
      </w:pPr>
      <w:r w:rsidRPr="002A52FC">
        <w:rPr>
          <w:szCs w:val="24"/>
          <w:lang w:val="ru-RU"/>
        </w:rPr>
        <w:t>|</w:t>
      </w:r>
      <w:r w:rsidRPr="002A52FC">
        <w:rPr>
          <w:szCs w:val="24"/>
        </w:rPr>
        <w:t>U</w:t>
      </w:r>
      <w:r w:rsidRPr="002A52FC">
        <w:rPr>
          <w:szCs w:val="24"/>
          <w:vertAlign w:val="subscript"/>
          <w:lang w:val="ru-RU"/>
        </w:rPr>
        <w:t>ФА</w:t>
      </w:r>
      <w:r w:rsidRPr="002A52FC">
        <w:rPr>
          <w:szCs w:val="24"/>
          <w:lang w:val="ru-RU"/>
        </w:rPr>
        <w:t>|=|</w:t>
      </w:r>
      <w:r w:rsidRPr="002A52FC">
        <w:rPr>
          <w:szCs w:val="24"/>
        </w:rPr>
        <w:t>U</w:t>
      </w:r>
      <w:r w:rsidRPr="002A52FC">
        <w:rPr>
          <w:szCs w:val="24"/>
          <w:vertAlign w:val="subscript"/>
          <w:lang w:val="ru-RU"/>
        </w:rPr>
        <w:t>ФВ</w:t>
      </w:r>
      <w:r w:rsidRPr="002A52FC">
        <w:rPr>
          <w:szCs w:val="24"/>
          <w:lang w:val="ru-RU"/>
        </w:rPr>
        <w:t>|=|</w:t>
      </w:r>
      <w:r w:rsidRPr="002A52FC">
        <w:rPr>
          <w:szCs w:val="24"/>
        </w:rPr>
        <w:t>U</w:t>
      </w:r>
      <w:r w:rsidRPr="002A52FC">
        <w:rPr>
          <w:szCs w:val="24"/>
          <w:vertAlign w:val="subscript"/>
          <w:lang w:val="ru-RU"/>
        </w:rPr>
        <w:t>ФС</w:t>
      </w:r>
      <w:r w:rsidRPr="002A52FC">
        <w:rPr>
          <w:szCs w:val="24"/>
          <w:lang w:val="ru-RU"/>
        </w:rPr>
        <w:t>|=</w:t>
      </w:r>
      <w:r w:rsidRPr="002A52FC">
        <w:rPr>
          <w:szCs w:val="24"/>
        </w:rPr>
        <w:t>U</w:t>
      </w:r>
      <w:r w:rsidRPr="002A52FC">
        <w:rPr>
          <w:szCs w:val="24"/>
          <w:vertAlign w:val="subscript"/>
          <w:lang w:val="ru-RU"/>
        </w:rPr>
        <w:t>Ф</w:t>
      </w:r>
      <w:r w:rsidRPr="002A52FC">
        <w:rPr>
          <w:szCs w:val="24"/>
          <w:lang w:val="ru-RU"/>
        </w:rPr>
        <w:t>,</w:t>
      </w:r>
    </w:p>
    <w:p w:rsidR="00C3474D" w:rsidRPr="002A52FC" w:rsidRDefault="00C3474D" w:rsidP="002A52FC">
      <w:pPr>
        <w:jc w:val="center"/>
        <w:rPr>
          <w:sz w:val="24"/>
          <w:szCs w:val="24"/>
        </w:rPr>
      </w:pPr>
      <w:r w:rsidRPr="002A52FC">
        <w:rPr>
          <w:sz w:val="24"/>
          <w:szCs w:val="24"/>
        </w:rPr>
        <w:t>|</w:t>
      </w:r>
      <w:r w:rsidRPr="002A52FC">
        <w:rPr>
          <w:sz w:val="24"/>
          <w:szCs w:val="24"/>
          <w:lang w:val="en-US"/>
        </w:rPr>
        <w:t>U</w:t>
      </w:r>
      <w:r w:rsidRPr="002A52FC">
        <w:rPr>
          <w:sz w:val="24"/>
          <w:szCs w:val="24"/>
          <w:vertAlign w:val="subscript"/>
        </w:rPr>
        <w:t>АВ</w:t>
      </w:r>
      <w:r w:rsidRPr="002A52FC">
        <w:rPr>
          <w:sz w:val="24"/>
          <w:szCs w:val="24"/>
        </w:rPr>
        <w:t>|=|</w:t>
      </w:r>
      <w:r w:rsidRPr="002A52FC">
        <w:rPr>
          <w:sz w:val="24"/>
          <w:szCs w:val="24"/>
          <w:lang w:val="en-US"/>
        </w:rPr>
        <w:t>U</w:t>
      </w:r>
      <w:r w:rsidRPr="002A52FC">
        <w:rPr>
          <w:sz w:val="24"/>
          <w:szCs w:val="24"/>
          <w:vertAlign w:val="subscript"/>
        </w:rPr>
        <w:t>ВС</w:t>
      </w:r>
      <w:r w:rsidRPr="002A52FC">
        <w:rPr>
          <w:sz w:val="24"/>
          <w:szCs w:val="24"/>
        </w:rPr>
        <w:t>|=|</w:t>
      </w:r>
      <w:r w:rsidRPr="002A52FC">
        <w:rPr>
          <w:sz w:val="24"/>
          <w:szCs w:val="24"/>
          <w:lang w:val="en-US"/>
        </w:rPr>
        <w:t>U</w:t>
      </w:r>
      <w:r w:rsidRPr="002A52FC">
        <w:rPr>
          <w:sz w:val="24"/>
          <w:szCs w:val="24"/>
          <w:vertAlign w:val="subscript"/>
        </w:rPr>
        <w:t>СА</w:t>
      </w:r>
      <w:r w:rsidRPr="002A52FC">
        <w:rPr>
          <w:sz w:val="24"/>
          <w:szCs w:val="24"/>
        </w:rPr>
        <w:t>|=</w:t>
      </w:r>
      <w:r w:rsidRPr="002A52FC">
        <w:rPr>
          <w:sz w:val="24"/>
          <w:szCs w:val="24"/>
          <w:lang w:val="en-US"/>
        </w:rPr>
        <w:t>U</w:t>
      </w:r>
      <w:r w:rsidRPr="002A52FC">
        <w:rPr>
          <w:sz w:val="24"/>
          <w:szCs w:val="24"/>
          <w:vertAlign w:val="subscript"/>
        </w:rPr>
        <w:t>Л</w:t>
      </w:r>
      <w:r w:rsidRPr="002A52FC">
        <w:rPr>
          <w:sz w:val="24"/>
          <w:szCs w:val="24"/>
        </w:rPr>
        <w:t>.</w:t>
      </w:r>
    </w:p>
    <w:p w:rsidR="00C3474D" w:rsidRPr="002A52FC" w:rsidRDefault="00C3474D" w:rsidP="00185AF8">
      <w:pPr>
        <w:ind w:firstLine="426"/>
        <w:jc w:val="both"/>
        <w:rPr>
          <w:sz w:val="24"/>
          <w:szCs w:val="24"/>
        </w:rPr>
      </w:pPr>
      <w:r w:rsidRPr="002A52FC">
        <w:rPr>
          <w:sz w:val="24"/>
          <w:szCs w:val="24"/>
        </w:rPr>
        <w:lastRenderedPageBreak/>
        <w:t>Связь между линейными и фазными напряжениями устанавливается на основании второго закона Кирхгофа:</w:t>
      </w:r>
    </w:p>
    <w:p w:rsidR="00C3474D" w:rsidRPr="002A52FC" w:rsidRDefault="00C3474D" w:rsidP="002A52FC">
      <w:pPr>
        <w:jc w:val="center"/>
        <w:rPr>
          <w:i/>
          <w:sz w:val="24"/>
          <w:szCs w:val="24"/>
          <w:vertAlign w:val="subscript"/>
        </w:rPr>
      </w:pPr>
      <w:r w:rsidRPr="002A52FC">
        <w:rPr>
          <w:i/>
          <w:sz w:val="24"/>
          <w:szCs w:val="24"/>
          <w:lang w:val="en-US"/>
        </w:rPr>
        <w:t>U</w:t>
      </w:r>
      <w:r w:rsidRPr="002A52FC">
        <w:rPr>
          <w:i/>
          <w:sz w:val="24"/>
          <w:szCs w:val="24"/>
          <w:vertAlign w:val="subscript"/>
        </w:rPr>
        <w:t>АВ</w:t>
      </w:r>
      <w:r w:rsidRPr="002A52FC">
        <w:rPr>
          <w:i/>
          <w:sz w:val="24"/>
          <w:szCs w:val="24"/>
        </w:rPr>
        <w:t xml:space="preserve"> =</w:t>
      </w:r>
      <w:r w:rsidRPr="002A52FC">
        <w:rPr>
          <w:i/>
          <w:sz w:val="24"/>
          <w:szCs w:val="24"/>
          <w:lang w:val="en-US"/>
        </w:rPr>
        <w:t>U</w:t>
      </w:r>
      <w:r w:rsidRPr="002A52FC">
        <w:rPr>
          <w:i/>
          <w:sz w:val="24"/>
          <w:szCs w:val="24"/>
          <w:vertAlign w:val="subscript"/>
        </w:rPr>
        <w:t>А</w:t>
      </w:r>
      <w:r w:rsidRPr="002A52FC">
        <w:rPr>
          <w:i/>
          <w:sz w:val="24"/>
          <w:szCs w:val="24"/>
        </w:rPr>
        <w:t>-</w:t>
      </w:r>
      <w:r w:rsidRPr="002A52FC">
        <w:rPr>
          <w:i/>
          <w:sz w:val="24"/>
          <w:szCs w:val="24"/>
          <w:lang w:val="en-US"/>
        </w:rPr>
        <w:t>U</w:t>
      </w:r>
      <w:r w:rsidRPr="002A52FC">
        <w:rPr>
          <w:i/>
          <w:sz w:val="24"/>
          <w:szCs w:val="24"/>
          <w:vertAlign w:val="subscript"/>
        </w:rPr>
        <w:t>В</w:t>
      </w:r>
      <w:r w:rsidRPr="002A52FC">
        <w:rPr>
          <w:i/>
          <w:sz w:val="24"/>
          <w:szCs w:val="24"/>
        </w:rPr>
        <w:t xml:space="preserve"> ,               </w:t>
      </w:r>
      <w:r w:rsidRPr="002A52FC">
        <w:rPr>
          <w:i/>
          <w:sz w:val="24"/>
          <w:szCs w:val="24"/>
          <w:lang w:val="en-US"/>
        </w:rPr>
        <w:t>U</w:t>
      </w:r>
      <w:r w:rsidRPr="002A52FC">
        <w:rPr>
          <w:i/>
          <w:sz w:val="24"/>
          <w:szCs w:val="24"/>
          <w:vertAlign w:val="subscript"/>
        </w:rPr>
        <w:t>ВС</w:t>
      </w:r>
      <w:r w:rsidRPr="002A52FC">
        <w:rPr>
          <w:i/>
          <w:sz w:val="24"/>
          <w:szCs w:val="24"/>
        </w:rPr>
        <w:t xml:space="preserve"> =</w:t>
      </w:r>
      <w:r w:rsidRPr="002A52FC">
        <w:rPr>
          <w:i/>
          <w:sz w:val="24"/>
          <w:szCs w:val="24"/>
          <w:lang w:val="en-US"/>
        </w:rPr>
        <w:t>U</w:t>
      </w:r>
      <w:r w:rsidRPr="002A52FC">
        <w:rPr>
          <w:i/>
          <w:sz w:val="24"/>
          <w:szCs w:val="24"/>
          <w:vertAlign w:val="subscript"/>
        </w:rPr>
        <w:t>В</w:t>
      </w:r>
      <w:r w:rsidRPr="002A52FC">
        <w:rPr>
          <w:i/>
          <w:sz w:val="24"/>
          <w:szCs w:val="24"/>
        </w:rPr>
        <w:t>-</w:t>
      </w:r>
      <w:r w:rsidRPr="002A52FC">
        <w:rPr>
          <w:i/>
          <w:sz w:val="24"/>
          <w:szCs w:val="24"/>
          <w:lang w:val="en-US"/>
        </w:rPr>
        <w:t>U</w:t>
      </w:r>
      <w:r w:rsidRPr="002A52FC">
        <w:rPr>
          <w:i/>
          <w:sz w:val="24"/>
          <w:szCs w:val="24"/>
          <w:vertAlign w:val="subscript"/>
        </w:rPr>
        <w:t>С</w:t>
      </w:r>
      <w:r w:rsidRPr="002A52FC">
        <w:rPr>
          <w:i/>
          <w:sz w:val="24"/>
          <w:szCs w:val="24"/>
        </w:rPr>
        <w:t xml:space="preserve"> ,                  </w:t>
      </w:r>
      <w:r w:rsidRPr="002A52FC">
        <w:rPr>
          <w:i/>
          <w:sz w:val="24"/>
          <w:szCs w:val="24"/>
          <w:lang w:val="en-US"/>
        </w:rPr>
        <w:t>U</w:t>
      </w:r>
      <w:r w:rsidRPr="002A52FC">
        <w:rPr>
          <w:i/>
          <w:sz w:val="24"/>
          <w:szCs w:val="24"/>
          <w:vertAlign w:val="subscript"/>
        </w:rPr>
        <w:t>СА</w:t>
      </w:r>
      <w:r w:rsidRPr="002A52FC">
        <w:rPr>
          <w:i/>
          <w:sz w:val="24"/>
          <w:szCs w:val="24"/>
        </w:rPr>
        <w:t xml:space="preserve"> =</w:t>
      </w:r>
      <w:r w:rsidRPr="002A52FC">
        <w:rPr>
          <w:i/>
          <w:sz w:val="24"/>
          <w:szCs w:val="24"/>
          <w:lang w:val="en-US"/>
        </w:rPr>
        <w:t>U</w:t>
      </w:r>
      <w:r w:rsidRPr="002A52FC">
        <w:rPr>
          <w:i/>
          <w:sz w:val="24"/>
          <w:szCs w:val="24"/>
          <w:vertAlign w:val="subscript"/>
        </w:rPr>
        <w:t>С</w:t>
      </w:r>
      <w:r w:rsidRPr="002A52FC">
        <w:rPr>
          <w:i/>
          <w:sz w:val="24"/>
          <w:szCs w:val="24"/>
        </w:rPr>
        <w:t xml:space="preserve"> –</w:t>
      </w:r>
      <w:r w:rsidRPr="002A52FC">
        <w:rPr>
          <w:i/>
          <w:sz w:val="24"/>
          <w:szCs w:val="24"/>
          <w:lang w:val="en-US"/>
        </w:rPr>
        <w:t>U</w:t>
      </w:r>
      <w:r w:rsidRPr="002A52FC">
        <w:rPr>
          <w:i/>
          <w:sz w:val="24"/>
          <w:szCs w:val="24"/>
          <w:vertAlign w:val="subscript"/>
        </w:rPr>
        <w:t>А.</w:t>
      </w:r>
    </w:p>
    <w:p w:rsidR="00C3474D" w:rsidRPr="002A52FC" w:rsidRDefault="00C3474D" w:rsidP="00185AF8">
      <w:pPr>
        <w:pStyle w:val="2"/>
        <w:ind w:firstLine="426"/>
        <w:jc w:val="both"/>
        <w:rPr>
          <w:szCs w:val="24"/>
          <w:lang w:val="ru-RU"/>
        </w:rPr>
      </w:pPr>
      <w:r w:rsidRPr="002A52FC">
        <w:rPr>
          <w:szCs w:val="24"/>
          <w:lang w:val="ru-RU"/>
        </w:rPr>
        <w:t>На рис. 4,</w:t>
      </w:r>
      <w:r w:rsidR="004870EE">
        <w:rPr>
          <w:szCs w:val="24"/>
          <w:lang w:val="ru-RU"/>
        </w:rPr>
        <w:t xml:space="preserve"> </w:t>
      </w:r>
      <w:r w:rsidRPr="002A52FC">
        <w:rPr>
          <w:szCs w:val="24"/>
          <w:lang w:val="ru-RU"/>
        </w:rPr>
        <w:t>б приведена топографическая векторная диаграмма линейных и фазных напряжений генератора.</w:t>
      </w:r>
    </w:p>
    <w:p w:rsidR="00C3474D" w:rsidRPr="002A52FC" w:rsidRDefault="00C3474D" w:rsidP="00185AF8">
      <w:pPr>
        <w:ind w:firstLine="426"/>
        <w:jc w:val="both"/>
        <w:rPr>
          <w:sz w:val="24"/>
          <w:szCs w:val="24"/>
        </w:rPr>
      </w:pPr>
      <w:r w:rsidRPr="002A52FC">
        <w:rPr>
          <w:sz w:val="24"/>
          <w:szCs w:val="24"/>
        </w:rPr>
        <w:t>Из векторной диаграммы следует, что при соединении генератора звездой линейные напряжения равны по величине и сдвинуты относительно друг друга на угол 2</w:t>
      </w:r>
      <w:r w:rsidRPr="002A52FC">
        <w:rPr>
          <w:sz w:val="24"/>
          <w:szCs w:val="24"/>
        </w:rPr>
        <w:sym w:font="Symbol" w:char="F070"/>
      </w:r>
      <w:r w:rsidRPr="002A52FC">
        <w:rPr>
          <w:sz w:val="24"/>
          <w:szCs w:val="24"/>
        </w:rPr>
        <w:t>/3.</w:t>
      </w:r>
    </w:p>
    <w:p w:rsidR="00C3474D" w:rsidRPr="002A52FC" w:rsidRDefault="00C3474D" w:rsidP="00185AF8">
      <w:pPr>
        <w:ind w:firstLine="426"/>
        <w:jc w:val="both"/>
        <w:rPr>
          <w:sz w:val="24"/>
          <w:szCs w:val="24"/>
        </w:rPr>
      </w:pPr>
      <w:r w:rsidRPr="002A52FC">
        <w:rPr>
          <w:sz w:val="24"/>
          <w:szCs w:val="24"/>
        </w:rPr>
        <w:t>На основании геометрических соображений легко показать, что между фазными и линейными напряжениями при соединении звездой существует следующее соотношение:</w:t>
      </w:r>
    </w:p>
    <w:p w:rsidR="00C3474D" w:rsidRPr="002A52FC" w:rsidRDefault="00C3474D" w:rsidP="002A52FC">
      <w:pPr>
        <w:jc w:val="center"/>
        <w:rPr>
          <w:sz w:val="24"/>
          <w:szCs w:val="24"/>
        </w:rPr>
      </w:pPr>
      <w:r w:rsidRPr="002A52FC">
        <w:rPr>
          <w:position w:val="-12"/>
          <w:sz w:val="24"/>
          <w:szCs w:val="24"/>
        </w:rPr>
        <w:object w:dxaOrig="1260" w:dyaOrig="400">
          <v:shape id="_x0000_i1033" type="#_x0000_t75" style="width:75.65pt;height:23.85pt" o:ole="" fillcolor="window">
            <v:imagedata r:id="rId30" o:title=""/>
          </v:shape>
          <o:OLEObject Type="Embed" ProgID="Equation.3" ShapeID="_x0000_i1033" DrawAspect="Content" ObjectID="_1325597103" r:id="rId31"/>
        </w:object>
      </w:r>
    </w:p>
    <w:p w:rsidR="00C3474D" w:rsidRPr="002A52FC" w:rsidRDefault="00C3474D" w:rsidP="00185AF8">
      <w:pPr>
        <w:ind w:firstLine="426"/>
        <w:jc w:val="both"/>
        <w:rPr>
          <w:sz w:val="24"/>
          <w:szCs w:val="24"/>
        </w:rPr>
      </w:pPr>
      <w:r w:rsidRPr="002A52FC">
        <w:rPr>
          <w:sz w:val="24"/>
          <w:szCs w:val="24"/>
        </w:rPr>
        <w:t>Действительно из треугольника (рис. 4,</w:t>
      </w:r>
      <w:r w:rsidR="004870EE">
        <w:rPr>
          <w:sz w:val="24"/>
          <w:szCs w:val="24"/>
        </w:rPr>
        <w:t xml:space="preserve"> </w:t>
      </w:r>
      <w:r w:rsidRPr="002A52FC">
        <w:rPr>
          <w:sz w:val="24"/>
          <w:szCs w:val="24"/>
        </w:rPr>
        <w:t>б) следует:</w:t>
      </w:r>
    </w:p>
    <w:p w:rsidR="00C3474D" w:rsidRPr="002A52FC" w:rsidRDefault="00C3474D" w:rsidP="002A52FC">
      <w:pPr>
        <w:jc w:val="center"/>
        <w:rPr>
          <w:sz w:val="24"/>
          <w:szCs w:val="24"/>
        </w:rPr>
      </w:pPr>
      <w:r w:rsidRPr="002A52FC">
        <w:rPr>
          <w:position w:val="-24"/>
          <w:sz w:val="24"/>
          <w:szCs w:val="24"/>
        </w:rPr>
        <w:object w:dxaOrig="4000" w:dyaOrig="680">
          <v:shape id="_x0000_i1034" type="#_x0000_t75" style="width:242.15pt;height:41.25pt" o:ole="" fillcolor="window">
            <v:imagedata r:id="rId32" o:title=""/>
          </v:shape>
          <o:OLEObject Type="Embed" ProgID="Equation.3" ShapeID="_x0000_i1034" DrawAspect="Content" ObjectID="_1325597104" r:id="rId33"/>
        </w:object>
      </w:r>
    </w:p>
    <w:p w:rsidR="00C3474D" w:rsidRPr="002A52FC" w:rsidRDefault="00C3474D" w:rsidP="00185AF8">
      <w:pPr>
        <w:ind w:firstLine="426"/>
        <w:jc w:val="both"/>
        <w:rPr>
          <w:sz w:val="24"/>
          <w:szCs w:val="24"/>
        </w:rPr>
      </w:pPr>
      <w:r w:rsidRPr="002A52FC">
        <w:rPr>
          <w:sz w:val="24"/>
          <w:szCs w:val="24"/>
        </w:rPr>
        <w:t>При соединении генератора треугольником конец первой фазы соединяется с началом второй фазы, конец второй – с началом третьей, конец третьей – с началом первой (рис.</w:t>
      </w:r>
      <w:r w:rsidR="004870EE">
        <w:rPr>
          <w:sz w:val="24"/>
          <w:szCs w:val="24"/>
        </w:rPr>
        <w:t xml:space="preserve"> </w:t>
      </w:r>
      <w:r w:rsidRPr="002A52FC">
        <w:rPr>
          <w:sz w:val="24"/>
          <w:szCs w:val="24"/>
        </w:rPr>
        <w:t>5,</w:t>
      </w:r>
      <w:r w:rsidR="004870EE">
        <w:rPr>
          <w:sz w:val="24"/>
          <w:szCs w:val="24"/>
        </w:rPr>
        <w:t xml:space="preserve"> </w:t>
      </w:r>
      <w:r w:rsidRPr="002A52FC">
        <w:rPr>
          <w:sz w:val="24"/>
          <w:szCs w:val="24"/>
        </w:rPr>
        <w:t>а).</w:t>
      </w:r>
    </w:p>
    <w:p w:rsidR="00C3474D" w:rsidRPr="002A52FC" w:rsidRDefault="00C3474D" w:rsidP="00185AF8">
      <w:pPr>
        <w:pStyle w:val="a6"/>
        <w:ind w:firstLine="426"/>
        <w:jc w:val="both"/>
        <w:rPr>
          <w:szCs w:val="24"/>
          <w:lang w:val="ru-RU"/>
        </w:rPr>
      </w:pPr>
      <w:r w:rsidRPr="002A52FC">
        <w:rPr>
          <w:szCs w:val="24"/>
          <w:lang w:val="ru-RU"/>
        </w:rPr>
        <w:t>Топографическая диаграмма напряжений приведена на рис. 5,</w:t>
      </w:r>
      <w:r w:rsidR="004870EE">
        <w:rPr>
          <w:szCs w:val="24"/>
          <w:lang w:val="ru-RU"/>
        </w:rPr>
        <w:t xml:space="preserve"> </w:t>
      </w:r>
      <w:r w:rsidRPr="002A52FC">
        <w:rPr>
          <w:szCs w:val="24"/>
          <w:lang w:val="ru-RU"/>
        </w:rPr>
        <w:t>а. На рис. 5,</w:t>
      </w:r>
      <w:r w:rsidR="004870EE">
        <w:rPr>
          <w:szCs w:val="24"/>
          <w:lang w:val="ru-RU"/>
        </w:rPr>
        <w:t xml:space="preserve"> </w:t>
      </w:r>
      <w:r w:rsidRPr="002A52FC">
        <w:rPr>
          <w:szCs w:val="24"/>
          <w:lang w:val="ru-RU"/>
        </w:rPr>
        <w:t xml:space="preserve">б показана векторная  диаграмма напряжений. </w:t>
      </w:r>
    </w:p>
    <w:p w:rsidR="00C3474D" w:rsidRPr="002A52FC" w:rsidRDefault="00C3474D" w:rsidP="00185AF8">
      <w:pPr>
        <w:ind w:firstLine="426"/>
        <w:jc w:val="both"/>
        <w:rPr>
          <w:sz w:val="24"/>
          <w:szCs w:val="24"/>
        </w:rPr>
      </w:pPr>
      <w:r w:rsidRPr="002A52FC">
        <w:rPr>
          <w:sz w:val="24"/>
          <w:szCs w:val="24"/>
        </w:rPr>
        <w:t>Общие точки соединенных обмоток генератора выводятся на зажимы, к которым присоединяются линейные провода или нагрузка.</w:t>
      </w:r>
    </w:p>
    <w:p w:rsidR="00C3474D" w:rsidRPr="002A52FC" w:rsidRDefault="00D51C2C" w:rsidP="00185AF8">
      <w:pPr>
        <w:ind w:firstLine="426"/>
        <w:jc w:val="both"/>
        <w:rPr>
          <w:sz w:val="24"/>
          <w:szCs w:val="24"/>
        </w:rPr>
      </w:pPr>
      <w:r w:rsidRPr="00D51C2C">
        <w:rPr>
          <w:noProof/>
          <w:szCs w:val="24"/>
        </w:rPr>
        <w:pict>
          <v:group id="_x0000_s1787" editas="canvas" style="position:absolute;left:0;text-align:left;margin-left:86.4pt;margin-top:31.95pt;width:316.25pt;height:123.45pt;z-index:251508224" coordorigin="1701,2248" coordsize="6325,2469">
            <o:lock v:ext="edit" aspectratio="t"/>
            <v:shape id="_x0000_s1788" type="#_x0000_t75" style="position:absolute;left:1701;top:2248;width:6325;height:2469" o:preferrelative="f">
              <v:fill o:detectmouseclick="t"/>
              <v:path o:extrusionok="t" o:connecttype="none"/>
              <o:lock v:ext="edit" text="t"/>
            </v:shape>
            <v:group id="_x0000_s1789" style="position:absolute;left:2833;top:3397;width:284;height:800;rotation:90" coordorigin="2101,1476" coordsize="284,798">
              <v:oval id="_x0000_s1790" style="position:absolute;left:2101;top:1534;width:227;height:227"/>
              <v:oval id="_x0000_s1791" style="position:absolute;left:2101;top:1761;width:226;height:227"/>
              <v:oval id="_x0000_s1792" style="position:absolute;left:2101;top:1761;width:225;height:227"/>
              <v:oval id="_x0000_s1793" style="position:absolute;left:2101;top:1989;width:223;height:228"/>
              <v:rect id="_x0000_s1794" style="position:absolute;left:2214;top:1476;width:171;height:798" stroked="f"/>
            </v:group>
            <v:line id="_x0000_s1795" style="position:absolute;rotation:-90;flip:y" from="3452,3628" to="3453,3911"/>
            <v:line id="_x0000_s1796" style="position:absolute;rotation:-90;flip:y" from="2490,3619" to="2491,3903"/>
            <v:oval id="_x0000_s1797" style="position:absolute;left:2282;top:3730;width:57;height:57;rotation:90"/>
            <v:line id="_x0000_s1798" style="position:absolute;rotation:-90;flip:y" from="2218,3704" to="2218,3817"/>
            <v:group id="_x0000_s1799" style="position:absolute;left:2223;top:2524;width:633;height:1259" coordorigin="3183,2524" coordsize="633,1259">
              <v:oval id="_x0000_s1800" style="position:absolute;left:3198;top:3312;width:227;height:227;rotation:13784517fd"/>
              <v:oval id="_x0000_s1801" style="position:absolute;left:3315;top:3116;width:225;height:227;rotation:13784517fd"/>
              <v:oval id="_x0000_s1802" style="position:absolute;left:3432;top:2920;width:223;height:228;rotation:13784517fd"/>
              <v:rect id="_x0000_s1803" style="position:absolute;left:3408;top:2900;width:171;height:798;rotation:13784517fd" stroked="f"/>
              <v:line id="_x0000_s1804" style="position:absolute;rotation:-13784517fd;flip:y" from="3183,3500" to="3184,3783"/>
              <v:line id="_x0000_s1805" style="position:absolute;rotation:-13784517fd;flip:y" from="3678,2675" to="3679,2958"/>
              <v:oval id="_x0000_s1806" style="position:absolute;left:3743;top:2634;width:57;height:57;rotation:13784517fd"/>
              <v:line id="_x0000_s1807" style="position:absolute;rotation:-13784517fd;flip:y" from="3815,2524" to="3816,2637"/>
            </v:group>
            <v:group id="_x0000_s1808" style="position:absolute;left:2912;top:2534;width:635;height:1259;rotation:7836052fd" coordorigin="3183,2524" coordsize="633,1259">
              <v:oval id="_x0000_s1809" style="position:absolute;left:3198;top:3312;width:227;height:227;rotation:13784517fd"/>
              <v:oval id="_x0000_s1810" style="position:absolute;left:3315;top:3116;width:225;height:227;rotation:13784517fd"/>
              <v:oval id="_x0000_s1811" style="position:absolute;left:3432;top:2920;width:223;height:228;rotation:13784517fd"/>
              <v:rect id="_x0000_s1812" style="position:absolute;left:3408;top:2900;width:171;height:798;rotation:13784517fd" stroked="f"/>
              <v:line id="_x0000_s1813" style="position:absolute;rotation:-13784517fd;flip:y" from="3183,3500" to="3184,3783"/>
              <v:line id="_x0000_s1814" style="position:absolute;rotation:-13784517fd;flip:y" from="3678,2675" to="3679,2958"/>
              <v:oval id="_x0000_s1815" style="position:absolute;left:3743;top:2634;width:57;height:57;rotation:13784517fd"/>
              <v:line id="_x0000_s1816" style="position:absolute;rotation:-13784517fd;flip:y" from="3815,2524" to="3816,2637"/>
            </v:group>
            <v:line id="_x0000_s1817" style="position:absolute" from="2154,3757" to="2156,4224"/>
            <v:shape id="_x0000_s1818" type="#_x0000_t202" style="position:absolute;left:2303;top:3709;width:176;height:259" filled="f" stroked="f">
              <v:textbox inset="0,0,0,0">
                <w:txbxContent>
                  <w:p w:rsidR="0086287B" w:rsidRPr="00E82933" w:rsidRDefault="0086287B" w:rsidP="00C3474D">
                    <w:pPr>
                      <w:rPr>
                        <w:lang w:val="en-US"/>
                      </w:rPr>
                    </w:pPr>
                    <w:r>
                      <w:rPr>
                        <w:lang w:val="en-US"/>
                      </w:rPr>
                      <w:t>y</w:t>
                    </w:r>
                  </w:p>
                </w:txbxContent>
              </v:textbox>
            </v:shape>
            <v:line id="_x0000_s1819" style="position:absolute;flip:y" from="2102,2830" to="2444,3404">
              <v:stroke endarrow="classic" endarrowlength="long"/>
            </v:line>
            <v:line id="_x0000_s1820" style="position:absolute" from="3251,2672" to="3559,3196">
              <v:stroke endarrow="classic" endarrowlength="long"/>
            </v:line>
            <v:line id="_x0000_s1821" style="position:absolute;flip:x" from="2649,3853" to="3341,3853">
              <v:stroke endarrow="classic" endarrowlength="long"/>
            </v:line>
            <v:shape id="_x0000_s1822" type="#_x0000_t202" style="position:absolute;left:2891;top:3883;width:412;height:341" filled="f" stroked="f">
              <v:textbox inset="0,0,0,0">
                <w:txbxContent>
                  <w:p w:rsidR="0086287B" w:rsidRPr="00E82933" w:rsidRDefault="0086287B" w:rsidP="00C3474D">
                    <w:pPr>
                      <w:rPr>
                        <w:lang w:val="en-US"/>
                      </w:rPr>
                    </w:pPr>
                    <w:r w:rsidRPr="00E82933">
                      <w:rPr>
                        <w:lang w:val="en-US"/>
                      </w:rPr>
                      <w:t>U</w:t>
                    </w:r>
                    <w:r w:rsidRPr="00E82933">
                      <w:rPr>
                        <w:vertAlign w:val="subscript"/>
                      </w:rPr>
                      <w:t>в</w:t>
                    </w:r>
                    <w:r w:rsidRPr="00E82933">
                      <w:rPr>
                        <w:vertAlign w:val="subscript"/>
                        <w:lang w:val="en-US"/>
                      </w:rPr>
                      <w:t>c</w:t>
                    </w:r>
                  </w:p>
                </w:txbxContent>
              </v:textbox>
            </v:shape>
            <v:shape id="_x0000_s1823" type="#_x0000_t202" style="position:absolute;left:3485;top:2730;width:411;height:337" filled="f" stroked="f">
              <v:textbox inset="0,0,0,0">
                <w:txbxContent>
                  <w:p w:rsidR="0086287B" w:rsidRPr="00404EDA" w:rsidRDefault="0086287B" w:rsidP="00C3474D">
                    <w:pPr>
                      <w:rPr>
                        <w:sz w:val="28"/>
                        <w:szCs w:val="28"/>
                        <w:lang w:val="en-US"/>
                      </w:rPr>
                    </w:pPr>
                    <w:r w:rsidRPr="00404EDA">
                      <w:rPr>
                        <w:sz w:val="28"/>
                        <w:szCs w:val="28"/>
                        <w:lang w:val="en-US"/>
                      </w:rPr>
                      <w:t>U</w:t>
                    </w:r>
                    <w:r w:rsidRPr="00404EDA">
                      <w:rPr>
                        <w:sz w:val="28"/>
                        <w:szCs w:val="28"/>
                        <w:vertAlign w:val="subscript"/>
                      </w:rPr>
                      <w:t>ав</w:t>
                    </w:r>
                  </w:p>
                </w:txbxContent>
              </v:textbox>
            </v:shape>
            <v:shape id="_x0000_s1824" type="#_x0000_t202" style="position:absolute;left:1883;top:2923;width:538;height:370" filled="f" stroked="f">
              <v:textbox inset="0,0,0,0">
                <w:txbxContent>
                  <w:p w:rsidR="0086287B" w:rsidRPr="00404EDA" w:rsidRDefault="0086287B" w:rsidP="00C3474D">
                    <w:pPr>
                      <w:rPr>
                        <w:sz w:val="28"/>
                        <w:szCs w:val="28"/>
                        <w:lang w:val="en-US"/>
                      </w:rPr>
                    </w:pPr>
                    <w:r w:rsidRPr="00404EDA">
                      <w:rPr>
                        <w:sz w:val="28"/>
                        <w:szCs w:val="28"/>
                        <w:lang w:val="en-US"/>
                      </w:rPr>
                      <w:t>U</w:t>
                    </w:r>
                    <w:r w:rsidRPr="00404EDA">
                      <w:rPr>
                        <w:sz w:val="28"/>
                        <w:szCs w:val="28"/>
                        <w:vertAlign w:val="subscript"/>
                        <w:lang w:val="en-US"/>
                      </w:rPr>
                      <w:t>ca</w:t>
                    </w:r>
                  </w:p>
                </w:txbxContent>
              </v:textbox>
            </v:shape>
            <v:shape id="_x0000_s1825" type="#_x0000_t202" style="position:absolute;left:2644;top:2487;width:177;height:262" filled="f" stroked="f">
              <v:textbox inset="0,0,0,0">
                <w:txbxContent>
                  <w:p w:rsidR="0086287B" w:rsidRPr="00404EDA" w:rsidRDefault="0086287B" w:rsidP="00C3474D">
                    <w:pPr>
                      <w:rPr>
                        <w:sz w:val="28"/>
                        <w:szCs w:val="28"/>
                        <w:lang w:val="en-US"/>
                      </w:rPr>
                    </w:pPr>
                    <w:r w:rsidRPr="00404EDA">
                      <w:rPr>
                        <w:sz w:val="28"/>
                        <w:szCs w:val="28"/>
                        <w:lang w:val="en-US"/>
                      </w:rPr>
                      <w:t>z</w:t>
                    </w:r>
                  </w:p>
                </w:txbxContent>
              </v:textbox>
            </v:shape>
            <v:shape id="_x0000_s1826" type="#_x0000_t202" style="position:absolute;left:3584;top:3429;width:176;height:261" filled="f" stroked="f">
              <v:textbox inset="0,0,0,0">
                <w:txbxContent>
                  <w:p w:rsidR="0086287B" w:rsidRPr="00E82933" w:rsidRDefault="0086287B" w:rsidP="00C3474D">
                    <w:pPr>
                      <w:rPr>
                        <w:lang w:val="en-US"/>
                      </w:rPr>
                    </w:pPr>
                    <w:r>
                      <w:rPr>
                        <w:lang w:val="en-US"/>
                      </w:rPr>
                      <w:t>x</w:t>
                    </w:r>
                  </w:p>
                </w:txbxContent>
              </v:textbox>
            </v:shape>
            <v:line id="_x0000_s1827" style="position:absolute" from="2889,2526" to="4732,2526"/>
            <v:line id="_x0000_s1828" style="position:absolute" from="2152,4224" to="4732,4224"/>
            <v:line id="_x0000_s1829" style="position:absolute" from="3591,3766" to="4732,3766"/>
            <v:oval id="_x0000_s1830" style="position:absolute;left:4732;top:2490;width:81;height:75" filled="f"/>
            <v:oval id="_x0000_s1831" style="position:absolute;left:4732;top:3726;width:81;height:74" filled="f"/>
            <v:oval id="_x0000_s1832" style="position:absolute;left:4745;top:4189;width:80;height:75" filled="f"/>
            <v:oval id="_x0000_s1833" style="position:absolute;left:2126;top:3737;width:58;height:58;rotation:90" fillcolor="black"/>
            <v:oval id="_x0000_s1834" style="position:absolute;left:2859;top:2507;width:59;height:59;rotation:90" fillcolor="black"/>
            <v:oval id="_x0000_s1835" style="position:absolute;left:3569;top:3740;width:59;height:59;rotation:90" fillcolor="black"/>
            <v:shape id="_x0000_s1836" type="#_x0000_t202" style="position:absolute;left:4878;top:3642;width:329;height:267" filled="f" stroked="f">
              <v:textbox inset="0,0,0,0">
                <w:txbxContent>
                  <w:p w:rsidR="0086287B" w:rsidRPr="00404EDA" w:rsidRDefault="0086287B" w:rsidP="00C3474D">
                    <w:pPr>
                      <w:rPr>
                        <w:sz w:val="28"/>
                        <w:szCs w:val="28"/>
                        <w:lang w:val="en-US"/>
                      </w:rPr>
                    </w:pPr>
                    <w:r w:rsidRPr="00404EDA">
                      <w:rPr>
                        <w:sz w:val="28"/>
                        <w:szCs w:val="28"/>
                        <w:lang w:val="en-US"/>
                      </w:rPr>
                      <w:t>B</w:t>
                    </w:r>
                  </w:p>
                </w:txbxContent>
              </v:textbox>
            </v:shape>
            <v:shape id="_x0000_s1837" type="#_x0000_t202" style="position:absolute;left:4857;top:4129;width:327;height:266" filled="f" stroked="f">
              <v:textbox inset="0,0,0,0">
                <w:txbxContent>
                  <w:p w:rsidR="0086287B" w:rsidRPr="00404EDA" w:rsidRDefault="0086287B" w:rsidP="00C3474D">
                    <w:pPr>
                      <w:rPr>
                        <w:sz w:val="28"/>
                        <w:szCs w:val="28"/>
                        <w:lang w:val="en-US"/>
                      </w:rPr>
                    </w:pPr>
                    <w:r w:rsidRPr="00404EDA">
                      <w:rPr>
                        <w:sz w:val="28"/>
                        <w:szCs w:val="28"/>
                        <w:lang w:val="en-US"/>
                      </w:rPr>
                      <w:t>C</w:t>
                    </w:r>
                  </w:p>
                </w:txbxContent>
              </v:textbox>
            </v:shape>
            <v:shape id="_x0000_s1838" type="#_x0000_t202" style="position:absolute;left:4866;top:2393;width:326;height:266" filled="f" stroked="f">
              <v:textbox inset="0,0,0,0">
                <w:txbxContent>
                  <w:p w:rsidR="0086287B" w:rsidRPr="00404EDA" w:rsidRDefault="0086287B" w:rsidP="00C3474D">
                    <w:pPr>
                      <w:rPr>
                        <w:sz w:val="28"/>
                        <w:szCs w:val="28"/>
                        <w:lang w:val="en-US"/>
                      </w:rPr>
                    </w:pPr>
                    <w:r w:rsidRPr="00404EDA">
                      <w:rPr>
                        <w:sz w:val="28"/>
                        <w:szCs w:val="28"/>
                        <w:lang w:val="en-US"/>
                      </w:rPr>
                      <w:t>A</w:t>
                    </w:r>
                  </w:p>
                </w:txbxContent>
              </v:textbox>
            </v:shape>
            <v:line id="_x0000_s1839" style="position:absolute" from="6084,3777" to="7515,3778"/>
            <v:line id="_x0000_s1840" style="position:absolute;flip:y" from="6080,2540" to="6818,3777"/>
            <v:line id="_x0000_s1841" style="position:absolute" from="6822,2535" to="7523,3777"/>
            <v:shape id="_x0000_s1842" type="#_x0000_t202" style="position:absolute;left:6750;top:2248;width:326;height:267" filled="f" stroked="f">
              <v:textbox inset="0,0,0,0">
                <w:txbxContent>
                  <w:p w:rsidR="0086287B" w:rsidRPr="00404EDA" w:rsidRDefault="0086287B" w:rsidP="00C3474D">
                    <w:pPr>
                      <w:rPr>
                        <w:sz w:val="28"/>
                        <w:szCs w:val="28"/>
                        <w:lang w:val="en-US"/>
                      </w:rPr>
                    </w:pPr>
                    <w:r w:rsidRPr="00404EDA">
                      <w:rPr>
                        <w:sz w:val="28"/>
                        <w:szCs w:val="28"/>
                        <w:lang w:val="en-US"/>
                      </w:rPr>
                      <w:t>A</w:t>
                    </w:r>
                  </w:p>
                </w:txbxContent>
              </v:textbox>
            </v:shape>
            <v:shape id="_x0000_s1843" type="#_x0000_t202" style="position:absolute;left:7574;top:3683;width:329;height:267" filled="f" stroked="f">
              <v:textbox inset="0,0,0,0">
                <w:txbxContent>
                  <w:p w:rsidR="0086287B" w:rsidRPr="00404EDA" w:rsidRDefault="0086287B" w:rsidP="00C3474D">
                    <w:pPr>
                      <w:rPr>
                        <w:sz w:val="28"/>
                        <w:szCs w:val="28"/>
                        <w:lang w:val="en-US"/>
                      </w:rPr>
                    </w:pPr>
                    <w:r w:rsidRPr="00404EDA">
                      <w:rPr>
                        <w:sz w:val="28"/>
                        <w:szCs w:val="28"/>
                        <w:lang w:val="en-US"/>
                      </w:rPr>
                      <w:t>B</w:t>
                    </w:r>
                  </w:p>
                </w:txbxContent>
              </v:textbox>
            </v:shape>
            <v:shape id="_x0000_s1844" type="#_x0000_t202" style="position:absolute;left:5874;top:3727;width:329;height:268" filled="f" stroked="f">
              <v:textbox inset="0,0,0,0">
                <w:txbxContent>
                  <w:p w:rsidR="0086287B" w:rsidRPr="00404EDA" w:rsidRDefault="0086287B" w:rsidP="00C3474D">
                    <w:pPr>
                      <w:rPr>
                        <w:sz w:val="28"/>
                        <w:szCs w:val="28"/>
                        <w:lang w:val="en-US"/>
                      </w:rPr>
                    </w:pPr>
                    <w:r w:rsidRPr="00404EDA">
                      <w:rPr>
                        <w:sz w:val="28"/>
                        <w:szCs w:val="28"/>
                        <w:lang w:val="en-US"/>
                      </w:rPr>
                      <w:t>C</w:t>
                    </w:r>
                  </w:p>
                </w:txbxContent>
              </v:textbox>
            </v:shape>
            <v:shape id="_x0000_s1845" type="#_x0000_t202" style="position:absolute;left:7153;top:2885;width:409;height:337" filled="f" stroked="f">
              <v:textbox inset="0,0,0,0">
                <w:txbxContent>
                  <w:p w:rsidR="0086287B" w:rsidRPr="00404EDA" w:rsidRDefault="0086287B" w:rsidP="00C3474D">
                    <w:pPr>
                      <w:rPr>
                        <w:sz w:val="28"/>
                        <w:szCs w:val="28"/>
                        <w:lang w:val="en-US"/>
                      </w:rPr>
                    </w:pPr>
                    <w:r w:rsidRPr="00404EDA">
                      <w:rPr>
                        <w:sz w:val="28"/>
                        <w:szCs w:val="28"/>
                        <w:lang w:val="en-US"/>
                      </w:rPr>
                      <w:t>U</w:t>
                    </w:r>
                    <w:r w:rsidRPr="00404EDA">
                      <w:rPr>
                        <w:sz w:val="28"/>
                        <w:szCs w:val="28"/>
                        <w:vertAlign w:val="subscript"/>
                      </w:rPr>
                      <w:t>ав</w:t>
                    </w:r>
                  </w:p>
                </w:txbxContent>
              </v:textbox>
            </v:shape>
            <v:shape id="_x0000_s1846" type="#_x0000_t202" style="position:absolute;left:6579;top:3818;width:410;height:342" filled="f" stroked="f">
              <v:textbox inset="0,0,0,0">
                <w:txbxContent>
                  <w:p w:rsidR="0086287B" w:rsidRPr="00404EDA" w:rsidRDefault="0086287B" w:rsidP="00C3474D">
                    <w:pPr>
                      <w:rPr>
                        <w:sz w:val="28"/>
                        <w:szCs w:val="28"/>
                        <w:lang w:val="en-US"/>
                      </w:rPr>
                    </w:pPr>
                    <w:r w:rsidRPr="00404EDA">
                      <w:rPr>
                        <w:sz w:val="28"/>
                        <w:szCs w:val="28"/>
                        <w:lang w:val="en-US"/>
                      </w:rPr>
                      <w:t>U</w:t>
                    </w:r>
                    <w:r w:rsidRPr="00404EDA">
                      <w:rPr>
                        <w:sz w:val="28"/>
                        <w:szCs w:val="28"/>
                        <w:vertAlign w:val="subscript"/>
                      </w:rPr>
                      <w:t>в</w:t>
                    </w:r>
                    <w:r w:rsidRPr="00404EDA">
                      <w:rPr>
                        <w:sz w:val="28"/>
                        <w:szCs w:val="28"/>
                        <w:vertAlign w:val="subscript"/>
                        <w:lang w:val="en-US"/>
                      </w:rPr>
                      <w:t>c</w:t>
                    </w:r>
                  </w:p>
                </w:txbxContent>
              </v:textbox>
            </v:shape>
            <v:shape id="_x0000_s1847" type="#_x0000_t202" style="position:absolute;left:6021;top:2935;width:391;height:358" filled="f" stroked="f">
              <v:textbox inset="0,0,0,0">
                <w:txbxContent>
                  <w:p w:rsidR="0086287B" w:rsidRPr="00404EDA" w:rsidRDefault="0086287B" w:rsidP="00C3474D">
                    <w:pPr>
                      <w:rPr>
                        <w:sz w:val="28"/>
                        <w:szCs w:val="28"/>
                        <w:lang w:val="en-US"/>
                      </w:rPr>
                    </w:pPr>
                    <w:r w:rsidRPr="00404EDA">
                      <w:rPr>
                        <w:sz w:val="28"/>
                        <w:szCs w:val="28"/>
                        <w:lang w:val="en-US"/>
                      </w:rPr>
                      <w:t>U</w:t>
                    </w:r>
                    <w:r w:rsidRPr="00404EDA">
                      <w:rPr>
                        <w:sz w:val="28"/>
                        <w:szCs w:val="28"/>
                        <w:vertAlign w:val="subscript"/>
                        <w:lang w:val="en-US"/>
                      </w:rPr>
                      <w:t>ca</w:t>
                    </w:r>
                  </w:p>
                </w:txbxContent>
              </v:textbox>
            </v:shape>
            <v:shape id="_x0000_s1848" style="position:absolute;left:6323;top:3409;width:104;height:378;rotation:11149914fd" coordsize="59,142" path="m,c1,8,2,16,7,33v5,17,17,53,26,71c42,122,49,126,59,142e" filled="f">
              <v:stroke startarrow="classic" endarrow="classic"/>
              <v:path arrowok="t"/>
            </v:shape>
            <v:shape id="_x0000_s1849" style="position:absolute;left:7182;top:3426;width:103;height:369;rotation:3022425fd;mso-position-horizontal:absolute;mso-position-vertical:absolute" coordsize="59,142" path="m,c1,8,2,16,7,33v5,17,17,53,26,71c42,122,49,126,59,142e" filled="f">
              <v:stroke startarrow="classic" endarrow="classic"/>
              <v:path arrowok="t"/>
            </v:shape>
            <v:shape id="_x0000_s1850" style="position:absolute;left:6759;top:2682;width:105;height:357;rotation:-5028337fd;mso-position-horizontal:absolute;mso-position-vertical:absolute" coordsize="59,142" path="m,c1,8,2,16,7,33v5,17,17,53,26,71c42,122,49,126,59,142e" filled="f">
              <v:stroke startarrow="classic" endarrow="classic"/>
              <v:path arrowok="t"/>
            </v:shape>
            <v:shape id="_x0000_s1851" type="#_x0000_t202" style="position:absolute;left:6416;top:3426;width:405;height:247" filled="f" stroked="f">
              <v:textbox inset="0,0,0,0">
                <w:txbxContent>
                  <w:p w:rsidR="0086287B" w:rsidRPr="00404EDA" w:rsidRDefault="0086287B" w:rsidP="00C3474D">
                    <w:pPr>
                      <w:rPr>
                        <w:lang w:val="en-US"/>
                      </w:rPr>
                    </w:pPr>
                    <w:r w:rsidRPr="00404EDA">
                      <w:rPr>
                        <w:lang w:val="en-US"/>
                      </w:rPr>
                      <w:t>60</w:t>
                    </w:r>
                    <w:r w:rsidRPr="00404EDA">
                      <w:rPr>
                        <w:vertAlign w:val="superscript"/>
                        <w:lang w:val="en-US"/>
                      </w:rPr>
                      <w:t>0</w:t>
                    </w:r>
                  </w:p>
                </w:txbxContent>
              </v:textbox>
            </v:shape>
            <v:shape id="_x0000_s1852" type="#_x0000_t202" style="position:absolute;left:6560;top:2934;width:399;height:314" filled="f" stroked="f">
              <v:textbox inset="0,0,0,0">
                <w:txbxContent>
                  <w:p w:rsidR="0086287B" w:rsidRPr="00404EDA" w:rsidRDefault="0086287B" w:rsidP="00C3474D">
                    <w:pPr>
                      <w:rPr>
                        <w:lang w:val="en-US"/>
                      </w:rPr>
                    </w:pPr>
                    <w:r w:rsidRPr="00404EDA">
                      <w:rPr>
                        <w:lang w:val="en-US"/>
                      </w:rPr>
                      <w:t>60</w:t>
                    </w:r>
                    <w:r w:rsidRPr="00404EDA">
                      <w:rPr>
                        <w:vertAlign w:val="superscript"/>
                        <w:lang w:val="en-US"/>
                      </w:rPr>
                      <w:t>0</w:t>
                    </w:r>
                  </w:p>
                </w:txbxContent>
              </v:textbox>
            </v:shape>
            <v:shape id="_x0000_s1853" type="#_x0000_t202" style="position:absolute;left:6919;top:3421;width:392;height:253" filled="f" stroked="f">
              <v:textbox inset="0,0,0,0">
                <w:txbxContent>
                  <w:p w:rsidR="0086287B" w:rsidRPr="00404EDA" w:rsidRDefault="0086287B" w:rsidP="00C3474D">
                    <w:pPr>
                      <w:rPr>
                        <w:lang w:val="en-US"/>
                      </w:rPr>
                    </w:pPr>
                    <w:r w:rsidRPr="00404EDA">
                      <w:rPr>
                        <w:lang w:val="en-US"/>
                      </w:rPr>
                      <w:t>60</w:t>
                    </w:r>
                    <w:r w:rsidRPr="00404EDA">
                      <w:rPr>
                        <w:vertAlign w:val="superscript"/>
                        <w:lang w:val="en-US"/>
                      </w:rPr>
                      <w:t>0</w:t>
                    </w:r>
                  </w:p>
                </w:txbxContent>
              </v:textbox>
            </v:shape>
            <v:shape id="_x0000_s1854" type="#_x0000_t202" style="position:absolute;left:3141;top:4374;width:354;height:343" filled="f" stroked="f">
              <v:textbox inset="0,0,0,0">
                <w:txbxContent>
                  <w:p w:rsidR="0086287B" w:rsidRPr="00697649" w:rsidRDefault="0086287B" w:rsidP="00C3474D">
                    <w:pPr>
                      <w:rPr>
                        <w:b/>
                        <w:i/>
                        <w:sz w:val="24"/>
                        <w:szCs w:val="24"/>
                      </w:rPr>
                    </w:pPr>
                    <w:r w:rsidRPr="00697649">
                      <w:rPr>
                        <w:b/>
                        <w:i/>
                        <w:sz w:val="24"/>
                        <w:szCs w:val="24"/>
                      </w:rPr>
                      <w:t>а)</w:t>
                    </w:r>
                  </w:p>
                </w:txbxContent>
              </v:textbox>
            </v:shape>
            <v:shape id="_x0000_s1855" type="#_x0000_t202" style="position:absolute;left:6741;top:4374;width:356;height:343" filled="f" stroked="f">
              <v:textbox inset="0,0,0,0">
                <w:txbxContent>
                  <w:p w:rsidR="0086287B" w:rsidRPr="00697649" w:rsidRDefault="0086287B" w:rsidP="00C3474D">
                    <w:pPr>
                      <w:rPr>
                        <w:b/>
                        <w:i/>
                        <w:sz w:val="24"/>
                        <w:szCs w:val="24"/>
                      </w:rPr>
                    </w:pPr>
                    <w:r w:rsidRPr="00697649">
                      <w:rPr>
                        <w:b/>
                        <w:i/>
                        <w:sz w:val="24"/>
                        <w:szCs w:val="24"/>
                      </w:rPr>
                      <w:t>б)</w:t>
                    </w:r>
                  </w:p>
                </w:txbxContent>
              </v:textbox>
            </v:shape>
            <w10:wrap type="topAndBottom"/>
          </v:group>
        </w:pict>
      </w:r>
      <w:r w:rsidR="00C3474D" w:rsidRPr="002A52FC">
        <w:rPr>
          <w:sz w:val="24"/>
          <w:szCs w:val="24"/>
        </w:rPr>
        <w:t>Нагрузка (потребитель) в трехфазной цепи также может быть соединена звездой или треугольником.</w:t>
      </w:r>
    </w:p>
    <w:p w:rsidR="00C3474D" w:rsidRPr="00892203" w:rsidRDefault="00C3474D" w:rsidP="002A52FC">
      <w:pPr>
        <w:pStyle w:val="1"/>
        <w:rPr>
          <w:b/>
          <w:sz w:val="22"/>
          <w:szCs w:val="24"/>
        </w:rPr>
      </w:pPr>
      <w:r w:rsidRPr="00892203">
        <w:rPr>
          <w:b/>
          <w:sz w:val="22"/>
          <w:szCs w:val="24"/>
        </w:rPr>
        <w:t>Рис. 5</w:t>
      </w:r>
    </w:p>
    <w:p w:rsidR="00C3474D" w:rsidRPr="002A52FC" w:rsidRDefault="00C3474D" w:rsidP="002A52FC">
      <w:pPr>
        <w:jc w:val="both"/>
        <w:rPr>
          <w:sz w:val="24"/>
          <w:szCs w:val="24"/>
        </w:rPr>
      </w:pPr>
    </w:p>
    <w:p w:rsidR="00C3474D" w:rsidRPr="002A52FC" w:rsidRDefault="00C3474D" w:rsidP="002A52FC">
      <w:pPr>
        <w:jc w:val="center"/>
        <w:rPr>
          <w:b/>
          <w:sz w:val="24"/>
          <w:szCs w:val="24"/>
        </w:rPr>
      </w:pPr>
      <w:r w:rsidRPr="002A52FC">
        <w:rPr>
          <w:b/>
          <w:sz w:val="24"/>
          <w:szCs w:val="24"/>
        </w:rPr>
        <w:t>СИММЕТРИЧНЫЙ РЕЖИМ РАБОТЫ ТРЕХФАЗНОЙ  ЦЕПИ</w:t>
      </w:r>
    </w:p>
    <w:p w:rsidR="00C3474D" w:rsidRPr="002A52FC" w:rsidRDefault="00C3474D" w:rsidP="002A52FC">
      <w:pPr>
        <w:jc w:val="both"/>
        <w:rPr>
          <w:sz w:val="24"/>
          <w:szCs w:val="24"/>
        </w:rPr>
      </w:pPr>
    </w:p>
    <w:p w:rsidR="00C3474D" w:rsidRPr="002A52FC" w:rsidRDefault="00C3474D" w:rsidP="00185AF8">
      <w:pPr>
        <w:ind w:firstLine="426"/>
        <w:jc w:val="both"/>
        <w:rPr>
          <w:sz w:val="24"/>
          <w:szCs w:val="24"/>
        </w:rPr>
      </w:pPr>
      <w:r w:rsidRPr="002A52FC">
        <w:rPr>
          <w:sz w:val="24"/>
          <w:szCs w:val="24"/>
        </w:rPr>
        <w:t>Трехфазные цепи представляют собой разновидность цепей синусоидального тока и поэтому расчет и исследование их производятся теми же методами, что и для однофазных цепей. Расчет трехфазной цепи, так же, как и расчет всякой сложной цепи, ведется обычно в комплексной форме. Ввиду того, что фазные ЭДС и напряжения генератора сдвинуты относительно друг друга на 120</w:t>
      </w:r>
      <w:r w:rsidRPr="002A52FC">
        <w:rPr>
          <w:sz w:val="24"/>
          <w:szCs w:val="24"/>
          <w:vertAlign w:val="superscript"/>
        </w:rPr>
        <w:t>0</w:t>
      </w:r>
      <w:r w:rsidRPr="002A52FC">
        <w:rPr>
          <w:sz w:val="24"/>
          <w:szCs w:val="24"/>
        </w:rPr>
        <w:t>, для краткости математической записи применяются фазовый оператор – комплексная величина:</w:t>
      </w:r>
    </w:p>
    <w:p w:rsidR="00185AF8" w:rsidRDefault="00C3474D" w:rsidP="00185AF8">
      <w:pPr>
        <w:jc w:val="center"/>
        <w:rPr>
          <w:sz w:val="24"/>
          <w:szCs w:val="24"/>
        </w:rPr>
      </w:pPr>
      <w:r w:rsidRPr="002A52FC">
        <w:rPr>
          <w:position w:val="-24"/>
          <w:sz w:val="24"/>
          <w:szCs w:val="24"/>
        </w:rPr>
        <w:object w:dxaOrig="4380" w:dyaOrig="680">
          <v:shape id="_x0000_i1035" type="#_x0000_t75" style="width:264.6pt;height:41.25pt" o:ole="" fillcolor="window">
            <v:imagedata r:id="rId34" o:title=""/>
          </v:shape>
          <o:OLEObject Type="Embed" ProgID="Equation.3" ShapeID="_x0000_i1035" DrawAspect="Content" ObjectID="_1325597105" r:id="rId35"/>
        </w:object>
      </w:r>
    </w:p>
    <w:p w:rsidR="00C3474D" w:rsidRPr="002A52FC" w:rsidRDefault="00C3474D" w:rsidP="00185AF8">
      <w:pPr>
        <w:ind w:firstLine="426"/>
        <w:rPr>
          <w:sz w:val="24"/>
          <w:szCs w:val="24"/>
        </w:rPr>
      </w:pPr>
      <w:r w:rsidRPr="002A52FC">
        <w:rPr>
          <w:sz w:val="24"/>
          <w:szCs w:val="24"/>
        </w:rPr>
        <w:t xml:space="preserve">Умножение вектора на оператор </w:t>
      </w:r>
      <w:r w:rsidRPr="002A52FC">
        <w:rPr>
          <w:i/>
          <w:sz w:val="24"/>
          <w:szCs w:val="24"/>
          <w:lang w:val="en-US"/>
        </w:rPr>
        <w:t>a</w:t>
      </w:r>
      <w:r w:rsidRPr="002A52FC">
        <w:rPr>
          <w:i/>
          <w:sz w:val="24"/>
          <w:szCs w:val="24"/>
        </w:rPr>
        <w:t xml:space="preserve"> </w:t>
      </w:r>
      <w:r w:rsidRPr="002A52FC">
        <w:rPr>
          <w:sz w:val="24"/>
          <w:szCs w:val="24"/>
        </w:rPr>
        <w:t>означает поворот вектора на 120</w:t>
      </w:r>
      <w:r w:rsidRPr="002A52FC">
        <w:rPr>
          <w:sz w:val="24"/>
          <w:szCs w:val="24"/>
          <w:vertAlign w:val="superscript"/>
        </w:rPr>
        <w:t xml:space="preserve">0 </w:t>
      </w:r>
      <w:r w:rsidRPr="002A52FC">
        <w:rPr>
          <w:sz w:val="24"/>
          <w:szCs w:val="24"/>
        </w:rPr>
        <w:t xml:space="preserve">в положительном направлении (против хода часовой стрелки), соответственно умножение вектора на </w:t>
      </w:r>
      <w:r w:rsidRPr="002A52FC">
        <w:rPr>
          <w:i/>
          <w:sz w:val="24"/>
          <w:szCs w:val="24"/>
        </w:rPr>
        <w:t>а</w:t>
      </w:r>
      <w:r w:rsidRPr="002A52FC">
        <w:rPr>
          <w:sz w:val="24"/>
          <w:szCs w:val="24"/>
          <w:vertAlign w:val="superscript"/>
        </w:rPr>
        <w:t xml:space="preserve">2 </w:t>
      </w:r>
      <w:r w:rsidRPr="002A52FC">
        <w:rPr>
          <w:sz w:val="24"/>
          <w:szCs w:val="24"/>
        </w:rPr>
        <w:t>означает поворот вектора на 240</w:t>
      </w:r>
      <w:r w:rsidRPr="002A52FC">
        <w:rPr>
          <w:sz w:val="24"/>
          <w:szCs w:val="24"/>
          <w:vertAlign w:val="superscript"/>
        </w:rPr>
        <w:t xml:space="preserve">0 </w:t>
      </w:r>
      <w:r w:rsidRPr="002A52FC">
        <w:rPr>
          <w:sz w:val="24"/>
          <w:szCs w:val="24"/>
        </w:rPr>
        <w:t>в положительном направлении или, что то же самое, поворот вектора на 120</w:t>
      </w:r>
      <w:r w:rsidRPr="002A52FC">
        <w:rPr>
          <w:sz w:val="24"/>
          <w:szCs w:val="24"/>
          <w:vertAlign w:val="superscript"/>
        </w:rPr>
        <w:t xml:space="preserve">0 </w:t>
      </w:r>
      <w:r w:rsidRPr="002A52FC">
        <w:rPr>
          <w:sz w:val="24"/>
          <w:szCs w:val="24"/>
        </w:rPr>
        <w:t>в отрицательном направлении:</w:t>
      </w:r>
    </w:p>
    <w:p w:rsidR="00185AF8" w:rsidRDefault="00C3474D" w:rsidP="00185AF8">
      <w:pPr>
        <w:jc w:val="center"/>
        <w:rPr>
          <w:sz w:val="24"/>
          <w:szCs w:val="24"/>
          <w:vertAlign w:val="superscript"/>
        </w:rPr>
      </w:pPr>
      <w:r w:rsidRPr="002A52FC">
        <w:rPr>
          <w:position w:val="-24"/>
          <w:sz w:val="24"/>
          <w:szCs w:val="24"/>
          <w:vertAlign w:val="superscript"/>
        </w:rPr>
        <w:object w:dxaOrig="3180" w:dyaOrig="680">
          <v:shape id="_x0000_i1036" type="#_x0000_t75" style="width:192.6pt;height:41.25pt" o:ole="" fillcolor="window">
            <v:imagedata r:id="rId36" o:title=""/>
          </v:shape>
          <o:OLEObject Type="Embed" ProgID="Equation.3" ShapeID="_x0000_i1036" DrawAspect="Content" ObjectID="_1325597106" r:id="rId37"/>
        </w:object>
      </w:r>
    </w:p>
    <w:p w:rsidR="00C3474D" w:rsidRPr="00185AF8" w:rsidRDefault="00C3474D" w:rsidP="00185AF8">
      <w:pPr>
        <w:ind w:firstLine="426"/>
        <w:rPr>
          <w:sz w:val="24"/>
          <w:szCs w:val="24"/>
          <w:vertAlign w:val="superscript"/>
        </w:rPr>
      </w:pPr>
      <w:r w:rsidRPr="002A52FC">
        <w:rPr>
          <w:sz w:val="24"/>
          <w:szCs w:val="24"/>
        </w:rPr>
        <w:t xml:space="preserve">Три вектора: 1, </w:t>
      </w:r>
      <w:r w:rsidRPr="002A52FC">
        <w:rPr>
          <w:i/>
          <w:sz w:val="24"/>
          <w:szCs w:val="24"/>
        </w:rPr>
        <w:t xml:space="preserve">а </w:t>
      </w:r>
      <w:r w:rsidRPr="002A52FC">
        <w:rPr>
          <w:sz w:val="24"/>
          <w:szCs w:val="24"/>
        </w:rPr>
        <w:t xml:space="preserve">и </w:t>
      </w:r>
      <w:r w:rsidRPr="002A52FC">
        <w:rPr>
          <w:i/>
          <w:sz w:val="24"/>
          <w:szCs w:val="24"/>
        </w:rPr>
        <w:t>а</w:t>
      </w:r>
      <w:r w:rsidRPr="002A52FC">
        <w:rPr>
          <w:sz w:val="24"/>
          <w:szCs w:val="24"/>
          <w:vertAlign w:val="superscript"/>
        </w:rPr>
        <w:t xml:space="preserve">2 </w:t>
      </w:r>
      <w:r w:rsidRPr="002A52FC">
        <w:rPr>
          <w:sz w:val="24"/>
          <w:szCs w:val="24"/>
        </w:rPr>
        <w:t>образуют симметричную трехфазную систему векторов. При этом:  1+</w:t>
      </w:r>
      <w:r w:rsidRPr="002A52FC">
        <w:rPr>
          <w:i/>
          <w:sz w:val="24"/>
          <w:szCs w:val="24"/>
        </w:rPr>
        <w:t>а</w:t>
      </w:r>
      <w:r w:rsidRPr="002A52FC">
        <w:rPr>
          <w:sz w:val="24"/>
          <w:szCs w:val="24"/>
        </w:rPr>
        <w:t>+</w:t>
      </w:r>
      <w:r w:rsidRPr="002A52FC">
        <w:rPr>
          <w:i/>
          <w:sz w:val="24"/>
          <w:szCs w:val="24"/>
        </w:rPr>
        <w:t>а</w:t>
      </w:r>
      <w:r w:rsidRPr="002A52FC">
        <w:rPr>
          <w:sz w:val="24"/>
          <w:szCs w:val="24"/>
          <w:vertAlign w:val="superscript"/>
        </w:rPr>
        <w:t xml:space="preserve">2 </w:t>
      </w:r>
      <w:r w:rsidRPr="002A52FC">
        <w:rPr>
          <w:sz w:val="24"/>
          <w:szCs w:val="24"/>
        </w:rPr>
        <w:t>=0.</w:t>
      </w:r>
    </w:p>
    <w:p w:rsidR="00C3474D" w:rsidRPr="002A52FC" w:rsidRDefault="00C3474D" w:rsidP="00185AF8">
      <w:pPr>
        <w:ind w:firstLine="426"/>
        <w:jc w:val="both"/>
        <w:rPr>
          <w:sz w:val="24"/>
          <w:szCs w:val="24"/>
        </w:rPr>
      </w:pPr>
      <w:r w:rsidRPr="002A52FC">
        <w:rPr>
          <w:sz w:val="24"/>
          <w:szCs w:val="24"/>
        </w:rPr>
        <w:t xml:space="preserve">При помощи оператора </w:t>
      </w:r>
      <w:r w:rsidRPr="002A52FC">
        <w:rPr>
          <w:i/>
          <w:sz w:val="24"/>
          <w:szCs w:val="24"/>
        </w:rPr>
        <w:t>а</w:t>
      </w:r>
      <w:r w:rsidRPr="002A52FC">
        <w:rPr>
          <w:sz w:val="24"/>
          <w:szCs w:val="24"/>
        </w:rPr>
        <w:t xml:space="preserve"> можно, например, записать напряжения фаз трехфазной системы как</w:t>
      </w:r>
    </w:p>
    <w:p w:rsidR="00C3474D" w:rsidRPr="002A52FC" w:rsidRDefault="00C3474D" w:rsidP="002A52FC">
      <w:pPr>
        <w:jc w:val="center"/>
        <w:rPr>
          <w:i/>
          <w:sz w:val="24"/>
          <w:szCs w:val="24"/>
        </w:rPr>
      </w:pPr>
      <w:r w:rsidRPr="002A52FC">
        <w:rPr>
          <w:i/>
          <w:sz w:val="24"/>
          <w:szCs w:val="24"/>
          <w:lang w:val="en-US"/>
        </w:rPr>
        <w:t>U</w:t>
      </w:r>
      <w:r w:rsidRPr="002A52FC">
        <w:rPr>
          <w:i/>
          <w:sz w:val="24"/>
          <w:szCs w:val="24"/>
          <w:vertAlign w:val="subscript"/>
        </w:rPr>
        <w:t>ФА</w:t>
      </w:r>
      <w:r w:rsidRPr="002A52FC">
        <w:rPr>
          <w:i/>
          <w:sz w:val="24"/>
          <w:szCs w:val="24"/>
        </w:rPr>
        <w:t xml:space="preserve"> ,</w:t>
      </w:r>
      <w:r w:rsidR="004870EE">
        <w:rPr>
          <w:i/>
          <w:sz w:val="24"/>
          <w:szCs w:val="24"/>
        </w:rPr>
        <w:t xml:space="preserve">                  </w:t>
      </w:r>
      <w:r w:rsidRPr="002A52FC">
        <w:rPr>
          <w:i/>
          <w:sz w:val="24"/>
          <w:szCs w:val="24"/>
        </w:rPr>
        <w:t xml:space="preserve"> </w:t>
      </w:r>
      <w:r w:rsidRPr="002A52FC">
        <w:rPr>
          <w:i/>
          <w:sz w:val="24"/>
          <w:szCs w:val="24"/>
          <w:lang w:val="en-US"/>
        </w:rPr>
        <w:t>U</w:t>
      </w:r>
      <w:r w:rsidRPr="002A52FC">
        <w:rPr>
          <w:i/>
          <w:sz w:val="24"/>
          <w:szCs w:val="24"/>
          <w:vertAlign w:val="subscript"/>
        </w:rPr>
        <w:t>ФВ</w:t>
      </w:r>
      <w:r w:rsidRPr="002A52FC">
        <w:rPr>
          <w:i/>
          <w:sz w:val="24"/>
          <w:szCs w:val="24"/>
        </w:rPr>
        <w:t xml:space="preserve"> =а</w:t>
      </w:r>
      <w:r w:rsidRPr="002A52FC">
        <w:rPr>
          <w:i/>
          <w:sz w:val="24"/>
          <w:szCs w:val="24"/>
          <w:vertAlign w:val="superscript"/>
        </w:rPr>
        <w:t>2</w:t>
      </w:r>
      <w:r w:rsidRPr="002A52FC">
        <w:rPr>
          <w:i/>
          <w:sz w:val="24"/>
          <w:szCs w:val="24"/>
        </w:rPr>
        <w:t xml:space="preserve"> </w:t>
      </w:r>
      <w:r w:rsidRPr="002A52FC">
        <w:rPr>
          <w:i/>
          <w:sz w:val="24"/>
          <w:szCs w:val="24"/>
          <w:lang w:val="en-US"/>
        </w:rPr>
        <w:t>U</w:t>
      </w:r>
      <w:r w:rsidRPr="002A52FC">
        <w:rPr>
          <w:i/>
          <w:sz w:val="24"/>
          <w:szCs w:val="24"/>
          <w:vertAlign w:val="subscript"/>
        </w:rPr>
        <w:t>ФА</w:t>
      </w:r>
      <w:r w:rsidRPr="002A52FC">
        <w:rPr>
          <w:i/>
          <w:sz w:val="24"/>
          <w:szCs w:val="24"/>
        </w:rPr>
        <w:t xml:space="preserve"> ,                </w:t>
      </w:r>
      <w:r w:rsidRPr="002A52FC">
        <w:rPr>
          <w:i/>
          <w:sz w:val="24"/>
          <w:szCs w:val="24"/>
          <w:lang w:val="en-US"/>
        </w:rPr>
        <w:t>U</w:t>
      </w:r>
      <w:r w:rsidRPr="002A52FC">
        <w:rPr>
          <w:i/>
          <w:sz w:val="24"/>
          <w:szCs w:val="24"/>
          <w:vertAlign w:val="subscript"/>
        </w:rPr>
        <w:t>ФС</w:t>
      </w:r>
      <w:r w:rsidRPr="002A52FC">
        <w:rPr>
          <w:i/>
          <w:sz w:val="24"/>
          <w:szCs w:val="24"/>
        </w:rPr>
        <w:t xml:space="preserve"> =а </w:t>
      </w:r>
      <w:r w:rsidRPr="002A52FC">
        <w:rPr>
          <w:i/>
          <w:sz w:val="24"/>
          <w:szCs w:val="24"/>
          <w:lang w:val="en-US"/>
        </w:rPr>
        <w:t>U</w:t>
      </w:r>
      <w:r w:rsidRPr="002A52FC">
        <w:rPr>
          <w:i/>
          <w:sz w:val="24"/>
          <w:szCs w:val="24"/>
          <w:vertAlign w:val="subscript"/>
        </w:rPr>
        <w:t>ФА</w:t>
      </w:r>
      <w:r w:rsidRPr="002A52FC">
        <w:rPr>
          <w:i/>
          <w:sz w:val="24"/>
          <w:szCs w:val="24"/>
        </w:rPr>
        <w:t>.</w:t>
      </w:r>
    </w:p>
    <w:p w:rsidR="00C3474D" w:rsidRPr="002A52FC" w:rsidRDefault="00C3474D" w:rsidP="00185AF8">
      <w:pPr>
        <w:ind w:firstLine="426"/>
        <w:jc w:val="both"/>
        <w:rPr>
          <w:sz w:val="24"/>
          <w:szCs w:val="24"/>
        </w:rPr>
      </w:pPr>
      <w:r w:rsidRPr="002A52FC">
        <w:rPr>
          <w:sz w:val="24"/>
          <w:szCs w:val="24"/>
        </w:rPr>
        <w:t>На практике применяются различные комбинации соединений, например, генератор и нагрузка соединяются звездой, генератор может быть соединен звездой, а нагрузка – треугольником и т.д.</w:t>
      </w:r>
    </w:p>
    <w:p w:rsidR="00C3474D" w:rsidRPr="002A52FC" w:rsidRDefault="00C3474D" w:rsidP="00185AF8">
      <w:pPr>
        <w:ind w:firstLine="426"/>
        <w:jc w:val="both"/>
        <w:rPr>
          <w:sz w:val="24"/>
          <w:szCs w:val="24"/>
        </w:rPr>
      </w:pPr>
      <w:r w:rsidRPr="002A52FC">
        <w:rPr>
          <w:sz w:val="24"/>
          <w:szCs w:val="24"/>
        </w:rPr>
        <w:t>На рис. 6,</w:t>
      </w:r>
      <w:r w:rsidR="004870EE">
        <w:rPr>
          <w:sz w:val="24"/>
          <w:szCs w:val="24"/>
        </w:rPr>
        <w:t xml:space="preserve"> </w:t>
      </w:r>
      <w:r w:rsidRPr="002A52FC">
        <w:rPr>
          <w:sz w:val="24"/>
          <w:szCs w:val="24"/>
        </w:rPr>
        <w:t xml:space="preserve">а показано соединение нагрузки звездой. На схеме обозначены: </w:t>
      </w:r>
      <w:r w:rsidRPr="002A52FC">
        <w:rPr>
          <w:i/>
          <w:sz w:val="24"/>
          <w:szCs w:val="24"/>
          <w:lang w:val="en-US"/>
        </w:rPr>
        <w:t>I</w:t>
      </w:r>
      <w:r w:rsidRPr="002A52FC">
        <w:rPr>
          <w:i/>
          <w:sz w:val="24"/>
          <w:szCs w:val="24"/>
          <w:vertAlign w:val="subscript"/>
        </w:rPr>
        <w:t>А,</w:t>
      </w:r>
      <w:r w:rsidRPr="002A52FC">
        <w:rPr>
          <w:i/>
          <w:sz w:val="24"/>
          <w:szCs w:val="24"/>
        </w:rPr>
        <w:t xml:space="preserve"> </w:t>
      </w:r>
      <w:r w:rsidRPr="002A52FC">
        <w:rPr>
          <w:i/>
          <w:sz w:val="24"/>
          <w:szCs w:val="24"/>
          <w:lang w:val="en-US"/>
        </w:rPr>
        <w:t>I</w:t>
      </w:r>
      <w:r w:rsidRPr="002A52FC">
        <w:rPr>
          <w:i/>
          <w:sz w:val="24"/>
          <w:szCs w:val="24"/>
          <w:vertAlign w:val="subscript"/>
        </w:rPr>
        <w:t>В,</w:t>
      </w:r>
      <w:r w:rsidRPr="002A52FC">
        <w:rPr>
          <w:i/>
          <w:sz w:val="24"/>
          <w:szCs w:val="24"/>
        </w:rPr>
        <w:t xml:space="preserve"> </w:t>
      </w:r>
      <w:r w:rsidRPr="002A52FC">
        <w:rPr>
          <w:i/>
          <w:sz w:val="24"/>
          <w:szCs w:val="24"/>
          <w:lang w:val="en-US"/>
        </w:rPr>
        <w:t>I</w:t>
      </w:r>
      <w:r w:rsidRPr="002A52FC">
        <w:rPr>
          <w:i/>
          <w:sz w:val="24"/>
          <w:szCs w:val="24"/>
          <w:vertAlign w:val="subscript"/>
        </w:rPr>
        <w:t xml:space="preserve">С  </w:t>
      </w:r>
      <w:r w:rsidRPr="002A52FC">
        <w:rPr>
          <w:i/>
          <w:sz w:val="24"/>
          <w:szCs w:val="24"/>
        </w:rPr>
        <w:t xml:space="preserve">- </w:t>
      </w:r>
      <w:r w:rsidRPr="002A52FC">
        <w:rPr>
          <w:sz w:val="24"/>
          <w:szCs w:val="24"/>
        </w:rPr>
        <w:t xml:space="preserve">линейные токи, </w:t>
      </w:r>
      <w:r w:rsidRPr="002A52FC">
        <w:rPr>
          <w:i/>
          <w:sz w:val="24"/>
          <w:szCs w:val="24"/>
          <w:lang w:val="en-US"/>
        </w:rPr>
        <w:t>U</w:t>
      </w:r>
      <w:r w:rsidRPr="002A52FC">
        <w:rPr>
          <w:i/>
          <w:sz w:val="24"/>
          <w:szCs w:val="24"/>
          <w:vertAlign w:val="subscript"/>
        </w:rPr>
        <w:t>А</w:t>
      </w:r>
      <w:r w:rsidRPr="002A52FC">
        <w:rPr>
          <w:i/>
          <w:sz w:val="24"/>
          <w:szCs w:val="24"/>
        </w:rPr>
        <w:t xml:space="preserve">, </w:t>
      </w:r>
      <w:r w:rsidRPr="002A52FC">
        <w:rPr>
          <w:i/>
          <w:sz w:val="24"/>
          <w:szCs w:val="24"/>
          <w:lang w:val="en-US"/>
        </w:rPr>
        <w:t>U</w:t>
      </w:r>
      <w:r w:rsidRPr="002A52FC">
        <w:rPr>
          <w:i/>
          <w:sz w:val="24"/>
          <w:szCs w:val="24"/>
          <w:vertAlign w:val="subscript"/>
        </w:rPr>
        <w:t>В</w:t>
      </w:r>
      <w:r w:rsidRPr="002A52FC">
        <w:rPr>
          <w:i/>
          <w:sz w:val="24"/>
          <w:szCs w:val="24"/>
        </w:rPr>
        <w:t xml:space="preserve">, </w:t>
      </w:r>
      <w:r w:rsidRPr="002A52FC">
        <w:rPr>
          <w:i/>
          <w:sz w:val="24"/>
          <w:szCs w:val="24"/>
          <w:lang w:val="en-US"/>
        </w:rPr>
        <w:t>U</w:t>
      </w:r>
      <w:r w:rsidRPr="002A52FC">
        <w:rPr>
          <w:i/>
          <w:sz w:val="24"/>
          <w:szCs w:val="24"/>
          <w:vertAlign w:val="subscript"/>
        </w:rPr>
        <w:t>С</w:t>
      </w:r>
      <w:r w:rsidRPr="002A52FC">
        <w:rPr>
          <w:sz w:val="24"/>
          <w:szCs w:val="24"/>
          <w:vertAlign w:val="subscript"/>
        </w:rPr>
        <w:t xml:space="preserve">  </w:t>
      </w:r>
      <w:r w:rsidRPr="002A52FC">
        <w:rPr>
          <w:sz w:val="24"/>
          <w:szCs w:val="24"/>
        </w:rPr>
        <w:t xml:space="preserve">– фазные напряжения нагрузки, </w:t>
      </w:r>
      <w:r w:rsidRPr="002A52FC">
        <w:rPr>
          <w:i/>
          <w:sz w:val="24"/>
          <w:szCs w:val="24"/>
          <w:lang w:val="en-US"/>
        </w:rPr>
        <w:t>Z</w:t>
      </w:r>
      <w:r w:rsidRPr="002A52FC">
        <w:rPr>
          <w:sz w:val="24"/>
          <w:szCs w:val="24"/>
        </w:rPr>
        <w:t xml:space="preserve"> – сопротивления нагрузки.</w:t>
      </w:r>
    </w:p>
    <w:p w:rsidR="00C3474D" w:rsidRPr="002A52FC" w:rsidRDefault="00C3474D" w:rsidP="00185AF8">
      <w:pPr>
        <w:pStyle w:val="a6"/>
        <w:ind w:firstLine="426"/>
        <w:jc w:val="both"/>
        <w:rPr>
          <w:szCs w:val="24"/>
          <w:lang w:val="ru-RU"/>
        </w:rPr>
      </w:pPr>
      <w:r w:rsidRPr="002A52FC">
        <w:rPr>
          <w:szCs w:val="24"/>
          <w:lang w:val="ru-RU"/>
        </w:rPr>
        <w:t>В этой схеме комплексы фазных напряжений источника и комплексы фазных напряжений нагрузки соответствующих фаз равны между собой, т.е.</w:t>
      </w:r>
    </w:p>
    <w:p w:rsidR="00C3474D" w:rsidRPr="002A52FC" w:rsidRDefault="00C3474D" w:rsidP="002A52FC">
      <w:pPr>
        <w:jc w:val="center"/>
        <w:rPr>
          <w:i/>
          <w:sz w:val="24"/>
          <w:szCs w:val="24"/>
          <w:vertAlign w:val="subscript"/>
        </w:rPr>
      </w:pPr>
      <w:r w:rsidRPr="002A52FC">
        <w:rPr>
          <w:i/>
          <w:sz w:val="24"/>
          <w:szCs w:val="24"/>
          <w:lang w:val="en-US"/>
        </w:rPr>
        <w:t>U</w:t>
      </w:r>
      <w:r w:rsidRPr="002A52FC">
        <w:rPr>
          <w:i/>
          <w:sz w:val="24"/>
          <w:szCs w:val="24"/>
          <w:vertAlign w:val="subscript"/>
        </w:rPr>
        <w:t>ФА</w:t>
      </w:r>
      <w:r w:rsidRPr="002A52FC">
        <w:rPr>
          <w:i/>
          <w:sz w:val="24"/>
          <w:szCs w:val="24"/>
        </w:rPr>
        <w:t xml:space="preserve"> =</w:t>
      </w:r>
      <w:r w:rsidRPr="002A52FC">
        <w:rPr>
          <w:i/>
          <w:sz w:val="24"/>
          <w:szCs w:val="24"/>
          <w:lang w:val="en-US"/>
        </w:rPr>
        <w:t>U</w:t>
      </w:r>
      <w:r w:rsidRPr="002A52FC">
        <w:rPr>
          <w:i/>
          <w:sz w:val="24"/>
          <w:szCs w:val="24"/>
          <w:vertAlign w:val="subscript"/>
        </w:rPr>
        <w:t>А</w:t>
      </w:r>
      <w:r w:rsidRPr="002A52FC">
        <w:rPr>
          <w:i/>
          <w:sz w:val="24"/>
          <w:szCs w:val="24"/>
        </w:rPr>
        <w:t xml:space="preserve"> ,                     </w:t>
      </w:r>
      <w:r w:rsidRPr="002A52FC">
        <w:rPr>
          <w:i/>
          <w:sz w:val="24"/>
          <w:szCs w:val="24"/>
          <w:lang w:val="en-US"/>
        </w:rPr>
        <w:t>U</w:t>
      </w:r>
      <w:r w:rsidRPr="002A52FC">
        <w:rPr>
          <w:i/>
          <w:sz w:val="24"/>
          <w:szCs w:val="24"/>
          <w:vertAlign w:val="subscript"/>
        </w:rPr>
        <w:t>ФВ</w:t>
      </w:r>
      <w:r w:rsidRPr="002A52FC">
        <w:rPr>
          <w:i/>
          <w:sz w:val="24"/>
          <w:szCs w:val="24"/>
        </w:rPr>
        <w:t xml:space="preserve"> =</w:t>
      </w:r>
      <w:r w:rsidRPr="002A52FC">
        <w:rPr>
          <w:i/>
          <w:sz w:val="24"/>
          <w:szCs w:val="24"/>
          <w:lang w:val="en-US"/>
        </w:rPr>
        <w:t>U</w:t>
      </w:r>
      <w:r w:rsidRPr="002A52FC">
        <w:rPr>
          <w:i/>
          <w:sz w:val="24"/>
          <w:szCs w:val="24"/>
          <w:vertAlign w:val="subscript"/>
        </w:rPr>
        <w:t>В</w:t>
      </w:r>
      <w:r w:rsidRPr="002A52FC">
        <w:rPr>
          <w:i/>
          <w:sz w:val="24"/>
          <w:szCs w:val="24"/>
        </w:rPr>
        <w:t xml:space="preserve"> ,                   </w:t>
      </w:r>
      <w:r w:rsidRPr="002A52FC">
        <w:rPr>
          <w:i/>
          <w:sz w:val="24"/>
          <w:szCs w:val="24"/>
          <w:lang w:val="en-US"/>
        </w:rPr>
        <w:t>U</w:t>
      </w:r>
      <w:r w:rsidRPr="002A52FC">
        <w:rPr>
          <w:i/>
          <w:sz w:val="24"/>
          <w:szCs w:val="24"/>
          <w:vertAlign w:val="subscript"/>
        </w:rPr>
        <w:t>ФС</w:t>
      </w:r>
      <w:r w:rsidRPr="002A52FC">
        <w:rPr>
          <w:i/>
          <w:sz w:val="24"/>
          <w:szCs w:val="24"/>
        </w:rPr>
        <w:t xml:space="preserve"> =</w:t>
      </w:r>
      <w:r w:rsidRPr="002A52FC">
        <w:rPr>
          <w:i/>
          <w:sz w:val="24"/>
          <w:szCs w:val="24"/>
          <w:lang w:val="en-US"/>
        </w:rPr>
        <w:t>U</w:t>
      </w:r>
      <w:r w:rsidRPr="002A52FC">
        <w:rPr>
          <w:i/>
          <w:sz w:val="24"/>
          <w:szCs w:val="24"/>
          <w:vertAlign w:val="subscript"/>
        </w:rPr>
        <w:t>С.</w:t>
      </w:r>
    </w:p>
    <w:p w:rsidR="00697649" w:rsidRPr="00697649" w:rsidRDefault="00D51C2C" w:rsidP="002A52FC">
      <w:pPr>
        <w:pStyle w:val="1"/>
        <w:rPr>
          <w:szCs w:val="24"/>
        </w:rPr>
      </w:pPr>
      <w:r>
        <w:rPr>
          <w:noProof/>
          <w:szCs w:val="24"/>
        </w:rPr>
        <w:pict>
          <v:group id="_x0000_s1856" editas="canvas" style="position:absolute;left:0;text-align:left;margin-left:60.6pt;margin-top:10.25pt;width:367.85pt;height:142.4pt;z-index:251509248" coordorigin="2244,1734" coordsize="7357,2848">
            <o:lock v:ext="edit" aspectratio="t"/>
            <v:shape id="_x0000_s1857" type="#_x0000_t75" style="position:absolute;left:2244;top:1734;width:7357;height:2848" o:preferrelative="f">
              <v:fill o:detectmouseclick="t"/>
              <v:path o:extrusionok="t" o:connecttype="none"/>
              <o:lock v:ext="edit" text="t"/>
            </v:shape>
            <v:oval id="_x0000_s1858" style="position:absolute;left:2573;top:2293;width:80;height:74" filled="f"/>
            <v:line id="_x0000_s1859" style="position:absolute;flip:y" from="2653,2318" to="4632,2324"/>
            <v:oval id="_x0000_s1860" style="position:absolute;left:2538;top:2947;width:79;height:75" filled="f"/>
            <v:oval id="_x0000_s1861" style="position:absolute;left:2573;top:3712;width:79;height:75" filled="f"/>
            <v:line id="_x0000_s1862" style="position:absolute" from="2617,2987" to="3425,2987"/>
            <v:line id="_x0000_s1863" style="position:absolute" from="2652,3742" to="3844,3746"/>
            <v:line id="_x0000_s1864" style="position:absolute" from="3425,2987" to="3425,4151"/>
            <v:line id="_x0000_s1865" style="position:absolute" from="3425,4151" to="5495,4151"/>
            <v:line id="_x0000_s1866" style="position:absolute;flip:y" from="5495,3742" to="5495,4151"/>
            <v:oval id="_x0000_s1867" style="position:absolute;left:4608;top:3241;width:57;height:58" fillcolor="black"/>
            <v:shape id="_x0000_s1868" type="#_x0000_t202" style="position:absolute;left:2941;top:2605;width:352;height:342" filled="f" stroked="f">
              <v:textbox style="mso-next-textbox:#_x0000_s1868" inset="0,0,0,0">
                <w:txbxContent>
                  <w:p w:rsidR="0086287B" w:rsidRPr="009E71D3" w:rsidRDefault="0086287B" w:rsidP="00C3474D">
                    <w:pPr>
                      <w:rPr>
                        <w:sz w:val="28"/>
                        <w:szCs w:val="28"/>
                      </w:rPr>
                    </w:pPr>
                    <w:r w:rsidRPr="009E71D3">
                      <w:rPr>
                        <w:sz w:val="28"/>
                        <w:szCs w:val="28"/>
                        <w:lang w:val="en-US"/>
                      </w:rPr>
                      <w:t>I</w:t>
                    </w:r>
                    <w:r w:rsidRPr="009E71D3">
                      <w:rPr>
                        <w:sz w:val="28"/>
                        <w:szCs w:val="28"/>
                        <w:vertAlign w:val="subscript"/>
                      </w:rPr>
                      <w:t>в</w:t>
                    </w:r>
                  </w:p>
                </w:txbxContent>
              </v:textbox>
            </v:shape>
            <v:shape id="_x0000_s1869" type="#_x0000_t202" style="position:absolute;left:2896;top:1866;width:352;height:341" filled="f" stroked="f">
              <v:textbox style="mso-next-textbox:#_x0000_s1869" inset="0,0,0,0">
                <w:txbxContent>
                  <w:p w:rsidR="0086287B" w:rsidRPr="009E71D3" w:rsidRDefault="0086287B" w:rsidP="00C3474D">
                    <w:pPr>
                      <w:rPr>
                        <w:sz w:val="28"/>
                        <w:szCs w:val="28"/>
                      </w:rPr>
                    </w:pPr>
                    <w:r w:rsidRPr="009E71D3">
                      <w:rPr>
                        <w:sz w:val="28"/>
                        <w:szCs w:val="28"/>
                        <w:lang w:val="en-US"/>
                      </w:rPr>
                      <w:t>I</w:t>
                    </w:r>
                    <w:r w:rsidRPr="009E71D3">
                      <w:rPr>
                        <w:sz w:val="28"/>
                        <w:szCs w:val="28"/>
                        <w:vertAlign w:val="subscript"/>
                      </w:rPr>
                      <w:t>а</w:t>
                    </w:r>
                  </w:p>
                </w:txbxContent>
              </v:textbox>
            </v:shape>
            <v:shape id="_x0000_s1870" type="#_x0000_t202" style="position:absolute;left:2895;top:3314;width:353;height:342" filled="f" stroked="f">
              <v:textbox style="mso-next-textbox:#_x0000_s1870" inset="0,0,0,0">
                <w:txbxContent>
                  <w:p w:rsidR="0086287B" w:rsidRPr="009E71D3" w:rsidRDefault="0086287B" w:rsidP="00C3474D">
                    <w:pPr>
                      <w:rPr>
                        <w:sz w:val="28"/>
                        <w:szCs w:val="28"/>
                      </w:rPr>
                    </w:pPr>
                    <w:r w:rsidRPr="009E71D3">
                      <w:rPr>
                        <w:sz w:val="28"/>
                        <w:szCs w:val="28"/>
                        <w:lang w:val="en-US"/>
                      </w:rPr>
                      <w:t>I</w:t>
                    </w:r>
                    <w:r w:rsidRPr="009E71D3">
                      <w:rPr>
                        <w:sz w:val="28"/>
                        <w:szCs w:val="28"/>
                        <w:vertAlign w:val="subscript"/>
                      </w:rPr>
                      <w:t>с</w:t>
                    </w:r>
                  </w:p>
                </w:txbxContent>
              </v:textbox>
            </v:shape>
            <v:shape id="_x0000_s1871" type="#_x0000_t202" style="position:absolute;left:2349;top:1903;width:354;height:343" filled="f" stroked="f">
              <v:textbox style="mso-next-textbox:#_x0000_s1871" inset="0,0,0,0">
                <w:txbxContent>
                  <w:p w:rsidR="0086287B" w:rsidRPr="009E71D3" w:rsidRDefault="0086287B" w:rsidP="00C3474D">
                    <w:pPr>
                      <w:rPr>
                        <w:sz w:val="28"/>
                        <w:szCs w:val="28"/>
                      </w:rPr>
                    </w:pPr>
                    <w:r w:rsidRPr="009E71D3">
                      <w:rPr>
                        <w:sz w:val="28"/>
                        <w:szCs w:val="28"/>
                      </w:rPr>
                      <w:t>А</w:t>
                    </w:r>
                  </w:p>
                </w:txbxContent>
              </v:textbox>
            </v:shape>
            <v:shape id="_x0000_s1872" type="#_x0000_t202" style="position:absolute;left:2349;top:2615;width:354;height:342" filled="f" stroked="f">
              <v:textbox style="mso-next-textbox:#_x0000_s1872" inset="0,0,0,0">
                <w:txbxContent>
                  <w:p w:rsidR="0086287B" w:rsidRPr="009E71D3" w:rsidRDefault="0086287B" w:rsidP="00C3474D">
                    <w:pPr>
                      <w:rPr>
                        <w:sz w:val="28"/>
                        <w:szCs w:val="28"/>
                      </w:rPr>
                    </w:pPr>
                    <w:r w:rsidRPr="009E71D3">
                      <w:rPr>
                        <w:sz w:val="28"/>
                        <w:szCs w:val="28"/>
                      </w:rPr>
                      <w:t>В</w:t>
                    </w:r>
                  </w:p>
                </w:txbxContent>
              </v:textbox>
            </v:shape>
            <v:shape id="_x0000_s1873" type="#_x0000_t202" style="position:absolute;left:2349;top:3370;width:354;height:342" filled="f" stroked="f">
              <v:textbox style="mso-next-textbox:#_x0000_s1873" inset="0,0,0,0">
                <w:txbxContent>
                  <w:p w:rsidR="0086287B" w:rsidRPr="009E71D3" w:rsidRDefault="0086287B" w:rsidP="00C3474D">
                    <w:pPr>
                      <w:rPr>
                        <w:sz w:val="28"/>
                        <w:szCs w:val="28"/>
                      </w:rPr>
                    </w:pPr>
                    <w:r w:rsidRPr="009E71D3">
                      <w:rPr>
                        <w:sz w:val="28"/>
                        <w:szCs w:val="28"/>
                      </w:rPr>
                      <w:t>С</w:t>
                    </w:r>
                  </w:p>
                </w:txbxContent>
              </v:textbox>
            </v:shape>
            <v:shape id="_x0000_s1874" type="#_x0000_t202" style="position:absolute;left:3964;top:3206;width:198;height:250" filled="f" stroked="f">
              <v:textbox style="mso-next-textbox:#_x0000_s1874" inset="0,0,0,0">
                <w:txbxContent>
                  <w:p w:rsidR="0086287B" w:rsidRPr="009E71D3" w:rsidRDefault="0086287B" w:rsidP="00C3474D">
                    <w:pPr>
                      <w:rPr>
                        <w:sz w:val="28"/>
                        <w:szCs w:val="28"/>
                      </w:rPr>
                    </w:pPr>
                    <w:r w:rsidRPr="009E71D3">
                      <w:rPr>
                        <w:sz w:val="28"/>
                        <w:szCs w:val="28"/>
                        <w:lang w:val="en-US"/>
                      </w:rPr>
                      <w:t>z</w:t>
                    </w:r>
                  </w:p>
                </w:txbxContent>
              </v:textbox>
            </v:shape>
            <v:shape id="_x0000_s1875" type="#_x0000_t202" style="position:absolute;left:4788;top:2698;width:257;height:427" filled="f" stroked="f">
              <v:textbox style="mso-next-textbox:#_x0000_s1875" inset="0,0,0,0">
                <w:txbxContent>
                  <w:p w:rsidR="0086287B" w:rsidRPr="009E71D3" w:rsidRDefault="0086287B" w:rsidP="00C3474D">
                    <w:pPr>
                      <w:rPr>
                        <w:sz w:val="28"/>
                        <w:szCs w:val="28"/>
                      </w:rPr>
                    </w:pPr>
                    <w:r w:rsidRPr="009E71D3">
                      <w:rPr>
                        <w:sz w:val="28"/>
                        <w:szCs w:val="28"/>
                        <w:lang w:val="en-US"/>
                      </w:rPr>
                      <w:t>z</w:t>
                    </w:r>
                  </w:p>
                </w:txbxContent>
              </v:textbox>
            </v:shape>
            <v:shape id="_x0000_s1876" type="#_x0000_t202" style="position:absolute;left:4778;top:3549;width:354;height:300" filled="f" stroked="f">
              <v:textbox style="mso-next-textbox:#_x0000_s1876" inset="0,0,0,0">
                <w:txbxContent>
                  <w:p w:rsidR="0086287B" w:rsidRPr="009E71D3" w:rsidRDefault="0086287B" w:rsidP="00C3474D">
                    <w:pPr>
                      <w:rPr>
                        <w:sz w:val="28"/>
                        <w:szCs w:val="28"/>
                      </w:rPr>
                    </w:pPr>
                    <w:r w:rsidRPr="009E71D3">
                      <w:rPr>
                        <w:sz w:val="28"/>
                        <w:szCs w:val="28"/>
                        <w:lang w:val="en-US"/>
                      </w:rPr>
                      <w:t>z</w:t>
                    </w:r>
                  </w:p>
                </w:txbxContent>
              </v:textbox>
            </v:shape>
            <v:shape id="_x0000_s1877" type="#_x0000_t202" style="position:absolute;left:5140;top:2944;width:362;height:362" filled="f" stroked="f">
              <v:textbox style="mso-next-textbox:#_x0000_s1877" inset="0,0,0,0">
                <w:txbxContent>
                  <w:p w:rsidR="0086287B" w:rsidRPr="009E71D3" w:rsidRDefault="0086287B" w:rsidP="00C3474D">
                    <w:pPr>
                      <w:rPr>
                        <w:sz w:val="28"/>
                        <w:szCs w:val="28"/>
                        <w:lang w:val="en-US"/>
                      </w:rPr>
                    </w:pPr>
                    <w:r w:rsidRPr="009E71D3">
                      <w:rPr>
                        <w:sz w:val="28"/>
                        <w:szCs w:val="28"/>
                        <w:lang w:val="en-US"/>
                      </w:rPr>
                      <w:t>U</w:t>
                    </w:r>
                    <w:r w:rsidRPr="009E71D3">
                      <w:rPr>
                        <w:sz w:val="28"/>
                        <w:szCs w:val="28"/>
                        <w:vertAlign w:val="subscript"/>
                      </w:rPr>
                      <w:t>в</w:t>
                    </w:r>
                  </w:p>
                </w:txbxContent>
              </v:textbox>
            </v:shape>
            <v:shape id="_x0000_s1878" type="#_x0000_t202" style="position:absolute;left:4327;top:3746;width:290;height:465" filled="f" stroked="f">
              <v:textbox style="mso-next-textbox:#_x0000_s1878" inset="0,0,0,0">
                <w:txbxContent>
                  <w:p w:rsidR="0086287B" w:rsidRPr="009E71D3" w:rsidRDefault="0086287B" w:rsidP="00C3474D">
                    <w:pPr>
                      <w:rPr>
                        <w:sz w:val="28"/>
                        <w:szCs w:val="28"/>
                        <w:lang w:val="en-US"/>
                      </w:rPr>
                    </w:pPr>
                    <w:r w:rsidRPr="009E71D3">
                      <w:rPr>
                        <w:sz w:val="28"/>
                        <w:szCs w:val="28"/>
                        <w:lang w:val="en-US"/>
                      </w:rPr>
                      <w:t>U</w:t>
                    </w:r>
                    <w:r w:rsidRPr="009E71D3">
                      <w:rPr>
                        <w:sz w:val="28"/>
                        <w:szCs w:val="28"/>
                        <w:vertAlign w:val="subscript"/>
                        <w:lang w:val="en-US"/>
                      </w:rPr>
                      <w:t>c</w:t>
                    </w:r>
                  </w:p>
                </w:txbxContent>
              </v:textbox>
            </v:shape>
            <v:shape id="_x0000_s1879" type="#_x0000_t202" style="position:absolute;left:4054;top:2587;width:362;height:357" filled="f" stroked="f">
              <v:textbox style="mso-next-textbox:#_x0000_s1879" inset="0,0,0,0">
                <w:txbxContent>
                  <w:p w:rsidR="0086287B" w:rsidRPr="009E71D3" w:rsidRDefault="0086287B" w:rsidP="00C3474D">
                    <w:pPr>
                      <w:rPr>
                        <w:sz w:val="28"/>
                        <w:szCs w:val="28"/>
                        <w:lang w:val="en-US"/>
                      </w:rPr>
                    </w:pPr>
                    <w:r w:rsidRPr="009E71D3">
                      <w:rPr>
                        <w:sz w:val="28"/>
                        <w:szCs w:val="28"/>
                        <w:lang w:val="en-US"/>
                      </w:rPr>
                      <w:t>U</w:t>
                    </w:r>
                    <w:r w:rsidRPr="009E71D3">
                      <w:rPr>
                        <w:sz w:val="28"/>
                        <w:szCs w:val="28"/>
                        <w:vertAlign w:val="subscript"/>
                      </w:rPr>
                      <w:t>а</w:t>
                    </w:r>
                  </w:p>
                </w:txbxContent>
              </v:textbox>
            </v:shape>
            <v:rect id="_x0000_s1880" style="position:absolute;left:3997;top:3399;width:494;height:234;rotation:150" filled="f"/>
            <v:rect id="_x0000_s1881" style="position:absolute;left:4527;top:2629;width:226;height:454" filled="f"/>
            <v:shape id="_x0000_s1882" type="#_x0000_t202" style="position:absolute;left:4165;top:4239;width:355;height:343" filled="f" stroked="f">
              <v:textbox style="mso-next-textbox:#_x0000_s1882" inset="0,0,0,0">
                <w:txbxContent>
                  <w:p w:rsidR="0086287B" w:rsidRPr="00697649" w:rsidRDefault="0086287B" w:rsidP="00C3474D">
                    <w:pPr>
                      <w:rPr>
                        <w:b/>
                        <w:i/>
                        <w:sz w:val="28"/>
                        <w:szCs w:val="28"/>
                      </w:rPr>
                    </w:pPr>
                    <w:r w:rsidRPr="00697649">
                      <w:rPr>
                        <w:b/>
                        <w:i/>
                        <w:sz w:val="28"/>
                        <w:szCs w:val="28"/>
                      </w:rPr>
                      <w:t>а)</w:t>
                    </w:r>
                  </w:p>
                </w:txbxContent>
              </v:textbox>
            </v:shape>
            <v:line id="_x0000_s1883" style="position:absolute;flip:x" from="6961,3370" to="7971,3370">
              <v:stroke endarrow="classic" endarrowlength="long"/>
            </v:line>
            <v:shape id="_x0000_s1884" type="#_x0000_t202" style="position:absolute;left:7463;top:4150;width:358;height:343" filled="f" stroked="f">
              <v:textbox style="mso-next-textbox:#_x0000_s1884" inset="0,0,0,0">
                <w:txbxContent>
                  <w:p w:rsidR="0086287B" w:rsidRPr="00697649" w:rsidRDefault="0086287B" w:rsidP="00697649">
                    <w:pPr>
                      <w:jc w:val="center"/>
                      <w:rPr>
                        <w:b/>
                        <w:i/>
                        <w:sz w:val="28"/>
                        <w:szCs w:val="28"/>
                      </w:rPr>
                    </w:pPr>
                    <w:r w:rsidRPr="00697649">
                      <w:rPr>
                        <w:b/>
                        <w:i/>
                        <w:sz w:val="28"/>
                        <w:szCs w:val="28"/>
                      </w:rPr>
                      <w:t>б)</w:t>
                    </w:r>
                  </w:p>
                </w:txbxContent>
              </v:textbox>
            </v:shape>
            <v:shape id="_x0000_s1885" type="#_x0000_t202" style="position:absolute;left:6589;top:4017;width:361;height:375" filled="f" stroked="f">
              <v:textbox style="mso-next-textbox:#_x0000_s1885" inset="0,0,0,0">
                <w:txbxContent>
                  <w:p w:rsidR="0086287B" w:rsidRPr="009E71D3" w:rsidRDefault="0086287B" w:rsidP="00C3474D">
                    <w:pPr>
                      <w:rPr>
                        <w:sz w:val="28"/>
                        <w:szCs w:val="28"/>
                        <w:lang w:val="en-US"/>
                      </w:rPr>
                    </w:pPr>
                    <w:r w:rsidRPr="009E71D3">
                      <w:rPr>
                        <w:sz w:val="28"/>
                        <w:szCs w:val="28"/>
                        <w:lang w:val="en-US"/>
                      </w:rPr>
                      <w:t>U</w:t>
                    </w:r>
                    <w:r w:rsidRPr="009E71D3">
                      <w:rPr>
                        <w:sz w:val="28"/>
                        <w:szCs w:val="28"/>
                        <w:vertAlign w:val="subscript"/>
                        <w:lang w:val="en-US"/>
                      </w:rPr>
                      <w:t>c</w:t>
                    </w:r>
                  </w:p>
                </w:txbxContent>
              </v:textbox>
            </v:shape>
            <v:shape id="_x0000_s1886" type="#_x0000_t202" style="position:absolute;left:9151;top:4005;width:333;height:387" filled="f" stroked="f">
              <v:textbox style="mso-next-textbox:#_x0000_s1886" inset="0,0,0,0">
                <w:txbxContent>
                  <w:p w:rsidR="0086287B" w:rsidRPr="009E71D3" w:rsidRDefault="0086287B" w:rsidP="00C3474D">
                    <w:pPr>
                      <w:rPr>
                        <w:sz w:val="28"/>
                        <w:szCs w:val="28"/>
                        <w:lang w:val="en-US"/>
                      </w:rPr>
                    </w:pPr>
                    <w:r w:rsidRPr="009E71D3">
                      <w:rPr>
                        <w:sz w:val="28"/>
                        <w:szCs w:val="28"/>
                        <w:lang w:val="en-US"/>
                      </w:rPr>
                      <w:t>U</w:t>
                    </w:r>
                    <w:r w:rsidRPr="009E71D3">
                      <w:rPr>
                        <w:sz w:val="28"/>
                        <w:szCs w:val="28"/>
                        <w:vertAlign w:val="subscript"/>
                      </w:rPr>
                      <w:t>в</w:t>
                    </w:r>
                  </w:p>
                </w:txbxContent>
              </v:textbox>
            </v:shape>
            <v:shape id="_x0000_s1887" type="#_x0000_t202" style="position:absolute;left:7871;top:1734;width:346;height:305" filled="f" stroked="f">
              <v:textbox style="mso-next-textbox:#_x0000_s1887" inset="0,0,0,0">
                <w:txbxContent>
                  <w:p w:rsidR="0086287B" w:rsidRPr="009E71D3" w:rsidRDefault="0086287B" w:rsidP="00C3474D">
                    <w:pPr>
                      <w:rPr>
                        <w:sz w:val="28"/>
                        <w:szCs w:val="28"/>
                        <w:lang w:val="en-US"/>
                      </w:rPr>
                    </w:pPr>
                    <w:r w:rsidRPr="009E71D3">
                      <w:rPr>
                        <w:sz w:val="28"/>
                        <w:szCs w:val="28"/>
                        <w:lang w:val="en-US"/>
                      </w:rPr>
                      <w:t>U</w:t>
                    </w:r>
                    <w:r w:rsidRPr="009E71D3">
                      <w:rPr>
                        <w:sz w:val="28"/>
                        <w:szCs w:val="28"/>
                        <w:vertAlign w:val="subscript"/>
                      </w:rPr>
                      <w:t>а</w:t>
                    </w:r>
                  </w:p>
                </w:txbxContent>
              </v:textbox>
            </v:shape>
            <v:shape id="_x0000_s1888" type="#_x0000_t202" style="position:absolute;left:8499;top:2266;width:261;height:316" filled="f" stroked="f">
              <v:textbox style="mso-next-textbox:#_x0000_s1888" inset="0,0,0,0">
                <w:txbxContent>
                  <w:p w:rsidR="0086287B" w:rsidRPr="009E71D3" w:rsidRDefault="0086287B" w:rsidP="00C3474D">
                    <w:pPr>
                      <w:rPr>
                        <w:sz w:val="28"/>
                        <w:szCs w:val="28"/>
                        <w:lang w:val="en-US"/>
                      </w:rPr>
                    </w:pPr>
                    <w:r w:rsidRPr="009E71D3">
                      <w:rPr>
                        <w:sz w:val="28"/>
                        <w:szCs w:val="28"/>
                        <w:lang w:val="en-US"/>
                      </w:rPr>
                      <w:t>I</w:t>
                    </w:r>
                    <w:r w:rsidRPr="009E71D3">
                      <w:rPr>
                        <w:sz w:val="28"/>
                        <w:szCs w:val="28"/>
                        <w:vertAlign w:val="subscript"/>
                      </w:rPr>
                      <w:t>а</w:t>
                    </w:r>
                  </w:p>
                </w:txbxContent>
              </v:textbox>
            </v:shape>
            <v:shape id="_x0000_s1889" type="#_x0000_t202" style="position:absolute;left:8485;top:4142;width:275;height:431" filled="f" stroked="f">
              <v:textbox style="mso-next-textbox:#_x0000_s1889" inset="0,0,0,0">
                <w:txbxContent>
                  <w:p w:rsidR="0086287B" w:rsidRPr="009E71D3" w:rsidRDefault="0086287B" w:rsidP="00C3474D">
                    <w:pPr>
                      <w:rPr>
                        <w:sz w:val="28"/>
                        <w:szCs w:val="28"/>
                        <w:lang w:val="en-US"/>
                      </w:rPr>
                    </w:pPr>
                    <w:r w:rsidRPr="009E71D3">
                      <w:rPr>
                        <w:sz w:val="28"/>
                        <w:szCs w:val="28"/>
                        <w:lang w:val="en-US"/>
                      </w:rPr>
                      <w:t>I</w:t>
                    </w:r>
                    <w:r w:rsidRPr="009E71D3">
                      <w:rPr>
                        <w:sz w:val="28"/>
                        <w:szCs w:val="28"/>
                        <w:vertAlign w:val="subscript"/>
                      </w:rPr>
                      <w:t>в</w:t>
                    </w:r>
                  </w:p>
                </w:txbxContent>
              </v:textbox>
            </v:shape>
            <v:shape id="_x0000_s1890" type="#_x0000_t202" style="position:absolute;left:6769;top:3199;width:195;height:288" filled="f" stroked="f">
              <v:textbox style="mso-next-textbox:#_x0000_s1890" inset="0,0,0,0">
                <w:txbxContent>
                  <w:p w:rsidR="0086287B" w:rsidRPr="009E71D3" w:rsidRDefault="0086287B" w:rsidP="00C3474D">
                    <w:pPr>
                      <w:rPr>
                        <w:sz w:val="28"/>
                        <w:szCs w:val="28"/>
                        <w:lang w:val="en-US"/>
                      </w:rPr>
                    </w:pPr>
                    <w:r w:rsidRPr="009E71D3">
                      <w:rPr>
                        <w:sz w:val="28"/>
                        <w:szCs w:val="28"/>
                        <w:lang w:val="en-US"/>
                      </w:rPr>
                      <w:t>I</w:t>
                    </w:r>
                    <w:r w:rsidRPr="009E71D3">
                      <w:rPr>
                        <w:sz w:val="28"/>
                        <w:szCs w:val="28"/>
                        <w:vertAlign w:val="subscript"/>
                      </w:rPr>
                      <w:t>с</w:t>
                    </w:r>
                  </w:p>
                </w:txbxContent>
              </v:textbox>
            </v:shape>
            <v:shape id="_x0000_s1891" type="#_x0000_t202" style="position:absolute;left:7304;top:3327;width:220;height:313" filled="f" stroked="f">
              <v:textbox style="mso-next-textbox:#_x0000_s1891" inset="0,0,0,0">
                <w:txbxContent>
                  <w:p w:rsidR="0086287B" w:rsidRPr="005F41EF" w:rsidRDefault="0086287B" w:rsidP="00C3474D">
                    <w:pPr>
                      <w:rPr>
                        <w:szCs w:val="28"/>
                        <w:lang w:val="en-US"/>
                      </w:rPr>
                    </w:pPr>
                    <w:r w:rsidRPr="00D51C2C">
                      <w:rPr>
                        <w:sz w:val="28"/>
                        <w:szCs w:val="28"/>
                        <w:lang w:val="en-US"/>
                      </w:rPr>
                      <w:pict>
                        <v:shape id="_x0000_i1508" type="#_x0000_t75" style="width:10.55pt;height:15.6pt">
                          <v:imagedata r:id="rId38" o:title=""/>
                        </v:shape>
                      </w:pict>
                    </w:r>
                  </w:p>
                </w:txbxContent>
              </v:textbox>
            </v:shape>
            <v:shape id="_x0000_s1892" type="#_x0000_t202" style="position:absolute;left:8030;top:2527;width:220;height:314" filled="f" stroked="f">
              <v:textbox style="mso-next-textbox:#_x0000_s1892" inset="0,0,0,0">
                <w:txbxContent>
                  <w:p w:rsidR="0086287B" w:rsidRPr="009E71D3" w:rsidRDefault="0086287B" w:rsidP="00C3474D">
                    <w:pPr>
                      <w:rPr>
                        <w:sz w:val="28"/>
                        <w:szCs w:val="28"/>
                      </w:rPr>
                    </w:pPr>
                    <w:r w:rsidRPr="009E71D3">
                      <w:rPr>
                        <w:sz w:val="28"/>
                        <w:szCs w:val="28"/>
                        <w:lang w:val="en-US"/>
                      </w:rPr>
                      <w:t>φ</w:t>
                    </w:r>
                  </w:p>
                </w:txbxContent>
              </v:textbox>
            </v:shape>
            <v:shape id="_x0000_s1893" type="#_x0000_t202" style="position:absolute;left:8376;top:3639;width:219;height:314" filled="f" stroked="f">
              <v:textbox style="mso-next-textbox:#_x0000_s1893" inset="0,0,0,0">
                <w:txbxContent>
                  <w:p w:rsidR="0086287B" w:rsidRPr="009E71D3" w:rsidRDefault="0086287B" w:rsidP="00C3474D">
                    <w:pPr>
                      <w:rPr>
                        <w:sz w:val="28"/>
                        <w:szCs w:val="28"/>
                      </w:rPr>
                    </w:pPr>
                    <w:r w:rsidRPr="009E71D3">
                      <w:rPr>
                        <w:sz w:val="28"/>
                        <w:szCs w:val="28"/>
                        <w:lang w:val="en-US"/>
                      </w:rPr>
                      <w:t>φ</w:t>
                    </w:r>
                  </w:p>
                </w:txbxContent>
              </v:textbox>
            </v:shape>
            <v:shape id="_x0000_s1894" style="position:absolute;left:7484;top:3370;width:111;height:217" coordsize="59,142" path="m,c1,8,2,16,7,33v5,17,17,53,26,71c42,122,49,126,59,142e" filled="f">
              <v:stroke endarrow="classic"/>
              <v:path arrowok="t"/>
            </v:shape>
            <v:shape id="_x0000_s1895" style="position:absolute;left:8030;top:2765;width:110;height:232;rotation:9030383fd;mso-position-horizontal:absolute;mso-position-vertical:absolute" coordsize="59,142" path="m,c1,8,2,16,7,33v5,17,17,53,26,71c42,122,49,126,59,142e" filled="f">
              <v:stroke endarrow="classic"/>
              <v:path arrowok="t"/>
            </v:shape>
            <v:shape id="_x0000_s1896" style="position:absolute;left:8248;top:3569;width:102;height:232;rotation:16181821fd;mso-position-horizontal:absolute;mso-position-vertical:absolute" coordsize="59,142" path="m,c1,8,2,16,7,33v5,17,17,53,26,71c42,122,49,126,59,142e" filled="f">
              <v:stroke endarrow="classic"/>
              <v:path arrowok="t"/>
            </v:shape>
            <v:rect id="_x0000_s1897" style="position:absolute;left:4783;top:3360;width:488;height:231;rotation:30" filled="f"/>
            <v:line id="_x0000_s1898" style="position:absolute;flip:y" from="3844,3630" to="4022,3744"/>
            <v:line id="_x0000_s1899" style="position:absolute;flip:y" from="4448,3269" to="4634,3383"/>
            <v:line id="_x0000_s1900" style="position:absolute;flip:y" from="4639,2320" to="4639,2629"/>
            <v:line id="_x0000_s1901" style="position:absolute" from="4639,3079" to="4639,3269"/>
            <v:line id="_x0000_s1902" style="position:absolute" from="4634,3265" to="4805,3358"/>
            <v:line id="_x0000_s1903" style="position:absolute" from="5235,3594" to="5490,3740"/>
            <v:line id="_x0000_s1904" style="position:absolute" from="4419,2509" to="4419,3023">
              <v:stroke endarrow="classic" endarrowlength="long"/>
            </v:line>
            <v:line id="_x0000_s1905" style="position:absolute;flip:y" from="4114,3600" to="4556,3859">
              <v:stroke endarrow="classic" endarrowlength="long"/>
            </v:line>
            <v:line id="_x0000_s1906" style="position:absolute;flip:x y" from="4964,3165" to="5420,3435">
              <v:stroke endarrow="classic" endarrowlength="long"/>
            </v:line>
            <v:shape id="_x0000_s1907" type="#_x0000_t202" style="position:absolute;left:4526;top:3305;width:416;height:363" filled="f" stroked="f">
              <v:textbox style="mso-next-textbox:#_x0000_s1907" inset="0,0,0,0">
                <w:txbxContent>
                  <w:p w:rsidR="0086287B" w:rsidRPr="009E71D3" w:rsidRDefault="0086287B" w:rsidP="00C3474D">
                    <w:r w:rsidRPr="009E71D3">
                      <w:rPr>
                        <w:lang w:val="en-US"/>
                      </w:rPr>
                      <w:t>N</w:t>
                    </w:r>
                    <w:r w:rsidRPr="009E71D3">
                      <w:rPr>
                        <w:rFonts w:ascii="Courier New" w:hAnsi="Courier New" w:cs="Courier New"/>
                        <w:lang w:val="en-US"/>
                      </w:rPr>
                      <w:t>’</w:t>
                    </w:r>
                  </w:p>
                </w:txbxContent>
              </v:textbox>
            </v:shape>
            <v:line id="_x0000_s1908" style="position:absolute;rotation:60" from="7367,3030" to="7370,4402">
              <v:stroke endarrow="classic" endarrowlength="long"/>
            </v:line>
            <v:line id="_x0000_s1909" style="position:absolute" from="7968,1992" to="7970,3364">
              <v:stroke startarrow="classic" startarrowlength="long" endarrowlength="long"/>
            </v:line>
            <v:line id="_x0000_s1910" style="position:absolute;rotation:300" from="8575,3028" to="8577,4397">
              <v:stroke endarrow="classic" endarrowlength="long"/>
            </v:line>
            <v:line id="_x0000_s1911" style="position:absolute;rotation:-120;flip:x" from="7721,2920" to="8731,2921">
              <v:stroke endarrow="classic" endarrowlength="long"/>
            </v:line>
            <v:line id="_x0000_s1912" style="position:absolute;rotation:-240;flip:x" from="7719,3804" to="8727,3806">
              <v:stroke endarrow="classic" endarrowlength="long"/>
            </v:line>
            <v:line id="_x0000_s1913" style="position:absolute" from="2653,2322" to="3009,2323">
              <v:stroke endarrow="classic" endarrowlength="long"/>
            </v:line>
            <v:line id="_x0000_s1914" style="position:absolute" from="2626,2987" to="2982,2988">
              <v:stroke endarrow="classic" endarrowlength="long"/>
            </v:line>
            <v:line id="_x0000_s1915" style="position:absolute" from="2654,3741" to="3010,3742">
              <v:stroke endarrow="classic" endarrowlength="long"/>
            </v:line>
            <w10:wrap type="square"/>
          </v:group>
        </w:pict>
      </w:r>
    </w:p>
    <w:p w:rsidR="00697649" w:rsidRPr="00697649" w:rsidRDefault="00697649" w:rsidP="002A52FC">
      <w:pPr>
        <w:pStyle w:val="1"/>
        <w:rPr>
          <w:szCs w:val="24"/>
        </w:rPr>
      </w:pPr>
    </w:p>
    <w:p w:rsidR="00697649" w:rsidRPr="00697649" w:rsidRDefault="00697649" w:rsidP="002A52FC">
      <w:pPr>
        <w:pStyle w:val="1"/>
        <w:rPr>
          <w:szCs w:val="24"/>
        </w:rPr>
      </w:pPr>
    </w:p>
    <w:p w:rsidR="00697649" w:rsidRPr="00697649" w:rsidRDefault="00697649" w:rsidP="002A52FC">
      <w:pPr>
        <w:pStyle w:val="1"/>
        <w:rPr>
          <w:szCs w:val="24"/>
        </w:rPr>
      </w:pPr>
    </w:p>
    <w:p w:rsidR="00697649" w:rsidRPr="00697649" w:rsidRDefault="00697649" w:rsidP="002A52FC">
      <w:pPr>
        <w:pStyle w:val="1"/>
        <w:rPr>
          <w:szCs w:val="24"/>
        </w:rPr>
      </w:pPr>
    </w:p>
    <w:p w:rsidR="00697649" w:rsidRPr="00697649" w:rsidRDefault="00697649" w:rsidP="002A52FC">
      <w:pPr>
        <w:pStyle w:val="1"/>
        <w:rPr>
          <w:szCs w:val="24"/>
        </w:rPr>
      </w:pPr>
    </w:p>
    <w:p w:rsidR="00697649" w:rsidRPr="00697649" w:rsidRDefault="00697649" w:rsidP="002A52FC">
      <w:pPr>
        <w:pStyle w:val="1"/>
        <w:rPr>
          <w:szCs w:val="24"/>
        </w:rPr>
      </w:pPr>
    </w:p>
    <w:p w:rsidR="00697649" w:rsidRPr="00697649" w:rsidRDefault="00697649" w:rsidP="002A52FC">
      <w:pPr>
        <w:pStyle w:val="1"/>
        <w:rPr>
          <w:szCs w:val="24"/>
        </w:rPr>
      </w:pPr>
    </w:p>
    <w:p w:rsidR="00697649" w:rsidRPr="00697649" w:rsidRDefault="00697649" w:rsidP="002A52FC">
      <w:pPr>
        <w:pStyle w:val="1"/>
        <w:rPr>
          <w:szCs w:val="24"/>
        </w:rPr>
      </w:pPr>
    </w:p>
    <w:p w:rsidR="00697649" w:rsidRPr="00697649" w:rsidRDefault="00697649" w:rsidP="002A52FC">
      <w:pPr>
        <w:pStyle w:val="1"/>
        <w:rPr>
          <w:szCs w:val="24"/>
        </w:rPr>
      </w:pPr>
    </w:p>
    <w:p w:rsidR="00697649" w:rsidRPr="00697649" w:rsidRDefault="00697649" w:rsidP="002A52FC">
      <w:pPr>
        <w:pStyle w:val="1"/>
        <w:rPr>
          <w:szCs w:val="24"/>
        </w:rPr>
      </w:pPr>
    </w:p>
    <w:p w:rsidR="00697649" w:rsidRPr="00546FA8" w:rsidRDefault="00697649" w:rsidP="002A52FC">
      <w:pPr>
        <w:pStyle w:val="1"/>
        <w:rPr>
          <w:szCs w:val="24"/>
        </w:rPr>
      </w:pPr>
    </w:p>
    <w:p w:rsidR="00F8505E" w:rsidRPr="004E07F3" w:rsidRDefault="00F8505E" w:rsidP="002A52FC">
      <w:pPr>
        <w:pStyle w:val="1"/>
        <w:rPr>
          <w:sz w:val="24"/>
          <w:szCs w:val="24"/>
        </w:rPr>
      </w:pPr>
    </w:p>
    <w:p w:rsidR="00F8505E" w:rsidRPr="004E07F3" w:rsidRDefault="00F8505E" w:rsidP="002A52FC">
      <w:pPr>
        <w:pStyle w:val="1"/>
        <w:rPr>
          <w:sz w:val="24"/>
          <w:szCs w:val="24"/>
        </w:rPr>
      </w:pPr>
    </w:p>
    <w:p w:rsidR="00C3474D" w:rsidRPr="00892203" w:rsidRDefault="00C3474D" w:rsidP="002A52FC">
      <w:pPr>
        <w:pStyle w:val="1"/>
        <w:rPr>
          <w:b/>
          <w:sz w:val="22"/>
          <w:szCs w:val="24"/>
        </w:rPr>
      </w:pPr>
      <w:r w:rsidRPr="00892203">
        <w:rPr>
          <w:b/>
          <w:sz w:val="22"/>
          <w:szCs w:val="24"/>
        </w:rPr>
        <w:t>Рис. 6</w:t>
      </w:r>
    </w:p>
    <w:p w:rsidR="00C3474D" w:rsidRPr="002A52FC" w:rsidRDefault="00C3474D" w:rsidP="00185AF8">
      <w:pPr>
        <w:pStyle w:val="a6"/>
        <w:ind w:firstLine="426"/>
        <w:jc w:val="both"/>
        <w:rPr>
          <w:szCs w:val="24"/>
          <w:lang w:val="ru-RU"/>
        </w:rPr>
      </w:pPr>
      <w:r w:rsidRPr="002A52FC">
        <w:rPr>
          <w:szCs w:val="24"/>
          <w:lang w:val="ru-RU"/>
        </w:rPr>
        <w:t>Векторная диаграмма напряжений и токов имеет вид, показанный на рис. 6, б. Ток в каждой фазе отстает от напряжения той же фазы на угол</w:t>
      </w:r>
    </w:p>
    <w:p w:rsidR="00C3474D" w:rsidRPr="002A52FC" w:rsidRDefault="00C3474D" w:rsidP="002A52FC">
      <w:pPr>
        <w:jc w:val="center"/>
        <w:rPr>
          <w:sz w:val="24"/>
          <w:szCs w:val="24"/>
        </w:rPr>
      </w:pPr>
      <w:r w:rsidRPr="002A52FC">
        <w:rPr>
          <w:position w:val="-24"/>
          <w:sz w:val="24"/>
          <w:szCs w:val="24"/>
          <w:lang w:val="en-US"/>
        </w:rPr>
        <w:object w:dxaOrig="1260" w:dyaOrig="620">
          <v:shape id="_x0000_i1037" type="#_x0000_t75" style="width:74.75pt;height:37.6pt" o:ole="" fillcolor="window">
            <v:imagedata r:id="rId39" o:title=""/>
          </v:shape>
          <o:OLEObject Type="Embed" ProgID="Equation.3" ShapeID="_x0000_i1037" DrawAspect="Content" ObjectID="_1325597107" r:id="rId40"/>
        </w:object>
      </w:r>
      <w:r w:rsidRPr="002A52FC">
        <w:rPr>
          <w:sz w:val="24"/>
          <w:szCs w:val="24"/>
        </w:rPr>
        <w:t>,</w:t>
      </w:r>
    </w:p>
    <w:p w:rsidR="00C3474D" w:rsidRPr="002A52FC" w:rsidRDefault="00C3474D" w:rsidP="002A52FC">
      <w:pPr>
        <w:jc w:val="both"/>
        <w:rPr>
          <w:sz w:val="24"/>
          <w:szCs w:val="24"/>
        </w:rPr>
      </w:pPr>
      <w:r w:rsidRPr="002A52FC">
        <w:rPr>
          <w:sz w:val="24"/>
          <w:szCs w:val="24"/>
        </w:rPr>
        <w:t>где</w:t>
      </w:r>
      <w:r w:rsidR="00697649">
        <w:rPr>
          <w:sz w:val="24"/>
          <w:szCs w:val="24"/>
        </w:rPr>
        <w:t>,</w:t>
      </w:r>
      <w:r w:rsidRPr="002A52FC">
        <w:rPr>
          <w:sz w:val="24"/>
          <w:szCs w:val="24"/>
        </w:rPr>
        <w:t xml:space="preserve"> </w:t>
      </w:r>
      <w:r w:rsidRPr="002A52FC">
        <w:rPr>
          <w:sz w:val="24"/>
          <w:szCs w:val="24"/>
          <w:lang w:val="en-US"/>
        </w:rPr>
        <w:t>R</w:t>
      </w:r>
      <w:r w:rsidRPr="002A52FC">
        <w:rPr>
          <w:sz w:val="24"/>
          <w:szCs w:val="24"/>
        </w:rPr>
        <w:t xml:space="preserve"> и </w:t>
      </w:r>
      <w:r w:rsidRPr="002A52FC">
        <w:rPr>
          <w:sz w:val="24"/>
          <w:szCs w:val="24"/>
          <w:lang w:val="en-US"/>
        </w:rPr>
        <w:t>X</w:t>
      </w:r>
      <w:r w:rsidRPr="002A52FC">
        <w:rPr>
          <w:sz w:val="24"/>
          <w:szCs w:val="24"/>
        </w:rPr>
        <w:t xml:space="preserve"> - активное и реактивное сопротивления фаз.</w:t>
      </w:r>
    </w:p>
    <w:p w:rsidR="00C3474D" w:rsidRPr="002A52FC" w:rsidRDefault="00C3474D" w:rsidP="00185AF8">
      <w:pPr>
        <w:ind w:firstLine="426"/>
        <w:jc w:val="both"/>
        <w:rPr>
          <w:sz w:val="24"/>
          <w:szCs w:val="24"/>
        </w:rPr>
      </w:pPr>
      <w:r w:rsidRPr="002A52FC">
        <w:rPr>
          <w:sz w:val="24"/>
          <w:szCs w:val="24"/>
        </w:rPr>
        <w:t>Ток в каждой из фаз находят так же, как и в однофазной цепи. Например, в фазе А</w:t>
      </w:r>
    </w:p>
    <w:p w:rsidR="00C3474D" w:rsidRPr="002A52FC" w:rsidRDefault="00C3474D" w:rsidP="002A52FC">
      <w:pPr>
        <w:jc w:val="center"/>
        <w:rPr>
          <w:sz w:val="24"/>
          <w:szCs w:val="24"/>
        </w:rPr>
      </w:pPr>
      <w:r w:rsidRPr="002A52FC">
        <w:rPr>
          <w:position w:val="-24"/>
          <w:sz w:val="24"/>
          <w:szCs w:val="24"/>
        </w:rPr>
        <w:object w:dxaOrig="940" w:dyaOrig="620">
          <v:shape id="_x0000_i1038" type="#_x0000_t75" style="width:56.4pt;height:37.6pt" o:ole="" fillcolor="window">
            <v:imagedata r:id="rId41" o:title=""/>
          </v:shape>
          <o:OLEObject Type="Embed" ProgID="Equation.3" ShapeID="_x0000_i1038" DrawAspect="Content" ObjectID="_1325597108" r:id="rId42"/>
        </w:object>
      </w:r>
    </w:p>
    <w:p w:rsidR="00C3474D" w:rsidRPr="002A52FC" w:rsidRDefault="00C3474D" w:rsidP="00185AF8">
      <w:pPr>
        <w:ind w:firstLine="426"/>
        <w:jc w:val="both"/>
        <w:rPr>
          <w:sz w:val="24"/>
          <w:szCs w:val="24"/>
          <w:vertAlign w:val="subscript"/>
        </w:rPr>
      </w:pPr>
      <w:r w:rsidRPr="002A52FC">
        <w:rPr>
          <w:sz w:val="24"/>
          <w:szCs w:val="24"/>
        </w:rPr>
        <w:t xml:space="preserve">Соответственно токи в фазах В и С выражаются через ток </w:t>
      </w:r>
      <w:r w:rsidRPr="002A52FC">
        <w:rPr>
          <w:sz w:val="24"/>
          <w:szCs w:val="24"/>
          <w:lang w:val="en-US"/>
        </w:rPr>
        <w:t>I</w:t>
      </w:r>
      <w:r w:rsidRPr="002A52FC">
        <w:rPr>
          <w:sz w:val="24"/>
          <w:szCs w:val="24"/>
          <w:vertAlign w:val="subscript"/>
          <w:lang w:val="en-US"/>
        </w:rPr>
        <w:t>A</w:t>
      </w:r>
    </w:p>
    <w:p w:rsidR="00C3474D" w:rsidRPr="002A52FC" w:rsidRDefault="00C3474D" w:rsidP="002A52FC">
      <w:pPr>
        <w:jc w:val="center"/>
        <w:rPr>
          <w:sz w:val="24"/>
          <w:szCs w:val="24"/>
        </w:rPr>
      </w:pPr>
      <w:r w:rsidRPr="002A52FC">
        <w:rPr>
          <w:position w:val="-10"/>
          <w:sz w:val="24"/>
          <w:szCs w:val="24"/>
        </w:rPr>
        <w:object w:dxaOrig="1400" w:dyaOrig="400">
          <v:shape id="_x0000_i1039" type="#_x0000_t75" style="width:83.9pt;height:23.85pt" o:ole="" fillcolor="window">
            <v:imagedata r:id="rId43" o:title=""/>
          </v:shape>
          <o:OLEObject Type="Embed" ProgID="Equation.3" ShapeID="_x0000_i1039" DrawAspect="Content" ObjectID="_1325597109" r:id="rId44"/>
        </w:object>
      </w:r>
      <w:r w:rsidRPr="002A52FC">
        <w:rPr>
          <w:sz w:val="24"/>
          <w:szCs w:val="24"/>
        </w:rPr>
        <w:t xml:space="preserve">                    </w:t>
      </w:r>
      <w:r w:rsidRPr="002A52FC">
        <w:rPr>
          <w:position w:val="-12"/>
          <w:sz w:val="24"/>
          <w:szCs w:val="24"/>
        </w:rPr>
        <w:object w:dxaOrig="1300" w:dyaOrig="420">
          <v:shape id="_x0000_i1040" type="#_x0000_t75" style="width:76.6pt;height:25.7pt" o:ole="" fillcolor="window">
            <v:imagedata r:id="rId45" o:title=""/>
          </v:shape>
          <o:OLEObject Type="Embed" ProgID="Equation.3" ShapeID="_x0000_i1040" DrawAspect="Content" ObjectID="_1325597110" r:id="rId46"/>
        </w:object>
      </w:r>
    </w:p>
    <w:p w:rsidR="00C3474D" w:rsidRPr="002A52FC" w:rsidRDefault="00C3474D" w:rsidP="00185AF8">
      <w:pPr>
        <w:ind w:firstLine="426"/>
        <w:jc w:val="both"/>
        <w:rPr>
          <w:sz w:val="24"/>
          <w:szCs w:val="24"/>
        </w:rPr>
      </w:pPr>
      <w:r w:rsidRPr="002A52FC">
        <w:rPr>
          <w:sz w:val="24"/>
          <w:szCs w:val="24"/>
        </w:rPr>
        <w:t>Таким образом, при симметричном режиме работы трехфазной цепи задача сводится к расчету одной из фаз аналогично расчету однофазной цепи.</w:t>
      </w:r>
    </w:p>
    <w:p w:rsidR="00C3474D" w:rsidRPr="002A52FC" w:rsidRDefault="00C3474D" w:rsidP="00185AF8">
      <w:pPr>
        <w:ind w:firstLine="426"/>
        <w:jc w:val="both"/>
        <w:rPr>
          <w:sz w:val="24"/>
          <w:szCs w:val="24"/>
        </w:rPr>
      </w:pPr>
      <w:r w:rsidRPr="002A52FC">
        <w:rPr>
          <w:sz w:val="24"/>
          <w:szCs w:val="24"/>
        </w:rPr>
        <w:t>Линейное напряжение определяется как разности соответствующих фазных напряжений. Например:</w:t>
      </w:r>
    </w:p>
    <w:p w:rsidR="00C3474D" w:rsidRPr="002A52FC" w:rsidRDefault="00C3474D" w:rsidP="002A52FC">
      <w:pPr>
        <w:jc w:val="center"/>
        <w:rPr>
          <w:sz w:val="24"/>
          <w:szCs w:val="24"/>
        </w:rPr>
      </w:pPr>
      <w:r w:rsidRPr="002A52FC">
        <w:rPr>
          <w:position w:val="-10"/>
          <w:sz w:val="24"/>
          <w:szCs w:val="24"/>
        </w:rPr>
        <w:object w:dxaOrig="4080" w:dyaOrig="380">
          <v:shape id="_x0000_i1041" type="#_x0000_t75" style="width:247.65pt;height:22.45pt" o:ole="" fillcolor="window">
            <v:imagedata r:id="rId47" o:title=""/>
          </v:shape>
          <o:OLEObject Type="Embed" ProgID="Equation.3" ShapeID="_x0000_i1041" DrawAspect="Content" ObjectID="_1325597111" r:id="rId48"/>
        </w:object>
      </w:r>
    </w:p>
    <w:p w:rsidR="00C3474D" w:rsidRPr="002A52FC" w:rsidRDefault="00C3474D" w:rsidP="00185AF8">
      <w:pPr>
        <w:ind w:firstLine="426"/>
        <w:jc w:val="both"/>
        <w:rPr>
          <w:sz w:val="24"/>
          <w:szCs w:val="24"/>
        </w:rPr>
      </w:pPr>
      <w:r w:rsidRPr="002A52FC">
        <w:rPr>
          <w:sz w:val="24"/>
          <w:szCs w:val="24"/>
        </w:rPr>
        <w:t>При соединении нагрузки треугольником (рис. 7,</w:t>
      </w:r>
      <w:r w:rsidR="004870EE">
        <w:rPr>
          <w:sz w:val="24"/>
          <w:szCs w:val="24"/>
        </w:rPr>
        <w:t xml:space="preserve"> </w:t>
      </w:r>
      <w:r w:rsidRPr="002A52FC">
        <w:rPr>
          <w:sz w:val="24"/>
          <w:szCs w:val="24"/>
        </w:rPr>
        <w:t>а) сопротивления отдельных фаз находятся под линейными напряжениями, поэтому фазные токи в них определяются по закону Ома:</w:t>
      </w:r>
    </w:p>
    <w:p w:rsidR="00C3474D" w:rsidRPr="002A52FC" w:rsidRDefault="00C3474D" w:rsidP="002A52FC">
      <w:pPr>
        <w:jc w:val="center"/>
        <w:rPr>
          <w:sz w:val="24"/>
          <w:szCs w:val="24"/>
        </w:rPr>
      </w:pPr>
      <w:r w:rsidRPr="002A52FC">
        <w:rPr>
          <w:position w:val="-24"/>
          <w:sz w:val="24"/>
          <w:szCs w:val="24"/>
        </w:rPr>
        <w:object w:dxaOrig="1140" w:dyaOrig="620">
          <v:shape id="_x0000_i1042" type="#_x0000_t75" style="width:67.4pt;height:37.6pt" o:ole="" fillcolor="window">
            <v:imagedata r:id="rId49" o:title=""/>
          </v:shape>
          <o:OLEObject Type="Embed" ProgID="Equation.3" ShapeID="_x0000_i1042" DrawAspect="Content" ObjectID="_1325597112" r:id="rId50"/>
        </w:object>
      </w:r>
      <w:r w:rsidRPr="002A52FC">
        <w:rPr>
          <w:sz w:val="24"/>
          <w:szCs w:val="24"/>
        </w:rPr>
        <w:t xml:space="preserve">                     </w:t>
      </w:r>
      <w:r w:rsidRPr="002A52FC">
        <w:rPr>
          <w:position w:val="-24"/>
          <w:sz w:val="24"/>
          <w:szCs w:val="24"/>
        </w:rPr>
        <w:object w:dxaOrig="1920" w:dyaOrig="620">
          <v:shape id="_x0000_i1043" type="#_x0000_t75" style="width:114.2pt;height:37.6pt" o:ole="" fillcolor="window">
            <v:imagedata r:id="rId51" o:title=""/>
          </v:shape>
          <o:OLEObject Type="Embed" ProgID="Equation.3" ShapeID="_x0000_i1043" DrawAspect="Content" ObjectID="_1325597113" r:id="rId52"/>
        </w:object>
      </w:r>
      <w:r w:rsidRPr="002A52FC">
        <w:rPr>
          <w:sz w:val="24"/>
          <w:szCs w:val="24"/>
        </w:rPr>
        <w:t xml:space="preserve">                    </w:t>
      </w:r>
      <w:r w:rsidRPr="002A52FC">
        <w:rPr>
          <w:position w:val="-24"/>
          <w:sz w:val="24"/>
          <w:szCs w:val="24"/>
        </w:rPr>
        <w:object w:dxaOrig="1760" w:dyaOrig="620">
          <v:shape id="_x0000_i1044" type="#_x0000_t75" style="width:105.95pt;height:37.6pt" o:ole="" fillcolor="window">
            <v:imagedata r:id="rId53" o:title=""/>
          </v:shape>
          <o:OLEObject Type="Embed" ProgID="Equation.3" ShapeID="_x0000_i1044" DrawAspect="Content" ObjectID="_1325597114" r:id="rId54"/>
        </w:object>
      </w:r>
    </w:p>
    <w:p w:rsidR="00C3474D" w:rsidRPr="002A52FC" w:rsidRDefault="00C3474D" w:rsidP="00185AF8">
      <w:pPr>
        <w:pStyle w:val="a6"/>
        <w:ind w:firstLine="426"/>
        <w:jc w:val="both"/>
        <w:rPr>
          <w:szCs w:val="24"/>
          <w:lang w:val="ru-RU"/>
        </w:rPr>
      </w:pPr>
      <w:r w:rsidRPr="002A52FC">
        <w:rPr>
          <w:szCs w:val="24"/>
          <w:lang w:val="ru-RU"/>
        </w:rPr>
        <w:t>Линейные токи определяются на основании первого закона Кирхгофа. Так, линейный ток фазы А равен</w:t>
      </w:r>
    </w:p>
    <w:p w:rsidR="00C3474D" w:rsidRPr="002A52FC" w:rsidRDefault="00C3474D" w:rsidP="002A52FC">
      <w:pPr>
        <w:jc w:val="center"/>
        <w:rPr>
          <w:sz w:val="24"/>
          <w:szCs w:val="24"/>
        </w:rPr>
      </w:pPr>
      <w:r w:rsidRPr="002A52FC">
        <w:rPr>
          <w:position w:val="-12"/>
          <w:sz w:val="24"/>
          <w:szCs w:val="24"/>
        </w:rPr>
        <w:object w:dxaOrig="4160" w:dyaOrig="400">
          <v:shape id="_x0000_i1045" type="#_x0000_t75" style="width:249pt;height:23.85pt" o:ole="" fillcolor="window">
            <v:imagedata r:id="rId55" o:title=""/>
          </v:shape>
          <o:OLEObject Type="Embed" ProgID="Equation.3" ShapeID="_x0000_i1045" DrawAspect="Content" ObjectID="_1325597115" r:id="rId56"/>
        </w:object>
      </w:r>
    </w:p>
    <w:p w:rsidR="00C3474D" w:rsidRPr="002A52FC" w:rsidRDefault="00D51C2C" w:rsidP="002A52FC">
      <w:pPr>
        <w:jc w:val="both"/>
        <w:rPr>
          <w:sz w:val="24"/>
          <w:szCs w:val="24"/>
        </w:rPr>
      </w:pPr>
      <w:r w:rsidRPr="00D51C2C">
        <w:rPr>
          <w:noProof/>
          <w:szCs w:val="24"/>
        </w:rPr>
        <w:pict>
          <v:group id="_x0000_s1916" editas="canvas" style="position:absolute;left:0;text-align:left;margin-left:47.45pt;margin-top:37.2pt;width:389.15pt;height:190.05pt;z-index:251510272" coordorigin="2245,1430" coordsize="7783,3801">
            <o:lock v:ext="edit" aspectratio="t"/>
            <v:shape id="_x0000_s1917" type="#_x0000_t75" style="position:absolute;left:2245;top:1430;width:7783;height:3801" o:preferrelative="f">
              <v:fill o:detectmouseclick="t"/>
              <v:path o:extrusionok="t" o:connecttype="none"/>
              <o:lock v:ext="edit" text="t"/>
            </v:shape>
            <v:oval id="_x0000_s1918" style="position:absolute;left:2570;top:2283;width:80;height:75" filled="f"/>
            <v:line id="_x0000_s1919" style="position:absolute" from="3065,2322" to="4655,2323"/>
            <v:oval id="_x0000_s1920" style="position:absolute;left:2539;top:2947;width:79;height:75" filled="f"/>
            <v:oval id="_x0000_s1921" style="position:absolute;left:2574;top:3707;width:79;height:74" filled="f"/>
            <v:line id="_x0000_s1922" style="position:absolute;flip:y" from="3065,2987" to="3426,2988"/>
            <v:line id="_x0000_s1923" style="position:absolute" from="3064,3742" to="4416,3743"/>
            <v:line id="_x0000_s1924" style="position:absolute" from="3426,2987" to="3426,4151"/>
            <v:line id="_x0000_s1925" style="position:absolute" from="3426,4151" to="5496,4151"/>
            <v:line id="_x0000_s1926" style="position:absolute;flip:y" from="5496,3742" to="5496,4151"/>
            <v:line id="_x0000_s1927" style="position:absolute" from="4911,3742" to="5496,3742"/>
            <v:line id="_x0000_s1928" style="position:absolute" from="4655,2322" to="4941,2797"/>
            <v:oval id="_x0000_s1929" style="position:absolute;left:3813;top:3712;width:58;height:57" fillcolor="black"/>
            <v:oval id="_x0000_s1930" style="position:absolute;left:4622;top:2293;width:59;height:55" fillcolor="black"/>
            <v:oval id="_x0000_s1931" style="position:absolute;left:5473;top:3712;width:57;height:56" fillcolor="black"/>
            <v:shape id="_x0000_s1932" type="#_x0000_t202" style="position:absolute;left:2942;top:2605;width:352;height:342" filled="f" stroked="f">
              <v:textbox style="mso-next-textbox:#_x0000_s1932" inset="0,0,0,0">
                <w:txbxContent>
                  <w:p w:rsidR="0086287B" w:rsidRPr="00405E36" w:rsidRDefault="0086287B" w:rsidP="00C3474D">
                    <w:pPr>
                      <w:rPr>
                        <w:sz w:val="28"/>
                        <w:szCs w:val="28"/>
                      </w:rPr>
                    </w:pPr>
                    <w:r w:rsidRPr="00405E36">
                      <w:rPr>
                        <w:sz w:val="28"/>
                        <w:szCs w:val="28"/>
                        <w:lang w:val="en-US"/>
                      </w:rPr>
                      <w:t>I</w:t>
                    </w:r>
                    <w:r w:rsidRPr="00405E36">
                      <w:rPr>
                        <w:sz w:val="28"/>
                        <w:szCs w:val="28"/>
                        <w:vertAlign w:val="subscript"/>
                      </w:rPr>
                      <w:t>в</w:t>
                    </w:r>
                  </w:p>
                </w:txbxContent>
              </v:textbox>
            </v:shape>
            <v:shape id="_x0000_s1933" type="#_x0000_t202" style="position:absolute;left:2897;top:1866;width:352;height:341" filled="f" stroked="f">
              <v:textbox style="mso-next-textbox:#_x0000_s1933" inset="0,0,0,0">
                <w:txbxContent>
                  <w:p w:rsidR="0086287B" w:rsidRPr="00405E36" w:rsidRDefault="0086287B" w:rsidP="00C3474D">
                    <w:pPr>
                      <w:rPr>
                        <w:sz w:val="28"/>
                        <w:szCs w:val="28"/>
                      </w:rPr>
                    </w:pPr>
                    <w:r w:rsidRPr="00405E36">
                      <w:rPr>
                        <w:sz w:val="28"/>
                        <w:szCs w:val="28"/>
                        <w:lang w:val="en-US"/>
                      </w:rPr>
                      <w:t>I</w:t>
                    </w:r>
                    <w:r w:rsidRPr="00405E36">
                      <w:rPr>
                        <w:sz w:val="28"/>
                        <w:szCs w:val="28"/>
                        <w:vertAlign w:val="subscript"/>
                      </w:rPr>
                      <w:t>а</w:t>
                    </w:r>
                  </w:p>
                </w:txbxContent>
              </v:textbox>
            </v:shape>
            <v:shape id="_x0000_s1934" type="#_x0000_t202" style="position:absolute;left:2896;top:3314;width:353;height:342" filled="f" stroked="f">
              <v:textbox style="mso-next-textbox:#_x0000_s1934" inset="0,0,0,0">
                <w:txbxContent>
                  <w:p w:rsidR="0086287B" w:rsidRPr="00405E36" w:rsidRDefault="0086287B" w:rsidP="00C3474D">
                    <w:pPr>
                      <w:rPr>
                        <w:sz w:val="28"/>
                        <w:szCs w:val="28"/>
                      </w:rPr>
                    </w:pPr>
                    <w:r w:rsidRPr="00405E36">
                      <w:rPr>
                        <w:sz w:val="28"/>
                        <w:szCs w:val="28"/>
                        <w:lang w:val="en-US"/>
                      </w:rPr>
                      <w:t>I</w:t>
                    </w:r>
                    <w:r w:rsidRPr="00405E36">
                      <w:rPr>
                        <w:sz w:val="28"/>
                        <w:szCs w:val="28"/>
                        <w:vertAlign w:val="subscript"/>
                      </w:rPr>
                      <w:t>с</w:t>
                    </w:r>
                  </w:p>
                </w:txbxContent>
              </v:textbox>
            </v:shape>
            <v:shape id="_x0000_s1935" type="#_x0000_t202" style="position:absolute;left:2350;top:1903;width:354;height:343" filled="f" stroked="f">
              <v:textbox style="mso-next-textbox:#_x0000_s1935" inset="0,0,0,0">
                <w:txbxContent>
                  <w:p w:rsidR="0086287B" w:rsidRPr="00405E36" w:rsidRDefault="0086287B" w:rsidP="00C3474D">
                    <w:pPr>
                      <w:rPr>
                        <w:sz w:val="28"/>
                        <w:szCs w:val="28"/>
                      </w:rPr>
                    </w:pPr>
                    <w:r w:rsidRPr="00405E36">
                      <w:rPr>
                        <w:sz w:val="28"/>
                        <w:szCs w:val="28"/>
                      </w:rPr>
                      <w:t>А</w:t>
                    </w:r>
                  </w:p>
                </w:txbxContent>
              </v:textbox>
            </v:shape>
            <v:shape id="_x0000_s1936" type="#_x0000_t202" style="position:absolute;left:2350;top:2615;width:354;height:342" filled="f" stroked="f">
              <v:textbox style="mso-next-textbox:#_x0000_s1936" inset="0,0,0,0">
                <w:txbxContent>
                  <w:p w:rsidR="0086287B" w:rsidRPr="00405E36" w:rsidRDefault="0086287B" w:rsidP="00C3474D">
                    <w:pPr>
                      <w:rPr>
                        <w:sz w:val="28"/>
                        <w:szCs w:val="28"/>
                      </w:rPr>
                    </w:pPr>
                    <w:r w:rsidRPr="00405E36">
                      <w:rPr>
                        <w:sz w:val="28"/>
                        <w:szCs w:val="28"/>
                      </w:rPr>
                      <w:t>В</w:t>
                    </w:r>
                  </w:p>
                </w:txbxContent>
              </v:textbox>
            </v:shape>
            <v:shape id="_x0000_s1937" type="#_x0000_t202" style="position:absolute;left:2350;top:3370;width:354;height:342" filled="f" stroked="f">
              <v:textbox style="mso-next-textbox:#_x0000_s1937" inset="0,0,0,0">
                <w:txbxContent>
                  <w:p w:rsidR="0086287B" w:rsidRPr="00405E36" w:rsidRDefault="0086287B" w:rsidP="00C3474D">
                    <w:pPr>
                      <w:rPr>
                        <w:sz w:val="28"/>
                        <w:szCs w:val="28"/>
                      </w:rPr>
                    </w:pPr>
                    <w:r w:rsidRPr="00405E36">
                      <w:rPr>
                        <w:sz w:val="28"/>
                        <w:szCs w:val="28"/>
                      </w:rPr>
                      <w:t>С</w:t>
                    </w:r>
                  </w:p>
                </w:txbxContent>
              </v:textbox>
            </v:shape>
            <v:shape id="_x0000_s1938" type="#_x0000_t202" style="position:absolute;left:4360;top:2987;width:225;height:417" filled="f" stroked="f">
              <v:textbox style="mso-next-textbox:#_x0000_s1938" inset="0,0,0,0">
                <w:txbxContent>
                  <w:p w:rsidR="0086287B" w:rsidRPr="00405E36" w:rsidRDefault="0086287B" w:rsidP="00C3474D">
                    <w:pPr>
                      <w:rPr>
                        <w:sz w:val="28"/>
                        <w:szCs w:val="28"/>
                      </w:rPr>
                    </w:pPr>
                    <w:r w:rsidRPr="00405E36">
                      <w:rPr>
                        <w:sz w:val="28"/>
                        <w:szCs w:val="28"/>
                        <w:lang w:val="en-US"/>
                      </w:rPr>
                      <w:t>z</w:t>
                    </w:r>
                  </w:p>
                </w:txbxContent>
              </v:textbox>
            </v:shape>
            <v:shape id="_x0000_s1939" type="#_x0000_t202" style="position:absolute;left:4599;top:3227;width:197;height:247" filled="f" stroked="f">
              <v:textbox style="mso-next-textbox:#_x0000_s1939" inset="0,0,0,0">
                <w:txbxContent>
                  <w:p w:rsidR="0086287B" w:rsidRPr="00405E36" w:rsidRDefault="0086287B" w:rsidP="00C3474D">
                    <w:pPr>
                      <w:rPr>
                        <w:sz w:val="28"/>
                        <w:szCs w:val="28"/>
                      </w:rPr>
                    </w:pPr>
                    <w:r w:rsidRPr="00405E36">
                      <w:rPr>
                        <w:sz w:val="28"/>
                        <w:szCs w:val="28"/>
                        <w:lang w:val="en-US"/>
                      </w:rPr>
                      <w:t>z</w:t>
                    </w:r>
                  </w:p>
                </w:txbxContent>
              </v:textbox>
            </v:shape>
            <v:shape id="_x0000_s1940" type="#_x0000_t202" style="position:absolute;left:4746;top:2957;width:195;height:248" filled="f" stroked="f">
              <v:textbox style="mso-next-textbox:#_x0000_s1940" inset="0,0,0,0">
                <w:txbxContent>
                  <w:p w:rsidR="0086287B" w:rsidRPr="00405E36" w:rsidRDefault="0086287B" w:rsidP="00C3474D">
                    <w:pPr>
                      <w:rPr>
                        <w:sz w:val="28"/>
                        <w:szCs w:val="28"/>
                      </w:rPr>
                    </w:pPr>
                    <w:r w:rsidRPr="00405E36">
                      <w:rPr>
                        <w:sz w:val="28"/>
                        <w:szCs w:val="28"/>
                        <w:lang w:val="en-US"/>
                      </w:rPr>
                      <w:t>z</w:t>
                    </w:r>
                  </w:p>
                </w:txbxContent>
              </v:textbox>
            </v:shape>
            <v:line id="_x0000_s1941" style="position:absolute;flip:y" from="3871,2697" to="4171,3227">
              <v:stroke endarrow="classic" endarrowlength="long"/>
            </v:line>
            <v:line id="_x0000_s1942" style="position:absolute" from="5113,2662" to="5401,3138">
              <v:stroke endarrow="classic" endarrowlength="long"/>
            </v:line>
            <v:line id="_x0000_s1943" style="position:absolute" from="4360,3955" to="4941,3956">
              <v:stroke startarrow="classic" startarrowlength="long" endarrowlength="long"/>
            </v:line>
            <v:shape id="_x0000_s1944" type="#_x0000_t202" style="position:absolute;left:4146;top:3787;width:353;height:342" filled="f" stroked="f">
              <v:textbox style="mso-next-textbox:#_x0000_s1944" inset="0,0,0,0">
                <w:txbxContent>
                  <w:p w:rsidR="0086287B" w:rsidRPr="00405E36" w:rsidRDefault="0086287B" w:rsidP="00C3474D">
                    <w:pPr>
                      <w:rPr>
                        <w:sz w:val="28"/>
                        <w:szCs w:val="28"/>
                        <w:lang w:val="en-US"/>
                      </w:rPr>
                    </w:pPr>
                    <w:r w:rsidRPr="00405E36">
                      <w:rPr>
                        <w:sz w:val="28"/>
                        <w:szCs w:val="28"/>
                        <w:lang w:val="en-US"/>
                      </w:rPr>
                      <w:t>I</w:t>
                    </w:r>
                    <w:r w:rsidRPr="00405E36">
                      <w:rPr>
                        <w:sz w:val="28"/>
                        <w:szCs w:val="28"/>
                        <w:vertAlign w:val="subscript"/>
                      </w:rPr>
                      <w:t>в</w:t>
                    </w:r>
                    <w:r w:rsidRPr="00405E36">
                      <w:rPr>
                        <w:sz w:val="28"/>
                        <w:szCs w:val="28"/>
                        <w:vertAlign w:val="subscript"/>
                        <w:lang w:val="en-US"/>
                      </w:rPr>
                      <w:t>c</w:t>
                    </w:r>
                  </w:p>
                </w:txbxContent>
              </v:textbox>
            </v:shape>
            <v:shape id="_x0000_s1945" type="#_x0000_t202" style="position:absolute;left:4989;top:3788;width:412;height:341" filled="f" stroked="f">
              <v:textbox style="mso-next-textbox:#_x0000_s1945" inset="0,0,0,0">
                <w:txbxContent>
                  <w:p w:rsidR="0086287B" w:rsidRPr="00405E36" w:rsidRDefault="0086287B" w:rsidP="00C3474D">
                    <w:pPr>
                      <w:rPr>
                        <w:sz w:val="28"/>
                        <w:szCs w:val="28"/>
                        <w:lang w:val="en-US"/>
                      </w:rPr>
                    </w:pPr>
                    <w:r w:rsidRPr="00405E36">
                      <w:rPr>
                        <w:sz w:val="28"/>
                        <w:szCs w:val="28"/>
                        <w:lang w:val="en-US"/>
                      </w:rPr>
                      <w:t>U</w:t>
                    </w:r>
                    <w:r w:rsidRPr="00405E36">
                      <w:rPr>
                        <w:sz w:val="28"/>
                        <w:szCs w:val="28"/>
                        <w:vertAlign w:val="subscript"/>
                      </w:rPr>
                      <w:t>в</w:t>
                    </w:r>
                    <w:r w:rsidRPr="00405E36">
                      <w:rPr>
                        <w:sz w:val="28"/>
                        <w:szCs w:val="28"/>
                        <w:vertAlign w:val="subscript"/>
                        <w:lang w:val="en-US"/>
                      </w:rPr>
                      <w:t>c</w:t>
                    </w:r>
                  </w:p>
                </w:txbxContent>
              </v:textbox>
            </v:shape>
            <v:shape id="_x0000_s1946" type="#_x0000_t202" style="position:absolute;left:3634;top:2646;width:412;height:341" filled="f" stroked="f">
              <v:textbox style="mso-next-textbox:#_x0000_s1946" inset="0,0,0,0">
                <w:txbxContent>
                  <w:p w:rsidR="0086287B" w:rsidRPr="00405E36" w:rsidRDefault="0086287B" w:rsidP="00C3474D">
                    <w:pPr>
                      <w:rPr>
                        <w:sz w:val="28"/>
                        <w:szCs w:val="28"/>
                        <w:lang w:val="en-US"/>
                      </w:rPr>
                    </w:pPr>
                    <w:r w:rsidRPr="00405E36">
                      <w:rPr>
                        <w:sz w:val="28"/>
                        <w:szCs w:val="28"/>
                        <w:lang w:val="en-US"/>
                      </w:rPr>
                      <w:t>U</w:t>
                    </w:r>
                    <w:r w:rsidRPr="00405E36">
                      <w:rPr>
                        <w:sz w:val="28"/>
                        <w:szCs w:val="28"/>
                        <w:vertAlign w:val="subscript"/>
                        <w:lang w:val="en-US"/>
                      </w:rPr>
                      <w:t>ca</w:t>
                    </w:r>
                  </w:p>
                </w:txbxContent>
              </v:textbox>
            </v:shape>
            <v:shape id="_x0000_s1947" type="#_x0000_t202" style="position:absolute;left:5282;top:2527;width:411;height:339" filled="f" stroked="f">
              <v:textbox style="mso-next-textbox:#_x0000_s1947" inset="0,0,0,0">
                <w:txbxContent>
                  <w:p w:rsidR="0086287B" w:rsidRPr="00405E36" w:rsidRDefault="0086287B" w:rsidP="00C3474D">
                    <w:pPr>
                      <w:rPr>
                        <w:sz w:val="28"/>
                        <w:szCs w:val="28"/>
                        <w:lang w:val="en-US"/>
                      </w:rPr>
                    </w:pPr>
                    <w:r w:rsidRPr="00405E36">
                      <w:rPr>
                        <w:sz w:val="28"/>
                        <w:szCs w:val="28"/>
                        <w:lang w:val="en-US"/>
                      </w:rPr>
                      <w:t>U</w:t>
                    </w:r>
                    <w:r w:rsidRPr="00405E36">
                      <w:rPr>
                        <w:sz w:val="28"/>
                        <w:szCs w:val="28"/>
                        <w:vertAlign w:val="subscript"/>
                      </w:rPr>
                      <w:t>ав</w:t>
                    </w:r>
                  </w:p>
                </w:txbxContent>
              </v:textbox>
            </v:shape>
            <v:shape id="_x0000_s1948" type="#_x0000_t202" style="position:absolute;left:4203;top:2306;width:352;height:340" filled="f" stroked="f">
              <v:textbox style="mso-next-textbox:#_x0000_s1948" inset="0,0,0,0">
                <w:txbxContent>
                  <w:p w:rsidR="0086287B" w:rsidRPr="00957629" w:rsidRDefault="0086287B" w:rsidP="00C3474D">
                    <w:pPr>
                      <w:rPr>
                        <w:szCs w:val="28"/>
                        <w:lang w:val="en-US"/>
                      </w:rPr>
                    </w:pPr>
                    <w:r w:rsidRPr="00D51C2C">
                      <w:rPr>
                        <w:sz w:val="28"/>
                        <w:szCs w:val="28"/>
                        <w:lang w:val="en-US"/>
                      </w:rPr>
                      <w:pict>
                        <v:shape id="_x0000_i1509" type="#_x0000_t75" style="width:17.9pt;height:16.5pt">
                          <v:imagedata r:id="rId57" o:title=""/>
                        </v:shape>
                      </w:pict>
                    </w:r>
                  </w:p>
                </w:txbxContent>
              </v:textbox>
            </v:shape>
            <v:shape id="_x0000_s1949" type="#_x0000_t202" style="position:absolute;left:5401;top:3247;width:352;height:340" filled="f" stroked="f">
              <v:textbox style="mso-next-textbox:#_x0000_s1949" inset="0,0,0,0">
                <w:txbxContent>
                  <w:p w:rsidR="0086287B" w:rsidRPr="00405E36" w:rsidRDefault="0086287B" w:rsidP="00C3474D">
                    <w:pPr>
                      <w:rPr>
                        <w:sz w:val="28"/>
                        <w:szCs w:val="28"/>
                        <w:lang w:val="en-US"/>
                      </w:rPr>
                    </w:pPr>
                    <w:r w:rsidRPr="00405E36">
                      <w:rPr>
                        <w:sz w:val="28"/>
                        <w:szCs w:val="28"/>
                        <w:lang w:val="en-US"/>
                      </w:rPr>
                      <w:t>I</w:t>
                    </w:r>
                    <w:r w:rsidRPr="00405E36">
                      <w:rPr>
                        <w:sz w:val="28"/>
                        <w:szCs w:val="28"/>
                        <w:vertAlign w:val="subscript"/>
                      </w:rPr>
                      <w:t>ав</w:t>
                    </w:r>
                  </w:p>
                </w:txbxContent>
              </v:textbox>
            </v:shape>
            <v:rect id="_x0000_s1950" style="position:absolute;left:4416;top:3622;width:495;height:238" filled="f"/>
            <v:rect id="_x0000_s1951" style="position:absolute;left:4018;top:2907;width:492;height:235;rotation:7880674fd" filled="f"/>
            <v:line id="_x0000_s1952" style="position:absolute;flip:y" from="3846,3235" to="4130,3742"/>
            <v:line id="_x0000_s1953" style="position:absolute;flip:y" from="4381,2397" to="4605,2797">
              <v:stroke endarrow="classic" endarrowlength="long"/>
            </v:line>
            <v:line id="_x0000_s1954" style="position:absolute;flip:y" from="4579,2324" to="4638,2437"/>
            <v:line id="_x0000_s1955" style="position:absolute;flip:x" from="3982,3742" to="4416,3742">
              <v:stroke endarrow="classic" endarrowlength="long"/>
            </v:line>
            <v:rect id="_x0000_s1956" style="position:absolute;left:4811;top:2907;width:493;height:236;rotation:15562549fd" filled="f"/>
            <v:line id="_x0000_s1957" style="position:absolute" from="5192,3235" to="5417,3604">
              <v:stroke endarrow="classic" endarrowlength="long"/>
            </v:line>
            <v:line id="_x0000_s1958" style="position:absolute" from="5401,3571" to="5496,3742"/>
            <v:shape id="_x0000_s1959" type="#_x0000_t202" style="position:absolute;left:3874;top:4869;width:355;height:343" filled="f" stroked="f">
              <v:textbox style="mso-next-textbox:#_x0000_s1959" inset="0,0,0,0">
                <w:txbxContent>
                  <w:p w:rsidR="0086287B" w:rsidRPr="00405E36" w:rsidRDefault="0086287B" w:rsidP="00C3474D">
                    <w:pPr>
                      <w:rPr>
                        <w:i/>
                        <w:sz w:val="28"/>
                        <w:szCs w:val="28"/>
                      </w:rPr>
                    </w:pPr>
                    <w:r w:rsidRPr="00405E36">
                      <w:rPr>
                        <w:i/>
                        <w:sz w:val="28"/>
                        <w:szCs w:val="28"/>
                      </w:rPr>
                      <w:t>а)</w:t>
                    </w:r>
                  </w:p>
                </w:txbxContent>
              </v:textbox>
            </v:shape>
            <v:line id="_x0000_s1960" style="position:absolute" from="6645,2595" to="9307,4131">
              <v:stroke startarrow="classic" startarrowlength="long" endarrow="classic" endarrowlength="long"/>
            </v:line>
            <v:line id="_x0000_s1961" style="position:absolute" from="7972,1769" to="7972,4808">
              <v:stroke startarrow="classic" startarrowlength="long" endarrow="classic" endarrowlength="long"/>
            </v:line>
            <v:line id="_x0000_s1962" style="position:absolute;flip:y" from="6645,2662" to="9194,4151">
              <v:stroke startarrow="classic" startarrowlength="long" endarrow="classic" endarrowlength="long"/>
            </v:line>
            <v:line id="_x0000_s1963" style="position:absolute;flip:x" from="6962,3370" to="7972,3370">
              <v:stroke endarrow="classic" endarrowlength="long"/>
            </v:line>
            <v:line id="_x0000_s1964" style="position:absolute" from="7972,3370" to="8603,4151">
              <v:stroke endarrow="classic" endarrowlength="long"/>
            </v:line>
            <v:line id="_x0000_s1965" style="position:absolute;flip:y" from="7981,2736" to="8331,3376">
              <v:stroke endarrow="classic" endarrowlength="long"/>
            </v:line>
            <v:line id="_x0000_s1966" style="position:absolute;flip:y" from="8325,2688" to="9159,2689">
              <v:stroke dashstyle="dash"/>
            </v:line>
            <v:line id="_x0000_s1967" style="position:absolute" from="6674,2646" to="6997,3370">
              <v:stroke dashstyle="dash"/>
            </v:line>
            <v:line id="_x0000_s1968" style="position:absolute;flip:x" from="7972,4129" to="8571,4762">
              <v:stroke dashstyle="dash"/>
            </v:line>
            <v:shape id="_x0000_s1969" type="#_x0000_t202" style="position:absolute;left:7856;top:4869;width:357;height:343" filled="f" stroked="f">
              <v:textbox style="mso-next-textbox:#_x0000_s1969" inset="0,0,0,0">
                <w:txbxContent>
                  <w:p w:rsidR="0086287B" w:rsidRPr="00405E36" w:rsidRDefault="0086287B" w:rsidP="00C3474D">
                    <w:pPr>
                      <w:rPr>
                        <w:i/>
                        <w:sz w:val="28"/>
                        <w:szCs w:val="28"/>
                      </w:rPr>
                    </w:pPr>
                    <w:r w:rsidRPr="00405E36">
                      <w:rPr>
                        <w:i/>
                        <w:sz w:val="28"/>
                        <w:szCs w:val="28"/>
                      </w:rPr>
                      <w:t>б)</w:t>
                    </w:r>
                  </w:p>
                </w:txbxContent>
              </v:textbox>
            </v:shape>
            <v:shape id="_x0000_s1970" type="#_x0000_t202" style="position:absolute;left:6389;top:4222;width:411;height:342" filled="f" stroked="f">
              <v:textbox style="mso-next-textbox:#_x0000_s1970" inset="0,0,0,0">
                <w:txbxContent>
                  <w:p w:rsidR="0086287B" w:rsidRPr="00405E36" w:rsidRDefault="0086287B" w:rsidP="00C3474D">
                    <w:pPr>
                      <w:rPr>
                        <w:sz w:val="28"/>
                        <w:szCs w:val="28"/>
                        <w:lang w:val="en-US"/>
                      </w:rPr>
                    </w:pPr>
                    <w:r w:rsidRPr="00405E36">
                      <w:rPr>
                        <w:sz w:val="28"/>
                        <w:szCs w:val="28"/>
                        <w:lang w:val="en-US"/>
                      </w:rPr>
                      <w:t>U</w:t>
                    </w:r>
                    <w:r w:rsidRPr="00405E36">
                      <w:rPr>
                        <w:sz w:val="28"/>
                        <w:szCs w:val="28"/>
                        <w:vertAlign w:val="subscript"/>
                        <w:lang w:val="en-US"/>
                      </w:rPr>
                      <w:t>ca</w:t>
                    </w:r>
                  </w:p>
                </w:txbxContent>
              </v:textbox>
            </v:shape>
            <v:shape id="_x0000_s1971" type="#_x0000_t202" style="position:absolute;left:6645;top:3429;width:352;height:339" filled="f" stroked="f">
              <v:textbox style="mso-next-textbox:#_x0000_s1971" inset="0,0,0,0">
                <w:txbxContent>
                  <w:p w:rsidR="0086287B" w:rsidRPr="00405E36" w:rsidRDefault="0086287B" w:rsidP="00C3474D">
                    <w:pPr>
                      <w:rPr>
                        <w:sz w:val="28"/>
                        <w:szCs w:val="28"/>
                        <w:lang w:val="en-US"/>
                      </w:rPr>
                    </w:pPr>
                    <w:r w:rsidRPr="00405E36">
                      <w:rPr>
                        <w:sz w:val="28"/>
                        <w:szCs w:val="28"/>
                        <w:lang w:val="en-US"/>
                      </w:rPr>
                      <w:t>I</w:t>
                    </w:r>
                    <w:r w:rsidRPr="00405E36">
                      <w:rPr>
                        <w:sz w:val="28"/>
                        <w:szCs w:val="28"/>
                        <w:vertAlign w:val="subscript"/>
                      </w:rPr>
                      <w:t>са</w:t>
                    </w:r>
                  </w:p>
                </w:txbxContent>
              </v:textbox>
            </v:shape>
            <v:shape id="_x0000_s1972" type="#_x0000_t202" style="position:absolute;left:9461;top:4078;width:412;height:341" filled="f" stroked="f">
              <v:textbox style="mso-next-textbox:#_x0000_s1972" inset="0,0,0,0">
                <w:txbxContent>
                  <w:p w:rsidR="0086287B" w:rsidRPr="00405E36" w:rsidRDefault="0086287B" w:rsidP="00C3474D">
                    <w:pPr>
                      <w:rPr>
                        <w:sz w:val="28"/>
                        <w:szCs w:val="28"/>
                        <w:lang w:val="en-US"/>
                      </w:rPr>
                    </w:pPr>
                    <w:r w:rsidRPr="00405E36">
                      <w:rPr>
                        <w:sz w:val="28"/>
                        <w:szCs w:val="28"/>
                        <w:lang w:val="en-US"/>
                      </w:rPr>
                      <w:t>U</w:t>
                    </w:r>
                    <w:r w:rsidRPr="00405E36">
                      <w:rPr>
                        <w:sz w:val="28"/>
                        <w:szCs w:val="28"/>
                        <w:vertAlign w:val="subscript"/>
                      </w:rPr>
                      <w:t>в</w:t>
                    </w:r>
                    <w:r w:rsidRPr="00405E36">
                      <w:rPr>
                        <w:sz w:val="28"/>
                        <w:szCs w:val="28"/>
                        <w:vertAlign w:val="subscript"/>
                        <w:lang w:val="en-US"/>
                      </w:rPr>
                      <w:t>c</w:t>
                    </w:r>
                  </w:p>
                </w:txbxContent>
              </v:textbox>
            </v:shape>
            <v:shape id="_x0000_s1973" type="#_x0000_t202" style="position:absolute;left:7876;top:1430;width:411;height:339" filled="f" stroked="f">
              <v:textbox style="mso-next-textbox:#_x0000_s1973" inset="0,0,0,0">
                <w:txbxContent>
                  <w:p w:rsidR="0086287B" w:rsidRPr="00405E36" w:rsidRDefault="0086287B" w:rsidP="00C3474D">
                    <w:pPr>
                      <w:rPr>
                        <w:sz w:val="28"/>
                        <w:szCs w:val="28"/>
                        <w:lang w:val="en-US"/>
                      </w:rPr>
                    </w:pPr>
                    <w:r w:rsidRPr="00405E36">
                      <w:rPr>
                        <w:sz w:val="28"/>
                        <w:szCs w:val="28"/>
                        <w:lang w:val="en-US"/>
                      </w:rPr>
                      <w:t>U</w:t>
                    </w:r>
                    <w:r w:rsidRPr="00405E36">
                      <w:rPr>
                        <w:sz w:val="28"/>
                        <w:szCs w:val="28"/>
                        <w:vertAlign w:val="subscript"/>
                      </w:rPr>
                      <w:t>ав</w:t>
                    </w:r>
                  </w:p>
                </w:txbxContent>
              </v:textbox>
            </v:shape>
            <v:shape id="_x0000_s1974" type="#_x0000_t202" style="position:absolute;left:8165;top:2293;width:352;height:340" filled="f" stroked="f">
              <v:textbox style="mso-next-textbox:#_x0000_s1974" inset="0,0,0,0">
                <w:txbxContent>
                  <w:p w:rsidR="0086287B" w:rsidRPr="00405E36" w:rsidRDefault="0086287B" w:rsidP="00C3474D">
                    <w:pPr>
                      <w:rPr>
                        <w:sz w:val="28"/>
                        <w:szCs w:val="28"/>
                        <w:lang w:val="en-US"/>
                      </w:rPr>
                    </w:pPr>
                    <w:r w:rsidRPr="00405E36">
                      <w:rPr>
                        <w:sz w:val="28"/>
                        <w:szCs w:val="28"/>
                        <w:lang w:val="en-US"/>
                      </w:rPr>
                      <w:t>I</w:t>
                    </w:r>
                    <w:r w:rsidRPr="00405E36">
                      <w:rPr>
                        <w:sz w:val="28"/>
                        <w:szCs w:val="28"/>
                        <w:vertAlign w:val="subscript"/>
                      </w:rPr>
                      <w:t>ав</w:t>
                    </w:r>
                  </w:p>
                </w:txbxContent>
              </v:textbox>
            </v:shape>
            <v:shape id="_x0000_s1975" type="#_x0000_t202" style="position:absolute;left:9159;top:2730;width:353;height:340" filled="f" stroked="f">
              <v:textbox style="mso-next-textbox:#_x0000_s1975" inset="0,0,0,0">
                <w:txbxContent>
                  <w:p w:rsidR="0086287B" w:rsidRPr="00405E36" w:rsidRDefault="0086287B" w:rsidP="00C3474D">
                    <w:pPr>
                      <w:rPr>
                        <w:sz w:val="28"/>
                        <w:szCs w:val="28"/>
                        <w:lang w:val="en-US"/>
                      </w:rPr>
                    </w:pPr>
                    <w:r w:rsidRPr="00405E36">
                      <w:rPr>
                        <w:sz w:val="28"/>
                        <w:szCs w:val="28"/>
                        <w:lang w:val="en-US"/>
                      </w:rPr>
                      <w:t>I</w:t>
                    </w:r>
                    <w:r w:rsidRPr="00405E36">
                      <w:rPr>
                        <w:sz w:val="28"/>
                        <w:szCs w:val="28"/>
                        <w:vertAlign w:val="subscript"/>
                      </w:rPr>
                      <w:t>а</w:t>
                    </w:r>
                  </w:p>
                </w:txbxContent>
              </v:textbox>
            </v:shape>
            <v:shape id="_x0000_s1976" type="#_x0000_t202" style="position:absolute;left:8642;top:4129;width:350;height:342" filled="f" stroked="f">
              <v:textbox style="mso-next-textbox:#_x0000_s1976" inset="0,0,0,0">
                <w:txbxContent>
                  <w:p w:rsidR="0086287B" w:rsidRPr="00405E36" w:rsidRDefault="0086287B" w:rsidP="00C3474D">
                    <w:pPr>
                      <w:rPr>
                        <w:sz w:val="28"/>
                        <w:szCs w:val="28"/>
                        <w:lang w:val="en-US"/>
                      </w:rPr>
                    </w:pPr>
                    <w:r w:rsidRPr="00405E36">
                      <w:rPr>
                        <w:sz w:val="28"/>
                        <w:szCs w:val="28"/>
                        <w:lang w:val="en-US"/>
                      </w:rPr>
                      <w:t>I</w:t>
                    </w:r>
                    <w:r w:rsidRPr="00405E36">
                      <w:rPr>
                        <w:sz w:val="28"/>
                        <w:szCs w:val="28"/>
                        <w:vertAlign w:val="subscript"/>
                      </w:rPr>
                      <w:t>в</w:t>
                    </w:r>
                    <w:r w:rsidRPr="00405E36">
                      <w:rPr>
                        <w:sz w:val="28"/>
                        <w:szCs w:val="28"/>
                        <w:vertAlign w:val="subscript"/>
                        <w:lang w:val="en-US"/>
                      </w:rPr>
                      <w:t>c</w:t>
                    </w:r>
                  </w:p>
                </w:txbxContent>
              </v:textbox>
            </v:shape>
            <v:shape id="_x0000_s1977" type="#_x0000_t202" style="position:absolute;left:7401;top:4601;width:352;height:341" filled="f" stroked="f">
              <v:textbox style="mso-next-textbox:#_x0000_s1977" inset="0,0,0,0">
                <w:txbxContent>
                  <w:p w:rsidR="0086287B" w:rsidRPr="00405E36" w:rsidRDefault="0086287B" w:rsidP="00C3474D">
                    <w:pPr>
                      <w:rPr>
                        <w:sz w:val="28"/>
                        <w:szCs w:val="28"/>
                        <w:lang w:val="en-US"/>
                      </w:rPr>
                    </w:pPr>
                    <w:r w:rsidRPr="00405E36">
                      <w:rPr>
                        <w:sz w:val="28"/>
                        <w:szCs w:val="28"/>
                        <w:lang w:val="en-US"/>
                      </w:rPr>
                      <w:t>I</w:t>
                    </w:r>
                    <w:r w:rsidRPr="00405E36">
                      <w:rPr>
                        <w:sz w:val="28"/>
                        <w:szCs w:val="28"/>
                        <w:vertAlign w:val="subscript"/>
                      </w:rPr>
                      <w:t>в</w:t>
                    </w:r>
                  </w:p>
                </w:txbxContent>
              </v:textbox>
            </v:shape>
            <v:shape id="_x0000_s1978" type="#_x0000_t202" style="position:absolute;left:6729;top:2324;width:352;height:339" filled="f" stroked="f">
              <v:textbox style="mso-next-textbox:#_x0000_s1978" inset="0,0,0,0">
                <w:txbxContent>
                  <w:p w:rsidR="0086287B" w:rsidRPr="00405E36" w:rsidRDefault="0086287B" w:rsidP="00C3474D">
                    <w:pPr>
                      <w:rPr>
                        <w:sz w:val="28"/>
                        <w:szCs w:val="28"/>
                        <w:lang w:val="en-US"/>
                      </w:rPr>
                    </w:pPr>
                    <w:r w:rsidRPr="00405E36">
                      <w:rPr>
                        <w:sz w:val="28"/>
                        <w:szCs w:val="28"/>
                        <w:lang w:val="en-US"/>
                      </w:rPr>
                      <w:t>I</w:t>
                    </w:r>
                    <w:r w:rsidRPr="00405E36">
                      <w:rPr>
                        <w:sz w:val="28"/>
                        <w:szCs w:val="28"/>
                        <w:vertAlign w:val="subscript"/>
                      </w:rPr>
                      <w:t>с</w:t>
                    </w:r>
                  </w:p>
                </w:txbxContent>
              </v:textbox>
            </v:shape>
            <v:shape id="_x0000_s1979" type="#_x0000_t202" style="position:absolute;left:7142;top:3429;width:220;height:313" filled="f" stroked="f">
              <v:textbox style="mso-next-textbox:#_x0000_s1979" inset="0,0,0,0">
                <w:txbxContent>
                  <w:p w:rsidR="0086287B" w:rsidRPr="005F41EF" w:rsidRDefault="0086287B" w:rsidP="00C3474D">
                    <w:pPr>
                      <w:rPr>
                        <w:szCs w:val="28"/>
                        <w:lang w:val="en-US"/>
                      </w:rPr>
                    </w:pPr>
                    <w:r w:rsidRPr="00D51C2C">
                      <w:rPr>
                        <w:lang w:val="en-US"/>
                      </w:rPr>
                      <w:pict>
                        <v:shape id="_x0000_i1510" type="#_x0000_t75" style="width:10.55pt;height:15.6pt">
                          <v:imagedata r:id="rId38" o:title=""/>
                        </v:shape>
                      </w:pict>
                    </w:r>
                  </w:p>
                </w:txbxContent>
              </v:textbox>
            </v:shape>
            <v:shape id="_x0000_s1980" type="#_x0000_t202" style="position:absolute;left:8031;top:2527;width:220;height:314" filled="f" stroked="f">
              <v:textbox style="mso-next-textbox:#_x0000_s1980" inset="0,0,0,0">
                <w:txbxContent>
                  <w:p w:rsidR="0086287B" w:rsidRPr="005F41EF" w:rsidRDefault="0086287B" w:rsidP="00C3474D">
                    <w:pPr>
                      <w:rPr>
                        <w:szCs w:val="28"/>
                      </w:rPr>
                    </w:pPr>
                    <w:r>
                      <w:rPr>
                        <w:lang w:val="en-US"/>
                      </w:rPr>
                      <w:t>φ</w:t>
                    </w:r>
                  </w:p>
                </w:txbxContent>
              </v:textbox>
            </v:shape>
            <v:shape id="_x0000_s1981" type="#_x0000_t202" style="position:absolute;left:8544;top:3742;width:220;height:314" filled="f" stroked="f">
              <v:textbox style="mso-next-textbox:#_x0000_s1981" inset="0,0,0,0">
                <w:txbxContent>
                  <w:p w:rsidR="0086287B" w:rsidRPr="005F41EF" w:rsidRDefault="0086287B" w:rsidP="00C3474D">
                    <w:pPr>
                      <w:rPr>
                        <w:szCs w:val="28"/>
                      </w:rPr>
                    </w:pPr>
                    <w:r>
                      <w:rPr>
                        <w:lang w:val="en-US"/>
                      </w:rPr>
                      <w:t>φ</w:t>
                    </w:r>
                  </w:p>
                </w:txbxContent>
              </v:textbox>
            </v:shape>
            <v:shape id="_x0000_s1982" style="position:absolute;left:7485;top:3370;width:111;height:234" coordsize="59,142" path="m,c1,8,2,16,7,33v5,17,17,53,26,71c42,122,49,126,59,142e" filled="f">
              <v:stroke endarrow="classic" endarrowwidth="narrow"/>
              <v:path arrowok="t"/>
            </v:shape>
            <v:shape id="_x0000_s1983" style="position:absolute;left:8046;top:2728;width:97;height:276;rotation:9030383fd;mso-position-horizontal:absolute;mso-position-vertical:absolute" coordsize="59,142" path="m,c1,8,2,16,7,33v5,17,17,53,26,71c42,122,49,126,59,142e" filled="f">
              <v:stroke endarrow="classic" endarrowwidth="narrow"/>
              <v:path arrowok="t"/>
            </v:shape>
            <v:shape id="_x0000_s1984" style="position:absolute;left:8378;top:3679;width:102;height:176;rotation:16181821fd;mso-position-horizontal:absolute;mso-position-vertical:absolute" coordsize="59,142" path="m,c1,8,2,16,7,33v5,17,17,53,26,71c42,122,49,126,59,142e" filled="f">
              <v:stroke endarrow="classic" endarrowwidth="narrow"/>
              <v:path arrowok="t"/>
            </v:shape>
            <v:line id="_x0000_s1985" style="position:absolute;flip:x" from="2652,3743" to="3062,3744">
              <v:stroke startarrow="classic" startarrowlength="long"/>
            </v:line>
            <v:line id="_x0000_s1986" style="position:absolute;flip:x" from="2654,2322" to="3060,2322">
              <v:stroke startarrow="classic" startarrowlength="long"/>
            </v:line>
            <v:line id="_x0000_s1987" style="position:absolute;flip:x" from="2619,2988" to="3057,2990">
              <v:stroke startarrow="classic" startarrowlength="long"/>
            </v:line>
            <v:line id="_x0000_s1988" style="position:absolute;flip:y" from="8321,2106" to="8671,2746">
              <v:stroke endarrow="classic" endarrowlength="long"/>
            </v:line>
            <v:shape id="_x0000_s1989" type="#_x0000_t202" style="position:absolute;left:8681;top:1748;width:352;height:340" filled="f" stroked="f">
              <v:textbox style="mso-next-textbox:#_x0000_s1989" inset="0,0,0,0">
                <w:txbxContent>
                  <w:p w:rsidR="0086287B" w:rsidRPr="00EC6B9D" w:rsidRDefault="0086287B" w:rsidP="00C3474D">
                    <w:pPr>
                      <w:rPr>
                        <w:sz w:val="28"/>
                        <w:szCs w:val="28"/>
                        <w:lang w:val="en-US"/>
                      </w:rPr>
                    </w:pPr>
                    <w:r>
                      <w:rPr>
                        <w:sz w:val="28"/>
                        <w:szCs w:val="28"/>
                        <w:lang w:val="en-US"/>
                      </w:rPr>
                      <w:t>Re</w:t>
                    </w:r>
                  </w:p>
                </w:txbxContent>
              </v:textbox>
            </v:shape>
            <v:line id="_x0000_s1990" style="position:absolute" from="5845,2135" to="8507,3671">
              <v:stroke startarrow="classic" startarrowlength="long" endarrowlength="long"/>
            </v:line>
            <v:shape id="_x0000_s1991" type="#_x0000_t202" style="position:absolute;left:5981;top:1778;width:352;height:340" filled="f" stroked="f">
              <v:textbox style="mso-next-textbox:#_x0000_s1991" inset="0,0,0,0">
                <w:txbxContent>
                  <w:p w:rsidR="0086287B" w:rsidRPr="00EC6B9D" w:rsidRDefault="0086287B" w:rsidP="00C3474D">
                    <w:pPr>
                      <w:rPr>
                        <w:sz w:val="28"/>
                        <w:szCs w:val="28"/>
                        <w:lang w:val="en-US"/>
                      </w:rPr>
                    </w:pPr>
                    <w:r>
                      <w:rPr>
                        <w:sz w:val="28"/>
                        <w:szCs w:val="28"/>
                        <w:lang w:val="en-US"/>
                      </w:rPr>
                      <w:t>Im</w:t>
                    </w:r>
                  </w:p>
                </w:txbxContent>
              </v:textbox>
            </v:shape>
            <w10:wrap type="topAndBottom"/>
          </v:group>
        </w:pict>
      </w:r>
      <w:r w:rsidR="00C3474D" w:rsidRPr="002A52FC">
        <w:rPr>
          <w:sz w:val="24"/>
          <w:szCs w:val="24"/>
        </w:rPr>
        <w:t xml:space="preserve">т.е. линейный ток </w:t>
      </w:r>
      <w:r w:rsidR="00C3474D" w:rsidRPr="002A52FC">
        <w:rPr>
          <w:sz w:val="24"/>
          <w:szCs w:val="24"/>
          <w:lang w:val="en-US"/>
        </w:rPr>
        <w:t>I</w:t>
      </w:r>
      <w:r w:rsidR="00C3474D" w:rsidRPr="002A52FC">
        <w:rPr>
          <w:sz w:val="24"/>
          <w:szCs w:val="24"/>
          <w:vertAlign w:val="subscript"/>
        </w:rPr>
        <w:t xml:space="preserve">А </w:t>
      </w:r>
      <w:r w:rsidR="00C3474D" w:rsidRPr="002A52FC">
        <w:rPr>
          <w:sz w:val="24"/>
          <w:szCs w:val="24"/>
        </w:rPr>
        <w:t>отстаёт по фазе на 30</w:t>
      </w:r>
      <w:r w:rsidR="00C3474D" w:rsidRPr="002A52FC">
        <w:rPr>
          <w:sz w:val="24"/>
          <w:szCs w:val="24"/>
          <w:vertAlign w:val="superscript"/>
        </w:rPr>
        <w:t xml:space="preserve">0 </w:t>
      </w:r>
      <w:r w:rsidR="00C3474D" w:rsidRPr="002A52FC">
        <w:rPr>
          <w:sz w:val="24"/>
          <w:szCs w:val="24"/>
        </w:rPr>
        <w:t xml:space="preserve">от тока </w:t>
      </w:r>
      <w:r w:rsidR="00C3474D" w:rsidRPr="002A52FC">
        <w:rPr>
          <w:sz w:val="24"/>
          <w:szCs w:val="24"/>
          <w:lang w:val="en-US"/>
        </w:rPr>
        <w:t>I</w:t>
      </w:r>
      <w:r w:rsidR="00C3474D" w:rsidRPr="002A52FC">
        <w:rPr>
          <w:sz w:val="24"/>
          <w:szCs w:val="24"/>
          <w:vertAlign w:val="subscript"/>
        </w:rPr>
        <w:t>АВ</w:t>
      </w:r>
      <w:r w:rsidR="00C3474D" w:rsidRPr="002A52FC">
        <w:rPr>
          <w:sz w:val="24"/>
          <w:szCs w:val="24"/>
        </w:rPr>
        <w:t xml:space="preserve">, причем модуль его в </w:t>
      </w:r>
      <w:r w:rsidR="00C3474D" w:rsidRPr="002A52FC">
        <w:rPr>
          <w:position w:val="-8"/>
          <w:sz w:val="24"/>
          <w:szCs w:val="24"/>
        </w:rPr>
        <w:object w:dxaOrig="360" w:dyaOrig="360">
          <v:shape id="_x0000_i1046" type="#_x0000_t75" style="width:18.8pt;height:18.8pt" o:ole="" fillcolor="window">
            <v:imagedata r:id="rId58" o:title=""/>
          </v:shape>
          <o:OLEObject Type="Embed" ProgID="Equation.3" ShapeID="_x0000_i1046" DrawAspect="Content" ObjectID="_1325597116" r:id="rId59"/>
        </w:object>
      </w:r>
      <w:r w:rsidR="00C3474D" w:rsidRPr="002A52FC">
        <w:rPr>
          <w:sz w:val="24"/>
          <w:szCs w:val="24"/>
        </w:rPr>
        <w:t xml:space="preserve">раз больше фазного тока </w:t>
      </w:r>
      <w:r w:rsidR="00C3474D" w:rsidRPr="002A52FC">
        <w:rPr>
          <w:sz w:val="24"/>
          <w:szCs w:val="24"/>
          <w:lang w:val="en-US"/>
        </w:rPr>
        <w:t>I</w:t>
      </w:r>
      <w:r w:rsidR="00C3474D" w:rsidRPr="002A52FC">
        <w:rPr>
          <w:sz w:val="24"/>
          <w:szCs w:val="24"/>
          <w:vertAlign w:val="subscript"/>
        </w:rPr>
        <w:t>АВ</w:t>
      </w:r>
      <w:r w:rsidR="00C3474D" w:rsidRPr="002A52FC">
        <w:rPr>
          <w:sz w:val="24"/>
          <w:szCs w:val="24"/>
        </w:rPr>
        <w:t>.</w:t>
      </w:r>
    </w:p>
    <w:p w:rsidR="00C3474D" w:rsidRPr="00892203" w:rsidRDefault="00C3474D" w:rsidP="002A52FC">
      <w:pPr>
        <w:pStyle w:val="1"/>
        <w:rPr>
          <w:b/>
          <w:sz w:val="22"/>
          <w:szCs w:val="24"/>
        </w:rPr>
      </w:pPr>
      <w:r w:rsidRPr="00892203">
        <w:rPr>
          <w:b/>
          <w:sz w:val="22"/>
          <w:szCs w:val="24"/>
        </w:rPr>
        <w:t>Рис. 7</w:t>
      </w:r>
    </w:p>
    <w:p w:rsidR="00C3474D" w:rsidRPr="002A52FC" w:rsidRDefault="00C3474D" w:rsidP="005F53CD">
      <w:pPr>
        <w:ind w:firstLine="426"/>
        <w:jc w:val="both"/>
        <w:rPr>
          <w:sz w:val="24"/>
          <w:szCs w:val="24"/>
        </w:rPr>
      </w:pPr>
      <w:r w:rsidRPr="002A52FC">
        <w:rPr>
          <w:sz w:val="24"/>
          <w:szCs w:val="24"/>
        </w:rPr>
        <w:t>Таким образом, при симметричном режиме работы цепи имеет место, следующее соотношение:</w:t>
      </w:r>
    </w:p>
    <w:p w:rsidR="00C3474D" w:rsidRPr="002A52FC" w:rsidRDefault="00C3474D" w:rsidP="002A52FC">
      <w:pPr>
        <w:jc w:val="center"/>
        <w:rPr>
          <w:sz w:val="24"/>
          <w:szCs w:val="24"/>
        </w:rPr>
      </w:pPr>
      <w:r w:rsidRPr="002A52FC">
        <w:rPr>
          <w:position w:val="-12"/>
          <w:sz w:val="24"/>
          <w:szCs w:val="24"/>
        </w:rPr>
        <w:object w:dxaOrig="1140" w:dyaOrig="400">
          <v:shape id="_x0000_i1047" type="#_x0000_t75" style="width:68.35pt;height:23.85pt" o:ole="" fillcolor="window">
            <v:imagedata r:id="rId60" o:title=""/>
          </v:shape>
          <o:OLEObject Type="Embed" ProgID="Equation.3" ShapeID="_x0000_i1047" DrawAspect="Content" ObjectID="_1325597117" r:id="rId61"/>
        </w:object>
      </w:r>
    </w:p>
    <w:p w:rsidR="00C3474D" w:rsidRPr="002A52FC" w:rsidRDefault="00C3474D" w:rsidP="005F53CD">
      <w:pPr>
        <w:ind w:firstLine="426"/>
        <w:jc w:val="both"/>
        <w:rPr>
          <w:sz w:val="24"/>
          <w:szCs w:val="24"/>
        </w:rPr>
      </w:pPr>
      <w:r w:rsidRPr="002A52FC">
        <w:rPr>
          <w:sz w:val="24"/>
          <w:szCs w:val="24"/>
        </w:rPr>
        <w:t>Векторная диаграмма линейных напряжений и токов при соединении нагрузки треугольником показана на рис. 7,</w:t>
      </w:r>
      <w:r w:rsidR="004870EE">
        <w:rPr>
          <w:sz w:val="24"/>
          <w:szCs w:val="24"/>
        </w:rPr>
        <w:t xml:space="preserve"> </w:t>
      </w:r>
      <w:r w:rsidRPr="002A52FC">
        <w:rPr>
          <w:sz w:val="24"/>
          <w:szCs w:val="24"/>
        </w:rPr>
        <w:t>б. Как и при соединении звездой, угол сдвига фаз равен</w:t>
      </w:r>
    </w:p>
    <w:p w:rsidR="00C3474D" w:rsidRPr="002A52FC" w:rsidRDefault="00C3474D" w:rsidP="002A52FC">
      <w:pPr>
        <w:jc w:val="center"/>
        <w:rPr>
          <w:sz w:val="24"/>
          <w:szCs w:val="24"/>
        </w:rPr>
      </w:pPr>
      <w:r w:rsidRPr="002A52FC">
        <w:rPr>
          <w:position w:val="-24"/>
          <w:sz w:val="24"/>
          <w:szCs w:val="24"/>
        </w:rPr>
        <w:object w:dxaOrig="1320" w:dyaOrig="620">
          <v:shape id="_x0000_i1048" type="#_x0000_t75" style="width:78.9pt;height:37.6pt" o:ole="" fillcolor="window">
            <v:imagedata r:id="rId62" o:title=""/>
          </v:shape>
          <o:OLEObject Type="Embed" ProgID="Equation.3" ShapeID="_x0000_i1048" DrawAspect="Content" ObjectID="_1325597118" r:id="rId63"/>
        </w:object>
      </w:r>
    </w:p>
    <w:p w:rsidR="00C3474D" w:rsidRPr="002A52FC" w:rsidRDefault="00C3474D" w:rsidP="005F53CD">
      <w:pPr>
        <w:ind w:firstLine="426"/>
        <w:jc w:val="both"/>
        <w:rPr>
          <w:sz w:val="24"/>
          <w:szCs w:val="24"/>
        </w:rPr>
      </w:pPr>
      <w:r w:rsidRPr="002A52FC">
        <w:rPr>
          <w:sz w:val="24"/>
          <w:szCs w:val="24"/>
        </w:rPr>
        <w:t>Активная мощность симметричной трехфазной цепи равна</w:t>
      </w:r>
    </w:p>
    <w:p w:rsidR="00C3474D" w:rsidRPr="002A52FC" w:rsidRDefault="00C3474D" w:rsidP="002A52FC">
      <w:pPr>
        <w:jc w:val="center"/>
        <w:rPr>
          <w:sz w:val="24"/>
          <w:szCs w:val="24"/>
        </w:rPr>
      </w:pPr>
      <w:r w:rsidRPr="002A52FC">
        <w:rPr>
          <w:position w:val="-10"/>
          <w:sz w:val="24"/>
          <w:szCs w:val="24"/>
        </w:rPr>
        <w:object w:dxaOrig="1680" w:dyaOrig="340">
          <v:shape id="_x0000_i1049" type="#_x0000_t75" style="width:99.95pt;height:20.2pt" o:ole="" fillcolor="window">
            <v:imagedata r:id="rId64" o:title=""/>
          </v:shape>
          <o:OLEObject Type="Embed" ProgID="Equation.3" ShapeID="_x0000_i1049" DrawAspect="Content" ObjectID="_1325597119" r:id="rId65"/>
        </w:object>
      </w:r>
    </w:p>
    <w:p w:rsidR="00C3474D" w:rsidRPr="002A52FC" w:rsidRDefault="00C3474D" w:rsidP="005F53CD">
      <w:pPr>
        <w:ind w:firstLine="426"/>
        <w:jc w:val="both"/>
        <w:rPr>
          <w:sz w:val="24"/>
          <w:szCs w:val="24"/>
        </w:rPr>
      </w:pPr>
      <w:r w:rsidRPr="002A52FC">
        <w:rPr>
          <w:sz w:val="24"/>
          <w:szCs w:val="24"/>
        </w:rPr>
        <w:t>При сое</w:t>
      </w:r>
      <w:r w:rsidR="00697649">
        <w:rPr>
          <w:sz w:val="24"/>
          <w:szCs w:val="24"/>
        </w:rPr>
        <w:t>динении нагрузки звездой:</w:t>
      </w:r>
      <w:r w:rsidRPr="002A52FC">
        <w:rPr>
          <w:sz w:val="24"/>
          <w:szCs w:val="24"/>
        </w:rPr>
        <w:t xml:space="preserve"> </w:t>
      </w:r>
      <w:r w:rsidRPr="002A52FC">
        <w:rPr>
          <w:position w:val="-28"/>
          <w:sz w:val="24"/>
          <w:szCs w:val="24"/>
        </w:rPr>
        <w:object w:dxaOrig="1060" w:dyaOrig="660">
          <v:shape id="_x0000_i1050" type="#_x0000_t75" style="width:63.75pt;height:39pt" o:ole="" fillcolor="window">
            <v:imagedata r:id="rId66" o:title=""/>
          </v:shape>
          <o:OLEObject Type="Embed" ProgID="Equation.3" ShapeID="_x0000_i1050" DrawAspect="Content" ObjectID="_1325597120" r:id="rId67"/>
        </w:object>
      </w:r>
      <w:r w:rsidRPr="002A52FC">
        <w:rPr>
          <w:sz w:val="24"/>
          <w:szCs w:val="24"/>
        </w:rPr>
        <w:t xml:space="preserve"> </w:t>
      </w:r>
      <w:r w:rsidRPr="002A52FC">
        <w:rPr>
          <w:i/>
          <w:sz w:val="24"/>
          <w:szCs w:val="24"/>
          <w:lang w:val="en-US"/>
        </w:rPr>
        <w:t>I</w:t>
      </w:r>
      <w:r w:rsidRPr="002A52FC">
        <w:rPr>
          <w:i/>
          <w:sz w:val="24"/>
          <w:szCs w:val="24"/>
          <w:vertAlign w:val="subscript"/>
        </w:rPr>
        <w:t xml:space="preserve">Ф </w:t>
      </w:r>
      <w:r w:rsidRPr="002A52FC">
        <w:rPr>
          <w:i/>
          <w:sz w:val="24"/>
          <w:szCs w:val="24"/>
        </w:rPr>
        <w:t>=</w:t>
      </w:r>
      <w:r w:rsidRPr="002A52FC">
        <w:rPr>
          <w:i/>
          <w:sz w:val="24"/>
          <w:szCs w:val="24"/>
          <w:lang w:val="en-US"/>
        </w:rPr>
        <w:t>I</w:t>
      </w:r>
      <w:r w:rsidRPr="002A52FC">
        <w:rPr>
          <w:i/>
          <w:sz w:val="24"/>
          <w:szCs w:val="24"/>
          <w:vertAlign w:val="subscript"/>
        </w:rPr>
        <w:t>Л</w:t>
      </w:r>
      <w:r w:rsidRPr="002A52FC">
        <w:rPr>
          <w:sz w:val="24"/>
          <w:szCs w:val="24"/>
          <w:vertAlign w:val="subscript"/>
        </w:rPr>
        <w:t xml:space="preserve"> </w:t>
      </w:r>
      <w:r w:rsidRPr="002A52FC">
        <w:rPr>
          <w:sz w:val="24"/>
          <w:szCs w:val="24"/>
        </w:rPr>
        <w:t>.</w:t>
      </w:r>
    </w:p>
    <w:p w:rsidR="00C3474D" w:rsidRPr="002A52FC" w:rsidRDefault="00C3474D" w:rsidP="005F53CD">
      <w:pPr>
        <w:pStyle w:val="a6"/>
        <w:ind w:firstLine="426"/>
        <w:jc w:val="both"/>
        <w:rPr>
          <w:szCs w:val="24"/>
          <w:lang w:val="ru-RU"/>
        </w:rPr>
      </w:pPr>
      <w:r w:rsidRPr="002A52FC">
        <w:rPr>
          <w:szCs w:val="24"/>
          <w:lang w:val="ru-RU"/>
        </w:rPr>
        <w:t>Поэтому активная мощность трехфазной цепи, выраженная через линейные токи и линейные напряжения,</w:t>
      </w:r>
    </w:p>
    <w:p w:rsidR="00C3474D" w:rsidRPr="002A52FC" w:rsidRDefault="00A57BCD" w:rsidP="002A52FC">
      <w:pPr>
        <w:jc w:val="center"/>
        <w:rPr>
          <w:sz w:val="24"/>
          <w:szCs w:val="24"/>
        </w:rPr>
      </w:pPr>
      <w:r w:rsidRPr="002A52FC">
        <w:rPr>
          <w:position w:val="-46"/>
          <w:sz w:val="24"/>
          <w:szCs w:val="24"/>
        </w:rPr>
        <w:object w:dxaOrig="3400" w:dyaOrig="1040">
          <v:shape id="_x0000_i1051" type="#_x0000_t75" style="width:204.55pt;height:42.65pt;mso-position-vertical:absolute" o:ole="" fillcolor="window">
            <v:imagedata r:id="rId68" o:title="" cropbottom="21435f"/>
          </v:shape>
          <o:OLEObject Type="Embed" ProgID="Equation.3" ShapeID="_x0000_i1051" DrawAspect="Content" ObjectID="_1325597121" r:id="rId69"/>
        </w:object>
      </w:r>
    </w:p>
    <w:p w:rsidR="00C3474D" w:rsidRPr="002A52FC" w:rsidRDefault="00C3474D" w:rsidP="005F53CD">
      <w:pPr>
        <w:ind w:firstLine="426"/>
        <w:jc w:val="both"/>
        <w:rPr>
          <w:sz w:val="24"/>
          <w:szCs w:val="24"/>
        </w:rPr>
      </w:pPr>
      <w:r w:rsidRPr="002A52FC">
        <w:rPr>
          <w:sz w:val="24"/>
          <w:szCs w:val="24"/>
        </w:rPr>
        <w:t>При соединении нагрузки треугольником</w:t>
      </w:r>
      <w:r w:rsidR="00697649">
        <w:rPr>
          <w:sz w:val="24"/>
          <w:szCs w:val="24"/>
        </w:rPr>
        <w:t>:</w:t>
      </w:r>
      <w:r w:rsidRPr="002A52FC">
        <w:rPr>
          <w:sz w:val="24"/>
          <w:szCs w:val="24"/>
        </w:rPr>
        <w:t xml:space="preserve"> </w:t>
      </w:r>
      <w:r w:rsidRPr="002A52FC">
        <w:rPr>
          <w:i/>
          <w:sz w:val="24"/>
          <w:szCs w:val="24"/>
          <w:lang w:val="en-US"/>
        </w:rPr>
        <w:t>U</w:t>
      </w:r>
      <w:r w:rsidRPr="002A52FC">
        <w:rPr>
          <w:i/>
          <w:sz w:val="24"/>
          <w:szCs w:val="24"/>
          <w:vertAlign w:val="subscript"/>
        </w:rPr>
        <w:t xml:space="preserve">Ф </w:t>
      </w:r>
      <w:r w:rsidRPr="002A52FC">
        <w:rPr>
          <w:i/>
          <w:sz w:val="24"/>
          <w:szCs w:val="24"/>
        </w:rPr>
        <w:t>=</w:t>
      </w:r>
      <w:r w:rsidRPr="002A52FC">
        <w:rPr>
          <w:i/>
          <w:sz w:val="24"/>
          <w:szCs w:val="24"/>
          <w:lang w:val="en-US"/>
        </w:rPr>
        <w:t>U</w:t>
      </w:r>
      <w:r w:rsidRPr="002A52FC">
        <w:rPr>
          <w:i/>
          <w:sz w:val="24"/>
          <w:szCs w:val="24"/>
          <w:vertAlign w:val="subscript"/>
        </w:rPr>
        <w:t>Л</w:t>
      </w:r>
      <w:r w:rsidRPr="002A52FC">
        <w:rPr>
          <w:sz w:val="24"/>
          <w:szCs w:val="24"/>
          <w:vertAlign w:val="subscript"/>
        </w:rPr>
        <w:t xml:space="preserve"> </w:t>
      </w:r>
      <w:r w:rsidRPr="002A52FC">
        <w:rPr>
          <w:sz w:val="24"/>
          <w:szCs w:val="24"/>
        </w:rPr>
        <w:t>,</w:t>
      </w:r>
      <w:r w:rsidR="005D18C4" w:rsidRPr="005D18C4">
        <w:rPr>
          <w:sz w:val="24"/>
          <w:szCs w:val="24"/>
        </w:rPr>
        <w:t xml:space="preserve"> </w:t>
      </w:r>
      <w:r w:rsidRPr="002A52FC">
        <w:rPr>
          <w:position w:val="-28"/>
          <w:sz w:val="24"/>
          <w:szCs w:val="24"/>
        </w:rPr>
        <w:object w:dxaOrig="940" w:dyaOrig="660">
          <v:shape id="_x0000_i1052" type="#_x0000_t75" style="width:56.4pt;height:40.35pt" o:ole="" fillcolor="window">
            <v:imagedata r:id="rId70" o:title=""/>
          </v:shape>
          <o:OLEObject Type="Embed" ProgID="Equation.3" ShapeID="_x0000_i1052" DrawAspect="Content" ObjectID="_1325597122" r:id="rId71"/>
        </w:object>
      </w:r>
    </w:p>
    <w:p w:rsidR="00C3474D" w:rsidRPr="002A52FC" w:rsidRDefault="00C3474D" w:rsidP="005F53CD">
      <w:pPr>
        <w:pStyle w:val="a6"/>
        <w:ind w:firstLine="426"/>
        <w:jc w:val="both"/>
        <w:rPr>
          <w:szCs w:val="24"/>
          <w:lang w:val="ru-RU"/>
        </w:rPr>
      </w:pPr>
      <w:r w:rsidRPr="002A52FC">
        <w:rPr>
          <w:szCs w:val="24"/>
          <w:lang w:val="ru-RU"/>
        </w:rPr>
        <w:t>Активная мощность трехфазной цепи будет такой же:</w:t>
      </w:r>
    </w:p>
    <w:p w:rsidR="00C3474D" w:rsidRPr="002A52FC" w:rsidRDefault="00A57BCD" w:rsidP="002A52FC">
      <w:pPr>
        <w:jc w:val="center"/>
        <w:rPr>
          <w:sz w:val="24"/>
          <w:szCs w:val="24"/>
        </w:rPr>
      </w:pPr>
      <w:r w:rsidRPr="002A52FC">
        <w:rPr>
          <w:position w:val="-44"/>
          <w:sz w:val="24"/>
          <w:szCs w:val="24"/>
        </w:rPr>
        <w:object w:dxaOrig="3440" w:dyaOrig="999">
          <v:shape id="_x0000_i1053" type="#_x0000_t75" style="width:205.45pt;height:42.65pt" o:ole="" fillcolor="window">
            <v:imagedata r:id="rId72" o:title="" cropbottom="18577f"/>
          </v:shape>
          <o:OLEObject Type="Embed" ProgID="Equation.3" ShapeID="_x0000_i1053" DrawAspect="Content" ObjectID="_1325597123" r:id="rId73"/>
        </w:object>
      </w:r>
    </w:p>
    <w:p w:rsidR="00C3474D" w:rsidRPr="002A52FC" w:rsidRDefault="00C3474D" w:rsidP="005F53CD">
      <w:pPr>
        <w:ind w:firstLine="426"/>
        <w:jc w:val="both"/>
        <w:rPr>
          <w:sz w:val="24"/>
          <w:szCs w:val="24"/>
        </w:rPr>
      </w:pPr>
      <w:r w:rsidRPr="002A52FC">
        <w:rPr>
          <w:sz w:val="24"/>
          <w:szCs w:val="24"/>
        </w:rPr>
        <w:lastRenderedPageBreak/>
        <w:t>Следовательно, независимо от схемы соединения нагрузки</w:t>
      </w:r>
    </w:p>
    <w:p w:rsidR="00C3474D" w:rsidRPr="002A52FC" w:rsidRDefault="00C3474D" w:rsidP="002A52FC">
      <w:pPr>
        <w:jc w:val="center"/>
        <w:rPr>
          <w:sz w:val="24"/>
          <w:szCs w:val="24"/>
        </w:rPr>
      </w:pPr>
      <w:r w:rsidRPr="002A52FC">
        <w:rPr>
          <w:position w:val="-12"/>
          <w:sz w:val="24"/>
          <w:szCs w:val="24"/>
        </w:rPr>
        <w:object w:dxaOrig="1880" w:dyaOrig="400">
          <v:shape id="_x0000_i1054" type="#_x0000_t75" style="width:112.35pt;height:23.85pt" o:ole="" fillcolor="window">
            <v:imagedata r:id="rId74" o:title=""/>
          </v:shape>
          <o:OLEObject Type="Embed" ProgID="Equation.3" ShapeID="_x0000_i1054" DrawAspect="Content" ObjectID="_1325597124" r:id="rId75"/>
        </w:object>
      </w:r>
    </w:p>
    <w:p w:rsidR="00C3474D" w:rsidRPr="002A52FC" w:rsidRDefault="00C3474D" w:rsidP="005F53CD">
      <w:pPr>
        <w:ind w:firstLine="426"/>
        <w:jc w:val="both"/>
        <w:rPr>
          <w:sz w:val="24"/>
          <w:szCs w:val="24"/>
        </w:rPr>
      </w:pPr>
      <w:r w:rsidRPr="002A52FC">
        <w:rPr>
          <w:sz w:val="24"/>
          <w:szCs w:val="24"/>
        </w:rPr>
        <w:t>Аналогично, реактивная мощность</w:t>
      </w:r>
    </w:p>
    <w:p w:rsidR="00C3474D" w:rsidRPr="002A52FC" w:rsidRDefault="00C3474D" w:rsidP="002A52FC">
      <w:pPr>
        <w:jc w:val="center"/>
        <w:rPr>
          <w:sz w:val="24"/>
          <w:szCs w:val="24"/>
        </w:rPr>
      </w:pPr>
      <w:r w:rsidRPr="002A52FC">
        <w:rPr>
          <w:position w:val="-12"/>
          <w:sz w:val="24"/>
          <w:szCs w:val="24"/>
        </w:rPr>
        <w:object w:dxaOrig="1860" w:dyaOrig="400">
          <v:shape id="_x0000_i1055" type="#_x0000_t75" style="width:111pt;height:23.85pt" o:ole="" fillcolor="window">
            <v:imagedata r:id="rId76" o:title=""/>
          </v:shape>
          <o:OLEObject Type="Embed" ProgID="Equation.3" ShapeID="_x0000_i1055" DrawAspect="Content" ObjectID="_1325597125" r:id="rId77"/>
        </w:object>
      </w:r>
    </w:p>
    <w:p w:rsidR="00C3474D" w:rsidRPr="002A52FC" w:rsidRDefault="00C3474D" w:rsidP="005F53CD">
      <w:pPr>
        <w:ind w:firstLine="426"/>
        <w:jc w:val="both"/>
        <w:rPr>
          <w:sz w:val="24"/>
          <w:szCs w:val="24"/>
        </w:rPr>
      </w:pPr>
      <w:r w:rsidRPr="002A52FC">
        <w:rPr>
          <w:sz w:val="24"/>
          <w:szCs w:val="24"/>
        </w:rPr>
        <w:t>И полная мощность симметричной треугольной цепи</w:t>
      </w:r>
    </w:p>
    <w:p w:rsidR="00C3474D" w:rsidRPr="002A52FC" w:rsidRDefault="00C3474D" w:rsidP="002A52FC">
      <w:pPr>
        <w:jc w:val="center"/>
        <w:rPr>
          <w:sz w:val="24"/>
          <w:szCs w:val="24"/>
        </w:rPr>
      </w:pPr>
      <w:r w:rsidRPr="002A52FC">
        <w:rPr>
          <w:position w:val="-12"/>
          <w:sz w:val="24"/>
          <w:szCs w:val="24"/>
        </w:rPr>
        <w:object w:dxaOrig="1340" w:dyaOrig="400">
          <v:shape id="_x0000_i1056" type="#_x0000_t75" style="width:80.25pt;height:23.85pt" o:ole="" fillcolor="window">
            <v:imagedata r:id="rId78" o:title=""/>
          </v:shape>
          <o:OLEObject Type="Embed" ProgID="Equation.3" ShapeID="_x0000_i1056" DrawAspect="Content" ObjectID="_1325597126" r:id="rId79"/>
        </w:object>
      </w:r>
    </w:p>
    <w:p w:rsidR="00C3474D" w:rsidRPr="002A52FC" w:rsidRDefault="00C3474D" w:rsidP="005F53CD">
      <w:pPr>
        <w:ind w:firstLine="426"/>
        <w:jc w:val="both"/>
        <w:rPr>
          <w:sz w:val="24"/>
          <w:szCs w:val="24"/>
        </w:rPr>
      </w:pPr>
      <w:r w:rsidRPr="002A52FC">
        <w:rPr>
          <w:sz w:val="24"/>
          <w:szCs w:val="24"/>
        </w:rPr>
        <w:t>При этом коэффициент мощности определяется из соотношения</w:t>
      </w:r>
    </w:p>
    <w:p w:rsidR="00C3474D" w:rsidRPr="002A52FC" w:rsidRDefault="00C3474D" w:rsidP="002A52FC">
      <w:pPr>
        <w:jc w:val="center"/>
        <w:rPr>
          <w:sz w:val="24"/>
          <w:szCs w:val="24"/>
        </w:rPr>
      </w:pPr>
      <w:r w:rsidRPr="002A52FC">
        <w:rPr>
          <w:position w:val="-24"/>
          <w:sz w:val="24"/>
          <w:szCs w:val="24"/>
        </w:rPr>
        <w:object w:dxaOrig="1080" w:dyaOrig="620">
          <v:shape id="_x0000_i1057" type="#_x0000_t75" style="width:63.75pt;height:37.6pt" o:ole="" fillcolor="window">
            <v:imagedata r:id="rId80" o:title=""/>
          </v:shape>
          <o:OLEObject Type="Embed" ProgID="Equation.3" ShapeID="_x0000_i1057" DrawAspect="Content" ObjectID="_1325597127" r:id="rId81"/>
        </w:object>
      </w:r>
    </w:p>
    <w:p w:rsidR="00C3474D" w:rsidRPr="002A52FC" w:rsidRDefault="00C3474D" w:rsidP="002A52FC">
      <w:pPr>
        <w:jc w:val="both"/>
        <w:rPr>
          <w:sz w:val="24"/>
          <w:szCs w:val="24"/>
        </w:rPr>
      </w:pPr>
      <w:r w:rsidRPr="002A52FC">
        <w:rPr>
          <w:sz w:val="24"/>
          <w:szCs w:val="24"/>
        </w:rPr>
        <w:t xml:space="preserve">где </w:t>
      </w:r>
      <w:r w:rsidRPr="002A52FC">
        <w:rPr>
          <w:sz w:val="24"/>
          <w:szCs w:val="24"/>
        </w:rPr>
        <w:sym w:font="Symbol" w:char="F06A"/>
      </w:r>
      <w:r w:rsidRPr="002A52FC">
        <w:rPr>
          <w:sz w:val="24"/>
          <w:szCs w:val="24"/>
        </w:rPr>
        <w:t xml:space="preserve"> - угол сдвига фазного тока относительно соответствующего фазного напряжения.</w:t>
      </w:r>
    </w:p>
    <w:p w:rsidR="00C3474D" w:rsidRPr="002A52FC" w:rsidRDefault="00C3474D" w:rsidP="002A52FC">
      <w:pPr>
        <w:jc w:val="both"/>
        <w:rPr>
          <w:sz w:val="24"/>
          <w:szCs w:val="24"/>
        </w:rPr>
      </w:pPr>
    </w:p>
    <w:p w:rsidR="00C3474D" w:rsidRPr="002A52FC" w:rsidRDefault="00C3474D" w:rsidP="002A52FC">
      <w:pPr>
        <w:jc w:val="center"/>
        <w:rPr>
          <w:b/>
          <w:sz w:val="24"/>
          <w:szCs w:val="24"/>
        </w:rPr>
      </w:pPr>
      <w:r w:rsidRPr="002A52FC">
        <w:rPr>
          <w:b/>
          <w:sz w:val="24"/>
          <w:szCs w:val="24"/>
        </w:rPr>
        <w:t>КОРОТКОЕ ЗАМЫКАНИЕ В СИММЕТРИЧНОЙ ТРЕХФАЗНОЙ</w:t>
      </w:r>
    </w:p>
    <w:p w:rsidR="00C3474D" w:rsidRPr="002A52FC" w:rsidRDefault="00C3474D" w:rsidP="002A52FC">
      <w:pPr>
        <w:jc w:val="center"/>
        <w:rPr>
          <w:b/>
          <w:sz w:val="24"/>
          <w:szCs w:val="24"/>
        </w:rPr>
      </w:pPr>
      <w:r w:rsidRPr="002A52FC">
        <w:rPr>
          <w:b/>
          <w:sz w:val="24"/>
          <w:szCs w:val="24"/>
        </w:rPr>
        <w:t>ЦЕПИ</w:t>
      </w:r>
    </w:p>
    <w:p w:rsidR="00C3474D" w:rsidRPr="002A52FC" w:rsidRDefault="00C3474D" w:rsidP="002A52FC">
      <w:pPr>
        <w:jc w:val="both"/>
        <w:rPr>
          <w:b/>
          <w:sz w:val="24"/>
          <w:szCs w:val="24"/>
        </w:rPr>
      </w:pPr>
    </w:p>
    <w:p w:rsidR="00C3474D" w:rsidRPr="002A52FC" w:rsidRDefault="00C3474D" w:rsidP="00A57BCD">
      <w:pPr>
        <w:jc w:val="center"/>
        <w:rPr>
          <w:b/>
          <w:sz w:val="24"/>
          <w:szCs w:val="24"/>
        </w:rPr>
      </w:pPr>
      <w:r w:rsidRPr="002A52FC">
        <w:rPr>
          <w:b/>
          <w:noProof/>
          <w:sz w:val="24"/>
          <w:szCs w:val="24"/>
        </w:rPr>
        <w:drawing>
          <wp:inline distT="0" distB="0" distL="0" distR="0">
            <wp:extent cx="5356860" cy="1344295"/>
            <wp:effectExtent l="19050" t="0" r="0" b="0"/>
            <wp:docPr id="4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srcRect/>
                    <a:stretch>
                      <a:fillRect/>
                    </a:stretch>
                  </pic:blipFill>
                  <pic:spPr bwMode="auto">
                    <a:xfrm>
                      <a:off x="0" y="0"/>
                      <a:ext cx="5356860" cy="1344295"/>
                    </a:xfrm>
                    <a:prstGeom prst="rect">
                      <a:avLst/>
                    </a:prstGeom>
                    <a:noFill/>
                    <a:ln w="9525">
                      <a:noFill/>
                      <a:miter lim="800000"/>
                      <a:headEnd/>
                      <a:tailEnd/>
                    </a:ln>
                  </pic:spPr>
                </pic:pic>
              </a:graphicData>
            </a:graphic>
          </wp:inline>
        </w:drawing>
      </w:r>
    </w:p>
    <w:p w:rsidR="004870EE" w:rsidRPr="00892203" w:rsidRDefault="004870EE" w:rsidP="004870EE">
      <w:pPr>
        <w:ind w:firstLine="426"/>
        <w:jc w:val="center"/>
        <w:rPr>
          <w:sz w:val="22"/>
          <w:szCs w:val="24"/>
        </w:rPr>
      </w:pPr>
      <w:r w:rsidRPr="00892203">
        <w:rPr>
          <w:b/>
          <w:sz w:val="22"/>
          <w:szCs w:val="24"/>
        </w:rPr>
        <w:t>Рис. 8.</w:t>
      </w:r>
      <w:r w:rsidR="005D18C4" w:rsidRPr="00892203">
        <w:rPr>
          <w:sz w:val="22"/>
          <w:szCs w:val="24"/>
        </w:rPr>
        <w:t xml:space="preserve"> Трехфазное короткое замыкание электрической сети</w:t>
      </w:r>
    </w:p>
    <w:p w:rsidR="00C3474D" w:rsidRPr="002A52FC" w:rsidRDefault="00C3474D" w:rsidP="005F53CD">
      <w:pPr>
        <w:ind w:firstLine="426"/>
        <w:jc w:val="both"/>
        <w:rPr>
          <w:sz w:val="24"/>
          <w:szCs w:val="24"/>
        </w:rPr>
      </w:pPr>
      <w:r w:rsidRPr="002A52FC">
        <w:rPr>
          <w:sz w:val="24"/>
          <w:szCs w:val="24"/>
        </w:rPr>
        <w:t>Изменение тока в процессе короткого замыкания.  Ток к. з. изменяется в проц</w:t>
      </w:r>
      <w:r w:rsidR="005D18C4">
        <w:rPr>
          <w:sz w:val="24"/>
          <w:szCs w:val="24"/>
        </w:rPr>
        <w:t>ессе короткого замыкания (рис. 9</w:t>
      </w:r>
      <w:r w:rsidRPr="002A52FC">
        <w:rPr>
          <w:sz w:val="24"/>
          <w:szCs w:val="24"/>
        </w:rPr>
        <w:t xml:space="preserve">) по сложному закону, зависящему от многих факторов: мощности источника питания, времени затухании апериодических токов, наличия автоматических регуляторов возбуждения (АРВ) на генераторах и т. п. </w:t>
      </w:r>
    </w:p>
    <w:p w:rsidR="00C3474D" w:rsidRPr="002A52FC" w:rsidRDefault="00C3474D" w:rsidP="005F53CD">
      <w:pPr>
        <w:ind w:firstLine="426"/>
        <w:jc w:val="both"/>
        <w:rPr>
          <w:rFonts w:eastAsiaTheme="minorEastAsia"/>
          <w:sz w:val="24"/>
          <w:szCs w:val="24"/>
        </w:rPr>
      </w:pPr>
      <w:r w:rsidRPr="002A52FC">
        <w:rPr>
          <w:sz w:val="24"/>
          <w:szCs w:val="24"/>
        </w:rPr>
        <w:t xml:space="preserve">В левой части графиков изображены кривые токов предшествующего нагрузочного режима. Пересечение оси токов </w:t>
      </w:r>
      <w:r w:rsidRPr="002A52FC">
        <w:rPr>
          <w:i/>
          <w:sz w:val="24"/>
          <w:szCs w:val="24"/>
          <w:lang w:val="en-US"/>
        </w:rPr>
        <w:t>i</w:t>
      </w:r>
      <w:r w:rsidRPr="002A52FC">
        <w:rPr>
          <w:sz w:val="24"/>
          <w:szCs w:val="24"/>
        </w:rPr>
        <w:t xml:space="preserve"> с осью времени </w:t>
      </w:r>
      <w:r w:rsidRPr="002A52FC">
        <w:rPr>
          <w:i/>
          <w:sz w:val="24"/>
          <w:szCs w:val="24"/>
          <w:lang w:val="en-US"/>
        </w:rPr>
        <w:t>t</w:t>
      </w:r>
      <w:r w:rsidRPr="002A52FC">
        <w:rPr>
          <w:sz w:val="24"/>
          <w:szCs w:val="24"/>
        </w:rPr>
        <w:t xml:space="preserve"> соответствует моменту возникновения к. з.  В правой части графика показаны кривые токов </w: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rPr>
              <m:t>к</m:t>
            </m:r>
          </m:sub>
        </m:sSub>
      </m:oMath>
      <w:r w:rsidR="00D51C2C" w:rsidRPr="002A52FC">
        <w:rPr>
          <w:rFonts w:eastAsiaTheme="minorEastAsia"/>
          <w:sz w:val="24"/>
          <w:szCs w:val="24"/>
        </w:rPr>
        <w:fldChar w:fldCharType="begin"/>
      </w:r>
      <w:r w:rsidRPr="002A52FC">
        <w:rPr>
          <w:rFonts w:eastAsiaTheme="minorEastAsia"/>
          <w:sz w:val="24"/>
          <w:szCs w:val="24"/>
        </w:rPr>
        <w:instrText xml:space="preserve"> QUOTE </w:instrTex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rPr>
              <m:t>к</m:t>
            </m:r>
          </m:sub>
        </m:sSub>
      </m:oMath>
      <w:r w:rsidRPr="002A52FC">
        <w:rPr>
          <w:rFonts w:eastAsiaTheme="minorEastAsia"/>
          <w:sz w:val="24"/>
          <w:szCs w:val="24"/>
        </w:rPr>
        <w:instrText xml:space="preserve"> </w:instrText>
      </w:r>
      <w:r w:rsidR="00D51C2C" w:rsidRPr="002A52FC">
        <w:rPr>
          <w:rFonts w:eastAsiaTheme="minorEastAsia"/>
          <w:sz w:val="24"/>
          <w:szCs w:val="24"/>
        </w:rPr>
        <w:fldChar w:fldCharType="end"/>
      </w:r>
      <w:r w:rsidRPr="002A52FC">
        <w:rPr>
          <w:rFonts w:eastAsiaTheme="minorEastAsia"/>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rPr>
              <m:t>п</m:t>
            </m:r>
          </m:sub>
        </m:sSub>
      </m:oMath>
      <w:r w:rsidRPr="002A52FC">
        <w:rPr>
          <w:rFonts w:eastAsiaTheme="minorEastAsia"/>
          <w:sz w:val="24"/>
          <w:szCs w:val="24"/>
        </w:rPr>
        <w:t xml:space="preserve"> и </w: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rPr>
              <m:t>а</m:t>
            </m:r>
          </m:sub>
        </m:sSub>
      </m:oMath>
      <w:r w:rsidR="00D51C2C" w:rsidRPr="002A52FC">
        <w:rPr>
          <w:rFonts w:eastAsiaTheme="minorEastAsia"/>
          <w:sz w:val="24"/>
          <w:szCs w:val="24"/>
        </w:rPr>
        <w:fldChar w:fldCharType="begin"/>
      </w:r>
      <w:r w:rsidRPr="002A52FC">
        <w:rPr>
          <w:rFonts w:eastAsiaTheme="minorEastAsia"/>
          <w:sz w:val="24"/>
          <w:szCs w:val="24"/>
        </w:rPr>
        <w:instrText xml:space="preserve"> QUOTE </w:instrTex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rPr>
              <m:t>а</m:t>
            </m:r>
          </m:sub>
        </m:sSub>
      </m:oMath>
      <w:r w:rsidRPr="002A52FC">
        <w:rPr>
          <w:rFonts w:eastAsiaTheme="minorEastAsia"/>
          <w:sz w:val="24"/>
          <w:szCs w:val="24"/>
        </w:rPr>
        <w:instrText xml:space="preserve"> </w:instrText>
      </w:r>
      <w:r w:rsidR="00D51C2C" w:rsidRPr="002A52FC">
        <w:rPr>
          <w:rFonts w:eastAsiaTheme="minorEastAsia"/>
          <w:sz w:val="24"/>
          <w:szCs w:val="24"/>
        </w:rPr>
        <w:fldChar w:fldCharType="end"/>
      </w:r>
      <w:r w:rsidRPr="002A52FC">
        <w:rPr>
          <w:rFonts w:eastAsiaTheme="minorEastAsia"/>
          <w:sz w:val="24"/>
          <w:szCs w:val="24"/>
        </w:rPr>
        <w:t xml:space="preserve">. Кривая </w: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rPr>
              <m:t>к</m:t>
            </m:r>
          </m:sub>
        </m:sSub>
      </m:oMath>
      <w:r w:rsidRPr="002A52FC">
        <w:rPr>
          <w:rFonts w:eastAsiaTheme="minorEastAsia"/>
          <w:sz w:val="24"/>
          <w:szCs w:val="24"/>
        </w:rPr>
        <w:t xml:space="preserve"> изображает ток к. з., фактически протекающий по цепи, или полный ток к. з. Кривые </w: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rPr>
              <m:t>п</m:t>
            </m:r>
          </m:sub>
        </m:sSub>
      </m:oMath>
      <w:r w:rsidRPr="002A52FC">
        <w:rPr>
          <w:rFonts w:eastAsiaTheme="minorEastAsia"/>
          <w:sz w:val="24"/>
          <w:szCs w:val="24"/>
        </w:rPr>
        <w:t xml:space="preserve"> и </w: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rPr>
              <m:t>а</m:t>
            </m:r>
          </m:sub>
        </m:sSub>
      </m:oMath>
      <w:r w:rsidRPr="002A52FC">
        <w:rPr>
          <w:rFonts w:eastAsiaTheme="minorEastAsia"/>
          <w:sz w:val="24"/>
          <w:szCs w:val="24"/>
        </w:rPr>
        <w:t xml:space="preserve"> соответствуют периодической и апериодической слагающим полного тока </w: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rPr>
              <m:t>к</m:t>
            </m:r>
          </m:sub>
        </m:sSub>
      </m:oMath>
      <w:r w:rsidRPr="002A52FC">
        <w:rPr>
          <w:rFonts w:eastAsiaTheme="minorEastAsia"/>
          <w:sz w:val="24"/>
          <w:szCs w:val="24"/>
        </w:rPr>
        <w:t>.</w:t>
      </w:r>
    </w:p>
    <w:p w:rsidR="00C3474D" w:rsidRPr="002A52FC" w:rsidRDefault="00C3474D" w:rsidP="005F53CD">
      <w:pPr>
        <w:ind w:firstLine="426"/>
        <w:jc w:val="both"/>
        <w:rPr>
          <w:rFonts w:eastAsiaTheme="minorEastAsia"/>
          <w:sz w:val="24"/>
          <w:szCs w:val="24"/>
        </w:rPr>
      </w:pPr>
      <w:r w:rsidRPr="002A52FC">
        <w:rPr>
          <w:rFonts w:eastAsiaTheme="minorEastAsia"/>
          <w:sz w:val="24"/>
          <w:szCs w:val="24"/>
        </w:rPr>
        <w:t xml:space="preserve">При к. з. ток в электрической цепи возрастает. Однако мгновенного увеличения тока (кривая </w: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rPr>
              <m:t>к</m:t>
            </m:r>
          </m:sub>
        </m:sSub>
      </m:oMath>
      <w:r w:rsidRPr="002A52FC">
        <w:rPr>
          <w:rFonts w:eastAsiaTheme="minorEastAsia"/>
          <w:sz w:val="24"/>
          <w:szCs w:val="24"/>
        </w:rPr>
        <w:t>) в обмотке статора генератора произойти не может из-за того, что обмотка статора и цепь к. з. обладают индуктивностью.</w:t>
      </w:r>
    </w:p>
    <w:p w:rsidR="00C3474D" w:rsidRPr="002A52FC" w:rsidRDefault="00C3474D" w:rsidP="005F53CD">
      <w:pPr>
        <w:tabs>
          <w:tab w:val="left" w:pos="1843"/>
        </w:tabs>
        <w:ind w:firstLine="426"/>
        <w:jc w:val="both"/>
        <w:rPr>
          <w:rFonts w:eastAsiaTheme="minorEastAsia"/>
          <w:sz w:val="24"/>
          <w:szCs w:val="24"/>
        </w:rPr>
      </w:pPr>
      <w:r w:rsidRPr="002A52FC">
        <w:rPr>
          <w:rFonts w:eastAsiaTheme="minorEastAsia"/>
          <w:sz w:val="24"/>
          <w:szCs w:val="24"/>
        </w:rPr>
        <w:t>Для генерато</w:t>
      </w:r>
      <w:r w:rsidR="00BF6BCC">
        <w:rPr>
          <w:rFonts w:eastAsiaTheme="minorEastAsia"/>
          <w:sz w:val="24"/>
          <w:szCs w:val="24"/>
        </w:rPr>
        <w:t>ра без АРВ, как видно, из рис. 9</w:t>
      </w:r>
      <w:r w:rsidRPr="002A52FC">
        <w:rPr>
          <w:rFonts w:eastAsiaTheme="minorEastAsia"/>
          <w:sz w:val="24"/>
          <w:szCs w:val="24"/>
        </w:rPr>
        <w:t>, а с исчезновением апериодической слагающей неустановившийся процесс не заканчивается, так как изменение периодической слагающей тока к. з. происходит более длительно.</w:t>
      </w:r>
      <w:r w:rsidR="00680FA9">
        <w:rPr>
          <w:rFonts w:eastAsiaTheme="minorEastAsia"/>
          <w:sz w:val="24"/>
          <w:szCs w:val="24"/>
        </w:rPr>
        <w:t xml:space="preserve"> </w:t>
      </w:r>
      <w:r w:rsidRPr="002A52FC">
        <w:rPr>
          <w:rFonts w:eastAsiaTheme="minorEastAsia"/>
          <w:sz w:val="24"/>
          <w:szCs w:val="24"/>
        </w:rPr>
        <w:t xml:space="preserve">При этом амплитуды периодической слагающей уменьшаются от максимального начального </w:t>
      </w:r>
      <m:oMath>
        <m:sSub>
          <m:sSubPr>
            <m:ctrlPr>
              <w:rPr>
                <w:rFonts w:ascii="Cambria Math" w:hAnsi="Cambria Math"/>
                <w:i/>
                <w:sz w:val="24"/>
                <w:szCs w:val="24"/>
              </w:rPr>
            </m:ctrlPr>
          </m:sSubPr>
          <m:e>
            <m:r>
              <w:rPr>
                <w:rFonts w:ascii="Cambria Math" w:hAnsi="Cambria Math"/>
                <w:sz w:val="24"/>
                <w:szCs w:val="24"/>
                <w:lang w:val="en-US"/>
              </w:rPr>
              <m:t>I</m:t>
            </m:r>
          </m:e>
          <m:sub>
            <m:r>
              <m:rPr>
                <m:sty m:val="p"/>
              </m:rPr>
              <w:rPr>
                <w:rFonts w:ascii="Cambria Math" w:hAnsi="Cambria Math"/>
                <w:sz w:val="24"/>
                <w:szCs w:val="24"/>
              </w:rPr>
              <m:t>п</m:t>
            </m:r>
            <m:r>
              <m:rPr>
                <m:sty m:val="p"/>
              </m:rPr>
              <w:rPr>
                <w:rFonts w:ascii="Cambria Math"/>
                <w:sz w:val="24"/>
                <w:szCs w:val="24"/>
              </w:rPr>
              <m:t>,</m:t>
            </m:r>
            <m:r>
              <m:rPr>
                <m:sty m:val="p"/>
              </m:rPr>
              <w:rPr>
                <w:rFonts w:ascii="Cambria Math" w:hAnsi="Cambria Math"/>
                <w:sz w:val="24"/>
                <w:szCs w:val="24"/>
              </w:rPr>
              <m:t>т</m:t>
            </m:r>
            <m:r>
              <m:rPr>
                <m:sty m:val="p"/>
              </m:rPr>
              <w:rPr>
                <w:rFonts w:ascii="Cambria Math"/>
                <w:sz w:val="24"/>
                <w:szCs w:val="24"/>
              </w:rPr>
              <m:t>, 0</m:t>
            </m:r>
          </m:sub>
        </m:sSub>
      </m:oMath>
      <w:r w:rsidRPr="002A52FC">
        <w:rPr>
          <w:rFonts w:eastAsiaTheme="minorEastAsia"/>
          <w:sz w:val="24"/>
          <w:szCs w:val="24"/>
        </w:rPr>
        <w:t xml:space="preserve">, до некоторого установившегося значения </w:t>
      </w:r>
      <m:oMath>
        <m:sSub>
          <m:sSubPr>
            <m:ctrlPr>
              <w:rPr>
                <w:rFonts w:ascii="Cambria Math" w:hAnsi="Cambria Math"/>
                <w:i/>
                <w:sz w:val="24"/>
                <w:szCs w:val="24"/>
              </w:rPr>
            </m:ctrlPr>
          </m:sSubPr>
          <m:e>
            <m:r>
              <w:rPr>
                <w:rFonts w:ascii="Cambria Math" w:hAnsi="Cambria Math"/>
                <w:sz w:val="24"/>
                <w:szCs w:val="24"/>
                <w:lang w:val="en-US"/>
              </w:rPr>
              <m:t>I</m:t>
            </m:r>
          </m:e>
          <m:sub>
            <m:r>
              <m:rPr>
                <m:sty m:val="p"/>
              </m:rPr>
              <w:rPr>
                <w:rFonts w:ascii="Cambria Math" w:hAnsi="Cambria Math"/>
                <w:sz w:val="24"/>
                <w:szCs w:val="24"/>
              </w:rPr>
              <m:t>п</m:t>
            </m:r>
            <m:r>
              <m:rPr>
                <m:sty m:val="p"/>
              </m:rPr>
              <w:rPr>
                <w:rFonts w:ascii="Cambria Math"/>
                <w:sz w:val="24"/>
                <w:szCs w:val="24"/>
              </w:rPr>
              <m:t>,</m:t>
            </m:r>
            <m:r>
              <m:rPr>
                <m:sty m:val="p"/>
              </m:rPr>
              <w:rPr>
                <w:rFonts w:ascii="Cambria Math" w:hAnsi="Cambria Math"/>
                <w:sz w:val="24"/>
                <w:szCs w:val="24"/>
              </w:rPr>
              <m:t>т</m:t>
            </m:r>
            <m:r>
              <m:rPr>
                <m:sty m:val="p"/>
              </m:rPr>
              <w:rPr>
                <w:rFonts w:ascii="Cambria Math"/>
                <w:sz w:val="24"/>
                <w:szCs w:val="24"/>
              </w:rPr>
              <m:t>,</m:t>
            </m:r>
            <m:r>
              <m:rPr>
                <m:sty m:val="p"/>
              </m:rPr>
              <w:rPr>
                <w:rFonts w:ascii="Cambria Math" w:hAnsi="Cambria Math"/>
                <w:sz w:val="24"/>
                <w:szCs w:val="24"/>
              </w:rPr>
              <m:t>∞</m:t>
            </m:r>
          </m:sub>
        </m:sSub>
      </m:oMath>
      <w:r w:rsidRPr="002A52FC">
        <w:rPr>
          <w:rFonts w:eastAsiaTheme="minorEastAsia"/>
          <w:sz w:val="24"/>
          <w:szCs w:val="24"/>
        </w:rPr>
        <w:t>=</w:t>
      </w:r>
      <m:oMath>
        <m:rad>
          <m:radPr>
            <m:degHide m:val="on"/>
            <m:ctrlPr>
              <w:rPr>
                <w:rFonts w:ascii="Cambria Math" w:hAnsi="Cambria Math"/>
                <w:i/>
                <w:sz w:val="24"/>
                <w:szCs w:val="24"/>
              </w:rPr>
            </m:ctrlPr>
          </m:radPr>
          <m:deg/>
          <m:e>
            <m:r>
              <w:rPr>
                <w:rFonts w:ascii="Cambria Math"/>
                <w:sz w:val="24"/>
                <w:szCs w:val="24"/>
              </w:rPr>
              <m:t>2</m:t>
            </m:r>
          </m:e>
        </m:rad>
        <m:sSub>
          <m:sSubPr>
            <m:ctrlPr>
              <w:rPr>
                <w:rFonts w:ascii="Cambria Math" w:hAnsi="Cambria Math"/>
                <w:i/>
                <w:sz w:val="24"/>
                <w:szCs w:val="24"/>
              </w:rPr>
            </m:ctrlPr>
          </m:sSubPr>
          <m:e>
            <m:r>
              <w:rPr>
                <w:rFonts w:ascii="Cambria Math" w:hAnsi="Cambria Math"/>
                <w:sz w:val="24"/>
                <w:szCs w:val="24"/>
                <w:lang w:val="en-US"/>
              </w:rPr>
              <m:t>I</m:t>
            </m:r>
          </m:e>
          <m:sub>
            <m:r>
              <m:rPr>
                <m:sty m:val="p"/>
              </m:rPr>
              <w:rPr>
                <w:rFonts w:ascii="Cambria Math" w:hAnsi="Cambria Math"/>
                <w:sz w:val="24"/>
                <w:szCs w:val="24"/>
              </w:rPr>
              <m:t>∞</m:t>
            </m:r>
          </m:sub>
        </m:sSub>
      </m:oMath>
      <w:r w:rsidRPr="002A52FC">
        <w:rPr>
          <w:rFonts w:eastAsiaTheme="minorEastAsia"/>
          <w:sz w:val="24"/>
          <w:szCs w:val="24"/>
        </w:rPr>
        <w:t>.</w:t>
      </w:r>
    </w:p>
    <w:p w:rsidR="002A6DE5" w:rsidRDefault="00C3474D" w:rsidP="005F53CD">
      <w:pPr>
        <w:tabs>
          <w:tab w:val="left" w:pos="1843"/>
        </w:tabs>
        <w:ind w:firstLine="426"/>
        <w:jc w:val="both"/>
        <w:rPr>
          <w:rFonts w:eastAsiaTheme="minorEastAsia"/>
          <w:sz w:val="24"/>
          <w:szCs w:val="24"/>
        </w:rPr>
      </w:pPr>
      <w:r w:rsidRPr="002A52FC">
        <w:rPr>
          <w:rFonts w:eastAsiaTheme="minorEastAsia"/>
          <w:sz w:val="24"/>
          <w:szCs w:val="24"/>
        </w:rPr>
        <w:t>Благодаря магнитной связи между обмотками статора и ротора синхронной машины при возрастании периодического тока статора в момент возникновения к. з. в обмотке ротора наводится апериодический индукционный ток, по направлению совпадающий с то</w:t>
      </w:r>
      <w:r w:rsidR="00A24227">
        <w:rPr>
          <w:rFonts w:eastAsiaTheme="minorEastAsia"/>
          <w:sz w:val="24"/>
          <w:szCs w:val="24"/>
        </w:rPr>
        <w:t xml:space="preserve">ком обмотки возбуждения </w:t>
      </w:r>
      <w:r w:rsidRPr="002A52FC">
        <w:rPr>
          <w:rFonts w:eastAsiaTheme="minorEastAsia"/>
          <w:sz w:val="24"/>
          <w:szCs w:val="24"/>
        </w:rPr>
        <w:t xml:space="preserve">; в результате в начальный момент к. з. результирующий магнитный поток обмотки возбуждения и э. д. с.  </w:t>
      </w:r>
      <m:oMath>
        <m:sSubSup>
          <m:sSubSupPr>
            <m:ctrlPr>
              <w:rPr>
                <w:rFonts w:ascii="Cambria Math" w:hAnsi="Cambria Math"/>
                <w:i/>
                <w:sz w:val="24"/>
                <w:szCs w:val="24"/>
              </w:rPr>
            </m:ctrlPr>
          </m:sSubSupPr>
          <m:e>
            <m:r>
              <w:rPr>
                <w:rFonts w:ascii="Cambria Math" w:hAnsi="Cambria Math"/>
                <w:sz w:val="24"/>
                <w:szCs w:val="24"/>
              </w:rPr>
              <m:t>Е</m:t>
            </m:r>
          </m:e>
          <m:sub>
            <m:r>
              <w:rPr>
                <w:rFonts w:ascii="Cambria Math" w:hAnsi="Cambria Math"/>
                <w:sz w:val="24"/>
                <w:szCs w:val="24"/>
                <w:lang w:val="en-US"/>
              </w:rPr>
              <m:t>q</m:t>
            </m:r>
          </m:sub>
          <m:sup>
            <m:r>
              <w:rPr>
                <w:rFonts w:ascii="Cambria Math" w:hAnsi="Cambria Math"/>
                <w:sz w:val="24"/>
                <w:szCs w:val="24"/>
              </w:rPr>
              <m:t>''</m:t>
            </m:r>
          </m:sup>
        </m:sSubSup>
      </m:oMath>
      <w:r w:rsidR="00BF6BCC">
        <w:rPr>
          <w:rFonts w:eastAsiaTheme="minorEastAsia"/>
          <w:sz w:val="24"/>
          <w:szCs w:val="24"/>
        </w:rPr>
        <w:t xml:space="preserve"> </w:t>
      </w:r>
      <w:r w:rsidRPr="002A52FC">
        <w:rPr>
          <w:rFonts w:eastAsiaTheme="minorEastAsia"/>
          <w:sz w:val="24"/>
          <w:szCs w:val="24"/>
        </w:rPr>
        <w:t xml:space="preserve">(или </w:t>
      </w:r>
      <m:oMath>
        <m:sSubSup>
          <m:sSubSupPr>
            <m:ctrlPr>
              <w:rPr>
                <w:rFonts w:ascii="Cambria Math" w:hAnsi="Cambria Math"/>
                <w:i/>
                <w:sz w:val="24"/>
                <w:szCs w:val="24"/>
              </w:rPr>
            </m:ctrlPr>
          </m:sSubSupPr>
          <m:e>
            <m:r>
              <w:rPr>
                <w:rFonts w:ascii="Cambria Math" w:hAnsi="Cambria Math"/>
                <w:sz w:val="24"/>
                <w:szCs w:val="24"/>
              </w:rPr>
              <m:t>Е</m:t>
            </m:r>
          </m:e>
          <m:sub>
            <m:r>
              <w:rPr>
                <w:rFonts w:ascii="Cambria Math" w:hAnsi="Cambria Math"/>
                <w:sz w:val="24"/>
                <w:szCs w:val="24"/>
                <w:lang w:val="en-US"/>
              </w:rPr>
              <m:t>q</m:t>
            </m:r>
          </m:sub>
          <m:sup>
            <m:r>
              <w:rPr>
                <w:rFonts w:ascii="Cambria Math" w:hAnsi="Cambria Math"/>
                <w:sz w:val="24"/>
                <w:szCs w:val="24"/>
              </w:rPr>
              <m:t>'</m:t>
            </m:r>
          </m:sup>
        </m:sSubSup>
      </m:oMath>
      <w:r w:rsidRPr="002A52FC">
        <w:rPr>
          <w:rFonts w:eastAsiaTheme="minorEastAsia"/>
          <w:sz w:val="24"/>
          <w:szCs w:val="24"/>
        </w:rPr>
        <w:t>) машины остаютс</w:t>
      </w:r>
      <w:r w:rsidR="00A24227">
        <w:rPr>
          <w:rFonts w:eastAsiaTheme="minorEastAsia"/>
          <w:sz w:val="24"/>
          <w:szCs w:val="24"/>
        </w:rPr>
        <w:t>я без изменения</w:t>
      </w:r>
      <w:r w:rsidRPr="002A52FC">
        <w:rPr>
          <w:rFonts w:eastAsiaTheme="minorEastAsia"/>
          <w:sz w:val="24"/>
          <w:szCs w:val="24"/>
        </w:rPr>
        <w:t>.</w:t>
      </w:r>
    </w:p>
    <w:p w:rsidR="00C3474D" w:rsidRPr="002A52FC" w:rsidRDefault="00C3474D" w:rsidP="00BF6BCC">
      <w:pPr>
        <w:tabs>
          <w:tab w:val="left" w:pos="1843"/>
        </w:tabs>
        <w:ind w:firstLine="426"/>
        <w:jc w:val="both"/>
        <w:rPr>
          <w:sz w:val="24"/>
          <w:szCs w:val="24"/>
        </w:rPr>
      </w:pPr>
      <w:r w:rsidRPr="002A52FC">
        <w:rPr>
          <w:rFonts w:eastAsiaTheme="minorEastAsia"/>
          <w:sz w:val="24"/>
          <w:szCs w:val="24"/>
        </w:rPr>
        <w:t xml:space="preserve">Далее, с затуханием апериодического тока в обмотке возбуждения результирующий магнитный поток, постепенно уменьшаясь, доходит до установившегося значения; </w:t>
      </w:r>
      <w:r w:rsidRPr="002A52FC">
        <w:rPr>
          <w:rFonts w:eastAsiaTheme="minorEastAsia"/>
          <w:sz w:val="24"/>
          <w:szCs w:val="24"/>
        </w:rPr>
        <w:lastRenderedPageBreak/>
        <w:t>одновременно уменьшается э. д. с. и амплитуда периодической слагающей тока к.з.</w:t>
      </w:r>
      <w:r w:rsidR="00680FA9">
        <w:rPr>
          <w:rFonts w:eastAsiaTheme="minorEastAsia"/>
          <w:sz w:val="24"/>
          <w:szCs w:val="24"/>
        </w:rPr>
        <w:t xml:space="preserve"> </w:t>
      </w:r>
      <w:r w:rsidRPr="002A52FC">
        <w:rPr>
          <w:rFonts w:eastAsiaTheme="minorEastAsia"/>
          <w:sz w:val="24"/>
          <w:szCs w:val="24"/>
        </w:rPr>
        <w:t xml:space="preserve">При достижении периодической слагающей тока  к. з. установившегося значения </w:t>
      </w:r>
      <m:oMath>
        <m:sSub>
          <m:sSubPr>
            <m:ctrlPr>
              <w:rPr>
                <w:rFonts w:ascii="Cambria Math" w:hAnsi="Cambria Math"/>
                <w:i/>
                <w:sz w:val="24"/>
                <w:szCs w:val="24"/>
              </w:rPr>
            </m:ctrlPr>
          </m:sSubPr>
          <m:e>
            <m:r>
              <w:rPr>
                <w:rFonts w:ascii="Cambria Math" w:hAnsi="Cambria Math"/>
                <w:sz w:val="24"/>
                <w:szCs w:val="24"/>
                <w:lang w:val="en-US"/>
              </w:rPr>
              <m:t>I</m:t>
            </m:r>
          </m:e>
          <m:sub>
            <m:r>
              <m:rPr>
                <m:sty m:val="p"/>
              </m:rPr>
              <w:rPr>
                <w:rFonts w:ascii="Cambria Math" w:hAnsi="Cambria Math"/>
                <w:sz w:val="24"/>
                <w:szCs w:val="24"/>
              </w:rPr>
              <m:t>∞</m:t>
            </m:r>
          </m:sub>
        </m:sSub>
      </m:oMath>
      <w:r w:rsidRPr="002A52FC">
        <w:rPr>
          <w:rFonts w:eastAsiaTheme="minorEastAsia"/>
          <w:sz w:val="24"/>
          <w:szCs w:val="24"/>
        </w:rPr>
        <w:t xml:space="preserve"> неустановившийся процесс заканчивается. Длительность его определяется затуханием апериодического тока в обмотке возбуждения и при к. з. выводах генератора составляет примерно 3 – 5 с.</w:t>
      </w:r>
    </w:p>
    <w:p w:rsidR="00C3474D" w:rsidRPr="002A52FC" w:rsidRDefault="00C3474D" w:rsidP="00A57BCD">
      <w:pPr>
        <w:jc w:val="center"/>
        <w:rPr>
          <w:sz w:val="24"/>
          <w:szCs w:val="24"/>
        </w:rPr>
      </w:pPr>
      <w:r w:rsidRPr="002A52FC">
        <w:rPr>
          <w:noProof/>
          <w:sz w:val="24"/>
          <w:szCs w:val="24"/>
        </w:rPr>
        <w:drawing>
          <wp:inline distT="0" distB="0" distL="0" distR="0">
            <wp:extent cx="5048250" cy="6162675"/>
            <wp:effectExtent l="19050" t="0" r="0" b="0"/>
            <wp:docPr id="4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srcRect/>
                    <a:stretch>
                      <a:fillRect/>
                    </a:stretch>
                  </pic:blipFill>
                  <pic:spPr bwMode="auto">
                    <a:xfrm>
                      <a:off x="0" y="0"/>
                      <a:ext cx="5049520" cy="6164225"/>
                    </a:xfrm>
                    <a:prstGeom prst="rect">
                      <a:avLst/>
                    </a:prstGeom>
                    <a:noFill/>
                    <a:ln w="9525">
                      <a:noFill/>
                      <a:miter lim="800000"/>
                      <a:headEnd/>
                      <a:tailEnd/>
                    </a:ln>
                  </pic:spPr>
                </pic:pic>
              </a:graphicData>
            </a:graphic>
          </wp:inline>
        </w:drawing>
      </w:r>
    </w:p>
    <w:p w:rsidR="00C3474D" w:rsidRPr="00680FA9" w:rsidRDefault="00BF6BCC" w:rsidP="00A57BCD">
      <w:pPr>
        <w:jc w:val="center"/>
        <w:rPr>
          <w:i/>
          <w:sz w:val="22"/>
          <w:szCs w:val="24"/>
        </w:rPr>
      </w:pPr>
      <w:r w:rsidRPr="00892203">
        <w:rPr>
          <w:b/>
          <w:sz w:val="22"/>
          <w:szCs w:val="24"/>
        </w:rPr>
        <w:t>Рис 9</w:t>
      </w:r>
      <w:r w:rsidR="00C3474D" w:rsidRPr="00892203">
        <w:rPr>
          <w:b/>
          <w:sz w:val="22"/>
          <w:szCs w:val="24"/>
        </w:rPr>
        <w:t>.</w:t>
      </w:r>
      <w:r w:rsidR="00C3474D" w:rsidRPr="00680FA9">
        <w:rPr>
          <w:sz w:val="22"/>
          <w:szCs w:val="24"/>
        </w:rPr>
        <w:t xml:space="preserve"> </w:t>
      </w:r>
      <w:r w:rsidR="00C3474D" w:rsidRPr="00680FA9">
        <w:rPr>
          <w:i/>
          <w:sz w:val="22"/>
          <w:szCs w:val="24"/>
        </w:rPr>
        <w:t>Кривые изменения тока трехфазного КЗ</w:t>
      </w:r>
    </w:p>
    <w:p w:rsidR="00C3474D" w:rsidRPr="00680FA9" w:rsidRDefault="00C3474D" w:rsidP="00A57BCD">
      <w:pPr>
        <w:jc w:val="center"/>
        <w:rPr>
          <w:i/>
          <w:sz w:val="22"/>
          <w:szCs w:val="24"/>
        </w:rPr>
      </w:pPr>
      <w:r w:rsidRPr="00680FA9">
        <w:rPr>
          <w:i/>
          <w:sz w:val="22"/>
          <w:szCs w:val="24"/>
        </w:rPr>
        <w:t>а – в цепи синхронного генератора без АРВ, б – вцепи синхронного генератора с АРВ, в – в цепи питающейся от энергосистемы</w:t>
      </w:r>
    </w:p>
    <w:p w:rsidR="00C3474D" w:rsidRPr="002A52FC" w:rsidRDefault="00C3474D" w:rsidP="005F53CD">
      <w:pPr>
        <w:tabs>
          <w:tab w:val="left" w:pos="1843"/>
        </w:tabs>
        <w:ind w:firstLine="426"/>
        <w:jc w:val="both"/>
        <w:rPr>
          <w:rFonts w:eastAsiaTheme="minorEastAsia"/>
          <w:sz w:val="24"/>
          <w:szCs w:val="24"/>
        </w:rPr>
      </w:pPr>
      <w:r w:rsidRPr="002A52FC">
        <w:rPr>
          <w:rFonts w:eastAsiaTheme="minorEastAsia"/>
          <w:sz w:val="24"/>
          <w:szCs w:val="24"/>
        </w:rPr>
        <w:t xml:space="preserve">Отличие процессов к. </w:t>
      </w:r>
      <w:r w:rsidR="00A24227">
        <w:rPr>
          <w:rFonts w:eastAsiaTheme="minorEastAsia"/>
          <w:sz w:val="24"/>
          <w:szCs w:val="24"/>
        </w:rPr>
        <w:t>з. для гене</w:t>
      </w:r>
      <w:r w:rsidR="00BF6BCC">
        <w:rPr>
          <w:rFonts w:eastAsiaTheme="minorEastAsia"/>
          <w:sz w:val="24"/>
          <w:szCs w:val="24"/>
        </w:rPr>
        <w:t>раторов с АРВ (рис. 9</w:t>
      </w:r>
      <w:r w:rsidRPr="002A52FC">
        <w:rPr>
          <w:rFonts w:eastAsiaTheme="minorEastAsia"/>
          <w:sz w:val="24"/>
          <w:szCs w:val="24"/>
        </w:rPr>
        <w:t>,</w:t>
      </w:r>
      <w:r w:rsidR="00BF6BCC">
        <w:rPr>
          <w:rFonts w:eastAsiaTheme="minorEastAsia"/>
          <w:sz w:val="24"/>
          <w:szCs w:val="24"/>
        </w:rPr>
        <w:t xml:space="preserve"> </w:t>
      </w:r>
      <w:r w:rsidRPr="002A52FC">
        <w:rPr>
          <w:rFonts w:eastAsiaTheme="minorEastAsia"/>
          <w:sz w:val="24"/>
          <w:szCs w:val="24"/>
        </w:rPr>
        <w:t xml:space="preserve">б) </w:t>
      </w:r>
      <w:r w:rsidR="00BF6BCC">
        <w:rPr>
          <w:rFonts w:eastAsiaTheme="minorEastAsia"/>
          <w:sz w:val="24"/>
          <w:szCs w:val="24"/>
        </w:rPr>
        <w:t>от рассмотренного случая (рис. 9</w:t>
      </w:r>
      <w:r w:rsidRPr="002A52FC">
        <w:rPr>
          <w:rFonts w:eastAsiaTheme="minorEastAsia"/>
          <w:sz w:val="24"/>
          <w:szCs w:val="24"/>
        </w:rPr>
        <w:t>, а) состоит в том, что снижение напряжения на выводах генератора при к. з. вызывает действие АРВ, увеличивающего ток возбуждения.</w:t>
      </w:r>
      <w:r w:rsidR="00680FA9">
        <w:rPr>
          <w:rFonts w:eastAsiaTheme="minorEastAsia"/>
          <w:sz w:val="24"/>
          <w:szCs w:val="24"/>
        </w:rPr>
        <w:t xml:space="preserve"> </w:t>
      </w:r>
      <w:r w:rsidRPr="002A52FC">
        <w:rPr>
          <w:rFonts w:eastAsiaTheme="minorEastAsia"/>
          <w:sz w:val="24"/>
          <w:szCs w:val="24"/>
        </w:rPr>
        <w:t xml:space="preserve">Однако вследствие инерционности действие АРВ практически становится заметным лишь через 0,08 – 0,3 с. Этим объясняется спад периодического тока по значению в первые периоды после возникновения к. з., подобный изменению периодической слагаемой для генератора без АРВ. Повышение </w:t>
      </w:r>
      <w:r w:rsidRPr="002A52FC">
        <w:rPr>
          <w:rFonts w:eastAsiaTheme="minorEastAsia"/>
          <w:sz w:val="24"/>
          <w:szCs w:val="24"/>
        </w:rPr>
        <w:lastRenderedPageBreak/>
        <w:t>возбуждения приводит к возрастанию э. д. с. генератора и росту периодической слагающей тока статора вплоть до установившегося значения.</w:t>
      </w:r>
    </w:p>
    <w:p w:rsidR="00C3474D" w:rsidRPr="002A52FC" w:rsidRDefault="00C3474D" w:rsidP="002A52FC">
      <w:pPr>
        <w:tabs>
          <w:tab w:val="left" w:pos="1843"/>
        </w:tabs>
        <w:jc w:val="both"/>
        <w:rPr>
          <w:b/>
          <w:sz w:val="24"/>
          <w:szCs w:val="24"/>
        </w:rPr>
      </w:pPr>
    </w:p>
    <w:p w:rsidR="00C3474D" w:rsidRPr="002A52FC" w:rsidRDefault="00C3474D" w:rsidP="00A24227">
      <w:pPr>
        <w:jc w:val="center"/>
        <w:rPr>
          <w:b/>
          <w:sz w:val="24"/>
          <w:szCs w:val="24"/>
        </w:rPr>
      </w:pPr>
      <w:r w:rsidRPr="002A52FC">
        <w:rPr>
          <w:b/>
          <w:sz w:val="24"/>
          <w:szCs w:val="24"/>
        </w:rPr>
        <w:t>НЕСИММЕТРИЧНЫЙ РЕЖИМ РАБОТЫ ТРЕХФАЗНОЙ ЦЕПИ</w:t>
      </w:r>
    </w:p>
    <w:p w:rsidR="00C3474D" w:rsidRPr="002A52FC" w:rsidRDefault="00C3474D" w:rsidP="002A52FC">
      <w:pPr>
        <w:jc w:val="both"/>
        <w:rPr>
          <w:sz w:val="24"/>
          <w:szCs w:val="24"/>
        </w:rPr>
      </w:pPr>
    </w:p>
    <w:p w:rsidR="00C3474D" w:rsidRPr="002A52FC" w:rsidRDefault="00C3474D" w:rsidP="005F53CD">
      <w:pPr>
        <w:ind w:firstLine="426"/>
        <w:jc w:val="both"/>
        <w:rPr>
          <w:sz w:val="24"/>
          <w:szCs w:val="24"/>
        </w:rPr>
      </w:pPr>
      <w:r w:rsidRPr="002A52FC">
        <w:rPr>
          <w:sz w:val="24"/>
          <w:szCs w:val="24"/>
        </w:rPr>
        <w:t xml:space="preserve">Несимметричный режим работы трехфазной цепи имеет место в том случае, когда комплексные сопротивления отдельных фаз нагрузки не равны между собой, т.е. </w:t>
      </w:r>
      <w:r w:rsidRPr="002A52FC">
        <w:rPr>
          <w:i/>
          <w:sz w:val="24"/>
          <w:szCs w:val="24"/>
          <w:lang w:val="en-US"/>
        </w:rPr>
        <w:t>Z</w:t>
      </w:r>
      <w:r w:rsidRPr="002A52FC">
        <w:rPr>
          <w:i/>
          <w:sz w:val="24"/>
          <w:szCs w:val="24"/>
          <w:vertAlign w:val="subscript"/>
        </w:rPr>
        <w:t xml:space="preserve">А </w:t>
      </w:r>
      <w:r w:rsidRPr="002A52FC">
        <w:rPr>
          <w:i/>
          <w:sz w:val="24"/>
          <w:szCs w:val="24"/>
          <w:lang w:val="en-US"/>
        </w:rPr>
        <w:sym w:font="Symbol" w:char="F0B9"/>
      </w:r>
      <w:r w:rsidRPr="002A52FC">
        <w:rPr>
          <w:i/>
          <w:sz w:val="24"/>
          <w:szCs w:val="24"/>
        </w:rPr>
        <w:t xml:space="preserve"> </w:t>
      </w:r>
      <w:r w:rsidRPr="002A52FC">
        <w:rPr>
          <w:i/>
          <w:sz w:val="24"/>
          <w:szCs w:val="24"/>
          <w:lang w:val="en-US"/>
        </w:rPr>
        <w:t>Z</w:t>
      </w:r>
      <w:r w:rsidRPr="002A52FC">
        <w:rPr>
          <w:i/>
          <w:sz w:val="24"/>
          <w:szCs w:val="24"/>
          <w:vertAlign w:val="subscript"/>
        </w:rPr>
        <w:t>В</w:t>
      </w:r>
      <w:r w:rsidRPr="002A52FC">
        <w:rPr>
          <w:i/>
          <w:sz w:val="24"/>
          <w:szCs w:val="24"/>
        </w:rPr>
        <w:t xml:space="preserve"> </w:t>
      </w:r>
      <w:r w:rsidRPr="002A52FC">
        <w:rPr>
          <w:i/>
          <w:sz w:val="24"/>
          <w:szCs w:val="24"/>
          <w:lang w:val="en-US"/>
        </w:rPr>
        <w:sym w:font="Symbol" w:char="F0B9"/>
      </w:r>
      <w:r w:rsidRPr="002A52FC">
        <w:rPr>
          <w:i/>
          <w:sz w:val="24"/>
          <w:szCs w:val="24"/>
        </w:rPr>
        <w:t xml:space="preserve"> </w:t>
      </w:r>
      <w:r w:rsidRPr="002A52FC">
        <w:rPr>
          <w:i/>
          <w:sz w:val="24"/>
          <w:szCs w:val="24"/>
          <w:lang w:val="en-US"/>
        </w:rPr>
        <w:t>Z</w:t>
      </w:r>
      <w:r w:rsidRPr="002A52FC">
        <w:rPr>
          <w:i/>
          <w:sz w:val="24"/>
          <w:szCs w:val="24"/>
          <w:vertAlign w:val="subscript"/>
        </w:rPr>
        <w:t>С</w:t>
      </w:r>
      <w:r w:rsidRPr="002A52FC">
        <w:rPr>
          <w:sz w:val="24"/>
          <w:szCs w:val="24"/>
        </w:rPr>
        <w:t>.</w:t>
      </w:r>
    </w:p>
    <w:p w:rsidR="00C3474D" w:rsidRPr="002A52FC" w:rsidRDefault="00C3474D" w:rsidP="005F53CD">
      <w:pPr>
        <w:ind w:firstLine="426"/>
        <w:jc w:val="both"/>
        <w:rPr>
          <w:sz w:val="24"/>
          <w:szCs w:val="24"/>
        </w:rPr>
      </w:pPr>
      <w:r w:rsidRPr="002A52FC">
        <w:rPr>
          <w:sz w:val="24"/>
          <w:szCs w:val="24"/>
        </w:rPr>
        <w:t>Расчет токов и напряжений при несимметричном режиме производится теми же методами, которые применяются для расчета сложных однофазных цепей. Рассмотрим несколько схем.</w:t>
      </w:r>
    </w:p>
    <w:p w:rsidR="00C3474D" w:rsidRPr="00892203" w:rsidRDefault="00D51C2C" w:rsidP="00A24227">
      <w:pPr>
        <w:pStyle w:val="1"/>
        <w:rPr>
          <w:b/>
          <w:sz w:val="22"/>
          <w:szCs w:val="24"/>
        </w:rPr>
      </w:pPr>
      <w:r>
        <w:rPr>
          <w:b/>
          <w:noProof/>
          <w:sz w:val="22"/>
          <w:szCs w:val="24"/>
        </w:rPr>
        <w:pict>
          <v:group id="_x0000_s1992" editas="canvas" style="position:absolute;left:0;text-align:left;margin-left:0;margin-top:1.45pt;width:423pt;height:159.9pt;z-index:251511296;mso-position-horizontal:center" coordorigin="2242,1439" coordsize="8460,3198">
            <o:lock v:ext="edit" aspectratio="t"/>
            <v:shape id="_x0000_s1993" type="#_x0000_t75" style="position:absolute;left:2242;top:1439;width:8460;height:3198" o:preferrelative="f">
              <v:fill o:detectmouseclick="t"/>
              <v:path o:extrusionok="t" o:connecttype="none"/>
              <o:lock v:ext="edit" text="t"/>
            </v:shape>
            <v:group id="_x0000_s1994" style="position:absolute;left:3053;top:1875;width:454;height:454" coordorigin="3402,2587" coordsize="437,436">
              <v:oval id="_x0000_s1995" style="position:absolute;left:3402;top:2587;width:437;height:436"/>
              <v:group id="_x0000_s1996" style="position:absolute;left:3486;top:2674;width:268;height:286;rotation:-895911fd" coordorigin="7394,3036" coordsize="349,370">
                <v:oval id="_x0000_s1997" style="position:absolute;left:7401;top:3129;width:170;height:170"/>
                <v:oval id="_x0000_s1998" style="position:absolute;left:7564;top:3127;width:170;height:170"/>
                <v:rect id="_x0000_s1999" style="position:absolute;left:7572;top:3036;width:171;height:171" stroked="f"/>
                <v:rect id="_x0000_s2000" style="position:absolute;left:7394;top:3235;width:171;height:171" stroked="f"/>
              </v:group>
            </v:group>
            <v:group id="_x0000_s2001" style="position:absolute;left:3055;top:2640;width:454;height:453" coordorigin="3402,2587" coordsize="437,436">
              <v:oval id="_x0000_s2002" style="position:absolute;left:3402;top:2587;width:437;height:436"/>
              <v:group id="_x0000_s2003" style="position:absolute;left:3486;top:2674;width:268;height:286;rotation:-895911fd" coordorigin="7394,3036" coordsize="349,370">
                <v:oval id="_x0000_s2004" style="position:absolute;left:7401;top:3129;width:170;height:170"/>
                <v:oval id="_x0000_s2005" style="position:absolute;left:7564;top:3127;width:170;height:170"/>
                <v:rect id="_x0000_s2006" style="position:absolute;left:7572;top:3036;width:171;height:171" stroked="f"/>
                <v:rect id="_x0000_s2007" style="position:absolute;left:7394;top:3235;width:171;height:171" stroked="f"/>
              </v:group>
            </v:group>
            <v:group id="_x0000_s2008" style="position:absolute;left:3069;top:3390;width:455;height:454" coordorigin="3402,2587" coordsize="437,436">
              <v:oval id="_x0000_s2009" style="position:absolute;left:3402;top:2587;width:437;height:436"/>
              <v:group id="_x0000_s2010" style="position:absolute;left:3486;top:2674;width:268;height:286;rotation:-895911fd" coordorigin="7394,3036" coordsize="349,370">
                <v:oval id="_x0000_s2011" style="position:absolute;left:7401;top:3129;width:170;height:170"/>
                <v:oval id="_x0000_s2012" style="position:absolute;left:7564;top:3127;width:170;height:170"/>
                <v:rect id="_x0000_s2013" style="position:absolute;left:7572;top:3036;width:171;height:171" stroked="f"/>
                <v:rect id="_x0000_s2014" style="position:absolute;left:7394;top:3235;width:171;height:171" stroked="f"/>
              </v:group>
            </v:group>
            <v:line id="_x0000_s2015" style="position:absolute;flip:x" from="2628,2082" to="3048,2082"/>
            <v:line id="_x0000_s2016" style="position:absolute" from="2628,2082" to="2630,3607"/>
            <v:line id="_x0000_s2017" style="position:absolute;flip:x y" from="2628,3613" to="3068,3614"/>
            <v:line id="_x0000_s2018" style="position:absolute;flip:x" from="2628,2869" to="3049,2870"/>
            <v:line id="_x0000_s2019" style="position:absolute;flip:x" from="3515,2086" to="3934,2088"/>
            <v:oval id="_x0000_s2020" style="position:absolute;left:3932;top:2044;width:80;height:75" filled="f"/>
            <v:line id="_x0000_s2021" style="position:absolute;flip:x" from="3515,2862" to="3934,2865"/>
            <v:oval id="_x0000_s2022" style="position:absolute;left:3932;top:2820;width:80;height:76" filled="f"/>
            <v:line id="_x0000_s2023" style="position:absolute;flip:x" from="3529,3612" to="3948,3614"/>
            <v:oval id="_x0000_s2024" style="position:absolute;left:3946;top:3571;width:80;height:75" filled="f"/>
            <v:line id="_x0000_s2025" style="position:absolute" from="4013,2082" to="4744,2082">
              <v:stroke endarrow="classic" endarrowlength="long"/>
            </v:line>
            <v:line id="_x0000_s2026" style="position:absolute" from="4020,2862" to="4750,2863">
              <v:stroke endarrow="classic" endarrowlength="long"/>
            </v:line>
            <v:line id="_x0000_s2027" style="position:absolute" from="4036,3609" to="4766,3610">
              <v:stroke endarrow="classic" endarrowlength="long"/>
            </v:line>
            <v:line id="_x0000_s2028" style="position:absolute" from="4724,2080" to="5455,2081">
              <v:stroke endarrowlength="long"/>
            </v:line>
            <v:line id="_x0000_s2029" style="position:absolute" from="4719,2862" to="5449,2863">
              <v:stroke endarrowlength="long"/>
            </v:line>
            <v:line id="_x0000_s2030" style="position:absolute" from="4745,3609" to="5475,3610">
              <v:stroke endarrowlength="long"/>
            </v:line>
            <v:rect id="_x0000_s2031" style="position:absolute;left:5460;top:1959;width:495;height:238" filled="f"/>
            <v:rect id="_x0000_s2032" style="position:absolute;left:5454;top:2742;width:495;height:238" filled="f"/>
            <v:rect id="_x0000_s2033" style="position:absolute;left:5481;top:3493;width:495;height:238" filled="f"/>
            <v:line id="_x0000_s2034" style="position:absolute;flip:x" from="5953,2081" to="6373,2082"/>
            <v:line id="_x0000_s2035" style="position:absolute;flip:x" from="5948,2863" to="6368,2864"/>
            <v:line id="_x0000_s2036" style="position:absolute;flip:x" from="5974,3612" to="6368,3613"/>
            <v:line id="_x0000_s2037" style="position:absolute" from="6375,2086" to="6377,3611"/>
            <v:oval id="_x0000_s2038" style="position:absolute;left:2596;top:2838;width:57;height:58" fillcolor="black"/>
            <v:oval id="_x0000_s2039" style="position:absolute;left:6347;top:2836;width:57;height:58" fillcolor="black"/>
            <v:line id="_x0000_s2040" style="position:absolute;flip:x" from="3000,1754" to="3676,1754">
              <v:stroke endarrow="classic" endarrowlength="long"/>
            </v:line>
            <v:line id="_x0000_s2041" style="position:absolute;flip:x" from="3029,2545" to="3705,2546">
              <v:stroke endarrow="classic" endarrowlength="long"/>
            </v:line>
            <v:line id="_x0000_s2042" style="position:absolute;flip:x" from="3044,3323" to="3720,3324">
              <v:stroke endarrow="classic" endarrowlength="long"/>
            </v:line>
            <v:line id="_x0000_s2043" style="position:absolute;flip:x" from="5377,1839" to="6053,1840">
              <v:stroke startarrow="classic" startarrowlength="long" endarrowlength="long"/>
            </v:line>
            <v:line id="_x0000_s2044" style="position:absolute;flip:x" from="5366,2611" to="6042,2612">
              <v:stroke startarrow="classic" startarrowlength="long" endarrowlength="long"/>
            </v:line>
            <v:line id="_x0000_s2045" style="position:absolute;flip:x" from="5390,3389" to="6066,3390">
              <v:stroke startarrow="classic" startarrowlength="long" endarrowlength="long"/>
            </v:line>
            <v:shape id="_x0000_s2046" type="#_x0000_t202" style="position:absolute;left:5761;top:1474;width:400;height:342" filled="f" stroked="f">
              <v:textbox style="mso-next-textbox:#_x0000_s2046" inset="0,0,0,0">
                <w:txbxContent>
                  <w:p w:rsidR="0086287B" w:rsidRPr="00D46079" w:rsidRDefault="0086287B" w:rsidP="00C3474D">
                    <w:pPr>
                      <w:rPr>
                        <w:sz w:val="28"/>
                        <w:szCs w:val="28"/>
                        <w:lang w:val="en-US"/>
                      </w:rPr>
                    </w:pPr>
                    <w:r w:rsidRPr="00D46079">
                      <w:rPr>
                        <w:sz w:val="28"/>
                        <w:szCs w:val="28"/>
                        <w:lang w:val="en-US"/>
                      </w:rPr>
                      <w:t>U</w:t>
                    </w:r>
                    <w:r w:rsidRPr="00D46079">
                      <w:rPr>
                        <w:sz w:val="28"/>
                        <w:szCs w:val="28"/>
                        <w:vertAlign w:val="subscript"/>
                        <w:lang w:val="en-US"/>
                      </w:rPr>
                      <w:t>A</w:t>
                    </w:r>
                  </w:p>
                </w:txbxContent>
              </v:textbox>
            </v:shape>
            <v:shape id="_x0000_s2047" type="#_x0000_t202" style="position:absolute;left:5750;top:2232;width:400;height:342" filled="f" stroked="f">
              <v:textbox style="mso-next-textbox:#_x0000_s2047" inset="0,0,0,0">
                <w:txbxContent>
                  <w:p w:rsidR="0086287B" w:rsidRPr="00D46079" w:rsidRDefault="0086287B" w:rsidP="00C3474D">
                    <w:pPr>
                      <w:rPr>
                        <w:sz w:val="28"/>
                        <w:szCs w:val="28"/>
                        <w:lang w:val="en-US"/>
                      </w:rPr>
                    </w:pPr>
                    <w:r w:rsidRPr="00D46079">
                      <w:rPr>
                        <w:sz w:val="28"/>
                        <w:szCs w:val="28"/>
                        <w:lang w:val="en-US"/>
                      </w:rPr>
                      <w:t>U</w:t>
                    </w:r>
                    <w:r>
                      <w:rPr>
                        <w:sz w:val="28"/>
                        <w:szCs w:val="28"/>
                        <w:vertAlign w:val="subscript"/>
                        <w:lang w:val="en-US"/>
                      </w:rPr>
                      <w:t>B</w:t>
                    </w:r>
                  </w:p>
                </w:txbxContent>
              </v:textbox>
            </v:shape>
            <v:shape id="_x0000_s2048" type="#_x0000_t202" style="position:absolute;left:5778;top:3034;width:400;height:342" filled="f" stroked="f">
              <v:textbox style="mso-next-textbox:#_x0000_s2048" inset="0,0,0,0">
                <w:txbxContent>
                  <w:p w:rsidR="0086287B" w:rsidRPr="00D46079" w:rsidRDefault="0086287B" w:rsidP="00C3474D">
                    <w:pPr>
                      <w:rPr>
                        <w:sz w:val="28"/>
                        <w:szCs w:val="28"/>
                        <w:lang w:val="en-US"/>
                      </w:rPr>
                    </w:pPr>
                    <w:r w:rsidRPr="00D51C2C">
                      <w:rPr>
                        <w:sz w:val="28"/>
                        <w:szCs w:val="28"/>
                        <w:lang w:val="en-US"/>
                      </w:rPr>
                      <w:pict>
                        <v:shape id="_x0000_i1511" type="#_x0000_t75" style="width:19.7pt;height:16.5pt">
                          <v:imagedata r:id="rId84" o:title=""/>
                        </v:shape>
                      </w:pict>
                    </w:r>
                  </w:p>
                </w:txbxContent>
              </v:textbox>
            </v:shape>
            <v:shape id="_x0000_s2049" type="#_x0000_t202" style="position:absolute;left:6449;top:2694;width:400;height:342" filled="f" stroked="f">
              <v:textbox style="mso-next-textbox:#_x0000_s2049" inset="0,0,0,0">
                <w:txbxContent>
                  <w:p w:rsidR="0086287B" w:rsidRPr="00D46079" w:rsidRDefault="0086287B" w:rsidP="00C3474D">
                    <w:pPr>
                      <w:rPr>
                        <w:sz w:val="28"/>
                        <w:szCs w:val="28"/>
                        <w:lang w:val="en-US"/>
                      </w:rPr>
                    </w:pPr>
                    <w:r>
                      <w:rPr>
                        <w:sz w:val="28"/>
                        <w:szCs w:val="28"/>
                        <w:lang w:val="en-US"/>
                      </w:rPr>
                      <w:t>N'</w:t>
                    </w:r>
                  </w:p>
                </w:txbxContent>
              </v:textbox>
            </v:shape>
            <v:shape id="_x0000_s2050" type="#_x0000_t202" style="position:absolute;left:2292;top:2731;width:240;height:342" filled="f" stroked="f">
              <v:textbox style="mso-next-textbox:#_x0000_s2050" inset="0,0,0,0">
                <w:txbxContent>
                  <w:p w:rsidR="0086287B" w:rsidRPr="00D46079" w:rsidRDefault="0086287B" w:rsidP="00C3474D">
                    <w:pPr>
                      <w:rPr>
                        <w:sz w:val="28"/>
                        <w:szCs w:val="28"/>
                        <w:lang w:val="en-US"/>
                      </w:rPr>
                    </w:pPr>
                    <w:r>
                      <w:rPr>
                        <w:sz w:val="28"/>
                        <w:szCs w:val="28"/>
                        <w:lang w:val="en-US"/>
                      </w:rPr>
                      <w:t>N</w:t>
                    </w:r>
                  </w:p>
                </w:txbxContent>
              </v:textbox>
            </v:shape>
            <v:shape id="_x0000_s2051" type="#_x0000_t202" style="position:absolute;left:3387;top:1439;width:483;height:342" filled="f" stroked="f">
              <v:textbox style="mso-next-textbox:#_x0000_s2051" inset="0,0,0,0">
                <w:txbxContent>
                  <w:p w:rsidR="0086287B" w:rsidRPr="00D46079" w:rsidRDefault="0086287B" w:rsidP="00C3474D">
                    <w:pPr>
                      <w:rPr>
                        <w:sz w:val="28"/>
                        <w:szCs w:val="28"/>
                      </w:rPr>
                    </w:pPr>
                    <w:r w:rsidRPr="00D46079">
                      <w:rPr>
                        <w:sz w:val="28"/>
                        <w:szCs w:val="28"/>
                        <w:lang w:val="en-US"/>
                      </w:rPr>
                      <w:t>U</w:t>
                    </w:r>
                    <w:r>
                      <w:rPr>
                        <w:sz w:val="28"/>
                        <w:szCs w:val="28"/>
                        <w:vertAlign w:val="subscript"/>
                      </w:rPr>
                      <w:t>ФА</w:t>
                    </w:r>
                  </w:p>
                </w:txbxContent>
              </v:textbox>
            </v:shape>
            <v:shape id="_x0000_s2052" type="#_x0000_t202" style="position:absolute;left:3420;top:2236;width:497;height:342" filled="f" stroked="f">
              <v:textbox style="mso-next-textbox:#_x0000_s2052" inset="0,0,0,0">
                <w:txbxContent>
                  <w:p w:rsidR="0086287B" w:rsidRPr="00D46079" w:rsidRDefault="0086287B" w:rsidP="00C3474D">
                    <w:pPr>
                      <w:rPr>
                        <w:sz w:val="28"/>
                        <w:szCs w:val="28"/>
                      </w:rPr>
                    </w:pPr>
                    <w:r w:rsidRPr="00D46079">
                      <w:rPr>
                        <w:sz w:val="28"/>
                        <w:szCs w:val="28"/>
                        <w:lang w:val="en-US"/>
                      </w:rPr>
                      <w:t>U</w:t>
                    </w:r>
                    <w:r>
                      <w:rPr>
                        <w:sz w:val="28"/>
                        <w:szCs w:val="28"/>
                        <w:vertAlign w:val="subscript"/>
                      </w:rPr>
                      <w:t>ФВ</w:t>
                    </w:r>
                  </w:p>
                </w:txbxContent>
              </v:textbox>
            </v:shape>
            <v:shape id="_x0000_s2053" type="#_x0000_t202" style="position:absolute;left:3449;top:3000;width:551;height:342" filled="f" stroked="f">
              <v:textbox style="mso-next-textbox:#_x0000_s2053" inset="0,0,0,0">
                <w:txbxContent>
                  <w:p w:rsidR="0086287B" w:rsidRPr="00D46079" w:rsidRDefault="0086287B" w:rsidP="00C3474D">
                    <w:pPr>
                      <w:rPr>
                        <w:sz w:val="28"/>
                        <w:szCs w:val="28"/>
                      </w:rPr>
                    </w:pPr>
                    <w:r w:rsidRPr="00D46079">
                      <w:rPr>
                        <w:sz w:val="28"/>
                        <w:szCs w:val="28"/>
                        <w:lang w:val="en-US"/>
                      </w:rPr>
                      <w:t>U</w:t>
                    </w:r>
                    <w:r>
                      <w:rPr>
                        <w:sz w:val="28"/>
                        <w:szCs w:val="28"/>
                        <w:vertAlign w:val="subscript"/>
                      </w:rPr>
                      <w:t>ФС</w:t>
                    </w:r>
                  </w:p>
                </w:txbxContent>
              </v:textbox>
            </v:shape>
            <v:shape id="_x0000_s2054" type="#_x0000_t202" style="position:absolute;left:4377;top:1714;width:400;height:342" filled="f" stroked="f">
              <v:textbox style="mso-next-textbox:#_x0000_s2054" inset="0,0,0,0">
                <w:txbxContent>
                  <w:p w:rsidR="0086287B" w:rsidRPr="00D46079" w:rsidRDefault="0086287B" w:rsidP="00C3474D">
                    <w:pPr>
                      <w:rPr>
                        <w:sz w:val="28"/>
                        <w:szCs w:val="28"/>
                        <w:lang w:val="en-US"/>
                      </w:rPr>
                    </w:pPr>
                    <w:r>
                      <w:rPr>
                        <w:sz w:val="28"/>
                        <w:szCs w:val="28"/>
                        <w:lang w:val="en-US"/>
                      </w:rPr>
                      <w:t>I</w:t>
                    </w:r>
                    <w:r w:rsidRPr="00D46079">
                      <w:rPr>
                        <w:sz w:val="28"/>
                        <w:szCs w:val="28"/>
                        <w:vertAlign w:val="subscript"/>
                        <w:lang w:val="en-US"/>
                      </w:rPr>
                      <w:t>A</w:t>
                    </w:r>
                  </w:p>
                </w:txbxContent>
              </v:textbox>
            </v:shape>
            <v:shape id="_x0000_s2055" type="#_x0000_t202" style="position:absolute;left:4366;top:2472;width:400;height:342" filled="f" stroked="f">
              <v:textbox style="mso-next-textbox:#_x0000_s2055" inset="0,0,0,0">
                <w:txbxContent>
                  <w:p w:rsidR="0086287B" w:rsidRPr="00D46079" w:rsidRDefault="0086287B" w:rsidP="00C3474D">
                    <w:pPr>
                      <w:rPr>
                        <w:sz w:val="28"/>
                        <w:szCs w:val="28"/>
                        <w:lang w:val="en-US"/>
                      </w:rPr>
                    </w:pPr>
                    <w:r>
                      <w:rPr>
                        <w:sz w:val="28"/>
                        <w:szCs w:val="28"/>
                        <w:lang w:val="en-US"/>
                      </w:rPr>
                      <w:t>I</w:t>
                    </w:r>
                    <w:r>
                      <w:rPr>
                        <w:sz w:val="28"/>
                        <w:szCs w:val="28"/>
                        <w:vertAlign w:val="subscript"/>
                        <w:lang w:val="en-US"/>
                      </w:rPr>
                      <w:t>B</w:t>
                    </w:r>
                  </w:p>
                </w:txbxContent>
              </v:textbox>
            </v:shape>
            <v:shape id="_x0000_s2056" type="#_x0000_t202" style="position:absolute;left:4394;top:3274;width:400;height:342" filled="f" stroked="f">
              <v:textbox style="mso-next-textbox:#_x0000_s2056" inset="0,0,0,0">
                <w:txbxContent>
                  <w:p w:rsidR="0086287B" w:rsidRPr="00D46079" w:rsidRDefault="0086287B" w:rsidP="00C3474D">
                    <w:pPr>
                      <w:rPr>
                        <w:sz w:val="28"/>
                        <w:szCs w:val="28"/>
                        <w:lang w:val="en-US"/>
                      </w:rPr>
                    </w:pPr>
                    <w:r>
                      <w:rPr>
                        <w:sz w:val="28"/>
                        <w:szCs w:val="28"/>
                        <w:lang w:val="en-US"/>
                      </w:rPr>
                      <w:t>I</w:t>
                    </w:r>
                    <w:r>
                      <w:rPr>
                        <w:sz w:val="28"/>
                        <w:szCs w:val="28"/>
                        <w:vertAlign w:val="subscript"/>
                        <w:lang w:val="en-US"/>
                      </w:rPr>
                      <w:t>C</w:t>
                    </w:r>
                  </w:p>
                </w:txbxContent>
              </v:textbox>
            </v:shape>
            <v:shape id="_x0000_s2057" type="#_x0000_t202" style="position:absolute;left:5287;top:2107;width:400;height:342" filled="f" stroked="f">
              <v:textbox style="mso-next-textbox:#_x0000_s2057" inset="0,0,0,0">
                <w:txbxContent>
                  <w:p w:rsidR="0086287B" w:rsidRPr="00D46079" w:rsidRDefault="0086287B" w:rsidP="00C3474D">
                    <w:pPr>
                      <w:rPr>
                        <w:sz w:val="28"/>
                        <w:szCs w:val="28"/>
                        <w:vertAlign w:val="subscript"/>
                        <w:lang w:val="en-US"/>
                      </w:rPr>
                    </w:pPr>
                    <w:r>
                      <w:rPr>
                        <w:sz w:val="28"/>
                        <w:szCs w:val="28"/>
                        <w:lang w:val="en-US"/>
                      </w:rPr>
                      <w:t>z</w:t>
                    </w:r>
                    <w:r>
                      <w:rPr>
                        <w:sz w:val="28"/>
                        <w:szCs w:val="28"/>
                        <w:vertAlign w:val="subscript"/>
                        <w:lang w:val="en-US"/>
                      </w:rPr>
                      <w:t>A</w:t>
                    </w:r>
                  </w:p>
                </w:txbxContent>
              </v:textbox>
            </v:shape>
            <v:shape id="_x0000_s2058" type="#_x0000_t202" style="position:absolute;left:5276;top:2865;width:400;height:342" filled="f" stroked="f">
              <v:textbox style="mso-next-textbox:#_x0000_s2058" inset="0,0,0,0">
                <w:txbxContent>
                  <w:p w:rsidR="0086287B" w:rsidRPr="00D46079" w:rsidRDefault="0086287B" w:rsidP="00C3474D">
                    <w:pPr>
                      <w:rPr>
                        <w:sz w:val="28"/>
                        <w:szCs w:val="28"/>
                        <w:lang w:val="en-US"/>
                      </w:rPr>
                    </w:pPr>
                    <w:r>
                      <w:rPr>
                        <w:sz w:val="28"/>
                        <w:szCs w:val="28"/>
                        <w:lang w:val="en-US"/>
                      </w:rPr>
                      <w:t>z</w:t>
                    </w:r>
                    <w:r>
                      <w:rPr>
                        <w:sz w:val="28"/>
                        <w:szCs w:val="28"/>
                        <w:vertAlign w:val="subscript"/>
                        <w:lang w:val="en-US"/>
                      </w:rPr>
                      <w:t>B</w:t>
                    </w:r>
                  </w:p>
                </w:txbxContent>
              </v:textbox>
            </v:shape>
            <v:shape id="_x0000_s2059" type="#_x0000_t202" style="position:absolute;left:5304;top:3667;width:400;height:342" filled="f" stroked="f">
              <v:textbox style="mso-next-textbox:#_x0000_s2059" inset="0,0,0,0">
                <w:txbxContent>
                  <w:p w:rsidR="0086287B" w:rsidRPr="00D46079" w:rsidRDefault="0086287B" w:rsidP="00C3474D">
                    <w:pPr>
                      <w:rPr>
                        <w:sz w:val="28"/>
                        <w:szCs w:val="28"/>
                        <w:lang w:val="en-US"/>
                      </w:rPr>
                    </w:pPr>
                    <w:r>
                      <w:rPr>
                        <w:sz w:val="28"/>
                        <w:szCs w:val="28"/>
                        <w:lang w:val="en-US"/>
                      </w:rPr>
                      <w:t>z</w:t>
                    </w:r>
                    <w:r>
                      <w:rPr>
                        <w:sz w:val="28"/>
                        <w:szCs w:val="28"/>
                        <w:vertAlign w:val="subscript"/>
                        <w:lang w:val="en-US"/>
                      </w:rPr>
                      <w:t>C</w:t>
                    </w:r>
                  </w:p>
                </w:txbxContent>
              </v:textbox>
            </v:shape>
            <v:line id="_x0000_s2060" style="position:absolute;flip:x" from="2875,4064" to="6282,4064">
              <v:stroke endarrow="classic" endarrowlength="long"/>
            </v:line>
            <v:shape id="_x0000_s2061" type="#_x0000_t202" style="position:absolute;left:3560;top:3736;width:400;height:342" filled="f" stroked="f">
              <v:textbox style="mso-next-textbox:#_x0000_s2061" inset="0,0,0,0">
                <w:txbxContent>
                  <w:p w:rsidR="0086287B" w:rsidRPr="00D46079" w:rsidRDefault="0086287B" w:rsidP="00C3474D">
                    <w:pPr>
                      <w:rPr>
                        <w:sz w:val="28"/>
                        <w:szCs w:val="28"/>
                        <w:lang w:val="en-US"/>
                      </w:rPr>
                    </w:pPr>
                    <w:r w:rsidRPr="00D46079">
                      <w:rPr>
                        <w:sz w:val="28"/>
                        <w:szCs w:val="28"/>
                        <w:lang w:val="en-US"/>
                      </w:rPr>
                      <w:t>U</w:t>
                    </w:r>
                    <w:r>
                      <w:rPr>
                        <w:sz w:val="28"/>
                        <w:szCs w:val="28"/>
                        <w:vertAlign w:val="subscript"/>
                        <w:lang w:val="en-US"/>
                      </w:rPr>
                      <w:t>N</w:t>
                    </w:r>
                  </w:p>
                </w:txbxContent>
              </v:textbox>
            </v:shape>
            <v:line id="_x0000_s2062" style="position:absolute;flip:y" from="9171,1859" to="9171,3323">
              <v:stroke endarrow="classic" endarrowlength="long"/>
            </v:line>
            <v:line id="_x0000_s2063" style="position:absolute;rotation:-60;flip:y" from="8532,2961" to="8533,4425">
              <v:stroke startarrow="classic" startarrowlength="long" endarrowlength="long"/>
            </v:line>
            <v:line id="_x0000_s2064" style="position:absolute;rotation:-300;flip:y" from="9801,2964" to="9802,4428">
              <v:stroke startarrow="classic" startarrowlength="long" endarrowlength="long"/>
            </v:line>
            <v:line id="_x0000_s2065" style="position:absolute;flip:y" from="9166,2203" to="9760,3329">
              <v:stroke endarrow="classic" endarrowlength="long"/>
            </v:line>
            <v:line id="_x0000_s2066" style="position:absolute;flip:x y" from="9171,1865" to="9755,2203">
              <v:stroke endarrow="classic" endarrowlength="long"/>
            </v:line>
            <v:line id="_x0000_s2067" style="position:absolute" from="9755,2203" to="10432,4059">
              <v:stroke endarrow="classic" endarrowlength="long"/>
            </v:line>
            <v:line id="_x0000_s2068" style="position:absolute;flip:x" from="7900,2203" to="9760,4049">
              <v:stroke endarrow="classic" endarrowlength="long"/>
            </v:line>
            <v:shape id="_x0000_s2069" type="#_x0000_t202" style="position:absolute;left:3904;top:1761;width:228;height:342" filled="f" stroked="f">
              <v:textbox style="mso-next-textbox:#_x0000_s2069" inset="0,0,0,0">
                <w:txbxContent>
                  <w:p w:rsidR="0086287B" w:rsidRPr="00D46079" w:rsidRDefault="0086287B" w:rsidP="00C3474D">
                    <w:pPr>
                      <w:rPr>
                        <w:sz w:val="28"/>
                        <w:szCs w:val="28"/>
                      </w:rPr>
                    </w:pPr>
                    <w:r>
                      <w:rPr>
                        <w:sz w:val="28"/>
                        <w:szCs w:val="28"/>
                        <w:lang w:val="en-US"/>
                      </w:rPr>
                      <w:t>A</w:t>
                    </w:r>
                  </w:p>
                </w:txbxContent>
              </v:textbox>
            </v:shape>
            <v:shape id="_x0000_s2070" type="#_x0000_t202" style="position:absolute;left:3893;top:2519;width:196;height:342" filled="f" stroked="f">
              <v:textbox style="mso-next-textbox:#_x0000_s2070" inset="0,0,0,0">
                <w:txbxContent>
                  <w:p w:rsidR="0086287B" w:rsidRPr="00D46079" w:rsidRDefault="0086287B" w:rsidP="00C3474D">
                    <w:pPr>
                      <w:rPr>
                        <w:sz w:val="28"/>
                        <w:szCs w:val="28"/>
                      </w:rPr>
                    </w:pPr>
                    <w:r>
                      <w:rPr>
                        <w:sz w:val="28"/>
                        <w:szCs w:val="28"/>
                        <w:lang w:val="en-US"/>
                      </w:rPr>
                      <w:t>B</w:t>
                    </w:r>
                  </w:p>
                </w:txbxContent>
              </v:textbox>
            </v:shape>
            <v:shape id="_x0000_s2071" type="#_x0000_t202" style="position:absolute;left:3921;top:3288;width:217;height:342" filled="f" stroked="f">
              <v:textbox style="mso-next-textbox:#_x0000_s2071" inset="0,0,0,0">
                <w:txbxContent>
                  <w:p w:rsidR="0086287B" w:rsidRPr="00D46079" w:rsidRDefault="0086287B" w:rsidP="00C3474D">
                    <w:pPr>
                      <w:rPr>
                        <w:sz w:val="28"/>
                        <w:szCs w:val="28"/>
                      </w:rPr>
                    </w:pPr>
                    <w:r>
                      <w:rPr>
                        <w:sz w:val="28"/>
                        <w:szCs w:val="28"/>
                        <w:lang w:val="en-US"/>
                      </w:rPr>
                      <w:t>C</w:t>
                    </w:r>
                  </w:p>
                </w:txbxContent>
              </v:textbox>
            </v:shape>
            <v:shape id="_x0000_s2072" type="#_x0000_t202" style="position:absolute;left:9081;top:1541;width:228;height:276" filled="f" stroked="f">
              <v:textbox style="mso-next-textbox:#_x0000_s2072" inset="0,0,0,0">
                <w:txbxContent>
                  <w:p w:rsidR="0086287B" w:rsidRPr="00D46079" w:rsidRDefault="0086287B" w:rsidP="00C3474D">
                    <w:pPr>
                      <w:rPr>
                        <w:sz w:val="28"/>
                        <w:szCs w:val="28"/>
                      </w:rPr>
                    </w:pPr>
                    <w:r>
                      <w:rPr>
                        <w:sz w:val="28"/>
                        <w:szCs w:val="28"/>
                        <w:lang w:val="en-US"/>
                      </w:rPr>
                      <w:t>A</w:t>
                    </w:r>
                  </w:p>
                </w:txbxContent>
              </v:textbox>
            </v:shape>
            <v:shape id="_x0000_s2073" type="#_x0000_t202" style="position:absolute;left:10460;top:3949;width:196;height:264" filled="f" stroked="f">
              <v:textbox style="mso-next-textbox:#_x0000_s2073" inset="0,0,0,0">
                <w:txbxContent>
                  <w:p w:rsidR="0086287B" w:rsidRPr="00D46079" w:rsidRDefault="0086287B" w:rsidP="00C3474D">
                    <w:pPr>
                      <w:rPr>
                        <w:sz w:val="28"/>
                        <w:szCs w:val="28"/>
                      </w:rPr>
                    </w:pPr>
                    <w:r>
                      <w:rPr>
                        <w:sz w:val="28"/>
                        <w:szCs w:val="28"/>
                        <w:lang w:val="en-US"/>
                      </w:rPr>
                      <w:t>B</w:t>
                    </w:r>
                  </w:p>
                </w:txbxContent>
              </v:textbox>
            </v:shape>
            <v:shape id="_x0000_s2074" type="#_x0000_t202" style="position:absolute;left:7725;top:4062;width:217;height:286" filled="f" stroked="f">
              <v:textbox style="mso-next-textbox:#_x0000_s2074" inset="0,0,0,0">
                <w:txbxContent>
                  <w:p w:rsidR="0086287B" w:rsidRPr="00D46079" w:rsidRDefault="0086287B" w:rsidP="00C3474D">
                    <w:pPr>
                      <w:rPr>
                        <w:sz w:val="28"/>
                        <w:szCs w:val="28"/>
                      </w:rPr>
                    </w:pPr>
                    <w:r>
                      <w:rPr>
                        <w:sz w:val="28"/>
                        <w:szCs w:val="28"/>
                        <w:lang w:val="en-US"/>
                      </w:rPr>
                      <w:t>C</w:t>
                    </w:r>
                  </w:p>
                </w:txbxContent>
              </v:textbox>
            </v:shape>
            <v:shape id="_x0000_s2075" type="#_x0000_t202" style="position:absolute;left:9825;top:1972;width:400;height:342" filled="f" stroked="f">
              <v:textbox style="mso-next-textbox:#_x0000_s2075" inset="0,0,0,0">
                <w:txbxContent>
                  <w:p w:rsidR="0086287B" w:rsidRPr="00D46079" w:rsidRDefault="0086287B" w:rsidP="00C3474D">
                    <w:pPr>
                      <w:rPr>
                        <w:sz w:val="28"/>
                        <w:szCs w:val="28"/>
                        <w:lang w:val="en-US"/>
                      </w:rPr>
                    </w:pPr>
                    <w:r>
                      <w:rPr>
                        <w:sz w:val="28"/>
                        <w:szCs w:val="28"/>
                        <w:lang w:val="en-US"/>
                      </w:rPr>
                      <w:t>N'</w:t>
                    </w:r>
                  </w:p>
                </w:txbxContent>
              </v:textbox>
            </v:shape>
            <v:shape id="_x0000_s2076" type="#_x0000_t202" style="position:absolute;left:9071;top:3372;width:240;height:342" filled="f" stroked="f">
              <v:textbox style="mso-next-textbox:#_x0000_s2076" inset="0,0,0,0">
                <w:txbxContent>
                  <w:p w:rsidR="0086287B" w:rsidRPr="00D46079" w:rsidRDefault="0086287B" w:rsidP="00C3474D">
                    <w:pPr>
                      <w:rPr>
                        <w:sz w:val="28"/>
                        <w:szCs w:val="28"/>
                        <w:lang w:val="en-US"/>
                      </w:rPr>
                    </w:pPr>
                    <w:r>
                      <w:rPr>
                        <w:sz w:val="28"/>
                        <w:szCs w:val="28"/>
                        <w:lang w:val="en-US"/>
                      </w:rPr>
                      <w:t>N</w:t>
                    </w:r>
                  </w:p>
                </w:txbxContent>
              </v:textbox>
            </v:shape>
            <v:shape id="_x0000_s2077" type="#_x0000_t202" style="position:absolute;left:9476;top:1719;width:400;height:342" filled="f" stroked="f">
              <v:textbox style="mso-next-textbox:#_x0000_s2077" inset="0,0,0,0">
                <w:txbxContent>
                  <w:p w:rsidR="0086287B" w:rsidRPr="00D46079" w:rsidRDefault="0086287B" w:rsidP="00C3474D">
                    <w:pPr>
                      <w:rPr>
                        <w:sz w:val="28"/>
                        <w:szCs w:val="28"/>
                        <w:lang w:val="en-US"/>
                      </w:rPr>
                    </w:pPr>
                    <w:r w:rsidRPr="00D46079">
                      <w:rPr>
                        <w:sz w:val="28"/>
                        <w:szCs w:val="28"/>
                        <w:lang w:val="en-US"/>
                      </w:rPr>
                      <w:t>U</w:t>
                    </w:r>
                    <w:r w:rsidRPr="00D46079">
                      <w:rPr>
                        <w:sz w:val="28"/>
                        <w:szCs w:val="28"/>
                        <w:vertAlign w:val="subscript"/>
                        <w:lang w:val="en-US"/>
                      </w:rPr>
                      <w:t>A</w:t>
                    </w:r>
                  </w:p>
                </w:txbxContent>
              </v:textbox>
            </v:shape>
            <v:shape id="_x0000_s2078" type="#_x0000_t202" style="position:absolute;left:10031;top:2710;width:400;height:342" filled="f" stroked="f">
              <v:textbox style="mso-next-textbox:#_x0000_s2078" inset="0,0,0,0">
                <w:txbxContent>
                  <w:p w:rsidR="0086287B" w:rsidRPr="00D46079" w:rsidRDefault="0086287B" w:rsidP="00C3474D">
                    <w:pPr>
                      <w:rPr>
                        <w:sz w:val="28"/>
                        <w:szCs w:val="28"/>
                        <w:lang w:val="en-US"/>
                      </w:rPr>
                    </w:pPr>
                    <w:r w:rsidRPr="00D46079">
                      <w:rPr>
                        <w:sz w:val="28"/>
                        <w:szCs w:val="28"/>
                        <w:lang w:val="en-US"/>
                      </w:rPr>
                      <w:t>U</w:t>
                    </w:r>
                    <w:r>
                      <w:rPr>
                        <w:sz w:val="28"/>
                        <w:szCs w:val="28"/>
                        <w:vertAlign w:val="subscript"/>
                        <w:lang w:val="en-US"/>
                      </w:rPr>
                      <w:t>B</w:t>
                    </w:r>
                  </w:p>
                </w:txbxContent>
              </v:textbox>
            </v:shape>
            <v:shape id="_x0000_s2079" type="#_x0000_t202" style="position:absolute;left:8486;top:2829;width:400;height:342" filled="f" stroked="f">
              <v:textbox style="mso-next-textbox:#_x0000_s2079" inset="0,0,0,0">
                <w:txbxContent>
                  <w:p w:rsidR="0086287B" w:rsidRPr="00D46079" w:rsidRDefault="0086287B" w:rsidP="00C3474D">
                    <w:pPr>
                      <w:rPr>
                        <w:sz w:val="28"/>
                        <w:szCs w:val="28"/>
                        <w:lang w:val="en-US"/>
                      </w:rPr>
                    </w:pPr>
                    <w:r>
                      <w:rPr>
                        <w:sz w:val="28"/>
                        <w:szCs w:val="28"/>
                        <w:lang w:val="en-US"/>
                      </w:rPr>
                      <w:t>U</w:t>
                    </w:r>
                    <w:r w:rsidRPr="00A713CE">
                      <w:rPr>
                        <w:sz w:val="28"/>
                        <w:szCs w:val="28"/>
                        <w:vertAlign w:val="subscript"/>
                        <w:lang w:val="en-US"/>
                      </w:rPr>
                      <w:t>C</w:t>
                    </w:r>
                  </w:p>
                </w:txbxContent>
              </v:textbox>
            </v:shape>
            <v:shape id="_x0000_s2080" type="#_x0000_t202" style="position:absolute;left:8668;top:2292;width:483;height:342" filled="f" stroked="f">
              <v:textbox style="mso-next-textbox:#_x0000_s2080" inset="0,0,0,0">
                <w:txbxContent>
                  <w:p w:rsidR="0086287B" w:rsidRPr="00D46079" w:rsidRDefault="0086287B" w:rsidP="00C3474D">
                    <w:pPr>
                      <w:rPr>
                        <w:sz w:val="28"/>
                        <w:szCs w:val="28"/>
                      </w:rPr>
                    </w:pPr>
                    <w:r w:rsidRPr="00D46079">
                      <w:rPr>
                        <w:sz w:val="28"/>
                        <w:szCs w:val="28"/>
                        <w:lang w:val="en-US"/>
                      </w:rPr>
                      <w:t>U</w:t>
                    </w:r>
                    <w:r>
                      <w:rPr>
                        <w:sz w:val="28"/>
                        <w:szCs w:val="28"/>
                        <w:vertAlign w:val="subscript"/>
                      </w:rPr>
                      <w:t>ФА</w:t>
                    </w:r>
                  </w:p>
                </w:txbxContent>
              </v:textbox>
            </v:shape>
            <v:shape id="_x0000_s2081" type="#_x0000_t202" style="position:absolute;left:9597;top:3682;width:497;height:342" filled="f" stroked="f">
              <v:textbox style="mso-next-textbox:#_x0000_s2081" inset="0,0,0,0">
                <w:txbxContent>
                  <w:p w:rsidR="0086287B" w:rsidRPr="00D46079" w:rsidRDefault="0086287B" w:rsidP="00C3474D">
                    <w:pPr>
                      <w:rPr>
                        <w:sz w:val="28"/>
                        <w:szCs w:val="28"/>
                      </w:rPr>
                    </w:pPr>
                    <w:r w:rsidRPr="00D46079">
                      <w:rPr>
                        <w:sz w:val="28"/>
                        <w:szCs w:val="28"/>
                        <w:lang w:val="en-US"/>
                      </w:rPr>
                      <w:t>U</w:t>
                    </w:r>
                    <w:r>
                      <w:rPr>
                        <w:sz w:val="28"/>
                        <w:szCs w:val="28"/>
                        <w:vertAlign w:val="subscript"/>
                      </w:rPr>
                      <w:t>ФВ</w:t>
                    </w:r>
                  </w:p>
                </w:txbxContent>
              </v:textbox>
            </v:shape>
            <v:shape id="_x0000_s2082" type="#_x0000_t202" style="position:absolute;left:9460;top:2787;width:400;height:342" filled="f" stroked="f">
              <v:textbox style="mso-next-textbox:#_x0000_s2082" inset="0,0,0,0">
                <w:txbxContent>
                  <w:p w:rsidR="0086287B" w:rsidRPr="00D46079" w:rsidRDefault="0086287B" w:rsidP="00C3474D">
                    <w:pPr>
                      <w:rPr>
                        <w:sz w:val="28"/>
                        <w:szCs w:val="28"/>
                        <w:lang w:val="en-US"/>
                      </w:rPr>
                    </w:pPr>
                    <w:r w:rsidRPr="00D46079">
                      <w:rPr>
                        <w:sz w:val="28"/>
                        <w:szCs w:val="28"/>
                        <w:lang w:val="en-US"/>
                      </w:rPr>
                      <w:t>U</w:t>
                    </w:r>
                    <w:r>
                      <w:rPr>
                        <w:sz w:val="28"/>
                        <w:szCs w:val="28"/>
                        <w:vertAlign w:val="subscript"/>
                        <w:lang w:val="en-US"/>
                      </w:rPr>
                      <w:t>N</w:t>
                    </w:r>
                  </w:p>
                </w:txbxContent>
              </v:textbox>
            </v:shape>
            <v:shape id="_x0000_s2083" type="#_x0000_t202" style="position:absolute;left:8265;top:3819;width:551;height:342" filled="f" stroked="f">
              <v:textbox style="mso-next-textbox:#_x0000_s2083" inset="0,0,0,0">
                <w:txbxContent>
                  <w:p w:rsidR="0086287B" w:rsidRPr="00D46079" w:rsidRDefault="0086287B" w:rsidP="00C3474D">
                    <w:pPr>
                      <w:rPr>
                        <w:sz w:val="28"/>
                        <w:szCs w:val="28"/>
                      </w:rPr>
                    </w:pPr>
                    <w:r w:rsidRPr="00D46079">
                      <w:rPr>
                        <w:sz w:val="28"/>
                        <w:szCs w:val="28"/>
                        <w:lang w:val="en-US"/>
                      </w:rPr>
                      <w:t>U</w:t>
                    </w:r>
                    <w:r>
                      <w:rPr>
                        <w:sz w:val="28"/>
                        <w:szCs w:val="28"/>
                        <w:vertAlign w:val="subscript"/>
                      </w:rPr>
                      <w:t>ФС</w:t>
                    </w:r>
                  </w:p>
                </w:txbxContent>
              </v:textbox>
            </v:shape>
            <v:shape id="_x0000_s2084" type="#_x0000_t202" style="position:absolute;left:3826;top:4294;width:355;height:343" filled="f" stroked="f">
              <v:textbox style="mso-next-textbox:#_x0000_s2084" inset="0,0,0,0">
                <w:txbxContent>
                  <w:p w:rsidR="0086287B" w:rsidRPr="00131BCF" w:rsidRDefault="0086287B" w:rsidP="00C3474D">
                    <w:pPr>
                      <w:rPr>
                        <w:i/>
                        <w:sz w:val="24"/>
                        <w:szCs w:val="24"/>
                      </w:rPr>
                    </w:pPr>
                    <w:r w:rsidRPr="00131BCF">
                      <w:rPr>
                        <w:i/>
                        <w:sz w:val="24"/>
                        <w:szCs w:val="24"/>
                      </w:rPr>
                      <w:t>а)</w:t>
                    </w:r>
                  </w:p>
                </w:txbxContent>
              </v:textbox>
            </v:shape>
            <v:shape id="_x0000_s2085" type="#_x0000_t202" style="position:absolute;left:9082;top:4194;width:356;height:343" filled="f" stroked="f">
              <v:textbox style="mso-next-textbox:#_x0000_s2085" inset="0,0,0,0">
                <w:txbxContent>
                  <w:p w:rsidR="0086287B" w:rsidRPr="00131BCF" w:rsidRDefault="0086287B" w:rsidP="00C3474D">
                    <w:pPr>
                      <w:rPr>
                        <w:i/>
                        <w:sz w:val="24"/>
                        <w:szCs w:val="24"/>
                      </w:rPr>
                    </w:pPr>
                    <w:r w:rsidRPr="00131BCF">
                      <w:rPr>
                        <w:i/>
                        <w:sz w:val="24"/>
                        <w:szCs w:val="24"/>
                      </w:rPr>
                      <w:t>б)</w:t>
                    </w:r>
                  </w:p>
                </w:txbxContent>
              </v:textbox>
            </v:shape>
            <w10:wrap type="topAndBottom"/>
          </v:group>
        </w:pict>
      </w:r>
      <w:r w:rsidR="00C3474D" w:rsidRPr="00892203">
        <w:rPr>
          <w:b/>
          <w:sz w:val="22"/>
          <w:szCs w:val="24"/>
        </w:rPr>
        <w:t>Рис.</w:t>
      </w:r>
      <w:r w:rsidR="00BF6BCC" w:rsidRPr="00892203">
        <w:rPr>
          <w:b/>
          <w:sz w:val="22"/>
          <w:szCs w:val="24"/>
        </w:rPr>
        <w:t xml:space="preserve"> 10</w:t>
      </w:r>
    </w:p>
    <w:p w:rsidR="00C3474D" w:rsidRPr="002A52FC" w:rsidRDefault="00C3474D" w:rsidP="005F53CD">
      <w:pPr>
        <w:ind w:firstLine="426"/>
        <w:jc w:val="both"/>
        <w:rPr>
          <w:sz w:val="24"/>
          <w:szCs w:val="24"/>
        </w:rPr>
      </w:pPr>
      <w:r w:rsidRPr="002A52FC">
        <w:rPr>
          <w:b/>
          <w:sz w:val="24"/>
          <w:szCs w:val="24"/>
        </w:rPr>
        <w:t xml:space="preserve">«Звезда-звезда» без нулевого провода. </w:t>
      </w:r>
      <w:r w:rsidRPr="002A52FC">
        <w:rPr>
          <w:sz w:val="24"/>
          <w:szCs w:val="24"/>
        </w:rPr>
        <w:t>Схема, у которой источник и нагрузка соеди</w:t>
      </w:r>
      <w:r w:rsidR="00BF6BCC">
        <w:rPr>
          <w:sz w:val="24"/>
          <w:szCs w:val="24"/>
        </w:rPr>
        <w:t>нены звездой, показана на рис. 10</w:t>
      </w:r>
      <w:r w:rsidRPr="002A52FC">
        <w:rPr>
          <w:sz w:val="24"/>
          <w:szCs w:val="24"/>
        </w:rPr>
        <w:t>, а. Для расчета цепи целесообразно воспользоваться методом двух узлов, на основании которого напряжение смещения нейтрали, т.е. напряжение между нулевыми точками источника и нагрузки, равно</w:t>
      </w:r>
    </w:p>
    <w:p w:rsidR="00C3474D" w:rsidRPr="002A52FC" w:rsidRDefault="00C3474D" w:rsidP="00A24227">
      <w:pPr>
        <w:jc w:val="center"/>
        <w:rPr>
          <w:sz w:val="24"/>
          <w:szCs w:val="24"/>
        </w:rPr>
      </w:pPr>
      <w:r w:rsidRPr="002A52FC">
        <w:rPr>
          <w:position w:val="-30"/>
          <w:sz w:val="24"/>
          <w:szCs w:val="24"/>
        </w:rPr>
        <w:object w:dxaOrig="3780" w:dyaOrig="700">
          <v:shape id="_x0000_i1058" type="#_x0000_t75" style="width:227.9pt;height:42.2pt" o:ole="" fillcolor="window">
            <v:imagedata r:id="rId85" o:title=""/>
          </v:shape>
          <o:OLEObject Type="Embed" ProgID="Equation.3" ShapeID="_x0000_i1058" DrawAspect="Content" ObjectID="_1325597128" r:id="rId86"/>
        </w:object>
      </w:r>
    </w:p>
    <w:p w:rsidR="00C3474D" w:rsidRPr="002A52FC" w:rsidRDefault="00C3474D" w:rsidP="005F53CD">
      <w:pPr>
        <w:ind w:firstLine="426"/>
        <w:jc w:val="both"/>
        <w:rPr>
          <w:sz w:val="24"/>
          <w:szCs w:val="24"/>
        </w:rPr>
      </w:pPr>
      <w:r w:rsidRPr="002A52FC">
        <w:rPr>
          <w:sz w:val="24"/>
          <w:szCs w:val="24"/>
        </w:rPr>
        <w:t>Или, обозначив</w:t>
      </w:r>
    </w:p>
    <w:p w:rsidR="00C3474D" w:rsidRPr="002A52FC" w:rsidRDefault="00C3474D" w:rsidP="00A24227">
      <w:pPr>
        <w:jc w:val="center"/>
        <w:rPr>
          <w:i/>
          <w:sz w:val="24"/>
          <w:szCs w:val="24"/>
        </w:rPr>
      </w:pPr>
      <w:r w:rsidRPr="002A52FC">
        <w:rPr>
          <w:position w:val="-10"/>
          <w:sz w:val="24"/>
          <w:szCs w:val="24"/>
        </w:rPr>
        <w:object w:dxaOrig="180" w:dyaOrig="340">
          <v:shape id="_x0000_i1059" type="#_x0000_t75" style="width:9.15pt;height:16.5pt" o:ole="" fillcolor="window">
            <v:imagedata r:id="rId87" o:title=""/>
          </v:shape>
          <o:OLEObject Type="Embed" ProgID="Equation.3" ShapeID="_x0000_i1059" DrawAspect="Content" ObjectID="_1325597129" r:id="rId88"/>
        </w:object>
      </w:r>
      <w:r w:rsidRPr="002A52FC">
        <w:rPr>
          <w:i/>
          <w:sz w:val="24"/>
          <w:szCs w:val="24"/>
          <w:lang w:val="en-US"/>
        </w:rPr>
        <w:t>U</w:t>
      </w:r>
      <w:r w:rsidRPr="002A52FC">
        <w:rPr>
          <w:i/>
          <w:sz w:val="24"/>
          <w:szCs w:val="24"/>
          <w:vertAlign w:val="subscript"/>
        </w:rPr>
        <w:t>ФА</w:t>
      </w:r>
      <w:r w:rsidRPr="002A52FC">
        <w:rPr>
          <w:i/>
          <w:sz w:val="24"/>
          <w:szCs w:val="24"/>
        </w:rPr>
        <w:t xml:space="preserve"> =</w:t>
      </w:r>
      <w:r w:rsidRPr="002A52FC">
        <w:rPr>
          <w:i/>
          <w:sz w:val="24"/>
          <w:szCs w:val="24"/>
          <w:lang w:val="en-US"/>
        </w:rPr>
        <w:t>U</w:t>
      </w:r>
      <w:r w:rsidRPr="002A52FC">
        <w:rPr>
          <w:i/>
          <w:sz w:val="24"/>
          <w:szCs w:val="24"/>
          <w:vertAlign w:val="subscript"/>
        </w:rPr>
        <w:t>Ф</w:t>
      </w:r>
      <w:r w:rsidRPr="002A52FC">
        <w:rPr>
          <w:i/>
          <w:sz w:val="24"/>
          <w:szCs w:val="24"/>
        </w:rPr>
        <w:t xml:space="preserve"> ,                  </w:t>
      </w:r>
      <w:r w:rsidRPr="002A52FC">
        <w:rPr>
          <w:i/>
          <w:sz w:val="24"/>
          <w:szCs w:val="24"/>
          <w:lang w:val="en-US"/>
        </w:rPr>
        <w:t>U</w:t>
      </w:r>
      <w:r w:rsidRPr="002A52FC">
        <w:rPr>
          <w:i/>
          <w:sz w:val="24"/>
          <w:szCs w:val="24"/>
          <w:vertAlign w:val="subscript"/>
        </w:rPr>
        <w:t>ФВ</w:t>
      </w:r>
      <w:r w:rsidRPr="002A52FC">
        <w:rPr>
          <w:i/>
          <w:sz w:val="24"/>
          <w:szCs w:val="24"/>
        </w:rPr>
        <w:t xml:space="preserve"> =а</w:t>
      </w:r>
      <w:r w:rsidRPr="002A52FC">
        <w:rPr>
          <w:i/>
          <w:sz w:val="24"/>
          <w:szCs w:val="24"/>
          <w:vertAlign w:val="superscript"/>
        </w:rPr>
        <w:t>2</w:t>
      </w:r>
      <w:r w:rsidRPr="002A52FC">
        <w:rPr>
          <w:i/>
          <w:sz w:val="24"/>
          <w:szCs w:val="24"/>
        </w:rPr>
        <w:t xml:space="preserve"> </w:t>
      </w:r>
      <w:r w:rsidRPr="002A52FC">
        <w:rPr>
          <w:i/>
          <w:sz w:val="24"/>
          <w:szCs w:val="24"/>
          <w:lang w:val="en-US"/>
        </w:rPr>
        <w:t>U</w:t>
      </w:r>
      <w:r w:rsidRPr="002A52FC">
        <w:rPr>
          <w:i/>
          <w:sz w:val="24"/>
          <w:szCs w:val="24"/>
          <w:vertAlign w:val="subscript"/>
        </w:rPr>
        <w:t>ф</w:t>
      </w:r>
      <w:r w:rsidRPr="002A52FC">
        <w:rPr>
          <w:i/>
          <w:sz w:val="24"/>
          <w:szCs w:val="24"/>
        </w:rPr>
        <w:t xml:space="preserve"> ,                  </w:t>
      </w:r>
      <w:r w:rsidRPr="002A52FC">
        <w:rPr>
          <w:i/>
          <w:sz w:val="24"/>
          <w:szCs w:val="24"/>
          <w:lang w:val="en-US"/>
        </w:rPr>
        <w:t>U</w:t>
      </w:r>
      <w:r w:rsidRPr="002A52FC">
        <w:rPr>
          <w:i/>
          <w:sz w:val="24"/>
          <w:szCs w:val="24"/>
          <w:vertAlign w:val="subscript"/>
        </w:rPr>
        <w:t>ФС</w:t>
      </w:r>
      <w:r w:rsidRPr="002A52FC">
        <w:rPr>
          <w:i/>
          <w:sz w:val="24"/>
          <w:szCs w:val="24"/>
        </w:rPr>
        <w:t xml:space="preserve"> =а </w:t>
      </w:r>
      <w:r w:rsidRPr="002A52FC">
        <w:rPr>
          <w:i/>
          <w:sz w:val="24"/>
          <w:szCs w:val="24"/>
          <w:lang w:val="en-US"/>
        </w:rPr>
        <w:t>U</w:t>
      </w:r>
      <w:r w:rsidRPr="002A52FC">
        <w:rPr>
          <w:i/>
          <w:sz w:val="24"/>
          <w:szCs w:val="24"/>
          <w:vertAlign w:val="subscript"/>
        </w:rPr>
        <w:t xml:space="preserve">Ф </w:t>
      </w:r>
      <w:r w:rsidRPr="002A52FC">
        <w:rPr>
          <w:i/>
          <w:sz w:val="24"/>
          <w:szCs w:val="24"/>
        </w:rPr>
        <w:t>,</w:t>
      </w:r>
    </w:p>
    <w:p w:rsidR="00C3474D" w:rsidRPr="002A52FC" w:rsidRDefault="00C3474D" w:rsidP="002A52FC">
      <w:pPr>
        <w:jc w:val="both"/>
        <w:rPr>
          <w:sz w:val="24"/>
          <w:szCs w:val="24"/>
        </w:rPr>
      </w:pPr>
      <w:r w:rsidRPr="002A52FC">
        <w:rPr>
          <w:sz w:val="24"/>
          <w:szCs w:val="24"/>
        </w:rPr>
        <w:t>получим</w:t>
      </w:r>
    </w:p>
    <w:p w:rsidR="005F53CD" w:rsidRDefault="00C3474D" w:rsidP="005F53CD">
      <w:pPr>
        <w:jc w:val="right"/>
        <w:rPr>
          <w:sz w:val="24"/>
          <w:szCs w:val="24"/>
        </w:rPr>
      </w:pPr>
      <w:r w:rsidRPr="002A52FC">
        <w:rPr>
          <w:position w:val="-30"/>
          <w:sz w:val="24"/>
          <w:szCs w:val="24"/>
          <w:lang w:val="en-US"/>
        </w:rPr>
        <w:object w:dxaOrig="2580" w:dyaOrig="720">
          <v:shape id="_x0000_i1060" type="#_x0000_t75" style="width:153.65pt;height:42.65pt" o:ole="" fillcolor="window">
            <v:imagedata r:id="rId89" o:title=""/>
          </v:shape>
          <o:OLEObject Type="Embed" ProgID="Equation.3" ShapeID="_x0000_i1060" DrawAspect="Content" ObjectID="_1325597130" r:id="rId90"/>
        </w:object>
      </w:r>
      <w:r w:rsidRPr="002A52FC">
        <w:rPr>
          <w:sz w:val="24"/>
          <w:szCs w:val="24"/>
        </w:rPr>
        <w:t xml:space="preserve">                                                        (1)</w:t>
      </w:r>
    </w:p>
    <w:p w:rsidR="005F53CD" w:rsidRDefault="00C3474D" w:rsidP="005F53CD">
      <w:pPr>
        <w:ind w:firstLine="426"/>
        <w:rPr>
          <w:sz w:val="24"/>
          <w:szCs w:val="24"/>
        </w:rPr>
      </w:pPr>
      <w:r w:rsidRPr="002A52FC">
        <w:rPr>
          <w:sz w:val="24"/>
          <w:szCs w:val="24"/>
        </w:rPr>
        <w:t xml:space="preserve">Уравнение (1) позволяет по заданным фазным напряжениям генератора и сопротивлениям приемника </w:t>
      </w:r>
      <w:r w:rsidRPr="002A52FC">
        <w:rPr>
          <w:position w:val="-30"/>
          <w:sz w:val="24"/>
          <w:szCs w:val="24"/>
          <w:lang w:val="en-US"/>
        </w:rPr>
        <w:object w:dxaOrig="940" w:dyaOrig="680">
          <v:shape id="_x0000_i1061" type="#_x0000_t75" style="width:52.3pt;height:37.6pt" o:ole="" fillcolor="window">
            <v:imagedata r:id="rId91" o:title=""/>
          </v:shape>
          <o:OLEObject Type="Embed" ProgID="Equation.3" ShapeID="_x0000_i1061" DrawAspect="Content" ObjectID="_1325597131" r:id="rId92"/>
        </w:object>
      </w:r>
      <w:r w:rsidRPr="002A52FC">
        <w:rPr>
          <w:position w:val="-30"/>
          <w:sz w:val="24"/>
          <w:szCs w:val="24"/>
          <w:lang w:val="en-US"/>
        </w:rPr>
        <w:object w:dxaOrig="940" w:dyaOrig="680">
          <v:shape id="_x0000_i1062" type="#_x0000_t75" style="width:52.3pt;height:37.6pt" o:ole="" fillcolor="window">
            <v:imagedata r:id="rId93" o:title=""/>
          </v:shape>
          <o:OLEObject Type="Embed" ProgID="Equation.3" ShapeID="_x0000_i1062" DrawAspect="Content" ObjectID="_1325597132" r:id="rId94"/>
        </w:object>
      </w:r>
      <w:r w:rsidRPr="002A52FC">
        <w:rPr>
          <w:position w:val="-30"/>
          <w:sz w:val="24"/>
          <w:szCs w:val="24"/>
          <w:lang w:val="en-US"/>
        </w:rPr>
        <w:object w:dxaOrig="859" w:dyaOrig="680">
          <v:shape id="_x0000_i1063" type="#_x0000_t75" style="width:48.15pt;height:37.6pt" o:ole="" fillcolor="window">
            <v:imagedata r:id="rId95" o:title=""/>
          </v:shape>
          <o:OLEObject Type="Embed" ProgID="Equation.3" ShapeID="_x0000_i1063" DrawAspect="Content" ObjectID="_1325597133" r:id="rId96"/>
        </w:object>
      </w:r>
      <w:r w:rsidRPr="002A52FC">
        <w:rPr>
          <w:sz w:val="24"/>
          <w:szCs w:val="24"/>
        </w:rPr>
        <w:t xml:space="preserve"> определить напряжение смещения, нейтрали </w:t>
      </w:r>
      <w:r w:rsidRPr="002A52FC">
        <w:rPr>
          <w:i/>
          <w:sz w:val="24"/>
          <w:szCs w:val="24"/>
          <w:lang w:val="en-US"/>
        </w:rPr>
        <w:t>U</w:t>
      </w:r>
      <w:r w:rsidRPr="002A52FC">
        <w:rPr>
          <w:i/>
          <w:sz w:val="24"/>
          <w:szCs w:val="24"/>
          <w:vertAlign w:val="subscript"/>
          <w:lang w:val="en-US"/>
        </w:rPr>
        <w:t>N</w:t>
      </w:r>
      <w:r w:rsidRPr="002A52FC">
        <w:rPr>
          <w:i/>
          <w:sz w:val="24"/>
          <w:szCs w:val="24"/>
          <w:vertAlign w:val="subscript"/>
        </w:rPr>
        <w:t xml:space="preserve"> </w:t>
      </w:r>
      <w:r w:rsidRPr="002A52FC">
        <w:rPr>
          <w:i/>
          <w:sz w:val="24"/>
          <w:szCs w:val="24"/>
        </w:rPr>
        <w:t xml:space="preserve">, </w:t>
      </w:r>
      <w:r w:rsidRPr="002A52FC">
        <w:rPr>
          <w:sz w:val="24"/>
          <w:szCs w:val="24"/>
        </w:rPr>
        <w:t>зная которое, легко найти напряжения на зажимах приемников и вычислить ток в каждом из них.</w:t>
      </w:r>
    </w:p>
    <w:p w:rsidR="00C3474D" w:rsidRPr="002A52FC" w:rsidRDefault="00C3474D" w:rsidP="005F53CD">
      <w:pPr>
        <w:ind w:firstLine="426"/>
        <w:rPr>
          <w:sz w:val="24"/>
          <w:szCs w:val="24"/>
        </w:rPr>
      </w:pPr>
      <w:r w:rsidRPr="002A52FC">
        <w:rPr>
          <w:sz w:val="24"/>
          <w:szCs w:val="24"/>
        </w:rPr>
        <w:t>Имеем:</w:t>
      </w:r>
    </w:p>
    <w:p w:rsidR="00C3474D" w:rsidRPr="002A52FC" w:rsidRDefault="00C3474D" w:rsidP="00A24227">
      <w:pPr>
        <w:jc w:val="right"/>
        <w:rPr>
          <w:sz w:val="24"/>
          <w:szCs w:val="24"/>
        </w:rPr>
      </w:pPr>
      <w:r w:rsidRPr="002A52FC">
        <w:rPr>
          <w:i/>
          <w:sz w:val="24"/>
          <w:szCs w:val="24"/>
          <w:lang w:val="en-US"/>
        </w:rPr>
        <w:t>U</w:t>
      </w:r>
      <w:r w:rsidRPr="002A52FC">
        <w:rPr>
          <w:i/>
          <w:sz w:val="24"/>
          <w:szCs w:val="24"/>
          <w:vertAlign w:val="subscript"/>
        </w:rPr>
        <w:t>А</w:t>
      </w:r>
      <w:r w:rsidRPr="002A52FC">
        <w:rPr>
          <w:i/>
          <w:sz w:val="24"/>
          <w:szCs w:val="24"/>
        </w:rPr>
        <w:t xml:space="preserve"> =</w:t>
      </w:r>
      <w:r w:rsidRPr="002A52FC">
        <w:rPr>
          <w:i/>
          <w:sz w:val="24"/>
          <w:szCs w:val="24"/>
          <w:lang w:val="en-US"/>
        </w:rPr>
        <w:t>U</w:t>
      </w:r>
      <w:r w:rsidRPr="002A52FC">
        <w:rPr>
          <w:i/>
          <w:sz w:val="24"/>
          <w:szCs w:val="24"/>
          <w:vertAlign w:val="subscript"/>
        </w:rPr>
        <w:t>ФА</w:t>
      </w:r>
      <w:r w:rsidRPr="002A52FC">
        <w:rPr>
          <w:i/>
          <w:sz w:val="24"/>
          <w:szCs w:val="24"/>
        </w:rPr>
        <w:t xml:space="preserve"> –</w:t>
      </w:r>
      <w:r w:rsidRPr="002A52FC">
        <w:rPr>
          <w:i/>
          <w:sz w:val="24"/>
          <w:szCs w:val="24"/>
          <w:lang w:val="en-US"/>
        </w:rPr>
        <w:t>U</w:t>
      </w:r>
      <w:r w:rsidRPr="002A52FC">
        <w:rPr>
          <w:i/>
          <w:sz w:val="24"/>
          <w:szCs w:val="24"/>
          <w:vertAlign w:val="subscript"/>
          <w:lang w:val="en-US"/>
        </w:rPr>
        <w:t>N</w:t>
      </w:r>
      <w:r w:rsidRPr="002A52FC">
        <w:rPr>
          <w:i/>
          <w:sz w:val="24"/>
          <w:szCs w:val="24"/>
        </w:rPr>
        <w:t xml:space="preserve"> ,            </w:t>
      </w:r>
      <w:r w:rsidRPr="002A52FC">
        <w:rPr>
          <w:i/>
          <w:sz w:val="24"/>
          <w:szCs w:val="24"/>
          <w:lang w:val="en-US"/>
        </w:rPr>
        <w:t>U</w:t>
      </w:r>
      <w:r w:rsidRPr="002A52FC">
        <w:rPr>
          <w:i/>
          <w:sz w:val="24"/>
          <w:szCs w:val="24"/>
          <w:vertAlign w:val="subscript"/>
        </w:rPr>
        <w:t>В</w:t>
      </w:r>
      <w:r w:rsidRPr="002A52FC">
        <w:rPr>
          <w:i/>
          <w:sz w:val="24"/>
          <w:szCs w:val="24"/>
        </w:rPr>
        <w:t xml:space="preserve"> =</w:t>
      </w:r>
      <w:r w:rsidRPr="002A52FC">
        <w:rPr>
          <w:i/>
          <w:sz w:val="24"/>
          <w:szCs w:val="24"/>
          <w:lang w:val="en-US"/>
        </w:rPr>
        <w:t>U</w:t>
      </w:r>
      <w:r w:rsidRPr="002A52FC">
        <w:rPr>
          <w:i/>
          <w:sz w:val="24"/>
          <w:szCs w:val="24"/>
          <w:vertAlign w:val="subscript"/>
        </w:rPr>
        <w:t>ФВ</w:t>
      </w:r>
      <w:r w:rsidRPr="002A52FC">
        <w:rPr>
          <w:i/>
          <w:sz w:val="24"/>
          <w:szCs w:val="24"/>
        </w:rPr>
        <w:t xml:space="preserve"> –</w:t>
      </w:r>
      <w:r w:rsidRPr="002A52FC">
        <w:rPr>
          <w:i/>
          <w:sz w:val="24"/>
          <w:szCs w:val="24"/>
          <w:lang w:val="en-US"/>
        </w:rPr>
        <w:t>U</w:t>
      </w:r>
      <w:r w:rsidRPr="002A52FC">
        <w:rPr>
          <w:i/>
          <w:sz w:val="24"/>
          <w:szCs w:val="24"/>
          <w:vertAlign w:val="subscript"/>
          <w:lang w:val="en-US"/>
        </w:rPr>
        <w:t>N</w:t>
      </w:r>
      <w:r w:rsidRPr="002A52FC">
        <w:rPr>
          <w:i/>
          <w:sz w:val="24"/>
          <w:szCs w:val="24"/>
        </w:rPr>
        <w:t xml:space="preserve"> ,            </w:t>
      </w:r>
      <w:r w:rsidRPr="002A52FC">
        <w:rPr>
          <w:i/>
          <w:sz w:val="24"/>
          <w:szCs w:val="24"/>
          <w:lang w:val="en-US"/>
        </w:rPr>
        <w:t>U</w:t>
      </w:r>
      <w:r w:rsidRPr="002A52FC">
        <w:rPr>
          <w:i/>
          <w:sz w:val="24"/>
          <w:szCs w:val="24"/>
          <w:vertAlign w:val="subscript"/>
        </w:rPr>
        <w:t>С</w:t>
      </w:r>
      <w:r w:rsidRPr="002A52FC">
        <w:rPr>
          <w:i/>
          <w:sz w:val="24"/>
          <w:szCs w:val="24"/>
        </w:rPr>
        <w:t xml:space="preserve"> =</w:t>
      </w:r>
      <w:r w:rsidRPr="002A52FC">
        <w:rPr>
          <w:i/>
          <w:sz w:val="24"/>
          <w:szCs w:val="24"/>
          <w:lang w:val="en-US"/>
        </w:rPr>
        <w:t>U</w:t>
      </w:r>
      <w:r w:rsidRPr="002A52FC">
        <w:rPr>
          <w:i/>
          <w:sz w:val="24"/>
          <w:szCs w:val="24"/>
          <w:vertAlign w:val="subscript"/>
        </w:rPr>
        <w:t>ФС</w:t>
      </w:r>
      <w:r w:rsidRPr="002A52FC">
        <w:rPr>
          <w:i/>
          <w:sz w:val="24"/>
          <w:szCs w:val="24"/>
        </w:rPr>
        <w:t xml:space="preserve"> –</w:t>
      </w:r>
      <w:r w:rsidRPr="002A52FC">
        <w:rPr>
          <w:i/>
          <w:sz w:val="24"/>
          <w:szCs w:val="24"/>
          <w:lang w:val="en-US"/>
        </w:rPr>
        <w:t>U</w:t>
      </w:r>
      <w:r w:rsidRPr="002A52FC">
        <w:rPr>
          <w:i/>
          <w:sz w:val="24"/>
          <w:szCs w:val="24"/>
          <w:vertAlign w:val="subscript"/>
          <w:lang w:val="en-US"/>
        </w:rPr>
        <w:t>N</w:t>
      </w:r>
      <w:r w:rsidRPr="002A52FC">
        <w:rPr>
          <w:i/>
          <w:sz w:val="24"/>
          <w:szCs w:val="24"/>
          <w:vertAlign w:val="subscript"/>
        </w:rPr>
        <w:t xml:space="preserve"> </w:t>
      </w:r>
      <w:r w:rsidRPr="002A52FC">
        <w:rPr>
          <w:sz w:val="24"/>
          <w:szCs w:val="24"/>
        </w:rPr>
        <w:t>.                         (2)</w:t>
      </w:r>
    </w:p>
    <w:p w:rsidR="00C3474D" w:rsidRPr="002A52FC" w:rsidRDefault="00BF6BCC" w:rsidP="005F53CD">
      <w:pPr>
        <w:ind w:firstLine="426"/>
        <w:jc w:val="both"/>
        <w:rPr>
          <w:i/>
          <w:sz w:val="24"/>
          <w:szCs w:val="24"/>
        </w:rPr>
      </w:pPr>
      <w:r>
        <w:rPr>
          <w:sz w:val="24"/>
          <w:szCs w:val="24"/>
        </w:rPr>
        <w:t>На рис. 10</w:t>
      </w:r>
      <w:r w:rsidR="00C3474D" w:rsidRPr="002A52FC">
        <w:rPr>
          <w:sz w:val="24"/>
          <w:szCs w:val="24"/>
        </w:rPr>
        <w:t xml:space="preserve">, б приведена топографическая диаграмма напряжений для некоторых конкретных значений </w:t>
      </w:r>
      <w:r w:rsidR="00C3474D" w:rsidRPr="002A52FC">
        <w:rPr>
          <w:i/>
          <w:sz w:val="24"/>
          <w:szCs w:val="24"/>
          <w:lang w:val="en-US"/>
        </w:rPr>
        <w:t>Z</w:t>
      </w:r>
      <w:r w:rsidR="00C3474D" w:rsidRPr="002A52FC">
        <w:rPr>
          <w:i/>
          <w:sz w:val="24"/>
          <w:szCs w:val="24"/>
          <w:vertAlign w:val="subscript"/>
        </w:rPr>
        <w:t>А</w:t>
      </w:r>
      <w:r w:rsidR="00C3474D" w:rsidRPr="002A52FC">
        <w:rPr>
          <w:i/>
          <w:sz w:val="24"/>
          <w:szCs w:val="24"/>
        </w:rPr>
        <w:t xml:space="preserve"> , </w:t>
      </w:r>
      <w:r w:rsidR="00C3474D" w:rsidRPr="002A52FC">
        <w:rPr>
          <w:i/>
          <w:sz w:val="24"/>
          <w:szCs w:val="24"/>
          <w:lang w:val="en-US"/>
        </w:rPr>
        <w:t>Z</w:t>
      </w:r>
      <w:r w:rsidR="00C3474D" w:rsidRPr="002A52FC">
        <w:rPr>
          <w:i/>
          <w:sz w:val="24"/>
          <w:szCs w:val="24"/>
          <w:vertAlign w:val="subscript"/>
        </w:rPr>
        <w:t xml:space="preserve">В </w:t>
      </w:r>
      <w:r w:rsidR="00C3474D" w:rsidRPr="002A52FC">
        <w:rPr>
          <w:i/>
          <w:sz w:val="24"/>
          <w:szCs w:val="24"/>
        </w:rPr>
        <w:t xml:space="preserve"> , </w:t>
      </w:r>
      <w:r w:rsidR="00C3474D" w:rsidRPr="002A52FC">
        <w:rPr>
          <w:i/>
          <w:sz w:val="24"/>
          <w:szCs w:val="24"/>
          <w:lang w:val="en-US"/>
        </w:rPr>
        <w:t>Z</w:t>
      </w:r>
      <w:r w:rsidR="00C3474D" w:rsidRPr="002A52FC">
        <w:rPr>
          <w:i/>
          <w:sz w:val="24"/>
          <w:szCs w:val="24"/>
          <w:vertAlign w:val="subscript"/>
        </w:rPr>
        <w:t xml:space="preserve">С </w:t>
      </w:r>
      <w:r w:rsidR="00C3474D" w:rsidRPr="002A52FC">
        <w:rPr>
          <w:i/>
          <w:sz w:val="24"/>
          <w:szCs w:val="24"/>
        </w:rPr>
        <w:t>.</w:t>
      </w:r>
    </w:p>
    <w:p w:rsidR="00C3474D" w:rsidRPr="002A52FC" w:rsidRDefault="00C3474D" w:rsidP="005F53CD">
      <w:pPr>
        <w:pStyle w:val="a6"/>
        <w:ind w:firstLine="426"/>
        <w:jc w:val="both"/>
        <w:rPr>
          <w:szCs w:val="24"/>
          <w:lang w:val="ru-RU"/>
        </w:rPr>
      </w:pPr>
      <w:r w:rsidRPr="002A52FC">
        <w:rPr>
          <w:szCs w:val="24"/>
          <w:lang w:val="ru-RU"/>
        </w:rPr>
        <w:t xml:space="preserve">Как видно из уравнений (2) и диаграммы, при неравномерной нагрузке фаз в системе без нулевого провода напряжения приемников не равны друг другу. На одних фазах может быть пониженное напряжение по сравнению с фазным, на других - повышенное, что является </w:t>
      </w:r>
      <w:r w:rsidRPr="002A52FC">
        <w:rPr>
          <w:szCs w:val="24"/>
          <w:lang w:val="ru-RU"/>
        </w:rPr>
        <w:lastRenderedPageBreak/>
        <w:t>серьезным недостатком рассматриваемой схемы. Ее нельзя применять в тех случаях, когда нагрузка заведомо несимметрична, например, в осветительной сети.</w:t>
      </w:r>
    </w:p>
    <w:p w:rsidR="00C3474D" w:rsidRPr="002A52FC" w:rsidRDefault="00C3474D" w:rsidP="005F53CD">
      <w:pPr>
        <w:ind w:firstLine="426"/>
        <w:jc w:val="both"/>
        <w:rPr>
          <w:sz w:val="24"/>
          <w:szCs w:val="24"/>
        </w:rPr>
      </w:pPr>
      <w:r w:rsidRPr="002A52FC">
        <w:rPr>
          <w:sz w:val="24"/>
          <w:szCs w:val="24"/>
        </w:rPr>
        <w:t xml:space="preserve">Если заданы линейные напряжения </w:t>
      </w:r>
      <w:r w:rsidRPr="002A52FC">
        <w:rPr>
          <w:i/>
          <w:iCs/>
          <w:sz w:val="24"/>
          <w:szCs w:val="24"/>
          <w:lang w:val="en-US"/>
        </w:rPr>
        <w:t>U</w:t>
      </w:r>
      <w:r w:rsidRPr="002A52FC">
        <w:rPr>
          <w:i/>
          <w:iCs/>
          <w:sz w:val="24"/>
          <w:szCs w:val="24"/>
          <w:vertAlign w:val="subscript"/>
        </w:rPr>
        <w:t>АВ</w:t>
      </w:r>
      <w:r w:rsidRPr="002A52FC">
        <w:rPr>
          <w:i/>
          <w:iCs/>
          <w:sz w:val="24"/>
          <w:szCs w:val="24"/>
        </w:rPr>
        <w:t xml:space="preserve"> , </w:t>
      </w:r>
      <w:r w:rsidRPr="002A52FC">
        <w:rPr>
          <w:i/>
          <w:iCs/>
          <w:sz w:val="24"/>
          <w:szCs w:val="24"/>
          <w:lang w:val="en-US"/>
        </w:rPr>
        <w:t>U</w:t>
      </w:r>
      <w:r w:rsidRPr="002A52FC">
        <w:rPr>
          <w:i/>
          <w:iCs/>
          <w:sz w:val="24"/>
          <w:szCs w:val="24"/>
          <w:vertAlign w:val="subscript"/>
        </w:rPr>
        <w:t>ВС</w:t>
      </w:r>
      <w:r w:rsidRPr="002A52FC">
        <w:rPr>
          <w:i/>
          <w:iCs/>
          <w:sz w:val="24"/>
          <w:szCs w:val="24"/>
        </w:rPr>
        <w:t xml:space="preserve"> , </w:t>
      </w:r>
      <w:r w:rsidRPr="002A52FC">
        <w:rPr>
          <w:i/>
          <w:iCs/>
          <w:sz w:val="24"/>
          <w:szCs w:val="24"/>
          <w:lang w:val="en-US"/>
        </w:rPr>
        <w:t>U</w:t>
      </w:r>
      <w:r w:rsidRPr="002A52FC">
        <w:rPr>
          <w:i/>
          <w:iCs/>
          <w:sz w:val="24"/>
          <w:szCs w:val="24"/>
          <w:vertAlign w:val="subscript"/>
        </w:rPr>
        <w:t>СА</w:t>
      </w:r>
      <w:r w:rsidRPr="002A52FC">
        <w:rPr>
          <w:sz w:val="24"/>
          <w:szCs w:val="24"/>
          <w:vertAlign w:val="subscript"/>
        </w:rPr>
        <w:t xml:space="preserve">  </w:t>
      </w:r>
      <w:r w:rsidRPr="002A52FC">
        <w:rPr>
          <w:sz w:val="24"/>
          <w:szCs w:val="24"/>
        </w:rPr>
        <w:t>на зажимах нагрузки, то целесообразно пользоваться формулами, полученными подстановкой (1) в уравнения (2).</w:t>
      </w:r>
    </w:p>
    <w:p w:rsidR="00C3474D" w:rsidRPr="002A6DE5" w:rsidRDefault="00C3474D" w:rsidP="005F53CD">
      <w:pPr>
        <w:ind w:firstLine="426"/>
        <w:jc w:val="both"/>
        <w:rPr>
          <w:sz w:val="24"/>
          <w:szCs w:val="24"/>
        </w:rPr>
      </w:pPr>
      <w:r w:rsidRPr="002A6DE5">
        <w:rPr>
          <w:sz w:val="24"/>
          <w:szCs w:val="24"/>
        </w:rPr>
        <w:t>Имеем:</w:t>
      </w:r>
    </w:p>
    <w:p w:rsidR="00C3474D" w:rsidRPr="002A52FC" w:rsidRDefault="00C3474D" w:rsidP="00A24227">
      <w:pPr>
        <w:jc w:val="center"/>
        <w:rPr>
          <w:sz w:val="24"/>
          <w:szCs w:val="24"/>
        </w:rPr>
      </w:pPr>
      <w:r w:rsidRPr="002A52FC">
        <w:rPr>
          <w:position w:val="-30"/>
          <w:sz w:val="24"/>
          <w:szCs w:val="24"/>
        </w:rPr>
        <w:object w:dxaOrig="2160" w:dyaOrig="680">
          <v:shape id="_x0000_i1064" type="#_x0000_t75" style="width:129.8pt;height:40.35pt" o:ole="" fillcolor="window">
            <v:imagedata r:id="rId97" o:title=""/>
          </v:shape>
          <o:OLEObject Type="Embed" ProgID="Equation.3" ShapeID="_x0000_i1064" DrawAspect="Content" ObjectID="_1325597134" r:id="rId98"/>
        </w:object>
      </w:r>
    </w:p>
    <w:p w:rsidR="00C3474D" w:rsidRPr="002A52FC" w:rsidRDefault="00C3474D" w:rsidP="00A24227">
      <w:pPr>
        <w:jc w:val="right"/>
        <w:rPr>
          <w:sz w:val="24"/>
          <w:szCs w:val="24"/>
        </w:rPr>
      </w:pPr>
      <w:r w:rsidRPr="002A52FC">
        <w:rPr>
          <w:position w:val="-30"/>
          <w:sz w:val="24"/>
          <w:szCs w:val="24"/>
        </w:rPr>
        <w:object w:dxaOrig="2140" w:dyaOrig="680">
          <v:shape id="_x0000_i1065" type="#_x0000_t75" style="width:129.8pt;height:41.25pt" o:ole="" fillcolor="window">
            <v:imagedata r:id="rId99" o:title=""/>
          </v:shape>
          <o:OLEObject Type="Embed" ProgID="Equation.3" ShapeID="_x0000_i1065" DrawAspect="Content" ObjectID="_1325597135" r:id="rId100"/>
        </w:object>
      </w:r>
      <w:r w:rsidRPr="002A52FC">
        <w:rPr>
          <w:sz w:val="24"/>
          <w:szCs w:val="24"/>
        </w:rPr>
        <w:t xml:space="preserve">                                                       (3)</w:t>
      </w:r>
    </w:p>
    <w:p w:rsidR="00C3474D" w:rsidRPr="002A52FC" w:rsidRDefault="00C3474D" w:rsidP="00A24227">
      <w:pPr>
        <w:jc w:val="center"/>
        <w:rPr>
          <w:sz w:val="24"/>
          <w:szCs w:val="24"/>
        </w:rPr>
      </w:pPr>
      <w:r w:rsidRPr="002A52FC">
        <w:rPr>
          <w:position w:val="-30"/>
          <w:sz w:val="24"/>
          <w:szCs w:val="24"/>
        </w:rPr>
        <w:object w:dxaOrig="2140" w:dyaOrig="680">
          <v:shape id="_x0000_i1066" type="#_x0000_t75" style="width:129.8pt;height:41.25pt" o:ole="" fillcolor="window">
            <v:imagedata r:id="rId101" o:title=""/>
          </v:shape>
          <o:OLEObject Type="Embed" ProgID="Equation.3" ShapeID="_x0000_i1066" DrawAspect="Content" ObjectID="_1325597136" r:id="rId102"/>
        </w:object>
      </w:r>
    </w:p>
    <w:p w:rsidR="00C3474D" w:rsidRPr="002A52FC" w:rsidRDefault="00C3474D" w:rsidP="005F53CD">
      <w:pPr>
        <w:pStyle w:val="a6"/>
        <w:ind w:firstLine="426"/>
        <w:jc w:val="both"/>
        <w:rPr>
          <w:szCs w:val="24"/>
          <w:lang w:val="ru-RU"/>
        </w:rPr>
      </w:pPr>
      <w:r w:rsidRPr="002A52FC">
        <w:rPr>
          <w:szCs w:val="24"/>
          <w:lang w:val="ru-RU"/>
        </w:rPr>
        <w:t>Мощность при несимметричной нагрузке, как и при симметричной, равна сумме мощностей отдельных фаз. Следовательно, активная мощность</w:t>
      </w:r>
    </w:p>
    <w:p w:rsidR="00C3474D" w:rsidRPr="002A52FC" w:rsidRDefault="00C3474D" w:rsidP="00A24227">
      <w:pPr>
        <w:pStyle w:val="a6"/>
        <w:jc w:val="center"/>
        <w:rPr>
          <w:i/>
          <w:szCs w:val="24"/>
          <w:vertAlign w:val="subscript"/>
          <w:lang w:val="ru-RU"/>
        </w:rPr>
      </w:pPr>
      <w:r w:rsidRPr="002A52FC">
        <w:rPr>
          <w:i/>
          <w:szCs w:val="24"/>
        </w:rPr>
        <w:t>P</w:t>
      </w:r>
      <w:r w:rsidRPr="002A52FC">
        <w:rPr>
          <w:i/>
          <w:szCs w:val="24"/>
          <w:lang w:val="ru-RU"/>
        </w:rPr>
        <w:t>=</w:t>
      </w:r>
      <w:r w:rsidRPr="002A52FC">
        <w:rPr>
          <w:i/>
          <w:szCs w:val="24"/>
        </w:rPr>
        <w:t>P</w:t>
      </w:r>
      <w:r w:rsidRPr="002A52FC">
        <w:rPr>
          <w:i/>
          <w:szCs w:val="24"/>
          <w:vertAlign w:val="subscript"/>
        </w:rPr>
        <w:t>A</w:t>
      </w:r>
      <w:r w:rsidRPr="002A52FC">
        <w:rPr>
          <w:i/>
          <w:szCs w:val="24"/>
          <w:lang w:val="ru-RU"/>
        </w:rPr>
        <w:t xml:space="preserve"> +</w:t>
      </w:r>
      <w:r w:rsidRPr="002A52FC">
        <w:rPr>
          <w:i/>
          <w:szCs w:val="24"/>
        </w:rPr>
        <w:t>P</w:t>
      </w:r>
      <w:r w:rsidRPr="002A52FC">
        <w:rPr>
          <w:i/>
          <w:szCs w:val="24"/>
          <w:vertAlign w:val="subscript"/>
        </w:rPr>
        <w:t>B</w:t>
      </w:r>
      <w:r w:rsidRPr="002A52FC">
        <w:rPr>
          <w:i/>
          <w:szCs w:val="24"/>
          <w:lang w:val="ru-RU"/>
        </w:rPr>
        <w:t xml:space="preserve"> +</w:t>
      </w:r>
      <w:r w:rsidRPr="002A52FC">
        <w:rPr>
          <w:i/>
          <w:szCs w:val="24"/>
        </w:rPr>
        <w:t>P</w:t>
      </w:r>
      <w:r w:rsidRPr="002A52FC">
        <w:rPr>
          <w:i/>
          <w:szCs w:val="24"/>
          <w:vertAlign w:val="subscript"/>
        </w:rPr>
        <w:t>C</w:t>
      </w:r>
    </w:p>
    <w:p w:rsidR="00C3474D" w:rsidRPr="002A52FC" w:rsidRDefault="00C3474D" w:rsidP="005F53CD">
      <w:pPr>
        <w:ind w:firstLine="426"/>
        <w:jc w:val="both"/>
        <w:rPr>
          <w:sz w:val="24"/>
          <w:szCs w:val="24"/>
        </w:rPr>
      </w:pPr>
      <w:r w:rsidRPr="002A52FC">
        <w:rPr>
          <w:sz w:val="24"/>
          <w:szCs w:val="24"/>
        </w:rPr>
        <w:t>Аналогично, реактивная мощность равна сумме реактивных мощностей отдельных фаз:</w:t>
      </w:r>
    </w:p>
    <w:p w:rsidR="00C3474D" w:rsidRPr="002A52FC" w:rsidRDefault="00C3474D" w:rsidP="00A24227">
      <w:pPr>
        <w:jc w:val="center"/>
        <w:rPr>
          <w:i/>
          <w:sz w:val="24"/>
          <w:szCs w:val="24"/>
          <w:vertAlign w:val="subscript"/>
        </w:rPr>
      </w:pPr>
      <w:r w:rsidRPr="002A52FC">
        <w:rPr>
          <w:i/>
          <w:sz w:val="24"/>
          <w:szCs w:val="24"/>
          <w:lang w:val="en-US"/>
        </w:rPr>
        <w:t>Q</w:t>
      </w:r>
      <w:r w:rsidRPr="002A52FC">
        <w:rPr>
          <w:i/>
          <w:sz w:val="24"/>
          <w:szCs w:val="24"/>
        </w:rPr>
        <w:t xml:space="preserve"> = </w:t>
      </w:r>
      <w:r w:rsidRPr="002A52FC">
        <w:rPr>
          <w:i/>
          <w:sz w:val="24"/>
          <w:szCs w:val="24"/>
          <w:lang w:val="en-US"/>
        </w:rPr>
        <w:t>Q</w:t>
      </w:r>
      <w:r w:rsidRPr="002A52FC">
        <w:rPr>
          <w:i/>
          <w:sz w:val="24"/>
          <w:szCs w:val="24"/>
          <w:vertAlign w:val="subscript"/>
          <w:lang w:val="en-US"/>
        </w:rPr>
        <w:t>A</w:t>
      </w:r>
      <w:r w:rsidRPr="002A52FC">
        <w:rPr>
          <w:i/>
          <w:sz w:val="24"/>
          <w:szCs w:val="24"/>
        </w:rPr>
        <w:t xml:space="preserve"> +</w:t>
      </w:r>
      <w:r w:rsidRPr="002A52FC">
        <w:rPr>
          <w:i/>
          <w:sz w:val="24"/>
          <w:szCs w:val="24"/>
          <w:lang w:val="en-US"/>
        </w:rPr>
        <w:t>Q</w:t>
      </w:r>
      <w:r w:rsidRPr="002A52FC">
        <w:rPr>
          <w:i/>
          <w:sz w:val="24"/>
          <w:szCs w:val="24"/>
          <w:vertAlign w:val="subscript"/>
          <w:lang w:val="en-US"/>
        </w:rPr>
        <w:t>B</w:t>
      </w:r>
      <w:r w:rsidRPr="002A52FC">
        <w:rPr>
          <w:i/>
          <w:sz w:val="24"/>
          <w:szCs w:val="24"/>
        </w:rPr>
        <w:t xml:space="preserve"> +</w:t>
      </w:r>
      <w:r w:rsidRPr="002A52FC">
        <w:rPr>
          <w:i/>
          <w:sz w:val="24"/>
          <w:szCs w:val="24"/>
          <w:lang w:val="en-US"/>
        </w:rPr>
        <w:t>Q</w:t>
      </w:r>
      <w:r w:rsidRPr="002A52FC">
        <w:rPr>
          <w:i/>
          <w:sz w:val="24"/>
          <w:szCs w:val="24"/>
          <w:vertAlign w:val="subscript"/>
          <w:lang w:val="en-US"/>
        </w:rPr>
        <w:t>C</w:t>
      </w:r>
    </w:p>
    <w:p w:rsidR="00C3474D" w:rsidRPr="002A52FC" w:rsidRDefault="00C3474D" w:rsidP="005F53CD">
      <w:pPr>
        <w:ind w:firstLine="426"/>
        <w:jc w:val="both"/>
        <w:rPr>
          <w:sz w:val="24"/>
          <w:szCs w:val="24"/>
        </w:rPr>
      </w:pPr>
      <w:r w:rsidRPr="002A52FC">
        <w:rPr>
          <w:sz w:val="24"/>
          <w:szCs w:val="24"/>
        </w:rPr>
        <w:t>Поэтому полная или кажущаяся мощность трехфазной цепи может быть определена как</w:t>
      </w:r>
    </w:p>
    <w:p w:rsidR="00C3474D" w:rsidRPr="002A52FC" w:rsidRDefault="00C3474D" w:rsidP="00A24227">
      <w:pPr>
        <w:jc w:val="right"/>
        <w:rPr>
          <w:sz w:val="24"/>
          <w:szCs w:val="24"/>
        </w:rPr>
      </w:pPr>
      <w:r w:rsidRPr="002A52FC">
        <w:rPr>
          <w:sz w:val="24"/>
          <w:szCs w:val="24"/>
        </w:rPr>
        <w:t xml:space="preserve">                                         </w:t>
      </w:r>
      <w:r w:rsidRPr="002A52FC">
        <w:rPr>
          <w:position w:val="-12"/>
          <w:sz w:val="24"/>
          <w:szCs w:val="24"/>
        </w:rPr>
        <w:object w:dxaOrig="1219" w:dyaOrig="420">
          <v:shape id="_x0000_i1067" type="#_x0000_t75" style="width:72.9pt;height:25.7pt" o:ole="" fillcolor="window">
            <v:imagedata r:id="rId103" o:title=""/>
          </v:shape>
          <o:OLEObject Type="Embed" ProgID="Equation.3" ShapeID="_x0000_i1067" DrawAspect="Content" ObjectID="_1325597137" r:id="rId104"/>
        </w:object>
      </w:r>
      <w:r w:rsidRPr="002A52FC">
        <w:rPr>
          <w:sz w:val="24"/>
          <w:szCs w:val="24"/>
        </w:rPr>
        <w:t>.                                                               (4)</w:t>
      </w:r>
    </w:p>
    <w:p w:rsidR="00C3474D" w:rsidRPr="002A52FC" w:rsidRDefault="00C3474D" w:rsidP="002A52FC">
      <w:pPr>
        <w:jc w:val="both"/>
        <w:rPr>
          <w:sz w:val="24"/>
          <w:szCs w:val="24"/>
        </w:rPr>
      </w:pPr>
      <w:r w:rsidRPr="002A52FC">
        <w:rPr>
          <w:sz w:val="24"/>
          <w:szCs w:val="24"/>
        </w:rPr>
        <w:t>и коэффициент мощности</w:t>
      </w:r>
    </w:p>
    <w:p w:rsidR="00C3474D" w:rsidRPr="002A52FC" w:rsidRDefault="00C3474D" w:rsidP="00A24227">
      <w:pPr>
        <w:jc w:val="right"/>
        <w:rPr>
          <w:sz w:val="24"/>
          <w:szCs w:val="24"/>
        </w:rPr>
      </w:pPr>
      <w:r w:rsidRPr="002A52FC">
        <w:rPr>
          <w:sz w:val="24"/>
          <w:szCs w:val="24"/>
        </w:rPr>
        <w:t xml:space="preserve">                          </w:t>
      </w:r>
      <w:r w:rsidRPr="002A52FC">
        <w:rPr>
          <w:position w:val="-32"/>
          <w:sz w:val="24"/>
          <w:szCs w:val="24"/>
        </w:rPr>
        <w:object w:dxaOrig="2620" w:dyaOrig="700">
          <v:shape id="_x0000_i1068" type="#_x0000_t75" style="width:156.85pt;height:42.2pt" o:ole="" fillcolor="window">
            <v:imagedata r:id="rId105" o:title=""/>
          </v:shape>
          <o:OLEObject Type="Embed" ProgID="Equation.3" ShapeID="_x0000_i1068" DrawAspect="Content" ObjectID="_1325597138" r:id="rId106"/>
        </w:object>
      </w:r>
      <w:r w:rsidRPr="002A52FC">
        <w:rPr>
          <w:sz w:val="24"/>
          <w:szCs w:val="24"/>
        </w:rPr>
        <w:t xml:space="preserve">                                                   (5)</w:t>
      </w:r>
    </w:p>
    <w:p w:rsidR="00C3474D" w:rsidRPr="002A52FC" w:rsidRDefault="00C3474D" w:rsidP="005F53CD">
      <w:pPr>
        <w:ind w:firstLine="426"/>
        <w:jc w:val="both"/>
        <w:rPr>
          <w:sz w:val="24"/>
          <w:szCs w:val="24"/>
        </w:rPr>
      </w:pPr>
      <w:r w:rsidRPr="002A52FC">
        <w:rPr>
          <w:sz w:val="24"/>
          <w:szCs w:val="24"/>
        </w:rPr>
        <w:t xml:space="preserve">Здесь </w:t>
      </w:r>
      <w:r w:rsidRPr="002A52FC">
        <w:rPr>
          <w:i/>
          <w:sz w:val="24"/>
          <w:szCs w:val="24"/>
          <w:lang w:val="en-US"/>
        </w:rPr>
        <w:t>S</w:t>
      </w:r>
      <w:r w:rsidRPr="002A52FC">
        <w:rPr>
          <w:i/>
          <w:sz w:val="24"/>
          <w:szCs w:val="24"/>
          <w:vertAlign w:val="subscript"/>
        </w:rPr>
        <w:t>А</w:t>
      </w:r>
      <w:r w:rsidRPr="002A52FC">
        <w:rPr>
          <w:i/>
          <w:sz w:val="24"/>
          <w:szCs w:val="24"/>
        </w:rPr>
        <w:t xml:space="preserve"> , </w:t>
      </w:r>
      <w:r w:rsidRPr="002A52FC">
        <w:rPr>
          <w:i/>
          <w:sz w:val="24"/>
          <w:szCs w:val="24"/>
          <w:lang w:val="en-US"/>
        </w:rPr>
        <w:t>S</w:t>
      </w:r>
      <w:r w:rsidRPr="002A52FC">
        <w:rPr>
          <w:i/>
          <w:sz w:val="24"/>
          <w:szCs w:val="24"/>
          <w:vertAlign w:val="subscript"/>
        </w:rPr>
        <w:t>В</w:t>
      </w:r>
      <w:r w:rsidRPr="002A52FC">
        <w:rPr>
          <w:i/>
          <w:sz w:val="24"/>
          <w:szCs w:val="24"/>
        </w:rPr>
        <w:t xml:space="preserve"> , </w:t>
      </w:r>
      <w:r w:rsidRPr="002A52FC">
        <w:rPr>
          <w:i/>
          <w:sz w:val="24"/>
          <w:szCs w:val="24"/>
          <w:lang w:val="en-US"/>
        </w:rPr>
        <w:t>S</w:t>
      </w:r>
      <w:r w:rsidRPr="002A52FC">
        <w:rPr>
          <w:i/>
          <w:sz w:val="24"/>
          <w:szCs w:val="24"/>
          <w:vertAlign w:val="subscript"/>
        </w:rPr>
        <w:t xml:space="preserve">С  </w:t>
      </w:r>
      <w:r w:rsidRPr="002A52FC">
        <w:rPr>
          <w:sz w:val="24"/>
          <w:szCs w:val="24"/>
        </w:rPr>
        <w:t>- полные комплексные мощности отдельных фаз.</w:t>
      </w:r>
    </w:p>
    <w:p w:rsidR="00C3474D" w:rsidRPr="002A52FC" w:rsidRDefault="00C3474D" w:rsidP="005F53CD">
      <w:pPr>
        <w:jc w:val="both"/>
        <w:rPr>
          <w:sz w:val="24"/>
          <w:szCs w:val="24"/>
        </w:rPr>
      </w:pPr>
      <w:r w:rsidRPr="002A52FC">
        <w:rPr>
          <w:sz w:val="24"/>
          <w:szCs w:val="24"/>
        </w:rPr>
        <w:t>Пользуясь комплексной формой записи мощности, можно написать выражение для мощности трехфа</w:t>
      </w:r>
      <w:r w:rsidR="00680FA9">
        <w:rPr>
          <w:sz w:val="24"/>
          <w:szCs w:val="24"/>
        </w:rPr>
        <w:t>зной цепи, приведенной на рис. 10</w:t>
      </w:r>
      <w:r w:rsidRPr="002A52FC">
        <w:rPr>
          <w:sz w:val="24"/>
          <w:szCs w:val="24"/>
        </w:rPr>
        <w:t>,</w:t>
      </w:r>
      <w:r w:rsidR="00680FA9">
        <w:rPr>
          <w:sz w:val="24"/>
          <w:szCs w:val="24"/>
        </w:rPr>
        <w:t xml:space="preserve"> </w:t>
      </w:r>
      <w:r w:rsidRPr="002A52FC">
        <w:rPr>
          <w:sz w:val="24"/>
          <w:szCs w:val="24"/>
        </w:rPr>
        <w:t>а</w:t>
      </w:r>
      <w:r w:rsidR="005F53CD">
        <w:rPr>
          <w:sz w:val="24"/>
          <w:szCs w:val="24"/>
        </w:rPr>
        <w:t xml:space="preserve"> в функции линейных напряжений. </w:t>
      </w:r>
      <w:r w:rsidRPr="002A52FC">
        <w:rPr>
          <w:sz w:val="24"/>
          <w:szCs w:val="24"/>
        </w:rPr>
        <w:t xml:space="preserve">Полная мощность </w:t>
      </w:r>
    </w:p>
    <w:p w:rsidR="00C3474D" w:rsidRPr="002A52FC" w:rsidRDefault="00C3474D" w:rsidP="00A24227">
      <w:pPr>
        <w:jc w:val="center"/>
        <w:rPr>
          <w:sz w:val="24"/>
          <w:szCs w:val="24"/>
        </w:rPr>
      </w:pPr>
      <w:r w:rsidRPr="002A52FC">
        <w:rPr>
          <w:position w:val="-12"/>
          <w:sz w:val="24"/>
          <w:szCs w:val="24"/>
        </w:rPr>
        <w:object w:dxaOrig="2620" w:dyaOrig="499">
          <v:shape id="_x0000_i1069" type="#_x0000_t75" style="width:156.85pt;height:29.8pt" o:ole="" fillcolor="window">
            <v:imagedata r:id="rId107" o:title=""/>
          </v:shape>
          <o:OLEObject Type="Embed" ProgID="Equation.3" ShapeID="_x0000_i1069" DrawAspect="Content" ObjectID="_1325597139" r:id="rId108"/>
        </w:object>
      </w:r>
    </w:p>
    <w:p w:rsidR="00C3474D" w:rsidRPr="002A52FC" w:rsidRDefault="00C3474D" w:rsidP="005F53CD">
      <w:pPr>
        <w:ind w:firstLine="426"/>
        <w:jc w:val="both"/>
        <w:rPr>
          <w:sz w:val="24"/>
          <w:szCs w:val="24"/>
        </w:rPr>
      </w:pPr>
      <w:r w:rsidRPr="002A52FC">
        <w:rPr>
          <w:sz w:val="24"/>
          <w:szCs w:val="24"/>
        </w:rPr>
        <w:t xml:space="preserve">Исключая один из токов, например, </w:t>
      </w:r>
      <w:r w:rsidRPr="002A52FC">
        <w:rPr>
          <w:position w:val="-6"/>
          <w:sz w:val="24"/>
          <w:szCs w:val="24"/>
        </w:rPr>
        <w:object w:dxaOrig="300" w:dyaOrig="440">
          <v:shape id="_x0000_i1070" type="#_x0000_t75" style="width:16.5pt;height:23.85pt" o:ole="" fillcolor="window">
            <v:imagedata r:id="rId109" o:title=""/>
          </v:shape>
          <o:OLEObject Type="Embed" ProgID="Equation.3" ShapeID="_x0000_i1070" DrawAspect="Content" ObjectID="_1325597140" r:id="rId110"/>
        </w:object>
      </w:r>
      <w:r w:rsidRPr="002A52FC">
        <w:rPr>
          <w:sz w:val="24"/>
          <w:szCs w:val="24"/>
        </w:rPr>
        <w:t>из условия</w:t>
      </w:r>
    </w:p>
    <w:p w:rsidR="005F53CD" w:rsidRDefault="00C3474D" w:rsidP="005F53CD">
      <w:pPr>
        <w:jc w:val="center"/>
        <w:rPr>
          <w:sz w:val="24"/>
          <w:szCs w:val="24"/>
        </w:rPr>
      </w:pPr>
      <w:r w:rsidRPr="002A52FC">
        <w:rPr>
          <w:position w:val="-12"/>
          <w:sz w:val="24"/>
          <w:szCs w:val="24"/>
        </w:rPr>
        <w:object w:dxaOrig="1440" w:dyaOrig="499">
          <v:shape id="_x0000_i1071" type="#_x0000_t75" style="width:86.2pt;height:29.8pt" o:ole="" fillcolor="window">
            <v:imagedata r:id="rId111" o:title=""/>
          </v:shape>
          <o:OLEObject Type="Embed" ProgID="Equation.3" ShapeID="_x0000_i1071" DrawAspect="Content" ObjectID="_1325597141" r:id="rId112"/>
        </w:object>
      </w:r>
    </w:p>
    <w:p w:rsidR="00C3474D" w:rsidRPr="002A52FC" w:rsidRDefault="00C3474D" w:rsidP="005F53CD">
      <w:pPr>
        <w:rPr>
          <w:sz w:val="24"/>
          <w:szCs w:val="24"/>
        </w:rPr>
      </w:pPr>
      <w:r w:rsidRPr="002A52FC">
        <w:rPr>
          <w:sz w:val="24"/>
          <w:szCs w:val="24"/>
        </w:rPr>
        <w:t>получим</w:t>
      </w:r>
    </w:p>
    <w:p w:rsidR="00C3474D" w:rsidRPr="002A52FC" w:rsidRDefault="00C3474D" w:rsidP="00A24227">
      <w:pPr>
        <w:jc w:val="center"/>
        <w:rPr>
          <w:sz w:val="24"/>
          <w:szCs w:val="24"/>
        </w:rPr>
      </w:pPr>
      <w:r w:rsidRPr="002A52FC">
        <w:rPr>
          <w:position w:val="-12"/>
          <w:sz w:val="24"/>
          <w:szCs w:val="24"/>
        </w:rPr>
        <w:object w:dxaOrig="3180" w:dyaOrig="499">
          <v:shape id="_x0000_i1072" type="#_x0000_t75" style="width:189.85pt;height:29.8pt" o:ole="" fillcolor="window">
            <v:imagedata r:id="rId113" o:title=""/>
          </v:shape>
          <o:OLEObject Type="Embed" ProgID="Equation.3" ShapeID="_x0000_i1072" DrawAspect="Content" ObjectID="_1325597142" r:id="rId114"/>
        </w:object>
      </w:r>
    </w:p>
    <w:p w:rsidR="00C3474D" w:rsidRPr="002A52FC" w:rsidRDefault="00C3474D" w:rsidP="005F53CD">
      <w:pPr>
        <w:jc w:val="both"/>
        <w:rPr>
          <w:sz w:val="24"/>
          <w:szCs w:val="24"/>
        </w:rPr>
      </w:pPr>
      <w:r w:rsidRPr="002A52FC">
        <w:rPr>
          <w:sz w:val="24"/>
          <w:szCs w:val="24"/>
        </w:rPr>
        <w:t>или</w:t>
      </w:r>
    </w:p>
    <w:p w:rsidR="00C3474D" w:rsidRPr="002A52FC" w:rsidRDefault="00C3474D" w:rsidP="00A24227">
      <w:pPr>
        <w:jc w:val="right"/>
        <w:rPr>
          <w:sz w:val="24"/>
          <w:szCs w:val="24"/>
        </w:rPr>
      </w:pPr>
      <w:r w:rsidRPr="002A52FC">
        <w:rPr>
          <w:sz w:val="24"/>
          <w:szCs w:val="24"/>
        </w:rPr>
        <w:t xml:space="preserve">                                             </w:t>
      </w:r>
      <w:r w:rsidRPr="002A52FC">
        <w:rPr>
          <w:position w:val="-12"/>
          <w:sz w:val="24"/>
          <w:szCs w:val="24"/>
        </w:rPr>
        <w:object w:dxaOrig="2000" w:dyaOrig="499">
          <v:shape id="_x0000_i1073" type="#_x0000_t75" style="width:120.6pt;height:29.8pt" o:ole="" fillcolor="window">
            <v:imagedata r:id="rId115" o:title=""/>
          </v:shape>
          <o:OLEObject Type="Embed" ProgID="Equation.3" ShapeID="_x0000_i1073" DrawAspect="Content" ObjectID="_1325597143" r:id="rId116"/>
        </w:object>
      </w:r>
      <w:r w:rsidRPr="002A52FC">
        <w:rPr>
          <w:sz w:val="24"/>
          <w:szCs w:val="24"/>
        </w:rPr>
        <w:t xml:space="preserve">                                                         (6)</w:t>
      </w:r>
    </w:p>
    <w:p w:rsidR="00E64C4D" w:rsidRDefault="00C3474D" w:rsidP="005F53CD">
      <w:pPr>
        <w:ind w:firstLine="426"/>
        <w:jc w:val="both"/>
        <w:rPr>
          <w:sz w:val="24"/>
          <w:szCs w:val="24"/>
        </w:rPr>
      </w:pPr>
      <w:r w:rsidRPr="002A52FC">
        <w:rPr>
          <w:sz w:val="24"/>
          <w:szCs w:val="24"/>
        </w:rPr>
        <w:t xml:space="preserve">Уравнение (6) справедливо и для нагрузки, соединенной в треугольник, так как оно определяется линейными напряжениями </w:t>
      </w:r>
      <w:r w:rsidRPr="002A52FC">
        <w:rPr>
          <w:i/>
          <w:sz w:val="24"/>
          <w:szCs w:val="24"/>
          <w:lang w:val="en-US"/>
        </w:rPr>
        <w:t>U</w:t>
      </w:r>
      <w:r w:rsidRPr="002A52FC">
        <w:rPr>
          <w:i/>
          <w:sz w:val="24"/>
          <w:szCs w:val="24"/>
          <w:vertAlign w:val="subscript"/>
        </w:rPr>
        <w:t>АВ</w:t>
      </w:r>
      <w:r w:rsidRPr="002A52FC">
        <w:rPr>
          <w:sz w:val="24"/>
          <w:szCs w:val="24"/>
          <w:vertAlign w:val="subscript"/>
        </w:rPr>
        <w:t xml:space="preserve"> </w:t>
      </w:r>
      <w:r w:rsidRPr="002A52FC">
        <w:rPr>
          <w:sz w:val="24"/>
          <w:szCs w:val="24"/>
        </w:rPr>
        <w:t xml:space="preserve">и </w:t>
      </w:r>
      <w:r w:rsidRPr="002A52FC">
        <w:rPr>
          <w:i/>
          <w:sz w:val="24"/>
          <w:szCs w:val="24"/>
          <w:lang w:val="en-US"/>
        </w:rPr>
        <w:t>U</w:t>
      </w:r>
      <w:r w:rsidRPr="002A52FC">
        <w:rPr>
          <w:i/>
          <w:sz w:val="24"/>
          <w:szCs w:val="24"/>
          <w:vertAlign w:val="subscript"/>
        </w:rPr>
        <w:t>ВС</w:t>
      </w:r>
      <w:r w:rsidRPr="002A52FC">
        <w:rPr>
          <w:sz w:val="24"/>
          <w:szCs w:val="24"/>
          <w:vertAlign w:val="subscript"/>
        </w:rPr>
        <w:t xml:space="preserve"> </w:t>
      </w:r>
      <w:r w:rsidRPr="002A52FC">
        <w:rPr>
          <w:sz w:val="24"/>
          <w:szCs w:val="24"/>
        </w:rPr>
        <w:t xml:space="preserve">. Круговой заменой индексов А, В, С в уравнении (6) можно получить выражения для других напряжений и токов мощности </w:t>
      </w:r>
      <w:r w:rsidRPr="002A52FC">
        <w:rPr>
          <w:sz w:val="24"/>
          <w:szCs w:val="24"/>
          <w:lang w:val="en-US"/>
        </w:rPr>
        <w:t>S</w:t>
      </w:r>
      <w:r w:rsidRPr="002A52FC">
        <w:rPr>
          <w:sz w:val="24"/>
          <w:szCs w:val="24"/>
        </w:rPr>
        <w:t>.</w:t>
      </w:r>
    </w:p>
    <w:p w:rsidR="00C3474D" w:rsidRPr="002A52FC" w:rsidRDefault="00C3474D" w:rsidP="005F53CD">
      <w:pPr>
        <w:ind w:firstLine="426"/>
        <w:jc w:val="both"/>
        <w:rPr>
          <w:sz w:val="24"/>
          <w:szCs w:val="24"/>
        </w:rPr>
      </w:pPr>
      <w:r w:rsidRPr="002A52FC">
        <w:rPr>
          <w:b/>
          <w:sz w:val="24"/>
          <w:szCs w:val="24"/>
        </w:rPr>
        <w:t>«Звезда - зв</w:t>
      </w:r>
      <w:r w:rsidR="00A24227">
        <w:rPr>
          <w:b/>
          <w:sz w:val="24"/>
          <w:szCs w:val="24"/>
        </w:rPr>
        <w:t>езда» с нулевым проводо</w:t>
      </w:r>
      <w:r w:rsidR="00BF6BCC">
        <w:rPr>
          <w:b/>
          <w:sz w:val="24"/>
          <w:szCs w:val="24"/>
        </w:rPr>
        <w:t>м (рис. 11</w:t>
      </w:r>
      <w:r w:rsidRPr="002A52FC">
        <w:rPr>
          <w:b/>
          <w:sz w:val="24"/>
          <w:szCs w:val="24"/>
        </w:rPr>
        <w:t xml:space="preserve">). </w:t>
      </w:r>
      <w:r w:rsidRPr="002A52FC">
        <w:rPr>
          <w:sz w:val="24"/>
          <w:szCs w:val="24"/>
        </w:rPr>
        <w:t>Одно из главных назначений нейтрального провода состоит в том, чтобы при несимметричной нагрузке выравнивать фазные напряжени</w:t>
      </w:r>
      <w:r w:rsidR="00A24227">
        <w:rPr>
          <w:sz w:val="24"/>
          <w:szCs w:val="24"/>
        </w:rPr>
        <w:t>я</w:t>
      </w:r>
      <w:r w:rsidR="00680FA9">
        <w:rPr>
          <w:sz w:val="24"/>
          <w:szCs w:val="24"/>
        </w:rPr>
        <w:t xml:space="preserve"> потребителей. Из схемы (рис. 11</w:t>
      </w:r>
      <w:r w:rsidRPr="002A52FC">
        <w:rPr>
          <w:sz w:val="24"/>
          <w:szCs w:val="24"/>
        </w:rPr>
        <w:t>) следует:</w:t>
      </w:r>
    </w:p>
    <w:p w:rsidR="00C3474D" w:rsidRPr="002A52FC" w:rsidRDefault="00C3474D" w:rsidP="00A24227">
      <w:pPr>
        <w:jc w:val="center"/>
        <w:rPr>
          <w:i/>
          <w:sz w:val="24"/>
          <w:szCs w:val="24"/>
        </w:rPr>
      </w:pPr>
      <w:r w:rsidRPr="002A52FC">
        <w:rPr>
          <w:i/>
          <w:sz w:val="24"/>
          <w:szCs w:val="24"/>
          <w:lang w:val="en-US"/>
        </w:rPr>
        <w:t>U</w:t>
      </w:r>
      <w:r w:rsidRPr="002A52FC">
        <w:rPr>
          <w:i/>
          <w:sz w:val="24"/>
          <w:szCs w:val="24"/>
          <w:vertAlign w:val="subscript"/>
        </w:rPr>
        <w:t>А</w:t>
      </w:r>
      <w:r w:rsidRPr="002A52FC">
        <w:rPr>
          <w:i/>
          <w:sz w:val="24"/>
          <w:szCs w:val="24"/>
        </w:rPr>
        <w:t xml:space="preserve"> =</w:t>
      </w:r>
      <w:r w:rsidRPr="002A52FC">
        <w:rPr>
          <w:i/>
          <w:sz w:val="24"/>
          <w:szCs w:val="24"/>
          <w:lang w:val="en-US"/>
        </w:rPr>
        <w:t>U</w:t>
      </w:r>
      <w:r w:rsidRPr="002A52FC">
        <w:rPr>
          <w:i/>
          <w:sz w:val="24"/>
          <w:szCs w:val="24"/>
          <w:vertAlign w:val="subscript"/>
        </w:rPr>
        <w:t>ФА</w:t>
      </w:r>
      <w:r w:rsidRPr="002A52FC">
        <w:rPr>
          <w:i/>
          <w:sz w:val="24"/>
          <w:szCs w:val="24"/>
        </w:rPr>
        <w:t xml:space="preserve"> ,                 </w:t>
      </w:r>
      <w:r w:rsidRPr="002A52FC">
        <w:rPr>
          <w:i/>
          <w:sz w:val="24"/>
          <w:szCs w:val="24"/>
          <w:lang w:val="en-US"/>
        </w:rPr>
        <w:t>U</w:t>
      </w:r>
      <w:r w:rsidRPr="002A52FC">
        <w:rPr>
          <w:i/>
          <w:sz w:val="24"/>
          <w:szCs w:val="24"/>
          <w:vertAlign w:val="subscript"/>
        </w:rPr>
        <w:t>В</w:t>
      </w:r>
      <w:r w:rsidRPr="002A52FC">
        <w:rPr>
          <w:i/>
          <w:sz w:val="24"/>
          <w:szCs w:val="24"/>
        </w:rPr>
        <w:t xml:space="preserve"> =</w:t>
      </w:r>
      <w:r w:rsidRPr="002A52FC">
        <w:rPr>
          <w:i/>
          <w:sz w:val="24"/>
          <w:szCs w:val="24"/>
          <w:lang w:val="en-US"/>
        </w:rPr>
        <w:t>U</w:t>
      </w:r>
      <w:r w:rsidRPr="002A52FC">
        <w:rPr>
          <w:i/>
          <w:sz w:val="24"/>
          <w:szCs w:val="24"/>
          <w:vertAlign w:val="subscript"/>
        </w:rPr>
        <w:t>ФВ</w:t>
      </w:r>
      <w:r w:rsidRPr="002A52FC">
        <w:rPr>
          <w:i/>
          <w:sz w:val="24"/>
          <w:szCs w:val="24"/>
        </w:rPr>
        <w:t xml:space="preserve"> ,                    </w:t>
      </w:r>
      <w:r w:rsidRPr="002A52FC">
        <w:rPr>
          <w:i/>
          <w:sz w:val="24"/>
          <w:szCs w:val="24"/>
          <w:lang w:val="en-US"/>
        </w:rPr>
        <w:t>U</w:t>
      </w:r>
      <w:r w:rsidRPr="002A52FC">
        <w:rPr>
          <w:i/>
          <w:sz w:val="24"/>
          <w:szCs w:val="24"/>
          <w:vertAlign w:val="subscript"/>
        </w:rPr>
        <w:t>С</w:t>
      </w:r>
      <w:r w:rsidRPr="002A52FC">
        <w:rPr>
          <w:i/>
          <w:sz w:val="24"/>
          <w:szCs w:val="24"/>
        </w:rPr>
        <w:t xml:space="preserve"> =</w:t>
      </w:r>
      <w:r w:rsidRPr="002A52FC">
        <w:rPr>
          <w:i/>
          <w:sz w:val="24"/>
          <w:szCs w:val="24"/>
          <w:lang w:val="en-US"/>
        </w:rPr>
        <w:t>U</w:t>
      </w:r>
      <w:r w:rsidRPr="002A52FC">
        <w:rPr>
          <w:i/>
          <w:sz w:val="24"/>
          <w:szCs w:val="24"/>
          <w:vertAlign w:val="subscript"/>
        </w:rPr>
        <w:t xml:space="preserve">ФС </w:t>
      </w:r>
      <w:r w:rsidRPr="002A52FC">
        <w:rPr>
          <w:i/>
          <w:sz w:val="24"/>
          <w:szCs w:val="24"/>
        </w:rPr>
        <w:t>,</w:t>
      </w:r>
    </w:p>
    <w:p w:rsidR="00C3474D" w:rsidRPr="002A52FC" w:rsidRDefault="00C3474D" w:rsidP="00E64C4D">
      <w:pPr>
        <w:pStyle w:val="a6"/>
        <w:ind w:firstLine="426"/>
        <w:jc w:val="both"/>
        <w:rPr>
          <w:szCs w:val="24"/>
          <w:lang w:val="ru-RU"/>
        </w:rPr>
      </w:pPr>
      <w:r w:rsidRPr="002A52FC">
        <w:rPr>
          <w:szCs w:val="24"/>
          <w:lang w:val="ru-RU"/>
        </w:rPr>
        <w:t>Т.е. фазные напряжения источника равны фазным напряжениями нагрузки (потребителя).</w:t>
      </w:r>
    </w:p>
    <w:p w:rsidR="00C3474D" w:rsidRPr="00892203" w:rsidRDefault="00D51C2C" w:rsidP="00A24227">
      <w:pPr>
        <w:pStyle w:val="1"/>
        <w:rPr>
          <w:b/>
          <w:sz w:val="22"/>
          <w:szCs w:val="24"/>
        </w:rPr>
      </w:pPr>
      <w:r>
        <w:rPr>
          <w:b/>
          <w:noProof/>
          <w:sz w:val="22"/>
          <w:szCs w:val="24"/>
        </w:rPr>
        <w:lastRenderedPageBreak/>
        <w:pict>
          <v:group id="_x0000_s2086" editas="canvas" style="position:absolute;left:0;text-align:left;margin-left:0;margin-top:2.9pt;width:234pt;height:155.75pt;z-index:251512320;mso-position-horizontal:center" coordorigin="2242,1439" coordsize="4680,3115">
            <o:lock v:ext="edit" aspectratio="t"/>
            <v:shape id="_x0000_s2087" type="#_x0000_t75" style="position:absolute;left:2242;top:1439;width:4680;height:3115" o:preferrelative="f">
              <v:fill o:detectmouseclick="t"/>
              <v:path o:extrusionok="t" o:connecttype="none"/>
              <o:lock v:ext="edit" text="t"/>
            </v:shape>
            <v:group id="_x0000_s2088" style="position:absolute;left:3053;top:1875;width:454;height:454" coordorigin="3402,2587" coordsize="437,436">
              <v:oval id="_x0000_s2089" style="position:absolute;left:3402;top:2587;width:437;height:436"/>
              <v:group id="_x0000_s2090" style="position:absolute;left:3486;top:2674;width:268;height:286;rotation:-895911fd" coordorigin="7394,3036" coordsize="349,370">
                <v:oval id="_x0000_s2091" style="position:absolute;left:7401;top:3129;width:170;height:170"/>
                <v:oval id="_x0000_s2092" style="position:absolute;left:7564;top:3127;width:170;height:170"/>
                <v:rect id="_x0000_s2093" style="position:absolute;left:7572;top:3036;width:171;height:171" stroked="f"/>
                <v:rect id="_x0000_s2094" style="position:absolute;left:7394;top:3235;width:171;height:171" stroked="f"/>
              </v:group>
            </v:group>
            <v:group id="_x0000_s2095" style="position:absolute;left:3055;top:2640;width:454;height:453" coordorigin="3402,2587" coordsize="437,436">
              <v:oval id="_x0000_s2096" style="position:absolute;left:3402;top:2587;width:437;height:436"/>
              <v:group id="_x0000_s2097" style="position:absolute;left:3486;top:2674;width:268;height:286;rotation:-895911fd" coordorigin="7394,3036" coordsize="349,370">
                <v:oval id="_x0000_s2098" style="position:absolute;left:7401;top:3129;width:170;height:170"/>
                <v:oval id="_x0000_s2099" style="position:absolute;left:7564;top:3127;width:170;height:170"/>
                <v:rect id="_x0000_s2100" style="position:absolute;left:7572;top:3036;width:171;height:171" stroked="f"/>
                <v:rect id="_x0000_s2101" style="position:absolute;left:7394;top:3235;width:171;height:171" stroked="f"/>
              </v:group>
            </v:group>
            <v:group id="_x0000_s2102" style="position:absolute;left:3069;top:3390;width:455;height:454" coordorigin="3402,2587" coordsize="437,436">
              <v:oval id="_x0000_s2103" style="position:absolute;left:3402;top:2587;width:437;height:436"/>
              <v:group id="_x0000_s2104" style="position:absolute;left:3486;top:2674;width:268;height:286;rotation:-895911fd" coordorigin="7394,3036" coordsize="349,370">
                <v:oval id="_x0000_s2105" style="position:absolute;left:7401;top:3129;width:170;height:170"/>
                <v:oval id="_x0000_s2106" style="position:absolute;left:7564;top:3127;width:170;height:170"/>
                <v:rect id="_x0000_s2107" style="position:absolute;left:7572;top:3036;width:171;height:171" stroked="f"/>
                <v:rect id="_x0000_s2108" style="position:absolute;left:7394;top:3235;width:171;height:171" stroked="f"/>
              </v:group>
            </v:group>
            <v:line id="_x0000_s2109" style="position:absolute;flip:x" from="2628,2082" to="3048,2082"/>
            <v:line id="_x0000_s2110" style="position:absolute" from="2628,2082" to="2630,3607"/>
            <v:line id="_x0000_s2111" style="position:absolute;flip:x y" from="2628,3613" to="3068,3614"/>
            <v:line id="_x0000_s2112" style="position:absolute;flip:x" from="2628,2869" to="3049,2870"/>
            <v:line id="_x0000_s2113" style="position:absolute;flip:x" from="3515,2086" to="3934,2088"/>
            <v:oval id="_x0000_s2114" style="position:absolute;left:3932;top:2044;width:80;height:75" filled="f"/>
            <v:line id="_x0000_s2115" style="position:absolute;flip:x" from="3515,2862" to="3934,2865"/>
            <v:oval id="_x0000_s2116" style="position:absolute;left:3932;top:2820;width:80;height:76" filled="f"/>
            <v:line id="_x0000_s2117" style="position:absolute;flip:x" from="3529,3612" to="3948,3614"/>
            <v:oval id="_x0000_s2118" style="position:absolute;left:3946;top:3571;width:80;height:75" filled="f"/>
            <v:line id="_x0000_s2119" style="position:absolute" from="4013,2082" to="4744,2082">
              <v:stroke endarrow="classic" endarrowlength="long"/>
            </v:line>
            <v:line id="_x0000_s2120" style="position:absolute" from="4020,2862" to="4750,2863">
              <v:stroke endarrow="classic" endarrowlength="long"/>
            </v:line>
            <v:line id="_x0000_s2121" style="position:absolute" from="4036,3609" to="4766,3610">
              <v:stroke endarrow="classic" endarrowlength="long"/>
            </v:line>
            <v:line id="_x0000_s2122" style="position:absolute" from="4724,2080" to="5455,2081">
              <v:stroke endarrowlength="long"/>
            </v:line>
            <v:line id="_x0000_s2123" style="position:absolute" from="4719,2862" to="5449,2863">
              <v:stroke endarrowlength="long"/>
            </v:line>
            <v:line id="_x0000_s2124" style="position:absolute" from="4745,3609" to="5475,3610">
              <v:stroke endarrowlength="long"/>
            </v:line>
            <v:rect id="_x0000_s2125" style="position:absolute;left:5460;top:1959;width:495;height:238" filled="f"/>
            <v:rect id="_x0000_s2126" style="position:absolute;left:5454;top:2742;width:495;height:238" filled="f"/>
            <v:rect id="_x0000_s2127" style="position:absolute;left:5481;top:3493;width:495;height:238" filled="f"/>
            <v:line id="_x0000_s2128" style="position:absolute;flip:x" from="5953,2081" to="6373,2082"/>
            <v:line id="_x0000_s2129" style="position:absolute;flip:x" from="5948,2863" to="6368,2864"/>
            <v:line id="_x0000_s2130" style="position:absolute;flip:x" from="5974,3612" to="6368,3613"/>
            <v:line id="_x0000_s2131" style="position:absolute" from="6375,2086" to="6377,3611"/>
            <v:oval id="_x0000_s2132" style="position:absolute;left:2596;top:2838;width:57;height:58" fillcolor="black"/>
            <v:oval id="_x0000_s2133" style="position:absolute;left:6347;top:2836;width:57;height:58" fillcolor="black"/>
            <v:line id="_x0000_s2134" style="position:absolute;flip:x" from="3000,1754" to="3676,1754">
              <v:stroke endarrow="classic" endarrowlength="long"/>
            </v:line>
            <v:line id="_x0000_s2135" style="position:absolute;flip:x" from="3029,2545" to="3705,2546">
              <v:stroke endarrow="classic" endarrowlength="long"/>
            </v:line>
            <v:line id="_x0000_s2136" style="position:absolute;flip:x" from="3044,3323" to="3720,3324">
              <v:stroke endarrow="classic" endarrowlength="long"/>
            </v:line>
            <v:line id="_x0000_s2137" style="position:absolute;flip:x" from="5377,1839" to="6053,1840">
              <v:stroke startarrow="classic" startarrowlength="long" endarrowlength="long"/>
            </v:line>
            <v:line id="_x0000_s2138" style="position:absolute;flip:x" from="5366,2611" to="6042,2612">
              <v:stroke startarrow="classic" startarrowlength="long" endarrowlength="long"/>
            </v:line>
            <v:line id="_x0000_s2139" style="position:absolute;flip:x" from="5390,3389" to="6066,3390">
              <v:stroke startarrow="classic" startarrowlength="long" endarrowlength="long"/>
            </v:line>
            <v:shape id="_x0000_s2140" type="#_x0000_t202" style="position:absolute;left:5761;top:1474;width:400;height:342" filled="f" stroked="f">
              <v:textbox style="mso-next-textbox:#_x0000_s2140" inset="0,0,0,0">
                <w:txbxContent>
                  <w:p w:rsidR="0086287B" w:rsidRPr="00D46079" w:rsidRDefault="0086287B" w:rsidP="00C3474D">
                    <w:pPr>
                      <w:rPr>
                        <w:sz w:val="28"/>
                        <w:szCs w:val="28"/>
                        <w:lang w:val="en-US"/>
                      </w:rPr>
                    </w:pPr>
                    <w:r w:rsidRPr="00D46079">
                      <w:rPr>
                        <w:sz w:val="28"/>
                        <w:szCs w:val="28"/>
                        <w:lang w:val="en-US"/>
                      </w:rPr>
                      <w:t>U</w:t>
                    </w:r>
                    <w:r w:rsidRPr="00D46079">
                      <w:rPr>
                        <w:sz w:val="28"/>
                        <w:szCs w:val="28"/>
                        <w:vertAlign w:val="subscript"/>
                        <w:lang w:val="en-US"/>
                      </w:rPr>
                      <w:t>A</w:t>
                    </w:r>
                  </w:p>
                </w:txbxContent>
              </v:textbox>
            </v:shape>
            <v:shape id="_x0000_s2141" type="#_x0000_t202" style="position:absolute;left:5750;top:2232;width:400;height:342" filled="f" stroked="f">
              <v:textbox style="mso-next-textbox:#_x0000_s2141" inset="0,0,0,0">
                <w:txbxContent>
                  <w:p w:rsidR="0086287B" w:rsidRPr="00D46079" w:rsidRDefault="0086287B" w:rsidP="00C3474D">
                    <w:pPr>
                      <w:rPr>
                        <w:sz w:val="28"/>
                        <w:szCs w:val="28"/>
                        <w:lang w:val="en-US"/>
                      </w:rPr>
                    </w:pPr>
                    <w:r w:rsidRPr="00D46079">
                      <w:rPr>
                        <w:sz w:val="28"/>
                        <w:szCs w:val="28"/>
                        <w:lang w:val="en-US"/>
                      </w:rPr>
                      <w:t>U</w:t>
                    </w:r>
                    <w:r>
                      <w:rPr>
                        <w:sz w:val="28"/>
                        <w:szCs w:val="28"/>
                        <w:vertAlign w:val="subscript"/>
                        <w:lang w:val="en-US"/>
                      </w:rPr>
                      <w:t>B</w:t>
                    </w:r>
                  </w:p>
                </w:txbxContent>
              </v:textbox>
            </v:shape>
            <v:shape id="_x0000_s2142" type="#_x0000_t202" style="position:absolute;left:5778;top:3034;width:400;height:342" filled="f" stroked="f">
              <v:textbox style="mso-next-textbox:#_x0000_s2142" inset="0,0,0,0">
                <w:txbxContent>
                  <w:p w:rsidR="0086287B" w:rsidRPr="00D46079" w:rsidRDefault="0086287B" w:rsidP="00C3474D">
                    <w:pPr>
                      <w:rPr>
                        <w:sz w:val="28"/>
                        <w:szCs w:val="28"/>
                        <w:lang w:val="en-US"/>
                      </w:rPr>
                    </w:pPr>
                    <w:r w:rsidRPr="00D51C2C">
                      <w:rPr>
                        <w:sz w:val="28"/>
                        <w:szCs w:val="28"/>
                        <w:lang w:val="en-US"/>
                      </w:rPr>
                      <w:pict>
                        <v:shape id="_x0000_i1512" type="#_x0000_t75" style="width:19.7pt;height:16.5pt">
                          <v:imagedata r:id="rId84" o:title=""/>
                        </v:shape>
                      </w:pict>
                    </w:r>
                  </w:p>
                </w:txbxContent>
              </v:textbox>
            </v:shape>
            <v:shape id="_x0000_s2143" type="#_x0000_t202" style="position:absolute;left:6449;top:2694;width:400;height:342" filled="f" stroked="f">
              <v:textbox style="mso-next-textbox:#_x0000_s2143" inset="0,0,0,0">
                <w:txbxContent>
                  <w:p w:rsidR="0086287B" w:rsidRPr="00D46079" w:rsidRDefault="0086287B" w:rsidP="00C3474D">
                    <w:pPr>
                      <w:rPr>
                        <w:sz w:val="28"/>
                        <w:szCs w:val="28"/>
                        <w:lang w:val="en-US"/>
                      </w:rPr>
                    </w:pPr>
                    <w:r>
                      <w:rPr>
                        <w:sz w:val="28"/>
                        <w:szCs w:val="28"/>
                        <w:lang w:val="en-US"/>
                      </w:rPr>
                      <w:t>N'</w:t>
                    </w:r>
                  </w:p>
                </w:txbxContent>
              </v:textbox>
            </v:shape>
            <v:shape id="_x0000_s2144" type="#_x0000_t202" style="position:absolute;left:2292;top:2731;width:240;height:342" filled="f" stroked="f">
              <v:textbox style="mso-next-textbox:#_x0000_s2144" inset="0,0,0,0">
                <w:txbxContent>
                  <w:p w:rsidR="0086287B" w:rsidRPr="00D46079" w:rsidRDefault="0086287B" w:rsidP="00C3474D">
                    <w:pPr>
                      <w:rPr>
                        <w:sz w:val="28"/>
                        <w:szCs w:val="28"/>
                        <w:lang w:val="en-US"/>
                      </w:rPr>
                    </w:pPr>
                    <w:r>
                      <w:rPr>
                        <w:sz w:val="28"/>
                        <w:szCs w:val="28"/>
                        <w:lang w:val="en-US"/>
                      </w:rPr>
                      <w:t>N</w:t>
                    </w:r>
                  </w:p>
                </w:txbxContent>
              </v:textbox>
            </v:shape>
            <v:shape id="_x0000_s2145" type="#_x0000_t202" style="position:absolute;left:3387;top:1439;width:483;height:342" filled="f" stroked="f">
              <v:textbox style="mso-next-textbox:#_x0000_s2145" inset="0,0,0,0">
                <w:txbxContent>
                  <w:p w:rsidR="0086287B" w:rsidRPr="00D46079" w:rsidRDefault="0086287B" w:rsidP="00C3474D">
                    <w:pPr>
                      <w:rPr>
                        <w:sz w:val="28"/>
                        <w:szCs w:val="28"/>
                      </w:rPr>
                    </w:pPr>
                    <w:r w:rsidRPr="00D46079">
                      <w:rPr>
                        <w:sz w:val="28"/>
                        <w:szCs w:val="28"/>
                        <w:lang w:val="en-US"/>
                      </w:rPr>
                      <w:t>U</w:t>
                    </w:r>
                    <w:r>
                      <w:rPr>
                        <w:sz w:val="28"/>
                        <w:szCs w:val="28"/>
                        <w:vertAlign w:val="subscript"/>
                      </w:rPr>
                      <w:t>ФА</w:t>
                    </w:r>
                  </w:p>
                </w:txbxContent>
              </v:textbox>
            </v:shape>
            <v:shape id="_x0000_s2146" type="#_x0000_t202" style="position:absolute;left:3420;top:2236;width:497;height:342" filled="f" stroked="f">
              <v:textbox style="mso-next-textbox:#_x0000_s2146" inset="0,0,0,0">
                <w:txbxContent>
                  <w:p w:rsidR="0086287B" w:rsidRPr="00D46079" w:rsidRDefault="0086287B" w:rsidP="00C3474D">
                    <w:pPr>
                      <w:rPr>
                        <w:sz w:val="28"/>
                        <w:szCs w:val="28"/>
                      </w:rPr>
                    </w:pPr>
                    <w:r w:rsidRPr="00D46079">
                      <w:rPr>
                        <w:sz w:val="28"/>
                        <w:szCs w:val="28"/>
                        <w:lang w:val="en-US"/>
                      </w:rPr>
                      <w:t>U</w:t>
                    </w:r>
                    <w:r>
                      <w:rPr>
                        <w:sz w:val="28"/>
                        <w:szCs w:val="28"/>
                        <w:vertAlign w:val="subscript"/>
                      </w:rPr>
                      <w:t>ФВ</w:t>
                    </w:r>
                  </w:p>
                </w:txbxContent>
              </v:textbox>
            </v:shape>
            <v:shape id="_x0000_s2147" type="#_x0000_t202" style="position:absolute;left:3449;top:3000;width:551;height:342" filled="f" stroked="f">
              <v:textbox style="mso-next-textbox:#_x0000_s2147" inset="0,0,0,0">
                <w:txbxContent>
                  <w:p w:rsidR="0086287B" w:rsidRPr="00D46079" w:rsidRDefault="0086287B" w:rsidP="00C3474D">
                    <w:pPr>
                      <w:rPr>
                        <w:sz w:val="28"/>
                        <w:szCs w:val="28"/>
                      </w:rPr>
                    </w:pPr>
                    <w:r w:rsidRPr="00D46079">
                      <w:rPr>
                        <w:sz w:val="28"/>
                        <w:szCs w:val="28"/>
                        <w:lang w:val="en-US"/>
                      </w:rPr>
                      <w:t>U</w:t>
                    </w:r>
                    <w:r>
                      <w:rPr>
                        <w:sz w:val="28"/>
                        <w:szCs w:val="28"/>
                        <w:vertAlign w:val="subscript"/>
                      </w:rPr>
                      <w:t>ФС</w:t>
                    </w:r>
                  </w:p>
                </w:txbxContent>
              </v:textbox>
            </v:shape>
            <v:shape id="_x0000_s2148" type="#_x0000_t202" style="position:absolute;left:4377;top:1714;width:400;height:342" filled="f" stroked="f">
              <v:textbox style="mso-next-textbox:#_x0000_s2148" inset="0,0,0,0">
                <w:txbxContent>
                  <w:p w:rsidR="0086287B" w:rsidRPr="00D46079" w:rsidRDefault="0086287B" w:rsidP="00C3474D">
                    <w:pPr>
                      <w:rPr>
                        <w:sz w:val="28"/>
                        <w:szCs w:val="28"/>
                        <w:lang w:val="en-US"/>
                      </w:rPr>
                    </w:pPr>
                    <w:r>
                      <w:rPr>
                        <w:sz w:val="28"/>
                        <w:szCs w:val="28"/>
                        <w:lang w:val="en-US"/>
                      </w:rPr>
                      <w:t>I</w:t>
                    </w:r>
                    <w:r w:rsidRPr="00D46079">
                      <w:rPr>
                        <w:sz w:val="28"/>
                        <w:szCs w:val="28"/>
                        <w:vertAlign w:val="subscript"/>
                        <w:lang w:val="en-US"/>
                      </w:rPr>
                      <w:t>A</w:t>
                    </w:r>
                  </w:p>
                </w:txbxContent>
              </v:textbox>
            </v:shape>
            <v:shape id="_x0000_s2149" type="#_x0000_t202" style="position:absolute;left:4366;top:2472;width:400;height:342" filled="f" stroked="f">
              <v:textbox style="mso-next-textbox:#_x0000_s2149" inset="0,0,0,0">
                <w:txbxContent>
                  <w:p w:rsidR="0086287B" w:rsidRPr="00D46079" w:rsidRDefault="0086287B" w:rsidP="00C3474D">
                    <w:pPr>
                      <w:rPr>
                        <w:sz w:val="28"/>
                        <w:szCs w:val="28"/>
                        <w:lang w:val="en-US"/>
                      </w:rPr>
                    </w:pPr>
                    <w:r>
                      <w:rPr>
                        <w:sz w:val="28"/>
                        <w:szCs w:val="28"/>
                        <w:lang w:val="en-US"/>
                      </w:rPr>
                      <w:t>I</w:t>
                    </w:r>
                    <w:r>
                      <w:rPr>
                        <w:sz w:val="28"/>
                        <w:szCs w:val="28"/>
                        <w:vertAlign w:val="subscript"/>
                        <w:lang w:val="en-US"/>
                      </w:rPr>
                      <w:t>B</w:t>
                    </w:r>
                  </w:p>
                </w:txbxContent>
              </v:textbox>
            </v:shape>
            <v:shape id="_x0000_s2150" type="#_x0000_t202" style="position:absolute;left:4394;top:3274;width:400;height:342" filled="f" stroked="f">
              <v:textbox style="mso-next-textbox:#_x0000_s2150" inset="0,0,0,0">
                <w:txbxContent>
                  <w:p w:rsidR="0086287B" w:rsidRPr="00D46079" w:rsidRDefault="0086287B" w:rsidP="00C3474D">
                    <w:pPr>
                      <w:rPr>
                        <w:sz w:val="28"/>
                        <w:szCs w:val="28"/>
                        <w:lang w:val="en-US"/>
                      </w:rPr>
                    </w:pPr>
                    <w:r>
                      <w:rPr>
                        <w:sz w:val="28"/>
                        <w:szCs w:val="28"/>
                        <w:lang w:val="en-US"/>
                      </w:rPr>
                      <w:t>I</w:t>
                    </w:r>
                    <w:r>
                      <w:rPr>
                        <w:sz w:val="28"/>
                        <w:szCs w:val="28"/>
                        <w:vertAlign w:val="subscript"/>
                        <w:lang w:val="en-US"/>
                      </w:rPr>
                      <w:t>C</w:t>
                    </w:r>
                  </w:p>
                </w:txbxContent>
              </v:textbox>
            </v:shape>
            <v:shape id="_x0000_s2151" type="#_x0000_t202" style="position:absolute;left:5287;top:2107;width:400;height:342" filled="f" stroked="f">
              <v:textbox style="mso-next-textbox:#_x0000_s2151" inset="0,0,0,0">
                <w:txbxContent>
                  <w:p w:rsidR="0086287B" w:rsidRPr="00D46079" w:rsidRDefault="0086287B" w:rsidP="00C3474D">
                    <w:pPr>
                      <w:rPr>
                        <w:sz w:val="28"/>
                        <w:szCs w:val="28"/>
                        <w:vertAlign w:val="subscript"/>
                        <w:lang w:val="en-US"/>
                      </w:rPr>
                    </w:pPr>
                    <w:r>
                      <w:rPr>
                        <w:sz w:val="28"/>
                        <w:szCs w:val="28"/>
                        <w:lang w:val="en-US"/>
                      </w:rPr>
                      <w:t>z</w:t>
                    </w:r>
                    <w:r>
                      <w:rPr>
                        <w:sz w:val="28"/>
                        <w:szCs w:val="28"/>
                        <w:vertAlign w:val="subscript"/>
                        <w:lang w:val="en-US"/>
                      </w:rPr>
                      <w:t>A</w:t>
                    </w:r>
                  </w:p>
                </w:txbxContent>
              </v:textbox>
            </v:shape>
            <v:shape id="_x0000_s2152" type="#_x0000_t202" style="position:absolute;left:5276;top:2865;width:400;height:342" filled="f" stroked="f">
              <v:textbox style="mso-next-textbox:#_x0000_s2152" inset="0,0,0,0">
                <w:txbxContent>
                  <w:p w:rsidR="0086287B" w:rsidRPr="00D46079" w:rsidRDefault="0086287B" w:rsidP="00C3474D">
                    <w:pPr>
                      <w:rPr>
                        <w:sz w:val="28"/>
                        <w:szCs w:val="28"/>
                        <w:lang w:val="en-US"/>
                      </w:rPr>
                    </w:pPr>
                    <w:r>
                      <w:rPr>
                        <w:sz w:val="28"/>
                        <w:szCs w:val="28"/>
                        <w:lang w:val="en-US"/>
                      </w:rPr>
                      <w:t>z</w:t>
                    </w:r>
                    <w:r>
                      <w:rPr>
                        <w:sz w:val="28"/>
                        <w:szCs w:val="28"/>
                        <w:vertAlign w:val="subscript"/>
                        <w:lang w:val="en-US"/>
                      </w:rPr>
                      <w:t>B</w:t>
                    </w:r>
                  </w:p>
                </w:txbxContent>
              </v:textbox>
            </v:shape>
            <v:shape id="_x0000_s2153" type="#_x0000_t202" style="position:absolute;left:5304;top:3667;width:400;height:342" filled="f" stroked="f">
              <v:textbox style="mso-next-textbox:#_x0000_s2153" inset="0,0,0,0">
                <w:txbxContent>
                  <w:p w:rsidR="0086287B" w:rsidRPr="00D46079" w:rsidRDefault="0086287B" w:rsidP="00C3474D">
                    <w:pPr>
                      <w:rPr>
                        <w:sz w:val="28"/>
                        <w:szCs w:val="28"/>
                        <w:lang w:val="en-US"/>
                      </w:rPr>
                    </w:pPr>
                    <w:r>
                      <w:rPr>
                        <w:sz w:val="28"/>
                        <w:szCs w:val="28"/>
                        <w:lang w:val="en-US"/>
                      </w:rPr>
                      <w:t>z</w:t>
                    </w:r>
                    <w:r>
                      <w:rPr>
                        <w:sz w:val="28"/>
                        <w:szCs w:val="28"/>
                        <w:vertAlign w:val="subscript"/>
                        <w:lang w:val="en-US"/>
                      </w:rPr>
                      <w:t>C</w:t>
                    </w:r>
                  </w:p>
                </w:txbxContent>
              </v:textbox>
            </v:shape>
            <v:shape id="_x0000_s2154" type="#_x0000_t202" style="position:absolute;left:4415;top:3861;width:400;height:342" filled="f" stroked="f">
              <v:textbox style="mso-next-textbox:#_x0000_s2154" inset="0,0,0,0">
                <w:txbxContent>
                  <w:p w:rsidR="0086287B" w:rsidRPr="00D46079" w:rsidRDefault="0086287B" w:rsidP="00C3474D">
                    <w:pPr>
                      <w:rPr>
                        <w:sz w:val="28"/>
                        <w:szCs w:val="28"/>
                        <w:lang w:val="en-US"/>
                      </w:rPr>
                    </w:pPr>
                    <w:r>
                      <w:rPr>
                        <w:sz w:val="28"/>
                        <w:szCs w:val="28"/>
                        <w:lang w:val="en-US"/>
                      </w:rPr>
                      <w:t>I</w:t>
                    </w:r>
                    <w:r>
                      <w:rPr>
                        <w:sz w:val="28"/>
                        <w:szCs w:val="28"/>
                        <w:vertAlign w:val="subscript"/>
                        <w:lang w:val="en-US"/>
                      </w:rPr>
                      <w:t>N</w:t>
                    </w:r>
                  </w:p>
                </w:txbxContent>
              </v:textbox>
            </v:shape>
            <v:shape id="_x0000_s2155" type="#_x0000_t202" style="position:absolute;left:3904;top:1761;width:228;height:342" filled="f" stroked="f">
              <v:textbox style="mso-next-textbox:#_x0000_s2155" inset="0,0,0,0">
                <w:txbxContent>
                  <w:p w:rsidR="0086287B" w:rsidRPr="00D46079" w:rsidRDefault="0086287B" w:rsidP="00C3474D">
                    <w:pPr>
                      <w:rPr>
                        <w:sz w:val="28"/>
                        <w:szCs w:val="28"/>
                      </w:rPr>
                    </w:pPr>
                    <w:r>
                      <w:rPr>
                        <w:sz w:val="28"/>
                        <w:szCs w:val="28"/>
                        <w:lang w:val="en-US"/>
                      </w:rPr>
                      <w:t>A</w:t>
                    </w:r>
                  </w:p>
                </w:txbxContent>
              </v:textbox>
            </v:shape>
            <v:shape id="_x0000_s2156" type="#_x0000_t202" style="position:absolute;left:3893;top:2519;width:196;height:342" filled="f" stroked="f">
              <v:textbox style="mso-next-textbox:#_x0000_s2156" inset="0,0,0,0">
                <w:txbxContent>
                  <w:p w:rsidR="0086287B" w:rsidRPr="00D46079" w:rsidRDefault="0086287B" w:rsidP="00C3474D">
                    <w:pPr>
                      <w:rPr>
                        <w:sz w:val="28"/>
                        <w:szCs w:val="28"/>
                      </w:rPr>
                    </w:pPr>
                    <w:r>
                      <w:rPr>
                        <w:sz w:val="28"/>
                        <w:szCs w:val="28"/>
                        <w:lang w:val="en-US"/>
                      </w:rPr>
                      <w:t>B</w:t>
                    </w:r>
                  </w:p>
                </w:txbxContent>
              </v:textbox>
            </v:shape>
            <v:shape id="_x0000_s2157" type="#_x0000_t202" style="position:absolute;left:3921;top:3288;width:217;height:342" filled="f" stroked="f">
              <v:textbox style="mso-next-textbox:#_x0000_s2157" inset="0,0,0,0">
                <w:txbxContent>
                  <w:p w:rsidR="0086287B" w:rsidRPr="00D46079" w:rsidRDefault="0086287B" w:rsidP="00C3474D">
                    <w:pPr>
                      <w:rPr>
                        <w:sz w:val="28"/>
                        <w:szCs w:val="28"/>
                      </w:rPr>
                    </w:pPr>
                    <w:r>
                      <w:rPr>
                        <w:sz w:val="28"/>
                        <w:szCs w:val="28"/>
                        <w:lang w:val="en-US"/>
                      </w:rPr>
                      <w:t>C</w:t>
                    </w:r>
                  </w:p>
                </w:txbxContent>
              </v:textbox>
            </v:shape>
            <v:line id="_x0000_s2158" style="position:absolute" from="2626,3615" to="2626,4290"/>
            <v:line id="_x0000_s2159" style="position:absolute" from="2626,4290" to="4606,4290"/>
            <v:line id="_x0000_s2160" style="position:absolute" from="4606,4290" to="6371,4290">
              <v:stroke startarrow="classic" startarrowlength="long"/>
            </v:line>
            <v:line id="_x0000_s2161" style="position:absolute" from="6376,3610" to="6376,4290"/>
            <w10:wrap type="topAndBottom"/>
          </v:group>
        </w:pict>
      </w:r>
      <w:r w:rsidR="00BF6BCC" w:rsidRPr="00892203">
        <w:rPr>
          <w:b/>
          <w:sz w:val="22"/>
          <w:szCs w:val="24"/>
        </w:rPr>
        <w:t>Рис. 11</w:t>
      </w:r>
    </w:p>
    <w:p w:rsidR="00C3474D" w:rsidRPr="002A52FC" w:rsidRDefault="00C3474D" w:rsidP="00E64C4D">
      <w:pPr>
        <w:ind w:firstLine="426"/>
        <w:jc w:val="both"/>
        <w:rPr>
          <w:sz w:val="24"/>
          <w:szCs w:val="24"/>
        </w:rPr>
      </w:pPr>
      <w:r w:rsidRPr="002A52FC">
        <w:rPr>
          <w:b/>
          <w:sz w:val="24"/>
          <w:szCs w:val="24"/>
        </w:rPr>
        <w:t xml:space="preserve">Соединение нагрузки треугольником. </w:t>
      </w:r>
      <w:r w:rsidRPr="002A52FC">
        <w:rPr>
          <w:sz w:val="24"/>
          <w:szCs w:val="24"/>
        </w:rPr>
        <w:t>При соединении нагрузки треугольником (рис. 7) токи в фазах находим на основании закона Ома:</w:t>
      </w:r>
    </w:p>
    <w:p w:rsidR="00C3474D" w:rsidRPr="002A52FC" w:rsidRDefault="00C3474D" w:rsidP="00A24227">
      <w:pPr>
        <w:jc w:val="center"/>
        <w:rPr>
          <w:sz w:val="24"/>
          <w:szCs w:val="24"/>
        </w:rPr>
      </w:pPr>
      <w:r w:rsidRPr="002A52FC">
        <w:rPr>
          <w:position w:val="-30"/>
          <w:sz w:val="24"/>
          <w:szCs w:val="24"/>
        </w:rPr>
        <w:object w:dxaOrig="1140" w:dyaOrig="680">
          <v:shape id="_x0000_i1074" type="#_x0000_t75" style="width:69.25pt;height:41.25pt" o:ole="">
            <v:imagedata r:id="rId117" o:title=""/>
          </v:shape>
          <o:OLEObject Type="Embed" ProgID="Equation.3" ShapeID="_x0000_i1074" DrawAspect="Content" ObjectID="_1325597144" r:id="rId118"/>
        </w:object>
      </w:r>
      <w:r w:rsidRPr="002A52FC">
        <w:rPr>
          <w:sz w:val="24"/>
          <w:szCs w:val="24"/>
        </w:rPr>
        <w:t xml:space="preserve">                   </w:t>
      </w:r>
      <w:r w:rsidRPr="002A52FC">
        <w:rPr>
          <w:position w:val="-30"/>
          <w:sz w:val="24"/>
          <w:szCs w:val="24"/>
        </w:rPr>
        <w:object w:dxaOrig="1160" w:dyaOrig="680">
          <v:shape id="_x0000_i1075" type="#_x0000_t75" style="width:69.7pt;height:41.25pt" o:ole="">
            <v:imagedata r:id="rId119" o:title=""/>
          </v:shape>
          <o:OLEObject Type="Embed" ProgID="Equation.3" ShapeID="_x0000_i1075" DrawAspect="Content" ObjectID="_1325597145" r:id="rId120"/>
        </w:object>
      </w:r>
      <w:r w:rsidRPr="002A52FC">
        <w:rPr>
          <w:sz w:val="24"/>
          <w:szCs w:val="24"/>
        </w:rPr>
        <w:t xml:space="preserve">                   </w:t>
      </w:r>
      <w:r w:rsidRPr="002A52FC">
        <w:rPr>
          <w:position w:val="-30"/>
          <w:sz w:val="24"/>
          <w:szCs w:val="24"/>
        </w:rPr>
        <w:object w:dxaOrig="1100" w:dyaOrig="680">
          <v:shape id="_x0000_i1076" type="#_x0000_t75" style="width:66.95pt;height:41.25pt" o:ole="" fillcolor="window">
            <v:imagedata r:id="rId121" o:title=""/>
          </v:shape>
          <o:OLEObject Type="Embed" ProgID="Equation.3" ShapeID="_x0000_i1076" DrawAspect="Content" ObjectID="_1325597146" r:id="rId122"/>
        </w:object>
      </w:r>
    </w:p>
    <w:p w:rsidR="00C3474D" w:rsidRPr="002A52FC" w:rsidRDefault="00C3474D" w:rsidP="00E64C4D">
      <w:pPr>
        <w:pStyle w:val="a6"/>
        <w:ind w:firstLine="426"/>
        <w:jc w:val="both"/>
        <w:rPr>
          <w:szCs w:val="24"/>
          <w:lang w:val="ru-RU"/>
        </w:rPr>
      </w:pPr>
      <w:r w:rsidRPr="002A52FC">
        <w:rPr>
          <w:szCs w:val="24"/>
          <w:lang w:val="ru-RU"/>
        </w:rPr>
        <w:t>Таким образом, при соединении нагрузки треугольником, независимо от ее сопротивлений, напряжения на нагрузке равны линейным напряжениям источника.</w:t>
      </w:r>
    </w:p>
    <w:p w:rsidR="00C3474D" w:rsidRPr="002A52FC" w:rsidRDefault="00C3474D" w:rsidP="002A52FC">
      <w:pPr>
        <w:jc w:val="both"/>
        <w:rPr>
          <w:i/>
          <w:sz w:val="24"/>
          <w:szCs w:val="24"/>
        </w:rPr>
      </w:pPr>
      <w:r w:rsidRPr="002A52FC">
        <w:rPr>
          <w:sz w:val="24"/>
          <w:szCs w:val="24"/>
        </w:rPr>
        <w:t xml:space="preserve">             </w:t>
      </w:r>
    </w:p>
    <w:p w:rsidR="00C3474D" w:rsidRPr="002A52FC" w:rsidRDefault="00C3474D" w:rsidP="00B76605">
      <w:pPr>
        <w:jc w:val="center"/>
        <w:rPr>
          <w:b/>
          <w:sz w:val="24"/>
          <w:szCs w:val="24"/>
        </w:rPr>
      </w:pPr>
      <w:r w:rsidRPr="002A52FC">
        <w:rPr>
          <w:b/>
          <w:sz w:val="24"/>
          <w:szCs w:val="24"/>
        </w:rPr>
        <w:t>ИЗМЕРЕНИЕ МОЩНОСТИ В ТРЕХФАЗНОЙ ЦЕПИ</w:t>
      </w:r>
    </w:p>
    <w:p w:rsidR="00C3474D" w:rsidRPr="002A52FC" w:rsidRDefault="00C3474D" w:rsidP="002A52FC">
      <w:pPr>
        <w:jc w:val="both"/>
        <w:rPr>
          <w:sz w:val="24"/>
          <w:szCs w:val="24"/>
        </w:rPr>
      </w:pPr>
    </w:p>
    <w:p w:rsidR="00C3474D" w:rsidRPr="002A52FC" w:rsidRDefault="00C3474D" w:rsidP="00E64C4D">
      <w:pPr>
        <w:pStyle w:val="a6"/>
        <w:ind w:firstLine="426"/>
        <w:jc w:val="both"/>
        <w:rPr>
          <w:szCs w:val="24"/>
          <w:lang w:val="ru-RU"/>
        </w:rPr>
      </w:pPr>
      <w:r w:rsidRPr="002A52FC">
        <w:rPr>
          <w:szCs w:val="24"/>
          <w:lang w:val="ru-RU"/>
        </w:rPr>
        <w:t>Для измерения мощности в трехфазной цепи с нейтральным проводом простейшим являетс</w:t>
      </w:r>
      <w:r w:rsidR="00BF6BCC">
        <w:rPr>
          <w:szCs w:val="24"/>
          <w:lang w:val="ru-RU"/>
        </w:rPr>
        <w:t>я метод трех ваттметров (рис. 12</w:t>
      </w:r>
      <w:r w:rsidRPr="002A52FC">
        <w:rPr>
          <w:szCs w:val="24"/>
          <w:lang w:val="ru-RU"/>
        </w:rPr>
        <w:t>). При таком соединении каждый из ваттметров измеряет активную мощность одной фазы приемника (нагрузки). Активная мощность всей трехфазной цепи равна сумме показаний трех ваттметров:</w:t>
      </w:r>
    </w:p>
    <w:p w:rsidR="00C3474D" w:rsidRPr="002A52FC" w:rsidRDefault="00C3474D" w:rsidP="00A24227">
      <w:pPr>
        <w:jc w:val="center"/>
        <w:rPr>
          <w:sz w:val="24"/>
          <w:szCs w:val="24"/>
        </w:rPr>
      </w:pPr>
      <w:r w:rsidRPr="002A52FC">
        <w:rPr>
          <w:position w:val="-12"/>
          <w:sz w:val="24"/>
          <w:szCs w:val="24"/>
        </w:rPr>
        <w:object w:dxaOrig="4420" w:dyaOrig="360">
          <v:shape id="_x0000_i1077" type="#_x0000_t75" style="width:262.8pt;height:21.55pt" o:ole="" fillcolor="window">
            <v:imagedata r:id="rId123" o:title=""/>
          </v:shape>
          <o:OLEObject Type="Embed" ProgID="Equation.3" ShapeID="_x0000_i1077" DrawAspect="Content" ObjectID="_1325597147" r:id="rId124"/>
        </w:object>
      </w:r>
    </w:p>
    <w:p w:rsidR="00C3474D" w:rsidRPr="002A52FC" w:rsidRDefault="00C3474D" w:rsidP="00E64C4D">
      <w:pPr>
        <w:ind w:firstLine="426"/>
        <w:jc w:val="both"/>
        <w:rPr>
          <w:sz w:val="24"/>
          <w:szCs w:val="24"/>
        </w:rPr>
      </w:pPr>
      <w:r w:rsidRPr="002A52FC">
        <w:rPr>
          <w:sz w:val="24"/>
          <w:szCs w:val="24"/>
        </w:rPr>
        <w:t>Если нагрузка симметрична, достаточно произвести измерение одним ваттметром:</w:t>
      </w:r>
    </w:p>
    <w:p w:rsidR="00C3474D" w:rsidRPr="002A52FC" w:rsidRDefault="00C3474D" w:rsidP="00A24227">
      <w:pPr>
        <w:jc w:val="center"/>
        <w:rPr>
          <w:i/>
          <w:sz w:val="24"/>
          <w:szCs w:val="24"/>
          <w:vertAlign w:val="subscript"/>
        </w:rPr>
      </w:pPr>
      <w:r w:rsidRPr="002A52FC">
        <w:rPr>
          <w:i/>
          <w:sz w:val="24"/>
          <w:szCs w:val="24"/>
          <w:lang w:val="en-US"/>
        </w:rPr>
        <w:t>P</w:t>
      </w:r>
      <w:r w:rsidRPr="002A52FC">
        <w:rPr>
          <w:i/>
          <w:sz w:val="24"/>
          <w:szCs w:val="24"/>
        </w:rPr>
        <w:t>=3</w:t>
      </w:r>
      <w:r w:rsidRPr="002A52FC">
        <w:rPr>
          <w:i/>
          <w:sz w:val="24"/>
          <w:szCs w:val="24"/>
          <w:lang w:val="en-US"/>
        </w:rPr>
        <w:t>P</w:t>
      </w:r>
      <w:r w:rsidRPr="002A52FC">
        <w:rPr>
          <w:i/>
          <w:sz w:val="24"/>
          <w:szCs w:val="24"/>
          <w:vertAlign w:val="subscript"/>
          <w:lang w:val="en-US"/>
        </w:rPr>
        <w:t>W</w:t>
      </w:r>
      <w:r w:rsidRPr="002A52FC">
        <w:rPr>
          <w:i/>
          <w:sz w:val="24"/>
          <w:szCs w:val="24"/>
          <w:vertAlign w:val="subscript"/>
        </w:rPr>
        <w:t>.</w:t>
      </w:r>
    </w:p>
    <w:p w:rsidR="00C3474D" w:rsidRPr="002A52FC" w:rsidRDefault="00C3474D" w:rsidP="00E64C4D">
      <w:pPr>
        <w:pStyle w:val="a6"/>
        <w:ind w:firstLine="426"/>
        <w:jc w:val="both"/>
        <w:rPr>
          <w:szCs w:val="24"/>
          <w:lang w:val="ru-RU"/>
        </w:rPr>
      </w:pPr>
      <w:r w:rsidRPr="002A52FC">
        <w:rPr>
          <w:szCs w:val="24"/>
          <w:lang w:val="ru-RU"/>
        </w:rPr>
        <w:t>При отсутствии нейтрали провода достаточно иметь два ваттметра. В соот</w:t>
      </w:r>
      <w:r w:rsidR="00A24227">
        <w:rPr>
          <w:szCs w:val="24"/>
          <w:lang w:val="ru-RU"/>
        </w:rPr>
        <w:t>ветствии с (6) для схемы рис. 1</w:t>
      </w:r>
      <w:r w:rsidR="00680FA9">
        <w:rPr>
          <w:szCs w:val="24"/>
          <w:lang w:val="ru-RU"/>
        </w:rPr>
        <w:t>3</w:t>
      </w:r>
      <w:r w:rsidRPr="002A52FC">
        <w:rPr>
          <w:szCs w:val="24"/>
          <w:lang w:val="ru-RU"/>
        </w:rPr>
        <w:t xml:space="preserve"> комплекс мощности всей цепи может быть записан как</w:t>
      </w:r>
    </w:p>
    <w:p w:rsidR="00C3474D" w:rsidRPr="002A52FC" w:rsidRDefault="00C3474D" w:rsidP="00A24227">
      <w:pPr>
        <w:jc w:val="center"/>
        <w:rPr>
          <w:sz w:val="24"/>
          <w:szCs w:val="24"/>
        </w:rPr>
      </w:pPr>
      <w:r w:rsidRPr="002A52FC">
        <w:rPr>
          <w:position w:val="-12"/>
          <w:sz w:val="24"/>
          <w:szCs w:val="24"/>
        </w:rPr>
        <w:object w:dxaOrig="1960" w:dyaOrig="499">
          <v:shape id="_x0000_i1078" type="#_x0000_t75" style="width:118.3pt;height:29.8pt" o:ole="" fillcolor="window">
            <v:imagedata r:id="rId125" o:title=""/>
          </v:shape>
          <o:OLEObject Type="Embed" ProgID="Equation.3" ShapeID="_x0000_i1078" DrawAspect="Content" ObjectID="_1325597148" r:id="rId126"/>
        </w:object>
      </w:r>
    </w:p>
    <w:p w:rsidR="00BF6BCC" w:rsidRPr="002A52FC" w:rsidRDefault="00BF6BCC" w:rsidP="00BF6BCC">
      <w:pPr>
        <w:pStyle w:val="a6"/>
        <w:ind w:firstLine="426"/>
        <w:jc w:val="both"/>
        <w:rPr>
          <w:szCs w:val="24"/>
          <w:lang w:val="ru-RU"/>
        </w:rPr>
      </w:pPr>
      <w:r w:rsidRPr="002A52FC">
        <w:rPr>
          <w:szCs w:val="24"/>
          <w:lang w:val="ru-RU"/>
        </w:rPr>
        <w:t>При выводе формулы (6) не делалось никаких предположений о симметрии цепи, следовательно, данный метод измерения двумя ваттметрами применим как в случае симметричной, так и в случае несимметричной трехфазной системы.</w:t>
      </w:r>
    </w:p>
    <w:p w:rsidR="00BF6BCC" w:rsidRPr="002A52FC" w:rsidRDefault="00BF6BCC" w:rsidP="00BF6BCC">
      <w:pPr>
        <w:ind w:firstLine="426"/>
        <w:jc w:val="both"/>
        <w:rPr>
          <w:sz w:val="24"/>
          <w:szCs w:val="24"/>
        </w:rPr>
      </w:pPr>
      <w:r w:rsidRPr="002A52FC">
        <w:rPr>
          <w:sz w:val="24"/>
          <w:szCs w:val="24"/>
        </w:rPr>
        <w:t>Показания ваттметров следующие:</w:t>
      </w:r>
    </w:p>
    <w:p w:rsidR="00BF6BCC" w:rsidRPr="002A52FC" w:rsidRDefault="00BF6BCC" w:rsidP="00BF6BCC">
      <w:pPr>
        <w:jc w:val="center"/>
        <w:rPr>
          <w:sz w:val="24"/>
          <w:szCs w:val="24"/>
        </w:rPr>
      </w:pPr>
      <w:r w:rsidRPr="002A52FC">
        <w:rPr>
          <w:position w:val="-28"/>
          <w:sz w:val="24"/>
          <w:szCs w:val="24"/>
        </w:rPr>
        <w:object w:dxaOrig="3720" w:dyaOrig="680">
          <v:shape id="_x0000_i1079" type="#_x0000_t75" style="width:225.65pt;height:41.25pt" o:ole="" fillcolor="window">
            <v:imagedata r:id="rId127" o:title=""/>
          </v:shape>
          <o:OLEObject Type="Embed" ProgID="Equation.3" ShapeID="_x0000_i1079" DrawAspect="Content" ObjectID="_1325597149" r:id="rId128"/>
        </w:object>
      </w:r>
    </w:p>
    <w:p w:rsidR="00C3474D" w:rsidRDefault="00BF6BCC" w:rsidP="00BF6BCC">
      <w:pPr>
        <w:jc w:val="center"/>
        <w:rPr>
          <w:position w:val="-28"/>
          <w:sz w:val="24"/>
          <w:szCs w:val="24"/>
        </w:rPr>
      </w:pPr>
      <w:r w:rsidRPr="002A52FC">
        <w:rPr>
          <w:position w:val="-28"/>
          <w:sz w:val="24"/>
          <w:szCs w:val="24"/>
        </w:rPr>
        <w:object w:dxaOrig="3680" w:dyaOrig="680">
          <v:shape id="_x0000_i1080" type="#_x0000_t75" style="width:222.9pt;height:41.25pt" o:ole="" fillcolor="window">
            <v:imagedata r:id="rId129" o:title=""/>
          </v:shape>
          <o:OLEObject Type="Embed" ProgID="Equation.3" ShapeID="_x0000_i1080" DrawAspect="Content" ObjectID="_1325597150" r:id="rId130"/>
        </w:object>
      </w:r>
    </w:p>
    <w:p w:rsidR="00000A60" w:rsidRPr="002A52FC" w:rsidRDefault="00000A60" w:rsidP="00000A60">
      <w:pPr>
        <w:pStyle w:val="ad"/>
        <w:ind w:firstLine="426"/>
        <w:jc w:val="both"/>
        <w:rPr>
          <w:szCs w:val="24"/>
        </w:rPr>
      </w:pPr>
      <w:r w:rsidRPr="002A52FC">
        <w:rPr>
          <w:szCs w:val="24"/>
        </w:rPr>
        <w:t>Мощность всей трехфазной цепи</w:t>
      </w:r>
    </w:p>
    <w:p w:rsidR="00000A60" w:rsidRPr="002A52FC" w:rsidRDefault="00000A60" w:rsidP="00000A60">
      <w:pPr>
        <w:jc w:val="center"/>
        <w:rPr>
          <w:sz w:val="24"/>
          <w:szCs w:val="24"/>
          <w:lang w:val="en-US"/>
        </w:rPr>
      </w:pPr>
      <w:r w:rsidRPr="002A52FC">
        <w:rPr>
          <w:position w:val="-14"/>
          <w:sz w:val="24"/>
          <w:szCs w:val="24"/>
        </w:rPr>
        <w:object w:dxaOrig="1359" w:dyaOrig="380">
          <v:shape id="_x0000_i1081" type="#_x0000_t75" style="width:83.45pt;height:22.45pt" o:ole="" fillcolor="window">
            <v:imagedata r:id="rId131" o:title=""/>
          </v:shape>
          <o:OLEObject Type="Embed" ProgID="Equation.3" ShapeID="_x0000_i1081" DrawAspect="Content" ObjectID="_1325597151" r:id="rId132"/>
        </w:object>
      </w:r>
    </w:p>
    <w:p w:rsidR="00000A60" w:rsidRPr="002A52FC" w:rsidRDefault="00000A60" w:rsidP="00000A60">
      <w:pPr>
        <w:pStyle w:val="a6"/>
        <w:jc w:val="both"/>
        <w:rPr>
          <w:szCs w:val="24"/>
          <w:lang w:val="ru-RU"/>
        </w:rPr>
      </w:pPr>
      <w:r w:rsidRPr="002A52FC">
        <w:rPr>
          <w:szCs w:val="24"/>
          <w:lang w:val="ru-RU"/>
        </w:rPr>
        <w:t>т.е. сумме показаний отдельных ваттметров.</w:t>
      </w:r>
    </w:p>
    <w:p w:rsidR="00000A60" w:rsidRPr="002A52FC" w:rsidRDefault="00000A60" w:rsidP="00BF6BCC">
      <w:pPr>
        <w:jc w:val="center"/>
        <w:rPr>
          <w:sz w:val="24"/>
          <w:szCs w:val="24"/>
        </w:rPr>
      </w:pPr>
    </w:p>
    <w:p w:rsidR="00C3474D" w:rsidRPr="00892203" w:rsidRDefault="00D51C2C" w:rsidP="00A24227">
      <w:pPr>
        <w:pStyle w:val="1"/>
        <w:rPr>
          <w:b/>
          <w:sz w:val="22"/>
          <w:szCs w:val="24"/>
        </w:rPr>
      </w:pPr>
      <w:r>
        <w:rPr>
          <w:b/>
          <w:noProof/>
          <w:sz w:val="22"/>
          <w:szCs w:val="24"/>
        </w:rPr>
        <w:lastRenderedPageBreak/>
        <w:pict>
          <v:group id="_x0000_s2610" editas="canvas" style="position:absolute;left:0;text-align:left;margin-left:0;margin-top:185.15pt;width:275.25pt;height:125.4pt;z-index:251519488;mso-position-horizontal:center" coordorigin="2727,1533" coordsize="5505,2508">
            <o:lock v:ext="edit" aspectratio="t"/>
            <v:shape id="_x0000_s2611" type="#_x0000_t75" style="position:absolute;left:2727;top:1533;width:5505;height:2508" o:preferrelative="f">
              <v:fill o:detectmouseclick="t"/>
              <v:path o:extrusionok="t" o:connecttype="none"/>
              <o:lock v:ext="edit" text="t"/>
            </v:shape>
            <v:oval id="_x0000_s2612" style="position:absolute;left:3293;top:1952;width:75;height:76"/>
            <v:oval id="_x0000_s2613" style="position:absolute;left:3298;top:2627;width:76;height:74"/>
            <v:oval id="_x0000_s2614" style="position:absolute;left:3299;top:3324;width:77;height:75"/>
            <v:oval id="_x0000_s2615" style="position:absolute;left:5086;top:2644;width:55;height:55" fillcolor="black"/>
            <v:oval id="_x0000_s2616" style="position:absolute;left:4520;top:1964;width:58;height:57" fillcolor="black"/>
            <v:oval id="_x0000_s2617" style="position:absolute;left:4831;top:1716;width:566;height:566;rotation:30"/>
            <v:oval id="_x0000_s2618" style="position:absolute;left:4839;top:3072;width:568;height:570;rotation:30"/>
            <v:line id="_x0000_s2619" style="position:absolute;flip:y" from="5126,3638" to="5127,3810"/>
            <v:shape id="_x0000_s2620" type="#_x0000_t202" style="position:absolute;left:6784;top:2225;width:1448;height:458" strokecolor="white">
              <v:fill opacity="0"/>
              <v:textbox style="mso-next-textbox:#_x0000_s2620">
                <w:txbxContent>
                  <w:p w:rsidR="0086287B" w:rsidRPr="003D5373" w:rsidRDefault="0086287B" w:rsidP="00C3474D">
                    <w:pPr>
                      <w:rPr>
                        <w:sz w:val="22"/>
                        <w:szCs w:val="22"/>
                      </w:rPr>
                    </w:pPr>
                    <w:r w:rsidRPr="003D5373">
                      <w:rPr>
                        <w:sz w:val="22"/>
                        <w:szCs w:val="22"/>
                      </w:rPr>
                      <w:t>Нагрузка</w:t>
                    </w:r>
                  </w:p>
                </w:txbxContent>
              </v:textbox>
            </v:shape>
            <v:line id="_x0000_s2621" style="position:absolute;flip:x" from="6254,2673" to="6831,2674"/>
            <v:line id="_x0000_s2622" style="position:absolute;flip:x" from="4553,3820" to="5130,3821"/>
            <v:line id="_x0000_s2623" style="position:absolute;flip:x" from="4546,1533" to="5125,1534"/>
            <v:line id="_x0000_s2624" style="position:absolute" from="4553,1539" to="4554,2006"/>
            <v:line id="_x0000_s2625" style="position:absolute" from="4552,3354" to="4553,3810"/>
            <v:oval id="_x0000_s2626" style="position:absolute;left:4518;top:3327;width:60;height:59" fillcolor="black"/>
            <v:group id="_x0000_s2627" style="position:absolute;left:5200;top:1550;width:119;height:116" coordorigin="5206,4795" coordsize="120,118">
              <v:line id="_x0000_s2628" style="position:absolute" from="5206,4853" to="5326,4853"/>
              <v:line id="_x0000_s2629" style="position:absolute" from="5266,4795" to="5273,4913"/>
              <v:line id="_x0000_s2630" style="position:absolute;flip:y" from="5228,4801" to="5311,4898"/>
              <v:line id="_x0000_s2631" style="position:absolute" from="5226,4816" to="5312,4894"/>
            </v:group>
            <v:group id="_x0000_s2632" style="position:absolute;left:4492;top:2052;width:119;height:119" coordorigin="5206,4795" coordsize="120,118">
              <v:line id="_x0000_s2633" style="position:absolute" from="5206,4853" to="5326,4853"/>
              <v:line id="_x0000_s2634" style="position:absolute" from="5266,4795" to="5273,4913"/>
              <v:line id="_x0000_s2635" style="position:absolute;flip:y" from="5228,4801" to="5311,4898"/>
              <v:line id="_x0000_s2636" style="position:absolute" from="5226,4816" to="5312,4894"/>
            </v:group>
            <v:group id="_x0000_s2637" style="position:absolute;left:5255;top:3717;width:118;height:118" coordorigin="5206,4795" coordsize="120,118">
              <v:line id="_x0000_s2638" style="position:absolute" from="5206,4853" to="5326,4853"/>
              <v:line id="_x0000_s2639" style="position:absolute" from="5266,4795" to="5273,4913"/>
              <v:line id="_x0000_s2640" style="position:absolute;flip:y" from="5228,4801" to="5311,4898"/>
              <v:line id="_x0000_s2641" style="position:absolute" from="5226,4816" to="5312,4894"/>
            </v:group>
            <v:shape id="_x0000_s2642" type="#_x0000_t202" style="position:absolute;left:4960;top:1832;width:397;height:369" filled="f" stroked="f">
              <v:textbox style="mso-next-textbox:#_x0000_s2642" inset="0,0,0,0">
                <w:txbxContent>
                  <w:p w:rsidR="0086287B" w:rsidRPr="00DA1563" w:rsidRDefault="0086287B" w:rsidP="00C3474D">
                    <w:pPr>
                      <w:rPr>
                        <w:szCs w:val="28"/>
                        <w:vertAlign w:val="subscript"/>
                      </w:rPr>
                    </w:pPr>
                    <w:r>
                      <w:rPr>
                        <w:i/>
                        <w:sz w:val="28"/>
                        <w:szCs w:val="28"/>
                        <w:lang w:val="en-US"/>
                      </w:rPr>
                      <w:t>W</w:t>
                    </w:r>
                    <w:r w:rsidRPr="002F09AB">
                      <w:rPr>
                        <w:i/>
                        <w:sz w:val="28"/>
                        <w:szCs w:val="28"/>
                        <w:vertAlign w:val="subscript"/>
                        <w:lang w:val="en-US"/>
                      </w:rPr>
                      <w:t>1</w:t>
                    </w:r>
                  </w:p>
                </w:txbxContent>
              </v:textbox>
            </v:shape>
            <v:shape id="_x0000_s2643" type="#_x0000_t202" style="position:absolute;left:4960;top:3210;width:397;height:369" filled="f" stroked="f">
              <v:textbox style="mso-next-textbox:#_x0000_s2643" inset="0,0,0,0">
                <w:txbxContent>
                  <w:p w:rsidR="0086287B" w:rsidRPr="00DA1563" w:rsidRDefault="0086287B" w:rsidP="00C3474D">
                    <w:pPr>
                      <w:rPr>
                        <w:szCs w:val="28"/>
                        <w:vertAlign w:val="subscript"/>
                      </w:rPr>
                    </w:pPr>
                    <w:r>
                      <w:rPr>
                        <w:i/>
                        <w:sz w:val="28"/>
                        <w:szCs w:val="28"/>
                        <w:lang w:val="en-US"/>
                      </w:rPr>
                      <w:t>W</w:t>
                    </w:r>
                    <w:r>
                      <w:rPr>
                        <w:i/>
                        <w:sz w:val="28"/>
                        <w:szCs w:val="28"/>
                        <w:vertAlign w:val="subscript"/>
                        <w:lang w:val="en-US"/>
                      </w:rPr>
                      <w:t>2</w:t>
                    </w:r>
                  </w:p>
                </w:txbxContent>
              </v:textbox>
            </v:shape>
            <v:group id="_x0000_s2644" style="position:absolute;left:4348;top:3404;width:118;height:119" coordorigin="5206,4795" coordsize="120,118">
              <v:line id="_x0000_s2645" style="position:absolute" from="5206,4853" to="5326,4853"/>
              <v:line id="_x0000_s2646" style="position:absolute" from="5266,4795" to="5273,4913"/>
              <v:line id="_x0000_s2647" style="position:absolute;flip:y" from="5228,4801" to="5311,4898"/>
              <v:line id="_x0000_s2648" style="position:absolute" from="5226,4816" to="5312,4894"/>
            </v:group>
            <v:shape id="_x0000_s2649" type="#_x0000_t202" style="position:absolute;left:6197;top:1533;width:402;height:369" filled="f" stroked="f">
              <v:textbox style="mso-next-textbox:#_x0000_s2649" inset="0,0,0,0">
                <w:txbxContent>
                  <w:p w:rsidR="0086287B" w:rsidRPr="00DA1563" w:rsidRDefault="0086287B" w:rsidP="00C3474D">
                    <w:pPr>
                      <w:rPr>
                        <w:szCs w:val="28"/>
                        <w:vertAlign w:val="subscript"/>
                      </w:rPr>
                    </w:pPr>
                    <w:r>
                      <w:rPr>
                        <w:i/>
                        <w:sz w:val="28"/>
                        <w:szCs w:val="28"/>
                        <w:lang w:val="en-US"/>
                      </w:rPr>
                      <w:t>İ</w:t>
                    </w:r>
                    <w:r>
                      <w:rPr>
                        <w:i/>
                        <w:sz w:val="28"/>
                        <w:szCs w:val="28"/>
                        <w:vertAlign w:val="subscript"/>
                      </w:rPr>
                      <w:t>А</w:t>
                    </w:r>
                  </w:p>
                </w:txbxContent>
              </v:textbox>
            </v:shape>
            <v:shape id="_x0000_s2650" type="#_x0000_t202" style="position:absolute;left:6153;top:2258;width:402;height:369" filled="f" stroked="f">
              <v:textbox style="mso-next-textbox:#_x0000_s2650" inset="0,0,0,0">
                <w:txbxContent>
                  <w:p w:rsidR="0086287B" w:rsidRPr="003D5373" w:rsidRDefault="0086287B" w:rsidP="00C3474D">
                    <w:pPr>
                      <w:rPr>
                        <w:szCs w:val="28"/>
                        <w:vertAlign w:val="subscript"/>
                        <w:lang w:val="en-US"/>
                      </w:rPr>
                    </w:pPr>
                    <w:r>
                      <w:rPr>
                        <w:i/>
                        <w:sz w:val="28"/>
                        <w:szCs w:val="28"/>
                        <w:lang w:val="en-US"/>
                      </w:rPr>
                      <w:t>İ</w:t>
                    </w:r>
                    <w:r>
                      <w:rPr>
                        <w:i/>
                        <w:sz w:val="28"/>
                        <w:szCs w:val="28"/>
                        <w:vertAlign w:val="subscript"/>
                        <w:lang w:val="en-US"/>
                      </w:rPr>
                      <w:t>B</w:t>
                    </w:r>
                  </w:p>
                </w:txbxContent>
              </v:textbox>
            </v:shape>
            <v:shape id="_x0000_s2651" type="#_x0000_t202" style="position:absolute;left:6130;top:2949;width:402;height:369" filled="f" stroked="f">
              <v:textbox style="mso-next-textbox:#_x0000_s2651" inset="0,0,0,0">
                <w:txbxContent>
                  <w:p w:rsidR="0086287B" w:rsidRPr="003D5373" w:rsidRDefault="0086287B" w:rsidP="00C3474D">
                    <w:pPr>
                      <w:rPr>
                        <w:szCs w:val="28"/>
                        <w:vertAlign w:val="subscript"/>
                        <w:lang w:val="en-US"/>
                      </w:rPr>
                    </w:pPr>
                    <w:r>
                      <w:rPr>
                        <w:i/>
                        <w:sz w:val="28"/>
                        <w:szCs w:val="28"/>
                        <w:lang w:val="en-US"/>
                      </w:rPr>
                      <w:t>İ</w:t>
                    </w:r>
                    <w:r>
                      <w:rPr>
                        <w:i/>
                        <w:sz w:val="28"/>
                        <w:szCs w:val="28"/>
                        <w:vertAlign w:val="subscript"/>
                        <w:lang w:val="en-US"/>
                      </w:rPr>
                      <w:t>C</w:t>
                    </w:r>
                  </w:p>
                </w:txbxContent>
              </v:textbox>
            </v:shape>
            <v:shape id="_x0000_s2652" type="#_x0000_t202" style="position:absolute;left:2987;top:1780;width:228;height:342" filled="f" stroked="f">
              <v:textbox style="mso-next-textbox:#_x0000_s2652" inset="0,0,0,0">
                <w:txbxContent>
                  <w:p w:rsidR="0086287B" w:rsidRPr="00170B83" w:rsidRDefault="0086287B" w:rsidP="00C3474D">
                    <w:pPr>
                      <w:rPr>
                        <w:i/>
                        <w:sz w:val="28"/>
                        <w:szCs w:val="28"/>
                        <w:lang w:val="en-US"/>
                      </w:rPr>
                    </w:pPr>
                    <w:r w:rsidRPr="00170B83">
                      <w:rPr>
                        <w:i/>
                        <w:sz w:val="28"/>
                        <w:szCs w:val="28"/>
                        <w:lang w:val="en-US"/>
                      </w:rPr>
                      <w:t>A</w:t>
                    </w:r>
                  </w:p>
                </w:txbxContent>
              </v:textbox>
            </v:shape>
            <v:shape id="_x0000_s2653" type="#_x0000_t202" style="position:absolute;left:2948;top:2477;width:228;height:342" filled="f" stroked="f">
              <v:textbox style="mso-next-textbox:#_x0000_s2653" inset="0,0,0,0">
                <w:txbxContent>
                  <w:p w:rsidR="0086287B" w:rsidRPr="00170B83" w:rsidRDefault="0086287B" w:rsidP="00C3474D">
                    <w:pPr>
                      <w:rPr>
                        <w:i/>
                        <w:sz w:val="28"/>
                        <w:szCs w:val="28"/>
                        <w:lang w:val="en-US"/>
                      </w:rPr>
                    </w:pPr>
                    <w:r w:rsidRPr="00170B83">
                      <w:rPr>
                        <w:i/>
                        <w:sz w:val="28"/>
                        <w:szCs w:val="28"/>
                        <w:lang w:val="en-US"/>
                      </w:rPr>
                      <w:t>B</w:t>
                    </w:r>
                  </w:p>
                </w:txbxContent>
              </v:textbox>
            </v:shape>
            <v:shape id="_x0000_s2654" type="#_x0000_t202" style="position:absolute;left:2946;top:3205;width:228;height:342" filled="f" stroked="f">
              <v:textbox style="mso-next-textbox:#_x0000_s2654" inset="0,0,0,0">
                <w:txbxContent>
                  <w:p w:rsidR="0086287B" w:rsidRPr="00170B83" w:rsidRDefault="0086287B" w:rsidP="00C3474D">
                    <w:pPr>
                      <w:rPr>
                        <w:i/>
                        <w:sz w:val="28"/>
                        <w:szCs w:val="28"/>
                        <w:lang w:val="en-US"/>
                      </w:rPr>
                    </w:pPr>
                    <w:r w:rsidRPr="00170B83">
                      <w:rPr>
                        <w:i/>
                        <w:sz w:val="28"/>
                        <w:szCs w:val="28"/>
                        <w:lang w:val="en-US"/>
                      </w:rPr>
                      <w:t>C</w:t>
                    </w:r>
                  </w:p>
                </w:txbxContent>
              </v:textbox>
            </v:shape>
            <v:shape id="_x0000_s2655" type="#_x0000_t202" style="position:absolute;left:3310;top:2848;width:449;height:374;mso-wrap-style:none" filled="f" stroked="f">
              <v:textbox style="mso-next-textbox:#_x0000_s2655;mso-fit-shape-to-text:t" inset="0,0,0,0">
                <w:txbxContent>
                  <w:p w:rsidR="0086287B" w:rsidRPr="0054264E" w:rsidRDefault="0086287B" w:rsidP="00C3474D">
                    <w:pPr>
                      <w:rPr>
                        <w:sz w:val="28"/>
                        <w:szCs w:val="28"/>
                        <w:lang w:val="en-US"/>
                      </w:rPr>
                    </w:pPr>
                    <w:r w:rsidRPr="00735062">
                      <w:rPr>
                        <w:position w:val="-12"/>
                        <w:sz w:val="28"/>
                        <w:szCs w:val="28"/>
                        <w:lang w:val="en-US"/>
                      </w:rPr>
                      <w:object w:dxaOrig="440" w:dyaOrig="380">
                        <v:shape id="_x0000_i1513" type="#_x0000_t75" style="width:22.45pt;height:18.8pt" o:ole="">
                          <v:imagedata r:id="rId133" o:title=""/>
                        </v:shape>
                        <o:OLEObject Type="Embed" ProgID="Equation.3" ShapeID="_x0000_i1513" DrawAspect="Content" ObjectID="_1325597571" r:id="rId134"/>
                      </w:object>
                    </w:r>
                  </w:p>
                </w:txbxContent>
              </v:textbox>
            </v:shape>
            <v:shape id="_x0000_s2656" type="#_x0000_t202" style="position:absolute;left:3310;top:2134;width:449;height:374;mso-wrap-style:none" filled="f" stroked="f">
              <v:textbox style="mso-next-textbox:#_x0000_s2656;mso-fit-shape-to-text:t" inset="0,0,0,0">
                <w:txbxContent>
                  <w:p w:rsidR="0086287B" w:rsidRPr="0054264E" w:rsidRDefault="0086287B" w:rsidP="00C3474D">
                    <w:pPr>
                      <w:rPr>
                        <w:sz w:val="28"/>
                        <w:szCs w:val="28"/>
                        <w:lang w:val="en-US"/>
                      </w:rPr>
                    </w:pPr>
                    <w:r w:rsidRPr="003D5373">
                      <w:rPr>
                        <w:position w:val="-10"/>
                        <w:sz w:val="28"/>
                        <w:szCs w:val="28"/>
                        <w:lang w:val="en-US"/>
                      </w:rPr>
                      <w:object w:dxaOrig="440" w:dyaOrig="360">
                        <v:shape id="_x0000_i1514" type="#_x0000_t75" style="width:22.45pt;height:18.8pt" o:ole="">
                          <v:imagedata r:id="rId135" o:title=""/>
                        </v:shape>
                        <o:OLEObject Type="Embed" ProgID="Equation.3" ShapeID="_x0000_i1514" DrawAspect="Content" ObjectID="_1325597572" r:id="rId136"/>
                      </w:object>
                    </w:r>
                  </w:p>
                </w:txbxContent>
              </v:textbox>
            </v:shape>
            <v:line id="_x0000_s2657" style="position:absolute" from="3391,1995" to="4844,1996"/>
            <v:line id="_x0000_s2658" style="position:absolute;flip:y" from="5127,1540" to="5128,1713"/>
            <v:line id="_x0000_s2659" style="position:absolute" from="4557,1540" to="4558,2007"/>
            <v:group id="_x0000_s2660" style="position:absolute;left:5210;top:1550;width:120;height:118" coordorigin="5206,4795" coordsize="120,118">
              <v:line id="_x0000_s2661" style="position:absolute" from="5206,4853" to="5326,4853"/>
              <v:line id="_x0000_s2662" style="position:absolute" from="5266,4795" to="5273,4913"/>
              <v:line id="_x0000_s2663" style="position:absolute;flip:y" from="5228,4801" to="5311,4898"/>
              <v:line id="_x0000_s2664" style="position:absolute" from="5226,4816" to="5312,4894"/>
            </v:group>
            <v:line id="_x0000_s2665" style="position:absolute" from="5124,2285" to="5125,3085"/>
            <v:line id="_x0000_s2666" style="position:absolute" from="5412,1990" to="6492,1991">
              <v:stroke endarrow="classic" endarrowlength="long"/>
            </v:line>
            <v:line id="_x0000_s2667" style="position:absolute" from="5426,2674" to="6506,2675">
              <v:stroke endarrow="classic" endarrowlength="long"/>
            </v:line>
            <v:line id="_x0000_s2668" style="position:absolute" from="5425,3357" to="6505,3358">
              <v:stroke endarrow="classic" endarrowlength="long"/>
            </v:line>
            <v:line id="_x0000_s2669" style="position:absolute" from="6492,1990" to="6889,1991"/>
            <v:line id="_x0000_s2670" style="position:absolute" from="6490,2674" to="6887,2675"/>
            <v:line id="_x0000_s2671" style="position:absolute" from="6488,3355" to="6910,3356"/>
            <v:line id="_x0000_s2672" style="position:absolute" from="3401,2671" to="5418,2674"/>
            <v:line id="_x0000_s2673" style="position:absolute;flip:y" from="3385,3356" to="4838,3361"/>
            <v:line id="_x0000_s2674" style="position:absolute" from="6902,3698" to="7812,3699"/>
            <v:line id="_x0000_s2675" style="position:absolute" from="6904,1646" to="6905,3695"/>
            <v:line id="_x0000_s2676" style="position:absolute" from="7802,1645" to="7803,3694"/>
            <v:line id="_x0000_s2677" style="position:absolute" from="6900,1641" to="7810,1642"/>
            <w10:wrap type="topAndBottom"/>
          </v:group>
        </w:pict>
      </w:r>
      <w:r>
        <w:rPr>
          <w:b/>
          <w:noProof/>
          <w:sz w:val="22"/>
          <w:szCs w:val="24"/>
        </w:rPr>
        <w:pict>
          <v:group id="_x0000_s2446" style="position:absolute;left:0;text-align:left;margin-left:0;margin-top:8.2pt;width:367.95pt;height:162.45pt;z-index:251517440;mso-position-horizontal:center" coordorigin="1209,1191" coordsize="7359,3249">
            <v:oval id="_x0000_s2447" style="position:absolute;left:6228;top:2906;width:567;height:567;rotation:30"/>
            <v:oval id="_x0000_s2448" style="position:absolute;left:5072;top:2231;width:567;height:567;rotation:30"/>
            <v:group id="_x0000_s2449" editas="canvas" style="position:absolute;left:1209;top:1191;width:7279;height:3249;mso-position-horizontal-relative:char;mso-position-vertical-relative:line" coordorigin="2149,4611" coordsize="7279,3249">
              <o:lock v:ext="edit" aspectratio="t"/>
              <v:shape id="_x0000_s2450" type="#_x0000_t75" style="position:absolute;left:2149;top:4611;width:7279;height:3249" o:preferrelative="f">
                <v:fill o:detectmouseclick="t"/>
                <v:path o:extrusionok="t" o:connecttype="none"/>
                <o:lock v:ext="edit" text="t"/>
              </v:shape>
              <v:group id="_x0000_s2451" style="position:absolute;left:2726;top:4683;width:2678;height:846" coordorigin="2726,4683" coordsize="2678,846">
                <v:oval id="_x0000_s2452" style="position:absolute;left:4837;top:4962;width:567;height:567;rotation:30"/>
                <v:line id="_x0000_s2453" style="position:absolute" from="2726,5240" to="4143,5241">
                  <v:stroke endarrow="classic" endarrowlength="long"/>
                </v:line>
                <v:line id="_x0000_s2454" style="position:absolute" from="4130,5240" to="4840,5240"/>
                <v:line id="_x0000_s2455" style="position:absolute;flip:y" from="5123,4785" to="5123,4958"/>
                <v:line id="_x0000_s2456" style="position:absolute;flip:x" from="4553,4785" to="5130,4785"/>
                <v:line id="_x0000_s2457" style="position:absolute" from="4553,4785" to="4553,5243"/>
                <v:group id="_x0000_s2458" style="position:absolute;left:4493;top:5327;width:120;height:118" coordorigin="4493,5372" coordsize="120,118">
                  <v:line id="_x0000_s2459" style="position:absolute" from="4493,5430" to="4613,5430"/>
                  <v:line id="_x0000_s2460" style="position:absolute" from="4553,5372" to="4560,5490"/>
                  <v:line id="_x0000_s2461" style="position:absolute;flip:y" from="4515,5378" to="4598,5475"/>
                  <v:line id="_x0000_s2462" style="position:absolute" from="4513,5393" to="4599,5471"/>
                </v:group>
                <v:oval id="_x0000_s2463" style="position:absolute;left:4519;top:5209;width:57;height:57" fillcolor="black"/>
                <v:group id="_x0000_s2464" style="position:absolute;left:5161;top:4683;width:120;height:118" coordorigin="4493,5372" coordsize="120,118">
                  <v:line id="_x0000_s2465" style="position:absolute" from="4493,5430" to="4613,5430"/>
                  <v:line id="_x0000_s2466" style="position:absolute" from="4553,5372" to="4560,5490"/>
                  <v:line id="_x0000_s2467" style="position:absolute;flip:y" from="4515,5378" to="4598,5475"/>
                  <v:line id="_x0000_s2468" style="position:absolute" from="4513,5393" to="4599,5471"/>
                </v:group>
              </v:group>
              <v:line id="_x0000_s2469" style="position:absolute" from="2845,5292" to="2854,7404">
                <v:stroke endarrow="classic" endarrowlength="long"/>
              </v:line>
              <v:line id="_x0000_s2470" style="position:absolute" from="3412,5983" to="3421,7432">
                <v:stroke endarrow="classic" endarrowlength="long"/>
              </v:line>
              <v:line id="_x0000_s2471" style="position:absolute" from="3988,6656" to="3997,7407">
                <v:stroke endarrow="classic" endarrowlength="long"/>
              </v:line>
              <v:line id="_x0000_s2472" style="position:absolute" from="5120,5530" to="5120,7460"/>
              <v:line id="_x0000_s2473" style="position:absolute" from="6270,6210" to="6270,7470"/>
              <v:line id="_x0000_s2474" style="position:absolute" from="7430,6880" to="7430,7460"/>
              <v:oval id="_x0000_s2475" style="position:absolute;left:5675;top:5894;width:57;height:57" fillcolor="black"/>
              <v:oval id="_x0000_s2476" style="position:absolute;left:5090;top:7432;width:57;height:57" fillcolor="black"/>
              <v:oval id="_x0000_s2477" style="position:absolute;left:6245;top:7432;width:57;height:57" fillcolor="black"/>
              <v:oval id="_x0000_s2478" style="position:absolute;left:7400;top:7439;width:57;height:57" fillcolor="black"/>
              <v:shape id="_x0000_s2479" type="#_x0000_t202" style="position:absolute;left:2434;top:6130;width:337;height:374;mso-wrap-style:none" filled="f" stroked="f">
                <v:textbox style="mso-next-textbox:#_x0000_s2479;mso-fit-shape-to-text:t" inset="0,0,0,0">
                  <w:txbxContent>
                    <w:p w:rsidR="0086287B" w:rsidRPr="0054264E" w:rsidRDefault="0086287B" w:rsidP="00C3474D">
                      <w:pPr>
                        <w:rPr>
                          <w:sz w:val="28"/>
                          <w:szCs w:val="28"/>
                          <w:lang w:val="en-US"/>
                        </w:rPr>
                      </w:pPr>
                      <w:r w:rsidRPr="00C40E16">
                        <w:rPr>
                          <w:position w:val="-10"/>
                          <w:sz w:val="28"/>
                          <w:szCs w:val="28"/>
                          <w:lang w:val="en-US"/>
                        </w:rPr>
                        <w:object w:dxaOrig="340" w:dyaOrig="360">
                          <v:shape id="_x0000_i1515" type="#_x0000_t75" style="width:16.5pt;height:18.8pt" o:ole="">
                            <v:imagedata r:id="rId137" o:title=""/>
                          </v:shape>
                          <o:OLEObject Type="Embed" ProgID="Equation.3" ShapeID="_x0000_i1515" DrawAspect="Content" ObjectID="_1325597573" r:id="rId138"/>
                        </w:object>
                      </w:r>
                    </w:p>
                  </w:txbxContent>
                </v:textbox>
              </v:shape>
              <v:shape id="_x0000_s2480" type="#_x0000_t202" style="position:absolute;left:3006;top:6435;width:337;height:374;mso-wrap-style:none" filled="f" stroked="f">
                <v:textbox style="mso-next-textbox:#_x0000_s2480;mso-fit-shape-to-text:t" inset="0,0,0,0">
                  <w:txbxContent>
                    <w:p w:rsidR="0086287B" w:rsidRPr="0054264E" w:rsidRDefault="0086287B" w:rsidP="00C3474D">
                      <w:pPr>
                        <w:rPr>
                          <w:sz w:val="28"/>
                          <w:szCs w:val="28"/>
                          <w:lang w:val="en-US"/>
                        </w:rPr>
                      </w:pPr>
                      <w:r w:rsidRPr="00C40E16">
                        <w:rPr>
                          <w:position w:val="-10"/>
                          <w:sz w:val="28"/>
                          <w:szCs w:val="28"/>
                          <w:lang w:val="en-US"/>
                        </w:rPr>
                        <w:object w:dxaOrig="340" w:dyaOrig="360">
                          <v:shape id="_x0000_i1516" type="#_x0000_t75" style="width:16.5pt;height:18.8pt" o:ole="">
                            <v:imagedata r:id="rId139" o:title=""/>
                          </v:shape>
                          <o:OLEObject Type="Embed" ProgID="Equation.3" ShapeID="_x0000_i1516" DrawAspect="Content" ObjectID="_1325597574" r:id="rId140"/>
                        </w:object>
                      </w:r>
                    </w:p>
                  </w:txbxContent>
                </v:textbox>
              </v:shape>
              <v:shape id="_x0000_s2481" type="#_x0000_t202" style="position:absolute;left:3569;top:6793;width:375;height:374;mso-wrap-style:none" filled="f" stroked="f">
                <v:textbox style="mso-next-textbox:#_x0000_s2481;mso-fit-shape-to-text:t" inset="0,0,0,0">
                  <w:txbxContent>
                    <w:p w:rsidR="0086287B" w:rsidRPr="0054264E" w:rsidRDefault="0086287B" w:rsidP="00C3474D">
                      <w:pPr>
                        <w:rPr>
                          <w:sz w:val="28"/>
                          <w:szCs w:val="28"/>
                          <w:lang w:val="en-US"/>
                        </w:rPr>
                      </w:pPr>
                      <w:r w:rsidRPr="0005416D">
                        <w:rPr>
                          <w:position w:val="-12"/>
                          <w:sz w:val="28"/>
                          <w:szCs w:val="28"/>
                          <w:lang w:val="en-US"/>
                        </w:rPr>
                        <w:object w:dxaOrig="360" w:dyaOrig="380">
                          <v:shape id="_x0000_i1517" type="#_x0000_t75" style="width:18.8pt;height:18.8pt" o:ole="">
                            <v:imagedata r:id="rId141" o:title=""/>
                          </v:shape>
                          <o:OLEObject Type="Embed" ProgID="Equation.3" ShapeID="_x0000_i1517" DrawAspect="Content" ObjectID="_1325597575" r:id="rId142"/>
                        </w:object>
                      </w:r>
                    </w:p>
                  </w:txbxContent>
                </v:textbox>
              </v:shape>
              <v:shape id="_x0000_s2482" type="#_x0000_t202" style="position:absolute;left:4378;top:6144;width:399;height:369" filled="f" stroked="f">
                <v:textbox style="mso-next-textbox:#_x0000_s2482" inset="0,0,0,0">
                  <w:txbxContent>
                    <w:p w:rsidR="0086287B" w:rsidRPr="00DA1563" w:rsidRDefault="0086287B" w:rsidP="00C3474D">
                      <w:pPr>
                        <w:rPr>
                          <w:szCs w:val="28"/>
                          <w:vertAlign w:val="subscript"/>
                          <w:lang w:val="en-US"/>
                        </w:rPr>
                      </w:pPr>
                      <w:r>
                        <w:rPr>
                          <w:i/>
                          <w:sz w:val="28"/>
                          <w:szCs w:val="28"/>
                          <w:lang w:val="en-US"/>
                        </w:rPr>
                        <w:t>İ</w:t>
                      </w:r>
                      <w:r>
                        <w:rPr>
                          <w:i/>
                          <w:sz w:val="28"/>
                          <w:szCs w:val="28"/>
                          <w:vertAlign w:val="subscript"/>
                          <w:lang w:val="en-US"/>
                        </w:rPr>
                        <w:t>C</w:t>
                      </w:r>
                    </w:p>
                  </w:txbxContent>
                </v:textbox>
              </v:shape>
              <v:shape id="_x0000_s2483" type="#_x0000_t202" style="position:absolute;left:3991;top:5437;width:399;height:369" filled="f" stroked="f">
                <v:textbox style="mso-next-textbox:#_x0000_s2483" inset="0,0,0,0">
                  <w:txbxContent>
                    <w:p w:rsidR="0086287B" w:rsidRPr="00DA1563" w:rsidRDefault="0086287B" w:rsidP="00C3474D">
                      <w:pPr>
                        <w:rPr>
                          <w:szCs w:val="28"/>
                          <w:vertAlign w:val="subscript"/>
                          <w:lang w:val="en-US"/>
                        </w:rPr>
                      </w:pPr>
                      <w:r>
                        <w:rPr>
                          <w:i/>
                          <w:sz w:val="28"/>
                          <w:szCs w:val="28"/>
                          <w:lang w:val="en-US"/>
                        </w:rPr>
                        <w:t>İ</w:t>
                      </w:r>
                      <w:r>
                        <w:rPr>
                          <w:i/>
                          <w:sz w:val="28"/>
                          <w:szCs w:val="28"/>
                          <w:vertAlign w:val="subscript"/>
                          <w:lang w:val="en-US"/>
                        </w:rPr>
                        <w:t>B</w:t>
                      </w:r>
                    </w:p>
                  </w:txbxContent>
                </v:textbox>
              </v:shape>
              <v:shape id="_x0000_s2484" type="#_x0000_t202" style="position:absolute;left:3794;top:4776;width:399;height:369" filled="f" stroked="f">
                <v:textbox style="mso-next-textbox:#_x0000_s2484" inset="0,0,0,0">
                  <w:txbxContent>
                    <w:p w:rsidR="0086287B" w:rsidRPr="00DA1563" w:rsidRDefault="0086287B" w:rsidP="00C3474D">
                      <w:pPr>
                        <w:rPr>
                          <w:szCs w:val="28"/>
                          <w:vertAlign w:val="subscript"/>
                        </w:rPr>
                      </w:pPr>
                      <w:r>
                        <w:rPr>
                          <w:i/>
                          <w:sz w:val="28"/>
                          <w:szCs w:val="28"/>
                          <w:lang w:val="en-US"/>
                        </w:rPr>
                        <w:t>İ</w:t>
                      </w:r>
                      <w:r>
                        <w:rPr>
                          <w:i/>
                          <w:sz w:val="28"/>
                          <w:szCs w:val="28"/>
                          <w:vertAlign w:val="subscript"/>
                        </w:rPr>
                        <w:t>А</w:t>
                      </w:r>
                    </w:p>
                  </w:txbxContent>
                </v:textbox>
              </v:shape>
              <v:shape id="_x0000_s2485" type="#_x0000_t202" style="position:absolute;left:5010;top:5067;width:399;height:369" filled="f" stroked="f">
                <v:textbox style="mso-next-textbox:#_x0000_s2485" inset="0,0,0,0">
                  <w:txbxContent>
                    <w:p w:rsidR="0086287B" w:rsidRPr="00DA1563" w:rsidRDefault="0086287B" w:rsidP="00C3474D">
                      <w:pPr>
                        <w:rPr>
                          <w:szCs w:val="28"/>
                          <w:vertAlign w:val="subscript"/>
                        </w:rPr>
                      </w:pPr>
                      <w:r>
                        <w:rPr>
                          <w:i/>
                          <w:sz w:val="28"/>
                          <w:szCs w:val="28"/>
                          <w:lang w:val="en-US"/>
                        </w:rPr>
                        <w:t>W</w:t>
                      </w:r>
                      <w:r w:rsidRPr="002F09AB">
                        <w:rPr>
                          <w:i/>
                          <w:sz w:val="28"/>
                          <w:szCs w:val="28"/>
                          <w:vertAlign w:val="subscript"/>
                          <w:lang w:val="en-US"/>
                        </w:rPr>
                        <w:t>1</w:t>
                      </w:r>
                    </w:p>
                  </w:txbxContent>
                </v:textbox>
              </v:shape>
              <v:shape id="_x0000_s2486" type="#_x0000_t202" style="position:absolute;left:6162;top:5755;width:399;height:369" filled="f" stroked="f">
                <v:textbox style="mso-next-textbox:#_x0000_s2486" inset="0,0,0,0">
                  <w:txbxContent>
                    <w:p w:rsidR="0086287B" w:rsidRPr="00DA1563" w:rsidRDefault="0086287B" w:rsidP="00C3474D">
                      <w:pPr>
                        <w:rPr>
                          <w:szCs w:val="28"/>
                          <w:vertAlign w:val="subscript"/>
                        </w:rPr>
                      </w:pPr>
                      <w:r>
                        <w:rPr>
                          <w:i/>
                          <w:sz w:val="28"/>
                          <w:szCs w:val="28"/>
                          <w:lang w:val="en-US"/>
                        </w:rPr>
                        <w:t>W</w:t>
                      </w:r>
                      <w:r>
                        <w:rPr>
                          <w:i/>
                          <w:sz w:val="28"/>
                          <w:szCs w:val="28"/>
                          <w:vertAlign w:val="subscript"/>
                          <w:lang w:val="en-US"/>
                        </w:rPr>
                        <w:t>2</w:t>
                      </w:r>
                    </w:p>
                  </w:txbxContent>
                </v:textbox>
              </v:shape>
              <v:shape id="_x0000_s2487" type="#_x0000_t202" style="position:absolute;left:7311;top:6421;width:399;height:369" filled="f" stroked="f">
                <v:textbox style="mso-next-textbox:#_x0000_s2487" inset="0,0,0,0">
                  <w:txbxContent>
                    <w:p w:rsidR="0086287B" w:rsidRPr="00DA1563" w:rsidRDefault="0086287B" w:rsidP="00C3474D">
                      <w:pPr>
                        <w:rPr>
                          <w:szCs w:val="28"/>
                          <w:vertAlign w:val="subscript"/>
                        </w:rPr>
                      </w:pPr>
                      <w:r>
                        <w:rPr>
                          <w:i/>
                          <w:sz w:val="28"/>
                          <w:szCs w:val="28"/>
                          <w:lang w:val="en-US"/>
                        </w:rPr>
                        <w:t>W</w:t>
                      </w:r>
                      <w:r>
                        <w:rPr>
                          <w:i/>
                          <w:sz w:val="28"/>
                          <w:szCs w:val="28"/>
                          <w:vertAlign w:val="subscript"/>
                          <w:lang w:val="en-US"/>
                        </w:rPr>
                        <w:t>3</w:t>
                      </w:r>
                    </w:p>
                  </w:txbxContent>
                </v:textbox>
              </v:shape>
              <v:group id="_x0000_s2488" style="position:absolute;left:6803;top:6697;width:120;height:118" coordorigin="4493,5372" coordsize="120,118">
                <v:line id="_x0000_s2489" style="position:absolute" from="4493,5430" to="4613,5430"/>
                <v:line id="_x0000_s2490" style="position:absolute" from="4553,5372" to="4560,5490"/>
                <v:line id="_x0000_s2491" style="position:absolute;flip:y" from="4515,5378" to="4598,5475"/>
                <v:line id="_x0000_s2492" style="position:absolute" from="4513,5393" to="4599,5471"/>
              </v:group>
              <v:shape id="_x0000_s2493" type="#_x0000_t202" style="position:absolute;left:2420;top:7319;width:399;height:369" filled="f" stroked="f">
                <v:textbox style="mso-next-textbox:#_x0000_s2493" inset="0,0,0,0">
                  <w:txbxContent>
                    <w:p w:rsidR="0086287B" w:rsidRPr="00DA1563" w:rsidRDefault="0086287B" w:rsidP="00C3474D">
                      <w:pPr>
                        <w:rPr>
                          <w:szCs w:val="28"/>
                          <w:vertAlign w:val="subscript"/>
                          <w:lang w:val="en-US"/>
                        </w:rPr>
                      </w:pPr>
                      <w:r>
                        <w:rPr>
                          <w:i/>
                          <w:sz w:val="28"/>
                          <w:szCs w:val="28"/>
                          <w:lang w:val="en-US"/>
                        </w:rPr>
                        <w:t>N</w:t>
                      </w:r>
                    </w:p>
                  </w:txbxContent>
                </v:textbox>
              </v:shape>
            </v:group>
            <v:rect id="_x0000_s2494" style="position:absolute;left:2583;top:2446;width:171;height:171;rotation:-895911fd" stroked="f"/>
            <v:rect id="_x0000_s2495" style="position:absolute;left:2040;top:3500;width:171;height:171;rotation:-895911fd" stroked="f"/>
            <v:line id="_x0000_s2496" style="position:absolute" from="2378,2500" to="3459,2501">
              <v:stroke endarrow="classic" endarrowlength="long"/>
            </v:line>
            <v:line id="_x0000_s2497" style="position:absolute" from="3437,2500" to="5075,2509"/>
            <v:line id="_x0000_s2498" style="position:absolute;flip:y" from="5358,2054" to="5359,2227"/>
            <v:line id="_x0000_s2499" style="position:absolute;flip:x" from="4788,2054" to="5365,2055"/>
            <v:line id="_x0000_s2500" style="position:absolute" from="4788,2054" to="4789,2512"/>
            <v:group id="_x0000_s2501" style="position:absolute;left:4728;top:2596;width:120;height:118" coordorigin="4493,5372" coordsize="120,118">
              <v:line id="_x0000_s2502" style="position:absolute" from="4493,5430" to="4613,5430"/>
              <v:line id="_x0000_s2503" style="position:absolute" from="4553,5372" to="4560,5490"/>
              <v:line id="_x0000_s2504" style="position:absolute;flip:y" from="4515,5378" to="4598,5475"/>
              <v:line id="_x0000_s2505" style="position:absolute" from="4513,5393" to="4599,5471"/>
            </v:group>
            <v:oval id="_x0000_s2506" style="position:absolute;left:4754;top:2478;width:57;height:57" fillcolor="black"/>
            <v:group id="_x0000_s2507" style="position:absolute;left:5396;top:1952;width:120;height:118" coordorigin="4493,5372" coordsize="120,118">
              <v:line id="_x0000_s2508" style="position:absolute" from="4493,5430" to="4613,5430"/>
              <v:line id="_x0000_s2509" style="position:absolute" from="4553,5372" to="4560,5490"/>
              <v:line id="_x0000_s2510" style="position:absolute;flip:y" from="4515,5378" to="4598,5475"/>
              <v:line id="_x0000_s2511" style="position:absolute" from="4513,5393" to="4599,5471"/>
            </v:group>
            <v:line id="_x0000_s2512" style="position:absolute;flip:y" from="2942,3185" to="3917,3193">
              <v:stroke endarrow="classic" endarrowlength="long"/>
            </v:line>
            <v:line id="_x0000_s2513" style="position:absolute;flip:y" from="3887,3184" to="6231,3190"/>
            <v:line id="_x0000_s2514" style="position:absolute;flip:y" from="6514,2729" to="6515,2902"/>
            <v:line id="_x0000_s2515" style="position:absolute;flip:x" from="5944,2729" to="6521,2730"/>
            <v:line id="_x0000_s2516" style="position:absolute" from="5944,2729" to="5945,3187"/>
            <v:oval id="_x0000_s2517" style="position:absolute;left:5910;top:3153;width:57;height:57" fillcolor="black"/>
            <v:group id="_x0000_s2518" style="position:absolute;left:6552;top:2627;width:120;height:118" coordorigin="4493,5372" coordsize="120,118">
              <v:line id="_x0000_s2519" style="position:absolute" from="4493,5430" to="4613,5430"/>
              <v:line id="_x0000_s2520" style="position:absolute" from="4553,5372" to="4560,5490"/>
              <v:line id="_x0000_s2521" style="position:absolute;flip:y" from="4515,5378" to="4598,5475"/>
              <v:line id="_x0000_s2522" style="position:absolute" from="4513,5393" to="4599,5471"/>
            </v:group>
            <v:line id="_x0000_s2523" style="position:absolute" from="7225,1535" to="7234,4325"/>
            <v:line id="_x0000_s2524" style="position:absolute;flip:x" from="1825,4049" to="7225,4056"/>
            <v:line id="_x0000_s2525" style="position:absolute" from="4497,1821" to="7227,1822"/>
            <v:line id="_x0000_s2526" style="position:absolute" from="5644,2511" to="7227,2512"/>
            <v:line id="_x0000_s2527" style="position:absolute" from="6792,3194" to="7234,3195"/>
            <v:line id="_x0000_s2528" style="position:absolute" from="7234,4334" to="8269,4335"/>
            <v:line id="_x0000_s2529" style="position:absolute" from="7225,1530" to="8260,1531"/>
            <v:line id="_x0000_s2530" style="position:absolute" from="8260,1550" to="8269,4340"/>
            <v:shape id="_x0000_s2531" type="#_x0000_t202" style="position:absolute;left:7121;top:2617;width:1447;height:457" strokecolor="white">
              <v:fill opacity="0"/>
              <v:textbox style="mso-next-textbox:#_x0000_s2531">
                <w:txbxContent>
                  <w:p w:rsidR="0086287B" w:rsidRDefault="0086287B" w:rsidP="00C3474D">
                    <w:r>
                      <w:t>Нагрузка</w:t>
                    </w:r>
                  </w:p>
                </w:txbxContent>
              </v:textbox>
            </v:shape>
            <w10:wrap type="topAndBottom"/>
          </v:group>
        </w:pict>
      </w:r>
      <w:r w:rsidR="00BF6BCC" w:rsidRPr="00892203">
        <w:rPr>
          <w:b/>
          <w:sz w:val="22"/>
          <w:szCs w:val="24"/>
        </w:rPr>
        <w:t>Рис. 12</w:t>
      </w:r>
    </w:p>
    <w:p w:rsidR="00C3474D" w:rsidRPr="00892203" w:rsidRDefault="00BF6BCC" w:rsidP="00A24227">
      <w:pPr>
        <w:pStyle w:val="1"/>
        <w:rPr>
          <w:b/>
          <w:sz w:val="22"/>
          <w:szCs w:val="24"/>
        </w:rPr>
      </w:pPr>
      <w:r w:rsidRPr="00892203">
        <w:rPr>
          <w:b/>
          <w:sz w:val="22"/>
          <w:szCs w:val="24"/>
        </w:rPr>
        <w:t>Рис. 13</w:t>
      </w:r>
    </w:p>
    <w:p w:rsidR="00C3474D" w:rsidRPr="002A52FC" w:rsidRDefault="00C3474D" w:rsidP="00E64C4D">
      <w:pPr>
        <w:ind w:firstLine="426"/>
        <w:jc w:val="both"/>
        <w:rPr>
          <w:sz w:val="24"/>
          <w:szCs w:val="24"/>
        </w:rPr>
      </w:pPr>
      <w:r w:rsidRPr="002A52FC">
        <w:rPr>
          <w:sz w:val="24"/>
          <w:szCs w:val="24"/>
        </w:rPr>
        <w:t xml:space="preserve">Измерение реактивной мощности в трехфазных цепях производится с помощью специальных измерителей реактивной мощности, подобных по устройству ваттметрам. В симметричной трехфазной цепи измерение реактивной мощности может быть произведено, кроме того, с помощью ваттметров активной мощности. В этом случае ваттметр может быть включен </w:t>
      </w:r>
      <w:r w:rsidR="006F301E">
        <w:rPr>
          <w:sz w:val="24"/>
          <w:szCs w:val="24"/>
        </w:rPr>
        <w:t>в схему, как показано на рис. 14</w:t>
      </w:r>
      <w:r w:rsidR="00BF6BCC">
        <w:rPr>
          <w:sz w:val="24"/>
          <w:szCs w:val="24"/>
        </w:rPr>
        <w:t>.</w:t>
      </w:r>
    </w:p>
    <w:p w:rsidR="00C3474D" w:rsidRPr="002A52FC" w:rsidRDefault="00C3474D" w:rsidP="00E64C4D">
      <w:pPr>
        <w:ind w:firstLine="426"/>
        <w:jc w:val="both"/>
        <w:rPr>
          <w:sz w:val="24"/>
          <w:szCs w:val="24"/>
        </w:rPr>
      </w:pPr>
      <w:r w:rsidRPr="002A52FC">
        <w:rPr>
          <w:sz w:val="24"/>
          <w:szCs w:val="24"/>
        </w:rPr>
        <w:t xml:space="preserve">Поскольку при симметричной нагрузке как при соединении треугольником, так и при соединении звездой угол между линейным напряжением </w:t>
      </w:r>
      <w:r w:rsidRPr="002A52FC">
        <w:rPr>
          <w:sz w:val="24"/>
          <w:szCs w:val="24"/>
          <w:lang w:val="en-US"/>
        </w:rPr>
        <w:t>U</w:t>
      </w:r>
      <w:r w:rsidRPr="002A52FC">
        <w:rPr>
          <w:sz w:val="24"/>
          <w:szCs w:val="24"/>
          <w:vertAlign w:val="subscript"/>
          <w:lang w:val="en-US"/>
        </w:rPr>
        <w:t>BC</w:t>
      </w:r>
      <w:r w:rsidRPr="002A52FC">
        <w:rPr>
          <w:sz w:val="24"/>
          <w:szCs w:val="24"/>
          <w:vertAlign w:val="subscript"/>
        </w:rPr>
        <w:t xml:space="preserve"> </w:t>
      </w:r>
      <w:r w:rsidRPr="002A52FC">
        <w:rPr>
          <w:sz w:val="24"/>
          <w:szCs w:val="24"/>
        </w:rPr>
        <w:t xml:space="preserve">и линейным током </w:t>
      </w:r>
      <w:r w:rsidRPr="002A52FC">
        <w:rPr>
          <w:sz w:val="24"/>
          <w:szCs w:val="24"/>
          <w:lang w:val="en-US"/>
        </w:rPr>
        <w:t>I</w:t>
      </w:r>
      <w:r w:rsidRPr="002A52FC">
        <w:rPr>
          <w:sz w:val="24"/>
          <w:szCs w:val="24"/>
          <w:vertAlign w:val="subscript"/>
        </w:rPr>
        <w:t xml:space="preserve">А </w:t>
      </w:r>
      <w:r w:rsidRPr="002A52FC">
        <w:rPr>
          <w:sz w:val="24"/>
          <w:szCs w:val="24"/>
        </w:rPr>
        <w:t>равен 90</w:t>
      </w:r>
      <w:r w:rsidRPr="002A52FC">
        <w:rPr>
          <w:sz w:val="24"/>
          <w:szCs w:val="24"/>
          <w:vertAlign w:val="superscript"/>
        </w:rPr>
        <w:t xml:space="preserve">0 </w:t>
      </w:r>
      <w:r w:rsidRPr="002A52FC">
        <w:rPr>
          <w:sz w:val="24"/>
          <w:szCs w:val="24"/>
        </w:rPr>
        <w:t>-</w:t>
      </w:r>
      <w:r w:rsidRPr="002A52FC">
        <w:rPr>
          <w:sz w:val="24"/>
          <w:szCs w:val="24"/>
        </w:rPr>
        <w:sym w:font="Symbol" w:char="F06A"/>
      </w:r>
      <w:r w:rsidRPr="002A52FC">
        <w:rPr>
          <w:sz w:val="24"/>
          <w:szCs w:val="24"/>
        </w:rPr>
        <w:t>, то показание ваттметра будет</w:t>
      </w:r>
    </w:p>
    <w:p w:rsidR="00C3474D" w:rsidRPr="002A52FC" w:rsidRDefault="00C3474D" w:rsidP="00A24227">
      <w:pPr>
        <w:jc w:val="center"/>
        <w:rPr>
          <w:sz w:val="24"/>
          <w:szCs w:val="24"/>
        </w:rPr>
      </w:pPr>
      <w:r w:rsidRPr="002A52FC">
        <w:rPr>
          <w:position w:val="-10"/>
          <w:sz w:val="24"/>
          <w:szCs w:val="24"/>
        </w:rPr>
        <w:object w:dxaOrig="180" w:dyaOrig="340">
          <v:shape id="_x0000_i1082" type="#_x0000_t75" style="width:9.15pt;height:16.5pt" o:ole="" fillcolor="window">
            <v:imagedata r:id="rId87" o:title=""/>
          </v:shape>
          <o:OLEObject Type="Embed" ProgID="Equation.3" ShapeID="_x0000_i1082" DrawAspect="Content" ObjectID="_1325597152" r:id="rId143"/>
        </w:object>
      </w:r>
      <w:r w:rsidRPr="002A52FC">
        <w:rPr>
          <w:position w:val="-12"/>
          <w:sz w:val="24"/>
          <w:szCs w:val="24"/>
        </w:rPr>
        <w:object w:dxaOrig="3760" w:dyaOrig="380">
          <v:shape id="_x0000_i1083" type="#_x0000_t75" style="width:227.9pt;height:22.45pt" o:ole="" fillcolor="window">
            <v:imagedata r:id="rId144" o:title=""/>
          </v:shape>
          <o:OLEObject Type="Embed" ProgID="Equation.3" ShapeID="_x0000_i1083" DrawAspect="Content" ObjectID="_1325597153" r:id="rId145"/>
        </w:object>
      </w:r>
    </w:p>
    <w:p w:rsidR="00C3474D" w:rsidRPr="00892203" w:rsidRDefault="00D51C2C" w:rsidP="006F301E">
      <w:pPr>
        <w:jc w:val="center"/>
        <w:rPr>
          <w:b/>
          <w:sz w:val="22"/>
          <w:szCs w:val="24"/>
        </w:rPr>
      </w:pPr>
      <w:r>
        <w:rPr>
          <w:b/>
          <w:noProof/>
          <w:sz w:val="22"/>
          <w:szCs w:val="24"/>
        </w:rPr>
        <w:pict>
          <v:group id="_x0000_s2678" editas="canvas" style="position:absolute;left:0;text-align:left;margin-left:0;margin-top:4.65pt;width:256.5pt;height:125.4pt;z-index:251520512;mso-position-horizontal:center" coordorigin="2784,1476" coordsize="5130,2508">
            <o:lock v:ext="edit" aspectratio="t"/>
            <v:shape id="_x0000_s2679" type="#_x0000_t75" style="position:absolute;left:2784;top:1476;width:5130;height:2508" o:preferrelative="f">
              <v:fill o:detectmouseclick="t"/>
              <v:path o:extrusionok="t" o:connecttype="none"/>
              <o:lock v:ext="edit" text="t"/>
            </v:shape>
            <v:oval id="_x0000_s2680" style="position:absolute;left:3310;top:2066;width:75;height:76"/>
            <v:oval id="_x0000_s2681" style="position:absolute;left:3315;top:2741;width:76;height:74"/>
            <v:oval id="_x0000_s2682" style="position:absolute;left:3316;top:3438;width:77;height:75"/>
            <v:shape id="_x0000_s2683" type="#_x0000_t202" style="position:absolute;left:2987;top:1894;width:228;height:343" filled="f" stroked="f">
              <v:textbox style="mso-next-textbox:#_x0000_s2683" inset="0,0,0,0">
                <w:txbxContent>
                  <w:p w:rsidR="0086287B" w:rsidRPr="00170B83" w:rsidRDefault="0086287B" w:rsidP="00C3474D">
                    <w:pPr>
                      <w:rPr>
                        <w:i/>
                        <w:sz w:val="28"/>
                        <w:szCs w:val="28"/>
                        <w:lang w:val="en-US"/>
                      </w:rPr>
                    </w:pPr>
                    <w:r w:rsidRPr="00170B83">
                      <w:rPr>
                        <w:i/>
                        <w:sz w:val="28"/>
                        <w:szCs w:val="28"/>
                        <w:lang w:val="en-US"/>
                      </w:rPr>
                      <w:t>A</w:t>
                    </w:r>
                  </w:p>
                </w:txbxContent>
              </v:textbox>
            </v:shape>
            <v:shape id="_x0000_s2684" type="#_x0000_t202" style="position:absolute;left:2948;top:2591;width:228;height:342" filled="f" stroked="f">
              <v:textbox style="mso-next-textbox:#_x0000_s2684" inset="0,0,0,0">
                <w:txbxContent>
                  <w:p w:rsidR="0086287B" w:rsidRPr="00170B83" w:rsidRDefault="0086287B" w:rsidP="00C3474D">
                    <w:pPr>
                      <w:rPr>
                        <w:i/>
                        <w:sz w:val="28"/>
                        <w:szCs w:val="28"/>
                        <w:lang w:val="en-US"/>
                      </w:rPr>
                    </w:pPr>
                    <w:r w:rsidRPr="00170B83">
                      <w:rPr>
                        <w:i/>
                        <w:sz w:val="28"/>
                        <w:szCs w:val="28"/>
                        <w:lang w:val="en-US"/>
                      </w:rPr>
                      <w:t>B</w:t>
                    </w:r>
                  </w:p>
                </w:txbxContent>
              </v:textbox>
            </v:shape>
            <v:shape id="_x0000_s2685" type="#_x0000_t202" style="position:absolute;left:3310;top:2962;width:449;height:374;mso-wrap-style:none" filled="f" stroked="f">
              <v:textbox style="mso-next-textbox:#_x0000_s2685;mso-fit-shape-to-text:t" inset="0,0,0,0">
                <w:txbxContent>
                  <w:p w:rsidR="0086287B" w:rsidRPr="0054264E" w:rsidRDefault="0086287B" w:rsidP="00C3474D">
                    <w:pPr>
                      <w:rPr>
                        <w:sz w:val="28"/>
                        <w:szCs w:val="28"/>
                        <w:lang w:val="en-US"/>
                      </w:rPr>
                    </w:pPr>
                    <w:r w:rsidRPr="00735062">
                      <w:rPr>
                        <w:position w:val="-12"/>
                        <w:sz w:val="28"/>
                        <w:szCs w:val="28"/>
                        <w:lang w:val="en-US"/>
                      </w:rPr>
                      <w:object w:dxaOrig="440" w:dyaOrig="380">
                        <v:shape id="_x0000_i1518" type="#_x0000_t75" style="width:22.45pt;height:18.8pt" o:ole="">
                          <v:imagedata r:id="rId133" o:title=""/>
                        </v:shape>
                        <o:OLEObject Type="Embed" ProgID="Equation.3" ShapeID="_x0000_i1518" DrawAspect="Content" ObjectID="_1325597576" r:id="rId146"/>
                      </w:object>
                    </w:r>
                  </w:p>
                </w:txbxContent>
              </v:textbox>
            </v:shape>
            <v:shape id="_x0000_s2686" type="#_x0000_t202" style="position:absolute;left:3310;top:2248;width:449;height:374;mso-wrap-style:none" filled="f" stroked="f">
              <v:textbox style="mso-next-textbox:#_x0000_s2686;mso-fit-shape-to-text:t" inset="0,0,0,0">
                <w:txbxContent>
                  <w:p w:rsidR="0086287B" w:rsidRPr="0054264E" w:rsidRDefault="0086287B" w:rsidP="00C3474D">
                    <w:pPr>
                      <w:rPr>
                        <w:sz w:val="28"/>
                        <w:szCs w:val="28"/>
                        <w:lang w:val="en-US"/>
                      </w:rPr>
                    </w:pPr>
                    <w:r w:rsidRPr="003D5373">
                      <w:rPr>
                        <w:position w:val="-10"/>
                        <w:sz w:val="28"/>
                        <w:szCs w:val="28"/>
                        <w:lang w:val="en-US"/>
                      </w:rPr>
                      <w:object w:dxaOrig="440" w:dyaOrig="360">
                        <v:shape id="_x0000_i1519" type="#_x0000_t75" style="width:22.45pt;height:18.8pt" o:ole="">
                          <v:imagedata r:id="rId147" o:title=""/>
                        </v:shape>
                        <o:OLEObject Type="Embed" ProgID="Equation.3" ShapeID="_x0000_i1519" DrawAspect="Content" ObjectID="_1325597577" r:id="rId148"/>
                      </w:object>
                    </w:r>
                  </w:p>
                </w:txbxContent>
              </v:textbox>
            </v:shape>
            <v:oval id="_x0000_s2687" style="position:absolute;left:4831;top:1830;width:566;height:566;rotation:30"/>
            <v:shape id="_x0000_s2688" type="#_x0000_t202" style="position:absolute;left:6197;top:1647;width:402;height:369" filled="f" stroked="f">
              <v:textbox style="mso-next-textbox:#_x0000_s2688" inset="0,0,0,0">
                <w:txbxContent>
                  <w:p w:rsidR="0086287B" w:rsidRPr="00DA1563" w:rsidRDefault="0086287B" w:rsidP="00C3474D">
                    <w:pPr>
                      <w:rPr>
                        <w:szCs w:val="28"/>
                        <w:vertAlign w:val="subscript"/>
                      </w:rPr>
                    </w:pPr>
                    <w:r>
                      <w:rPr>
                        <w:i/>
                        <w:sz w:val="28"/>
                        <w:szCs w:val="28"/>
                        <w:lang w:val="en-US"/>
                      </w:rPr>
                      <w:t>İ</w:t>
                    </w:r>
                    <w:r>
                      <w:rPr>
                        <w:i/>
                        <w:sz w:val="28"/>
                        <w:szCs w:val="28"/>
                        <w:vertAlign w:val="subscript"/>
                      </w:rPr>
                      <w:t>А</w:t>
                    </w:r>
                  </w:p>
                </w:txbxContent>
              </v:textbox>
            </v:shape>
            <v:shape id="_x0000_s2689" type="#_x0000_t202" style="position:absolute;left:6152;top:2372;width:403;height:369" filled="f" stroked="f">
              <v:textbox style="mso-next-textbox:#_x0000_s2689" inset="0,0,0,0">
                <w:txbxContent>
                  <w:p w:rsidR="0086287B" w:rsidRPr="003D5373" w:rsidRDefault="0086287B" w:rsidP="00C3474D">
                    <w:pPr>
                      <w:rPr>
                        <w:szCs w:val="28"/>
                        <w:vertAlign w:val="subscript"/>
                        <w:lang w:val="en-US"/>
                      </w:rPr>
                    </w:pPr>
                    <w:r>
                      <w:rPr>
                        <w:i/>
                        <w:sz w:val="28"/>
                        <w:szCs w:val="28"/>
                        <w:lang w:val="en-US"/>
                      </w:rPr>
                      <w:t>İ</w:t>
                    </w:r>
                    <w:r>
                      <w:rPr>
                        <w:i/>
                        <w:sz w:val="28"/>
                        <w:szCs w:val="28"/>
                        <w:vertAlign w:val="subscript"/>
                        <w:lang w:val="en-US"/>
                      </w:rPr>
                      <w:t>B</w:t>
                    </w:r>
                  </w:p>
                </w:txbxContent>
              </v:textbox>
            </v:shape>
            <v:shape id="_x0000_s2690" type="#_x0000_t202" style="position:absolute;left:6130;top:3063;width:402;height:369" filled="f" stroked="f">
              <v:textbox style="mso-next-textbox:#_x0000_s2690" inset="0,0,0,0">
                <w:txbxContent>
                  <w:p w:rsidR="0086287B" w:rsidRPr="003D5373" w:rsidRDefault="0086287B" w:rsidP="00C3474D">
                    <w:pPr>
                      <w:rPr>
                        <w:szCs w:val="28"/>
                        <w:vertAlign w:val="subscript"/>
                        <w:lang w:val="en-US"/>
                      </w:rPr>
                    </w:pPr>
                    <w:r>
                      <w:rPr>
                        <w:i/>
                        <w:sz w:val="28"/>
                        <w:szCs w:val="28"/>
                        <w:lang w:val="en-US"/>
                      </w:rPr>
                      <w:t>İ</w:t>
                    </w:r>
                    <w:r>
                      <w:rPr>
                        <w:i/>
                        <w:sz w:val="28"/>
                        <w:szCs w:val="28"/>
                        <w:vertAlign w:val="subscript"/>
                        <w:lang w:val="en-US"/>
                      </w:rPr>
                      <w:t>C</w:t>
                    </w:r>
                  </w:p>
                </w:txbxContent>
              </v:textbox>
            </v:shape>
            <v:oval id="_x0000_s2691" style="position:absolute;left:4837;top:1824;width:567;height:567;rotation:30"/>
            <v:line id="_x0000_s2692" style="position:absolute" from="3387,2102" to="4840,2103"/>
            <v:line id="_x0000_s2693" style="position:absolute;flip:y" from="5123,1647" to="5124,1820"/>
            <v:line id="_x0000_s2694" style="position:absolute;flip:x" from="4553,1647" to="5130,1648"/>
            <v:line id="_x0000_s2695" style="position:absolute;flip:x" from="4545,1647" to="4553,2780"/>
            <v:line id="_x0000_s2696" style="position:absolute" from="5120,2392" to="5121,3475"/>
            <v:line id="_x0000_s2697" style="position:absolute" from="5408,2097" to="6488,2098">
              <v:stroke endarrow="classic" endarrowlength="long"/>
            </v:line>
            <v:line id="_x0000_s2698" style="position:absolute" from="5422,2781" to="6502,2782">
              <v:stroke endarrow="classic" endarrowlength="long"/>
            </v:line>
            <v:line id="_x0000_s2699" style="position:absolute" from="5421,3464" to="6501,3465">
              <v:stroke endarrow="classic" endarrowlength="long"/>
            </v:line>
            <v:line id="_x0000_s2700" style="position:absolute" from="6488,2097" to="6885,2098"/>
            <v:line id="_x0000_s2701" style="position:absolute" from="6486,2781" to="6883,2782"/>
            <v:line id="_x0000_s2702" style="position:absolute" from="6484,3462" to="6906,3463"/>
            <v:line id="_x0000_s2703" style="position:absolute" from="3397,2778" to="5414,2781"/>
            <v:line id="_x0000_s2704" style="position:absolute;flip:y" from="3381,3463" to="5404,3468"/>
            <v:line id="_x0000_s2705" style="position:absolute" from="6898,3805" to="7808,3806"/>
            <v:line id="_x0000_s2706" style="position:absolute" from="6900,1753" to="6901,3802"/>
            <v:line id="_x0000_s2707" style="position:absolute" from="7798,1752" to="7799,3801"/>
            <v:line id="_x0000_s2708" style="position:absolute" from="6896,1748" to="7806,1749"/>
            <v:shape id="_x0000_s2709" type="#_x0000_t202" style="position:absolute;left:4950;top:1932;width:397;height:369" filled="f" stroked="f">
              <v:textbox style="mso-next-textbox:#_x0000_s2709" inset="0,0,0,0">
                <w:txbxContent>
                  <w:p w:rsidR="0086287B" w:rsidRPr="00DA1563" w:rsidRDefault="0086287B" w:rsidP="00C3474D">
                    <w:pPr>
                      <w:rPr>
                        <w:szCs w:val="28"/>
                        <w:vertAlign w:val="subscript"/>
                      </w:rPr>
                    </w:pPr>
                    <w:r>
                      <w:rPr>
                        <w:i/>
                        <w:sz w:val="28"/>
                        <w:szCs w:val="28"/>
                        <w:lang w:val="en-US"/>
                      </w:rPr>
                      <w:t>W</w:t>
                    </w:r>
                    <w:r w:rsidRPr="002F09AB">
                      <w:rPr>
                        <w:i/>
                        <w:sz w:val="28"/>
                        <w:szCs w:val="28"/>
                        <w:vertAlign w:val="subscript"/>
                        <w:lang w:val="en-US"/>
                      </w:rPr>
                      <w:t>1</w:t>
                    </w:r>
                  </w:p>
                </w:txbxContent>
              </v:textbox>
            </v:shape>
            <v:group id="_x0000_s2710" style="position:absolute;left:5178;top:1647;width:120;height:118" coordorigin="5206,4795" coordsize="120,118">
              <v:line id="_x0000_s2711" style="position:absolute" from="5206,4853" to="5326,4853"/>
              <v:line id="_x0000_s2712" style="position:absolute" from="5266,4795" to="5273,4913"/>
              <v:line id="_x0000_s2713" style="position:absolute;flip:y" from="5228,4801" to="5311,4898"/>
              <v:line id="_x0000_s2714" style="position:absolute" from="5226,4816" to="5312,4894"/>
            </v:group>
            <v:group id="_x0000_s2715" style="position:absolute;left:4602;top:1932;width:120;height:118" coordorigin="5206,4795" coordsize="120,118">
              <v:line id="_x0000_s2716" style="position:absolute" from="5206,4853" to="5326,4853"/>
              <v:line id="_x0000_s2717" style="position:absolute" from="5266,4795" to="5273,4913"/>
              <v:line id="_x0000_s2718" style="position:absolute;flip:y" from="5228,4801" to="5311,4898"/>
              <v:line id="_x0000_s2719" style="position:absolute" from="5226,4816" to="5312,4894"/>
            </v:group>
            <v:shape id="_x0000_s2720" type="#_x0000_t202" style="position:absolute;left:2955;top:3186;width:228;height:342" filled="f" stroked="f">
              <v:textbox style="mso-next-textbox:#_x0000_s2720" inset="0,0,0,0">
                <w:txbxContent>
                  <w:p w:rsidR="0086287B" w:rsidRPr="009A4EED" w:rsidRDefault="0086287B" w:rsidP="00C3474D">
                    <w:pPr>
                      <w:rPr>
                        <w:i/>
                        <w:sz w:val="28"/>
                        <w:szCs w:val="28"/>
                      </w:rPr>
                    </w:pPr>
                    <w:r>
                      <w:rPr>
                        <w:i/>
                        <w:sz w:val="28"/>
                        <w:szCs w:val="28"/>
                      </w:rPr>
                      <w:t>С</w:t>
                    </w:r>
                  </w:p>
                </w:txbxContent>
              </v:textbox>
            </v:shape>
            <v:shape id="_x0000_s2721" type="#_x0000_t202" style="position:absolute;left:6935;top:2646;width:922;height:276" filled="f" stroked="f" strokecolor="white">
              <v:fill opacity="0"/>
              <v:textbox style="mso-next-textbox:#_x0000_s2721" inset="0,0,0,0">
                <w:txbxContent>
                  <w:p w:rsidR="0086287B" w:rsidRPr="00E5567E" w:rsidRDefault="0086287B" w:rsidP="00C3474D">
                    <w:pPr>
                      <w:rPr>
                        <w:sz w:val="22"/>
                        <w:szCs w:val="22"/>
                      </w:rPr>
                    </w:pPr>
                    <w:r w:rsidRPr="00E5567E">
                      <w:rPr>
                        <w:sz w:val="22"/>
                        <w:szCs w:val="22"/>
                      </w:rPr>
                      <w:t>Нагрузка</w:t>
                    </w:r>
                  </w:p>
                </w:txbxContent>
              </v:textbox>
            </v:shape>
            <v:oval id="_x0000_s2722" style="position:absolute;left:4520;top:2745;width:55;height:55" fillcolor="black"/>
            <v:oval id="_x0000_s2723" style="position:absolute;left:5096;top:3437;width:55;height:55" fillcolor="black"/>
            <w10:wrap type="topAndBottom"/>
          </v:group>
        </w:pict>
      </w:r>
      <w:r w:rsidR="006F301E" w:rsidRPr="00892203">
        <w:rPr>
          <w:b/>
          <w:sz w:val="22"/>
          <w:szCs w:val="24"/>
        </w:rPr>
        <w:t>Рис. 14</w:t>
      </w:r>
    </w:p>
    <w:p w:rsidR="00C3474D" w:rsidRPr="002A52FC" w:rsidRDefault="00C3474D" w:rsidP="00E64C4D">
      <w:pPr>
        <w:ind w:firstLine="426"/>
        <w:jc w:val="both"/>
        <w:rPr>
          <w:sz w:val="24"/>
          <w:szCs w:val="24"/>
        </w:rPr>
      </w:pPr>
      <w:r w:rsidRPr="002A52FC">
        <w:rPr>
          <w:sz w:val="24"/>
          <w:szCs w:val="24"/>
        </w:rPr>
        <w:t xml:space="preserve">Для получения суммарной реактивной мощности показание ваттметра нужно умножить на </w:t>
      </w:r>
      <w:r w:rsidRPr="002A52FC">
        <w:rPr>
          <w:position w:val="-8"/>
          <w:sz w:val="24"/>
          <w:szCs w:val="24"/>
        </w:rPr>
        <w:object w:dxaOrig="360" w:dyaOrig="360">
          <v:shape id="_x0000_i1084" type="#_x0000_t75" style="width:18.8pt;height:18.8pt" o:ole="" fillcolor="window">
            <v:imagedata r:id="rId149" o:title=""/>
          </v:shape>
          <o:OLEObject Type="Embed" ProgID="Equation.3" ShapeID="_x0000_i1084" DrawAspect="Content" ObjectID="_1325597154" r:id="rId150"/>
        </w:object>
      </w:r>
      <w:r w:rsidRPr="002A52FC">
        <w:rPr>
          <w:sz w:val="24"/>
          <w:szCs w:val="24"/>
        </w:rPr>
        <w:t>:</w:t>
      </w:r>
    </w:p>
    <w:p w:rsidR="00C3474D" w:rsidRPr="002A52FC" w:rsidRDefault="00C3474D" w:rsidP="00A24227">
      <w:pPr>
        <w:jc w:val="center"/>
        <w:rPr>
          <w:sz w:val="24"/>
          <w:szCs w:val="24"/>
        </w:rPr>
      </w:pPr>
      <w:r w:rsidRPr="002A52FC">
        <w:rPr>
          <w:position w:val="-12"/>
          <w:sz w:val="24"/>
          <w:szCs w:val="24"/>
        </w:rPr>
        <w:object w:dxaOrig="2659" w:dyaOrig="400">
          <v:shape id="_x0000_i1085" type="#_x0000_t75" style="width:158.2pt;height:23.85pt" o:ole="" fillcolor="window">
            <v:imagedata r:id="rId151" o:title=""/>
          </v:shape>
          <o:OLEObject Type="Embed" ProgID="Equation.3" ShapeID="_x0000_i1085" DrawAspect="Content" ObjectID="_1325597155" r:id="rId152"/>
        </w:object>
      </w:r>
    </w:p>
    <w:p w:rsidR="00C3474D" w:rsidRPr="002A52FC" w:rsidRDefault="00C3474D" w:rsidP="002A52FC">
      <w:pPr>
        <w:jc w:val="both"/>
        <w:rPr>
          <w:sz w:val="24"/>
          <w:szCs w:val="24"/>
        </w:rPr>
      </w:pPr>
      <w:r w:rsidRPr="002A52FC">
        <w:rPr>
          <w:sz w:val="24"/>
          <w:szCs w:val="24"/>
        </w:rPr>
        <w:t>где</w:t>
      </w:r>
    </w:p>
    <w:p w:rsidR="00C3474D" w:rsidRPr="002A52FC" w:rsidRDefault="00C3474D" w:rsidP="00A24227">
      <w:pPr>
        <w:jc w:val="center"/>
        <w:rPr>
          <w:sz w:val="24"/>
          <w:szCs w:val="24"/>
        </w:rPr>
      </w:pPr>
      <w:r w:rsidRPr="002A52FC">
        <w:rPr>
          <w:position w:val="-24"/>
          <w:sz w:val="24"/>
          <w:szCs w:val="24"/>
        </w:rPr>
        <w:object w:dxaOrig="1320" w:dyaOrig="620">
          <v:shape id="_x0000_i1086" type="#_x0000_t75" style="width:78.9pt;height:37.6pt" o:ole="" fillcolor="window">
            <v:imagedata r:id="rId153" o:title=""/>
          </v:shape>
          <o:OLEObject Type="Embed" ProgID="Equation.3" ShapeID="_x0000_i1086" DrawAspect="Content" ObjectID="_1325597156" r:id="rId154"/>
        </w:object>
      </w:r>
    </w:p>
    <w:p w:rsidR="00C3474D" w:rsidRPr="002A52FC" w:rsidRDefault="00C3474D" w:rsidP="00E64C4D">
      <w:pPr>
        <w:ind w:firstLine="426"/>
        <w:jc w:val="both"/>
        <w:rPr>
          <w:sz w:val="24"/>
          <w:szCs w:val="24"/>
        </w:rPr>
      </w:pPr>
      <w:r w:rsidRPr="002A52FC">
        <w:rPr>
          <w:sz w:val="24"/>
          <w:szCs w:val="24"/>
        </w:rPr>
        <w:t xml:space="preserve">В данном случае </w:t>
      </w:r>
      <w:r w:rsidRPr="002A52FC">
        <w:rPr>
          <w:sz w:val="24"/>
          <w:szCs w:val="24"/>
          <w:lang w:val="en-US"/>
        </w:rPr>
        <w:t>X</w:t>
      </w:r>
      <w:r w:rsidRPr="002A52FC">
        <w:rPr>
          <w:sz w:val="24"/>
          <w:szCs w:val="24"/>
        </w:rPr>
        <w:sym w:font="Symbol" w:char="F03E"/>
      </w:r>
      <w:r w:rsidRPr="002A52FC">
        <w:rPr>
          <w:sz w:val="24"/>
          <w:szCs w:val="24"/>
        </w:rPr>
        <w:t>0, т.е. нагрузка носит индуктивный характер.</w:t>
      </w:r>
    </w:p>
    <w:p w:rsidR="00C3474D" w:rsidRPr="002A52FC" w:rsidRDefault="00C3474D" w:rsidP="002A52FC">
      <w:pPr>
        <w:jc w:val="both"/>
        <w:rPr>
          <w:sz w:val="24"/>
          <w:szCs w:val="24"/>
        </w:rPr>
      </w:pPr>
    </w:p>
    <w:p w:rsidR="00C3474D" w:rsidRPr="002A52FC" w:rsidRDefault="00C3474D" w:rsidP="00A24227">
      <w:pPr>
        <w:jc w:val="center"/>
        <w:rPr>
          <w:b/>
          <w:sz w:val="24"/>
          <w:szCs w:val="24"/>
        </w:rPr>
      </w:pPr>
      <w:r w:rsidRPr="002A52FC">
        <w:rPr>
          <w:b/>
          <w:sz w:val="24"/>
          <w:szCs w:val="24"/>
        </w:rPr>
        <w:t>ТРЕХФАЗНОЕ ВРАЩАЮЩЕЕСЯ МАГНИТНОЕ ПОЛЕ</w:t>
      </w:r>
    </w:p>
    <w:p w:rsidR="00C3474D" w:rsidRPr="002A52FC" w:rsidRDefault="00C3474D" w:rsidP="002A52FC">
      <w:pPr>
        <w:jc w:val="both"/>
        <w:rPr>
          <w:sz w:val="24"/>
          <w:szCs w:val="24"/>
        </w:rPr>
      </w:pPr>
    </w:p>
    <w:p w:rsidR="00C3474D" w:rsidRPr="002A52FC" w:rsidRDefault="00C3474D" w:rsidP="00E64C4D">
      <w:pPr>
        <w:pStyle w:val="a6"/>
        <w:ind w:firstLine="426"/>
        <w:jc w:val="both"/>
        <w:rPr>
          <w:szCs w:val="24"/>
          <w:lang w:val="ru-RU"/>
        </w:rPr>
      </w:pPr>
      <w:r w:rsidRPr="002A52FC">
        <w:rPr>
          <w:szCs w:val="24"/>
          <w:lang w:val="ru-RU"/>
        </w:rPr>
        <w:t xml:space="preserve">Большим достоинством трехфазных систем является легкость получения вращающегося магнитного поля. Это дает возможность создания большого класса трехфазных электрических машин переменного тока - генераторов и двигателей. </w:t>
      </w:r>
    </w:p>
    <w:p w:rsidR="00C3474D" w:rsidRPr="002A52FC" w:rsidRDefault="00C3474D" w:rsidP="00E64C4D">
      <w:pPr>
        <w:ind w:firstLine="426"/>
        <w:jc w:val="both"/>
        <w:rPr>
          <w:sz w:val="24"/>
          <w:szCs w:val="24"/>
        </w:rPr>
      </w:pPr>
      <w:r w:rsidRPr="002A52FC">
        <w:rPr>
          <w:sz w:val="24"/>
          <w:szCs w:val="24"/>
        </w:rPr>
        <w:t>Пусть чер</w:t>
      </w:r>
      <w:r w:rsidR="00A24227">
        <w:rPr>
          <w:sz w:val="24"/>
          <w:szCs w:val="24"/>
        </w:rPr>
        <w:t>ез катушку, показанную на рис.</w:t>
      </w:r>
      <w:r w:rsidR="006F301E">
        <w:rPr>
          <w:sz w:val="24"/>
          <w:szCs w:val="24"/>
        </w:rPr>
        <w:t xml:space="preserve"> 15</w:t>
      </w:r>
      <w:r w:rsidRPr="002A52FC">
        <w:rPr>
          <w:sz w:val="24"/>
          <w:szCs w:val="24"/>
        </w:rPr>
        <w:t xml:space="preserve">, проходит синусоидальный ток </w:t>
      </w:r>
      <w:r w:rsidRPr="002A52FC">
        <w:rPr>
          <w:i/>
          <w:sz w:val="24"/>
          <w:szCs w:val="24"/>
          <w:lang w:val="en-US"/>
        </w:rPr>
        <w:t>i</w:t>
      </w:r>
      <w:r w:rsidRPr="002A52FC">
        <w:rPr>
          <w:i/>
          <w:sz w:val="24"/>
          <w:szCs w:val="24"/>
        </w:rPr>
        <w:t xml:space="preserve"> </w:t>
      </w:r>
      <w:r w:rsidRPr="002A52FC">
        <w:rPr>
          <w:sz w:val="24"/>
          <w:szCs w:val="24"/>
        </w:rPr>
        <w:t xml:space="preserve">. Катушка условно изображена в виде витка, причем точка и крестик указывают направление тока: точкой обозначено острие, а крестиком – конец стрелки. По правилу буравчика определено направление вектора магнитной индукции </w:t>
      </w:r>
      <w:r w:rsidRPr="002A52FC">
        <w:rPr>
          <w:i/>
          <w:sz w:val="24"/>
          <w:szCs w:val="24"/>
        </w:rPr>
        <w:t>В</w:t>
      </w:r>
      <w:r w:rsidRPr="002A52FC">
        <w:rPr>
          <w:sz w:val="24"/>
          <w:szCs w:val="24"/>
        </w:rPr>
        <w:t xml:space="preserve">. В среде с постоянной магнитной проницаемостью магнитная индукция в любой точке поля пропорциональна по величине току, создающему магнитное поле. Поэтому, если </w:t>
      </w:r>
      <w:r w:rsidRPr="002A52FC">
        <w:rPr>
          <w:position w:val="-12"/>
          <w:sz w:val="24"/>
          <w:szCs w:val="24"/>
        </w:rPr>
        <w:object w:dxaOrig="1280" w:dyaOrig="360">
          <v:shape id="_x0000_i1087" type="#_x0000_t75" style="width:63.75pt;height:18.8pt" o:ole="" fillcolor="window">
            <v:imagedata r:id="rId155" o:title=""/>
          </v:shape>
          <o:OLEObject Type="Embed" ProgID="Equation.3" ShapeID="_x0000_i1087" DrawAspect="Content" ObjectID="_1325597157" r:id="rId156"/>
        </w:object>
      </w:r>
      <w:r w:rsidRPr="002A52FC">
        <w:rPr>
          <w:sz w:val="24"/>
          <w:szCs w:val="24"/>
        </w:rPr>
        <w:t xml:space="preserve">то и </w:t>
      </w:r>
      <w:r w:rsidRPr="002A52FC">
        <w:rPr>
          <w:i/>
          <w:sz w:val="24"/>
          <w:szCs w:val="24"/>
        </w:rPr>
        <w:t xml:space="preserve">В </w:t>
      </w:r>
      <w:r w:rsidRPr="002A52FC">
        <w:rPr>
          <w:sz w:val="24"/>
          <w:szCs w:val="24"/>
        </w:rPr>
        <w:t xml:space="preserve">также изменяется по закону </w:t>
      </w:r>
      <w:r w:rsidRPr="002A52FC">
        <w:rPr>
          <w:position w:val="-12"/>
          <w:sz w:val="24"/>
          <w:szCs w:val="24"/>
        </w:rPr>
        <w:object w:dxaOrig="1359" w:dyaOrig="360">
          <v:shape id="_x0000_i1088" type="#_x0000_t75" style="width:67.4pt;height:18.8pt" o:ole="" fillcolor="window">
            <v:imagedata r:id="rId157" o:title=""/>
          </v:shape>
          <o:OLEObject Type="Embed" ProgID="Equation.3" ShapeID="_x0000_i1088" DrawAspect="Content" ObjectID="_1325597158" r:id="rId158"/>
        </w:object>
      </w:r>
      <w:r w:rsidRPr="002A52FC">
        <w:rPr>
          <w:sz w:val="24"/>
          <w:szCs w:val="24"/>
        </w:rPr>
        <w:t>(</w:t>
      </w:r>
      <w:r w:rsidRPr="002A52FC">
        <w:rPr>
          <w:i/>
          <w:sz w:val="24"/>
          <w:szCs w:val="24"/>
        </w:rPr>
        <w:t>В</w:t>
      </w:r>
      <w:r w:rsidRPr="002A52FC">
        <w:rPr>
          <w:i/>
          <w:sz w:val="24"/>
          <w:szCs w:val="24"/>
          <w:vertAlign w:val="subscript"/>
          <w:lang w:val="en-US"/>
        </w:rPr>
        <w:t>m</w:t>
      </w:r>
      <w:r w:rsidRPr="002A52FC">
        <w:rPr>
          <w:sz w:val="24"/>
          <w:szCs w:val="24"/>
        </w:rPr>
        <w:t xml:space="preserve"> – максимальное значение магнитной индукции в центре катушки), когда ток отрицателен, вектор магнитной индукции имеет противоположное напряжение.</w:t>
      </w:r>
    </w:p>
    <w:p w:rsidR="00C3474D" w:rsidRPr="002A52FC" w:rsidRDefault="00C3474D" w:rsidP="00E64C4D">
      <w:pPr>
        <w:ind w:firstLine="426"/>
        <w:jc w:val="both"/>
        <w:rPr>
          <w:sz w:val="24"/>
          <w:szCs w:val="24"/>
        </w:rPr>
      </w:pPr>
      <w:r w:rsidRPr="002A52FC">
        <w:rPr>
          <w:sz w:val="24"/>
          <w:szCs w:val="24"/>
        </w:rPr>
        <w:t>Таким образом, магнитное поле изменяется (пульсирует) вдоль оси катушки, такое магнитное поле катушки называется пульсирующим.</w:t>
      </w:r>
    </w:p>
    <w:p w:rsidR="00C3474D" w:rsidRPr="002A52FC" w:rsidRDefault="00C3474D" w:rsidP="00E64C4D">
      <w:pPr>
        <w:ind w:firstLine="426"/>
        <w:jc w:val="both"/>
        <w:rPr>
          <w:sz w:val="24"/>
          <w:szCs w:val="24"/>
        </w:rPr>
      </w:pPr>
      <w:r w:rsidRPr="002A52FC">
        <w:rPr>
          <w:sz w:val="24"/>
          <w:szCs w:val="24"/>
        </w:rPr>
        <w:t>Условимся круговым вращающимся магнитным полем называть магнитное поле, ось которого равномерно вращается, причем значение магнитной индукции на этой оси неизменно. Легко убедится в том, что магнитное поле, пульсирующее по закону синуса или косинуса, может рассматриваться как результат наложения двух полей, вращающихся в противоположные стороны со скоростью, равной угловой частоте переменного тока, и имеющих амплитуду  вдвое меньшую амплитуд</w:t>
      </w:r>
      <w:r w:rsidR="00A24227">
        <w:rPr>
          <w:sz w:val="24"/>
          <w:szCs w:val="24"/>
        </w:rPr>
        <w:t>ы пульсирующего поля (см. рис.</w:t>
      </w:r>
      <w:r w:rsidR="0075499F">
        <w:rPr>
          <w:sz w:val="24"/>
          <w:szCs w:val="24"/>
        </w:rPr>
        <w:t xml:space="preserve"> 15</w:t>
      </w:r>
      <w:r w:rsidRPr="002A52FC">
        <w:rPr>
          <w:sz w:val="24"/>
          <w:szCs w:val="24"/>
        </w:rPr>
        <w:t>). Действительно, если косинусоидальную функцию выразить через экспоненциальную в виде</w:t>
      </w:r>
    </w:p>
    <w:p w:rsidR="00C3474D" w:rsidRPr="002A52FC" w:rsidRDefault="00C3474D" w:rsidP="00A24227">
      <w:pPr>
        <w:jc w:val="center"/>
        <w:rPr>
          <w:sz w:val="24"/>
          <w:szCs w:val="24"/>
        </w:rPr>
      </w:pPr>
      <w:r w:rsidRPr="002A52FC">
        <w:rPr>
          <w:position w:val="-24"/>
          <w:sz w:val="24"/>
          <w:szCs w:val="24"/>
        </w:rPr>
        <w:object w:dxaOrig="2020" w:dyaOrig="660">
          <v:shape id="_x0000_i1089" type="#_x0000_t75" style="width:120.15pt;height:40.35pt" o:ole="" fillcolor="window">
            <v:imagedata r:id="rId159" o:title=""/>
          </v:shape>
          <o:OLEObject Type="Embed" ProgID="Equation.3" ShapeID="_x0000_i1089" DrawAspect="Content" ObjectID="_1325597159" r:id="rId160"/>
        </w:object>
      </w:r>
    </w:p>
    <w:p w:rsidR="00C3474D" w:rsidRPr="002A52FC" w:rsidRDefault="00C3474D" w:rsidP="002A52FC">
      <w:pPr>
        <w:jc w:val="both"/>
        <w:rPr>
          <w:sz w:val="24"/>
          <w:szCs w:val="24"/>
        </w:rPr>
      </w:pPr>
      <w:r w:rsidRPr="002A52FC">
        <w:rPr>
          <w:sz w:val="24"/>
          <w:szCs w:val="24"/>
        </w:rPr>
        <w:t>то магнитная индукция запишется как</w:t>
      </w:r>
    </w:p>
    <w:p w:rsidR="00C3474D" w:rsidRPr="002A52FC" w:rsidRDefault="00C3474D" w:rsidP="00A24227">
      <w:pPr>
        <w:jc w:val="center"/>
        <w:rPr>
          <w:sz w:val="24"/>
          <w:szCs w:val="24"/>
        </w:rPr>
      </w:pPr>
      <w:r w:rsidRPr="002A52FC">
        <w:rPr>
          <w:position w:val="-24"/>
          <w:sz w:val="24"/>
          <w:szCs w:val="24"/>
        </w:rPr>
        <w:object w:dxaOrig="2240" w:dyaOrig="620">
          <v:shape id="_x0000_i1090" type="#_x0000_t75" style="width:133.45pt;height:37.6pt" o:ole="" fillcolor="window">
            <v:imagedata r:id="rId161" o:title=""/>
          </v:shape>
          <o:OLEObject Type="Embed" ProgID="Equation.3" ShapeID="_x0000_i1090" DrawAspect="Content" ObjectID="_1325597160" r:id="rId162"/>
        </w:object>
      </w:r>
    </w:p>
    <w:p w:rsidR="00C3474D" w:rsidRDefault="00C3474D" w:rsidP="002A52FC">
      <w:pPr>
        <w:jc w:val="both"/>
        <w:rPr>
          <w:sz w:val="24"/>
          <w:szCs w:val="24"/>
        </w:rPr>
      </w:pPr>
      <w:r w:rsidRPr="002A52FC">
        <w:rPr>
          <w:sz w:val="24"/>
          <w:szCs w:val="24"/>
        </w:rPr>
        <w:t>где</w:t>
      </w:r>
      <w:r w:rsidR="002A6DE5">
        <w:rPr>
          <w:sz w:val="24"/>
          <w:szCs w:val="24"/>
        </w:rPr>
        <w:t>,</w:t>
      </w:r>
      <w:r w:rsidRPr="002A52FC">
        <w:rPr>
          <w:sz w:val="24"/>
          <w:szCs w:val="24"/>
        </w:rPr>
        <w:t xml:space="preserve"> </w:t>
      </w:r>
      <w:r w:rsidRPr="002A52FC">
        <w:rPr>
          <w:position w:val="-6"/>
          <w:sz w:val="24"/>
          <w:szCs w:val="24"/>
          <w:lang w:val="en-US"/>
        </w:rPr>
        <w:object w:dxaOrig="400" w:dyaOrig="320">
          <v:shape id="_x0000_i1091" type="#_x0000_t75" style="width:23.4pt;height:19.7pt" o:ole="" fillcolor="window">
            <v:imagedata r:id="rId163" o:title=""/>
          </v:shape>
          <o:OLEObject Type="Embed" ProgID="Equation.3" ShapeID="_x0000_i1091" DrawAspect="Content" ObjectID="_1325597161" r:id="rId164"/>
        </w:object>
      </w:r>
      <w:r w:rsidRPr="002A52FC">
        <w:rPr>
          <w:sz w:val="24"/>
          <w:szCs w:val="24"/>
        </w:rPr>
        <w:t xml:space="preserve"> </w:t>
      </w:r>
      <w:r w:rsidR="00546FA8" w:rsidRPr="00546FA8">
        <w:rPr>
          <w:sz w:val="24"/>
          <w:szCs w:val="24"/>
        </w:rPr>
        <w:t xml:space="preserve">– </w:t>
      </w:r>
      <w:r w:rsidRPr="002A52FC">
        <w:rPr>
          <w:sz w:val="24"/>
          <w:szCs w:val="24"/>
        </w:rPr>
        <w:t xml:space="preserve">единичный вектор, вращающийся с угловой скоростью </w:t>
      </w:r>
      <w:r w:rsidRPr="002A52FC">
        <w:rPr>
          <w:sz w:val="24"/>
          <w:szCs w:val="24"/>
          <w:lang w:val="en-US"/>
        </w:rPr>
        <w:sym w:font="Symbol" w:char="F077"/>
      </w:r>
      <w:r w:rsidRPr="002A52FC">
        <w:rPr>
          <w:sz w:val="24"/>
          <w:szCs w:val="24"/>
        </w:rPr>
        <w:t xml:space="preserve"> в положительном направлении (против движения часовой стрелки), вектор с отрицательным показателем вращается в противоположную сторону.</w:t>
      </w:r>
    </w:p>
    <w:p w:rsidR="006F301E" w:rsidRDefault="006F301E" w:rsidP="006F301E">
      <w:pPr>
        <w:ind w:firstLine="426"/>
        <w:jc w:val="both"/>
        <w:rPr>
          <w:sz w:val="24"/>
          <w:szCs w:val="24"/>
        </w:rPr>
      </w:pPr>
      <w:r w:rsidRPr="002A52FC">
        <w:rPr>
          <w:sz w:val="24"/>
          <w:szCs w:val="24"/>
        </w:rPr>
        <w:t>Расположим три одинаковые катушки таким образом, что бы их оси были сдвинуты друг относительно друга в пространстве на угол 120</w:t>
      </w:r>
      <w:r w:rsidRPr="002A52FC">
        <w:rPr>
          <w:sz w:val="24"/>
          <w:szCs w:val="24"/>
          <w:vertAlign w:val="superscript"/>
        </w:rPr>
        <w:t xml:space="preserve">0 </w:t>
      </w:r>
      <w:r>
        <w:rPr>
          <w:sz w:val="24"/>
          <w:szCs w:val="24"/>
        </w:rPr>
        <w:t>(рис. 16</w:t>
      </w:r>
      <w:r w:rsidRPr="002A52FC">
        <w:rPr>
          <w:sz w:val="24"/>
          <w:szCs w:val="24"/>
        </w:rPr>
        <w:t>, а) и подключим эти катушки к симметричной трехфазной цепи. Тогда через катушки будут протекать токи</w:t>
      </w:r>
    </w:p>
    <w:p w:rsidR="006F301E" w:rsidRPr="00000A60" w:rsidRDefault="006F301E" w:rsidP="006F301E">
      <w:pPr>
        <w:jc w:val="center"/>
        <w:rPr>
          <w:position w:val="-28"/>
          <w:sz w:val="24"/>
          <w:szCs w:val="24"/>
        </w:rPr>
      </w:pPr>
      <w:r w:rsidRPr="002A52FC">
        <w:rPr>
          <w:position w:val="-12"/>
          <w:sz w:val="24"/>
          <w:szCs w:val="24"/>
          <w:lang w:val="en-US"/>
        </w:rPr>
        <w:object w:dxaOrig="1400" w:dyaOrig="360">
          <v:shape id="_x0000_i1092" type="#_x0000_t75" style="width:83pt;height:21.55pt" o:ole="" fillcolor="window">
            <v:imagedata r:id="rId165" o:title=""/>
          </v:shape>
          <o:OLEObject Type="Embed" ProgID="Equation.3" ShapeID="_x0000_i1092" DrawAspect="Content" ObjectID="_1325597162" r:id="rId166"/>
        </w:object>
      </w:r>
      <w:r>
        <w:rPr>
          <w:position w:val="-12"/>
          <w:sz w:val="24"/>
          <w:szCs w:val="24"/>
        </w:rPr>
        <w:t xml:space="preserve">                  </w:t>
      </w:r>
      <w:r w:rsidR="00000A60" w:rsidRPr="002A52FC">
        <w:rPr>
          <w:position w:val="-28"/>
          <w:sz w:val="24"/>
          <w:szCs w:val="24"/>
          <w:lang w:val="en-US"/>
        </w:rPr>
        <w:object w:dxaOrig="2120" w:dyaOrig="680">
          <v:shape id="_x0000_i1093" type="#_x0000_t75" style="width:128.4pt;height:41.25pt" o:ole="" fillcolor="window">
            <v:imagedata r:id="rId167" o:title=""/>
          </v:shape>
          <o:OLEObject Type="Embed" ProgID="Equation.3" ShapeID="_x0000_i1093" DrawAspect="Content" ObjectID="_1325597163" r:id="rId168"/>
        </w:object>
      </w:r>
    </w:p>
    <w:p w:rsidR="00000A60" w:rsidRDefault="00000A60" w:rsidP="00000A60">
      <w:pPr>
        <w:ind w:firstLine="426"/>
        <w:jc w:val="both"/>
        <w:rPr>
          <w:sz w:val="24"/>
          <w:szCs w:val="24"/>
        </w:rPr>
      </w:pPr>
      <w:r w:rsidRPr="002A52FC">
        <w:rPr>
          <w:sz w:val="24"/>
          <w:szCs w:val="24"/>
        </w:rPr>
        <w:t>Направлениям токов</w:t>
      </w:r>
      <w:r w:rsidRPr="002A52FC">
        <w:rPr>
          <w:i/>
          <w:sz w:val="24"/>
          <w:szCs w:val="24"/>
        </w:rPr>
        <w:t xml:space="preserve"> </w:t>
      </w:r>
      <w:r w:rsidRPr="002A52FC">
        <w:rPr>
          <w:i/>
          <w:sz w:val="24"/>
          <w:szCs w:val="24"/>
          <w:lang w:val="en-US"/>
        </w:rPr>
        <w:t>i</w:t>
      </w:r>
      <w:r w:rsidRPr="002A52FC">
        <w:rPr>
          <w:i/>
          <w:sz w:val="24"/>
          <w:szCs w:val="24"/>
          <w:vertAlign w:val="subscript"/>
          <w:lang w:val="en-US"/>
        </w:rPr>
        <w:t>A</w:t>
      </w:r>
      <w:r w:rsidRPr="002A52FC">
        <w:rPr>
          <w:i/>
          <w:sz w:val="24"/>
          <w:szCs w:val="24"/>
        </w:rPr>
        <w:t xml:space="preserve"> , </w:t>
      </w:r>
      <w:r w:rsidRPr="002A52FC">
        <w:rPr>
          <w:i/>
          <w:sz w:val="24"/>
          <w:szCs w:val="24"/>
          <w:lang w:val="en-US"/>
        </w:rPr>
        <w:t>i</w:t>
      </w:r>
      <w:r w:rsidRPr="002A52FC">
        <w:rPr>
          <w:i/>
          <w:sz w:val="24"/>
          <w:szCs w:val="24"/>
          <w:vertAlign w:val="subscript"/>
          <w:lang w:val="en-US"/>
        </w:rPr>
        <w:t>B</w:t>
      </w:r>
      <w:r w:rsidRPr="002A52FC">
        <w:rPr>
          <w:i/>
          <w:sz w:val="24"/>
          <w:szCs w:val="24"/>
        </w:rPr>
        <w:t xml:space="preserve"> , </w:t>
      </w:r>
      <w:r w:rsidRPr="002A52FC">
        <w:rPr>
          <w:i/>
          <w:sz w:val="24"/>
          <w:szCs w:val="24"/>
          <w:lang w:val="en-US"/>
        </w:rPr>
        <w:t>i</w:t>
      </w:r>
      <w:r w:rsidRPr="002A52FC">
        <w:rPr>
          <w:i/>
          <w:sz w:val="24"/>
          <w:szCs w:val="24"/>
          <w:vertAlign w:val="subscript"/>
          <w:lang w:val="en-US"/>
        </w:rPr>
        <w:t>C</w:t>
      </w:r>
      <w:r>
        <w:rPr>
          <w:sz w:val="24"/>
          <w:szCs w:val="24"/>
        </w:rPr>
        <w:t>, обозначенным на рис. 16</w:t>
      </w:r>
      <w:r w:rsidRPr="002A52FC">
        <w:rPr>
          <w:sz w:val="24"/>
          <w:szCs w:val="24"/>
        </w:rPr>
        <w:t>,</w:t>
      </w:r>
      <w:r>
        <w:rPr>
          <w:sz w:val="24"/>
          <w:szCs w:val="24"/>
        </w:rPr>
        <w:t xml:space="preserve"> </w:t>
      </w:r>
      <w:r w:rsidRPr="002A52FC">
        <w:rPr>
          <w:sz w:val="24"/>
          <w:szCs w:val="24"/>
        </w:rPr>
        <w:t>а с помощью точек и крестиков, соответствуют по правилу буравчика указанные стрелками направления магнитных потоков (векторов индукций).</w:t>
      </w:r>
    </w:p>
    <w:p w:rsidR="00000A60" w:rsidRPr="002A52FC" w:rsidRDefault="00000A60" w:rsidP="00000A60">
      <w:pPr>
        <w:pStyle w:val="a6"/>
        <w:ind w:firstLine="426"/>
        <w:jc w:val="both"/>
        <w:rPr>
          <w:szCs w:val="24"/>
          <w:lang w:val="ru-RU"/>
        </w:rPr>
      </w:pPr>
      <w:r w:rsidRPr="002A52FC">
        <w:rPr>
          <w:szCs w:val="24"/>
          <w:lang w:val="ru-RU"/>
        </w:rPr>
        <w:t>При пропорциональной зависимости индукции от токов мгновенные значения индукций фаз выразятся следующим образом:</w:t>
      </w:r>
    </w:p>
    <w:p w:rsidR="00000A60" w:rsidRPr="002A52FC" w:rsidRDefault="00000A60" w:rsidP="00000A60">
      <w:pPr>
        <w:ind w:firstLine="426"/>
        <w:jc w:val="both"/>
        <w:rPr>
          <w:sz w:val="24"/>
          <w:szCs w:val="24"/>
          <w:vertAlign w:val="subscript"/>
        </w:rPr>
      </w:pPr>
    </w:p>
    <w:p w:rsidR="00000A60" w:rsidRPr="00000A60" w:rsidRDefault="00000A60" w:rsidP="006F301E">
      <w:pPr>
        <w:jc w:val="center"/>
        <w:rPr>
          <w:sz w:val="24"/>
          <w:szCs w:val="24"/>
        </w:rPr>
      </w:pPr>
    </w:p>
    <w:p w:rsidR="00C3474D" w:rsidRPr="00892203" w:rsidRDefault="00D51C2C" w:rsidP="00A24227">
      <w:pPr>
        <w:pStyle w:val="1"/>
        <w:rPr>
          <w:b/>
          <w:sz w:val="22"/>
          <w:szCs w:val="24"/>
        </w:rPr>
      </w:pPr>
      <w:r>
        <w:rPr>
          <w:b/>
          <w:noProof/>
          <w:sz w:val="22"/>
          <w:szCs w:val="24"/>
        </w:rPr>
        <w:pict>
          <v:group id="_x0000_s2766" editas="canvas" style="position:absolute;left:0;text-align:left;margin-left:74.95pt;margin-top:231.6pt;width:339.15pt;height:168.15pt;z-index:251522560" coordorigin="2043,1248" coordsize="6783,3363">
            <o:lock v:ext="edit" aspectratio="t"/>
            <v:shape id="_x0000_s2767" type="#_x0000_t75" style="position:absolute;left:2043;top:1248;width:6783;height:3363" o:preferrelative="f">
              <v:fill o:detectmouseclick="t"/>
              <v:path o:extrusionok="t" o:connecttype="none"/>
              <o:lock v:ext="edit" text="t"/>
            </v:shape>
            <v:line id="_x0000_s2768" style="position:absolute" from="2157,2659" to="4893,2661"/>
            <v:group id="_x0000_s2769" style="position:absolute;left:2442;top:2557;width:2259;height:201" coordorigin="2442,2559" coordsize="2259,201">
              <v:line id="_x0000_s2770" style="position:absolute" from="2569,2559" to="4587,2561"/>
              <v:line id="_x0000_s2771" style="position:absolute;flip:y" from="2572,2758" to="4586,2760"/>
              <v:oval id="_x0000_s2772" style="position:absolute;left:2442;top:2563;width:217;height:197"/>
              <v:oval id="_x0000_s2773" style="position:absolute;left:4496;top:2563;width:205;height:195"/>
              <v:oval id="_x0000_s2774" style="position:absolute;left:2517;top:2627;width:72;height:70" fillcolor="black"/>
              <v:line id="_x0000_s2775" style="position:absolute" from="4597,2607" to="4598,2705"/>
              <v:line id="_x0000_s2776" style="position:absolute" from="4543,2660" to="4651,2661"/>
            </v:group>
            <v:line id="_x0000_s2777" style="position:absolute" from="3568,1582" to="3569,3691"/>
            <v:line id="_x0000_s2778" style="position:absolute;flip:y" from="3569,1590" to="3570,2673">
              <v:stroke endarrow="classic" endarrowwidth="narrow" endarrowlength="long"/>
            </v:line>
            <v:shape id="_x0000_s2779" type="#_x0000_t202" style="position:absolute;left:3617;top:1545;width:285;height:285" filled="f" stroked="f">
              <v:textbox inset="0,0,0,0">
                <w:txbxContent>
                  <w:p w:rsidR="0086287B" w:rsidRPr="00DB6F98" w:rsidRDefault="0086287B" w:rsidP="00C3474D">
                    <w:pPr>
                      <w:rPr>
                        <w:lang w:val="en-US"/>
                      </w:rPr>
                    </w:pPr>
                    <w:r>
                      <w:rPr>
                        <w:lang w:val="en-US"/>
                      </w:rPr>
                      <w:t>B</w:t>
                    </w:r>
                    <w:r w:rsidRPr="00DB6F98">
                      <w:rPr>
                        <w:vertAlign w:val="subscript"/>
                        <w:lang w:val="en-US"/>
                      </w:rPr>
                      <w:t>A</w:t>
                    </w:r>
                  </w:p>
                </w:txbxContent>
              </v:textbox>
            </v:shape>
            <v:line id="_x0000_s2780" style="position:absolute;rotation:-120;flip:y" from="4040,2386" to="4041,3469">
              <v:stroke endarrow="classic" endarrowwidth="narrow" endarrowlength="long"/>
            </v:line>
            <v:line id="_x0000_s2781" style="position:absolute;rotation:-240;flip:y" from="3097,2399" to="3098,3482">
              <v:stroke endarrow="classic" endarrowwidth="narrow" endarrowlength="long"/>
            </v:line>
            <v:shape id="_x0000_s2782" type="#_x0000_t202" style="position:absolute;left:4494;top:2901;width:285;height:285" filled="f" stroked="f">
              <v:textbox inset="0,0,0,0">
                <w:txbxContent>
                  <w:p w:rsidR="0086287B" w:rsidRPr="00DB6F98" w:rsidRDefault="0086287B" w:rsidP="00C3474D">
                    <w:pPr>
                      <w:rPr>
                        <w:lang w:val="en-US"/>
                      </w:rPr>
                    </w:pPr>
                    <w:r>
                      <w:rPr>
                        <w:lang w:val="en-US"/>
                      </w:rPr>
                      <w:t>B</w:t>
                    </w:r>
                    <w:r>
                      <w:rPr>
                        <w:vertAlign w:val="subscript"/>
                        <w:lang w:val="en-US"/>
                      </w:rPr>
                      <w:t>B</w:t>
                    </w:r>
                  </w:p>
                </w:txbxContent>
              </v:textbox>
            </v:shape>
            <v:line id="_x0000_s2783" style="position:absolute;rotation:30" from="3500,2986" to="4759,2987"/>
            <v:line id="_x0000_s2784" style="position:absolute;rotation:330" from="2398,2976" to="3657,2977"/>
            <v:shape id="_x0000_s2785" type="#_x0000_t202" style="position:absolute;left:2271;top:2901;width:285;height:285" filled="f" stroked="f">
              <v:textbox inset="0,0,0,0">
                <w:txbxContent>
                  <w:p w:rsidR="0086287B" w:rsidRPr="00DB6F98" w:rsidRDefault="0086287B" w:rsidP="00C3474D">
                    <w:pPr>
                      <w:rPr>
                        <w:lang w:val="en-US"/>
                      </w:rPr>
                    </w:pPr>
                    <w:r>
                      <w:rPr>
                        <w:lang w:val="en-US"/>
                      </w:rPr>
                      <w:t>B</w:t>
                    </w:r>
                    <w:r>
                      <w:rPr>
                        <w:vertAlign w:val="subscript"/>
                        <w:lang w:val="en-US"/>
                      </w:rPr>
                      <w:t>C</w:t>
                    </w:r>
                  </w:p>
                </w:txbxContent>
              </v:textbox>
            </v:shape>
            <v:group id="_x0000_s2786" style="position:absolute;left:2951;top:1597;width:1233;height:2118" coordorigin="2951,1597" coordsize="1233,2118">
              <v:line id="_x0000_s2787" style="position:absolute;rotation:3906547fd" from="2649,2605" to="4667,2607"/>
              <v:line id="_x0000_s2788" style="position:absolute;rotation:-3906547fd;flip:y" from="2480,2707" to="4494,2709"/>
              <v:oval id="_x0000_s2789" style="position:absolute;left:2941;top:1673;width:217;height:197;rotation:3906547fd"/>
              <v:oval id="_x0000_s2790" style="position:absolute;left:3984;top:3440;width:205;height:195;rotation:3906547fd"/>
              <v:oval id="_x0000_s2791" style="position:absolute;left:4048;top:3496;width:72;height:70;rotation:3906547fd" fillcolor="black"/>
              <v:line id="_x0000_s2792" style="position:absolute" from="3039,1719" to="3040,1818"/>
              <v:line id="_x0000_s2793" style="position:absolute" from="2985,1772" to="3093,1773"/>
            </v:group>
            <v:line id="_x0000_s2794" style="position:absolute;rotation:19520839fd" from="2472,2604" to="4490,2606"/>
            <v:line id="_x0000_s2795" style="position:absolute;rotation:-19520839fd;flip:y" from="2650,2696" to="4664,2698"/>
            <v:oval id="_x0000_s2796" style="position:absolute;left:2982;top:3462;width:217;height:197;rotation:19520839fd"/>
            <v:oval id="_x0000_s2797" style="position:absolute;left:3944;top:1652;width:205;height:195;rotation:19520839fd"/>
            <v:oval id="_x0000_s2798" style="position:absolute;left:4007;top:1721;width:72;height:70;rotation:19520839fd" fillcolor="black"/>
            <v:line id="_x0000_s2799" style="position:absolute" from="3081,3511" to="3082,3610"/>
            <v:line id="_x0000_s2800" style="position:absolute" from="3027,3564" to="3135,3565"/>
            <v:shape id="_x0000_s2801" type="#_x0000_t202" style="position:absolute;left:4722;top:2388;width:285;height:285" filled="f" stroked="f">
              <v:textbox inset="0,0,0,0">
                <w:txbxContent>
                  <w:p w:rsidR="0086287B" w:rsidRPr="00DB6F98" w:rsidRDefault="0086287B" w:rsidP="00C3474D">
                    <w:pPr>
                      <w:rPr>
                        <w:lang w:val="en-US"/>
                      </w:rPr>
                    </w:pPr>
                    <w:r>
                      <w:rPr>
                        <w:i/>
                        <w:lang w:val="en-US"/>
                      </w:rPr>
                      <w:t>i</w:t>
                    </w:r>
                    <w:r>
                      <w:rPr>
                        <w:vertAlign w:val="subscript"/>
                        <w:lang w:val="en-US"/>
                      </w:rPr>
                      <w:t>A</w:t>
                    </w:r>
                  </w:p>
                </w:txbxContent>
              </v:textbox>
            </v:shape>
            <v:shape id="_x0000_s2802" type="#_x0000_t202" style="position:absolute;left:2613;top:3528;width:285;height:285" filled="f" stroked="f">
              <v:textbox inset="0,0,0,0">
                <w:txbxContent>
                  <w:p w:rsidR="0086287B" w:rsidRPr="00DB6F98" w:rsidRDefault="0086287B" w:rsidP="00C3474D">
                    <w:pPr>
                      <w:rPr>
                        <w:lang w:val="en-US"/>
                      </w:rPr>
                    </w:pPr>
                    <w:r>
                      <w:rPr>
                        <w:i/>
                        <w:lang w:val="en-US"/>
                      </w:rPr>
                      <w:t>i</w:t>
                    </w:r>
                    <w:r>
                      <w:rPr>
                        <w:vertAlign w:val="subscript"/>
                        <w:lang w:val="en-US"/>
                      </w:rPr>
                      <w:t>B</w:t>
                    </w:r>
                  </w:p>
                </w:txbxContent>
              </v:textbox>
            </v:shape>
            <v:shape id="_x0000_s2803" type="#_x0000_t202" style="position:absolute;left:2613;top:1533;width:285;height:285" filled="f" stroked="f">
              <v:textbox inset="0,0,0,0">
                <w:txbxContent>
                  <w:p w:rsidR="0086287B" w:rsidRPr="00DB6F98" w:rsidRDefault="0086287B" w:rsidP="00C3474D">
                    <w:pPr>
                      <w:rPr>
                        <w:lang w:val="en-US"/>
                      </w:rPr>
                    </w:pPr>
                    <w:r>
                      <w:rPr>
                        <w:i/>
                        <w:lang w:val="en-US"/>
                      </w:rPr>
                      <w:t>i</w:t>
                    </w:r>
                    <w:r>
                      <w:rPr>
                        <w:vertAlign w:val="subscript"/>
                        <w:lang w:val="en-US"/>
                      </w:rPr>
                      <w:t>C</w:t>
                    </w:r>
                  </w:p>
                </w:txbxContent>
              </v:textbox>
            </v:shape>
            <v:line id="_x0000_s2804" style="position:absolute" from="5634,2667" to="8142,2669"/>
            <v:line id="_x0000_s2805" style="position:absolute" from="6817,1305" to="6818,3870"/>
            <v:line id="_x0000_s2806" style="position:absolute;flip:y" from="6819,1590" to="6820,2673">
              <v:stroke endarrow="classic" endarrowwidth="narrow" endarrowlength="long"/>
            </v:line>
            <v:line id="_x0000_s2807" style="position:absolute;rotation:-45;flip:y" from="7206,1750" to="7207,2833">
              <v:stroke endarrow="classic" endarrowwidth="narrow" endarrowlength="long"/>
            </v:line>
            <v:line id="_x0000_s2808" style="position:absolute;rotation:-90;flip:y" from="7350,2132" to="7351,3215">
              <v:stroke endarrow="classic" endarrowwidth="narrow" endarrowlength="long"/>
            </v:line>
            <v:line id="_x0000_s2809" style="position:absolute;rotation:-135;flip:y" from="7201,2518" to="7202,3601">
              <v:stroke endarrow="classic" endarrowwidth="narrow" endarrowlength="long"/>
            </v:line>
            <v:line id="_x0000_s2810" style="position:absolute;rotation:-315;flip:y" from="6427,1755" to="6428,2838">
              <v:stroke endarrow="classic" endarrowwidth="narrow" endarrowlength="long"/>
            </v:line>
            <v:line id="_x0000_s2811" style="position:absolute;rotation:-270;flip:y" from="6267,2131" to="6268,3214">
              <v:stroke endarrow="classic" endarrowwidth="narrow" endarrowlength="long"/>
            </v:line>
            <v:line id="_x0000_s2812" style="position:absolute;rotation:-225;flip:y" from="6432,2502" to="6433,3585">
              <v:stroke endarrow="classic" endarrowwidth="narrow" endarrowlength="long"/>
            </v:line>
            <v:line id="_x0000_s2813" style="position:absolute;rotation:-180;flip:y" from="6818,2673" to="6819,3756">
              <v:stroke endarrow="classic" endarrowwidth="narrow" endarrowlength="long"/>
            </v:line>
            <v:shape id="_x0000_s2814" type="#_x0000_t202" style="position:absolute;left:6432;top:1248;width:285;height:285" filled="f" stroked="f">
              <v:textbox inset="0,0,0,0">
                <w:txbxContent>
                  <w:p w:rsidR="0086287B" w:rsidRPr="00DB6F98" w:rsidRDefault="0086287B" w:rsidP="00C3474D">
                    <w:pPr>
                      <w:rPr>
                        <w:lang w:val="en-US"/>
                      </w:rPr>
                    </w:pPr>
                    <w:r>
                      <w:rPr>
                        <w:lang w:val="en-US"/>
                      </w:rPr>
                      <w:t>+1</w:t>
                    </w:r>
                  </w:p>
                </w:txbxContent>
              </v:textbox>
            </v:shape>
            <v:shape id="_x0000_s2815" type="#_x0000_t202" style="position:absolute;left:5406;top:2388;width:285;height:285" filled="f" stroked="f">
              <v:textbox inset="0,0,0,0">
                <w:txbxContent>
                  <w:p w:rsidR="0086287B" w:rsidRPr="00DB6F98" w:rsidRDefault="0086287B" w:rsidP="00C3474D">
                    <w:pPr>
                      <w:rPr>
                        <w:lang w:val="en-US"/>
                      </w:rPr>
                    </w:pPr>
                    <w:r w:rsidRPr="00BB494F">
                      <w:rPr>
                        <w:lang w:val="en-US"/>
                      </w:rPr>
                      <w:t>+</w:t>
                    </w:r>
                    <w:r w:rsidRPr="00BB494F">
                      <w:rPr>
                        <w:i/>
                        <w:lang w:val="en-US"/>
                      </w:rPr>
                      <w:t>j</w:t>
                    </w:r>
                  </w:p>
                </w:txbxContent>
              </v:textbox>
            </v:shape>
            <v:shape id="_x0000_s2816" type="#_x0000_t202" style="position:absolute;left:8028;top:2388;width:285;height:285" filled="f" stroked="f">
              <v:textbox inset="0,0,0,0">
                <w:txbxContent>
                  <w:p w:rsidR="0086287B" w:rsidRPr="00DB6F98" w:rsidRDefault="0086287B" w:rsidP="00C3474D">
                    <w:pPr>
                      <w:rPr>
                        <w:lang w:val="en-US"/>
                      </w:rPr>
                    </w:pPr>
                    <w:r>
                      <w:rPr>
                        <w:lang w:val="en-US"/>
                      </w:rPr>
                      <w:t>-</w:t>
                    </w:r>
                    <w:r w:rsidRPr="00BB494F">
                      <w:rPr>
                        <w:i/>
                        <w:lang w:val="en-US"/>
                      </w:rPr>
                      <w:t>j</w:t>
                    </w:r>
                  </w:p>
                </w:txbxContent>
              </v:textbox>
            </v:shape>
            <v:shape id="_x0000_s2817" type="#_x0000_t202" style="position:absolute;left:6432;top:1476;width:256;height:330;mso-wrap-style:none" filled="f" stroked="f">
              <v:textbox style="mso-fit-shape-to-text:t" inset="0,0,0,0">
                <w:txbxContent>
                  <w:p w:rsidR="0086287B" w:rsidRPr="00BB494F" w:rsidRDefault="0086287B" w:rsidP="00C3474D">
                    <w:r w:rsidRPr="00BB494F">
                      <w:rPr>
                        <w:position w:val="-4"/>
                      </w:rPr>
                      <w:object w:dxaOrig="260" w:dyaOrig="340">
                        <v:shape id="_x0000_i1520" type="#_x0000_t75" style="width:12.85pt;height:16.5pt" o:ole="">
                          <v:imagedata r:id="rId169" o:title=""/>
                        </v:shape>
                        <o:OLEObject Type="Embed" ProgID="Equation.3" ShapeID="_x0000_i1520" DrawAspect="Content" ObjectID="_1325597578" r:id="rId170"/>
                      </w:object>
                    </w:r>
                  </w:p>
                </w:txbxContent>
              </v:textbox>
            </v:shape>
            <v:shape id="_x0000_s2818" type="#_x0000_t202" style="position:absolute;left:6313;top:3530;width:466;height:330;mso-wrap-style:none" filled="f" stroked="f">
              <v:textbox style="mso-fit-shape-to-text:t" inset="0,0,0,0">
                <w:txbxContent>
                  <w:p w:rsidR="0086287B" w:rsidRPr="00BB494F" w:rsidRDefault="0086287B" w:rsidP="00C3474D">
                    <w:r w:rsidRPr="00BB494F">
                      <w:rPr>
                        <w:position w:val="-4"/>
                      </w:rPr>
                      <w:object w:dxaOrig="460" w:dyaOrig="340">
                        <v:shape id="_x0000_i1521" type="#_x0000_t75" style="width:23.4pt;height:16.5pt" o:ole="">
                          <v:imagedata r:id="rId171" o:title=""/>
                        </v:shape>
                        <o:OLEObject Type="Embed" ProgID="Equation.3" ShapeID="_x0000_i1521" DrawAspect="Content" ObjectID="_1325597579" r:id="rId172"/>
                      </w:object>
                    </w:r>
                  </w:p>
                </w:txbxContent>
              </v:textbox>
            </v:shape>
            <v:shape id="_x0000_s2819" type="#_x0000_t202" style="position:absolute;left:6888;top:1476;width:761;height:300;mso-wrap-style:none" filled="f" stroked="f">
              <v:textbox style="mso-fit-shape-to-text:t" inset="0,0,0,0">
                <w:txbxContent>
                  <w:p w:rsidR="0086287B" w:rsidRPr="00BB494F" w:rsidRDefault="0086287B" w:rsidP="00C3474D">
                    <w:r w:rsidRPr="00BB494F">
                      <w:rPr>
                        <w:position w:val="-6"/>
                      </w:rPr>
                      <w:object w:dxaOrig="760" w:dyaOrig="300">
                        <v:shape id="_x0000_i1522" type="#_x0000_t75" style="width:38.05pt;height:15.15pt" o:ole="">
                          <v:imagedata r:id="rId173" o:title=""/>
                        </v:shape>
                        <o:OLEObject Type="Embed" ProgID="Equation.3" ShapeID="_x0000_i1522" DrawAspect="Content" ObjectID="_1325597580" r:id="rId174"/>
                      </w:object>
                    </w:r>
                  </w:p>
                </w:txbxContent>
              </v:textbox>
            </v:shape>
            <v:shape id="_x0000_s2820" type="#_x0000_t202" style="position:absolute;left:7572;top:1533;width:860;height:692;mso-wrap-style:none" filled="f" stroked="f">
              <v:textbox style="mso-fit-shape-to-text:t" inset="0,0,0,0">
                <w:txbxContent>
                  <w:p w:rsidR="0086287B" w:rsidRPr="00BB494F" w:rsidRDefault="0086287B" w:rsidP="00C3474D">
                    <w:r w:rsidRPr="00BB494F">
                      <w:rPr>
                        <w:position w:val="-26"/>
                      </w:rPr>
                      <w:object w:dxaOrig="859" w:dyaOrig="700">
                        <v:shape id="_x0000_i1523" type="#_x0000_t75" style="width:42.65pt;height:34.4pt" o:ole="">
                          <v:imagedata r:id="rId175" o:title=""/>
                        </v:shape>
                        <o:OLEObject Type="Embed" ProgID="Equation.3" ShapeID="_x0000_i1523" DrawAspect="Content" ObjectID="_1325597581" r:id="rId176"/>
                      </w:object>
                    </w:r>
                  </w:p>
                </w:txbxContent>
              </v:textbox>
            </v:shape>
            <v:shape id="_x0000_s2821" type="#_x0000_t202" style="position:absolute;left:7686;top:2559;width:842;height:692;mso-wrap-style:none" filled="f" stroked="f">
              <v:textbox style="mso-fit-shape-to-text:t" inset="0,0,0,0">
                <w:txbxContent>
                  <w:p w:rsidR="0086287B" w:rsidRPr="00BB494F" w:rsidRDefault="0086287B" w:rsidP="00C3474D">
                    <w:r w:rsidRPr="00BB494F">
                      <w:rPr>
                        <w:position w:val="-26"/>
                      </w:rPr>
                      <w:object w:dxaOrig="840" w:dyaOrig="700">
                        <v:shape id="_x0000_i1524" type="#_x0000_t75" style="width:42.2pt;height:34.4pt" o:ole="">
                          <v:imagedata r:id="rId177" o:title=""/>
                        </v:shape>
                        <o:OLEObject Type="Embed" ProgID="Equation.3" ShapeID="_x0000_i1524" DrawAspect="Content" ObjectID="_1325597582" r:id="rId178"/>
                      </w:object>
                    </w:r>
                  </w:p>
                </w:txbxContent>
              </v:textbox>
            </v:shape>
            <v:shape id="_x0000_s2822" type="#_x0000_t202" style="position:absolute;left:7686;top:3170;width:963;height:688;mso-wrap-style:none" filled="f" stroked="f">
              <v:textbox style="mso-fit-shape-to-text:t" inset="0,0,0,0">
                <w:txbxContent>
                  <w:p w:rsidR="0086287B" w:rsidRPr="00BB494F" w:rsidRDefault="0086287B" w:rsidP="00C3474D">
                    <w:r w:rsidRPr="00BB494F">
                      <w:rPr>
                        <w:position w:val="-26"/>
                      </w:rPr>
                      <w:object w:dxaOrig="960" w:dyaOrig="700">
                        <v:shape id="_x0000_i1525" type="#_x0000_t75" style="width:48.15pt;height:34.4pt" o:ole="">
                          <v:imagedata r:id="rId179" o:title=""/>
                        </v:shape>
                        <o:OLEObject Type="Embed" ProgID="Equation.3" ShapeID="_x0000_i1525" DrawAspect="Content" ObjectID="_1325597583" r:id="rId180"/>
                      </w:object>
                    </w:r>
                  </w:p>
                </w:txbxContent>
              </v:textbox>
            </v:shape>
            <v:shape id="_x0000_s2823" type="#_x0000_t202" style="position:absolute;left:6888;top:3756;width:811;height:255;mso-wrap-style:none" filled="f" stroked="f">
              <v:textbox style="mso-fit-shape-to-text:t" inset="0,0,0,0">
                <w:txbxContent>
                  <w:p w:rsidR="0086287B" w:rsidRPr="00BB494F" w:rsidRDefault="0086287B" w:rsidP="00C3474D">
                    <w:r w:rsidRPr="001E115D">
                      <w:rPr>
                        <w:position w:val="-6"/>
                      </w:rPr>
                      <w:object w:dxaOrig="800" w:dyaOrig="260">
                        <v:shape id="_x0000_i1526" type="#_x0000_t75" style="width:40.35pt;height:12.85pt" o:ole="">
                          <v:imagedata r:id="rId181" o:title=""/>
                        </v:shape>
                        <o:OLEObject Type="Embed" ProgID="Equation.3" ShapeID="_x0000_i1526" DrawAspect="Content" ObjectID="_1325597584" r:id="rId182"/>
                      </w:object>
                    </w:r>
                  </w:p>
                </w:txbxContent>
              </v:textbox>
            </v:shape>
            <v:shape id="_x0000_s2824" type="#_x0000_t202" style="position:absolute;left:5235;top:3357;width:973;height:692;mso-wrap-style:none" filled="f" stroked="f">
              <v:textbox style="mso-fit-shape-to-text:t" inset="0,0,0,0">
                <w:txbxContent>
                  <w:p w:rsidR="0086287B" w:rsidRPr="00BB494F" w:rsidRDefault="0086287B" w:rsidP="00C3474D">
                    <w:r w:rsidRPr="00BB494F">
                      <w:rPr>
                        <w:position w:val="-26"/>
                      </w:rPr>
                      <w:object w:dxaOrig="980" w:dyaOrig="700">
                        <v:shape id="_x0000_i1527" type="#_x0000_t75" style="width:48.6pt;height:34.4pt" o:ole="">
                          <v:imagedata r:id="rId183" o:title=""/>
                        </v:shape>
                        <o:OLEObject Type="Embed" ProgID="Equation.3" ShapeID="_x0000_i1527" DrawAspect="Content" ObjectID="_1325597585" r:id="rId184"/>
                      </w:object>
                    </w:r>
                  </w:p>
                </w:txbxContent>
              </v:textbox>
            </v:shape>
            <v:shape id="_x0000_s2825" type="#_x0000_t202" style="position:absolute;left:5178;top:2657;width:963;height:688;mso-wrap-style:none" filled="f" stroked="f">
              <v:textbox style="mso-fit-shape-to-text:t" inset="0,0,0,0">
                <w:txbxContent>
                  <w:p w:rsidR="0086287B" w:rsidRPr="00BB494F" w:rsidRDefault="0086287B" w:rsidP="00C3474D">
                    <w:r w:rsidRPr="00BB494F">
                      <w:rPr>
                        <w:position w:val="-26"/>
                      </w:rPr>
                      <w:object w:dxaOrig="960" w:dyaOrig="700">
                        <v:shape id="_x0000_i1528" type="#_x0000_t75" style="width:48.15pt;height:34.4pt" o:ole="">
                          <v:imagedata r:id="rId185" o:title=""/>
                        </v:shape>
                        <o:OLEObject Type="Embed" ProgID="Equation.3" ShapeID="_x0000_i1528" DrawAspect="Content" ObjectID="_1325597586" r:id="rId186"/>
                      </w:object>
                    </w:r>
                  </w:p>
                </w:txbxContent>
              </v:textbox>
            </v:shape>
            <v:shape id="_x0000_s2826" type="#_x0000_t202" style="position:absolute;left:5178;top:1419;width:973;height:692;mso-wrap-style:none" filled="f" stroked="f">
              <v:textbox style="mso-fit-shape-to-text:t" inset="0,0,0,0">
                <w:txbxContent>
                  <w:p w:rsidR="0086287B" w:rsidRPr="00BB494F" w:rsidRDefault="0086287B" w:rsidP="00C3474D">
                    <w:r w:rsidRPr="00BB494F">
                      <w:rPr>
                        <w:position w:val="-26"/>
                      </w:rPr>
                      <w:object w:dxaOrig="980" w:dyaOrig="700">
                        <v:shape id="_x0000_i1529" type="#_x0000_t75" style="width:48.6pt;height:34.4pt" o:ole="">
                          <v:imagedata r:id="rId187" o:title=""/>
                        </v:shape>
                        <o:OLEObject Type="Embed" ProgID="Equation.3" ShapeID="_x0000_i1529" DrawAspect="Content" ObjectID="_1325597587" r:id="rId188"/>
                      </w:object>
                    </w:r>
                  </w:p>
                </w:txbxContent>
              </v:textbox>
            </v:shape>
            <v:shape id="_x0000_s2827" type="#_x0000_t202" style="position:absolute;left:3411;top:4269;width:285;height:285" filled="f" stroked="f">
              <v:textbox inset="0,0,0,0">
                <w:txbxContent>
                  <w:p w:rsidR="0086287B" w:rsidRPr="001E115D" w:rsidRDefault="0086287B" w:rsidP="00C3474D">
                    <w:r>
                      <w:rPr>
                        <w:i/>
                      </w:rPr>
                      <w:t>а)</w:t>
                    </w:r>
                  </w:p>
                </w:txbxContent>
              </v:textbox>
            </v:shape>
            <v:shape id="_x0000_s2828" type="#_x0000_t202" style="position:absolute;left:6660;top:4212;width:285;height:285" filled="f" stroked="f">
              <v:textbox inset="0,0,0,0">
                <w:txbxContent>
                  <w:p w:rsidR="0086287B" w:rsidRPr="001E115D" w:rsidRDefault="0086287B" w:rsidP="00C3474D">
                    <w:r>
                      <w:rPr>
                        <w:i/>
                      </w:rPr>
                      <w:t>б)</w:t>
                    </w:r>
                  </w:p>
                </w:txbxContent>
              </v:textbox>
            </v:shape>
            <w10:wrap type="topAndBottom"/>
          </v:group>
        </w:pict>
      </w:r>
      <w:r>
        <w:rPr>
          <w:b/>
          <w:noProof/>
          <w:sz w:val="22"/>
          <w:szCs w:val="24"/>
        </w:rPr>
        <w:pict>
          <v:group id="_x0000_s2724" editas="canvas" style="position:absolute;left:0;text-align:left;margin-left:159.4pt;margin-top:10.5pt;width:170.25pt;height:206.95pt;z-index:251521536" coordorigin="1702,1329" coordsize="3405,4139">
            <o:lock v:ext="edit" aspectratio="t"/>
            <v:shape id="_x0000_s2725" type="#_x0000_t75" style="position:absolute;left:1702;top:1329;width:3405;height:4139" o:preferrelative="f">
              <v:fill o:detectmouseclick="t"/>
              <v:path o:extrusionok="t" o:connecttype="none"/>
              <o:lock v:ext="edit" text="t"/>
            </v:shape>
            <v:line id="_x0000_s2726" style="position:absolute" from="2407,2272" to="4425,2274"/>
            <v:line id="_x0000_s2727" style="position:absolute;flip:y" from="2410,2471" to="4424,2473"/>
            <v:oval id="_x0000_s2728" style="position:absolute;left:2280;top:2275;width:217;height:199"/>
            <v:oval id="_x0000_s2729" style="position:absolute;left:4334;top:2275;width:205;height:196"/>
            <v:oval id="_x0000_s2730" style="position:absolute;left:2355;top:2340;width:72;height:70" fillcolor="black"/>
            <v:line id="_x0000_s2731" style="position:absolute" from="4435,2319" to="4435,2418"/>
            <v:line id="_x0000_s2732" style="position:absolute" from="4381,2372" to="4489,2372"/>
            <v:line id="_x0000_s2733" style="position:absolute;flip:y" from="3379,1563" to="3379,2265">
              <v:stroke endarrow="classic" endarrowlength="long"/>
            </v:line>
            <v:line id="_x0000_s2734" style="position:absolute;flip:x y" from="2917,1776" to="3379,2267">
              <v:stroke endarrow="classic" endarrowlength="long"/>
            </v:line>
            <v:line id="_x0000_s2735" style="position:absolute;flip:y" from="3386,1766" to="3844,2261">
              <v:stroke endarrow="classic" endarrowlength="long"/>
            </v:line>
            <v:line id="_x0000_s2736" style="position:absolute" from="3065,2564" to="3148,2662">
              <v:stroke endarrow="classic" endarrowlength="long"/>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737" type="#_x0000_t19" style="position:absolute;left:2921;top:2107;width:387;height:386;rotation:15352183fd"/>
            <v:line id="_x0000_s2738" style="position:absolute;rotation:-11621000fd;flip:y" from="3594,2571" to="3684,2667">
              <v:stroke endarrow="classic" endarrowlength="long"/>
            </v:line>
            <v:shape id="_x0000_s2739" type="#_x0000_t19" style="position:absolute;left:3432;top:2119;width:415;height:370;rotation:26340941fd"/>
            <v:shape id="_x0000_s2740" type="#_x0000_t202" style="position:absolute;left:3321;top:1329;width:262;height:261" filled="f" stroked="f">
              <v:fill opacity="0"/>
              <v:textbox inset="0,0,0,0">
                <w:txbxContent>
                  <w:p w:rsidR="0086287B" w:rsidRDefault="0086287B" w:rsidP="00C3474D">
                    <w:pPr>
                      <w:rPr>
                        <w:lang w:val="en-US"/>
                      </w:rPr>
                    </w:pPr>
                    <w:r>
                      <w:rPr>
                        <w:lang w:val="en-US"/>
                      </w:rPr>
                      <w:t>B</w:t>
                    </w:r>
                  </w:p>
                </w:txbxContent>
              </v:textbox>
            </v:shape>
            <v:shape id="_x0000_s2741" type="#_x0000_t202" style="position:absolute;left:3868;top:1533;width:899;height:692;mso-wrap-style:none" filled="f" stroked="f">
              <v:fill opacity="0"/>
              <v:textbox style="mso-fit-shape-to-text:t" inset="0,0,0,0">
                <w:txbxContent>
                  <w:p w:rsidR="0086287B" w:rsidRPr="00A068A5" w:rsidRDefault="0086287B" w:rsidP="00C3474D">
                    <w:r w:rsidRPr="00A068A5">
                      <w:rPr>
                        <w:position w:val="-26"/>
                      </w:rPr>
                      <w:object w:dxaOrig="900" w:dyaOrig="700">
                        <v:shape id="_x0000_i1530" type="#_x0000_t75" style="width:44.95pt;height:34.4pt" o:ole="">
                          <v:imagedata r:id="rId189" o:title=""/>
                        </v:shape>
                        <o:OLEObject Type="Embed" ProgID="Equation.3" ShapeID="_x0000_i1530" DrawAspect="Content" ObjectID="_1325597588" r:id="rId190"/>
                      </w:object>
                    </w:r>
                  </w:p>
                </w:txbxContent>
              </v:textbox>
            </v:shape>
            <v:shape id="_x0000_s2742" type="#_x0000_t202" style="position:absolute;left:2134;top:1476;width:824;height:692;mso-wrap-style:none" filled="f" stroked="f">
              <v:fill opacity="0"/>
              <v:textbox style="mso-fit-shape-to-text:t" inset="0,0,0,0">
                <w:txbxContent>
                  <w:p w:rsidR="0086287B" w:rsidRPr="00A068A5" w:rsidRDefault="0086287B" w:rsidP="00C3474D">
                    <w:r w:rsidRPr="00A068A5">
                      <w:rPr>
                        <w:position w:val="-26"/>
                      </w:rPr>
                      <w:object w:dxaOrig="820" w:dyaOrig="700">
                        <v:shape id="_x0000_i1531" type="#_x0000_t75" style="width:41.25pt;height:34.4pt" o:ole="">
                          <v:imagedata r:id="rId191" o:title=""/>
                        </v:shape>
                        <o:OLEObject Type="Embed" ProgID="Equation.3" ShapeID="_x0000_i1531" DrawAspect="Content" ObjectID="_1325597589" r:id="rId192"/>
                      </w:object>
                    </w:r>
                  </w:p>
                </w:txbxContent>
              </v:textbox>
            </v:shape>
            <v:line id="_x0000_s2743" style="position:absolute" from="3383,2046" to="3384,5295">
              <v:stroke dashstyle="longDashDot"/>
            </v:line>
            <v:line id="_x0000_s2744" style="position:absolute;flip:y" from="3526,4782" to="3526,5295"/>
            <v:shape id="_x0000_s2745" type="#_x0000_t32" style="position:absolute;left:3526;top:4782;width:820;height:1;flip:y" o:connectortype="straight"/>
            <v:shape id="_x0000_s2746" type="#_x0000_t32" style="position:absolute;left:4346;top:3186;width:1;height:1596;flip:y" o:connectortype="straight"/>
            <v:shape id="_x0000_s2747" type="#_x0000_t32" style="position:absolute;left:2491;top:3186;width:1;height:1596;flip:y" o:connectortype="straight"/>
            <v:line id="_x0000_s2748" style="position:absolute;flip:y" from="3239,4782" to="3240,5295"/>
            <v:line id="_x0000_s2749" style="position:absolute;flip:y" from="3697,4953" to="3698,5295"/>
            <v:line id="_x0000_s2750" style="position:absolute;flip:y" from="4517,3015" to="4518,4953"/>
            <v:shape id="_x0000_s2751" type="#_x0000_t32" style="position:absolute;left:2322;top:3015;width:2196;height:1;flip:x" o:connectortype="straight"/>
            <v:shape id="_x0000_s2752" type="#_x0000_t32" style="position:absolute;left:2321;top:4953;width:749;height:1" o:connectortype="straight"/>
            <v:line id="_x0000_s2753" style="position:absolute;flip:y" from="3070,4953" to="3071,5295"/>
            <v:line id="_x0000_s2754" style="position:absolute;flip:y" from="2321,3015" to="2322,4953"/>
            <v:shape id="_x0000_s2755" type="#_x0000_t32" style="position:absolute;left:3070;top:5295;width:169;height:1" o:connectortype="straight"/>
            <v:shape id="_x0000_s2756" type="#_x0000_t32" style="position:absolute;left:3526;top:5295;width:171;height:1;flip:y" o:connectortype="straight"/>
            <v:shape id="_x0000_s2757" type="#_x0000_t202" style="position:absolute;left:3754;top:5067;width:262;height:261" filled="f" stroked="f">
              <v:fill opacity="0"/>
              <v:textbox inset="0,0,0,0">
                <w:txbxContent>
                  <w:p w:rsidR="0086287B" w:rsidRPr="00A068A5" w:rsidRDefault="0086287B" w:rsidP="00C3474D">
                    <w:pPr>
                      <w:rPr>
                        <w:i/>
                        <w:lang w:val="en-US"/>
                      </w:rPr>
                    </w:pPr>
                    <w:r w:rsidRPr="00A068A5">
                      <w:rPr>
                        <w:i/>
                        <w:lang w:val="en-US"/>
                      </w:rPr>
                      <w:t>i</w:t>
                    </w:r>
                  </w:p>
                </w:txbxContent>
              </v:textbox>
            </v:shape>
            <v:line id="_x0000_s2758" style="position:absolute;flip:y" from="3615,4888" to="3616,5230">
              <v:stroke endarrow="classic" endarrowwidth="narrow" endarrowlength="long"/>
            </v:line>
            <v:line id="_x0000_s2759" style="position:absolute;flip:y" from="4428,3756" to="4429,4098">
              <v:stroke endarrow="classic" endarrowwidth="narrow" endarrowlength="long"/>
            </v:line>
            <v:line id="_x0000_s2760" style="position:absolute;rotation:-180;flip:y" from="2410,3756" to="2411,4098">
              <v:stroke endarrow="classic" endarrowwidth="narrow" endarrowlength="long"/>
            </v:line>
            <v:line id="_x0000_s2761" style="position:absolute;rotation:-180;flip:y" from="3151,4888" to="3152,5230">
              <v:stroke endarrow="classic" endarrowwidth="narrow" endarrowlength="long"/>
            </v:line>
            <v:line id="_x0000_s2762" style="position:absolute;rotation:-270;flip:y" from="3364,2933" to="3365,3275">
              <v:stroke endarrow="classic" endarrowwidth="narrow" endarrowlength="long"/>
            </v:line>
            <v:shape id="_x0000_s2763" type="#_x0000_t32" style="position:absolute;left:3700;top:4953;width:817;height:1;flip:y" o:connectortype="straight"/>
            <v:shape id="_x0000_s2764" type="#_x0000_t32" style="position:absolute;left:2496;top:4782;width:744;height:1" o:connectortype="straight"/>
            <v:line id="_x0000_s2765" style="position:absolute" from="2488,3184" to="4348,3185"/>
            <w10:wrap type="topAndBottom"/>
          </v:group>
        </w:pict>
      </w:r>
      <w:r w:rsidR="00000A60" w:rsidRPr="00892203">
        <w:rPr>
          <w:b/>
          <w:sz w:val="22"/>
          <w:szCs w:val="24"/>
        </w:rPr>
        <w:t>Рис. 15</w:t>
      </w:r>
    </w:p>
    <w:p w:rsidR="00000A60" w:rsidRPr="00892203" w:rsidRDefault="00000A60" w:rsidP="00000A60">
      <w:pPr>
        <w:jc w:val="center"/>
        <w:rPr>
          <w:b/>
          <w:sz w:val="22"/>
          <w:szCs w:val="24"/>
        </w:rPr>
      </w:pPr>
      <w:r w:rsidRPr="00892203">
        <w:rPr>
          <w:b/>
          <w:sz w:val="22"/>
          <w:szCs w:val="24"/>
        </w:rPr>
        <w:t>Рис. 16</w:t>
      </w:r>
    </w:p>
    <w:p w:rsidR="00C3474D" w:rsidRPr="002A52FC" w:rsidRDefault="00C3474D" w:rsidP="00182C4D">
      <w:pPr>
        <w:jc w:val="center"/>
        <w:rPr>
          <w:sz w:val="24"/>
          <w:szCs w:val="24"/>
          <w:lang w:val="en-US"/>
        </w:rPr>
      </w:pPr>
      <w:r w:rsidRPr="002A52FC">
        <w:rPr>
          <w:position w:val="-28"/>
          <w:sz w:val="24"/>
          <w:szCs w:val="24"/>
          <w:lang w:val="en-US"/>
        </w:rPr>
        <w:object w:dxaOrig="2100" w:dyaOrig="680">
          <v:shape id="_x0000_i1094" type="#_x0000_t75" style="width:127.5pt;height:41.25pt" o:ole="" fillcolor="window">
            <v:imagedata r:id="rId193" o:title=""/>
          </v:shape>
          <o:OLEObject Type="Embed" ProgID="Equation.3" ShapeID="_x0000_i1094" DrawAspect="Content" ObjectID="_1325597164" r:id="rId194"/>
        </w:object>
      </w:r>
    </w:p>
    <w:p w:rsidR="00C3474D" w:rsidRPr="00000A60" w:rsidRDefault="00C3474D" w:rsidP="007B3821">
      <w:pPr>
        <w:jc w:val="center"/>
        <w:rPr>
          <w:sz w:val="24"/>
          <w:szCs w:val="24"/>
        </w:rPr>
      </w:pPr>
      <w:r w:rsidRPr="002A52FC">
        <w:rPr>
          <w:position w:val="-12"/>
          <w:sz w:val="24"/>
          <w:szCs w:val="24"/>
          <w:lang w:val="en-US"/>
        </w:rPr>
        <w:object w:dxaOrig="1520" w:dyaOrig="360">
          <v:shape id="_x0000_i1095" type="#_x0000_t75" style="width:90.8pt;height:21.55pt" o:ole="" fillcolor="window">
            <v:imagedata r:id="rId195" o:title=""/>
          </v:shape>
          <o:OLEObject Type="Embed" ProgID="Equation.3" ShapeID="_x0000_i1095" DrawAspect="Content" ObjectID="_1325597165" r:id="rId196"/>
        </w:object>
      </w:r>
      <w:r w:rsidRPr="00000A60">
        <w:rPr>
          <w:sz w:val="24"/>
          <w:szCs w:val="24"/>
        </w:rPr>
        <w:t xml:space="preserve">           </w:t>
      </w:r>
      <w:r w:rsidRPr="002A52FC">
        <w:rPr>
          <w:position w:val="-28"/>
          <w:sz w:val="24"/>
          <w:szCs w:val="24"/>
          <w:lang w:val="en-US"/>
        </w:rPr>
        <w:object w:dxaOrig="2260" w:dyaOrig="680">
          <v:shape id="_x0000_i1096" type="#_x0000_t75" style="width:135.75pt;height:40.35pt" o:ole="" fillcolor="window">
            <v:imagedata r:id="rId197" o:title=""/>
          </v:shape>
          <o:OLEObject Type="Embed" ProgID="Equation.3" ShapeID="_x0000_i1096" DrawAspect="Content" ObjectID="_1325597166" r:id="rId198"/>
        </w:object>
      </w:r>
      <w:r w:rsidR="00000A60">
        <w:rPr>
          <w:position w:val="-28"/>
          <w:sz w:val="24"/>
          <w:szCs w:val="24"/>
        </w:rPr>
        <w:t xml:space="preserve">           </w:t>
      </w:r>
      <w:r w:rsidRPr="002A52FC">
        <w:rPr>
          <w:position w:val="-28"/>
          <w:sz w:val="24"/>
          <w:szCs w:val="24"/>
          <w:lang w:val="en-US"/>
        </w:rPr>
        <w:object w:dxaOrig="2260" w:dyaOrig="680">
          <v:shape id="_x0000_i1097" type="#_x0000_t75" style="width:135.75pt;height:40.35pt" o:ole="" fillcolor="window">
            <v:imagedata r:id="rId199" o:title=""/>
          </v:shape>
          <o:OLEObject Type="Embed" ProgID="Equation.3" ShapeID="_x0000_i1097" DrawAspect="Content" ObjectID="_1325597167" r:id="rId200"/>
        </w:object>
      </w:r>
    </w:p>
    <w:p w:rsidR="00C3474D" w:rsidRPr="002A52FC" w:rsidRDefault="00C3474D" w:rsidP="002A52FC">
      <w:pPr>
        <w:jc w:val="both"/>
        <w:rPr>
          <w:sz w:val="24"/>
          <w:szCs w:val="24"/>
        </w:rPr>
      </w:pPr>
      <w:r w:rsidRPr="002A52FC">
        <w:rPr>
          <w:sz w:val="24"/>
          <w:szCs w:val="24"/>
        </w:rPr>
        <w:t>где</w:t>
      </w:r>
      <w:r w:rsidR="00000A60">
        <w:rPr>
          <w:sz w:val="24"/>
          <w:szCs w:val="24"/>
        </w:rPr>
        <w:t>,</w:t>
      </w:r>
      <w:r w:rsidRPr="002A52FC">
        <w:rPr>
          <w:sz w:val="24"/>
          <w:szCs w:val="24"/>
        </w:rPr>
        <w:t xml:space="preserve"> </w:t>
      </w:r>
      <w:r w:rsidRPr="002A52FC">
        <w:rPr>
          <w:i/>
          <w:sz w:val="24"/>
          <w:szCs w:val="24"/>
        </w:rPr>
        <w:t>В</w:t>
      </w:r>
      <w:r w:rsidRPr="002A52FC">
        <w:rPr>
          <w:i/>
          <w:sz w:val="24"/>
          <w:szCs w:val="24"/>
          <w:vertAlign w:val="subscript"/>
        </w:rPr>
        <w:t xml:space="preserve">т </w:t>
      </w:r>
      <w:r w:rsidRPr="002A52FC">
        <w:rPr>
          <w:sz w:val="24"/>
          <w:szCs w:val="24"/>
        </w:rPr>
        <w:t>– амплитуда индукции на оси каждой из катушек.</w:t>
      </w:r>
    </w:p>
    <w:p w:rsidR="00C3474D" w:rsidRPr="002A52FC" w:rsidRDefault="00C3474D" w:rsidP="00E64C4D">
      <w:pPr>
        <w:ind w:firstLine="426"/>
        <w:jc w:val="both"/>
        <w:rPr>
          <w:sz w:val="24"/>
          <w:szCs w:val="24"/>
        </w:rPr>
      </w:pPr>
      <w:r w:rsidRPr="002A52FC">
        <w:rPr>
          <w:sz w:val="24"/>
          <w:szCs w:val="24"/>
        </w:rPr>
        <w:t>Заменяя косинусоидальные функции на экспоненциальные, получим</w:t>
      </w:r>
    </w:p>
    <w:p w:rsidR="00C3474D" w:rsidRPr="002A52FC" w:rsidRDefault="00C3474D" w:rsidP="007B3821">
      <w:pPr>
        <w:jc w:val="center"/>
        <w:rPr>
          <w:sz w:val="24"/>
          <w:szCs w:val="24"/>
          <w:lang w:val="en-US"/>
        </w:rPr>
      </w:pPr>
      <w:r w:rsidRPr="002A52FC">
        <w:rPr>
          <w:position w:val="-24"/>
          <w:sz w:val="24"/>
          <w:szCs w:val="24"/>
          <w:lang w:val="en-US"/>
        </w:rPr>
        <w:object w:dxaOrig="2140" w:dyaOrig="620">
          <v:shape id="_x0000_i1098" type="#_x0000_t75" style="width:126.55pt;height:37.6pt" o:ole="" fillcolor="window">
            <v:imagedata r:id="rId201" o:title=""/>
          </v:shape>
          <o:OLEObject Type="Embed" ProgID="Equation.3" ShapeID="_x0000_i1098" DrawAspect="Content" ObjectID="_1325597168" r:id="rId202"/>
        </w:object>
      </w:r>
    </w:p>
    <w:p w:rsidR="00C3474D" w:rsidRPr="002A52FC" w:rsidRDefault="00C3474D" w:rsidP="007B3821">
      <w:pPr>
        <w:jc w:val="right"/>
        <w:rPr>
          <w:sz w:val="24"/>
          <w:szCs w:val="24"/>
          <w:lang w:val="en-US"/>
        </w:rPr>
      </w:pPr>
      <w:r w:rsidRPr="002A52FC">
        <w:rPr>
          <w:sz w:val="24"/>
          <w:szCs w:val="24"/>
          <w:lang w:val="en-US"/>
        </w:rPr>
        <w:t xml:space="preserve">                                   </w:t>
      </w:r>
      <w:r w:rsidRPr="002A52FC">
        <w:rPr>
          <w:position w:val="-38"/>
          <w:sz w:val="24"/>
          <w:szCs w:val="24"/>
          <w:lang w:val="en-US"/>
        </w:rPr>
        <w:object w:dxaOrig="3080" w:dyaOrig="880">
          <v:shape id="_x0000_i1099" type="#_x0000_t75" style="width:185.25pt;height:52.3pt" o:ole="" fillcolor="window">
            <v:imagedata r:id="rId203" o:title=""/>
          </v:shape>
          <o:OLEObject Type="Embed" ProgID="Equation.3" ShapeID="_x0000_i1099" DrawAspect="Content" ObjectID="_1325597169" r:id="rId204"/>
        </w:object>
      </w:r>
      <w:r w:rsidRPr="002A52FC">
        <w:rPr>
          <w:sz w:val="24"/>
          <w:szCs w:val="24"/>
          <w:lang w:val="en-US"/>
        </w:rPr>
        <w:t xml:space="preserve">                 </w:t>
      </w:r>
      <w:r w:rsidRPr="002A52FC">
        <w:rPr>
          <w:sz w:val="24"/>
          <w:szCs w:val="24"/>
        </w:rPr>
        <w:t xml:space="preserve">                  </w:t>
      </w:r>
      <w:r w:rsidRPr="002A52FC">
        <w:rPr>
          <w:sz w:val="24"/>
          <w:szCs w:val="24"/>
          <w:lang w:val="en-US"/>
        </w:rPr>
        <w:t xml:space="preserve">           (7)</w:t>
      </w:r>
    </w:p>
    <w:p w:rsidR="00C3474D" w:rsidRPr="002A52FC" w:rsidRDefault="00C3474D" w:rsidP="007B3821">
      <w:pPr>
        <w:jc w:val="center"/>
        <w:rPr>
          <w:sz w:val="24"/>
          <w:szCs w:val="24"/>
          <w:lang w:val="en-US"/>
        </w:rPr>
      </w:pPr>
      <w:r w:rsidRPr="002A52FC">
        <w:rPr>
          <w:position w:val="-36"/>
          <w:sz w:val="24"/>
          <w:szCs w:val="24"/>
          <w:lang w:val="en-US"/>
        </w:rPr>
        <w:object w:dxaOrig="3040" w:dyaOrig="840">
          <v:shape id="_x0000_i1100" type="#_x0000_t75" style="width:182.05pt;height:49.55pt" o:ole="" fillcolor="window">
            <v:imagedata r:id="rId205" o:title=""/>
          </v:shape>
          <o:OLEObject Type="Embed" ProgID="Equation.3" ShapeID="_x0000_i1100" DrawAspect="Content" ObjectID="_1325597170" r:id="rId206"/>
        </w:object>
      </w:r>
    </w:p>
    <w:p w:rsidR="00C3474D" w:rsidRPr="002A52FC" w:rsidRDefault="00C3474D" w:rsidP="00E64C4D">
      <w:pPr>
        <w:ind w:firstLine="426"/>
        <w:jc w:val="both"/>
        <w:rPr>
          <w:sz w:val="24"/>
          <w:szCs w:val="24"/>
        </w:rPr>
      </w:pPr>
      <w:r w:rsidRPr="002A52FC">
        <w:rPr>
          <w:sz w:val="24"/>
          <w:szCs w:val="24"/>
        </w:rPr>
        <w:lastRenderedPageBreak/>
        <w:t>Каждое из уравнений системы (7) выражает собой пульсирующее магнитное поле. Чтобы осуществить направление эти</w:t>
      </w:r>
      <w:r w:rsidR="006F301E">
        <w:rPr>
          <w:sz w:val="24"/>
          <w:szCs w:val="24"/>
        </w:rPr>
        <w:t>х полей в соответствии с рис. 16</w:t>
      </w:r>
      <w:r w:rsidRPr="002A52FC">
        <w:rPr>
          <w:sz w:val="24"/>
          <w:szCs w:val="24"/>
        </w:rPr>
        <w:t>,</w:t>
      </w:r>
      <w:r w:rsidR="006F301E">
        <w:rPr>
          <w:sz w:val="24"/>
          <w:szCs w:val="24"/>
        </w:rPr>
        <w:t xml:space="preserve"> </w:t>
      </w:r>
      <w:r w:rsidRPr="002A52FC">
        <w:rPr>
          <w:sz w:val="24"/>
          <w:szCs w:val="24"/>
        </w:rPr>
        <w:t xml:space="preserve">а, достаточно представить индукции </w:t>
      </w:r>
      <w:r w:rsidRPr="002A52FC">
        <w:rPr>
          <w:i/>
          <w:sz w:val="24"/>
          <w:szCs w:val="24"/>
        </w:rPr>
        <w:t>В</w:t>
      </w:r>
      <w:r w:rsidRPr="002A52FC">
        <w:rPr>
          <w:i/>
          <w:sz w:val="24"/>
          <w:szCs w:val="24"/>
          <w:vertAlign w:val="subscript"/>
        </w:rPr>
        <w:t xml:space="preserve">В </w:t>
      </w:r>
      <w:r w:rsidRPr="002A52FC">
        <w:rPr>
          <w:sz w:val="24"/>
          <w:szCs w:val="24"/>
        </w:rPr>
        <w:t xml:space="preserve">и </w:t>
      </w:r>
      <w:r w:rsidRPr="002A52FC">
        <w:rPr>
          <w:i/>
          <w:sz w:val="24"/>
          <w:szCs w:val="24"/>
        </w:rPr>
        <w:t>В</w:t>
      </w:r>
      <w:r w:rsidRPr="002A52FC">
        <w:rPr>
          <w:i/>
          <w:sz w:val="24"/>
          <w:szCs w:val="24"/>
          <w:vertAlign w:val="subscript"/>
        </w:rPr>
        <w:t xml:space="preserve">С </w:t>
      </w:r>
      <w:r w:rsidRPr="002A52FC">
        <w:rPr>
          <w:sz w:val="24"/>
          <w:szCs w:val="24"/>
        </w:rPr>
        <w:t>в комплексной форме:</w:t>
      </w:r>
    </w:p>
    <w:p w:rsidR="00C3474D" w:rsidRPr="002A52FC" w:rsidRDefault="00C3474D" w:rsidP="007B3821">
      <w:pPr>
        <w:jc w:val="right"/>
        <w:rPr>
          <w:sz w:val="24"/>
          <w:szCs w:val="24"/>
        </w:rPr>
      </w:pPr>
      <w:r w:rsidRPr="002A52FC">
        <w:rPr>
          <w:sz w:val="24"/>
          <w:szCs w:val="24"/>
        </w:rPr>
        <w:t xml:space="preserve">                            </w:t>
      </w:r>
      <w:r w:rsidRPr="002A52FC">
        <w:rPr>
          <w:position w:val="-10"/>
          <w:sz w:val="24"/>
          <w:szCs w:val="24"/>
          <w:lang w:val="en-US"/>
        </w:rPr>
        <w:object w:dxaOrig="1400" w:dyaOrig="540">
          <v:shape id="_x0000_i1101" type="#_x0000_t75" style="width:83.9pt;height:31.65pt" o:ole="" fillcolor="window">
            <v:imagedata r:id="rId207" o:title=""/>
          </v:shape>
          <o:OLEObject Type="Embed" ProgID="Equation.3" ShapeID="_x0000_i1101" DrawAspect="Content" ObjectID="_1325597171" r:id="rId208"/>
        </w:object>
      </w:r>
      <w:r w:rsidRPr="002A52FC">
        <w:rPr>
          <w:sz w:val="24"/>
          <w:szCs w:val="24"/>
        </w:rPr>
        <w:t xml:space="preserve">                       </w:t>
      </w:r>
      <w:r w:rsidRPr="002A52FC">
        <w:rPr>
          <w:position w:val="-12"/>
          <w:sz w:val="24"/>
          <w:szCs w:val="24"/>
          <w:lang w:val="en-US"/>
        </w:rPr>
        <w:object w:dxaOrig="1320" w:dyaOrig="560">
          <v:shape id="_x0000_i1102" type="#_x0000_t75" style="width:78.9pt;height:33.95pt" o:ole="" fillcolor="window">
            <v:imagedata r:id="rId209" o:title=""/>
          </v:shape>
          <o:OLEObject Type="Embed" ProgID="Equation.3" ShapeID="_x0000_i1102" DrawAspect="Content" ObjectID="_1325597172" r:id="rId210"/>
        </w:object>
      </w:r>
      <w:r w:rsidRPr="002A52FC">
        <w:rPr>
          <w:sz w:val="24"/>
          <w:szCs w:val="24"/>
        </w:rPr>
        <w:t xml:space="preserve">                                  (8)</w:t>
      </w:r>
    </w:p>
    <w:p w:rsidR="00C3474D" w:rsidRPr="002A52FC" w:rsidRDefault="00C3474D" w:rsidP="00E64C4D">
      <w:pPr>
        <w:ind w:firstLine="426"/>
        <w:jc w:val="both"/>
        <w:rPr>
          <w:sz w:val="24"/>
          <w:szCs w:val="24"/>
        </w:rPr>
      </w:pPr>
      <w:r w:rsidRPr="002A52FC">
        <w:rPr>
          <w:sz w:val="24"/>
          <w:szCs w:val="24"/>
        </w:rPr>
        <w:t>Тогда, с учетом (7) и (8), получим:</w:t>
      </w:r>
    </w:p>
    <w:p w:rsidR="00C3474D" w:rsidRPr="002A52FC" w:rsidRDefault="00C3474D" w:rsidP="007B3821">
      <w:pPr>
        <w:jc w:val="center"/>
        <w:rPr>
          <w:sz w:val="24"/>
          <w:szCs w:val="24"/>
          <w:lang w:val="en-US"/>
        </w:rPr>
      </w:pPr>
      <w:r w:rsidRPr="002A52FC">
        <w:rPr>
          <w:position w:val="-24"/>
          <w:sz w:val="24"/>
          <w:szCs w:val="24"/>
          <w:lang w:val="en-US"/>
        </w:rPr>
        <w:object w:dxaOrig="2140" w:dyaOrig="620">
          <v:shape id="_x0000_i1103" type="#_x0000_t75" style="width:126.55pt;height:37.6pt" o:ole="" fillcolor="window">
            <v:imagedata r:id="rId201" o:title=""/>
          </v:shape>
          <o:OLEObject Type="Embed" ProgID="Equation.3" ShapeID="_x0000_i1103" DrawAspect="Content" ObjectID="_1325597173" r:id="rId211"/>
        </w:object>
      </w:r>
    </w:p>
    <w:p w:rsidR="00C3474D" w:rsidRPr="002A52FC" w:rsidRDefault="00C3474D" w:rsidP="002A52FC">
      <w:pPr>
        <w:jc w:val="both"/>
        <w:rPr>
          <w:sz w:val="24"/>
          <w:szCs w:val="24"/>
          <w:lang w:val="en-US"/>
        </w:rPr>
      </w:pPr>
    </w:p>
    <w:p w:rsidR="00C3474D" w:rsidRPr="002A52FC" w:rsidRDefault="00C3474D" w:rsidP="007B3821">
      <w:pPr>
        <w:jc w:val="center"/>
        <w:rPr>
          <w:sz w:val="24"/>
          <w:szCs w:val="24"/>
          <w:lang w:val="en-US"/>
        </w:rPr>
      </w:pPr>
      <w:r w:rsidRPr="002A52FC">
        <w:rPr>
          <w:position w:val="-38"/>
          <w:sz w:val="24"/>
          <w:szCs w:val="24"/>
          <w:lang w:val="en-US"/>
        </w:rPr>
        <w:object w:dxaOrig="2640" w:dyaOrig="880">
          <v:shape id="_x0000_i1104" type="#_x0000_t75" style="width:159.15pt;height:52.3pt" o:ole="" fillcolor="window">
            <v:imagedata r:id="rId212" o:title=""/>
          </v:shape>
          <o:OLEObject Type="Embed" ProgID="Equation.3" ShapeID="_x0000_i1104" DrawAspect="Content" ObjectID="_1325597174" r:id="rId213"/>
        </w:object>
      </w:r>
    </w:p>
    <w:p w:rsidR="00C3474D" w:rsidRPr="002A52FC" w:rsidRDefault="00C3474D" w:rsidP="002A52FC">
      <w:pPr>
        <w:jc w:val="both"/>
        <w:rPr>
          <w:sz w:val="24"/>
          <w:szCs w:val="24"/>
          <w:lang w:val="en-US"/>
        </w:rPr>
      </w:pPr>
    </w:p>
    <w:p w:rsidR="00C3474D" w:rsidRPr="002A52FC" w:rsidRDefault="00C3474D" w:rsidP="007B3821">
      <w:pPr>
        <w:jc w:val="center"/>
        <w:rPr>
          <w:sz w:val="24"/>
          <w:szCs w:val="24"/>
          <w:lang w:val="en-US"/>
        </w:rPr>
      </w:pPr>
      <w:r w:rsidRPr="002A52FC">
        <w:rPr>
          <w:position w:val="-38"/>
          <w:sz w:val="24"/>
          <w:szCs w:val="24"/>
          <w:lang w:val="en-US"/>
        </w:rPr>
        <w:object w:dxaOrig="2620" w:dyaOrig="880">
          <v:shape id="_x0000_i1105" type="#_x0000_t75" style="width:156.85pt;height:52.3pt" o:ole="" fillcolor="window">
            <v:imagedata r:id="rId214" o:title=""/>
          </v:shape>
          <o:OLEObject Type="Embed" ProgID="Equation.3" ShapeID="_x0000_i1105" DrawAspect="Content" ObjectID="_1325597175" r:id="rId215"/>
        </w:object>
      </w:r>
    </w:p>
    <w:p w:rsidR="00C3474D" w:rsidRPr="002A52FC" w:rsidRDefault="00C3474D" w:rsidP="00E64C4D">
      <w:pPr>
        <w:ind w:firstLine="426"/>
        <w:jc w:val="both"/>
        <w:rPr>
          <w:i/>
          <w:sz w:val="24"/>
          <w:szCs w:val="24"/>
        </w:rPr>
      </w:pPr>
      <w:r w:rsidRPr="002A52FC">
        <w:rPr>
          <w:sz w:val="24"/>
          <w:szCs w:val="24"/>
        </w:rPr>
        <w:t xml:space="preserve">Результирующий вектор индукции находится сложением векторов </w:t>
      </w:r>
      <w:r w:rsidRPr="002A52FC">
        <w:rPr>
          <w:i/>
          <w:sz w:val="24"/>
          <w:szCs w:val="24"/>
        </w:rPr>
        <w:t>В</w:t>
      </w:r>
      <w:r w:rsidRPr="002A52FC">
        <w:rPr>
          <w:i/>
          <w:sz w:val="24"/>
          <w:szCs w:val="24"/>
          <w:vertAlign w:val="subscript"/>
        </w:rPr>
        <w:t xml:space="preserve">А  </w:t>
      </w:r>
      <w:r w:rsidRPr="002A52FC">
        <w:rPr>
          <w:i/>
          <w:sz w:val="24"/>
          <w:szCs w:val="24"/>
        </w:rPr>
        <w:t>, В</w:t>
      </w:r>
      <w:r w:rsidRPr="002A52FC">
        <w:rPr>
          <w:i/>
          <w:sz w:val="24"/>
          <w:szCs w:val="24"/>
          <w:vertAlign w:val="subscript"/>
        </w:rPr>
        <w:t xml:space="preserve">В </w:t>
      </w:r>
      <w:r w:rsidRPr="002A52FC">
        <w:rPr>
          <w:i/>
          <w:sz w:val="24"/>
          <w:szCs w:val="24"/>
        </w:rPr>
        <w:t>, В</w:t>
      </w:r>
      <w:r w:rsidRPr="002A52FC">
        <w:rPr>
          <w:i/>
          <w:sz w:val="24"/>
          <w:szCs w:val="24"/>
          <w:vertAlign w:val="subscript"/>
        </w:rPr>
        <w:t xml:space="preserve">С </w:t>
      </w:r>
      <w:r w:rsidRPr="002A52FC">
        <w:rPr>
          <w:i/>
          <w:sz w:val="24"/>
          <w:szCs w:val="24"/>
        </w:rPr>
        <w:t>.</w:t>
      </w:r>
    </w:p>
    <w:p w:rsidR="00C3474D" w:rsidRPr="002A52FC" w:rsidRDefault="00C3474D" w:rsidP="00E64C4D">
      <w:pPr>
        <w:ind w:firstLine="426"/>
        <w:jc w:val="both"/>
        <w:rPr>
          <w:sz w:val="24"/>
          <w:szCs w:val="24"/>
        </w:rPr>
      </w:pPr>
      <w:r w:rsidRPr="002A52FC">
        <w:rPr>
          <w:sz w:val="24"/>
          <w:szCs w:val="24"/>
        </w:rPr>
        <w:t xml:space="preserve">В силу того, что сумма трех единичных векторов 1, </w:t>
      </w:r>
      <w:r w:rsidRPr="002A52FC">
        <w:rPr>
          <w:position w:val="-10"/>
          <w:sz w:val="24"/>
          <w:szCs w:val="24"/>
          <w:lang w:val="en-US"/>
        </w:rPr>
        <w:object w:dxaOrig="620" w:dyaOrig="540">
          <v:shape id="_x0000_i1106" type="#_x0000_t75" style="width:34.4pt;height:29.8pt" o:ole="" fillcolor="window">
            <v:imagedata r:id="rId216" o:title=""/>
          </v:shape>
          <o:OLEObject Type="Embed" ProgID="Equation.3" ShapeID="_x0000_i1106" DrawAspect="Content" ObjectID="_1325597176" r:id="rId217"/>
        </w:object>
      </w:r>
      <w:r w:rsidRPr="002A52FC">
        <w:rPr>
          <w:sz w:val="24"/>
          <w:szCs w:val="24"/>
        </w:rPr>
        <w:t xml:space="preserve"> </w:t>
      </w:r>
      <w:r w:rsidRPr="002A52FC">
        <w:rPr>
          <w:position w:val="-6"/>
          <w:sz w:val="24"/>
          <w:szCs w:val="24"/>
          <w:lang w:val="en-US"/>
        </w:rPr>
        <w:object w:dxaOrig="520" w:dyaOrig="499">
          <v:shape id="_x0000_i1107" type="#_x0000_t75" style="width:29.35pt;height:27.05pt" o:ole="" fillcolor="window">
            <v:imagedata r:id="rId218" o:title=""/>
          </v:shape>
          <o:OLEObject Type="Embed" ProgID="Equation.3" ShapeID="_x0000_i1107" DrawAspect="Content" ObjectID="_1325597177" r:id="rId219"/>
        </w:object>
      </w:r>
      <w:r w:rsidRPr="002A52FC">
        <w:rPr>
          <w:sz w:val="24"/>
          <w:szCs w:val="24"/>
        </w:rPr>
        <w:t xml:space="preserve">равна нулю, результирующая индукция принимает вид </w:t>
      </w:r>
    </w:p>
    <w:p w:rsidR="00C3474D" w:rsidRPr="002A52FC" w:rsidRDefault="00C3474D" w:rsidP="007B3821">
      <w:pPr>
        <w:jc w:val="right"/>
        <w:rPr>
          <w:sz w:val="24"/>
          <w:szCs w:val="24"/>
        </w:rPr>
      </w:pPr>
      <w:r w:rsidRPr="002A52FC">
        <w:rPr>
          <w:sz w:val="24"/>
          <w:szCs w:val="24"/>
        </w:rPr>
        <w:t xml:space="preserve">                                   </w:t>
      </w:r>
      <w:r w:rsidRPr="002A52FC">
        <w:rPr>
          <w:position w:val="-24"/>
          <w:sz w:val="24"/>
          <w:szCs w:val="24"/>
          <w:lang w:val="en-US"/>
        </w:rPr>
        <w:object w:dxaOrig="1400" w:dyaOrig="620">
          <v:shape id="_x0000_i1108" type="#_x0000_t75" style="width:83pt;height:37.6pt" o:ole="" fillcolor="window">
            <v:imagedata r:id="rId220" o:title=""/>
          </v:shape>
          <o:OLEObject Type="Embed" ProgID="Equation.3" ShapeID="_x0000_i1108" DrawAspect="Content" ObjectID="_1325597178" r:id="rId221"/>
        </w:object>
      </w:r>
      <w:r w:rsidRPr="002A52FC">
        <w:rPr>
          <w:sz w:val="24"/>
          <w:szCs w:val="24"/>
        </w:rPr>
        <w:t xml:space="preserve">                                                              (9)</w:t>
      </w:r>
    </w:p>
    <w:p w:rsidR="00C3474D" w:rsidRPr="002A52FC" w:rsidRDefault="00C3474D" w:rsidP="00E64C4D">
      <w:pPr>
        <w:ind w:firstLine="426"/>
        <w:jc w:val="both"/>
        <w:rPr>
          <w:sz w:val="24"/>
          <w:szCs w:val="24"/>
        </w:rPr>
      </w:pPr>
      <w:r w:rsidRPr="002A52FC">
        <w:rPr>
          <w:sz w:val="24"/>
          <w:szCs w:val="24"/>
        </w:rPr>
        <w:t>Полученное выражение (9) показывает, что результирующий вектор магнитного поля имеет постоянный модуль, равный 1,5</w:t>
      </w:r>
      <w:r w:rsidRPr="002A52FC">
        <w:rPr>
          <w:i/>
          <w:sz w:val="24"/>
          <w:szCs w:val="24"/>
        </w:rPr>
        <w:t>В</w:t>
      </w:r>
      <w:r w:rsidRPr="002A52FC">
        <w:rPr>
          <w:i/>
          <w:sz w:val="24"/>
          <w:szCs w:val="24"/>
          <w:vertAlign w:val="subscript"/>
          <w:lang w:val="en-US"/>
        </w:rPr>
        <w:t>m</w:t>
      </w:r>
      <w:r w:rsidRPr="002A52FC">
        <w:rPr>
          <w:i/>
          <w:sz w:val="24"/>
          <w:szCs w:val="24"/>
          <w:vertAlign w:val="subscript"/>
        </w:rPr>
        <w:t xml:space="preserve"> </w:t>
      </w:r>
      <w:r w:rsidRPr="002A52FC">
        <w:rPr>
          <w:sz w:val="24"/>
          <w:szCs w:val="24"/>
        </w:rPr>
        <w:t xml:space="preserve">, и равномерно вращается с угловой скоростью </w:t>
      </w:r>
      <w:r w:rsidRPr="002A52FC">
        <w:rPr>
          <w:sz w:val="24"/>
          <w:szCs w:val="24"/>
        </w:rPr>
        <w:sym w:font="Symbol" w:char="F077"/>
      </w:r>
      <w:r w:rsidRPr="002A52FC">
        <w:rPr>
          <w:sz w:val="24"/>
          <w:szCs w:val="24"/>
        </w:rPr>
        <w:t xml:space="preserve"> от оси фазы А по направлению к оси фазы В и т.д., или по ходу часовой стрелки, т.е. имеет место вращающееся магнитное поле.</w:t>
      </w:r>
    </w:p>
    <w:p w:rsidR="00C3474D" w:rsidRPr="002A52FC" w:rsidRDefault="007B3821" w:rsidP="00E64C4D">
      <w:pPr>
        <w:ind w:firstLine="426"/>
        <w:jc w:val="both"/>
        <w:rPr>
          <w:sz w:val="24"/>
          <w:szCs w:val="24"/>
        </w:rPr>
      </w:pPr>
      <w:r>
        <w:rPr>
          <w:sz w:val="24"/>
          <w:szCs w:val="24"/>
        </w:rPr>
        <w:t>На рис.</w:t>
      </w:r>
      <w:r w:rsidR="006F301E">
        <w:rPr>
          <w:sz w:val="24"/>
          <w:szCs w:val="24"/>
        </w:rPr>
        <w:t xml:space="preserve"> 16</w:t>
      </w:r>
      <w:r w:rsidR="00C3474D" w:rsidRPr="002A52FC">
        <w:rPr>
          <w:sz w:val="24"/>
          <w:szCs w:val="24"/>
        </w:rPr>
        <w:t>,</w:t>
      </w:r>
      <w:r w:rsidR="006F301E">
        <w:rPr>
          <w:sz w:val="24"/>
          <w:szCs w:val="24"/>
        </w:rPr>
        <w:t xml:space="preserve"> </w:t>
      </w:r>
      <w:r w:rsidR="00C3474D" w:rsidRPr="002A52FC">
        <w:rPr>
          <w:sz w:val="24"/>
          <w:szCs w:val="24"/>
        </w:rPr>
        <w:t>б показано положение результирующего вектора для различных моментов времени.</w:t>
      </w:r>
    </w:p>
    <w:p w:rsidR="00C3474D" w:rsidRPr="002A52FC" w:rsidRDefault="00C3474D" w:rsidP="00E64C4D">
      <w:pPr>
        <w:ind w:firstLine="426"/>
        <w:jc w:val="both"/>
        <w:rPr>
          <w:sz w:val="24"/>
          <w:szCs w:val="24"/>
        </w:rPr>
      </w:pPr>
      <w:r w:rsidRPr="002A52FC">
        <w:rPr>
          <w:sz w:val="24"/>
          <w:szCs w:val="24"/>
        </w:rPr>
        <w:t xml:space="preserve">Для изменения направления вращения поля достаточно поменять местами токи в каких-нибудь двух катушках, например, токи </w:t>
      </w:r>
      <w:r w:rsidRPr="002A52FC">
        <w:rPr>
          <w:i/>
          <w:sz w:val="24"/>
          <w:szCs w:val="24"/>
          <w:lang w:val="en-US"/>
        </w:rPr>
        <w:t>i</w:t>
      </w:r>
      <w:r w:rsidRPr="002A52FC">
        <w:rPr>
          <w:i/>
          <w:sz w:val="24"/>
          <w:szCs w:val="24"/>
          <w:vertAlign w:val="subscript"/>
        </w:rPr>
        <w:t>В</w:t>
      </w:r>
      <w:r w:rsidRPr="002A52FC">
        <w:rPr>
          <w:sz w:val="24"/>
          <w:szCs w:val="24"/>
        </w:rPr>
        <w:t xml:space="preserve"> и </w:t>
      </w:r>
      <w:r w:rsidRPr="002A52FC">
        <w:rPr>
          <w:i/>
          <w:sz w:val="24"/>
          <w:szCs w:val="24"/>
          <w:lang w:val="en-US"/>
        </w:rPr>
        <w:t>i</w:t>
      </w:r>
      <w:r w:rsidRPr="002A52FC">
        <w:rPr>
          <w:i/>
          <w:sz w:val="24"/>
          <w:szCs w:val="24"/>
          <w:vertAlign w:val="subscript"/>
          <w:lang w:val="en-US"/>
        </w:rPr>
        <w:t>C</w:t>
      </w:r>
      <w:r w:rsidRPr="002A52FC">
        <w:rPr>
          <w:i/>
          <w:sz w:val="24"/>
          <w:szCs w:val="24"/>
          <w:vertAlign w:val="subscript"/>
        </w:rPr>
        <w:t xml:space="preserve"> </w:t>
      </w:r>
      <w:r w:rsidRPr="002A52FC">
        <w:rPr>
          <w:sz w:val="24"/>
          <w:szCs w:val="24"/>
        </w:rPr>
        <w:t xml:space="preserve"> .</w:t>
      </w:r>
    </w:p>
    <w:p w:rsidR="00C3474D" w:rsidRPr="002A52FC" w:rsidRDefault="00C3474D" w:rsidP="00E64C4D">
      <w:pPr>
        <w:ind w:firstLine="426"/>
        <w:jc w:val="both"/>
        <w:rPr>
          <w:sz w:val="24"/>
          <w:szCs w:val="24"/>
        </w:rPr>
      </w:pPr>
      <w:r w:rsidRPr="002A52FC">
        <w:rPr>
          <w:sz w:val="24"/>
          <w:szCs w:val="24"/>
        </w:rPr>
        <w:t>За один период переменного тока такое магнитное поле совершит один оборот, а за 1 мин. - 60 оборотов.</w:t>
      </w:r>
    </w:p>
    <w:p w:rsidR="00C3474D" w:rsidRPr="002A52FC" w:rsidRDefault="00C3474D" w:rsidP="00E64C4D">
      <w:pPr>
        <w:ind w:firstLine="426"/>
        <w:jc w:val="both"/>
        <w:rPr>
          <w:sz w:val="24"/>
          <w:szCs w:val="24"/>
        </w:rPr>
      </w:pPr>
      <w:r w:rsidRPr="002A52FC">
        <w:rPr>
          <w:sz w:val="24"/>
          <w:szCs w:val="24"/>
        </w:rPr>
        <w:t>Известно устройство для получения кругового вращающегося магнитного поля при помощи двух катушек, плоскости которых смещены в пространстве на угол 60</w:t>
      </w:r>
      <w:r w:rsidRPr="002A52FC">
        <w:rPr>
          <w:sz w:val="24"/>
          <w:szCs w:val="24"/>
          <w:vertAlign w:val="superscript"/>
        </w:rPr>
        <w:t xml:space="preserve">0  </w:t>
      </w:r>
      <w:r w:rsidRPr="002A52FC">
        <w:rPr>
          <w:sz w:val="24"/>
          <w:szCs w:val="24"/>
        </w:rPr>
        <w:t xml:space="preserve">(заявка на изобретение № 2633114/07 от 16 июня </w:t>
      </w:r>
      <w:smartTag w:uri="urn:schemas-microsoft-com:office:smarttags" w:element="metricconverter">
        <w:smartTagPr>
          <w:attr w:name="ProductID" w:val="1978 г"/>
        </w:smartTagPr>
        <w:r w:rsidRPr="002A52FC">
          <w:rPr>
            <w:sz w:val="24"/>
            <w:szCs w:val="24"/>
          </w:rPr>
          <w:t>1978 г</w:t>
        </w:r>
      </w:smartTag>
      <w:r w:rsidRPr="002A52FC">
        <w:rPr>
          <w:sz w:val="24"/>
          <w:szCs w:val="24"/>
        </w:rPr>
        <w:t>.)</w:t>
      </w:r>
    </w:p>
    <w:p w:rsidR="00C3474D" w:rsidRPr="002A52FC" w:rsidRDefault="00C3474D" w:rsidP="00E64C4D">
      <w:pPr>
        <w:ind w:firstLine="426"/>
        <w:jc w:val="both"/>
        <w:rPr>
          <w:sz w:val="24"/>
          <w:szCs w:val="24"/>
        </w:rPr>
      </w:pPr>
      <w:r w:rsidRPr="002A52FC">
        <w:rPr>
          <w:sz w:val="24"/>
          <w:szCs w:val="24"/>
        </w:rPr>
        <w:t>При подведении к схеме р</w:t>
      </w:r>
      <w:r w:rsidR="007B3821">
        <w:rPr>
          <w:sz w:val="24"/>
          <w:szCs w:val="24"/>
        </w:rPr>
        <w:t>ис. 1</w:t>
      </w:r>
      <w:r w:rsidR="006F301E">
        <w:rPr>
          <w:sz w:val="24"/>
          <w:szCs w:val="24"/>
        </w:rPr>
        <w:t>7</w:t>
      </w:r>
      <w:r w:rsidRPr="002A52FC">
        <w:rPr>
          <w:sz w:val="24"/>
          <w:szCs w:val="24"/>
        </w:rPr>
        <w:t xml:space="preserve"> трехфазной системы напряжений возникают токи </w:t>
      </w:r>
      <w:r w:rsidRPr="002A52FC">
        <w:rPr>
          <w:i/>
          <w:sz w:val="24"/>
          <w:szCs w:val="24"/>
          <w:lang w:val="en-US"/>
        </w:rPr>
        <w:t>i</w:t>
      </w:r>
      <w:r w:rsidRPr="002A52FC">
        <w:rPr>
          <w:i/>
          <w:sz w:val="24"/>
          <w:szCs w:val="24"/>
          <w:vertAlign w:val="subscript"/>
        </w:rPr>
        <w:t xml:space="preserve">1 </w:t>
      </w:r>
      <w:r w:rsidRPr="002A52FC">
        <w:rPr>
          <w:sz w:val="24"/>
          <w:szCs w:val="24"/>
        </w:rPr>
        <w:t>и</w:t>
      </w:r>
      <w:r w:rsidRPr="002A52FC">
        <w:rPr>
          <w:i/>
          <w:sz w:val="24"/>
          <w:szCs w:val="24"/>
        </w:rPr>
        <w:t xml:space="preserve"> </w:t>
      </w:r>
      <w:r w:rsidRPr="002A52FC">
        <w:rPr>
          <w:i/>
          <w:sz w:val="24"/>
          <w:szCs w:val="24"/>
          <w:lang w:val="en-US"/>
        </w:rPr>
        <w:t>i</w:t>
      </w:r>
      <w:r w:rsidRPr="002A52FC">
        <w:rPr>
          <w:i/>
          <w:sz w:val="24"/>
          <w:szCs w:val="24"/>
          <w:vertAlign w:val="subscript"/>
        </w:rPr>
        <w:t xml:space="preserve">2 </w:t>
      </w:r>
      <w:r w:rsidRPr="002A52FC">
        <w:rPr>
          <w:i/>
          <w:sz w:val="24"/>
          <w:szCs w:val="24"/>
        </w:rPr>
        <w:t xml:space="preserve">, </w:t>
      </w:r>
      <w:r w:rsidRPr="002A52FC">
        <w:rPr>
          <w:sz w:val="24"/>
          <w:szCs w:val="24"/>
        </w:rPr>
        <w:t>создающие магнитные поля, индукции которых соответственно равны:</w:t>
      </w:r>
    </w:p>
    <w:p w:rsidR="00C3474D" w:rsidRPr="002A52FC" w:rsidRDefault="00C3474D" w:rsidP="007B3821">
      <w:pPr>
        <w:jc w:val="center"/>
        <w:rPr>
          <w:sz w:val="24"/>
          <w:szCs w:val="24"/>
          <w:lang w:val="en-US"/>
        </w:rPr>
      </w:pPr>
      <w:r w:rsidRPr="002A52FC">
        <w:rPr>
          <w:position w:val="-12"/>
          <w:sz w:val="24"/>
          <w:szCs w:val="24"/>
          <w:lang w:val="en-US"/>
        </w:rPr>
        <w:object w:dxaOrig="1480" w:dyaOrig="360">
          <v:shape id="_x0000_i1109" type="#_x0000_t75" style="width:87.6pt;height:21.55pt" o:ole="" fillcolor="window">
            <v:imagedata r:id="rId222" o:title=""/>
          </v:shape>
          <o:OLEObject Type="Embed" ProgID="Equation.3" ShapeID="_x0000_i1109" DrawAspect="Content" ObjectID="_1325597179" r:id="rId223"/>
        </w:object>
      </w:r>
    </w:p>
    <w:p w:rsidR="00C3474D" w:rsidRDefault="00C3474D" w:rsidP="007B3821">
      <w:pPr>
        <w:jc w:val="center"/>
        <w:rPr>
          <w:position w:val="-28"/>
          <w:sz w:val="24"/>
          <w:szCs w:val="24"/>
        </w:rPr>
      </w:pPr>
      <w:r w:rsidRPr="002A52FC">
        <w:rPr>
          <w:position w:val="-28"/>
          <w:sz w:val="24"/>
          <w:szCs w:val="24"/>
          <w:lang w:val="en-US"/>
        </w:rPr>
        <w:object w:dxaOrig="2220" w:dyaOrig="680">
          <v:shape id="_x0000_i1110" type="#_x0000_t75" style="width:134.85pt;height:41.25pt" o:ole="" fillcolor="window">
            <v:imagedata r:id="rId224" o:title=""/>
          </v:shape>
          <o:OLEObject Type="Embed" ProgID="Equation.3" ShapeID="_x0000_i1110" DrawAspect="Content" ObjectID="_1325597180" r:id="rId225"/>
        </w:object>
      </w:r>
    </w:p>
    <w:p w:rsidR="00182C4D" w:rsidRPr="002A52FC" w:rsidRDefault="00182C4D" w:rsidP="00182C4D">
      <w:pPr>
        <w:pStyle w:val="a6"/>
        <w:ind w:firstLine="426"/>
        <w:jc w:val="both"/>
        <w:rPr>
          <w:szCs w:val="24"/>
          <w:lang w:val="ru-RU"/>
        </w:rPr>
      </w:pPr>
      <w:r w:rsidRPr="002A52FC">
        <w:rPr>
          <w:szCs w:val="24"/>
          <w:lang w:val="ru-RU"/>
        </w:rPr>
        <w:t>Результирующий вектор индукции находится сложением векторов:</w:t>
      </w:r>
    </w:p>
    <w:p w:rsidR="00182C4D" w:rsidRPr="002A52FC" w:rsidRDefault="00182C4D" w:rsidP="00182C4D">
      <w:pPr>
        <w:jc w:val="center"/>
        <w:rPr>
          <w:sz w:val="24"/>
          <w:szCs w:val="24"/>
          <w:lang w:val="en-US"/>
        </w:rPr>
      </w:pPr>
      <w:r w:rsidRPr="002A52FC">
        <w:rPr>
          <w:position w:val="-24"/>
          <w:sz w:val="24"/>
          <w:szCs w:val="24"/>
          <w:lang w:val="en-US"/>
        </w:rPr>
        <w:object w:dxaOrig="2540" w:dyaOrig="620">
          <v:shape id="_x0000_i1111" type="#_x0000_t75" style="width:150.9pt;height:37.6pt" o:ole="" fillcolor="window">
            <v:imagedata r:id="rId226" o:title=""/>
          </v:shape>
          <o:OLEObject Type="Embed" ProgID="Equation.3" ShapeID="_x0000_i1111" DrawAspect="Content" ObjectID="_1325597181" r:id="rId227"/>
        </w:object>
      </w:r>
    </w:p>
    <w:p w:rsidR="00182C4D" w:rsidRPr="00182C4D" w:rsidRDefault="00182C4D" w:rsidP="007B3821">
      <w:pPr>
        <w:jc w:val="center"/>
        <w:rPr>
          <w:sz w:val="24"/>
          <w:szCs w:val="24"/>
        </w:rPr>
      </w:pPr>
    </w:p>
    <w:p w:rsidR="00C3474D" w:rsidRPr="00892203" w:rsidRDefault="00D51C2C" w:rsidP="007B3821">
      <w:pPr>
        <w:pStyle w:val="1"/>
        <w:rPr>
          <w:b/>
          <w:sz w:val="22"/>
          <w:szCs w:val="24"/>
        </w:rPr>
      </w:pPr>
      <w:r>
        <w:rPr>
          <w:b/>
          <w:noProof/>
          <w:sz w:val="22"/>
          <w:szCs w:val="24"/>
        </w:rPr>
        <w:lastRenderedPageBreak/>
        <w:pict>
          <v:group id="_x0000_s3108" editas="canvas" style="position:absolute;left:0;text-align:left;margin-left:0;margin-top:.1pt;width:230.85pt;height:156.75pt;z-index:251528704;mso-position-horizontal:center" coordorigin="4380,2502" coordsize="4617,3135">
            <o:lock v:ext="edit" aspectratio="t"/>
            <v:shape id="_x0000_s3109" type="#_x0000_t75" style="position:absolute;left:4380;top:2502;width:4617;height:3135" o:preferrelative="f">
              <v:fill o:detectmouseclick="t"/>
              <v:path o:extrusionok="t" o:connecttype="none"/>
              <o:lock v:ext="edit" text="t"/>
            </v:shape>
            <v:line id="_x0000_s3110" style="position:absolute;flip:y" from="6405,2640" to="6406,4236">
              <v:stroke endarrow="classic"/>
            </v:line>
            <v:shape id="_x0000_s3111" type="#_x0000_t202" style="position:absolute;left:4551;top:2844;width:399;height:285" filled="f" stroked="f">
              <v:textbox inset="0,0,0,0">
                <w:txbxContent>
                  <w:p w:rsidR="0086287B" w:rsidRPr="00035B69" w:rsidRDefault="0086287B" w:rsidP="00C3474D">
                    <w:r w:rsidRPr="00035B69">
                      <w:t>С</w:t>
                    </w:r>
                  </w:p>
                </w:txbxContent>
              </v:textbox>
            </v:shape>
            <v:shape id="_x0000_s3112" type="#_x0000_t202" style="position:absolute;left:6082;top:2561;width:399;height:285" filled="f" stroked="f">
              <v:textbox inset="0,0,0,0">
                <w:txbxContent>
                  <w:p w:rsidR="0086287B" w:rsidRPr="00570A65" w:rsidRDefault="0086287B" w:rsidP="00C3474D">
                    <w:pPr>
                      <w:rPr>
                        <w:lang w:val="en-US"/>
                      </w:rPr>
                    </w:pPr>
                    <w:r>
                      <w:rPr>
                        <w:i/>
                      </w:rPr>
                      <w:t>+</w:t>
                    </w:r>
                    <w:r>
                      <w:rPr>
                        <w:i/>
                        <w:lang w:val="en-US"/>
                      </w:rPr>
                      <w:t>j</w:t>
                    </w:r>
                  </w:p>
                </w:txbxContent>
              </v:textbox>
            </v:shape>
            <v:shape id="_x0000_s3113" type="#_x0000_t202" style="position:absolute;left:7914;top:3984;width:399;height:285" filled="f" stroked="f">
              <v:textbox inset="0,0,0,0">
                <w:txbxContent>
                  <w:p w:rsidR="0086287B" w:rsidRPr="004D6568" w:rsidRDefault="0086287B" w:rsidP="00C3474D">
                    <w:r>
                      <w:rPr>
                        <w:i/>
                      </w:rPr>
                      <w:t>+1</w:t>
                    </w:r>
                  </w:p>
                </w:txbxContent>
              </v:textbox>
            </v:shape>
            <v:group id="_x0000_s3114" style="position:absolute;left:6342;top:2916;width:176;height:2643;rotation:30" coordorigin="4114,3323" coordsize="176,2643">
              <v:group id="_x0000_s3115" style="position:absolute;left:4114;top:3323;width:176;height:2643" coordorigin="5866,2847" coordsize="176,2643">
                <v:line id="_x0000_s3116" style="position:absolute" from="5878,2942" to="5878,5421"/>
                <v:line id="_x0000_s3117" style="position:absolute" from="6033,2942" to="6034,5421"/>
                <v:oval id="_x0000_s3118" style="position:absolute;left:5866;top:2847;width:175;height:143" filled="f"/>
                <v:oval id="_x0000_s3119" style="position:absolute;left:5867;top:5347;width:175;height:143" filled="f"/>
                <v:oval id="_x0000_s3120" style="position:absolute;left:5922;top:2887;width:57;height:57" fillcolor="black"/>
                <v:line id="_x0000_s3121" style="position:absolute" from="5954,2930" to="5955,5371">
                  <v:stroke dashstyle="longDashDot"/>
                </v:line>
              </v:group>
              <v:line id="_x0000_s3122" style="position:absolute" from="4198,5847" to="4199,5928"/>
              <v:line id="_x0000_s3123" style="position:absolute" from="4156,5887" to="4238,5888"/>
            </v:group>
            <v:group id="_x0000_s3124" style="position:absolute;left:6335;top:2921;width:176;height:2643;rotation:330" coordorigin="4114,3323" coordsize="176,2643">
              <v:group id="_x0000_s3125" style="position:absolute;left:4114;top:3323;width:176;height:2643" coordorigin="5866,2847" coordsize="176,2643">
                <v:line id="_x0000_s3126" style="position:absolute" from="5878,2942" to="5878,5421"/>
                <v:line id="_x0000_s3127" style="position:absolute" from="6033,2942" to="6034,5421"/>
                <v:oval id="_x0000_s3128" style="position:absolute;left:5866;top:2847;width:175;height:143" filled="f"/>
                <v:oval id="_x0000_s3129" style="position:absolute;left:5867;top:5347;width:175;height:143" filled="f"/>
                <v:oval id="_x0000_s3130" style="position:absolute;left:5922;top:2887;width:57;height:57" fillcolor="black"/>
                <v:line id="_x0000_s3131" style="position:absolute" from="5954,2930" to="5955,5371">
                  <v:stroke dashstyle="longDashDot"/>
                </v:line>
              </v:group>
              <v:line id="_x0000_s3132" style="position:absolute" from="4198,5847" to="4199,5928"/>
              <v:line id="_x0000_s3133" style="position:absolute" from="4156,5887" to="4238,5888"/>
            </v:group>
            <v:line id="_x0000_s3134" style="position:absolute" from="6420,4241" to="7771,5013">
              <v:stroke endarrow="classic"/>
            </v:line>
            <v:line id="_x0000_s3135" style="position:absolute;rotation:300" from="6402,3435" to="7753,4207">
              <v:stroke endarrow="classic"/>
            </v:line>
            <v:line id="_x0000_s3136" style="position:absolute;flip:x" from="4608,3129" to="5805,3129"/>
            <v:oval id="_x0000_s3137" style="position:absolute;left:4551;top:3112;width:57;height:57" filled="f"/>
            <v:line id="_x0000_s3138" style="position:absolute;flip:x" from="4554,5312" to="5751,5313"/>
            <v:oval id="_x0000_s3139" style="position:absolute;left:4497;top:5295;width:57;height:57" filled="f"/>
            <v:shape id="_x0000_s3140" type="#_x0000_t202" style="position:absolute;left:4437;top:5010;width:228;height:228" filled="f" stroked="f">
              <v:textbox inset="0,0,0,0">
                <w:txbxContent>
                  <w:p w:rsidR="0086287B" w:rsidRPr="00035B69" w:rsidRDefault="0086287B" w:rsidP="00C3474D">
                    <w:r>
                      <w:t>А</w:t>
                    </w:r>
                  </w:p>
                </w:txbxContent>
              </v:textbox>
            </v:shape>
            <v:line id="_x0000_s3141" style="position:absolute" from="4722,5315" to="5121,5316">
              <v:stroke endarrow="classic" endarrowwidth="narrow" endarrowlength="long"/>
            </v:line>
            <v:shape id="_x0000_s3142" type="#_x0000_t202" style="position:absolute;left:4779;top:5010;width:285;height:342" filled="f" stroked="f">
              <v:textbox inset="0,0,0,0">
                <w:txbxContent>
                  <w:p w:rsidR="0086287B" w:rsidRPr="00035B69" w:rsidRDefault="0086287B" w:rsidP="00C3474D">
                    <w:pPr>
                      <w:rPr>
                        <w:sz w:val="24"/>
                        <w:szCs w:val="24"/>
                        <w:lang w:val="en-US"/>
                      </w:rPr>
                    </w:pPr>
                    <w:r w:rsidRPr="00035B69">
                      <w:rPr>
                        <w:i/>
                        <w:sz w:val="24"/>
                        <w:szCs w:val="24"/>
                        <w:lang w:val="en-US"/>
                      </w:rPr>
                      <w:t>i</w:t>
                    </w:r>
                    <w:r w:rsidRPr="00035B69">
                      <w:rPr>
                        <w:sz w:val="24"/>
                        <w:szCs w:val="24"/>
                        <w:vertAlign w:val="subscript"/>
                        <w:lang w:val="en-US"/>
                      </w:rPr>
                      <w:t>1</w:t>
                    </w:r>
                  </w:p>
                </w:txbxContent>
              </v:textbox>
            </v:shape>
            <v:line id="_x0000_s3143" style="position:absolute" from="6432,4212" to="7914,4212"/>
            <v:shape id="_x0000_s3144" type="#_x0000_t202" style="position:absolute;left:7515;top:4554;width:300;height:411;mso-wrap-style:none" filled="f" stroked="f">
              <v:textbox style="mso-fit-shape-to-text:t" inset="0,0,0,0">
                <w:txbxContent>
                  <w:p w:rsidR="0086287B" w:rsidRPr="00035B69" w:rsidRDefault="0086287B" w:rsidP="00C3474D">
                    <w:r w:rsidRPr="00035B69">
                      <w:rPr>
                        <w:position w:val="-12"/>
                      </w:rPr>
                      <w:object w:dxaOrig="300" w:dyaOrig="420">
                        <v:shape id="_x0000_i1532" type="#_x0000_t75" style="width:15.15pt;height:20.2pt" o:ole="">
                          <v:imagedata r:id="rId228" o:title=""/>
                        </v:shape>
                        <o:OLEObject Type="Embed" ProgID="Equation.3" ShapeID="_x0000_i1532" DrawAspect="Content" ObjectID="_1325597590" r:id="rId229"/>
                      </w:object>
                    </w:r>
                  </w:p>
                </w:txbxContent>
              </v:textbox>
            </v:shape>
            <v:shape id="_x0000_s3145" type="#_x0000_t202" style="position:absolute;left:7344;top:3015;width:319;height:411;mso-wrap-style:none" filled="f" stroked="f">
              <v:textbox style="mso-fit-shape-to-text:t" inset="0,0,0,0">
                <w:txbxContent>
                  <w:p w:rsidR="0086287B" w:rsidRPr="00035B69" w:rsidRDefault="0086287B" w:rsidP="00C3474D">
                    <w:r w:rsidRPr="00035B69">
                      <w:rPr>
                        <w:position w:val="-12"/>
                      </w:rPr>
                      <w:object w:dxaOrig="320" w:dyaOrig="420">
                        <v:shape id="_x0000_i1533" type="#_x0000_t75" style="width:15.6pt;height:20.2pt" o:ole="">
                          <v:imagedata r:id="rId230" o:title=""/>
                        </v:shape>
                        <o:OLEObject Type="Embed" ProgID="Equation.3" ShapeID="_x0000_i1533" DrawAspect="Content" ObjectID="_1325597591" r:id="rId231"/>
                      </w:object>
                    </w:r>
                  </w:p>
                </w:txbxContent>
              </v:textbox>
            </v:shape>
            <v:line id="_x0000_s3146" style="position:absolute;flip:x" from="7113,3129" to="8310,3130"/>
            <v:line id="_x0000_s3147" style="position:absolute;flip:x" from="7116,5312" to="8313,5313"/>
            <v:line id="_x0000_s3148" style="position:absolute" from="8313,3129" to="8313,5295"/>
            <v:oval id="_x0000_s3149" style="position:absolute;left:8712;top:4155;width:57;height:57" filled="f"/>
            <v:oval id="_x0000_s3150" style="position:absolute;left:8280;top:4155;width:57;height:57" fillcolor="black"/>
            <v:line id="_x0000_s3151" style="position:absolute" from="8305,4187" to="8704,4188"/>
            <v:shape id="_x0000_s3152" type="#_x0000_t202" style="position:absolute;left:8598;top:3870;width:399;height:285" filled="f" stroked="f">
              <v:textbox inset="0,0,0,0">
                <w:txbxContent>
                  <w:p w:rsidR="0086287B" w:rsidRPr="00035B69" w:rsidRDefault="0086287B" w:rsidP="00C3474D">
                    <w:pPr>
                      <w:rPr>
                        <w:lang w:val="en-US"/>
                      </w:rPr>
                    </w:pPr>
                    <w:r>
                      <w:rPr>
                        <w:lang w:val="en-US"/>
                      </w:rPr>
                      <w:t>B</w:t>
                    </w:r>
                  </w:p>
                </w:txbxContent>
              </v:textbox>
            </v:shape>
            <v:shape id="_x0000_s3153" type="#_x0000_t202" style="position:absolute;left:7686;top:5010;width:285;height:342" filled="f" stroked="f">
              <v:textbox inset="0,0,0,0">
                <w:txbxContent>
                  <w:p w:rsidR="0086287B" w:rsidRPr="00035B69" w:rsidRDefault="0086287B" w:rsidP="00C3474D">
                    <w:pPr>
                      <w:rPr>
                        <w:sz w:val="24"/>
                        <w:szCs w:val="24"/>
                        <w:lang w:val="en-US"/>
                      </w:rPr>
                    </w:pPr>
                    <w:r>
                      <w:rPr>
                        <w:i/>
                        <w:lang w:val="en-US"/>
                      </w:rPr>
                      <w:t>i</w:t>
                    </w:r>
                    <w:r>
                      <w:rPr>
                        <w:vertAlign w:val="subscript"/>
                        <w:lang w:val="en-US"/>
                      </w:rPr>
                      <w:t>2</w:t>
                    </w:r>
                  </w:p>
                </w:txbxContent>
              </v:textbox>
            </v:shape>
            <v:line id="_x0000_s3154" style="position:absolute;rotation:180" from="7458,5306" to="7857,5307">
              <v:stroke endarrow="classic" endarrowwidth="narrow" endarrowlength="long"/>
            </v:line>
            <v:line id="_x0000_s3155" style="position:absolute" from="6147,4782" to="6717,4782">
              <v:stroke startarrow="classic" startarrowwidth="narrow" startarrowlength="long" endarrow="classic" endarrowwidth="narrow" endarrowlength="long"/>
            </v:line>
            <v:shape id="_x0000_s3156" type="#_x0000_t202" style="position:absolute;left:6318;top:4839;width:342;height:342" filled="f" stroked="f">
              <v:textbox inset="0,0,0,0">
                <w:txbxContent>
                  <w:p w:rsidR="0086287B" w:rsidRPr="00035B69" w:rsidRDefault="0086287B" w:rsidP="00C3474D">
                    <w:pPr>
                      <w:rPr>
                        <w:sz w:val="24"/>
                        <w:szCs w:val="24"/>
                        <w:lang w:val="en-US"/>
                      </w:rPr>
                    </w:pPr>
                    <w:r w:rsidRPr="00035B69">
                      <w:rPr>
                        <w:lang w:val="en-US"/>
                      </w:rPr>
                      <w:t>6</w:t>
                    </w:r>
                    <w:r>
                      <w:rPr>
                        <w:lang w:val="en-US"/>
                      </w:rPr>
                      <w:t>0</w:t>
                    </w:r>
                    <w:r w:rsidRPr="00035B69">
                      <w:rPr>
                        <w:vertAlign w:val="superscript"/>
                        <w:lang w:val="en-US"/>
                      </w:rPr>
                      <w:t>0</w:t>
                    </w:r>
                  </w:p>
                </w:txbxContent>
              </v:textbox>
            </v:shape>
            <w10:wrap type="topAndBottom"/>
          </v:group>
        </w:pict>
      </w:r>
      <w:r w:rsidR="006F301E" w:rsidRPr="00892203">
        <w:rPr>
          <w:b/>
          <w:sz w:val="22"/>
          <w:szCs w:val="24"/>
        </w:rPr>
        <w:t>Рис.17</w:t>
      </w:r>
    </w:p>
    <w:p w:rsidR="00C3474D" w:rsidRPr="002A52FC" w:rsidRDefault="00C3474D" w:rsidP="00126E97">
      <w:pPr>
        <w:rPr>
          <w:sz w:val="24"/>
          <w:szCs w:val="24"/>
        </w:rPr>
      </w:pPr>
      <w:r w:rsidRPr="002A52FC">
        <w:rPr>
          <w:sz w:val="24"/>
          <w:szCs w:val="24"/>
        </w:rPr>
        <w:t>и</w:t>
      </w:r>
    </w:p>
    <w:p w:rsidR="00C3474D" w:rsidRPr="002A52FC" w:rsidRDefault="00C3474D" w:rsidP="007B3821">
      <w:pPr>
        <w:jc w:val="center"/>
        <w:rPr>
          <w:sz w:val="24"/>
          <w:szCs w:val="24"/>
        </w:rPr>
      </w:pPr>
      <w:r w:rsidRPr="002A52FC">
        <w:rPr>
          <w:position w:val="-38"/>
          <w:sz w:val="24"/>
          <w:szCs w:val="24"/>
        </w:rPr>
        <w:object w:dxaOrig="3519" w:dyaOrig="880">
          <v:shape id="_x0000_i1112" type="#_x0000_t75" style="width:211.4pt;height:52.3pt" o:ole="" fillcolor="window">
            <v:imagedata r:id="rId232" o:title=""/>
          </v:shape>
          <o:OLEObject Type="Embed" ProgID="Equation.3" ShapeID="_x0000_i1112" DrawAspect="Content" ObjectID="_1325597182" r:id="rId233"/>
        </w:object>
      </w:r>
    </w:p>
    <w:p w:rsidR="00C3474D" w:rsidRPr="002A52FC" w:rsidRDefault="00C3474D" w:rsidP="00126E97">
      <w:pPr>
        <w:pStyle w:val="ad"/>
        <w:ind w:firstLine="426"/>
        <w:jc w:val="both"/>
        <w:rPr>
          <w:szCs w:val="24"/>
        </w:rPr>
      </w:pPr>
      <w:r w:rsidRPr="002A52FC">
        <w:rPr>
          <w:szCs w:val="24"/>
        </w:rPr>
        <w:t>После простых преобразований получим</w:t>
      </w:r>
    </w:p>
    <w:p w:rsidR="00C3474D" w:rsidRPr="002A52FC" w:rsidRDefault="00C3474D" w:rsidP="007B3821">
      <w:pPr>
        <w:jc w:val="right"/>
        <w:rPr>
          <w:sz w:val="24"/>
          <w:szCs w:val="24"/>
        </w:rPr>
      </w:pPr>
      <w:r w:rsidRPr="002A52FC">
        <w:rPr>
          <w:sz w:val="24"/>
          <w:szCs w:val="24"/>
        </w:rPr>
        <w:t xml:space="preserve">                                      </w:t>
      </w:r>
      <w:r w:rsidRPr="002A52FC">
        <w:rPr>
          <w:position w:val="-24"/>
          <w:sz w:val="24"/>
          <w:szCs w:val="24"/>
        </w:rPr>
        <w:object w:dxaOrig="1920" w:dyaOrig="680">
          <v:shape id="_x0000_i1113" type="#_x0000_t75" style="width:116.5pt;height:41.25pt" o:ole="" fillcolor="window">
            <v:imagedata r:id="rId234" o:title=""/>
          </v:shape>
          <o:OLEObject Type="Embed" ProgID="Equation.3" ShapeID="_x0000_i1113" DrawAspect="Content" ObjectID="_1325597183" r:id="rId235"/>
        </w:object>
      </w:r>
      <w:r w:rsidRPr="002A52FC">
        <w:rPr>
          <w:sz w:val="24"/>
          <w:szCs w:val="24"/>
        </w:rPr>
        <w:t xml:space="preserve">                                                     (10)</w:t>
      </w:r>
    </w:p>
    <w:p w:rsidR="00C3474D" w:rsidRPr="002A52FC" w:rsidRDefault="00C3474D" w:rsidP="00126E97">
      <w:pPr>
        <w:ind w:firstLine="426"/>
        <w:jc w:val="both"/>
        <w:rPr>
          <w:sz w:val="24"/>
          <w:szCs w:val="24"/>
        </w:rPr>
      </w:pPr>
      <w:r w:rsidRPr="002A52FC">
        <w:rPr>
          <w:sz w:val="24"/>
          <w:szCs w:val="24"/>
        </w:rPr>
        <w:t xml:space="preserve">Это выражение показывает, что результирующий вектор магнитной индукции вращается с угловой скоростью </w:t>
      </w:r>
      <w:r w:rsidRPr="002A52FC">
        <w:rPr>
          <w:sz w:val="24"/>
          <w:szCs w:val="24"/>
        </w:rPr>
        <w:sym w:font="Symbol" w:char="F077"/>
      </w:r>
      <w:r w:rsidRPr="002A52FC">
        <w:rPr>
          <w:sz w:val="24"/>
          <w:szCs w:val="24"/>
        </w:rPr>
        <w:t xml:space="preserve">, причем значение индукции на оси неизменно равно </w:t>
      </w:r>
      <w:r w:rsidRPr="002A52FC">
        <w:rPr>
          <w:position w:val="-24"/>
          <w:sz w:val="24"/>
          <w:szCs w:val="24"/>
        </w:rPr>
        <w:object w:dxaOrig="680" w:dyaOrig="680">
          <v:shape id="_x0000_i1114" type="#_x0000_t75" style="width:33.95pt;height:33.95pt" o:ole="" fillcolor="window">
            <v:imagedata r:id="rId236" o:title=""/>
          </v:shape>
          <o:OLEObject Type="Embed" ProgID="Equation.3" ShapeID="_x0000_i1114" DrawAspect="Content" ObjectID="_1325597184" r:id="rId237"/>
        </w:object>
      </w:r>
      <w:r w:rsidRPr="002A52FC">
        <w:rPr>
          <w:sz w:val="24"/>
          <w:szCs w:val="24"/>
        </w:rPr>
        <w:t xml:space="preserve"> , т.е. получается круговое магнитное вращающееся поле.</w:t>
      </w:r>
    </w:p>
    <w:p w:rsidR="00C3474D" w:rsidRPr="002A52FC" w:rsidRDefault="00C3474D" w:rsidP="002A52FC">
      <w:pPr>
        <w:jc w:val="both"/>
        <w:rPr>
          <w:sz w:val="24"/>
          <w:szCs w:val="24"/>
        </w:rPr>
      </w:pPr>
    </w:p>
    <w:p w:rsidR="00C3474D" w:rsidRPr="002A52FC" w:rsidRDefault="00C3474D" w:rsidP="007B3821">
      <w:pPr>
        <w:jc w:val="center"/>
        <w:rPr>
          <w:b/>
          <w:sz w:val="24"/>
          <w:szCs w:val="24"/>
        </w:rPr>
      </w:pPr>
      <w:r w:rsidRPr="002A52FC">
        <w:rPr>
          <w:b/>
          <w:sz w:val="24"/>
          <w:szCs w:val="24"/>
        </w:rPr>
        <w:t>НЕСИНУСОИДАЛЬНЫЕ ТОКИ В ТРЕХФАЗНОЙ ЦЕПИ</w:t>
      </w:r>
    </w:p>
    <w:p w:rsidR="00C3474D" w:rsidRPr="002A52FC" w:rsidRDefault="00C3474D" w:rsidP="002A52FC">
      <w:pPr>
        <w:jc w:val="both"/>
        <w:rPr>
          <w:sz w:val="24"/>
          <w:szCs w:val="24"/>
        </w:rPr>
      </w:pPr>
    </w:p>
    <w:p w:rsidR="00C3474D" w:rsidRPr="002A52FC" w:rsidRDefault="00C3474D" w:rsidP="00126E97">
      <w:pPr>
        <w:ind w:firstLine="426"/>
        <w:jc w:val="both"/>
        <w:rPr>
          <w:sz w:val="24"/>
          <w:szCs w:val="24"/>
        </w:rPr>
      </w:pPr>
      <w:r w:rsidRPr="002A52FC">
        <w:rPr>
          <w:sz w:val="24"/>
          <w:szCs w:val="24"/>
        </w:rPr>
        <w:t xml:space="preserve">Если в трех одинаковых фазах обмотки трехфазного генератора переменного тока индуктируются одинаковые несинусоидальные напряжения, например, содержащие третью гармонику, то напряжение фазы А можно представить в виде </w:t>
      </w:r>
    </w:p>
    <w:p w:rsidR="00C3474D" w:rsidRPr="002A52FC" w:rsidRDefault="00C3474D" w:rsidP="00126E97">
      <w:pPr>
        <w:jc w:val="center"/>
        <w:rPr>
          <w:sz w:val="24"/>
          <w:szCs w:val="24"/>
        </w:rPr>
      </w:pPr>
      <w:r w:rsidRPr="002A52FC">
        <w:rPr>
          <w:position w:val="-12"/>
          <w:sz w:val="24"/>
          <w:szCs w:val="24"/>
        </w:rPr>
        <w:object w:dxaOrig="3480" w:dyaOrig="360">
          <v:shape id="_x0000_i1115" type="#_x0000_t75" style="width:207.3pt;height:21.55pt" o:ole="">
            <v:imagedata r:id="rId238" o:title=""/>
          </v:shape>
          <o:OLEObject Type="Embed" ProgID="Equation.3" ShapeID="_x0000_i1115" DrawAspect="Content" ObjectID="_1325597185" r:id="rId239"/>
        </w:object>
      </w:r>
    </w:p>
    <w:p w:rsidR="00C3474D" w:rsidRPr="002A52FC" w:rsidRDefault="00C3474D" w:rsidP="00126E97">
      <w:pPr>
        <w:ind w:firstLine="426"/>
        <w:jc w:val="both"/>
        <w:rPr>
          <w:sz w:val="24"/>
          <w:szCs w:val="24"/>
        </w:rPr>
      </w:pPr>
      <w:r w:rsidRPr="002A52FC">
        <w:rPr>
          <w:sz w:val="24"/>
          <w:szCs w:val="24"/>
        </w:rPr>
        <w:t xml:space="preserve">Напряжения во второй и третьей фазах получаются путем замены в этом уравнении </w:t>
      </w:r>
      <w:r w:rsidRPr="002A52FC">
        <w:rPr>
          <w:i/>
          <w:sz w:val="24"/>
          <w:szCs w:val="24"/>
        </w:rPr>
        <w:sym w:font="Symbol" w:char="F077"/>
      </w:r>
      <w:r w:rsidRPr="002A52FC">
        <w:rPr>
          <w:i/>
          <w:sz w:val="24"/>
          <w:szCs w:val="24"/>
          <w:lang w:val="en-US"/>
        </w:rPr>
        <w:t>t</w:t>
      </w:r>
      <w:r w:rsidRPr="002A52FC">
        <w:rPr>
          <w:i/>
          <w:sz w:val="24"/>
          <w:szCs w:val="24"/>
        </w:rPr>
        <w:t xml:space="preserve"> </w:t>
      </w:r>
      <w:r w:rsidRPr="002A52FC">
        <w:rPr>
          <w:sz w:val="24"/>
          <w:szCs w:val="24"/>
        </w:rPr>
        <w:t xml:space="preserve">соответственно на </w:t>
      </w:r>
      <w:r w:rsidRPr="002A52FC">
        <w:rPr>
          <w:position w:val="-24"/>
          <w:sz w:val="24"/>
          <w:szCs w:val="24"/>
        </w:rPr>
        <w:object w:dxaOrig="820" w:dyaOrig="620">
          <v:shape id="_x0000_i1116" type="#_x0000_t75" style="width:41.25pt;height:30.75pt" o:ole="">
            <v:imagedata r:id="rId240" o:title=""/>
          </v:shape>
          <o:OLEObject Type="Embed" ProgID="Equation.3" ShapeID="_x0000_i1116" DrawAspect="Content" ObjectID="_1325597186" r:id="rId241"/>
        </w:object>
      </w:r>
      <w:r w:rsidRPr="002A52FC">
        <w:rPr>
          <w:sz w:val="24"/>
          <w:szCs w:val="24"/>
        </w:rPr>
        <w:t xml:space="preserve"> и </w:t>
      </w:r>
      <w:r w:rsidRPr="002A52FC">
        <w:rPr>
          <w:position w:val="-24"/>
          <w:sz w:val="24"/>
          <w:szCs w:val="24"/>
        </w:rPr>
        <w:object w:dxaOrig="820" w:dyaOrig="620">
          <v:shape id="_x0000_i1117" type="#_x0000_t75" style="width:41.25pt;height:30.75pt" o:ole="">
            <v:imagedata r:id="rId242" o:title=""/>
          </v:shape>
          <o:OLEObject Type="Embed" ProgID="Equation.3" ShapeID="_x0000_i1117" DrawAspect="Content" ObjectID="_1325597187" r:id="rId243"/>
        </w:object>
      </w:r>
      <w:r w:rsidRPr="002A52FC">
        <w:rPr>
          <w:sz w:val="24"/>
          <w:szCs w:val="24"/>
        </w:rPr>
        <w:t>. Это дает</w:t>
      </w:r>
    </w:p>
    <w:p w:rsidR="00C3474D" w:rsidRPr="002A52FC" w:rsidRDefault="00C3474D" w:rsidP="007B3821">
      <w:pPr>
        <w:jc w:val="center"/>
        <w:rPr>
          <w:sz w:val="24"/>
          <w:szCs w:val="24"/>
        </w:rPr>
      </w:pPr>
      <w:r w:rsidRPr="002A52FC">
        <w:rPr>
          <w:position w:val="-28"/>
          <w:sz w:val="24"/>
          <w:szCs w:val="24"/>
        </w:rPr>
        <w:object w:dxaOrig="4220" w:dyaOrig="680">
          <v:shape id="_x0000_i1118" type="#_x0000_t75" style="width:255pt;height:41.25pt" o:ole="">
            <v:imagedata r:id="rId244" o:title=""/>
          </v:shape>
          <o:OLEObject Type="Embed" ProgID="Equation.3" ShapeID="_x0000_i1118" DrawAspect="Content" ObjectID="_1325597188" r:id="rId245"/>
        </w:object>
      </w:r>
    </w:p>
    <w:p w:rsidR="00C3474D" w:rsidRPr="002A52FC" w:rsidRDefault="00C3474D" w:rsidP="007B3821">
      <w:pPr>
        <w:jc w:val="center"/>
        <w:rPr>
          <w:sz w:val="24"/>
          <w:szCs w:val="24"/>
        </w:rPr>
      </w:pPr>
      <w:r w:rsidRPr="002A52FC">
        <w:rPr>
          <w:position w:val="-28"/>
          <w:sz w:val="24"/>
          <w:szCs w:val="24"/>
        </w:rPr>
        <w:object w:dxaOrig="4200" w:dyaOrig="680">
          <v:shape id="_x0000_i1119" type="#_x0000_t75" style="width:254.5pt;height:41.25pt" o:ole="">
            <v:imagedata r:id="rId246" o:title=""/>
          </v:shape>
          <o:OLEObject Type="Embed" ProgID="Equation.3" ShapeID="_x0000_i1119" DrawAspect="Content" ObjectID="_1325597189" r:id="rId247"/>
        </w:object>
      </w:r>
    </w:p>
    <w:p w:rsidR="00C3474D" w:rsidRDefault="00C3474D" w:rsidP="00126E97">
      <w:pPr>
        <w:ind w:firstLine="426"/>
        <w:jc w:val="both"/>
        <w:rPr>
          <w:sz w:val="24"/>
          <w:szCs w:val="24"/>
        </w:rPr>
      </w:pPr>
      <w:r w:rsidRPr="002A52FC">
        <w:rPr>
          <w:sz w:val="24"/>
          <w:szCs w:val="24"/>
        </w:rPr>
        <w:t>Таким образом, в то время как основные гармоники смещены по фазе друг относительно друга на 120</w:t>
      </w:r>
      <w:r w:rsidRPr="002A52FC">
        <w:rPr>
          <w:sz w:val="24"/>
          <w:szCs w:val="24"/>
          <w:vertAlign w:val="superscript"/>
        </w:rPr>
        <w:t xml:space="preserve">0 </w:t>
      </w:r>
      <w:r w:rsidRPr="002A52FC">
        <w:rPr>
          <w:sz w:val="24"/>
          <w:szCs w:val="24"/>
        </w:rPr>
        <w:t>, высшие гармоники во всех трех направлениях совпадают по фазе. Поэтому в линейных напряжениях (проводах) высших гармонических не будет, и они будут синусоидальными (если, конечно, фазные напряжения не содержат пятой или седьмой гармоники).</w:t>
      </w:r>
    </w:p>
    <w:p w:rsidR="00182C4D" w:rsidRDefault="00182C4D" w:rsidP="00182C4D">
      <w:pPr>
        <w:ind w:firstLine="426"/>
        <w:jc w:val="both"/>
        <w:rPr>
          <w:sz w:val="24"/>
          <w:szCs w:val="24"/>
        </w:rPr>
      </w:pPr>
      <w:r w:rsidRPr="002A52FC">
        <w:rPr>
          <w:sz w:val="24"/>
          <w:szCs w:val="24"/>
        </w:rPr>
        <w:t>Если три одинаковые фазы нагрузки подключены к генератору по схеме звезды, то на нагрузку будут действовать синусоидальные напряжения. Схемы для треть</w:t>
      </w:r>
      <w:r>
        <w:rPr>
          <w:sz w:val="24"/>
          <w:szCs w:val="24"/>
        </w:rPr>
        <w:t>ей гармоники показана на рис. 18</w:t>
      </w:r>
      <w:r w:rsidRPr="002A52FC">
        <w:rPr>
          <w:sz w:val="24"/>
          <w:szCs w:val="24"/>
        </w:rPr>
        <w:t>.</w:t>
      </w:r>
    </w:p>
    <w:p w:rsidR="00C3474D" w:rsidRPr="00892203" w:rsidRDefault="00D51C2C" w:rsidP="00182C4D">
      <w:pPr>
        <w:ind w:firstLine="426"/>
        <w:jc w:val="center"/>
        <w:rPr>
          <w:b/>
          <w:sz w:val="22"/>
          <w:szCs w:val="24"/>
        </w:rPr>
      </w:pPr>
      <w:r w:rsidRPr="00D51C2C">
        <w:rPr>
          <w:b/>
          <w:noProof/>
          <w:sz w:val="28"/>
          <w:szCs w:val="24"/>
        </w:rPr>
        <w:lastRenderedPageBreak/>
        <w:pict>
          <v:group id="_x0000_s2162" editas="canvas" style="position:absolute;left:0;text-align:left;margin-left:0;margin-top:6.25pt;width:234pt;height:143.4pt;z-index:251513344;mso-position-horizontal:center" coordorigin="2242,1439" coordsize="4680,2868">
            <o:lock v:ext="edit" aspectratio="t"/>
            <v:shape id="_x0000_s2163" type="#_x0000_t75" style="position:absolute;left:2242;top:1439;width:4680;height:2868" o:preferrelative="f">
              <v:fill o:detectmouseclick="t"/>
              <v:path o:extrusionok="t" o:connecttype="none"/>
              <o:lock v:ext="edit" text="t"/>
            </v:shape>
            <v:group id="_x0000_s2164" style="position:absolute;left:3053;top:1875;width:454;height:454" coordorigin="3402,2587" coordsize="437,436">
              <v:oval id="_x0000_s2165" style="position:absolute;left:3402;top:2587;width:437;height:436"/>
              <v:group id="_x0000_s2166" style="position:absolute;left:3486;top:2674;width:268;height:286;rotation:-895911fd" coordorigin="7394,3036" coordsize="349,370">
                <v:oval id="_x0000_s2167" style="position:absolute;left:7401;top:3129;width:170;height:170"/>
                <v:oval id="_x0000_s2168" style="position:absolute;left:7564;top:3127;width:170;height:170"/>
                <v:rect id="_x0000_s2169" style="position:absolute;left:7572;top:3036;width:171;height:171" stroked="f"/>
                <v:rect id="_x0000_s2170" style="position:absolute;left:7394;top:3235;width:171;height:171" stroked="f"/>
              </v:group>
            </v:group>
            <v:group id="_x0000_s2171" style="position:absolute;left:3055;top:2640;width:454;height:453" coordorigin="3402,2587" coordsize="437,436">
              <v:oval id="_x0000_s2172" style="position:absolute;left:3402;top:2587;width:437;height:436"/>
              <v:group id="_x0000_s2173" style="position:absolute;left:3486;top:2674;width:268;height:286;rotation:-895911fd" coordorigin="7394,3036" coordsize="349,370">
                <v:oval id="_x0000_s2174" style="position:absolute;left:7401;top:3129;width:170;height:170"/>
                <v:oval id="_x0000_s2175" style="position:absolute;left:7564;top:3127;width:170;height:170"/>
                <v:rect id="_x0000_s2176" style="position:absolute;left:7572;top:3036;width:171;height:171" stroked="f"/>
                <v:rect id="_x0000_s2177" style="position:absolute;left:7394;top:3235;width:171;height:171" stroked="f"/>
              </v:group>
            </v:group>
            <v:group id="_x0000_s2178" style="position:absolute;left:3069;top:3390;width:455;height:454" coordorigin="3402,2587" coordsize="437,436">
              <v:oval id="_x0000_s2179" style="position:absolute;left:3402;top:2587;width:437;height:436"/>
              <v:group id="_x0000_s2180" style="position:absolute;left:3486;top:2674;width:268;height:286;rotation:-895911fd" coordorigin="7394,3036" coordsize="349,370">
                <v:oval id="_x0000_s2181" style="position:absolute;left:7401;top:3129;width:170;height:170"/>
                <v:oval id="_x0000_s2182" style="position:absolute;left:7564;top:3127;width:170;height:170"/>
                <v:rect id="_x0000_s2183" style="position:absolute;left:7572;top:3036;width:171;height:171" stroked="f"/>
                <v:rect id="_x0000_s2184" style="position:absolute;left:7394;top:3235;width:171;height:171" stroked="f"/>
              </v:group>
            </v:group>
            <v:line id="_x0000_s2185" style="position:absolute;flip:x" from="2628,2082" to="3048,2082"/>
            <v:line id="_x0000_s2186" style="position:absolute" from="2628,2082" to="2630,3607"/>
            <v:line id="_x0000_s2187" style="position:absolute;flip:x y" from="2628,3613" to="3068,3614"/>
            <v:line id="_x0000_s2188" style="position:absolute;flip:x" from="2628,2869" to="3049,2870"/>
            <v:line id="_x0000_s2189" style="position:absolute;flip:x" from="3515,2086" to="3934,2088"/>
            <v:oval id="_x0000_s2190" style="position:absolute;left:3932;top:2044;width:80;height:75" filled="f"/>
            <v:line id="_x0000_s2191" style="position:absolute;flip:x" from="3515,2862" to="3934,2865"/>
            <v:oval id="_x0000_s2192" style="position:absolute;left:3932;top:2820;width:80;height:76" filled="f"/>
            <v:line id="_x0000_s2193" style="position:absolute;flip:x" from="3529,3612" to="3948,3614"/>
            <v:oval id="_x0000_s2194" style="position:absolute;left:3946;top:3571;width:80;height:75" filled="f"/>
            <v:line id="_x0000_s2195" style="position:absolute" from="4013,2082" to="4744,2082">
              <v:stroke endarrow="classic" endarrowlength="long"/>
            </v:line>
            <v:line id="_x0000_s2196" style="position:absolute" from="4020,2862" to="4750,2863">
              <v:stroke endarrow="classic" endarrowlength="long"/>
            </v:line>
            <v:line id="_x0000_s2197" style="position:absolute" from="4036,3609" to="4766,3610">
              <v:stroke endarrow="classic" endarrowlength="long"/>
            </v:line>
            <v:line id="_x0000_s2198" style="position:absolute" from="4724,2080" to="5455,2081">
              <v:stroke endarrowlength="long"/>
            </v:line>
            <v:line id="_x0000_s2199" style="position:absolute" from="4719,2862" to="5449,2863">
              <v:stroke endarrowlength="long"/>
            </v:line>
            <v:line id="_x0000_s2200" style="position:absolute" from="4745,3609" to="5475,3610">
              <v:stroke endarrowlength="long"/>
            </v:line>
            <v:rect id="_x0000_s2201" style="position:absolute;left:5460;top:1959;width:495;height:238" filled="f"/>
            <v:rect id="_x0000_s2202" style="position:absolute;left:5454;top:2742;width:495;height:238" filled="f"/>
            <v:rect id="_x0000_s2203" style="position:absolute;left:5481;top:3493;width:495;height:238" filled="f"/>
            <v:line id="_x0000_s2204" style="position:absolute;flip:x" from="5953,2081" to="6373,2082"/>
            <v:line id="_x0000_s2205" style="position:absolute;flip:x" from="5948,2863" to="6368,2864"/>
            <v:line id="_x0000_s2206" style="position:absolute;flip:x" from="5974,3612" to="6368,3613"/>
            <v:line id="_x0000_s2207" style="position:absolute" from="6375,2086" to="6377,3611"/>
            <v:oval id="_x0000_s2208" style="position:absolute;left:2596;top:2838;width:57;height:58" fillcolor="black"/>
            <v:oval id="_x0000_s2209" style="position:absolute;left:6347;top:2836;width:57;height:58" fillcolor="black"/>
            <v:line id="_x0000_s2210" style="position:absolute;flip:x" from="3000,1754" to="3676,1754">
              <v:stroke endarrow="classic" endarrowlength="long"/>
            </v:line>
            <v:line id="_x0000_s2211" style="position:absolute;flip:x" from="3029,2545" to="3705,2546">
              <v:stroke endarrow="classic" endarrowlength="long"/>
            </v:line>
            <v:line id="_x0000_s2212" style="position:absolute;flip:x" from="3044,3323" to="3720,3324">
              <v:stroke endarrow="classic" endarrowlength="long"/>
            </v:line>
            <v:line id="_x0000_s2213" style="position:absolute;flip:x" from="5377,1839" to="6053,1840">
              <v:stroke startarrow="classic" startarrowlength="long" endarrowlength="long"/>
            </v:line>
            <v:line id="_x0000_s2214" style="position:absolute;flip:x" from="5366,2611" to="6042,2612">
              <v:stroke startarrow="classic" startarrowlength="long" endarrowlength="long"/>
            </v:line>
            <v:line id="_x0000_s2215" style="position:absolute;flip:x" from="5390,3389" to="6066,3390">
              <v:stroke startarrow="classic" startarrowlength="long" endarrowlength="long"/>
            </v:line>
            <v:shape id="_x0000_s2216" type="#_x0000_t202" style="position:absolute;left:5761;top:1474;width:441;height:342" filled="f" stroked="f">
              <v:textbox style="mso-next-textbox:#_x0000_s2216" inset="0,0,0,0">
                <w:txbxContent>
                  <w:p w:rsidR="0086287B" w:rsidRPr="00D46079" w:rsidRDefault="0086287B" w:rsidP="00C3474D">
                    <w:pPr>
                      <w:rPr>
                        <w:sz w:val="28"/>
                        <w:szCs w:val="28"/>
                        <w:lang w:val="en-US"/>
                      </w:rPr>
                    </w:pPr>
                    <w:r w:rsidRPr="00D46079">
                      <w:rPr>
                        <w:sz w:val="28"/>
                        <w:szCs w:val="28"/>
                        <w:lang w:val="en-US"/>
                      </w:rPr>
                      <w:t>U</w:t>
                    </w:r>
                    <w:r w:rsidRPr="005830FF">
                      <w:rPr>
                        <w:sz w:val="28"/>
                        <w:szCs w:val="28"/>
                        <w:vertAlign w:val="subscript"/>
                      </w:rPr>
                      <w:t>3</w:t>
                    </w:r>
                    <w:r w:rsidRPr="00D46079">
                      <w:rPr>
                        <w:sz w:val="28"/>
                        <w:szCs w:val="28"/>
                        <w:vertAlign w:val="subscript"/>
                        <w:lang w:val="en-US"/>
                      </w:rPr>
                      <w:t>A</w:t>
                    </w:r>
                  </w:p>
                </w:txbxContent>
              </v:textbox>
            </v:shape>
            <v:shape id="_x0000_s2217" type="#_x0000_t202" style="position:absolute;left:5750;top:2232;width:452;height:342" filled="f" stroked="f">
              <v:textbox style="mso-next-textbox:#_x0000_s2217" inset="0,0,0,0">
                <w:txbxContent>
                  <w:p w:rsidR="0086287B" w:rsidRPr="00D46079" w:rsidRDefault="0086287B" w:rsidP="00C3474D">
                    <w:pPr>
                      <w:rPr>
                        <w:sz w:val="28"/>
                        <w:szCs w:val="28"/>
                        <w:lang w:val="en-US"/>
                      </w:rPr>
                    </w:pPr>
                    <w:r w:rsidRPr="00D46079">
                      <w:rPr>
                        <w:sz w:val="28"/>
                        <w:szCs w:val="28"/>
                        <w:lang w:val="en-US"/>
                      </w:rPr>
                      <w:t>U</w:t>
                    </w:r>
                    <w:r w:rsidRPr="005830FF">
                      <w:rPr>
                        <w:sz w:val="28"/>
                        <w:szCs w:val="28"/>
                        <w:vertAlign w:val="subscript"/>
                      </w:rPr>
                      <w:t>3</w:t>
                    </w:r>
                    <w:r>
                      <w:rPr>
                        <w:sz w:val="28"/>
                        <w:szCs w:val="28"/>
                        <w:vertAlign w:val="subscript"/>
                        <w:lang w:val="en-US"/>
                      </w:rPr>
                      <w:t>B</w:t>
                    </w:r>
                  </w:p>
                </w:txbxContent>
              </v:textbox>
            </v:shape>
            <v:shape id="_x0000_s2218" type="#_x0000_t202" style="position:absolute;left:5778;top:3034;width:424;height:342" filled="f" stroked="f">
              <v:textbox style="mso-next-textbox:#_x0000_s2218" inset="0,0,0,0">
                <w:txbxContent>
                  <w:p w:rsidR="0086287B" w:rsidRPr="005830FF" w:rsidRDefault="0086287B" w:rsidP="00C3474D">
                    <w:pPr>
                      <w:rPr>
                        <w:sz w:val="28"/>
                        <w:szCs w:val="28"/>
                        <w:lang w:val="en-US"/>
                      </w:rPr>
                    </w:pPr>
                    <w:r>
                      <w:rPr>
                        <w:sz w:val="28"/>
                        <w:szCs w:val="28"/>
                        <w:lang w:val="en-US"/>
                      </w:rPr>
                      <w:t>U</w:t>
                    </w:r>
                    <w:r w:rsidRPr="005830FF">
                      <w:rPr>
                        <w:sz w:val="28"/>
                        <w:szCs w:val="28"/>
                        <w:vertAlign w:val="subscript"/>
                        <w:lang w:val="en-US"/>
                      </w:rPr>
                      <w:t>3C</w:t>
                    </w:r>
                  </w:p>
                </w:txbxContent>
              </v:textbox>
            </v:shape>
            <v:shape id="_x0000_s2219" type="#_x0000_t202" style="position:absolute;left:6449;top:2694;width:400;height:342" filled="f" stroked="f">
              <v:textbox style="mso-next-textbox:#_x0000_s2219" inset="0,0,0,0">
                <w:txbxContent>
                  <w:p w:rsidR="0086287B" w:rsidRPr="00D46079" w:rsidRDefault="0086287B" w:rsidP="00C3474D">
                    <w:pPr>
                      <w:rPr>
                        <w:sz w:val="28"/>
                        <w:szCs w:val="28"/>
                        <w:lang w:val="en-US"/>
                      </w:rPr>
                    </w:pPr>
                    <w:r>
                      <w:rPr>
                        <w:sz w:val="28"/>
                        <w:szCs w:val="28"/>
                        <w:lang w:val="en-US"/>
                      </w:rPr>
                      <w:t>N'</w:t>
                    </w:r>
                  </w:p>
                </w:txbxContent>
              </v:textbox>
            </v:shape>
            <v:shape id="_x0000_s2220" type="#_x0000_t202" style="position:absolute;left:2292;top:2731;width:240;height:342" filled="f" stroked="f">
              <v:textbox style="mso-next-textbox:#_x0000_s2220" inset="0,0,0,0">
                <w:txbxContent>
                  <w:p w:rsidR="0086287B" w:rsidRPr="00D46079" w:rsidRDefault="0086287B" w:rsidP="00C3474D">
                    <w:pPr>
                      <w:rPr>
                        <w:sz w:val="28"/>
                        <w:szCs w:val="28"/>
                        <w:lang w:val="en-US"/>
                      </w:rPr>
                    </w:pPr>
                    <w:r>
                      <w:rPr>
                        <w:sz w:val="28"/>
                        <w:szCs w:val="28"/>
                        <w:lang w:val="en-US"/>
                      </w:rPr>
                      <w:t>N</w:t>
                    </w:r>
                  </w:p>
                </w:txbxContent>
              </v:textbox>
            </v:shape>
            <v:shape id="_x0000_s2221" type="#_x0000_t202" style="position:absolute;left:3387;top:1439;width:655;height:342" filled="f" stroked="f">
              <v:textbox style="mso-next-textbox:#_x0000_s2221" inset="0,0,0,0">
                <w:txbxContent>
                  <w:p w:rsidR="0086287B" w:rsidRPr="00D46079" w:rsidRDefault="0086287B" w:rsidP="00C3474D">
                    <w:pPr>
                      <w:rPr>
                        <w:sz w:val="28"/>
                        <w:szCs w:val="28"/>
                      </w:rPr>
                    </w:pPr>
                    <w:r w:rsidRPr="00D46079">
                      <w:rPr>
                        <w:sz w:val="28"/>
                        <w:szCs w:val="28"/>
                        <w:lang w:val="en-US"/>
                      </w:rPr>
                      <w:t>U</w:t>
                    </w:r>
                    <w:r w:rsidRPr="005830FF">
                      <w:rPr>
                        <w:sz w:val="28"/>
                        <w:szCs w:val="28"/>
                        <w:vertAlign w:val="subscript"/>
                      </w:rPr>
                      <w:t>3</w:t>
                    </w:r>
                    <w:r>
                      <w:rPr>
                        <w:sz w:val="28"/>
                        <w:szCs w:val="28"/>
                        <w:vertAlign w:val="subscript"/>
                      </w:rPr>
                      <w:t>ФА</w:t>
                    </w:r>
                  </w:p>
                </w:txbxContent>
              </v:textbox>
            </v:shape>
            <v:shape id="_x0000_s2222" type="#_x0000_t202" style="position:absolute;left:3420;top:2236;width:622;height:342" filled="f" stroked="f">
              <v:textbox style="mso-next-textbox:#_x0000_s2222" inset="0,0,0,0">
                <w:txbxContent>
                  <w:p w:rsidR="0086287B" w:rsidRPr="00D46079" w:rsidRDefault="0086287B" w:rsidP="00C3474D">
                    <w:pPr>
                      <w:rPr>
                        <w:sz w:val="28"/>
                        <w:szCs w:val="28"/>
                      </w:rPr>
                    </w:pPr>
                    <w:r w:rsidRPr="00D46079">
                      <w:rPr>
                        <w:sz w:val="28"/>
                        <w:szCs w:val="28"/>
                        <w:lang w:val="en-US"/>
                      </w:rPr>
                      <w:t>U</w:t>
                    </w:r>
                    <w:r w:rsidRPr="005830FF">
                      <w:rPr>
                        <w:sz w:val="28"/>
                        <w:szCs w:val="28"/>
                        <w:vertAlign w:val="subscript"/>
                      </w:rPr>
                      <w:t>3</w:t>
                    </w:r>
                    <w:r>
                      <w:rPr>
                        <w:sz w:val="28"/>
                        <w:szCs w:val="28"/>
                        <w:vertAlign w:val="subscript"/>
                      </w:rPr>
                      <w:t>ФВ</w:t>
                    </w:r>
                  </w:p>
                </w:txbxContent>
              </v:textbox>
            </v:shape>
            <v:shape id="_x0000_s2223" type="#_x0000_t202" style="position:absolute;left:3449;top:3000;width:593;height:342" filled="f" stroked="f">
              <v:textbox style="mso-next-textbox:#_x0000_s2223" inset="0,0,0,0">
                <w:txbxContent>
                  <w:p w:rsidR="0086287B" w:rsidRPr="00D46079" w:rsidRDefault="0086287B" w:rsidP="00C3474D">
                    <w:pPr>
                      <w:rPr>
                        <w:sz w:val="28"/>
                        <w:szCs w:val="28"/>
                      </w:rPr>
                    </w:pPr>
                    <w:r w:rsidRPr="00D46079">
                      <w:rPr>
                        <w:sz w:val="28"/>
                        <w:szCs w:val="28"/>
                        <w:lang w:val="en-US"/>
                      </w:rPr>
                      <w:t>U</w:t>
                    </w:r>
                    <w:r w:rsidRPr="005830FF">
                      <w:rPr>
                        <w:sz w:val="28"/>
                        <w:szCs w:val="28"/>
                        <w:vertAlign w:val="subscript"/>
                      </w:rPr>
                      <w:t>3</w:t>
                    </w:r>
                    <w:r>
                      <w:rPr>
                        <w:sz w:val="28"/>
                        <w:szCs w:val="28"/>
                        <w:vertAlign w:val="subscript"/>
                      </w:rPr>
                      <w:t>ФС</w:t>
                    </w:r>
                  </w:p>
                </w:txbxContent>
              </v:textbox>
            </v:shape>
            <v:shape id="_x0000_s2224" type="#_x0000_t202" style="position:absolute;left:4377;top:1714;width:400;height:342" filled="f" stroked="f">
              <v:textbox style="mso-next-textbox:#_x0000_s2224" inset="0,0,0,0">
                <w:txbxContent>
                  <w:p w:rsidR="0086287B" w:rsidRPr="00D46079" w:rsidRDefault="0086287B" w:rsidP="00C3474D">
                    <w:pPr>
                      <w:rPr>
                        <w:sz w:val="28"/>
                        <w:szCs w:val="28"/>
                        <w:lang w:val="en-US"/>
                      </w:rPr>
                    </w:pPr>
                    <w:r>
                      <w:rPr>
                        <w:sz w:val="28"/>
                        <w:szCs w:val="28"/>
                        <w:lang w:val="en-US"/>
                      </w:rPr>
                      <w:t>I</w:t>
                    </w:r>
                    <w:r w:rsidRPr="005830FF">
                      <w:rPr>
                        <w:sz w:val="28"/>
                        <w:szCs w:val="28"/>
                        <w:vertAlign w:val="subscript"/>
                      </w:rPr>
                      <w:t>3</w:t>
                    </w:r>
                    <w:r w:rsidRPr="00D46079">
                      <w:rPr>
                        <w:sz w:val="28"/>
                        <w:szCs w:val="28"/>
                        <w:vertAlign w:val="subscript"/>
                        <w:lang w:val="en-US"/>
                      </w:rPr>
                      <w:t>A</w:t>
                    </w:r>
                  </w:p>
                </w:txbxContent>
              </v:textbox>
            </v:shape>
            <v:shape id="_x0000_s2225" type="#_x0000_t202" style="position:absolute;left:4366;top:2472;width:400;height:342" filled="f" stroked="f">
              <v:textbox style="mso-next-textbox:#_x0000_s2225" inset="0,0,0,0">
                <w:txbxContent>
                  <w:p w:rsidR="0086287B" w:rsidRPr="00D46079" w:rsidRDefault="0086287B" w:rsidP="00C3474D">
                    <w:pPr>
                      <w:rPr>
                        <w:sz w:val="28"/>
                        <w:szCs w:val="28"/>
                        <w:lang w:val="en-US"/>
                      </w:rPr>
                    </w:pPr>
                    <w:r>
                      <w:rPr>
                        <w:sz w:val="28"/>
                        <w:szCs w:val="28"/>
                        <w:lang w:val="en-US"/>
                      </w:rPr>
                      <w:t>I</w:t>
                    </w:r>
                    <w:r w:rsidRPr="005830FF">
                      <w:rPr>
                        <w:sz w:val="28"/>
                        <w:szCs w:val="28"/>
                        <w:vertAlign w:val="subscript"/>
                      </w:rPr>
                      <w:t>3</w:t>
                    </w:r>
                    <w:r>
                      <w:rPr>
                        <w:sz w:val="28"/>
                        <w:szCs w:val="28"/>
                        <w:vertAlign w:val="subscript"/>
                        <w:lang w:val="en-US"/>
                      </w:rPr>
                      <w:t>B</w:t>
                    </w:r>
                  </w:p>
                </w:txbxContent>
              </v:textbox>
            </v:shape>
            <v:shape id="_x0000_s2226" type="#_x0000_t202" style="position:absolute;left:4394;top:3274;width:400;height:342" filled="f" stroked="f">
              <v:textbox style="mso-next-textbox:#_x0000_s2226" inset="0,0,0,0">
                <w:txbxContent>
                  <w:p w:rsidR="0086287B" w:rsidRPr="00D46079" w:rsidRDefault="0086287B" w:rsidP="00C3474D">
                    <w:pPr>
                      <w:rPr>
                        <w:sz w:val="28"/>
                        <w:szCs w:val="28"/>
                        <w:lang w:val="en-US"/>
                      </w:rPr>
                    </w:pPr>
                    <w:r>
                      <w:rPr>
                        <w:sz w:val="28"/>
                        <w:szCs w:val="28"/>
                        <w:lang w:val="en-US"/>
                      </w:rPr>
                      <w:t>I</w:t>
                    </w:r>
                    <w:r w:rsidRPr="005830FF">
                      <w:rPr>
                        <w:sz w:val="28"/>
                        <w:szCs w:val="28"/>
                        <w:vertAlign w:val="subscript"/>
                      </w:rPr>
                      <w:t>3</w:t>
                    </w:r>
                    <w:r>
                      <w:rPr>
                        <w:sz w:val="28"/>
                        <w:szCs w:val="28"/>
                        <w:vertAlign w:val="subscript"/>
                        <w:lang w:val="en-US"/>
                      </w:rPr>
                      <w:t>C</w:t>
                    </w:r>
                  </w:p>
                </w:txbxContent>
              </v:textbox>
            </v:shape>
            <v:shape id="_x0000_s2227" type="#_x0000_t202" style="position:absolute;left:5287;top:2107;width:400;height:342" filled="f" stroked="f">
              <v:textbox style="mso-next-textbox:#_x0000_s2227" inset="0,0,0,0">
                <w:txbxContent>
                  <w:p w:rsidR="0086287B" w:rsidRPr="00D46079" w:rsidRDefault="0086287B" w:rsidP="00C3474D">
                    <w:pPr>
                      <w:rPr>
                        <w:sz w:val="28"/>
                        <w:szCs w:val="28"/>
                        <w:vertAlign w:val="subscript"/>
                        <w:lang w:val="en-US"/>
                      </w:rPr>
                    </w:pPr>
                    <w:r>
                      <w:rPr>
                        <w:sz w:val="28"/>
                        <w:szCs w:val="28"/>
                        <w:lang w:val="en-US"/>
                      </w:rPr>
                      <w:t>z</w:t>
                    </w:r>
                    <w:r>
                      <w:rPr>
                        <w:sz w:val="28"/>
                        <w:szCs w:val="28"/>
                        <w:vertAlign w:val="subscript"/>
                        <w:lang w:val="en-US"/>
                      </w:rPr>
                      <w:t>A</w:t>
                    </w:r>
                  </w:p>
                </w:txbxContent>
              </v:textbox>
            </v:shape>
            <v:shape id="_x0000_s2228" type="#_x0000_t202" style="position:absolute;left:5276;top:2865;width:400;height:342" filled="f" stroked="f">
              <v:textbox style="mso-next-textbox:#_x0000_s2228" inset="0,0,0,0">
                <w:txbxContent>
                  <w:p w:rsidR="0086287B" w:rsidRPr="00D46079" w:rsidRDefault="0086287B" w:rsidP="00C3474D">
                    <w:pPr>
                      <w:rPr>
                        <w:sz w:val="28"/>
                        <w:szCs w:val="28"/>
                        <w:lang w:val="en-US"/>
                      </w:rPr>
                    </w:pPr>
                    <w:r>
                      <w:rPr>
                        <w:sz w:val="28"/>
                        <w:szCs w:val="28"/>
                        <w:lang w:val="en-US"/>
                      </w:rPr>
                      <w:t>z</w:t>
                    </w:r>
                    <w:r>
                      <w:rPr>
                        <w:sz w:val="28"/>
                        <w:szCs w:val="28"/>
                        <w:vertAlign w:val="subscript"/>
                        <w:lang w:val="en-US"/>
                      </w:rPr>
                      <w:t>B</w:t>
                    </w:r>
                  </w:p>
                </w:txbxContent>
              </v:textbox>
            </v:shape>
            <v:shape id="_x0000_s2229" type="#_x0000_t202" style="position:absolute;left:5304;top:3667;width:400;height:342" filled="f" stroked="f">
              <v:textbox style="mso-next-textbox:#_x0000_s2229" inset="0,0,0,0">
                <w:txbxContent>
                  <w:p w:rsidR="0086287B" w:rsidRPr="00D46079" w:rsidRDefault="0086287B" w:rsidP="00C3474D">
                    <w:pPr>
                      <w:rPr>
                        <w:sz w:val="28"/>
                        <w:szCs w:val="28"/>
                        <w:lang w:val="en-US"/>
                      </w:rPr>
                    </w:pPr>
                    <w:r>
                      <w:rPr>
                        <w:sz w:val="28"/>
                        <w:szCs w:val="28"/>
                        <w:lang w:val="en-US"/>
                      </w:rPr>
                      <w:t>z</w:t>
                    </w:r>
                    <w:r>
                      <w:rPr>
                        <w:sz w:val="28"/>
                        <w:szCs w:val="28"/>
                        <w:vertAlign w:val="subscript"/>
                        <w:lang w:val="en-US"/>
                      </w:rPr>
                      <w:t>C</w:t>
                    </w:r>
                  </w:p>
                </w:txbxContent>
              </v:textbox>
            </v:shape>
            <v:shape id="_x0000_s2230" type="#_x0000_t202" style="position:absolute;left:3904;top:1761;width:228;height:342" filled="f" stroked="f">
              <v:textbox style="mso-next-textbox:#_x0000_s2230" inset="0,0,0,0">
                <w:txbxContent>
                  <w:p w:rsidR="0086287B" w:rsidRPr="00D46079" w:rsidRDefault="0086287B" w:rsidP="00C3474D">
                    <w:pPr>
                      <w:rPr>
                        <w:sz w:val="28"/>
                        <w:szCs w:val="28"/>
                      </w:rPr>
                    </w:pPr>
                    <w:r>
                      <w:rPr>
                        <w:sz w:val="28"/>
                        <w:szCs w:val="28"/>
                        <w:lang w:val="en-US"/>
                      </w:rPr>
                      <w:t>A</w:t>
                    </w:r>
                  </w:p>
                </w:txbxContent>
              </v:textbox>
            </v:shape>
            <v:shape id="_x0000_s2231" type="#_x0000_t202" style="position:absolute;left:3893;top:2519;width:196;height:342" filled="f" stroked="f">
              <v:textbox style="mso-next-textbox:#_x0000_s2231" inset="0,0,0,0">
                <w:txbxContent>
                  <w:p w:rsidR="0086287B" w:rsidRPr="00D46079" w:rsidRDefault="0086287B" w:rsidP="00C3474D">
                    <w:pPr>
                      <w:rPr>
                        <w:sz w:val="28"/>
                        <w:szCs w:val="28"/>
                      </w:rPr>
                    </w:pPr>
                    <w:r>
                      <w:rPr>
                        <w:sz w:val="28"/>
                        <w:szCs w:val="28"/>
                        <w:lang w:val="en-US"/>
                      </w:rPr>
                      <w:t>B</w:t>
                    </w:r>
                  </w:p>
                </w:txbxContent>
              </v:textbox>
            </v:shape>
            <v:shape id="_x0000_s2232" type="#_x0000_t202" style="position:absolute;left:3921;top:3288;width:217;height:342" filled="f" stroked="f">
              <v:textbox style="mso-next-textbox:#_x0000_s2232" inset="0,0,0,0">
                <w:txbxContent>
                  <w:p w:rsidR="0086287B" w:rsidRPr="00D46079" w:rsidRDefault="0086287B" w:rsidP="00C3474D">
                    <w:pPr>
                      <w:rPr>
                        <w:sz w:val="28"/>
                        <w:szCs w:val="28"/>
                      </w:rPr>
                    </w:pPr>
                    <w:r>
                      <w:rPr>
                        <w:sz w:val="28"/>
                        <w:szCs w:val="28"/>
                        <w:lang w:val="en-US"/>
                      </w:rPr>
                      <w:t>C</w:t>
                    </w:r>
                  </w:p>
                </w:txbxContent>
              </v:textbox>
            </v:shape>
            <v:line id="_x0000_s2233" style="position:absolute;flip:x" from="3502,4126" to="5482,4129">
              <v:stroke endarrow="classic" endarrowlength="long"/>
            </v:line>
            <v:shape id="_x0000_s2234" type="#_x0000_t202" style="position:absolute;left:4402;top:3767;width:424;height:342" filled="f" stroked="f">
              <v:textbox style="mso-next-textbox:#_x0000_s2234" inset="0,0,0,0">
                <w:txbxContent>
                  <w:p w:rsidR="0086287B" w:rsidRPr="005830FF" w:rsidRDefault="0086287B" w:rsidP="00C3474D">
                    <w:pPr>
                      <w:rPr>
                        <w:sz w:val="28"/>
                        <w:szCs w:val="28"/>
                        <w:lang w:val="en-US"/>
                      </w:rPr>
                    </w:pPr>
                    <w:r>
                      <w:rPr>
                        <w:sz w:val="28"/>
                        <w:szCs w:val="28"/>
                        <w:lang w:val="en-US"/>
                      </w:rPr>
                      <w:t>U</w:t>
                    </w:r>
                    <w:r>
                      <w:rPr>
                        <w:sz w:val="28"/>
                        <w:szCs w:val="28"/>
                        <w:vertAlign w:val="subscript"/>
                        <w:lang w:val="en-US"/>
                      </w:rPr>
                      <w:t>N</w:t>
                    </w:r>
                  </w:p>
                </w:txbxContent>
              </v:textbox>
            </v:shape>
            <w10:wrap type="topAndBottom"/>
          </v:group>
        </w:pict>
      </w:r>
      <w:r w:rsidR="006F301E" w:rsidRPr="00892203">
        <w:rPr>
          <w:b/>
          <w:sz w:val="22"/>
          <w:szCs w:val="24"/>
        </w:rPr>
        <w:t>Рис. 18</w:t>
      </w:r>
    </w:p>
    <w:p w:rsidR="00C3474D" w:rsidRPr="002A52FC" w:rsidRDefault="00C3474D" w:rsidP="00126E97">
      <w:pPr>
        <w:pStyle w:val="2"/>
        <w:ind w:firstLine="426"/>
        <w:jc w:val="both"/>
        <w:rPr>
          <w:szCs w:val="24"/>
          <w:lang w:val="ru-RU"/>
        </w:rPr>
      </w:pPr>
      <w:r w:rsidRPr="002A52FC">
        <w:rPr>
          <w:szCs w:val="24"/>
          <w:lang w:val="ru-RU"/>
        </w:rPr>
        <w:t>Здесь</w:t>
      </w:r>
    </w:p>
    <w:p w:rsidR="00C3474D" w:rsidRPr="002A52FC" w:rsidRDefault="00C3474D" w:rsidP="007B3821">
      <w:pPr>
        <w:jc w:val="center"/>
        <w:rPr>
          <w:sz w:val="24"/>
          <w:szCs w:val="24"/>
        </w:rPr>
      </w:pPr>
      <w:r w:rsidRPr="002A52FC">
        <w:rPr>
          <w:position w:val="-12"/>
          <w:sz w:val="24"/>
          <w:szCs w:val="24"/>
        </w:rPr>
        <w:object w:dxaOrig="4180" w:dyaOrig="360">
          <v:shape id="_x0000_i1120" type="#_x0000_t75" style="width:252.7pt;height:21.55pt" o:ole="">
            <v:imagedata r:id="rId248" o:title=""/>
          </v:shape>
          <o:OLEObject Type="Embed" ProgID="Equation.3" ShapeID="_x0000_i1120" DrawAspect="Content" ObjectID="_1325597190" r:id="rId249"/>
        </w:object>
      </w:r>
    </w:p>
    <w:p w:rsidR="00C3474D" w:rsidRPr="002A52FC" w:rsidRDefault="00C3474D" w:rsidP="00126E97">
      <w:pPr>
        <w:ind w:firstLine="426"/>
        <w:jc w:val="both"/>
        <w:rPr>
          <w:sz w:val="24"/>
          <w:szCs w:val="24"/>
        </w:rPr>
      </w:pPr>
      <w:r w:rsidRPr="002A52FC">
        <w:rPr>
          <w:sz w:val="24"/>
          <w:szCs w:val="24"/>
        </w:rPr>
        <w:t xml:space="preserve">При этом легко показать, что </w:t>
      </w:r>
      <w:r w:rsidRPr="002A52FC">
        <w:rPr>
          <w:i/>
          <w:sz w:val="24"/>
          <w:szCs w:val="24"/>
          <w:lang w:val="en-US"/>
        </w:rPr>
        <w:t>i</w:t>
      </w:r>
      <w:r w:rsidRPr="002A52FC">
        <w:rPr>
          <w:i/>
          <w:sz w:val="24"/>
          <w:szCs w:val="24"/>
          <w:vertAlign w:val="subscript"/>
        </w:rPr>
        <w:t>3</w:t>
      </w:r>
      <w:r w:rsidRPr="002A52FC">
        <w:rPr>
          <w:i/>
          <w:sz w:val="24"/>
          <w:szCs w:val="24"/>
          <w:vertAlign w:val="subscript"/>
          <w:lang w:val="en-US"/>
        </w:rPr>
        <w:t>A</w:t>
      </w:r>
      <w:r w:rsidRPr="002A52FC">
        <w:rPr>
          <w:i/>
          <w:sz w:val="24"/>
          <w:szCs w:val="24"/>
          <w:vertAlign w:val="subscript"/>
        </w:rPr>
        <w:t xml:space="preserve"> </w:t>
      </w:r>
      <w:r w:rsidRPr="002A52FC">
        <w:rPr>
          <w:sz w:val="24"/>
          <w:szCs w:val="24"/>
        </w:rPr>
        <w:t>=</w:t>
      </w:r>
      <w:r w:rsidRPr="002A52FC">
        <w:rPr>
          <w:i/>
          <w:sz w:val="24"/>
          <w:szCs w:val="24"/>
        </w:rPr>
        <w:t xml:space="preserve"> </w:t>
      </w:r>
      <w:r w:rsidRPr="002A52FC">
        <w:rPr>
          <w:i/>
          <w:sz w:val="24"/>
          <w:szCs w:val="24"/>
          <w:lang w:val="en-US"/>
        </w:rPr>
        <w:t>i</w:t>
      </w:r>
      <w:r w:rsidRPr="002A52FC">
        <w:rPr>
          <w:i/>
          <w:sz w:val="24"/>
          <w:szCs w:val="24"/>
          <w:vertAlign w:val="subscript"/>
        </w:rPr>
        <w:t>3</w:t>
      </w:r>
      <w:r w:rsidRPr="002A52FC">
        <w:rPr>
          <w:i/>
          <w:sz w:val="24"/>
          <w:szCs w:val="24"/>
          <w:vertAlign w:val="subscript"/>
          <w:lang w:val="en-US"/>
        </w:rPr>
        <w:t>B</w:t>
      </w:r>
      <w:r w:rsidRPr="002A52FC">
        <w:rPr>
          <w:i/>
          <w:sz w:val="24"/>
          <w:szCs w:val="24"/>
          <w:vertAlign w:val="subscript"/>
        </w:rPr>
        <w:t xml:space="preserve">  </w:t>
      </w:r>
      <w:r w:rsidRPr="002A52FC">
        <w:rPr>
          <w:i/>
          <w:sz w:val="24"/>
          <w:szCs w:val="24"/>
        </w:rPr>
        <w:t xml:space="preserve">= </w:t>
      </w:r>
      <w:r w:rsidRPr="002A52FC">
        <w:rPr>
          <w:i/>
          <w:sz w:val="24"/>
          <w:szCs w:val="24"/>
          <w:lang w:val="en-US"/>
        </w:rPr>
        <w:t>i</w:t>
      </w:r>
      <w:r w:rsidRPr="002A52FC">
        <w:rPr>
          <w:i/>
          <w:sz w:val="24"/>
          <w:szCs w:val="24"/>
          <w:vertAlign w:val="subscript"/>
        </w:rPr>
        <w:t>3</w:t>
      </w:r>
      <w:r w:rsidRPr="002A52FC">
        <w:rPr>
          <w:i/>
          <w:sz w:val="24"/>
          <w:szCs w:val="24"/>
          <w:vertAlign w:val="subscript"/>
          <w:lang w:val="en-US"/>
        </w:rPr>
        <w:t>C</w:t>
      </w:r>
      <w:r w:rsidRPr="002A52FC">
        <w:rPr>
          <w:i/>
          <w:sz w:val="24"/>
          <w:szCs w:val="24"/>
        </w:rPr>
        <w:t>=</w:t>
      </w:r>
      <w:r w:rsidRPr="002A52FC">
        <w:rPr>
          <w:sz w:val="24"/>
          <w:szCs w:val="24"/>
        </w:rPr>
        <w:t>0</w:t>
      </w:r>
      <w:r w:rsidRPr="002A52FC">
        <w:rPr>
          <w:i/>
          <w:sz w:val="24"/>
          <w:szCs w:val="24"/>
        </w:rPr>
        <w:t>.</w:t>
      </w:r>
      <w:r w:rsidRPr="002A52FC">
        <w:rPr>
          <w:sz w:val="24"/>
          <w:szCs w:val="24"/>
        </w:rPr>
        <w:t xml:space="preserve"> </w:t>
      </w:r>
    </w:p>
    <w:p w:rsidR="00C3474D" w:rsidRPr="002A52FC" w:rsidRDefault="00C3474D" w:rsidP="00126E97">
      <w:pPr>
        <w:ind w:firstLine="426"/>
        <w:jc w:val="both"/>
        <w:rPr>
          <w:sz w:val="24"/>
          <w:szCs w:val="24"/>
        </w:rPr>
      </w:pPr>
      <w:r w:rsidRPr="002A52FC">
        <w:rPr>
          <w:sz w:val="24"/>
          <w:szCs w:val="24"/>
        </w:rPr>
        <w:t xml:space="preserve">Поэтому </w:t>
      </w:r>
      <w:r w:rsidRPr="002A52FC">
        <w:rPr>
          <w:i/>
          <w:sz w:val="24"/>
          <w:szCs w:val="24"/>
          <w:lang w:val="en-US"/>
        </w:rPr>
        <w:t>u</w:t>
      </w:r>
      <w:r w:rsidRPr="002A52FC">
        <w:rPr>
          <w:i/>
          <w:sz w:val="24"/>
          <w:szCs w:val="24"/>
          <w:vertAlign w:val="subscript"/>
        </w:rPr>
        <w:t>3</w:t>
      </w:r>
      <w:r w:rsidRPr="002A52FC">
        <w:rPr>
          <w:i/>
          <w:sz w:val="24"/>
          <w:szCs w:val="24"/>
          <w:vertAlign w:val="subscript"/>
          <w:lang w:val="en-US"/>
        </w:rPr>
        <w:t>A</w:t>
      </w:r>
      <w:r w:rsidRPr="002A52FC">
        <w:rPr>
          <w:i/>
          <w:sz w:val="24"/>
          <w:szCs w:val="24"/>
        </w:rPr>
        <w:t xml:space="preserve">= </w:t>
      </w:r>
      <w:r w:rsidRPr="002A52FC">
        <w:rPr>
          <w:i/>
          <w:sz w:val="24"/>
          <w:szCs w:val="24"/>
          <w:lang w:val="en-US"/>
        </w:rPr>
        <w:t>u</w:t>
      </w:r>
      <w:r w:rsidRPr="002A52FC">
        <w:rPr>
          <w:i/>
          <w:sz w:val="24"/>
          <w:szCs w:val="24"/>
          <w:vertAlign w:val="subscript"/>
        </w:rPr>
        <w:t>3</w:t>
      </w:r>
      <w:r w:rsidRPr="002A52FC">
        <w:rPr>
          <w:i/>
          <w:sz w:val="24"/>
          <w:szCs w:val="24"/>
          <w:vertAlign w:val="subscript"/>
          <w:lang w:val="en-US"/>
        </w:rPr>
        <w:t>B</w:t>
      </w:r>
      <w:r w:rsidRPr="002A52FC">
        <w:rPr>
          <w:i/>
          <w:sz w:val="24"/>
          <w:szCs w:val="24"/>
        </w:rPr>
        <w:t xml:space="preserve"> =</w:t>
      </w:r>
      <w:r w:rsidRPr="002A52FC">
        <w:rPr>
          <w:i/>
          <w:sz w:val="24"/>
          <w:szCs w:val="24"/>
          <w:lang w:val="en-US"/>
        </w:rPr>
        <w:t>u</w:t>
      </w:r>
      <w:r w:rsidRPr="002A52FC">
        <w:rPr>
          <w:i/>
          <w:sz w:val="24"/>
          <w:szCs w:val="24"/>
          <w:vertAlign w:val="subscript"/>
        </w:rPr>
        <w:t>3</w:t>
      </w:r>
      <w:r w:rsidRPr="002A52FC">
        <w:rPr>
          <w:i/>
          <w:sz w:val="24"/>
          <w:szCs w:val="24"/>
          <w:vertAlign w:val="subscript"/>
          <w:lang w:val="en-US"/>
        </w:rPr>
        <w:t>C</w:t>
      </w:r>
      <w:r w:rsidRPr="002A52FC">
        <w:rPr>
          <w:i/>
          <w:sz w:val="24"/>
          <w:szCs w:val="24"/>
        </w:rPr>
        <w:t>=</w:t>
      </w:r>
      <w:r w:rsidRPr="002A52FC">
        <w:rPr>
          <w:sz w:val="24"/>
          <w:szCs w:val="24"/>
        </w:rPr>
        <w:t>0.</w:t>
      </w:r>
    </w:p>
    <w:p w:rsidR="00C3474D" w:rsidRPr="002A52FC" w:rsidRDefault="00C3474D" w:rsidP="00126E97">
      <w:pPr>
        <w:pStyle w:val="a6"/>
        <w:ind w:firstLine="426"/>
        <w:jc w:val="both"/>
        <w:rPr>
          <w:szCs w:val="24"/>
          <w:lang w:val="ru-RU"/>
        </w:rPr>
      </w:pPr>
      <w:r w:rsidRPr="002A52FC">
        <w:rPr>
          <w:szCs w:val="24"/>
          <w:lang w:val="ru-RU"/>
        </w:rPr>
        <w:t>Если нулевые точки генератора и нагрузки соединить между с</w:t>
      </w:r>
      <w:r w:rsidR="007B3821">
        <w:rPr>
          <w:szCs w:val="24"/>
          <w:lang w:val="ru-RU"/>
        </w:rPr>
        <w:t>о</w:t>
      </w:r>
      <w:r w:rsidR="00CD2799">
        <w:rPr>
          <w:szCs w:val="24"/>
          <w:lang w:val="ru-RU"/>
        </w:rPr>
        <w:t>бой, как это показано на рис. 11</w:t>
      </w:r>
      <w:r w:rsidRPr="002A52FC">
        <w:rPr>
          <w:szCs w:val="24"/>
          <w:lang w:val="ru-RU"/>
        </w:rPr>
        <w:t>, то через линейные провода и нулевой провод будет циркулировать ток утроенной частоты. Он создает в фазах нагрузки падение напряжения утроенной частоты и, таким образом, делает несинусоидальным также напряжение на нагрузке.</w:t>
      </w:r>
    </w:p>
    <w:p w:rsidR="00C3474D" w:rsidRPr="002A52FC" w:rsidRDefault="00C3474D" w:rsidP="002A52FC">
      <w:pPr>
        <w:pStyle w:val="22"/>
        <w:jc w:val="both"/>
        <w:rPr>
          <w:szCs w:val="24"/>
        </w:rPr>
      </w:pPr>
    </w:p>
    <w:p w:rsidR="00C3474D" w:rsidRPr="002A52FC" w:rsidRDefault="00C3474D" w:rsidP="007B3821">
      <w:pPr>
        <w:pStyle w:val="22"/>
        <w:rPr>
          <w:b/>
          <w:szCs w:val="24"/>
        </w:rPr>
      </w:pPr>
      <w:r w:rsidRPr="002A52FC">
        <w:rPr>
          <w:b/>
          <w:szCs w:val="24"/>
        </w:rPr>
        <w:t>МЕТОД СИММЕТРИЧНЫХ СОСТАВЛЯЮЩИХ</w:t>
      </w:r>
    </w:p>
    <w:p w:rsidR="00C3474D" w:rsidRPr="002A52FC" w:rsidRDefault="00C3474D" w:rsidP="007B3821">
      <w:pPr>
        <w:pStyle w:val="22"/>
        <w:rPr>
          <w:b/>
          <w:szCs w:val="24"/>
        </w:rPr>
      </w:pPr>
      <w:r w:rsidRPr="002A52FC">
        <w:rPr>
          <w:b/>
          <w:szCs w:val="24"/>
        </w:rPr>
        <w:t>ДЛЯ РАСЧЁТА НЕСИММЕТРИЧНЫХ ТРЕХФАЗНЫХ СИСТЕМ</w:t>
      </w:r>
    </w:p>
    <w:p w:rsidR="00C3474D" w:rsidRPr="002A52FC" w:rsidRDefault="00C3474D" w:rsidP="002A52FC">
      <w:pPr>
        <w:jc w:val="both"/>
        <w:rPr>
          <w:sz w:val="24"/>
          <w:szCs w:val="24"/>
        </w:rPr>
      </w:pPr>
    </w:p>
    <w:p w:rsidR="00C3474D" w:rsidRPr="002A52FC" w:rsidRDefault="00C3474D" w:rsidP="00126E97">
      <w:pPr>
        <w:ind w:firstLine="426"/>
        <w:jc w:val="both"/>
        <w:rPr>
          <w:sz w:val="24"/>
          <w:szCs w:val="24"/>
        </w:rPr>
      </w:pPr>
      <w:r w:rsidRPr="002A52FC">
        <w:rPr>
          <w:sz w:val="24"/>
          <w:szCs w:val="24"/>
        </w:rPr>
        <w:t>Запишем действующие значения симметричной системы ЭДС</w:t>
      </w:r>
    </w:p>
    <w:p w:rsidR="00C3474D" w:rsidRPr="002A52FC" w:rsidRDefault="00C3474D" w:rsidP="007B3821">
      <w:pPr>
        <w:pStyle w:val="22"/>
        <w:rPr>
          <w:szCs w:val="24"/>
        </w:rPr>
      </w:pPr>
      <w:r w:rsidRPr="002A52FC">
        <w:rPr>
          <w:position w:val="-68"/>
          <w:szCs w:val="24"/>
        </w:rPr>
        <w:object w:dxaOrig="1460" w:dyaOrig="1640">
          <v:shape id="_x0000_i1121" type="#_x0000_t75" style="width:72.9pt;height:82.55pt" o:ole="">
            <v:imagedata r:id="rId250" o:title=""/>
          </v:shape>
          <o:OLEObject Type="Embed" ProgID="Equation.3" ShapeID="_x0000_i1121" DrawAspect="Content" ObjectID="_1325597191" r:id="rId251"/>
        </w:object>
      </w:r>
    </w:p>
    <w:p w:rsidR="00C3474D" w:rsidRPr="002A52FC" w:rsidRDefault="00C3474D" w:rsidP="00126E97">
      <w:pPr>
        <w:pStyle w:val="22"/>
        <w:ind w:firstLine="426"/>
        <w:jc w:val="both"/>
        <w:rPr>
          <w:szCs w:val="24"/>
        </w:rPr>
      </w:pPr>
      <w:r w:rsidRPr="002A52FC">
        <w:rPr>
          <w:szCs w:val="24"/>
        </w:rPr>
        <w:t xml:space="preserve">Обозначим </w:t>
      </w:r>
      <w:r w:rsidRPr="002A52FC">
        <w:rPr>
          <w:position w:val="-24"/>
          <w:szCs w:val="24"/>
        </w:rPr>
        <w:object w:dxaOrig="2120" w:dyaOrig="680">
          <v:shape id="_x0000_i1122" type="#_x0000_t75" style="width:105.95pt;height:33.95pt" o:ole="">
            <v:imagedata r:id="rId252" o:title=""/>
          </v:shape>
          <o:OLEObject Type="Embed" ProgID="Equation.3" ShapeID="_x0000_i1122" DrawAspect="Content" ObjectID="_1325597192" r:id="rId253"/>
        </w:object>
      </w:r>
      <w:r w:rsidRPr="002A52FC">
        <w:rPr>
          <w:szCs w:val="24"/>
        </w:rPr>
        <w:t>,</w:t>
      </w:r>
      <w:r w:rsidR="002C298F">
        <w:rPr>
          <w:szCs w:val="24"/>
        </w:rPr>
        <w:t xml:space="preserve"> </w:t>
      </w:r>
      <w:r w:rsidRPr="002A52FC">
        <w:rPr>
          <w:szCs w:val="24"/>
        </w:rPr>
        <w:t xml:space="preserve">тогда </w:t>
      </w:r>
    </w:p>
    <w:p w:rsidR="00C3474D" w:rsidRPr="002A52FC" w:rsidRDefault="00C3474D" w:rsidP="007B3821">
      <w:pPr>
        <w:pStyle w:val="22"/>
        <w:rPr>
          <w:szCs w:val="24"/>
        </w:rPr>
      </w:pPr>
      <w:r w:rsidRPr="002A52FC">
        <w:rPr>
          <w:position w:val="-84"/>
          <w:szCs w:val="24"/>
        </w:rPr>
        <w:object w:dxaOrig="2240" w:dyaOrig="1800">
          <v:shape id="_x0000_i1123" type="#_x0000_t75" style="width:112.35pt;height:90.8pt" o:ole="">
            <v:imagedata r:id="rId254" o:title=""/>
          </v:shape>
          <o:OLEObject Type="Embed" ProgID="Equation.3" ShapeID="_x0000_i1123" DrawAspect="Content" ObjectID="_1325597193" r:id="rId255"/>
        </w:object>
      </w:r>
    </w:p>
    <w:p w:rsidR="00C3474D" w:rsidRPr="002A52FC" w:rsidRDefault="00C3474D" w:rsidP="00126E97">
      <w:pPr>
        <w:pStyle w:val="22"/>
        <w:ind w:firstLine="426"/>
        <w:jc w:val="both"/>
        <w:rPr>
          <w:szCs w:val="24"/>
        </w:rPr>
      </w:pPr>
      <w:r w:rsidRPr="002A52FC">
        <w:rPr>
          <w:szCs w:val="24"/>
        </w:rPr>
        <w:t>Симметричную  трехфазную систему ЭДС можно записать в виде:</w:t>
      </w:r>
    </w:p>
    <w:p w:rsidR="00C3474D" w:rsidRPr="002A52FC" w:rsidRDefault="00C3474D" w:rsidP="007B3821">
      <w:pPr>
        <w:pStyle w:val="22"/>
        <w:rPr>
          <w:szCs w:val="24"/>
        </w:rPr>
      </w:pPr>
      <w:r w:rsidRPr="002A52FC">
        <w:rPr>
          <w:position w:val="-10"/>
          <w:szCs w:val="24"/>
        </w:rPr>
        <w:object w:dxaOrig="440" w:dyaOrig="480">
          <v:shape id="_x0000_i1124" type="#_x0000_t75" style="width:22.45pt;height:23.85pt" o:ole="">
            <v:imagedata r:id="rId256" o:title=""/>
          </v:shape>
          <o:OLEObject Type="Embed" ProgID="Equation.3" ShapeID="_x0000_i1124" DrawAspect="Content" ObjectID="_1325597194" r:id="rId257"/>
        </w:object>
      </w:r>
      <w:r w:rsidRPr="002A52FC">
        <w:rPr>
          <w:szCs w:val="24"/>
        </w:rPr>
        <w:t xml:space="preserve">          </w:t>
      </w:r>
      <w:r w:rsidRPr="002A52FC">
        <w:rPr>
          <w:position w:val="-10"/>
          <w:szCs w:val="24"/>
        </w:rPr>
        <w:object w:dxaOrig="1160" w:dyaOrig="480">
          <v:shape id="_x0000_i1125" type="#_x0000_t75" style="width:57.8pt;height:23.85pt" o:ole="">
            <v:imagedata r:id="rId258" o:title=""/>
          </v:shape>
          <o:OLEObject Type="Embed" ProgID="Equation.3" ShapeID="_x0000_i1125" DrawAspect="Content" ObjectID="_1325597195" r:id="rId259"/>
        </w:object>
      </w:r>
      <w:r w:rsidRPr="002A52FC">
        <w:rPr>
          <w:szCs w:val="24"/>
        </w:rPr>
        <w:t xml:space="preserve">;         </w:t>
      </w:r>
      <w:r w:rsidRPr="002A52FC">
        <w:rPr>
          <w:position w:val="-10"/>
          <w:szCs w:val="24"/>
        </w:rPr>
        <w:object w:dxaOrig="1040" w:dyaOrig="480">
          <v:shape id="_x0000_i1126" type="#_x0000_t75" style="width:52.75pt;height:23.85pt" o:ole="">
            <v:imagedata r:id="rId260" o:title=""/>
          </v:shape>
          <o:OLEObject Type="Embed" ProgID="Equation.3" ShapeID="_x0000_i1126" DrawAspect="Content" ObjectID="_1325597196" r:id="rId261"/>
        </w:object>
      </w:r>
    </w:p>
    <w:p w:rsidR="00C3474D" w:rsidRPr="002A52FC" w:rsidRDefault="00C3474D" w:rsidP="00126E97">
      <w:pPr>
        <w:pStyle w:val="22"/>
        <w:ind w:firstLine="426"/>
        <w:jc w:val="both"/>
        <w:rPr>
          <w:szCs w:val="24"/>
        </w:rPr>
      </w:pPr>
      <w:r w:rsidRPr="002A52FC">
        <w:rPr>
          <w:szCs w:val="24"/>
        </w:rPr>
        <w:t>Как видно из рис.</w:t>
      </w:r>
      <w:r w:rsidR="00C662CB">
        <w:rPr>
          <w:szCs w:val="24"/>
        </w:rPr>
        <w:t xml:space="preserve"> </w:t>
      </w:r>
      <w:r w:rsidRPr="002A52FC">
        <w:rPr>
          <w:szCs w:val="24"/>
        </w:rPr>
        <w:t>1</w:t>
      </w:r>
      <w:r w:rsidR="00CD2799">
        <w:rPr>
          <w:szCs w:val="24"/>
        </w:rPr>
        <w:t>9</w:t>
      </w:r>
      <w:r w:rsidRPr="002A52FC">
        <w:rPr>
          <w:szCs w:val="24"/>
        </w:rPr>
        <w:t xml:space="preserve">  ЭДС в фазах проходит через максимум в алфавитном порядке фаз (A, </w:t>
      </w:r>
      <w:r w:rsidRPr="002A52FC">
        <w:rPr>
          <w:szCs w:val="24"/>
          <w:lang w:val="en-US"/>
        </w:rPr>
        <w:t>B</w:t>
      </w:r>
      <w:r w:rsidRPr="002A52FC">
        <w:rPr>
          <w:szCs w:val="24"/>
        </w:rPr>
        <w:t xml:space="preserve">, </w:t>
      </w:r>
      <w:r w:rsidRPr="002A52FC">
        <w:rPr>
          <w:szCs w:val="24"/>
          <w:lang w:val="en-US"/>
        </w:rPr>
        <w:t>C</w:t>
      </w:r>
      <w:r w:rsidRPr="002A52FC">
        <w:rPr>
          <w:szCs w:val="24"/>
        </w:rPr>
        <w:t xml:space="preserve">, </w:t>
      </w:r>
      <w:r w:rsidRPr="002A52FC">
        <w:rPr>
          <w:szCs w:val="24"/>
          <w:lang w:val="en-US"/>
        </w:rPr>
        <w:t>A</w:t>
      </w:r>
      <w:r w:rsidRPr="002A52FC">
        <w:rPr>
          <w:szCs w:val="24"/>
        </w:rPr>
        <w:t xml:space="preserve">, </w:t>
      </w:r>
      <w:r w:rsidRPr="002A52FC">
        <w:rPr>
          <w:szCs w:val="24"/>
          <w:lang w:val="en-US"/>
        </w:rPr>
        <w:t>B</w:t>
      </w:r>
      <w:r w:rsidRPr="002A52FC">
        <w:rPr>
          <w:szCs w:val="24"/>
        </w:rPr>
        <w:t xml:space="preserve">, </w:t>
      </w:r>
      <w:r w:rsidRPr="002A52FC">
        <w:rPr>
          <w:szCs w:val="24"/>
          <w:lang w:val="en-US"/>
        </w:rPr>
        <w:t>C</w:t>
      </w:r>
      <w:r w:rsidRPr="002A52FC">
        <w:rPr>
          <w:szCs w:val="24"/>
        </w:rPr>
        <w:t>, …). Такую систему называют симметричной системой прямой последовательности.</w:t>
      </w:r>
    </w:p>
    <w:p w:rsidR="00C3474D" w:rsidRPr="002A52FC" w:rsidRDefault="00C3474D" w:rsidP="00126E97">
      <w:pPr>
        <w:pStyle w:val="22"/>
        <w:ind w:firstLine="426"/>
        <w:jc w:val="both"/>
        <w:rPr>
          <w:szCs w:val="24"/>
        </w:rPr>
      </w:pPr>
      <w:r w:rsidRPr="002A52FC">
        <w:rPr>
          <w:szCs w:val="24"/>
        </w:rPr>
        <w:t>Симметричную систему обратной последовательности, в которой ЭДС проходит через максимум в обратном алфавитном порядке фаз (</w:t>
      </w:r>
      <w:r w:rsidRPr="002A52FC">
        <w:rPr>
          <w:szCs w:val="24"/>
          <w:lang w:val="en-US"/>
        </w:rPr>
        <w:t>A</w:t>
      </w:r>
      <w:r w:rsidRPr="002A52FC">
        <w:rPr>
          <w:szCs w:val="24"/>
        </w:rPr>
        <w:t>, C, B, A, C,  B, …) можно записать в виде:</w:t>
      </w:r>
    </w:p>
    <w:p w:rsidR="00C3474D" w:rsidRPr="002A52FC" w:rsidRDefault="00C3474D" w:rsidP="007B3821">
      <w:pPr>
        <w:pStyle w:val="22"/>
        <w:rPr>
          <w:szCs w:val="24"/>
        </w:rPr>
      </w:pPr>
      <w:r w:rsidRPr="002A52FC">
        <w:rPr>
          <w:position w:val="-6"/>
          <w:szCs w:val="24"/>
        </w:rPr>
        <w:object w:dxaOrig="360" w:dyaOrig="440">
          <v:shape id="_x0000_i1127" type="#_x0000_t75" style="width:18.8pt;height:22.45pt" o:ole="">
            <v:imagedata r:id="rId262" o:title=""/>
          </v:shape>
          <o:OLEObject Type="Embed" ProgID="Equation.3" ShapeID="_x0000_i1127" DrawAspect="Content" ObjectID="_1325597197" r:id="rId263"/>
        </w:object>
      </w:r>
      <w:r w:rsidRPr="002A52FC">
        <w:rPr>
          <w:szCs w:val="24"/>
        </w:rPr>
        <w:t xml:space="preserve">;          </w:t>
      </w:r>
      <w:r w:rsidRPr="002A52FC">
        <w:rPr>
          <w:position w:val="-10"/>
          <w:szCs w:val="24"/>
        </w:rPr>
        <w:object w:dxaOrig="1040" w:dyaOrig="480">
          <v:shape id="_x0000_i1128" type="#_x0000_t75" style="width:52.75pt;height:23.85pt" o:ole="">
            <v:imagedata r:id="rId264" o:title=""/>
          </v:shape>
          <o:OLEObject Type="Embed" ProgID="Equation.3" ShapeID="_x0000_i1128" DrawAspect="Content" ObjectID="_1325597198" r:id="rId265"/>
        </w:object>
      </w:r>
      <w:r w:rsidRPr="002A52FC">
        <w:rPr>
          <w:szCs w:val="24"/>
        </w:rPr>
        <w:t xml:space="preserve">;           </w:t>
      </w:r>
      <w:r w:rsidRPr="002A52FC">
        <w:rPr>
          <w:position w:val="-6"/>
          <w:szCs w:val="24"/>
        </w:rPr>
        <w:object w:dxaOrig="1140" w:dyaOrig="440">
          <v:shape id="_x0000_i1129" type="#_x0000_t75" style="width:56.85pt;height:22.45pt" o:ole="">
            <v:imagedata r:id="rId266" o:title=""/>
          </v:shape>
          <o:OLEObject Type="Embed" ProgID="Equation.3" ShapeID="_x0000_i1129" DrawAspect="Content" ObjectID="_1325597199" r:id="rId267"/>
        </w:object>
      </w:r>
    </w:p>
    <w:p w:rsidR="00C3474D" w:rsidRPr="002A52FC" w:rsidRDefault="00C3474D" w:rsidP="00126E97">
      <w:pPr>
        <w:pStyle w:val="22"/>
        <w:ind w:firstLine="426"/>
        <w:jc w:val="both"/>
        <w:rPr>
          <w:szCs w:val="24"/>
        </w:rPr>
      </w:pPr>
      <w:r w:rsidRPr="002A52FC">
        <w:rPr>
          <w:szCs w:val="24"/>
        </w:rPr>
        <w:lastRenderedPageBreak/>
        <w:t>Симметричную систему нулевой последовательности,  в которой все три ЭДС проходят через максимум амплитуды одновременно записывается в виде:</w:t>
      </w:r>
    </w:p>
    <w:p w:rsidR="00C3474D" w:rsidRPr="002A52FC" w:rsidRDefault="00D51C2C" w:rsidP="007B3821">
      <w:pPr>
        <w:pStyle w:val="22"/>
        <w:rPr>
          <w:szCs w:val="24"/>
        </w:rPr>
      </w:pPr>
      <w:r>
        <w:rPr>
          <w:noProof/>
          <w:szCs w:val="24"/>
        </w:rPr>
        <w:pict>
          <v:group id="_x0000_s3073" editas="canvas" style="position:absolute;left:0;text-align:left;margin-left:0;margin-top:36.4pt;width:343.35pt;height:114.2pt;z-index:251526656;mso-position-horizontal:center" coordorigin="2130,1774" coordsize="6867,2284">
            <o:lock v:ext="edit" aspectratio="t"/>
            <v:shape id="_x0000_s3074" type="#_x0000_t75" style="position:absolute;left:2130;top:1774;width:6867;height:2284" o:preferrelative="f">
              <v:fill o:detectmouseclick="t"/>
              <v:path o:extrusionok="t" o:connecttype="none"/>
              <o:lock v:ext="edit" text="t"/>
            </v:shape>
            <v:line id="_x0000_s3075" style="position:absolute;flip:y" from="3906,1919" to="3907,2888">
              <v:stroke endarrow="classic"/>
            </v:line>
            <v:shape id="_x0000_s3076" type="#_x0000_t202" style="position:absolute;left:3963;top:1862;width:286;height:375;mso-wrap-style:none" filled="f" stroked="f">
              <v:textbox style="mso-next-textbox:#_x0000_s3076;mso-fit-shape-to-text:t" inset="0,0,0,0">
                <w:txbxContent>
                  <w:p w:rsidR="0086287B" w:rsidRPr="0054264E" w:rsidRDefault="0086287B" w:rsidP="00C3474D">
                    <w:pPr>
                      <w:rPr>
                        <w:sz w:val="28"/>
                        <w:szCs w:val="28"/>
                        <w:lang w:val="en-US"/>
                      </w:rPr>
                    </w:pPr>
                    <w:r w:rsidRPr="002523E3">
                      <w:rPr>
                        <w:position w:val="-6"/>
                        <w:lang w:val="en-US"/>
                      </w:rPr>
                      <w:object w:dxaOrig="360" w:dyaOrig="440">
                        <v:shape id="_x0000_i1534" type="#_x0000_t75" style="width:14.2pt;height:18.8pt" o:ole="">
                          <v:imagedata r:id="rId268" o:title=""/>
                        </v:shape>
                        <o:OLEObject Type="Embed" ProgID="Equation.3" ShapeID="_x0000_i1534" DrawAspect="Content" ObjectID="_1325597592" r:id="rId269"/>
                      </w:object>
                    </w:r>
                  </w:p>
                </w:txbxContent>
              </v:textbox>
            </v:shape>
            <v:shape id="_x0000_s3077" type="#_x0000_t202" style="position:absolute;left:4351;top:2351;width:319;height:524;mso-wrap-style:none" filled="f" stroked="f">
              <v:textbox style="mso-next-textbox:#_x0000_s3077;mso-fit-shape-to-text:t" inset="0,0,0,0">
                <w:txbxContent>
                  <w:p w:rsidR="0086287B" w:rsidRPr="0054264E" w:rsidRDefault="0086287B" w:rsidP="00C3474D">
                    <w:pPr>
                      <w:rPr>
                        <w:sz w:val="28"/>
                        <w:szCs w:val="28"/>
                        <w:lang w:val="en-US"/>
                      </w:rPr>
                    </w:pPr>
                    <w:r w:rsidRPr="002523E3">
                      <w:rPr>
                        <w:position w:val="-24"/>
                        <w:lang w:val="en-US"/>
                      </w:rPr>
                      <w:object w:dxaOrig="400" w:dyaOrig="620">
                        <v:shape id="_x0000_i1535" type="#_x0000_t75" style="width:15.6pt;height:26.15pt" o:ole="">
                          <v:imagedata r:id="rId270" o:title=""/>
                        </v:shape>
                        <o:OLEObject Type="Embed" ProgID="Equation.3" ShapeID="_x0000_i1535" DrawAspect="Content" ObjectID="_1325597593" r:id="rId271"/>
                      </w:object>
                    </w:r>
                  </w:p>
                </w:txbxContent>
              </v:textbox>
            </v:shape>
            <v:line id="_x0000_s3078" style="position:absolute;rotation:-120;flip:y" from="4330,2662" to="4331,3631">
              <v:stroke endarrow="classic"/>
            </v:line>
            <v:line id="_x0000_s3079" style="position:absolute;rotation:-240;flip:y" from="3476,2659" to="3477,3628">
              <v:stroke endarrow="classic"/>
            </v:line>
            <v:shape id="_x0000_s3080" type="#_x0000_t19" style="position:absolute;left:3897;top:2502;width:403;height:591" coordsize="21600,33571" adj=",2205624" path="wr-21600,,21600,43200,,,17980,33571nfewr-21600,,21600,43200,,,17980,33571l,21600nsxe">
              <v:stroke startarrow="classic" endarrow="classic"/>
              <v:path o:connectlocs="0,0;17980,33571;0,21600"/>
            </v:shape>
            <v:shape id="_x0000_s3081" type="#_x0000_t19" style="position:absolute;left:3688;top:2821;width:403;height:591;rotation:120" coordsize="21600,33571" adj=",2205624" path="wr-21600,,21600,43200,,,17980,33571nfewr-21600,,21600,43200,,,17980,33571l,21600nsxe">
              <v:stroke startarrow="classic" endarrow="classic"/>
              <v:path o:connectlocs="0,0;17980,33571;0,21600"/>
            </v:shape>
            <v:shape id="_x0000_s3082" type="#_x0000_t19" style="position:absolute;left:3524;top:2486;width:403;height:591;rotation:240" coordsize="21600,33571" adj=",2205624" path="wr-21600,,21600,43200,,,17980,33571nfewr-21600,,21600,43200,,,17980,33571l,21600nsxe">
              <v:stroke startarrow="classic" endarrow="classic"/>
              <v:path o:connectlocs="0,0;17980,33571;0,21600"/>
            </v:shape>
            <v:shape id="_x0000_s3083" type="#_x0000_t202" style="position:absolute;left:3118;top:2351;width:319;height:524;mso-wrap-style:none" filled="f" stroked="f">
              <v:textbox style="mso-next-textbox:#_x0000_s3083;mso-fit-shape-to-text:t" inset="0,0,0,0">
                <w:txbxContent>
                  <w:p w:rsidR="0086287B" w:rsidRPr="0054264E" w:rsidRDefault="0086287B" w:rsidP="00C3474D">
                    <w:pPr>
                      <w:rPr>
                        <w:sz w:val="28"/>
                        <w:szCs w:val="28"/>
                        <w:lang w:val="en-US"/>
                      </w:rPr>
                    </w:pPr>
                    <w:r w:rsidRPr="002523E3">
                      <w:rPr>
                        <w:position w:val="-24"/>
                        <w:lang w:val="en-US"/>
                      </w:rPr>
                      <w:object w:dxaOrig="400" w:dyaOrig="620">
                        <v:shape id="_x0000_i1536" type="#_x0000_t75" style="width:15.6pt;height:26.15pt" o:ole="">
                          <v:imagedata r:id="rId272" o:title=""/>
                        </v:shape>
                        <o:OLEObject Type="Embed" ProgID="Equation.3" ShapeID="_x0000_i1536" DrawAspect="Content" ObjectID="_1325597594" r:id="rId273"/>
                      </w:object>
                    </w:r>
                  </w:p>
                </w:txbxContent>
              </v:textbox>
            </v:shape>
            <v:shape id="_x0000_s3084" type="#_x0000_t202" style="position:absolute;left:3740;top:3445;width:312;height:523;mso-wrap-style:none" filled="f" stroked="f">
              <v:textbox style="mso-next-textbox:#_x0000_s3084;mso-fit-shape-to-text:t" inset="0,0,0,0">
                <w:txbxContent>
                  <w:p w:rsidR="0086287B" w:rsidRPr="0054264E" w:rsidRDefault="0086287B" w:rsidP="00C3474D">
                    <w:pPr>
                      <w:rPr>
                        <w:sz w:val="28"/>
                        <w:szCs w:val="28"/>
                        <w:lang w:val="en-US"/>
                      </w:rPr>
                    </w:pPr>
                    <w:r w:rsidRPr="00D51C2C">
                      <w:rPr>
                        <w:position w:val="-24"/>
                        <w:lang w:val="en-US"/>
                      </w:rPr>
                      <w:pict>
                        <v:shape id="_x0000_i1537" type="#_x0000_t75" style="width:15.6pt;height:26.15pt">
                          <v:imagedata r:id="rId274" o:title=""/>
                        </v:shape>
                      </w:pict>
                    </w:r>
                  </w:p>
                </w:txbxContent>
              </v:textbox>
            </v:shape>
            <v:group id="_x0000_s3085" style="position:absolute;left:5697;top:1986;width:1823;height:1399;rotation:45" coordorigin="5151,1776" coordsize="1823,1399">
              <v:line id="_x0000_s3086" style="position:absolute;flip:y" from="6065,1776" to="6066,2745">
                <v:stroke endarrow="classic"/>
              </v:line>
              <v:line id="_x0000_s3087" style="position:absolute;rotation:-120;flip:y" from="6489,2519" to="6490,3488">
                <v:stroke endarrow="classic"/>
              </v:line>
              <v:line id="_x0000_s3088" style="position:absolute;rotation:-240;flip:y" from="5635,2516" to="5636,3485">
                <v:stroke endarrow="classic"/>
              </v:line>
              <v:shape id="_x0000_s3089" type="#_x0000_t19" style="position:absolute;left:6056;top:2359;width:403;height:591" coordsize="21600,33571" adj=",2205624" path="wr-21600,,21600,43200,,,17980,33571nfewr-21600,,21600,43200,,,17980,33571l,21600nsxe">
                <v:stroke startarrow="classic" endarrow="classic"/>
                <v:path o:connectlocs="0,0;17980,33571;0,21600"/>
              </v:shape>
              <v:shape id="_x0000_s3090" type="#_x0000_t19" style="position:absolute;left:5847;top:2678;width:403;height:591;rotation:120" coordsize="21600,33571" adj=",2205624" path="wr-21600,,21600,43200,,,17980,33571nfewr-21600,,21600,43200,,,17980,33571l,21600nsxe">
                <v:stroke startarrow="classic" endarrow="classic"/>
                <v:path o:connectlocs="0,0;17980,33571;0,21600"/>
              </v:shape>
              <v:shape id="_x0000_s3091" type="#_x0000_t19" style="position:absolute;left:5683;top:2343;width:403;height:591;rotation:240" coordsize="21600,33571" adj=",2205624" path="wr-21600,,21600,43200,,,17980,33571nfewr-21600,,21600,43200,,,17980,33571l,21600nsxe">
                <v:stroke startarrow="classic" endarrow="classic"/>
                <v:path o:connectlocs="0,0;17980,33571;0,21600"/>
              </v:shape>
            </v:group>
            <v:shape id="_x0000_s3092" type="#_x0000_t202" style="position:absolute;left:4666;top:3025;width:786;height:322;mso-wrap-style:none" filled="f" stroked="f">
              <v:textbox style="mso-next-textbox:#_x0000_s3092;mso-fit-shape-to-text:t" inset="0,0,0,0">
                <w:txbxContent>
                  <w:p w:rsidR="0086287B" w:rsidRPr="0054264E" w:rsidRDefault="0086287B" w:rsidP="00C3474D">
                    <w:pPr>
                      <w:rPr>
                        <w:sz w:val="28"/>
                        <w:szCs w:val="28"/>
                        <w:lang w:val="en-US"/>
                      </w:rPr>
                    </w:pPr>
                    <w:r w:rsidRPr="00A04104">
                      <w:rPr>
                        <w:position w:val="-6"/>
                        <w:lang w:val="en-US"/>
                      </w:rPr>
                      <w:object w:dxaOrig="1219" w:dyaOrig="440">
                        <v:shape id="_x0000_i1538" type="#_x0000_t75" style="width:39pt;height:15.6pt" o:ole="">
                          <v:imagedata r:id="rId275" o:title=""/>
                        </v:shape>
                        <o:OLEObject Type="Embed" ProgID="Equation.3" ShapeID="_x0000_i1538" DrawAspect="Content" ObjectID="_1325597595" r:id="rId276"/>
                      </w:object>
                    </w:r>
                  </w:p>
                </w:txbxContent>
              </v:textbox>
            </v:shape>
            <v:shape id="_x0000_s3093" type="#_x0000_t202" style="position:absolute;left:2777;top:3048;width:637;height:1010;mso-wrap-style:none" filled="f" stroked="f">
              <v:textbox style="mso-next-textbox:#_x0000_s3093;mso-fit-shape-to-text:t" inset="0,0,0,0">
                <w:txbxContent>
                  <w:p w:rsidR="0086287B" w:rsidRDefault="0086287B" w:rsidP="00C3474D">
                    <w:pPr>
                      <w:rPr>
                        <w:lang w:val="en-US"/>
                      </w:rPr>
                    </w:pPr>
                    <w:r w:rsidRPr="00A04104">
                      <w:rPr>
                        <w:position w:val="-36"/>
                        <w:lang w:val="en-US"/>
                      </w:rPr>
                      <w:object w:dxaOrig="1120" w:dyaOrig="840">
                        <v:shape id="_x0000_i1539" type="#_x0000_t75" style="width:31.65pt;height:34.4pt" o:ole="">
                          <v:imagedata r:id="rId277" o:title=""/>
                        </v:shape>
                        <o:OLEObject Type="Embed" ProgID="Equation.3" ShapeID="_x0000_i1539" DrawAspect="Content" ObjectID="_1325597596" r:id="rId278"/>
                      </w:object>
                    </w:r>
                  </w:p>
                  <w:p w:rsidR="0086287B" w:rsidRPr="0054264E" w:rsidRDefault="0086287B" w:rsidP="00C3474D">
                    <w:pPr>
                      <w:rPr>
                        <w:sz w:val="28"/>
                        <w:szCs w:val="28"/>
                        <w:lang w:val="en-US"/>
                      </w:rPr>
                    </w:pPr>
                  </w:p>
                </w:txbxContent>
              </v:textbox>
            </v:shape>
            <v:shape id="_x0000_s3094" type="#_x0000_t202" style="position:absolute;left:5190;top:2134;width:786;height:374;mso-wrap-style:none" filled="f" stroked="f">
              <v:textbox style="mso-next-textbox:#_x0000_s3094;mso-fit-shape-to-text:t" inset="0,0,0,0">
                <w:txbxContent>
                  <w:p w:rsidR="0086287B" w:rsidRPr="0054264E" w:rsidRDefault="0086287B" w:rsidP="00C3474D">
                    <w:pPr>
                      <w:rPr>
                        <w:sz w:val="28"/>
                        <w:szCs w:val="28"/>
                        <w:lang w:val="en-US"/>
                      </w:rPr>
                    </w:pPr>
                    <w:r w:rsidRPr="00A95349">
                      <w:rPr>
                        <w:position w:val="-6"/>
                        <w:lang w:val="en-US"/>
                      </w:rPr>
                      <w:object w:dxaOrig="1040" w:dyaOrig="440">
                        <v:shape id="_x0000_i1540" type="#_x0000_t75" style="width:39pt;height:18.8pt" o:ole="">
                          <v:imagedata r:id="rId279" o:title=""/>
                        </v:shape>
                        <o:OLEObject Type="Embed" ProgID="Equation.3" ShapeID="_x0000_i1540" DrawAspect="Content" ObjectID="_1325597597" r:id="rId280"/>
                      </w:object>
                    </w:r>
                  </w:p>
                </w:txbxContent>
              </v:textbox>
            </v:shape>
            <v:shape id="_x0000_s3095" type="#_x0000_t202" style="position:absolute;left:6810;top:1774;width:360;height:370" filled="f" stroked="f">
              <v:textbox style="mso-next-textbox:#_x0000_s3095;mso-fit-shape-to-text:t" inset="0,0,0,0">
                <w:txbxContent>
                  <w:p w:rsidR="0086287B" w:rsidRPr="0054264E" w:rsidRDefault="0086287B" w:rsidP="00C3474D">
                    <w:pPr>
                      <w:rPr>
                        <w:sz w:val="28"/>
                        <w:szCs w:val="28"/>
                        <w:lang w:val="en-US"/>
                      </w:rPr>
                    </w:pPr>
                    <w:r w:rsidRPr="00A95349">
                      <w:rPr>
                        <w:position w:val="-6"/>
                        <w:lang w:val="en-US"/>
                      </w:rPr>
                      <w:object w:dxaOrig="360" w:dyaOrig="440">
                        <v:shape id="_x0000_i1541" type="#_x0000_t75" style="width:12.85pt;height:18.8pt" o:ole="">
                          <v:imagedata r:id="rId281" o:title=""/>
                        </v:shape>
                        <o:OLEObject Type="Embed" ProgID="Equation.3" ShapeID="_x0000_i1541" DrawAspect="Content" ObjectID="_1325597598" r:id="rId282"/>
                      </w:object>
                    </w:r>
                  </w:p>
                </w:txbxContent>
              </v:textbox>
            </v:shape>
            <v:shape id="_x0000_s3096" type="#_x0000_t202" style="position:absolute;left:6717;top:3578;width:898;height:374;mso-wrap-style:none" filled="f" stroked="f">
              <v:textbox style="mso-next-textbox:#_x0000_s3096;mso-fit-shape-to-text:t" inset="0,0,0,0">
                <w:txbxContent>
                  <w:p w:rsidR="0086287B" w:rsidRPr="0054264E" w:rsidRDefault="0086287B" w:rsidP="00C3474D">
                    <w:pPr>
                      <w:rPr>
                        <w:sz w:val="28"/>
                        <w:szCs w:val="28"/>
                        <w:lang w:val="en-US"/>
                      </w:rPr>
                    </w:pPr>
                    <w:r w:rsidRPr="005516FD">
                      <w:rPr>
                        <w:position w:val="-6"/>
                        <w:lang w:val="en-US"/>
                      </w:rPr>
                      <w:object w:dxaOrig="1160" w:dyaOrig="440">
                        <v:shape id="_x0000_i1542" type="#_x0000_t75" style="width:44.95pt;height:18.8pt" o:ole="">
                          <v:imagedata r:id="rId283" o:title=""/>
                        </v:shape>
                        <o:OLEObject Type="Embed" ProgID="Equation.3" ShapeID="_x0000_i1542" DrawAspect="Content" ObjectID="_1325597599" r:id="rId284"/>
                      </w:object>
                    </w:r>
                  </w:p>
                </w:txbxContent>
              </v:textbox>
            </v:shape>
            <v:shape id="_x0000_s3097" type="#_x0000_t202" style="position:absolute;left:6862;top:2869;width:319;height:524;mso-wrap-style:none" filled="f" stroked="f">
              <v:textbox style="mso-next-textbox:#_x0000_s3097;mso-fit-shape-to-text:t" inset="0,0,0,0">
                <w:txbxContent>
                  <w:p w:rsidR="0086287B" w:rsidRPr="0054264E" w:rsidRDefault="0086287B" w:rsidP="00C3474D">
                    <w:pPr>
                      <w:rPr>
                        <w:sz w:val="28"/>
                        <w:szCs w:val="28"/>
                        <w:lang w:val="en-US"/>
                      </w:rPr>
                    </w:pPr>
                    <w:r w:rsidRPr="00A04104">
                      <w:rPr>
                        <w:position w:val="-24"/>
                        <w:lang w:val="en-US"/>
                      </w:rPr>
                      <w:object w:dxaOrig="400" w:dyaOrig="620">
                        <v:shape id="_x0000_i1543" type="#_x0000_t75" style="width:15.6pt;height:26.15pt" o:ole="">
                          <v:imagedata r:id="rId285" o:title=""/>
                        </v:shape>
                        <o:OLEObject Type="Embed" ProgID="Equation.3" ShapeID="_x0000_i1543" DrawAspect="Content" ObjectID="_1325597600" r:id="rId286"/>
                      </w:object>
                    </w:r>
                  </w:p>
                </w:txbxContent>
              </v:textbox>
            </v:shape>
            <v:shape id="_x0000_s3098" type="#_x0000_t202" style="position:absolute;left:6113;top:1954;width:319;height:411;mso-wrap-style:none" filled="f" stroked="f">
              <v:textbox style="mso-next-textbox:#_x0000_s3098;mso-fit-shape-to-text:t" inset="0,0,0,0">
                <w:txbxContent>
                  <w:p w:rsidR="0086287B" w:rsidRPr="0054264E" w:rsidRDefault="0086287B" w:rsidP="00C3474D">
                    <w:pPr>
                      <w:rPr>
                        <w:sz w:val="28"/>
                        <w:szCs w:val="28"/>
                        <w:lang w:val="en-US"/>
                      </w:rPr>
                    </w:pPr>
                    <w:r w:rsidRPr="00A04104">
                      <w:rPr>
                        <w:position w:val="-24"/>
                        <w:lang w:val="en-US"/>
                      </w:rPr>
                      <w:object w:dxaOrig="400" w:dyaOrig="620">
                        <v:shape id="_x0000_i1544" type="#_x0000_t75" style="width:15.6pt;height:20.2pt" o:ole="">
                          <v:imagedata r:id="rId287" o:title=""/>
                        </v:shape>
                        <o:OLEObject Type="Embed" ProgID="Equation.3" ShapeID="_x0000_i1544" DrawAspect="Content" ObjectID="_1325597601" r:id="rId288"/>
                      </w:object>
                    </w:r>
                  </w:p>
                </w:txbxContent>
              </v:textbox>
            </v:shape>
            <v:shape id="_x0000_s3099" type="#_x0000_t202" style="position:absolute;left:5778;top:3215;width:319;height:524;mso-wrap-style:none" filled="f" stroked="f">
              <v:textbox style="mso-next-textbox:#_x0000_s3099;mso-fit-shape-to-text:t" inset="0,0,0,0">
                <w:txbxContent>
                  <w:p w:rsidR="0086287B" w:rsidRPr="0054264E" w:rsidRDefault="0086287B" w:rsidP="00C3474D">
                    <w:pPr>
                      <w:rPr>
                        <w:sz w:val="28"/>
                        <w:szCs w:val="28"/>
                        <w:lang w:val="en-US"/>
                      </w:rPr>
                    </w:pPr>
                    <w:r w:rsidRPr="00A04104">
                      <w:rPr>
                        <w:position w:val="-24"/>
                        <w:lang w:val="en-US"/>
                      </w:rPr>
                      <w:object w:dxaOrig="400" w:dyaOrig="620">
                        <v:shape id="_x0000_i1545" type="#_x0000_t75" style="width:15.6pt;height:26.15pt" o:ole="">
                          <v:imagedata r:id="rId289" o:title=""/>
                        </v:shape>
                        <o:OLEObject Type="Embed" ProgID="Equation.3" ShapeID="_x0000_i1545" DrawAspect="Content" ObjectID="_1325597602" r:id="rId290"/>
                      </w:object>
                    </w:r>
                  </w:p>
                </w:txbxContent>
              </v:textbox>
            </v:shape>
            <v:line id="_x0000_s3100" style="position:absolute;flip:y" from="7937,2267" to="7938,3236">
              <v:stroke endarrow="classic"/>
            </v:line>
            <v:line id="_x0000_s3101" style="position:absolute;flip:y" from="8730,2267" to="8731,3236">
              <v:stroke endarrow="classic"/>
            </v:line>
            <v:line id="_x0000_s3102" style="position:absolute;flip:y" from="8334,2267" to="8335,3236">
              <v:stroke endarrow="classic"/>
            </v:line>
            <v:shape id="_x0000_s3103" type="#_x0000_t202" style="position:absolute;left:7783;top:1894;width:286;height:375;mso-wrap-style:none" filled="f" stroked="f">
              <v:textbox style="mso-next-textbox:#_x0000_s3103;mso-fit-shape-to-text:t" inset="0,0,0,0">
                <w:txbxContent>
                  <w:p w:rsidR="0086287B" w:rsidRPr="0054264E" w:rsidRDefault="0086287B" w:rsidP="00C3474D">
                    <w:pPr>
                      <w:rPr>
                        <w:sz w:val="28"/>
                        <w:szCs w:val="28"/>
                        <w:lang w:val="en-US"/>
                      </w:rPr>
                    </w:pPr>
                    <w:r w:rsidRPr="00A95349">
                      <w:rPr>
                        <w:position w:val="-6"/>
                        <w:lang w:val="en-US"/>
                      </w:rPr>
                      <w:object w:dxaOrig="360" w:dyaOrig="440">
                        <v:shape id="_x0000_i1546" type="#_x0000_t75" style="width:14.2pt;height:18.8pt" o:ole="">
                          <v:imagedata r:id="rId291" o:title=""/>
                        </v:shape>
                        <o:OLEObject Type="Embed" ProgID="Equation.3" ShapeID="_x0000_i1546" DrawAspect="Content" ObjectID="_1325597603" r:id="rId292"/>
                      </w:object>
                    </w:r>
                  </w:p>
                </w:txbxContent>
              </v:textbox>
            </v:shape>
            <v:shape id="_x0000_s3104" type="#_x0000_t202" style="position:absolute;left:8177;top:1894;width:286;height:375;mso-wrap-style:none" filled="f" stroked="f">
              <v:textbox style="mso-next-textbox:#_x0000_s3104;mso-fit-shape-to-text:t" inset="0,0,0,0">
                <w:txbxContent>
                  <w:p w:rsidR="0086287B" w:rsidRPr="0054264E" w:rsidRDefault="0086287B" w:rsidP="00C3474D">
                    <w:pPr>
                      <w:rPr>
                        <w:sz w:val="28"/>
                        <w:szCs w:val="28"/>
                        <w:lang w:val="en-US"/>
                      </w:rPr>
                    </w:pPr>
                    <w:r w:rsidRPr="00A95349">
                      <w:rPr>
                        <w:position w:val="-6"/>
                        <w:lang w:val="en-US"/>
                      </w:rPr>
                      <w:object w:dxaOrig="360" w:dyaOrig="440">
                        <v:shape id="_x0000_i1547" type="#_x0000_t75" style="width:14.2pt;height:18.8pt" o:ole="">
                          <v:imagedata r:id="rId293" o:title=""/>
                        </v:shape>
                        <o:OLEObject Type="Embed" ProgID="Equation.3" ShapeID="_x0000_i1547" DrawAspect="Content" ObjectID="_1325597604" r:id="rId294"/>
                      </w:object>
                    </w:r>
                  </w:p>
                </w:txbxContent>
              </v:textbox>
            </v:shape>
            <v:shape id="_x0000_s3105" type="#_x0000_t202" style="position:absolute;left:8585;top:1894;width:282;height:411;mso-wrap-style:none" filled="f" stroked="f">
              <v:textbox style="mso-next-textbox:#_x0000_s3105;mso-fit-shape-to-text:t" inset="0,0,0,0">
                <w:txbxContent>
                  <w:p w:rsidR="0086287B" w:rsidRPr="0054264E" w:rsidRDefault="0086287B" w:rsidP="00C3474D">
                    <w:pPr>
                      <w:rPr>
                        <w:sz w:val="28"/>
                        <w:szCs w:val="28"/>
                        <w:lang w:val="en-US"/>
                      </w:rPr>
                    </w:pPr>
                    <w:r w:rsidRPr="00A95349">
                      <w:rPr>
                        <w:position w:val="-12"/>
                        <w:lang w:val="en-US"/>
                      </w:rPr>
                      <w:object w:dxaOrig="360" w:dyaOrig="499">
                        <v:shape id="_x0000_i1548" type="#_x0000_t75" style="width:14.2pt;height:20.2pt" o:ole="">
                          <v:imagedata r:id="rId295" o:title=""/>
                        </v:shape>
                        <o:OLEObject Type="Embed" ProgID="Equation.3" ShapeID="_x0000_i1548" DrawAspect="Content" ObjectID="_1325597605" r:id="rId296"/>
                      </w:object>
                    </w:r>
                  </w:p>
                </w:txbxContent>
              </v:textbox>
            </v:shape>
            <w10:wrap type="topAndBottom"/>
          </v:group>
        </w:pict>
      </w:r>
      <w:r w:rsidR="00C3474D" w:rsidRPr="002A52FC">
        <w:rPr>
          <w:position w:val="-10"/>
          <w:szCs w:val="24"/>
        </w:rPr>
        <w:object w:dxaOrig="1420" w:dyaOrig="480">
          <v:shape id="_x0000_i1130" type="#_x0000_t75" style="width:71.1pt;height:23.85pt" o:ole="">
            <v:imagedata r:id="rId297" o:title=""/>
          </v:shape>
          <o:OLEObject Type="Embed" ProgID="Equation.3" ShapeID="_x0000_i1130" DrawAspect="Content" ObjectID="_1325597200" r:id="rId298"/>
        </w:object>
      </w:r>
    </w:p>
    <w:p w:rsidR="00C3474D" w:rsidRPr="00892203" w:rsidRDefault="006F301E" w:rsidP="007B3821">
      <w:pPr>
        <w:pStyle w:val="22"/>
        <w:rPr>
          <w:b/>
          <w:sz w:val="22"/>
          <w:szCs w:val="24"/>
        </w:rPr>
      </w:pPr>
      <w:r w:rsidRPr="00892203">
        <w:rPr>
          <w:b/>
          <w:sz w:val="22"/>
          <w:szCs w:val="24"/>
        </w:rPr>
        <w:t>Рис.</w:t>
      </w:r>
      <w:r w:rsidR="00C662CB" w:rsidRPr="00892203">
        <w:rPr>
          <w:b/>
          <w:sz w:val="22"/>
          <w:szCs w:val="24"/>
        </w:rPr>
        <w:t xml:space="preserve"> </w:t>
      </w:r>
      <w:r w:rsidRPr="00892203">
        <w:rPr>
          <w:b/>
          <w:sz w:val="22"/>
          <w:szCs w:val="24"/>
        </w:rPr>
        <w:t>19</w:t>
      </w:r>
    </w:p>
    <w:p w:rsidR="00C3474D" w:rsidRDefault="00126E97" w:rsidP="00126E97">
      <w:pPr>
        <w:pStyle w:val="22"/>
        <w:ind w:firstLine="426"/>
        <w:jc w:val="both"/>
        <w:rPr>
          <w:szCs w:val="24"/>
        </w:rPr>
      </w:pPr>
      <w:r>
        <w:rPr>
          <w:szCs w:val="24"/>
        </w:rPr>
        <w:t xml:space="preserve"> </w:t>
      </w:r>
      <w:r w:rsidR="00C3474D" w:rsidRPr="002A52FC">
        <w:rPr>
          <w:szCs w:val="24"/>
        </w:rPr>
        <w:t xml:space="preserve">Любую несимметричную трехфазную систему ЭДС, напряжений или токов, например, </w:t>
      </w:r>
      <w:r w:rsidR="00C3474D" w:rsidRPr="002A52FC">
        <w:rPr>
          <w:position w:val="-10"/>
          <w:szCs w:val="24"/>
        </w:rPr>
        <w:object w:dxaOrig="340" w:dyaOrig="480">
          <v:shape id="_x0000_i1131" type="#_x0000_t75" style="width:16.5pt;height:23.85pt" o:ole="">
            <v:imagedata r:id="rId299" o:title=""/>
          </v:shape>
          <o:OLEObject Type="Embed" ProgID="Equation.3" ShapeID="_x0000_i1131" DrawAspect="Content" ObjectID="_1325597201" r:id="rId300"/>
        </w:object>
      </w:r>
      <w:r w:rsidR="00C3474D" w:rsidRPr="002A52FC">
        <w:rPr>
          <w:szCs w:val="24"/>
        </w:rPr>
        <w:t xml:space="preserve">, </w:t>
      </w:r>
      <w:r w:rsidR="00C3474D" w:rsidRPr="002A52FC">
        <w:rPr>
          <w:position w:val="-10"/>
          <w:szCs w:val="24"/>
        </w:rPr>
        <w:object w:dxaOrig="340" w:dyaOrig="480">
          <v:shape id="_x0000_i1132" type="#_x0000_t75" style="width:16.5pt;height:23.85pt" o:ole="">
            <v:imagedata r:id="rId301" o:title=""/>
          </v:shape>
          <o:OLEObject Type="Embed" ProgID="Equation.3" ShapeID="_x0000_i1132" DrawAspect="Content" ObjectID="_1325597202" r:id="rId302"/>
        </w:object>
      </w:r>
      <w:r w:rsidR="00C3474D" w:rsidRPr="002A52FC">
        <w:rPr>
          <w:szCs w:val="24"/>
        </w:rPr>
        <w:t xml:space="preserve">, </w:t>
      </w:r>
      <w:r w:rsidR="00C3474D" w:rsidRPr="002A52FC">
        <w:rPr>
          <w:position w:val="-12"/>
          <w:szCs w:val="24"/>
        </w:rPr>
        <w:object w:dxaOrig="360" w:dyaOrig="499">
          <v:shape id="_x0000_i1133" type="#_x0000_t75" style="width:18.8pt;height:23.85pt" o:ole="">
            <v:imagedata r:id="rId303" o:title=""/>
          </v:shape>
          <o:OLEObject Type="Embed" ProgID="Equation.3" ShapeID="_x0000_i1133" DrawAspect="Content" ObjectID="_1325597203" r:id="rId304"/>
        </w:object>
      </w:r>
      <w:r w:rsidR="00C3474D" w:rsidRPr="002A52FC">
        <w:rPr>
          <w:szCs w:val="24"/>
        </w:rPr>
        <w:t xml:space="preserve"> можно представить в виде суммы трех симметричных трехфазных систем: нулевой (</w:t>
      </w:r>
      <w:r w:rsidR="00C3474D" w:rsidRPr="002A52FC">
        <w:rPr>
          <w:position w:val="-12"/>
          <w:szCs w:val="24"/>
        </w:rPr>
        <w:object w:dxaOrig="320" w:dyaOrig="499">
          <v:shape id="_x0000_i1134" type="#_x0000_t75" style="width:15.6pt;height:23.85pt" o:ole="">
            <v:imagedata r:id="rId305" o:title=""/>
          </v:shape>
          <o:OLEObject Type="Embed" ProgID="Equation.3" ShapeID="_x0000_i1134" DrawAspect="Content" ObjectID="_1325597204" r:id="rId306"/>
        </w:object>
      </w:r>
      <w:r w:rsidR="00C3474D" w:rsidRPr="002A52FC">
        <w:rPr>
          <w:szCs w:val="24"/>
        </w:rPr>
        <w:t>;</w:t>
      </w:r>
      <w:r w:rsidR="00C3474D" w:rsidRPr="002A52FC">
        <w:rPr>
          <w:position w:val="-12"/>
          <w:szCs w:val="24"/>
        </w:rPr>
        <w:object w:dxaOrig="320" w:dyaOrig="499">
          <v:shape id="_x0000_i1135" type="#_x0000_t75" style="width:15.6pt;height:23.85pt" o:ole="">
            <v:imagedata r:id="rId307" o:title=""/>
          </v:shape>
          <o:OLEObject Type="Embed" ProgID="Equation.3" ShapeID="_x0000_i1135" DrawAspect="Content" ObjectID="_1325597205" r:id="rId308"/>
        </w:object>
      </w:r>
      <w:r w:rsidR="00C3474D" w:rsidRPr="002A52FC">
        <w:rPr>
          <w:szCs w:val="24"/>
        </w:rPr>
        <w:t>;</w:t>
      </w:r>
      <w:r w:rsidR="00C3474D" w:rsidRPr="002A52FC">
        <w:rPr>
          <w:position w:val="-12"/>
          <w:szCs w:val="24"/>
        </w:rPr>
        <w:object w:dxaOrig="320" w:dyaOrig="499">
          <v:shape id="_x0000_i1136" type="#_x0000_t75" style="width:15.6pt;height:23.85pt" o:ole="">
            <v:imagedata r:id="rId307" o:title=""/>
          </v:shape>
          <o:OLEObject Type="Embed" ProgID="Equation.3" ShapeID="_x0000_i1136" DrawAspect="Content" ObjectID="_1325597206" r:id="rId309"/>
        </w:object>
      </w:r>
      <w:r w:rsidR="00C3474D" w:rsidRPr="002A52FC">
        <w:rPr>
          <w:szCs w:val="24"/>
        </w:rPr>
        <w:t>), прямой (</w:t>
      </w:r>
      <w:r w:rsidR="00C3474D" w:rsidRPr="002A52FC">
        <w:rPr>
          <w:position w:val="-10"/>
          <w:szCs w:val="24"/>
        </w:rPr>
        <w:object w:dxaOrig="300" w:dyaOrig="480">
          <v:shape id="_x0000_i1137" type="#_x0000_t75" style="width:15.15pt;height:23.85pt" o:ole="">
            <v:imagedata r:id="rId310" o:title=""/>
          </v:shape>
          <o:OLEObject Type="Embed" ProgID="Equation.3" ShapeID="_x0000_i1137" DrawAspect="Content" ObjectID="_1325597207" r:id="rId311"/>
        </w:object>
      </w:r>
      <w:r w:rsidR="00C3474D" w:rsidRPr="002A52FC">
        <w:rPr>
          <w:szCs w:val="24"/>
        </w:rPr>
        <w:t>;</w:t>
      </w:r>
      <w:r w:rsidR="00C3474D" w:rsidRPr="002A52FC">
        <w:rPr>
          <w:position w:val="-10"/>
          <w:szCs w:val="24"/>
        </w:rPr>
        <w:object w:dxaOrig="560" w:dyaOrig="480">
          <v:shape id="_x0000_i1138" type="#_x0000_t75" style="width:27.95pt;height:23.85pt" o:ole="">
            <v:imagedata r:id="rId312" o:title=""/>
          </v:shape>
          <o:OLEObject Type="Embed" ProgID="Equation.3" ShapeID="_x0000_i1138" DrawAspect="Content" ObjectID="_1325597208" r:id="rId313"/>
        </w:object>
      </w:r>
      <w:r w:rsidR="00C3474D" w:rsidRPr="002A52FC">
        <w:rPr>
          <w:szCs w:val="24"/>
        </w:rPr>
        <w:t>;</w:t>
      </w:r>
      <w:r w:rsidR="00C3474D" w:rsidRPr="002A52FC">
        <w:rPr>
          <w:position w:val="-10"/>
          <w:szCs w:val="24"/>
        </w:rPr>
        <w:object w:dxaOrig="440" w:dyaOrig="480">
          <v:shape id="_x0000_i1139" type="#_x0000_t75" style="width:22.45pt;height:23.85pt" o:ole="">
            <v:imagedata r:id="rId314" o:title=""/>
          </v:shape>
          <o:OLEObject Type="Embed" ProgID="Equation.3" ShapeID="_x0000_i1139" DrawAspect="Content" ObjectID="_1325597209" r:id="rId315"/>
        </w:object>
      </w:r>
      <w:r w:rsidR="00C3474D" w:rsidRPr="002A52FC">
        <w:rPr>
          <w:szCs w:val="24"/>
        </w:rPr>
        <w:t>) и обратной (</w:t>
      </w:r>
      <w:r w:rsidR="00C3474D" w:rsidRPr="002A52FC">
        <w:rPr>
          <w:position w:val="-6"/>
          <w:szCs w:val="24"/>
        </w:rPr>
        <w:object w:dxaOrig="320" w:dyaOrig="440">
          <v:shape id="_x0000_i1140" type="#_x0000_t75" style="width:15.6pt;height:22.45pt" o:ole="">
            <v:imagedata r:id="rId316" o:title=""/>
          </v:shape>
          <o:OLEObject Type="Embed" ProgID="Equation.3" ShapeID="_x0000_i1140" DrawAspect="Content" ObjectID="_1325597210" r:id="rId317"/>
        </w:object>
      </w:r>
      <w:r w:rsidR="00C3474D" w:rsidRPr="002A52FC">
        <w:rPr>
          <w:szCs w:val="24"/>
        </w:rPr>
        <w:t>;</w:t>
      </w:r>
      <w:r w:rsidR="00C3474D" w:rsidRPr="002A52FC">
        <w:rPr>
          <w:position w:val="-6"/>
          <w:szCs w:val="24"/>
        </w:rPr>
        <w:object w:dxaOrig="480" w:dyaOrig="440">
          <v:shape id="_x0000_i1141" type="#_x0000_t75" style="width:23.85pt;height:22.45pt" o:ole="">
            <v:imagedata r:id="rId318" o:title=""/>
          </v:shape>
          <o:OLEObject Type="Embed" ProgID="Equation.3" ShapeID="_x0000_i1141" DrawAspect="Content" ObjectID="_1325597211" r:id="rId319"/>
        </w:object>
      </w:r>
      <w:r w:rsidR="00C3474D" w:rsidRPr="002A52FC">
        <w:rPr>
          <w:szCs w:val="24"/>
        </w:rPr>
        <w:t>;</w:t>
      </w:r>
      <w:r w:rsidR="00C3474D" w:rsidRPr="002A52FC">
        <w:rPr>
          <w:position w:val="-6"/>
          <w:szCs w:val="24"/>
        </w:rPr>
        <w:object w:dxaOrig="580" w:dyaOrig="440">
          <v:shape id="_x0000_i1142" type="#_x0000_t75" style="width:29.35pt;height:22.45pt" o:ole="">
            <v:imagedata r:id="rId320" o:title=""/>
          </v:shape>
          <o:OLEObject Type="Embed" ProgID="Equation.3" ShapeID="_x0000_i1142" DrawAspect="Content" ObjectID="_1325597212" r:id="rId321"/>
        </w:object>
      </w:r>
      <w:r w:rsidR="00C3474D" w:rsidRPr="002A52FC">
        <w:rPr>
          <w:szCs w:val="24"/>
        </w:rPr>
        <w:t>) последовательности, которые называют симметричными составляющими данной несимметр</w:t>
      </w:r>
      <w:r w:rsidR="00CD2799">
        <w:rPr>
          <w:szCs w:val="24"/>
        </w:rPr>
        <w:t>ичной трехфазной системы (рис 20</w:t>
      </w:r>
      <w:r w:rsidR="00C3474D" w:rsidRPr="002A52FC">
        <w:rPr>
          <w:szCs w:val="24"/>
        </w:rPr>
        <w:t>).</w:t>
      </w:r>
    </w:p>
    <w:p w:rsidR="00C662CB" w:rsidRDefault="00D51C2C" w:rsidP="00C662CB">
      <w:pPr>
        <w:pStyle w:val="22"/>
        <w:ind w:firstLine="426"/>
        <w:jc w:val="right"/>
        <w:rPr>
          <w:position w:val="-56"/>
          <w:szCs w:val="24"/>
        </w:rPr>
      </w:pPr>
      <w:r>
        <w:rPr>
          <w:noProof/>
          <w:position w:val="-56"/>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365" type="#_x0000_t87" style="position:absolute;left:0;text-align:left;margin-left:186.25pt;margin-top:3.15pt;width:8.95pt;height:1in;z-index:251812352"/>
        </w:pict>
      </w:r>
      <w:r w:rsidR="00C662CB" w:rsidRPr="002A52FC">
        <w:rPr>
          <w:position w:val="-56"/>
          <w:szCs w:val="24"/>
        </w:rPr>
        <w:object w:dxaOrig="2160" w:dyaOrig="1460">
          <v:shape id="_x0000_i1143" type="#_x0000_t75" style="width:108.7pt;height:72.9pt" o:ole="">
            <v:imagedata r:id="rId322" o:title=""/>
          </v:shape>
          <o:OLEObject Type="Embed" ProgID="Equation.3" ShapeID="_x0000_i1143" DrawAspect="Content" ObjectID="_1325597213" r:id="rId323"/>
        </w:object>
      </w:r>
      <w:r w:rsidR="00C662CB">
        <w:rPr>
          <w:position w:val="-56"/>
          <w:szCs w:val="24"/>
        </w:rPr>
        <w:t xml:space="preserve">                                                       (11)</w:t>
      </w:r>
    </w:p>
    <w:p w:rsidR="00C662CB" w:rsidRDefault="00C662CB" w:rsidP="00C662CB">
      <w:pPr>
        <w:pStyle w:val="22"/>
        <w:ind w:firstLine="426"/>
        <w:jc w:val="both"/>
        <w:rPr>
          <w:szCs w:val="24"/>
        </w:rPr>
      </w:pPr>
      <w:r w:rsidRPr="002A52FC">
        <w:rPr>
          <w:szCs w:val="24"/>
        </w:rPr>
        <w:t xml:space="preserve">Из уравнения (11) можно выразить </w:t>
      </w:r>
      <w:r w:rsidRPr="002A52FC">
        <w:rPr>
          <w:position w:val="-12"/>
          <w:szCs w:val="24"/>
        </w:rPr>
        <w:object w:dxaOrig="320" w:dyaOrig="499">
          <v:shape id="_x0000_i1144" type="#_x0000_t75" style="width:15.6pt;height:23.85pt" o:ole="">
            <v:imagedata r:id="rId305" o:title=""/>
          </v:shape>
          <o:OLEObject Type="Embed" ProgID="Equation.3" ShapeID="_x0000_i1144" DrawAspect="Content" ObjectID="_1325597214" r:id="rId324"/>
        </w:object>
      </w:r>
      <w:r w:rsidRPr="002A52FC">
        <w:rPr>
          <w:szCs w:val="24"/>
        </w:rPr>
        <w:t xml:space="preserve">, </w:t>
      </w:r>
      <w:r w:rsidRPr="002A52FC">
        <w:rPr>
          <w:position w:val="-10"/>
          <w:szCs w:val="24"/>
        </w:rPr>
        <w:object w:dxaOrig="300" w:dyaOrig="480">
          <v:shape id="_x0000_i1145" type="#_x0000_t75" style="width:15.15pt;height:23.85pt" o:ole="">
            <v:imagedata r:id="rId310" o:title=""/>
          </v:shape>
          <o:OLEObject Type="Embed" ProgID="Equation.3" ShapeID="_x0000_i1145" DrawAspect="Content" ObjectID="_1325597215" r:id="rId325"/>
        </w:object>
      </w:r>
      <w:r w:rsidRPr="002A52FC">
        <w:rPr>
          <w:szCs w:val="24"/>
        </w:rPr>
        <w:t xml:space="preserve"> и  </w:t>
      </w:r>
      <w:r w:rsidRPr="002A52FC">
        <w:rPr>
          <w:position w:val="-6"/>
          <w:szCs w:val="24"/>
        </w:rPr>
        <w:object w:dxaOrig="320" w:dyaOrig="440">
          <v:shape id="_x0000_i1146" type="#_x0000_t75" style="width:15.6pt;height:22.45pt" o:ole="">
            <v:imagedata r:id="rId316" o:title=""/>
          </v:shape>
          <o:OLEObject Type="Embed" ProgID="Equation.3" ShapeID="_x0000_i1146" DrawAspect="Content" ObjectID="_1325597216" r:id="rId326"/>
        </w:object>
      </w:r>
      <w:r w:rsidRPr="002A52FC">
        <w:rPr>
          <w:szCs w:val="24"/>
        </w:rPr>
        <w:t xml:space="preserve"> через  </w:t>
      </w:r>
      <w:r w:rsidRPr="002A52FC">
        <w:rPr>
          <w:position w:val="-10"/>
          <w:szCs w:val="24"/>
        </w:rPr>
        <w:object w:dxaOrig="340" w:dyaOrig="480">
          <v:shape id="_x0000_i1147" type="#_x0000_t75" style="width:16.5pt;height:23.85pt" o:ole="">
            <v:imagedata r:id="rId299" o:title=""/>
          </v:shape>
          <o:OLEObject Type="Embed" ProgID="Equation.3" ShapeID="_x0000_i1147" DrawAspect="Content" ObjectID="_1325597217" r:id="rId327"/>
        </w:object>
      </w:r>
      <w:r w:rsidRPr="002A52FC">
        <w:rPr>
          <w:szCs w:val="24"/>
        </w:rPr>
        <w:t xml:space="preserve">, </w:t>
      </w:r>
      <w:r w:rsidRPr="002A52FC">
        <w:rPr>
          <w:position w:val="-10"/>
          <w:szCs w:val="24"/>
        </w:rPr>
        <w:object w:dxaOrig="340" w:dyaOrig="480">
          <v:shape id="_x0000_i1148" type="#_x0000_t75" style="width:16.5pt;height:23.85pt" o:ole="">
            <v:imagedata r:id="rId301" o:title=""/>
          </v:shape>
          <o:OLEObject Type="Embed" ProgID="Equation.3" ShapeID="_x0000_i1148" DrawAspect="Content" ObjectID="_1325597218" r:id="rId328"/>
        </w:object>
      </w:r>
      <w:r w:rsidRPr="002A52FC">
        <w:rPr>
          <w:szCs w:val="24"/>
        </w:rPr>
        <w:t xml:space="preserve"> и </w:t>
      </w:r>
      <w:r w:rsidRPr="002A52FC">
        <w:rPr>
          <w:position w:val="-12"/>
          <w:szCs w:val="24"/>
        </w:rPr>
        <w:object w:dxaOrig="360" w:dyaOrig="499">
          <v:shape id="_x0000_i1149" type="#_x0000_t75" style="width:18.8pt;height:23.85pt" o:ole="">
            <v:imagedata r:id="rId303" o:title=""/>
          </v:shape>
          <o:OLEObject Type="Embed" ProgID="Equation.3" ShapeID="_x0000_i1149" DrawAspect="Content" ObjectID="_1325597219" r:id="rId329"/>
        </w:object>
      </w:r>
      <w:r w:rsidRPr="002A52FC">
        <w:rPr>
          <w:szCs w:val="24"/>
        </w:rPr>
        <w:t>, если учесть, что</w:t>
      </w:r>
    </w:p>
    <w:p w:rsidR="00C662CB" w:rsidRDefault="00C662CB" w:rsidP="00C662CB">
      <w:pPr>
        <w:pStyle w:val="22"/>
        <w:rPr>
          <w:szCs w:val="24"/>
        </w:rPr>
      </w:pPr>
      <w:r w:rsidRPr="002A52FC">
        <w:rPr>
          <w:position w:val="-6"/>
          <w:szCs w:val="24"/>
        </w:rPr>
        <w:object w:dxaOrig="1320" w:dyaOrig="320">
          <v:shape id="_x0000_i1150" type="#_x0000_t75" style="width:66.5pt;height:15.6pt" o:ole="">
            <v:imagedata r:id="rId330" o:title=""/>
          </v:shape>
          <o:OLEObject Type="Embed" ProgID="Equation.3" ShapeID="_x0000_i1150" DrawAspect="Content" ObjectID="_1325597220" r:id="rId331"/>
        </w:object>
      </w:r>
      <w:r w:rsidRPr="002A52FC">
        <w:rPr>
          <w:szCs w:val="24"/>
        </w:rPr>
        <w:t xml:space="preserve">;      </w:t>
      </w:r>
      <w:r w:rsidRPr="002A52FC">
        <w:rPr>
          <w:position w:val="-6"/>
          <w:szCs w:val="24"/>
        </w:rPr>
        <w:object w:dxaOrig="620" w:dyaOrig="320">
          <v:shape id="_x0000_i1151" type="#_x0000_t75" style="width:30.75pt;height:15.6pt" o:ole="">
            <v:imagedata r:id="rId332" o:title=""/>
          </v:shape>
          <o:OLEObject Type="Embed" ProgID="Equation.3" ShapeID="_x0000_i1151" DrawAspect="Content" ObjectID="_1325597221" r:id="rId333"/>
        </w:object>
      </w:r>
      <w:r w:rsidRPr="002A52FC">
        <w:rPr>
          <w:szCs w:val="24"/>
        </w:rPr>
        <w:t xml:space="preserve">;      </w:t>
      </w:r>
      <w:r w:rsidRPr="002A52FC">
        <w:rPr>
          <w:position w:val="-6"/>
          <w:szCs w:val="24"/>
        </w:rPr>
        <w:object w:dxaOrig="680" w:dyaOrig="320">
          <v:shape id="_x0000_i1152" type="#_x0000_t75" style="width:33.95pt;height:15.6pt" o:ole="">
            <v:imagedata r:id="rId334" o:title=""/>
          </v:shape>
          <o:OLEObject Type="Embed" ProgID="Equation.3" ShapeID="_x0000_i1152" DrawAspect="Content" ObjectID="_1325597222" r:id="rId335"/>
        </w:object>
      </w:r>
      <w:r w:rsidRPr="002A52FC">
        <w:rPr>
          <w:szCs w:val="24"/>
        </w:rPr>
        <w:t>.</w:t>
      </w:r>
    </w:p>
    <w:p w:rsidR="00C662CB" w:rsidRDefault="00C662CB" w:rsidP="00C662CB">
      <w:pPr>
        <w:pStyle w:val="22"/>
        <w:ind w:firstLine="426"/>
        <w:jc w:val="both"/>
        <w:rPr>
          <w:szCs w:val="24"/>
        </w:rPr>
      </w:pPr>
      <w:r w:rsidRPr="002A52FC">
        <w:rPr>
          <w:szCs w:val="24"/>
        </w:rPr>
        <w:t xml:space="preserve">Для получения </w:t>
      </w:r>
      <w:r w:rsidRPr="002A52FC">
        <w:rPr>
          <w:position w:val="-12"/>
          <w:szCs w:val="24"/>
        </w:rPr>
        <w:object w:dxaOrig="320" w:dyaOrig="499">
          <v:shape id="_x0000_i1153" type="#_x0000_t75" style="width:15.6pt;height:23.85pt" o:ole="">
            <v:imagedata r:id="rId305" o:title=""/>
          </v:shape>
          <o:OLEObject Type="Embed" ProgID="Equation.3" ShapeID="_x0000_i1153" DrawAspect="Content" ObjectID="_1325597223" r:id="rId336"/>
        </w:object>
      </w:r>
      <w:r w:rsidRPr="002A52FC">
        <w:rPr>
          <w:szCs w:val="24"/>
        </w:rPr>
        <w:t xml:space="preserve"> следует сложить равенства (11) и разделить полученную сумму три.</w:t>
      </w:r>
    </w:p>
    <w:p w:rsidR="00C662CB" w:rsidRPr="002A52FC" w:rsidRDefault="00C662CB" w:rsidP="00C662CB">
      <w:pPr>
        <w:pStyle w:val="22"/>
        <w:jc w:val="both"/>
        <w:rPr>
          <w:szCs w:val="24"/>
        </w:rPr>
      </w:pPr>
      <w:r w:rsidRPr="002A52FC">
        <w:rPr>
          <w:szCs w:val="24"/>
        </w:rPr>
        <w:t xml:space="preserve">       Для получения </w:t>
      </w:r>
      <w:r w:rsidRPr="002A52FC">
        <w:rPr>
          <w:position w:val="-10"/>
          <w:szCs w:val="24"/>
        </w:rPr>
        <w:object w:dxaOrig="300" w:dyaOrig="480">
          <v:shape id="_x0000_i1154" type="#_x0000_t75" style="width:15.15pt;height:23.85pt" o:ole="">
            <v:imagedata r:id="rId310" o:title=""/>
          </v:shape>
          <o:OLEObject Type="Embed" ProgID="Equation.3" ShapeID="_x0000_i1154" DrawAspect="Content" ObjectID="_1325597224" r:id="rId337"/>
        </w:object>
      </w:r>
      <w:r w:rsidRPr="002A52FC">
        <w:rPr>
          <w:szCs w:val="24"/>
        </w:rPr>
        <w:t xml:space="preserve"> следует, оставив первое равенство без умножения, умножить второе равенство на </w:t>
      </w:r>
      <w:r w:rsidRPr="002A52FC">
        <w:rPr>
          <w:position w:val="-6"/>
          <w:szCs w:val="24"/>
        </w:rPr>
        <w:object w:dxaOrig="200" w:dyaOrig="220">
          <v:shape id="_x0000_i1155" type="#_x0000_t75" style="width:10.55pt;height:10.55pt" o:ole="">
            <v:imagedata r:id="rId338" o:title=""/>
          </v:shape>
          <o:OLEObject Type="Embed" ProgID="Equation.3" ShapeID="_x0000_i1155" DrawAspect="Content" ObjectID="_1325597225" r:id="rId339"/>
        </w:object>
      </w:r>
      <w:r w:rsidRPr="002A52FC">
        <w:rPr>
          <w:szCs w:val="24"/>
        </w:rPr>
        <w:t xml:space="preserve"> и третье – на </w:t>
      </w:r>
      <w:r w:rsidRPr="002A52FC">
        <w:rPr>
          <w:position w:val="-6"/>
          <w:szCs w:val="24"/>
        </w:rPr>
        <w:object w:dxaOrig="279" w:dyaOrig="320">
          <v:shape id="_x0000_i1156" type="#_x0000_t75" style="width:14.2pt;height:15.6pt" o:ole="">
            <v:imagedata r:id="rId340" o:title=""/>
          </v:shape>
          <o:OLEObject Type="Embed" ProgID="Equation.3" ShapeID="_x0000_i1156" DrawAspect="Content" ObjectID="_1325597226" r:id="rId341"/>
        </w:object>
      </w:r>
      <w:r w:rsidRPr="002A52FC">
        <w:rPr>
          <w:szCs w:val="24"/>
        </w:rPr>
        <w:t>, затем сложить три полученных равенства и разделить сумму на три.</w:t>
      </w:r>
    </w:p>
    <w:p w:rsidR="00C662CB" w:rsidRPr="002A52FC" w:rsidRDefault="00C662CB" w:rsidP="00C662CB">
      <w:pPr>
        <w:pStyle w:val="22"/>
        <w:ind w:firstLine="426"/>
        <w:jc w:val="both"/>
        <w:rPr>
          <w:szCs w:val="24"/>
        </w:rPr>
      </w:pPr>
      <w:r w:rsidRPr="002A52FC">
        <w:rPr>
          <w:szCs w:val="24"/>
        </w:rPr>
        <w:t xml:space="preserve">   </w:t>
      </w:r>
      <w:r w:rsidR="00D51C2C">
        <w:rPr>
          <w:szCs w:val="24"/>
        </w:rPr>
      </w:r>
      <w:r w:rsidR="00D51C2C">
        <w:rPr>
          <w:szCs w:val="24"/>
        </w:rPr>
        <w:pict>
          <v:group id="_x0000_s13366" editas="canvas" style="width:414pt;height:205.25pt;mso-position-horizontal-relative:char;mso-position-vertical-relative:line" coordorigin="2279,2109" coordsize="7200,3649">
            <o:lock v:ext="edit" aspectratio="t"/>
            <v:shape id="_x0000_s13367" type="#_x0000_t75" style="position:absolute;left:2279;top:2109;width:7200;height:3649" o:preferrelative="f">
              <v:fill o:detectmouseclick="t"/>
              <v:path o:extrusionok="t" o:connecttype="none"/>
              <o:lock v:ext="edit" text="t"/>
            </v:shape>
            <v:line id="_x0000_s13368" style="position:absolute;flip:x y" from="2749,3471" to="3062,3631">
              <v:stroke endarrow="classic" endarrowwidth="narrow"/>
            </v:line>
            <v:line id="_x0000_s13369" style="position:absolute;flip:y" from="3062,2535" to="3999,3631">
              <v:stroke endarrow="classic" endarrowwidth="narrow"/>
            </v:line>
            <v:line id="_x0000_s13370" style="position:absolute;flip:y" from="4002,2991" to="4627,3451">
              <v:stroke endarrow="classic" endarrowwidth="narrow"/>
            </v:line>
            <v:shape id="_x0000_s13371" type="#_x0000_t202" style="position:absolute;left:3375;top:2351;width:734;height:480" stroked="f" strokecolor="white">
              <v:fill opacity="0"/>
              <v:textbox>
                <w:txbxContent>
                  <w:p w:rsidR="0086287B" w:rsidRDefault="0086287B" w:rsidP="00C662CB">
                    <w:r w:rsidRPr="004568C1">
                      <w:rPr>
                        <w:position w:val="-6"/>
                      </w:rPr>
                      <w:object w:dxaOrig="360" w:dyaOrig="440">
                        <v:shape id="_x0000_i1549" type="#_x0000_t75" style="width:18.8pt;height:22.45pt" o:ole="">
                          <v:imagedata r:id="rId342" o:title=""/>
                        </v:shape>
                        <o:OLEObject Type="Embed" ProgID="Equation.3" ShapeID="_x0000_i1549" DrawAspect="Content" ObjectID="_1325597606" r:id="rId343"/>
                      </w:object>
                    </w:r>
                  </w:p>
                </w:txbxContent>
              </v:textbox>
            </v:shape>
            <v:shape id="_x0000_s13372" type="#_x0000_t202" style="position:absolute;left:2947;top:3954;width:692;height:797" filled="f" stroked="f" strokecolor="white" strokeweight=".25pt">
              <v:fill opacity="0"/>
              <v:stroke dashstyle="1 1" endcap="round"/>
              <v:textbox>
                <w:txbxContent>
                  <w:p w:rsidR="0086287B" w:rsidRDefault="0086287B" w:rsidP="00C662CB">
                    <w:r w:rsidRPr="005B2D8D">
                      <w:rPr>
                        <w:position w:val="-6"/>
                      </w:rPr>
                      <w:object w:dxaOrig="360" w:dyaOrig="440">
                        <v:shape id="_x0000_i1550" type="#_x0000_t75" style="width:18.8pt;height:22.45pt" o:ole="">
                          <v:imagedata r:id="rId344" o:title=""/>
                        </v:shape>
                        <o:OLEObject Type="Embed" ProgID="Equation.3" ShapeID="_x0000_i1550" DrawAspect="Content" ObjectID="_1325597607" r:id="rId345"/>
                      </w:object>
                    </w:r>
                  </w:p>
                </w:txbxContent>
              </v:textbox>
            </v:shape>
            <v:shape id="_x0000_s13373" type="#_x0000_t202" style="position:absolute;left:2592;top:2991;width:577;height:527;mso-wrap-style:none" stroked="f">
              <v:fill opacity="0"/>
              <v:textbox style="mso-fit-shape-to-text:t">
                <w:txbxContent>
                  <w:p w:rsidR="0086287B" w:rsidRPr="005B2D8D" w:rsidRDefault="0086287B" w:rsidP="00C662CB">
                    <w:pPr>
                      <w:rPr>
                        <w:sz w:val="24"/>
                        <w:szCs w:val="24"/>
                      </w:rPr>
                    </w:pPr>
                    <w:r w:rsidRPr="005B2D8D">
                      <w:rPr>
                        <w:position w:val="-6"/>
                        <w:sz w:val="24"/>
                        <w:szCs w:val="24"/>
                      </w:rPr>
                      <w:object w:dxaOrig="360" w:dyaOrig="440">
                        <v:shape id="_x0000_i1551" type="#_x0000_t75" style="width:18.8pt;height:22.45pt" o:ole="">
                          <v:imagedata r:id="rId346" o:title=""/>
                        </v:shape>
                        <o:OLEObject Type="Embed" ProgID="Equation.3" ShapeID="_x0000_i1551" DrawAspect="Content" ObjectID="_1325597608" r:id="rId347"/>
                      </w:object>
                    </w:r>
                  </w:p>
                </w:txbxContent>
              </v:textbox>
            </v:shape>
            <v:shape id="_x0000_s13374" type="#_x0000_t202" style="position:absolute;left:4187;top:2286;width:576;height:527;mso-wrap-style:none" filled="f" stroked="f">
              <v:textbox style="mso-fit-shape-to-text:t">
                <w:txbxContent>
                  <w:p w:rsidR="0086287B" w:rsidRPr="005B2D8D" w:rsidRDefault="0086287B" w:rsidP="00C662CB">
                    <w:pPr>
                      <w:rPr>
                        <w:sz w:val="24"/>
                        <w:szCs w:val="24"/>
                      </w:rPr>
                    </w:pPr>
                    <w:r w:rsidRPr="005B2D8D">
                      <w:rPr>
                        <w:position w:val="-6"/>
                        <w:sz w:val="24"/>
                        <w:szCs w:val="24"/>
                      </w:rPr>
                      <w:object w:dxaOrig="360" w:dyaOrig="440">
                        <v:shape id="_x0000_i1552" type="#_x0000_t75" style="width:18.8pt;height:22.45pt" o:ole="">
                          <v:imagedata r:id="rId348" o:title=""/>
                        </v:shape>
                        <o:OLEObject Type="Embed" ProgID="Equation.3" ShapeID="_x0000_i1552" DrawAspect="Content" ObjectID="_1325597609" r:id="rId349"/>
                      </w:object>
                    </w:r>
                  </w:p>
                </w:txbxContent>
              </v:textbox>
            </v:shape>
            <v:shape id="_x0000_s13375" type="#_x0000_t202" style="position:absolute;left:4838;top:2671;width:577;height:774;mso-wrap-style:none" filled="f" stroked="f">
              <v:textbox>
                <w:txbxContent>
                  <w:p w:rsidR="0086287B" w:rsidRPr="00FE749C" w:rsidRDefault="0086287B" w:rsidP="00C662CB">
                    <w:pPr>
                      <w:rPr>
                        <w:sz w:val="24"/>
                        <w:szCs w:val="24"/>
                      </w:rPr>
                    </w:pPr>
                    <w:r w:rsidRPr="00FE749C">
                      <w:rPr>
                        <w:position w:val="-6"/>
                        <w:sz w:val="24"/>
                        <w:szCs w:val="24"/>
                      </w:rPr>
                      <w:object w:dxaOrig="360" w:dyaOrig="440">
                        <v:shape id="_x0000_i1553" type="#_x0000_t75" style="width:18.8pt;height:22.45pt" o:ole="">
                          <v:imagedata r:id="rId350" o:title=""/>
                        </v:shape>
                        <o:OLEObject Type="Embed" ProgID="Equation.3" ShapeID="_x0000_i1553" DrawAspect="Content" ObjectID="_1325597610" r:id="rId351"/>
                      </w:object>
                    </w:r>
                  </w:p>
                </w:txbxContent>
              </v:textbox>
            </v:shape>
            <v:shape id="_x0000_s13376" type="#_x0000_t202" style="position:absolute;left:4470;top:2831;width:565;height:1120" filled="f" stroked="f">
              <v:textbox>
                <w:txbxContent>
                  <w:p w:rsidR="0086287B" w:rsidRDefault="0086287B" w:rsidP="00C662CB">
                    <w:r w:rsidRPr="00FE749C">
                      <w:rPr>
                        <w:position w:val="-6"/>
                      </w:rPr>
                      <w:object w:dxaOrig="360" w:dyaOrig="440">
                        <v:shape id="_x0000_i1554" type="#_x0000_t75" style="width:18.8pt;height:22.45pt" o:ole="">
                          <v:imagedata r:id="rId352" o:title=""/>
                        </v:shape>
                        <o:OLEObject Type="Embed" ProgID="Equation.3" ShapeID="_x0000_i1554" DrawAspect="Content" ObjectID="_1325597611" r:id="rId353"/>
                      </w:object>
                    </w:r>
                  </w:p>
                </w:txbxContent>
              </v:textbox>
            </v:shape>
            <v:shape id="_x0000_s13377" type="#_x0000_t202" style="position:absolute;left:4001;top:3151;width:651;height:679;mso-wrap-style:none" filled="f" stroked="f">
              <v:textbox>
                <w:txbxContent>
                  <w:p w:rsidR="0086287B" w:rsidRDefault="0086287B" w:rsidP="00C662CB">
                    <w:r w:rsidRPr="00FE749C">
                      <w:rPr>
                        <w:position w:val="-6"/>
                      </w:rPr>
                      <w:object w:dxaOrig="460" w:dyaOrig="440">
                        <v:shape id="_x0000_i1555" type="#_x0000_t75" style="width:23.4pt;height:22.45pt" o:ole="">
                          <v:imagedata r:id="rId354" o:title=""/>
                        </v:shape>
                        <o:OLEObject Type="Embed" ProgID="Equation.3" ShapeID="_x0000_i1555" DrawAspect="Content" ObjectID="_1325597612" r:id="rId355"/>
                      </w:object>
                    </w:r>
                  </w:p>
                </w:txbxContent>
              </v:textbox>
            </v:shape>
            <v:shape id="_x0000_s13378" type="#_x0000_t202" style="position:absolute;left:4108;top:3524;width:519;height:831" filled="f" stroked="f">
              <v:textbox>
                <w:txbxContent>
                  <w:p w:rsidR="0086287B" w:rsidRDefault="0086287B" w:rsidP="00C662CB">
                    <w:r w:rsidRPr="00FE749C">
                      <w:rPr>
                        <w:position w:val="-6"/>
                      </w:rPr>
                      <w:object w:dxaOrig="320" w:dyaOrig="440">
                        <v:shape id="_x0000_i1556" type="#_x0000_t75" style="width:15.6pt;height:22.45pt" o:ole="">
                          <v:imagedata r:id="rId356" o:title=""/>
                        </v:shape>
                        <o:OLEObject Type="Embed" ProgID="Equation.3" ShapeID="_x0000_i1556" DrawAspect="Content" ObjectID="_1325597613" r:id="rId357"/>
                      </w:object>
                    </w:r>
                  </w:p>
                </w:txbxContent>
              </v:textbox>
            </v:shape>
            <v:line id="_x0000_s13379" style="position:absolute;flip:x y" from="4627,2991" to="4938,3151">
              <v:stroke endarrow="classic" endarrowwidth="narrow"/>
            </v:line>
            <v:line id="_x0000_s13380" style="position:absolute;rotation:240" from="6674,2552" to="6689,3330">
              <v:stroke endarrow="classic" endarrowwidth="narrow"/>
            </v:line>
            <v:line id="_x0000_s13381" style="position:absolute;rotation:120;flip:x y" from="6999,2556" to="7318,2711">
              <v:stroke endarrow="classic" endarrowwidth="narrow"/>
            </v:line>
            <v:line id="_x0000_s13382" style="position:absolute" from="3069,3619" to="3081,4419">
              <v:stroke endarrow="classic" endarrowwidth="narrow"/>
            </v:line>
            <v:line id="_x0000_s13383" style="position:absolute;flip:y" from="4001,2351" to="4938,3447">
              <v:stroke endarrow="classic" endarrowwidth="narrow"/>
            </v:line>
            <v:line id="_x0000_s13384" style="position:absolute" from="4940,2351" to="4951,3151">
              <v:stroke endarrow="classic" endarrowwidth="narrow"/>
            </v:line>
            <v:line id="_x0000_s13385" style="position:absolute;flip:y" from="3909,3844" to="4116,4001">
              <v:stroke endarrow="classic" endarrowwidth="narrow"/>
            </v:line>
            <v:line id="_x0000_s13386" style="position:absolute;flip:y" from="4001,3951" to="4208,4107">
              <v:stroke endarrow="classic" endarrowwidth="narrow"/>
            </v:line>
            <v:line id="_x0000_s13387" style="position:absolute;flip:y" from="4082,4049" to="4289,4205">
              <v:stroke endarrow="classic" endarrowwidth="narrow"/>
            </v:line>
            <v:line id="_x0000_s13388" style="position:absolute;flip:y" from="5409,3151" to="6347,4247">
              <v:stroke endarrow="classic" endarrowwidth="narrow"/>
            </v:line>
            <v:line id="_x0000_s13389" style="position:absolute;flip:y" from="5414,2539" to="7305,4251">
              <v:stroke endarrow="classic" endarrowwidth="narrow"/>
            </v:line>
            <v:shape id="_x0000_s13390" type="#_x0000_t202" style="position:absolute;left:5722;top:2991;width:576;height:527;mso-wrap-style:none" filled="f" stroked="f">
              <v:textbox style="mso-fit-shape-to-text:t">
                <w:txbxContent>
                  <w:p w:rsidR="0086287B" w:rsidRDefault="0086287B" w:rsidP="00C662CB">
                    <w:r w:rsidRPr="00E30D9B">
                      <w:rPr>
                        <w:position w:val="-6"/>
                      </w:rPr>
                      <w:object w:dxaOrig="360" w:dyaOrig="440">
                        <v:shape id="_x0000_i1557" type="#_x0000_t75" style="width:18.8pt;height:22.45pt" o:ole="">
                          <v:imagedata r:id="rId358" o:title=""/>
                        </v:shape>
                        <o:OLEObject Type="Embed" ProgID="Equation.3" ShapeID="_x0000_i1557" DrawAspect="Content" ObjectID="_1325597614" r:id="rId359"/>
                      </w:object>
                    </w:r>
                  </w:p>
                </w:txbxContent>
              </v:textbox>
            </v:shape>
            <v:shape id="_x0000_s13391" type="#_x0000_t202" style="position:absolute;left:6085;top:2443;width:1158;height:708" filled="f" stroked="f">
              <v:textbox>
                <w:txbxContent>
                  <w:p w:rsidR="0086287B" w:rsidRDefault="0086287B" w:rsidP="00C662CB">
                    <w:r w:rsidRPr="00F50300">
                      <w:rPr>
                        <w:position w:val="-6"/>
                      </w:rPr>
                      <w:object w:dxaOrig="200" w:dyaOrig="220">
                        <v:shape id="_x0000_i1558" type="#_x0000_t75" style="width:10.55pt;height:10.55pt" o:ole="">
                          <v:imagedata r:id="rId360" o:title=""/>
                        </v:shape>
                        <o:OLEObject Type="Embed" ProgID="Equation.3" ShapeID="_x0000_i1558" DrawAspect="Content" ObjectID="_1325597615" r:id="rId361"/>
                      </w:object>
                    </w:r>
                    <w:r w:rsidRPr="00F50300">
                      <w:rPr>
                        <w:position w:val="-6"/>
                      </w:rPr>
                      <w:object w:dxaOrig="360" w:dyaOrig="440">
                        <v:shape id="_x0000_i1559" type="#_x0000_t75" style="width:18.8pt;height:22.45pt" o:ole="">
                          <v:imagedata r:id="rId362" o:title=""/>
                        </v:shape>
                        <o:OLEObject Type="Embed" ProgID="Equation.3" ShapeID="_x0000_i1559" DrawAspect="Content" ObjectID="_1325597616" r:id="rId363"/>
                      </w:object>
                    </w:r>
                  </w:p>
                </w:txbxContent>
              </v:textbox>
            </v:shape>
            <v:shape id="_x0000_s13392" type="#_x0000_t202" style="position:absolute;left:6975;top:2109;width:901;height:601;mso-wrap-style:none" filled="f" stroked="f">
              <v:textbox>
                <w:txbxContent>
                  <w:p w:rsidR="0086287B" w:rsidRDefault="0086287B" w:rsidP="00C662CB">
                    <w:r w:rsidRPr="00F50300">
                      <w:rPr>
                        <w:position w:val="-6"/>
                      </w:rPr>
                      <w:object w:dxaOrig="620" w:dyaOrig="440">
                        <v:shape id="_x0000_i1560" type="#_x0000_t75" style="width:30.75pt;height:22.45pt" o:ole="">
                          <v:imagedata r:id="rId364" o:title=""/>
                        </v:shape>
                        <o:OLEObject Type="Embed" ProgID="Equation.3" ShapeID="_x0000_i1560" DrawAspect="Content" ObjectID="_1325597617" r:id="rId365"/>
                      </w:object>
                    </w:r>
                    <w:r w:rsidRPr="00F50300">
                      <w:rPr>
                        <w:position w:val="-4"/>
                      </w:rPr>
                      <w:object w:dxaOrig="139" w:dyaOrig="420">
                        <v:shape id="_x0000_i1561" type="#_x0000_t75" style="width:6.9pt;height:20.2pt" o:ole="">
                          <v:imagedata r:id="rId366" o:title=""/>
                        </v:shape>
                        <o:OLEObject Type="Embed" ProgID="Equation.3" ShapeID="_x0000_i1561" DrawAspect="Content" ObjectID="_1325597618" r:id="rId367"/>
                      </w:object>
                    </w:r>
                  </w:p>
                </w:txbxContent>
              </v:textbox>
            </v:shape>
            <v:shape id="_x0000_s13393" type="#_x0000_t202" style="position:absolute;left:6192;top:3151;width:641;height:527;mso-wrap-style:none" filled="f" stroked="f">
              <v:textbox style="mso-fit-shape-to-text:t">
                <w:txbxContent>
                  <w:p w:rsidR="0086287B" w:rsidRDefault="0086287B" w:rsidP="00C662CB">
                    <w:r w:rsidRPr="00F50300">
                      <w:rPr>
                        <w:position w:val="-6"/>
                      </w:rPr>
                      <w:object w:dxaOrig="440" w:dyaOrig="440">
                        <v:shape id="_x0000_i1562" type="#_x0000_t75" style="width:22.45pt;height:22.45pt" o:ole="">
                          <v:imagedata r:id="rId368" o:title=""/>
                        </v:shape>
                        <o:OLEObject Type="Embed" ProgID="Equation.3" ShapeID="_x0000_i1562" DrawAspect="Content" ObjectID="_1325597619" r:id="rId369"/>
                      </w:object>
                    </w:r>
                  </w:p>
                </w:txbxContent>
              </v:textbox>
            </v:shape>
            <v:line id="_x0000_s13394" style="position:absolute;flip:y" from="7914,3311" to="8851,4407">
              <v:stroke endarrow="classic" endarrowwidth="narrow"/>
            </v:line>
            <v:line id="_x0000_s13395" style="position:absolute;rotation:120" from="8483,2730" to="8495,3514">
              <v:stroke endarrow="classic" endarrowwidth="narrow"/>
            </v:line>
            <v:line id="_x0000_s13396" style="position:absolute;rotation:240;flip:x y" from="8004,3044" to="8323,3201">
              <v:stroke endarrow="classic" endarrowwidth="narrow"/>
            </v:line>
            <v:line id="_x0000_s13397" style="position:absolute;flip:y" from="7912,3291" to="8173,4400">
              <v:stroke endarrow="classic" endarrowwidth="narrow"/>
            </v:line>
            <v:shape id="_x0000_s13398" type="#_x0000_t202" style="position:absolute;left:8383;top:2671;width:787;height:527;mso-wrap-style:none" filled="f" stroked="f">
              <v:textbox style="mso-fit-shape-to-text:t">
                <w:txbxContent>
                  <w:p w:rsidR="0086287B" w:rsidRDefault="0086287B" w:rsidP="00C662CB">
                    <w:r w:rsidRPr="004435A2">
                      <w:rPr>
                        <w:position w:val="-6"/>
                      </w:rPr>
                      <w:object w:dxaOrig="620" w:dyaOrig="440">
                        <v:shape id="_x0000_i1563" type="#_x0000_t75" style="width:30.75pt;height:22.45pt" o:ole="">
                          <v:imagedata r:id="rId370" o:title=""/>
                        </v:shape>
                        <o:OLEObject Type="Embed" ProgID="Equation.3" ShapeID="_x0000_i1563" DrawAspect="Content" ObjectID="_1325597620" r:id="rId371"/>
                      </w:object>
                    </w:r>
                  </w:p>
                </w:txbxContent>
              </v:textbox>
            </v:shape>
            <v:shape id="_x0000_s13399" type="#_x0000_t202" style="position:absolute;left:8227;top:3631;width:469;height:640" filled="f" stroked="f">
              <v:textbox>
                <w:txbxContent>
                  <w:p w:rsidR="0086287B" w:rsidRDefault="0086287B" w:rsidP="00C662CB">
                    <w:r w:rsidRPr="004435A2">
                      <w:rPr>
                        <w:position w:val="-6"/>
                      </w:rPr>
                      <w:object w:dxaOrig="360" w:dyaOrig="440">
                        <v:shape id="_x0000_i1564" type="#_x0000_t75" style="width:18.8pt;height:22.45pt" o:ole="">
                          <v:imagedata r:id="rId372" o:title=""/>
                        </v:shape>
                        <o:OLEObject Type="Embed" ProgID="Equation.3" ShapeID="_x0000_i1564" DrawAspect="Content" ObjectID="_1325597621" r:id="rId373"/>
                      </w:object>
                    </w:r>
                  </w:p>
                </w:txbxContent>
              </v:textbox>
            </v:shape>
            <v:shape id="_x0000_s13400" type="#_x0000_t202" style="position:absolute;left:7601;top:2831;width:707;height:527;mso-wrap-style:none" filled="f" stroked="f">
              <v:textbox style="mso-fit-shape-to-text:t">
                <w:txbxContent>
                  <w:p w:rsidR="0086287B" w:rsidRDefault="0086287B" w:rsidP="00C662CB">
                    <w:r w:rsidRPr="004435A2">
                      <w:rPr>
                        <w:position w:val="-6"/>
                      </w:rPr>
                      <w:object w:dxaOrig="520" w:dyaOrig="440">
                        <v:shape id="_x0000_i1565" type="#_x0000_t75" style="width:26.15pt;height:22.45pt" o:ole="">
                          <v:imagedata r:id="rId374" o:title=""/>
                        </v:shape>
                        <o:OLEObject Type="Embed" ProgID="Equation.3" ShapeID="_x0000_i1565" DrawAspect="Content" ObjectID="_1325597622" r:id="rId375"/>
                      </w:object>
                    </w:r>
                  </w:p>
                </w:txbxContent>
              </v:textbox>
            </v:shape>
            <v:shape id="_x0000_s13401" type="#_x0000_t202" style="position:absolute;left:7444;top:3631;width:495;height:732" filled="f" stroked="f">
              <v:textbox style="mso-fit-shape-to-text:t">
                <w:txbxContent>
                  <w:p w:rsidR="0086287B" w:rsidRDefault="0086287B" w:rsidP="00C662CB">
                    <w:r w:rsidRPr="004435A2">
                      <w:rPr>
                        <w:position w:val="-6"/>
                      </w:rPr>
                      <w:object w:dxaOrig="460" w:dyaOrig="440">
                        <v:shape id="_x0000_i1566" type="#_x0000_t75" style="width:23.4pt;height:22.45pt" o:ole="">
                          <v:imagedata r:id="rId376" o:title=""/>
                        </v:shape>
                        <o:OLEObject Type="Embed" ProgID="Equation.3" ShapeID="_x0000_i1566" DrawAspect="Content" ObjectID="_1325597623" r:id="rId377"/>
                      </w:object>
                    </w:r>
                  </w:p>
                </w:txbxContent>
              </v:textbox>
            </v:shape>
            <v:line id="_x0000_s13402" style="position:absolute;flip:y" from="6349,4329" to="6975,4893">
              <v:stroke endarrow="classic" endarrowwidth="narrow"/>
            </v:line>
            <v:line id="_x0000_s13403" style="position:absolute;rotation:-120;flip:y" from="6105,5046" to="6745,5599">
              <v:stroke endarrow="classic" endarrowwidth="narrow"/>
            </v:line>
            <v:line id="_x0000_s13404" style="position:absolute;rotation:-240;flip:y" from="5613,4487" to="6252,5040">
              <v:stroke endarrow="classic" endarrowwidth="narrow"/>
            </v:line>
            <v:shape id="_x0000_s13405" type="#_x0000_t202" style="position:absolute;left:5096;top:4431;width:658;height:527;mso-wrap-style:none" filled="f" stroked="f">
              <v:textbox style="mso-fit-shape-to-text:t">
                <w:txbxContent>
                  <w:p w:rsidR="0086287B" w:rsidRDefault="0086287B" w:rsidP="00C662CB">
                    <w:r w:rsidRPr="004435A2">
                      <w:rPr>
                        <w:position w:val="-6"/>
                      </w:rPr>
                      <w:object w:dxaOrig="460" w:dyaOrig="440">
                        <v:shape id="_x0000_i1567" type="#_x0000_t75" style="width:23.4pt;height:22.45pt" o:ole="">
                          <v:imagedata r:id="rId378" o:title=""/>
                        </v:shape>
                        <o:OLEObject Type="Embed" ProgID="Equation.3" ShapeID="_x0000_i1567" DrawAspect="Content" ObjectID="_1325597624" r:id="rId379"/>
                      </w:object>
                    </w:r>
                  </w:p>
                </w:txbxContent>
              </v:textbox>
            </v:shape>
            <v:shape id="_x0000_s13406" type="#_x0000_t202" style="position:absolute;left:6818;top:4111;width:511;height:527;mso-wrap-style:none" filled="f" stroked="f">
              <v:textbox style="mso-fit-shape-to-text:t">
                <w:txbxContent>
                  <w:p w:rsidR="0086287B" w:rsidRDefault="0086287B" w:rsidP="00C662CB">
                    <w:r w:rsidRPr="004435A2">
                      <w:rPr>
                        <w:position w:val="-6"/>
                      </w:rPr>
                      <w:object w:dxaOrig="300" w:dyaOrig="440">
                        <v:shape id="_x0000_i1568" type="#_x0000_t75" style="width:15.15pt;height:22.45pt" o:ole="">
                          <v:imagedata r:id="rId380" o:title=""/>
                        </v:shape>
                        <o:OLEObject Type="Embed" ProgID="Equation.3" ShapeID="_x0000_i1568" DrawAspect="Content" ObjectID="_1325597625" r:id="rId381"/>
                      </w:object>
                    </w:r>
                  </w:p>
                </w:txbxContent>
              </v:textbox>
            </v:shape>
            <v:shape id="_x0000_s13407" type="#_x0000_t202" style="position:absolute;left:6402;top:5231;width:739;height:527;mso-wrap-style:none" filled="f" stroked="f">
              <v:textbox style="mso-fit-shape-to-text:t">
                <w:txbxContent>
                  <w:p w:rsidR="0086287B" w:rsidRDefault="0086287B" w:rsidP="00C662CB">
                    <w:r w:rsidRPr="004435A2">
                      <w:rPr>
                        <w:position w:val="-6"/>
                      </w:rPr>
                      <w:object w:dxaOrig="560" w:dyaOrig="440">
                        <v:shape id="_x0000_i1569" type="#_x0000_t75" style="width:27.95pt;height:22.45pt" o:ole="">
                          <v:imagedata r:id="rId382" o:title=""/>
                        </v:shape>
                        <o:OLEObject Type="Embed" ProgID="Equation.3" ShapeID="_x0000_i1569" DrawAspect="Content" ObjectID="_1325597626" r:id="rId383"/>
                      </w:object>
                    </w:r>
                  </w:p>
                </w:txbxContent>
              </v:textbox>
            </v:shape>
            <v:line id="_x0000_s13408" style="position:absolute;flip:y" from="8227,4751" to="8316,5119">
              <v:stroke endarrow="classic" endarrowwidth="narrow"/>
            </v:line>
            <v:line id="_x0000_s13409" style="position:absolute;rotation:-120;flip:y" from="8320,5079" to="8412,5439">
              <v:stroke endarrow="classic" endarrowwidth="narrow"/>
            </v:line>
            <v:line id="_x0000_s13410" style="position:absolute;rotation:-240;flip:y" from="7989,4985" to="8082,5345">
              <v:stroke endarrow="classic" endarrowwidth="narrow"/>
            </v:line>
            <v:shape id="_x0000_s13411" type="#_x0000_t202" style="position:absolute;left:8227;top:4431;width:528;height:527;mso-wrap-style:none" filled="f" stroked="f">
              <v:textbox style="mso-fit-shape-to-text:t">
                <w:txbxContent>
                  <w:p w:rsidR="0086287B" w:rsidRDefault="0086287B" w:rsidP="00C662CB">
                    <w:r w:rsidRPr="00A44145">
                      <w:rPr>
                        <w:position w:val="-6"/>
                      </w:rPr>
                      <w:object w:dxaOrig="320" w:dyaOrig="440">
                        <v:shape id="_x0000_i1570" type="#_x0000_t75" style="width:15.6pt;height:22.45pt" o:ole="">
                          <v:imagedata r:id="rId384" o:title=""/>
                        </v:shape>
                        <o:OLEObject Type="Embed" ProgID="Equation.3" ShapeID="_x0000_i1570" DrawAspect="Content" ObjectID="_1325597627" r:id="rId385"/>
                      </w:object>
                    </w:r>
                  </w:p>
                </w:txbxContent>
              </v:textbox>
            </v:shape>
            <v:shape id="_x0000_s13412" type="#_x0000_t202" style="position:absolute;left:8383;top:5071;width:772;height:527;mso-wrap-style:none" filled="f" stroked="f">
              <v:textbox style="mso-fit-shape-to-text:t">
                <w:txbxContent>
                  <w:p w:rsidR="0086287B" w:rsidRDefault="0086287B" w:rsidP="00C662CB">
                    <w:r w:rsidRPr="00A44145">
                      <w:rPr>
                        <w:position w:val="-6"/>
                      </w:rPr>
                      <w:object w:dxaOrig="600" w:dyaOrig="440">
                        <v:shape id="_x0000_i1571" type="#_x0000_t75" style="width:29.8pt;height:22.45pt" o:ole="">
                          <v:imagedata r:id="rId386" o:title=""/>
                        </v:shape>
                        <o:OLEObject Type="Embed" ProgID="Equation.3" ShapeID="_x0000_i1571" DrawAspect="Content" ObjectID="_1325597628" r:id="rId387"/>
                      </w:object>
                    </w:r>
                  </w:p>
                </w:txbxContent>
              </v:textbox>
            </v:shape>
            <v:shape id="_x0000_s13413" type="#_x0000_t202" style="position:absolute;left:7444;top:5029;width:666;height:527;mso-wrap-style:none" filled="f" stroked="f">
              <v:textbox style="mso-fit-shape-to-text:t">
                <w:txbxContent>
                  <w:p w:rsidR="0086287B" w:rsidRDefault="0086287B" w:rsidP="00C662CB">
                    <w:r w:rsidRPr="00A44145">
                      <w:rPr>
                        <w:position w:val="-6"/>
                      </w:rPr>
                      <w:object w:dxaOrig="480" w:dyaOrig="440">
                        <v:shape id="_x0000_i1572" type="#_x0000_t75" style="width:23.85pt;height:22.45pt" o:ole="">
                          <v:imagedata r:id="rId388" o:title=""/>
                        </v:shape>
                        <o:OLEObject Type="Embed" ProgID="Equation.3" ShapeID="_x0000_i1572" DrawAspect="Content" ObjectID="_1325597629" r:id="rId389"/>
                      </w:object>
                    </w:r>
                  </w:p>
                </w:txbxContent>
              </v:textbox>
            </v:shape>
            <w10:wrap type="none"/>
            <w10:anchorlock/>
          </v:group>
        </w:pict>
      </w:r>
    </w:p>
    <w:p w:rsidR="00C3474D" w:rsidRPr="00892203" w:rsidRDefault="00C662CB" w:rsidP="007B3821">
      <w:pPr>
        <w:pStyle w:val="22"/>
        <w:rPr>
          <w:b/>
          <w:sz w:val="22"/>
          <w:szCs w:val="24"/>
        </w:rPr>
      </w:pPr>
      <w:r w:rsidRPr="00892203">
        <w:rPr>
          <w:b/>
          <w:sz w:val="22"/>
          <w:szCs w:val="24"/>
        </w:rPr>
        <w:t>Рис. 20</w:t>
      </w:r>
    </w:p>
    <w:p w:rsidR="00C3474D" w:rsidRPr="002A52FC" w:rsidRDefault="00C3474D" w:rsidP="002A52FC">
      <w:pPr>
        <w:pStyle w:val="22"/>
        <w:jc w:val="both"/>
        <w:rPr>
          <w:szCs w:val="24"/>
        </w:rPr>
      </w:pPr>
      <w:r w:rsidRPr="002A52FC">
        <w:rPr>
          <w:szCs w:val="24"/>
        </w:rPr>
        <w:lastRenderedPageBreak/>
        <w:t xml:space="preserve">       Для получения </w:t>
      </w:r>
      <w:r w:rsidRPr="002A52FC">
        <w:rPr>
          <w:position w:val="-6"/>
          <w:szCs w:val="24"/>
        </w:rPr>
        <w:object w:dxaOrig="320" w:dyaOrig="440">
          <v:shape id="_x0000_i1157" type="#_x0000_t75" style="width:15.6pt;height:22.45pt" o:ole="">
            <v:imagedata r:id="rId316" o:title=""/>
          </v:shape>
          <o:OLEObject Type="Embed" ProgID="Equation.3" ShapeID="_x0000_i1157" DrawAspect="Content" ObjectID="_1325597227" r:id="rId390"/>
        </w:object>
      </w:r>
      <w:r w:rsidRPr="002A52FC">
        <w:rPr>
          <w:szCs w:val="24"/>
        </w:rPr>
        <w:t xml:space="preserve"> следует, оставив первое равенство (11) без умножения, умножить второе равенство на </w:t>
      </w:r>
      <w:r w:rsidRPr="002A52FC">
        <w:rPr>
          <w:position w:val="-6"/>
          <w:szCs w:val="24"/>
        </w:rPr>
        <w:object w:dxaOrig="279" w:dyaOrig="320">
          <v:shape id="_x0000_i1158" type="#_x0000_t75" style="width:14.2pt;height:15.6pt" o:ole="">
            <v:imagedata r:id="rId340" o:title=""/>
          </v:shape>
          <o:OLEObject Type="Embed" ProgID="Equation.3" ShapeID="_x0000_i1158" DrawAspect="Content" ObjectID="_1325597228" r:id="rId391"/>
        </w:object>
      </w:r>
      <w:r w:rsidRPr="002A52FC">
        <w:rPr>
          <w:szCs w:val="24"/>
        </w:rPr>
        <w:t xml:space="preserve"> и третье – на </w:t>
      </w:r>
      <w:r w:rsidRPr="002A52FC">
        <w:rPr>
          <w:position w:val="-6"/>
          <w:szCs w:val="24"/>
        </w:rPr>
        <w:object w:dxaOrig="200" w:dyaOrig="220">
          <v:shape id="_x0000_i1159" type="#_x0000_t75" style="width:10.55pt;height:10.55pt" o:ole="">
            <v:imagedata r:id="rId338" o:title=""/>
          </v:shape>
          <o:OLEObject Type="Embed" ProgID="Equation.3" ShapeID="_x0000_i1159" DrawAspect="Content" ObjectID="_1325597229" r:id="rId392"/>
        </w:object>
      </w:r>
      <w:r w:rsidRPr="002A52FC">
        <w:rPr>
          <w:szCs w:val="24"/>
        </w:rPr>
        <w:t>, затем сложить три полученных равенства и разделить сумму на три.</w:t>
      </w:r>
    </w:p>
    <w:p w:rsidR="00C3474D" w:rsidRPr="002A52FC" w:rsidRDefault="00D51C2C" w:rsidP="005D3DE6">
      <w:pPr>
        <w:pStyle w:val="22"/>
        <w:jc w:val="right"/>
        <w:rPr>
          <w:szCs w:val="24"/>
        </w:rPr>
      </w:pPr>
      <w:r>
        <w:rPr>
          <w:noProof/>
          <w:szCs w:val="24"/>
        </w:rPr>
        <w:pict>
          <v:shape id="_x0000_s3107" type="#_x0000_t87" style="position:absolute;left:0;text-align:left;margin-left:183.25pt;margin-top:7pt;width:8.95pt;height:1in;z-index:251527680"/>
        </w:pict>
      </w:r>
      <w:r w:rsidR="00C3474D" w:rsidRPr="002A52FC">
        <w:rPr>
          <w:position w:val="-88"/>
          <w:szCs w:val="24"/>
        </w:rPr>
        <w:object w:dxaOrig="2600" w:dyaOrig="1900">
          <v:shape id="_x0000_i1160" type="#_x0000_t75" style="width:129.8pt;height:95.4pt" o:ole="">
            <v:imagedata r:id="rId393" o:title=""/>
          </v:shape>
          <o:OLEObject Type="Embed" ProgID="Equation.3" ShapeID="_x0000_i1160" DrawAspect="Content" ObjectID="_1325597230" r:id="rId394"/>
        </w:object>
      </w:r>
      <w:r w:rsidR="00C3474D" w:rsidRPr="002A52FC">
        <w:rPr>
          <w:szCs w:val="24"/>
        </w:rPr>
        <w:t xml:space="preserve">                                                (12)</w:t>
      </w:r>
    </w:p>
    <w:p w:rsidR="00C3474D" w:rsidRPr="002A52FC" w:rsidRDefault="00C3474D" w:rsidP="002A52FC">
      <w:pPr>
        <w:pStyle w:val="a6"/>
        <w:jc w:val="both"/>
        <w:rPr>
          <w:szCs w:val="24"/>
          <w:lang w:val="ru-RU"/>
        </w:rPr>
      </w:pPr>
      <w:r w:rsidRPr="002A52FC">
        <w:rPr>
          <w:szCs w:val="24"/>
          <w:lang w:val="ru-RU"/>
        </w:rPr>
        <w:t xml:space="preserve">        Получили формулы прямой, обратной и нулевой последовательностей линейных и фазных напряжений сети, по которым представляется возможным рассчитывать указанные симметричные составляющие на основании результатов измерения линейных и фазных напряжений обычными вольтметрами и создавать автоматические устройства непрерывного контроля указанных симметричных составляющих.</w:t>
      </w:r>
    </w:p>
    <w:p w:rsidR="00C3474D" w:rsidRPr="002A52FC" w:rsidRDefault="00D51C2C" w:rsidP="00126E97">
      <w:pPr>
        <w:pStyle w:val="a6"/>
        <w:ind w:firstLine="426"/>
        <w:jc w:val="both"/>
        <w:rPr>
          <w:szCs w:val="24"/>
          <w:lang w:val="ru-RU"/>
        </w:rPr>
      </w:pPr>
      <w:r>
        <w:rPr>
          <w:noProof/>
          <w:szCs w:val="24"/>
          <w:lang w:val="ru-RU"/>
        </w:rPr>
        <w:pict>
          <v:group id="_x0000_s3157" editas="canvas" style="position:absolute;left:0;text-align:left;margin-left:87.8pt;margin-top:41.65pt;width:313.5pt;height:105.95pt;z-index:251529728" coordorigin="2271,1932" coordsize="6270,2119">
            <o:lock v:ext="edit" aspectratio="t"/>
            <v:shape id="_x0000_s3158" type="#_x0000_t75" style="position:absolute;left:2271;top:1932;width:6270;height:2119" o:preferrelative="f">
              <v:fill o:detectmouseclick="t"/>
              <v:path o:extrusionok="t" o:connecttype="none"/>
              <o:lock v:ext="edit" text="t"/>
            </v:shape>
            <v:shape id="_x0000_s3159" type="#_x0000_t202" style="position:absolute;left:2556;top:2445;width:338;height:322;mso-wrap-style:none" filled="f" stroked="f">
              <v:textbox style="mso-next-textbox:#_x0000_s3159;mso-fit-shape-to-text:t" inset="0,0,0,0">
                <w:txbxContent>
                  <w:p w:rsidR="0086287B" w:rsidRPr="0054264E" w:rsidRDefault="0086287B" w:rsidP="00C3474D">
                    <w:pPr>
                      <w:rPr>
                        <w:sz w:val="28"/>
                        <w:szCs w:val="28"/>
                        <w:lang w:val="en-US"/>
                      </w:rPr>
                    </w:pPr>
                    <w:r w:rsidRPr="00BF5E04">
                      <w:rPr>
                        <w:position w:val="-10"/>
                        <w:lang w:val="en-US"/>
                      </w:rPr>
                      <w:object w:dxaOrig="440" w:dyaOrig="360">
                        <v:shape id="_x0000_i1573" type="#_x0000_t75" style="width:16.5pt;height:15.15pt" o:ole="">
                          <v:imagedata r:id="rId395" o:title=""/>
                        </v:shape>
                        <o:OLEObject Type="Embed" ProgID="Equation.3" ShapeID="_x0000_i1573" DrawAspect="Content" ObjectID="_1325597630" r:id="rId396"/>
                      </w:object>
                    </w:r>
                  </w:p>
                </w:txbxContent>
              </v:textbox>
            </v:shape>
            <v:line id="_x0000_s3160" style="position:absolute" from="2578,2487" to="4858,2488"/>
            <v:line id="_x0000_s3161" style="position:absolute" from="2556,2787" to="4437,2788"/>
            <v:line id="_x0000_s3162" style="position:absolute" from="2556,3129" to="4095,3130"/>
            <v:line id="_x0000_s3163" style="position:absolute" from="2556,3585" to="4779,3586"/>
            <v:shape id="_x0000_s3164" type="#_x0000_t202" style="position:absolute;left:2556;top:2787;width:845;height:389;mso-wrap-style:none" filled="f" stroked="f">
              <v:textbox style="mso-next-textbox:#_x0000_s3164;mso-fit-shape-to-text:t" inset="0,0,0,0">
                <w:txbxContent>
                  <w:p w:rsidR="0086287B" w:rsidRPr="0054264E" w:rsidRDefault="0086287B" w:rsidP="00C3474D">
                    <w:pPr>
                      <w:rPr>
                        <w:sz w:val="28"/>
                        <w:szCs w:val="28"/>
                        <w:lang w:val="en-US"/>
                      </w:rPr>
                    </w:pPr>
                    <w:r w:rsidRPr="00FB1AD5">
                      <w:rPr>
                        <w:position w:val="-16"/>
                        <w:sz w:val="28"/>
                        <w:szCs w:val="28"/>
                        <w:lang w:val="en-US"/>
                      </w:rPr>
                      <w:object w:dxaOrig="1100" w:dyaOrig="499">
                        <v:shape id="_x0000_i1574" type="#_x0000_t75" style="width:42.2pt;height:19.7pt" o:ole="">
                          <v:imagedata r:id="rId397" o:title=""/>
                        </v:shape>
                        <o:OLEObject Type="Embed" ProgID="Equation.3" ShapeID="_x0000_i1574" DrawAspect="Content" ObjectID="_1325597631" r:id="rId398"/>
                      </w:object>
                    </w:r>
                  </w:p>
                </w:txbxContent>
              </v:textbox>
            </v:shape>
            <v:shape id="_x0000_s3165" type="#_x0000_t202" style="position:absolute;left:2385;top:2331;width:400;height:228" filled="f" stroked="f">
              <v:textbox style="mso-next-textbox:#_x0000_s3165" inset="0,0,0,0">
                <w:txbxContent>
                  <w:p w:rsidR="0086287B" w:rsidRPr="00741D99" w:rsidRDefault="0086287B" w:rsidP="00C3474D">
                    <w:pPr>
                      <w:rPr>
                        <w:lang w:val="en-US"/>
                      </w:rPr>
                    </w:pPr>
                    <w:r>
                      <w:rPr>
                        <w:i/>
                        <w:lang w:val="en-US"/>
                      </w:rPr>
                      <w:t>A</w:t>
                    </w:r>
                  </w:p>
                </w:txbxContent>
              </v:textbox>
            </v:shape>
            <v:shape id="_x0000_s3166" type="#_x0000_t202" style="position:absolute;left:4722;top:3300;width:399;height:285" filled="f" stroked="f">
              <v:textbox style="mso-next-textbox:#_x0000_s3166" inset="0,0,0,0">
                <w:txbxContent>
                  <w:p w:rsidR="0086287B" w:rsidRPr="00741D99" w:rsidRDefault="0086287B" w:rsidP="00C3474D">
                    <w:pPr>
                      <w:rPr>
                        <w:lang w:val="en-US"/>
                      </w:rPr>
                    </w:pPr>
                    <w:r w:rsidRPr="00741D99">
                      <w:rPr>
                        <w:i/>
                        <w:lang w:val="en-US"/>
                      </w:rPr>
                      <w:t>U</w:t>
                    </w:r>
                    <w:r w:rsidRPr="00741D99">
                      <w:rPr>
                        <w:vertAlign w:val="subscript"/>
                        <w:lang w:val="en-US"/>
                      </w:rPr>
                      <w:t>A</w:t>
                    </w:r>
                  </w:p>
                </w:txbxContent>
              </v:textbox>
            </v:shape>
            <v:shape id="_x0000_s3167" type="#_x0000_t202" style="position:absolute;left:4323;top:3300;width:400;height:342" filled="f" stroked="f">
              <v:textbox style="mso-next-textbox:#_x0000_s3167" inset="0,0,0,0">
                <w:txbxContent>
                  <w:p w:rsidR="0086287B" w:rsidRPr="00741D99" w:rsidRDefault="0086287B" w:rsidP="00C3474D">
                    <w:pPr>
                      <w:rPr>
                        <w:lang w:val="en-US"/>
                      </w:rPr>
                    </w:pPr>
                    <w:r w:rsidRPr="00741D99">
                      <w:rPr>
                        <w:i/>
                        <w:lang w:val="en-US"/>
                      </w:rPr>
                      <w:t>U</w:t>
                    </w:r>
                    <w:r w:rsidRPr="00741D99">
                      <w:rPr>
                        <w:vertAlign w:val="subscript"/>
                        <w:lang w:val="en-US"/>
                      </w:rPr>
                      <w:t>B</w:t>
                    </w:r>
                  </w:p>
                </w:txbxContent>
              </v:textbox>
            </v:shape>
            <v:shape id="_x0000_s3168" type="#_x0000_t202" style="position:absolute;left:3924;top:3300;width:400;height:342" filled="f" stroked="f">
              <v:textbox style="mso-next-textbox:#_x0000_s3168" inset="0,0,0,0">
                <w:txbxContent>
                  <w:p w:rsidR="0086287B" w:rsidRPr="00741D99" w:rsidRDefault="0086287B" w:rsidP="00C3474D">
                    <w:pPr>
                      <w:rPr>
                        <w:lang w:val="en-US"/>
                      </w:rPr>
                    </w:pPr>
                    <w:r w:rsidRPr="00741D99">
                      <w:rPr>
                        <w:i/>
                        <w:lang w:val="en-US"/>
                      </w:rPr>
                      <w:t>U</w:t>
                    </w:r>
                    <w:r w:rsidRPr="00741D99">
                      <w:rPr>
                        <w:vertAlign w:val="subscript"/>
                        <w:lang w:val="en-US"/>
                      </w:rPr>
                      <w:t>C</w:t>
                    </w:r>
                  </w:p>
                </w:txbxContent>
              </v:textbox>
            </v:shape>
            <v:line id="_x0000_s3169" style="position:absolute" from="2997,2486" to="2998,2768">
              <v:stroke endarrow="block"/>
            </v:line>
            <v:line id="_x0000_s3170" style="position:absolute" from="4266,2844" to="4267,3528">
              <v:stroke endarrow="block"/>
            </v:line>
            <v:line id="_x0000_s3171" style="position:absolute" from="4665,2502" to="4665,3528">
              <v:stroke endarrow="block"/>
            </v:line>
            <v:shape id="_x0000_s3172" type="#_x0000_t202" style="position:absolute;left:3183;top:3699;width:400;height:342" filled="f" stroked="f">
              <v:textbox style="mso-next-textbox:#_x0000_s3172" inset="0,0,0,0">
                <w:txbxContent>
                  <w:p w:rsidR="0086287B" w:rsidRPr="00741D99" w:rsidRDefault="0086287B" w:rsidP="00C3474D">
                    <w:pPr>
                      <w:rPr>
                        <w:lang w:val="en-US"/>
                      </w:rPr>
                    </w:pPr>
                    <w:r>
                      <w:rPr>
                        <w:i/>
                        <w:lang w:val="en-US"/>
                      </w:rPr>
                      <w:t>a)</w:t>
                    </w:r>
                  </w:p>
                </w:txbxContent>
              </v:textbox>
            </v:shape>
            <v:shape id="_x0000_s3173" type="#_x0000_t202" style="position:absolute;left:2328;top:3471;width:400;height:342" filled="f" stroked="f">
              <v:textbox style="mso-next-textbox:#_x0000_s3173" inset="0,0,0,0">
                <w:txbxContent>
                  <w:p w:rsidR="0086287B" w:rsidRPr="00741D99" w:rsidRDefault="0086287B" w:rsidP="00C3474D">
                    <w:pPr>
                      <w:rPr>
                        <w:lang w:val="en-US"/>
                      </w:rPr>
                    </w:pPr>
                    <w:r>
                      <w:rPr>
                        <w:i/>
                        <w:lang w:val="en-US"/>
                      </w:rPr>
                      <w:t>N</w:t>
                    </w:r>
                  </w:p>
                </w:txbxContent>
              </v:textbox>
            </v:shape>
            <v:shape id="_x0000_s3174" type="#_x0000_t202" style="position:absolute;left:2385;top:2673;width:400;height:228" filled="f" stroked="f">
              <v:textbox style="mso-next-textbox:#_x0000_s3174" inset="0,0,0,0">
                <w:txbxContent>
                  <w:p w:rsidR="0086287B" w:rsidRPr="00741D99" w:rsidRDefault="0086287B" w:rsidP="00C3474D">
                    <w:pPr>
                      <w:rPr>
                        <w:lang w:val="en-US"/>
                      </w:rPr>
                    </w:pPr>
                    <w:r>
                      <w:rPr>
                        <w:i/>
                        <w:lang w:val="en-US"/>
                      </w:rPr>
                      <w:t>B</w:t>
                    </w:r>
                  </w:p>
                </w:txbxContent>
              </v:textbox>
            </v:shape>
            <v:shape id="_x0000_s3175" type="#_x0000_t202" style="position:absolute;left:2385;top:3015;width:400;height:228" filled="f" stroked="f">
              <v:textbox style="mso-next-textbox:#_x0000_s3175" inset="0,0,0,0">
                <w:txbxContent>
                  <w:p w:rsidR="0086287B" w:rsidRPr="00741D99" w:rsidRDefault="0086287B" w:rsidP="00C3474D">
                    <w:pPr>
                      <w:rPr>
                        <w:lang w:val="en-US"/>
                      </w:rPr>
                    </w:pPr>
                    <w:r>
                      <w:rPr>
                        <w:i/>
                        <w:lang w:val="en-US"/>
                      </w:rPr>
                      <w:t>C</w:t>
                    </w:r>
                  </w:p>
                </w:txbxContent>
              </v:textbox>
            </v:shape>
            <v:shape id="_x0000_s3176" type="#_x0000_t202" style="position:absolute;left:6077;top:3709;width:400;height:342" filled="f" stroked="f">
              <v:textbox style="mso-next-textbox:#_x0000_s3176" inset="0,0,0,0">
                <w:txbxContent>
                  <w:p w:rsidR="0086287B" w:rsidRPr="00741D99" w:rsidRDefault="0086287B" w:rsidP="00C3474D">
                    <w:pPr>
                      <w:rPr>
                        <w:lang w:val="en-US"/>
                      </w:rPr>
                    </w:pPr>
                    <w:r>
                      <w:rPr>
                        <w:i/>
                      </w:rPr>
                      <w:t>б</w:t>
                    </w:r>
                    <w:r>
                      <w:rPr>
                        <w:i/>
                        <w:lang w:val="en-US"/>
                      </w:rPr>
                      <w:t>)</w:t>
                    </w:r>
                  </w:p>
                </w:txbxContent>
              </v:textbox>
            </v:shape>
            <v:line id="_x0000_s3177" style="position:absolute;flip:y" from="7287,2103" to="7287,3699">
              <v:stroke endarrow="classic"/>
            </v:line>
            <v:line id="_x0000_s3178" style="position:absolute" from="6261,2958" to="8313,2959">
              <v:stroke endarrow="classic"/>
            </v:line>
            <v:shape id="_x0000_s3179" type="#_x0000_t202" style="position:absolute;left:5976;top:3072;width:399;height:285" filled="f" stroked="f">
              <v:textbox style="mso-next-textbox:#_x0000_s3179" inset="0,0,0,0">
                <w:txbxContent>
                  <w:p w:rsidR="0086287B" w:rsidRPr="004D6568" w:rsidRDefault="0086287B" w:rsidP="00C3474D">
                    <w:r>
                      <w:rPr>
                        <w:i/>
                      </w:rPr>
                      <w:t>-1</w:t>
                    </w:r>
                  </w:p>
                </w:txbxContent>
              </v:textbox>
            </v:shape>
            <v:shape id="_x0000_s3180" type="#_x0000_t202" style="position:absolute;left:8142;top:3072;width:399;height:285" filled="f" stroked="f">
              <v:textbox style="mso-next-textbox:#_x0000_s3180" inset="0,0,0,0">
                <w:txbxContent>
                  <w:p w:rsidR="0086287B" w:rsidRPr="004D6568" w:rsidRDefault="0086287B" w:rsidP="00C3474D">
                    <w:r>
                      <w:rPr>
                        <w:i/>
                      </w:rPr>
                      <w:t>+1</w:t>
                    </w:r>
                  </w:p>
                </w:txbxContent>
              </v:textbox>
            </v:shape>
            <v:shape id="_x0000_s3181" type="#_x0000_t202" style="position:absolute;left:8028;top:2616;width:338;height:322;mso-wrap-style:none" filled="f" stroked="f">
              <v:textbox style="mso-next-textbox:#_x0000_s3181;mso-fit-shape-to-text:t" inset="0,0,0,0">
                <w:txbxContent>
                  <w:p w:rsidR="0086287B" w:rsidRPr="0054264E" w:rsidRDefault="0086287B" w:rsidP="00C3474D">
                    <w:pPr>
                      <w:rPr>
                        <w:sz w:val="28"/>
                        <w:szCs w:val="28"/>
                        <w:lang w:val="en-US"/>
                      </w:rPr>
                    </w:pPr>
                    <w:r w:rsidRPr="00BF5E04">
                      <w:rPr>
                        <w:position w:val="-10"/>
                        <w:lang w:val="en-US"/>
                      </w:rPr>
                      <w:object w:dxaOrig="440" w:dyaOrig="360">
                        <v:shape id="_x0000_i1575" type="#_x0000_t75" style="width:16.5pt;height:15.15pt" o:ole="">
                          <v:imagedata r:id="rId399" o:title=""/>
                        </v:shape>
                        <o:OLEObject Type="Embed" ProgID="Equation.3" ShapeID="_x0000_i1575" DrawAspect="Content" ObjectID="_1325597632" r:id="rId400"/>
                      </w:object>
                    </w:r>
                  </w:p>
                </w:txbxContent>
              </v:textbox>
            </v:shape>
            <v:line id="_x0000_s3182" style="position:absolute;flip:x" from="6945,2958" to="7287,3585">
              <v:stroke endarrow="classic"/>
            </v:line>
            <v:line id="_x0000_s3183" style="position:absolute;flip:x y" from="6432,2445" to="7287,2958">
              <v:stroke endarrow="classic"/>
            </v:line>
            <v:shape id="_x0000_s3184" type="#_x0000_t202" style="position:absolute;left:6375;top:2046;width:338;height:322;mso-wrap-style:none" filled="f" stroked="f">
              <v:textbox style="mso-next-textbox:#_x0000_s3184;mso-fit-shape-to-text:t" inset="0,0,0,0">
                <w:txbxContent>
                  <w:p w:rsidR="0086287B" w:rsidRPr="0054264E" w:rsidRDefault="0086287B" w:rsidP="00C3474D">
                    <w:pPr>
                      <w:rPr>
                        <w:sz w:val="28"/>
                        <w:szCs w:val="28"/>
                        <w:lang w:val="en-US"/>
                      </w:rPr>
                    </w:pPr>
                    <w:r w:rsidRPr="0045537C">
                      <w:rPr>
                        <w:position w:val="-12"/>
                        <w:lang w:val="en-US"/>
                      </w:rPr>
                      <w:object w:dxaOrig="440" w:dyaOrig="380">
                        <v:shape id="_x0000_i1576" type="#_x0000_t75" style="width:16.5pt;height:15.6pt" o:ole="">
                          <v:imagedata r:id="rId401" o:title=""/>
                        </v:shape>
                        <o:OLEObject Type="Embed" ProgID="Equation.3" ShapeID="_x0000_i1576" DrawAspect="Content" ObjectID="_1325597633" r:id="rId402"/>
                      </w:object>
                    </w:r>
                  </w:p>
                </w:txbxContent>
              </v:textbox>
            </v:shape>
            <v:shape id="_x0000_s3185" type="#_x0000_t202" style="position:absolute;left:6546;top:3300;width:338;height:322;mso-wrap-style:none" filled="f" stroked="f">
              <v:textbox style="mso-next-textbox:#_x0000_s3185;mso-fit-shape-to-text:t" inset="0,0,0,0">
                <w:txbxContent>
                  <w:p w:rsidR="0086287B" w:rsidRPr="0054264E" w:rsidRDefault="0086287B" w:rsidP="00C3474D">
                    <w:pPr>
                      <w:rPr>
                        <w:sz w:val="28"/>
                        <w:szCs w:val="28"/>
                        <w:lang w:val="en-US"/>
                      </w:rPr>
                    </w:pPr>
                    <w:r w:rsidRPr="0045537C">
                      <w:rPr>
                        <w:position w:val="-12"/>
                        <w:lang w:val="en-US"/>
                      </w:rPr>
                      <w:object w:dxaOrig="440" w:dyaOrig="380">
                        <v:shape id="_x0000_i1577" type="#_x0000_t75" style="width:16.5pt;height:15.6pt" o:ole="">
                          <v:imagedata r:id="rId403" o:title=""/>
                        </v:shape>
                        <o:OLEObject Type="Embed" ProgID="Equation.3" ShapeID="_x0000_i1577" DrawAspect="Content" ObjectID="_1325597634" r:id="rId404"/>
                      </w:object>
                    </w:r>
                  </w:p>
                </w:txbxContent>
              </v:textbox>
            </v:shape>
            <v:shape id="_x0000_s3186" type="#_x0000_t202" style="position:absolute;left:7344;top:3528;width:399;height:285" filled="f" stroked="f">
              <v:textbox style="mso-next-textbox:#_x0000_s3186" inset="0,0,0,0">
                <w:txbxContent>
                  <w:p w:rsidR="0086287B" w:rsidRPr="00570A65" w:rsidRDefault="0086287B" w:rsidP="00C3474D">
                    <w:pPr>
                      <w:rPr>
                        <w:lang w:val="en-US"/>
                      </w:rPr>
                    </w:pPr>
                    <w:r>
                      <w:rPr>
                        <w:i/>
                        <w:lang w:val="en-US"/>
                      </w:rPr>
                      <w:t>-j</w:t>
                    </w:r>
                  </w:p>
                </w:txbxContent>
              </v:textbox>
            </v:shape>
            <v:shape id="_x0000_s3187" type="#_x0000_t202" style="position:absolute;left:7344;top:1932;width:399;height:285" filled="f" stroked="f">
              <v:textbox style="mso-next-textbox:#_x0000_s3187" inset="0,0,0,0">
                <w:txbxContent>
                  <w:p w:rsidR="0086287B" w:rsidRPr="00570A65" w:rsidRDefault="0086287B" w:rsidP="00C3474D">
                    <w:pPr>
                      <w:rPr>
                        <w:lang w:val="en-US"/>
                      </w:rPr>
                    </w:pPr>
                    <w:r>
                      <w:rPr>
                        <w:i/>
                      </w:rPr>
                      <w:t>+</w:t>
                    </w:r>
                    <w:r>
                      <w:rPr>
                        <w:i/>
                        <w:lang w:val="en-US"/>
                      </w:rPr>
                      <w:t>j</w:t>
                    </w:r>
                  </w:p>
                </w:txbxContent>
              </v:textbox>
            </v:shape>
            <v:shape id="_x0000_s3188" type="#_x0000_t19" style="position:absolute;left:6915;top:2503;width:774;height:466" coordsize="40262,21600" adj="-9814942,,18662" path="wr-2938,,40262,43200,,10723,40262,21600nfewr-2938,,40262,43200,,10723,40262,21600l18662,21600nsxe">
              <v:stroke startarrow="classic"/>
              <v:path o:connectlocs="0,10723;40262,21600;18662,21600"/>
            </v:shape>
            <v:shape id="_x0000_s3189" type="#_x0000_t19" style="position:absolute;left:7030;top:2679;width:496;height:513" coordsize="43200,41149" adj="7547765,,21600" path="wr,,43200,43200,12413,41149,43200,21600nfewr,,43200,43200,12413,41149,43200,21600l21600,21600nsxe">
              <v:stroke startarrow="classic"/>
              <v:path o:connectlocs="12413,41149;43200,21600;21600,21600"/>
            </v:shape>
            <v:shape id="_x0000_s3190" type="#_x0000_t202" style="position:absolute;left:6792;top:3039;width:399;height:285" filled="f" stroked="f">
              <v:textbox style="mso-next-textbox:#_x0000_s3190" inset="0,0,0,0">
                <w:txbxContent>
                  <w:p w:rsidR="0086287B" w:rsidRPr="00570A65" w:rsidRDefault="0086287B" w:rsidP="00C3474D">
                    <w:r>
                      <w:rPr>
                        <w:i/>
                      </w:rPr>
                      <w:t>α</w:t>
                    </w:r>
                  </w:p>
                </w:txbxContent>
              </v:textbox>
            </v:shape>
            <v:shape id="_x0000_s3191" type="#_x0000_t202" style="position:absolute;left:7619;top:2340;width:399;height:285" filled="f" stroked="f">
              <v:textbox style="mso-next-textbox:#_x0000_s3191" inset="0,0,0,0">
                <w:txbxContent>
                  <w:p w:rsidR="0086287B" w:rsidRPr="00570A65" w:rsidRDefault="0086287B" w:rsidP="00C3474D">
                    <w:r>
                      <w:rPr>
                        <w:i/>
                      </w:rPr>
                      <w:t>β</w:t>
                    </w:r>
                  </w:p>
                </w:txbxContent>
              </v:textbox>
            </v:shape>
            <v:line id="_x0000_s3192" style="position:absolute" from="2997,2796" to="2998,3118">
              <v:stroke endarrow="block"/>
            </v:line>
            <v:line id="_x0000_s3193" style="position:absolute" from="3877,3186" to="3878,3508">
              <v:stroke endarrow="block"/>
            </v:line>
            <v:line id="_x0000_s3194" style="position:absolute" from="3416,2476" to="3418,3128">
              <v:stroke startarrow="block"/>
            </v:line>
            <w10:wrap type="topAndBottom"/>
          </v:group>
        </w:pict>
      </w:r>
      <w:r w:rsidR="00C662CB">
        <w:rPr>
          <w:szCs w:val="24"/>
          <w:lang w:val="ru-RU"/>
        </w:rPr>
        <w:t>На рис. 21</w:t>
      </w:r>
      <w:r w:rsidR="00C3474D" w:rsidRPr="002A52FC">
        <w:rPr>
          <w:szCs w:val="24"/>
          <w:lang w:val="ru-RU"/>
        </w:rPr>
        <w:t>,</w:t>
      </w:r>
      <w:r w:rsidR="00C662CB">
        <w:rPr>
          <w:szCs w:val="24"/>
          <w:lang w:val="ru-RU"/>
        </w:rPr>
        <w:t xml:space="preserve"> </w:t>
      </w:r>
      <w:r w:rsidR="00C3474D" w:rsidRPr="002A52FC">
        <w:rPr>
          <w:szCs w:val="24"/>
          <w:lang w:val="ru-RU"/>
        </w:rPr>
        <w:t xml:space="preserve">а показан участок сети с указанием положительных направлений линейных </w:t>
      </w:r>
      <w:r w:rsidR="00C3474D" w:rsidRPr="002A52FC">
        <w:rPr>
          <w:i/>
          <w:szCs w:val="24"/>
        </w:rPr>
        <w:t>U</w:t>
      </w:r>
      <w:r w:rsidR="00C3474D" w:rsidRPr="002A52FC">
        <w:rPr>
          <w:i/>
          <w:szCs w:val="24"/>
          <w:vertAlign w:val="subscript"/>
        </w:rPr>
        <w:t>CA</w:t>
      </w:r>
      <w:r w:rsidR="00C3474D" w:rsidRPr="002A52FC">
        <w:rPr>
          <w:i/>
          <w:szCs w:val="24"/>
          <w:lang w:val="ru-RU"/>
        </w:rPr>
        <w:t xml:space="preserve">, </w:t>
      </w:r>
      <w:r w:rsidR="00C3474D" w:rsidRPr="002A52FC">
        <w:rPr>
          <w:i/>
          <w:szCs w:val="24"/>
        </w:rPr>
        <w:t>U</w:t>
      </w:r>
      <w:r w:rsidR="00C3474D" w:rsidRPr="002A52FC">
        <w:rPr>
          <w:i/>
          <w:szCs w:val="24"/>
          <w:vertAlign w:val="subscript"/>
        </w:rPr>
        <w:t>AB</w:t>
      </w:r>
      <w:r w:rsidR="00C3474D" w:rsidRPr="002A52FC">
        <w:rPr>
          <w:i/>
          <w:szCs w:val="24"/>
          <w:lang w:val="ru-RU"/>
        </w:rPr>
        <w:t xml:space="preserve">, </w:t>
      </w:r>
      <w:r w:rsidR="00C3474D" w:rsidRPr="002A52FC">
        <w:rPr>
          <w:i/>
          <w:szCs w:val="24"/>
        </w:rPr>
        <w:t>U</w:t>
      </w:r>
      <w:r w:rsidR="00C3474D" w:rsidRPr="002A52FC">
        <w:rPr>
          <w:i/>
          <w:szCs w:val="24"/>
          <w:vertAlign w:val="subscript"/>
          <w:lang w:val="ru-RU"/>
        </w:rPr>
        <w:t>ВС</w:t>
      </w:r>
      <w:r w:rsidR="00C3474D" w:rsidRPr="002A52FC">
        <w:rPr>
          <w:i/>
          <w:szCs w:val="24"/>
          <w:lang w:val="ru-RU"/>
        </w:rPr>
        <w:t>,</w:t>
      </w:r>
      <w:r w:rsidR="00C3474D" w:rsidRPr="002A52FC">
        <w:rPr>
          <w:szCs w:val="24"/>
          <w:lang w:val="ru-RU"/>
        </w:rPr>
        <w:t xml:space="preserve"> и фазных </w:t>
      </w:r>
      <w:r w:rsidR="00C3474D" w:rsidRPr="002A52FC">
        <w:rPr>
          <w:i/>
          <w:szCs w:val="24"/>
        </w:rPr>
        <w:t>U</w:t>
      </w:r>
      <w:r w:rsidR="00C3474D" w:rsidRPr="002A52FC">
        <w:rPr>
          <w:i/>
          <w:szCs w:val="24"/>
          <w:vertAlign w:val="subscript"/>
          <w:lang w:val="ru-RU"/>
        </w:rPr>
        <w:t>А</w:t>
      </w:r>
      <w:r w:rsidR="00C3474D" w:rsidRPr="002A52FC">
        <w:rPr>
          <w:i/>
          <w:szCs w:val="24"/>
          <w:lang w:val="ru-RU"/>
        </w:rPr>
        <w:t xml:space="preserve">, </w:t>
      </w:r>
      <w:r w:rsidR="00C3474D" w:rsidRPr="002A52FC">
        <w:rPr>
          <w:i/>
          <w:szCs w:val="24"/>
        </w:rPr>
        <w:t>U</w:t>
      </w:r>
      <w:r w:rsidR="00C3474D" w:rsidRPr="002A52FC">
        <w:rPr>
          <w:i/>
          <w:szCs w:val="24"/>
          <w:vertAlign w:val="subscript"/>
          <w:lang w:val="ru-RU"/>
        </w:rPr>
        <w:t>В</w:t>
      </w:r>
      <w:r w:rsidR="00C3474D" w:rsidRPr="002A52FC">
        <w:rPr>
          <w:i/>
          <w:szCs w:val="24"/>
          <w:lang w:val="ru-RU"/>
        </w:rPr>
        <w:t xml:space="preserve">, </w:t>
      </w:r>
      <w:r w:rsidR="00C3474D" w:rsidRPr="002A52FC">
        <w:rPr>
          <w:i/>
          <w:szCs w:val="24"/>
        </w:rPr>
        <w:t>U</w:t>
      </w:r>
      <w:r w:rsidR="00C3474D" w:rsidRPr="002A52FC">
        <w:rPr>
          <w:i/>
          <w:szCs w:val="24"/>
          <w:vertAlign w:val="subscript"/>
          <w:lang w:val="ru-RU"/>
        </w:rPr>
        <w:t xml:space="preserve">С   </w:t>
      </w:r>
      <w:r w:rsidR="00C3474D" w:rsidRPr="002A52FC">
        <w:rPr>
          <w:szCs w:val="24"/>
          <w:lang w:val="ru-RU"/>
        </w:rPr>
        <w:t>напряжений, а на рис.</w:t>
      </w:r>
      <w:r w:rsidR="00C662CB">
        <w:rPr>
          <w:szCs w:val="24"/>
          <w:lang w:val="ru-RU"/>
        </w:rPr>
        <w:t xml:space="preserve"> 20</w:t>
      </w:r>
      <w:r w:rsidR="00C3474D" w:rsidRPr="002A52FC">
        <w:rPr>
          <w:szCs w:val="24"/>
          <w:lang w:val="ru-RU"/>
        </w:rPr>
        <w:t>, б представлена векторная диаграмма линейных напряжений.</w:t>
      </w:r>
    </w:p>
    <w:p w:rsidR="00C3474D" w:rsidRPr="00892203" w:rsidRDefault="00C662CB" w:rsidP="005D3DE6">
      <w:pPr>
        <w:pStyle w:val="a6"/>
        <w:jc w:val="center"/>
        <w:rPr>
          <w:b/>
          <w:sz w:val="22"/>
          <w:szCs w:val="24"/>
          <w:lang w:val="ru-RU"/>
        </w:rPr>
      </w:pPr>
      <w:r w:rsidRPr="00892203">
        <w:rPr>
          <w:b/>
          <w:sz w:val="22"/>
          <w:szCs w:val="24"/>
          <w:lang w:val="ru-RU"/>
        </w:rPr>
        <w:t>Рис. 21</w:t>
      </w:r>
    </w:p>
    <w:p w:rsidR="00C3474D" w:rsidRPr="002A52FC" w:rsidRDefault="00C3474D" w:rsidP="00126E97">
      <w:pPr>
        <w:pStyle w:val="a6"/>
        <w:ind w:firstLine="426"/>
        <w:jc w:val="both"/>
        <w:rPr>
          <w:szCs w:val="24"/>
          <w:lang w:val="ru-RU"/>
        </w:rPr>
      </w:pPr>
      <w:r w:rsidRPr="002A52FC">
        <w:rPr>
          <w:szCs w:val="24"/>
          <w:lang w:val="ru-RU"/>
        </w:rPr>
        <w:t>Примем следующие обозначения:</w:t>
      </w:r>
    </w:p>
    <w:p w:rsidR="00C3474D" w:rsidRPr="002A52FC" w:rsidRDefault="00C3474D" w:rsidP="005D3DE6">
      <w:pPr>
        <w:pStyle w:val="a6"/>
        <w:jc w:val="center"/>
        <w:rPr>
          <w:szCs w:val="24"/>
          <w:lang w:val="ru-RU"/>
        </w:rPr>
      </w:pPr>
      <w:r w:rsidRPr="002A52FC">
        <w:rPr>
          <w:position w:val="-10"/>
          <w:szCs w:val="24"/>
          <w:lang w:val="ru-RU"/>
        </w:rPr>
        <w:object w:dxaOrig="1160" w:dyaOrig="340">
          <v:shape id="_x0000_i1161" type="#_x0000_t75" style="width:69.7pt;height:20.2pt" o:ole="" fillcolor="window">
            <v:imagedata r:id="rId405" o:title=""/>
          </v:shape>
          <o:OLEObject Type="Embed" ProgID="Equation.3" ShapeID="_x0000_i1161" DrawAspect="Content" ObjectID="_1325597231" r:id="rId406"/>
        </w:object>
      </w:r>
      <w:r w:rsidRPr="002A52FC">
        <w:rPr>
          <w:szCs w:val="24"/>
          <w:lang w:val="ru-RU"/>
        </w:rPr>
        <w:t xml:space="preserve">            </w:t>
      </w:r>
      <w:r w:rsidRPr="002A52FC">
        <w:rPr>
          <w:position w:val="-12"/>
          <w:szCs w:val="24"/>
          <w:lang w:val="ru-RU"/>
        </w:rPr>
        <w:object w:dxaOrig="1460" w:dyaOrig="380">
          <v:shape id="_x0000_i1162" type="#_x0000_t75" style="width:88.5pt;height:22.45pt" o:ole="" fillcolor="window">
            <v:imagedata r:id="rId407" o:title=""/>
          </v:shape>
          <o:OLEObject Type="Embed" ProgID="Equation.3" ShapeID="_x0000_i1162" DrawAspect="Content" ObjectID="_1325597232" r:id="rId408"/>
        </w:object>
      </w:r>
      <w:r w:rsidRPr="002A52FC">
        <w:rPr>
          <w:szCs w:val="24"/>
          <w:lang w:val="ru-RU"/>
        </w:rPr>
        <w:t xml:space="preserve">            </w:t>
      </w:r>
      <w:r w:rsidRPr="002A52FC">
        <w:rPr>
          <w:position w:val="-12"/>
          <w:szCs w:val="24"/>
          <w:lang w:val="ru-RU"/>
        </w:rPr>
        <w:object w:dxaOrig="1400" w:dyaOrig="380">
          <v:shape id="_x0000_i1163" type="#_x0000_t75" style="width:84.85pt;height:22.45pt" o:ole="" fillcolor="window">
            <v:imagedata r:id="rId409" o:title=""/>
          </v:shape>
          <o:OLEObject Type="Embed" ProgID="Equation.3" ShapeID="_x0000_i1163" DrawAspect="Content" ObjectID="_1325597233" r:id="rId410"/>
        </w:object>
      </w:r>
    </w:p>
    <w:p w:rsidR="00C3474D" w:rsidRPr="002A52FC" w:rsidRDefault="00C3474D" w:rsidP="00126E97">
      <w:pPr>
        <w:pStyle w:val="a6"/>
        <w:ind w:firstLine="426"/>
        <w:jc w:val="both"/>
        <w:rPr>
          <w:szCs w:val="24"/>
          <w:lang w:val="ru-RU"/>
        </w:rPr>
      </w:pPr>
      <w:r w:rsidRPr="002A52FC">
        <w:rPr>
          <w:szCs w:val="24"/>
          <w:lang w:val="ru-RU"/>
        </w:rPr>
        <w:t xml:space="preserve">Тогда, на основании метода симметричных составляющих для обратной последовательности напряжения </w:t>
      </w:r>
      <w:r w:rsidRPr="002A52FC">
        <w:rPr>
          <w:i/>
          <w:szCs w:val="24"/>
        </w:rPr>
        <w:t>U</w:t>
      </w:r>
      <w:r w:rsidRPr="002A52FC">
        <w:rPr>
          <w:i/>
          <w:szCs w:val="24"/>
          <w:vertAlign w:val="subscript"/>
        </w:rPr>
        <w:t>AB</w:t>
      </w:r>
      <w:r w:rsidRPr="002A52FC">
        <w:rPr>
          <w:i/>
          <w:szCs w:val="24"/>
          <w:vertAlign w:val="subscript"/>
          <w:lang w:val="ru-RU"/>
        </w:rPr>
        <w:t xml:space="preserve"> </w:t>
      </w:r>
      <w:r w:rsidRPr="002A52FC">
        <w:rPr>
          <w:szCs w:val="24"/>
          <w:lang w:val="ru-RU"/>
        </w:rPr>
        <w:t>можем записать</w:t>
      </w:r>
    </w:p>
    <w:p w:rsidR="00C3474D" w:rsidRPr="002A52FC" w:rsidRDefault="00C3474D" w:rsidP="005D3DE6">
      <w:pPr>
        <w:pStyle w:val="a6"/>
        <w:jc w:val="right"/>
        <w:rPr>
          <w:szCs w:val="24"/>
          <w:lang w:val="ru-RU"/>
        </w:rPr>
      </w:pPr>
      <w:r w:rsidRPr="002A52FC">
        <w:rPr>
          <w:szCs w:val="24"/>
          <w:lang w:val="ru-RU"/>
        </w:rPr>
        <w:t xml:space="preserve">                          </w:t>
      </w:r>
      <w:r w:rsidRPr="002A52FC">
        <w:rPr>
          <w:position w:val="-24"/>
          <w:szCs w:val="24"/>
          <w:lang w:val="ru-RU"/>
        </w:rPr>
        <w:object w:dxaOrig="3680" w:dyaOrig="620">
          <v:shape id="_x0000_i1164" type="#_x0000_t75" style="width:218.75pt;height:37.6pt" o:ole="" fillcolor="window">
            <v:imagedata r:id="rId411" o:title=""/>
          </v:shape>
          <o:OLEObject Type="Embed" ProgID="Equation.3" ShapeID="_x0000_i1164" DrawAspect="Content" ObjectID="_1325597234" r:id="rId412"/>
        </w:object>
      </w:r>
      <w:r w:rsidRPr="002A52FC">
        <w:rPr>
          <w:szCs w:val="24"/>
          <w:lang w:val="ru-RU"/>
        </w:rPr>
        <w:t xml:space="preserve">                                     (13)</w:t>
      </w:r>
    </w:p>
    <w:p w:rsidR="00C3474D" w:rsidRPr="002A52FC" w:rsidRDefault="006256D9" w:rsidP="006256D9">
      <w:pPr>
        <w:pStyle w:val="a6"/>
        <w:jc w:val="both"/>
        <w:rPr>
          <w:szCs w:val="24"/>
          <w:lang w:val="ru-RU"/>
        </w:rPr>
      </w:pPr>
      <w:r>
        <w:rPr>
          <w:szCs w:val="24"/>
          <w:lang w:val="ru-RU"/>
        </w:rPr>
        <w:t>г</w:t>
      </w:r>
      <w:r w:rsidR="00C3474D" w:rsidRPr="002A52FC">
        <w:rPr>
          <w:szCs w:val="24"/>
          <w:lang w:val="ru-RU"/>
        </w:rPr>
        <w:t>де</w:t>
      </w:r>
      <w:r>
        <w:rPr>
          <w:szCs w:val="24"/>
          <w:lang w:val="ru-RU"/>
        </w:rPr>
        <w:t xml:space="preserve">, </w:t>
      </w:r>
      <w:r w:rsidR="00C3474D" w:rsidRPr="002A52FC">
        <w:rPr>
          <w:position w:val="-24"/>
          <w:szCs w:val="24"/>
          <w:lang w:val="ru-RU"/>
        </w:rPr>
        <w:object w:dxaOrig="1520" w:dyaOrig="680">
          <v:shape id="_x0000_i1165" type="#_x0000_t75" style="width:91.7pt;height:41.25pt" o:ole="" fillcolor="window">
            <v:imagedata r:id="rId413" o:title=""/>
          </v:shape>
          <o:OLEObject Type="Embed" ProgID="Equation.3" ShapeID="_x0000_i1165" DrawAspect="Content" ObjectID="_1325597235" r:id="rId414"/>
        </w:object>
      </w:r>
      <w:r w:rsidR="00C3474D" w:rsidRPr="002A52FC">
        <w:rPr>
          <w:szCs w:val="24"/>
          <w:lang w:val="ru-RU"/>
        </w:rPr>
        <w:t xml:space="preserve"> </w:t>
      </w:r>
      <w:r w:rsidR="00C3474D" w:rsidRPr="002A52FC">
        <w:rPr>
          <w:position w:val="-24"/>
          <w:szCs w:val="24"/>
          <w:lang w:val="ru-RU"/>
        </w:rPr>
        <w:object w:dxaOrig="1719" w:dyaOrig="680">
          <v:shape id="_x0000_i1166" type="#_x0000_t75" style="width:103.65pt;height:41.25pt" o:ole="" fillcolor="window">
            <v:imagedata r:id="rId415" o:title=""/>
          </v:shape>
          <o:OLEObject Type="Embed" ProgID="Equation.3" ShapeID="_x0000_i1166" DrawAspect="Content" ObjectID="_1325597236" r:id="rId416"/>
        </w:object>
      </w:r>
      <w:r w:rsidR="00C3474D" w:rsidRPr="002A52FC">
        <w:rPr>
          <w:szCs w:val="24"/>
          <w:lang w:val="ru-RU"/>
        </w:rPr>
        <w:t xml:space="preserve"> фазный множитель.</w:t>
      </w:r>
    </w:p>
    <w:p w:rsidR="00C3474D" w:rsidRPr="002A52FC" w:rsidRDefault="00C3474D" w:rsidP="00126E97">
      <w:pPr>
        <w:pStyle w:val="a6"/>
        <w:ind w:firstLine="426"/>
        <w:jc w:val="both"/>
        <w:rPr>
          <w:szCs w:val="24"/>
          <w:lang w:val="ru-RU"/>
        </w:rPr>
      </w:pPr>
      <w:r w:rsidRPr="002A52FC">
        <w:rPr>
          <w:szCs w:val="24"/>
          <w:lang w:val="ru-RU"/>
        </w:rPr>
        <w:t>Перепишем уравнение (13):</w:t>
      </w:r>
    </w:p>
    <w:p w:rsidR="00C3474D" w:rsidRPr="002A52FC" w:rsidRDefault="00C3474D" w:rsidP="005D3DE6">
      <w:pPr>
        <w:pStyle w:val="a6"/>
        <w:jc w:val="center"/>
        <w:rPr>
          <w:szCs w:val="24"/>
          <w:lang w:val="ru-RU"/>
        </w:rPr>
      </w:pPr>
      <w:r w:rsidRPr="002A52FC">
        <w:rPr>
          <w:position w:val="-34"/>
          <w:szCs w:val="24"/>
          <w:lang w:val="ru-RU"/>
        </w:rPr>
        <w:object w:dxaOrig="5620" w:dyaOrig="800">
          <v:shape id="_x0000_i1167" type="#_x0000_t75" style="width:336.6pt;height:48.15pt" o:ole="" fillcolor="window">
            <v:imagedata r:id="rId417" o:title=""/>
          </v:shape>
          <o:OLEObject Type="Embed" ProgID="Equation.3" ShapeID="_x0000_i1167" DrawAspect="Content" ObjectID="_1325597237" r:id="rId418"/>
        </w:object>
      </w:r>
    </w:p>
    <w:p w:rsidR="00C3474D" w:rsidRPr="002A52FC" w:rsidRDefault="00C3474D" w:rsidP="00126E97">
      <w:pPr>
        <w:pStyle w:val="a6"/>
        <w:ind w:firstLine="426"/>
        <w:jc w:val="both"/>
        <w:rPr>
          <w:szCs w:val="24"/>
          <w:lang w:val="ru-RU"/>
        </w:rPr>
      </w:pPr>
      <w:r w:rsidRPr="002A52FC">
        <w:rPr>
          <w:szCs w:val="24"/>
          <w:lang w:val="ru-RU"/>
        </w:rPr>
        <w:t>Можно показать, что модуль этого комплекса равен</w:t>
      </w:r>
    </w:p>
    <w:p w:rsidR="00C3474D" w:rsidRPr="002A52FC" w:rsidRDefault="00C3474D" w:rsidP="005D3DE6">
      <w:pPr>
        <w:pStyle w:val="a6"/>
        <w:jc w:val="right"/>
        <w:rPr>
          <w:szCs w:val="24"/>
          <w:lang w:val="ru-RU"/>
        </w:rPr>
      </w:pPr>
      <w:r w:rsidRPr="002A52FC">
        <w:rPr>
          <w:position w:val="-34"/>
          <w:szCs w:val="24"/>
          <w:lang w:val="ru-RU"/>
        </w:rPr>
        <w:object w:dxaOrig="6140" w:dyaOrig="800">
          <v:shape id="_x0000_i1168" type="#_x0000_t75" style="width:367.35pt;height:48.15pt" o:ole="" fillcolor="window">
            <v:imagedata r:id="rId419" o:title=""/>
          </v:shape>
          <o:OLEObject Type="Embed" ProgID="Equation.3" ShapeID="_x0000_i1168" DrawAspect="Content" ObjectID="_1325597238" r:id="rId420"/>
        </w:object>
      </w:r>
      <w:r w:rsidRPr="002A52FC">
        <w:rPr>
          <w:szCs w:val="24"/>
          <w:lang w:val="ru-RU"/>
        </w:rPr>
        <w:t xml:space="preserve">               (14)</w:t>
      </w:r>
    </w:p>
    <w:p w:rsidR="00C3474D" w:rsidRPr="002A52FC" w:rsidRDefault="00C3474D" w:rsidP="00126E97">
      <w:pPr>
        <w:pStyle w:val="a6"/>
        <w:ind w:firstLine="426"/>
        <w:jc w:val="both"/>
        <w:rPr>
          <w:szCs w:val="24"/>
          <w:lang w:val="ru-RU"/>
        </w:rPr>
      </w:pPr>
      <w:r w:rsidRPr="002A52FC">
        <w:rPr>
          <w:szCs w:val="24"/>
          <w:lang w:val="ru-RU"/>
        </w:rPr>
        <w:t>Так как сумма комплексов линейных напряжений получена из расс</w:t>
      </w:r>
      <w:r w:rsidR="00C662CB">
        <w:rPr>
          <w:szCs w:val="24"/>
          <w:lang w:val="ru-RU"/>
        </w:rPr>
        <w:t>мотрения треугольника на рис. 22</w:t>
      </w:r>
      <w:r w:rsidRPr="002A52FC">
        <w:rPr>
          <w:szCs w:val="24"/>
          <w:lang w:val="ru-RU"/>
        </w:rPr>
        <w:t>.</w:t>
      </w:r>
    </w:p>
    <w:p w:rsidR="00C3474D" w:rsidRPr="00892203" w:rsidRDefault="00D51C2C" w:rsidP="005D3DE6">
      <w:pPr>
        <w:pStyle w:val="1"/>
        <w:rPr>
          <w:b/>
          <w:sz w:val="22"/>
          <w:szCs w:val="24"/>
        </w:rPr>
      </w:pPr>
      <w:r>
        <w:rPr>
          <w:b/>
          <w:noProof/>
          <w:sz w:val="22"/>
          <w:szCs w:val="24"/>
        </w:rPr>
        <w:lastRenderedPageBreak/>
        <w:pict>
          <v:group id="_x0000_s3195" editas="canvas" style="position:absolute;left:0;text-align:left;margin-left:94.15pt;margin-top:5.85pt;width:300.8pt;height:138.3pt;z-index:251530752" coordorigin="2385,1506" coordsize="6016,2766">
            <o:lock v:ext="edit" aspectratio="t"/>
            <v:shape id="_x0000_s3196" type="#_x0000_t75" style="position:absolute;left:2385;top:1506;width:6016;height:2766" o:preferrelative="f">
              <v:fill o:detectmouseclick="t"/>
              <v:path o:extrusionok="t" o:connecttype="none"/>
              <o:lock v:ext="edit" text="t"/>
            </v:shape>
            <v:line id="_x0000_s3197" style="position:absolute;rotation:-180" from="4718,2901" to="7545,2902">
              <v:stroke startarrow="classic"/>
            </v:line>
            <v:line id="_x0000_s3198" style="position:absolute" from="4166,3871" to="6973,3873">
              <v:stroke dashstyle="longDash"/>
            </v:line>
            <v:line id="_x0000_s3199" style="position:absolute;rotation:-30;flip:y" from="4443,2808" to="4458,3936">
              <v:stroke startarrow="classic"/>
            </v:line>
            <v:shape id="_x0000_s3200" type="#_x0000_t202" style="position:absolute;left:4794;top:3192;width:867;height:342" filled="f" stroked="f">
              <v:textbox style="mso-next-textbox:#_x0000_s3200" inset="0,0,0,0">
                <w:txbxContent>
                  <w:p w:rsidR="0086287B" w:rsidRPr="00C11D3C" w:rsidRDefault="0086287B" w:rsidP="00C3474D">
                    <w:pPr>
                      <w:rPr>
                        <w:sz w:val="28"/>
                        <w:szCs w:val="28"/>
                        <w:lang w:val="en-US"/>
                      </w:rPr>
                    </w:pPr>
                    <w:r>
                      <w:rPr>
                        <w:i/>
                        <w:sz w:val="28"/>
                        <w:szCs w:val="28"/>
                        <w:lang w:val="en-US"/>
                      </w:rPr>
                      <w:t>-</w:t>
                    </w:r>
                    <w:r w:rsidRPr="002D38BE">
                      <w:rPr>
                        <w:i/>
                        <w:sz w:val="28"/>
                        <w:szCs w:val="28"/>
                        <w:lang w:val="en-US"/>
                      </w:rPr>
                      <w:t>U</w:t>
                    </w:r>
                    <w:r>
                      <w:rPr>
                        <w:sz w:val="28"/>
                        <w:szCs w:val="28"/>
                        <w:vertAlign w:val="subscript"/>
                        <w:lang w:val="en-US"/>
                      </w:rPr>
                      <w:t>CA</w:t>
                    </w:r>
                  </w:p>
                </w:txbxContent>
              </v:textbox>
            </v:shape>
            <v:shape id="_x0000_s3201" type="#_x0000_t202" style="position:absolute;left:3758;top:3930;width:558;height:342" filled="f" stroked="f">
              <v:textbox style="mso-next-textbox:#_x0000_s3201" inset="0,0,0,0">
                <w:txbxContent>
                  <w:p w:rsidR="0086287B" w:rsidRPr="0054264E" w:rsidRDefault="0086287B" w:rsidP="00C3474D">
                    <w:pPr>
                      <w:rPr>
                        <w:sz w:val="28"/>
                        <w:szCs w:val="28"/>
                        <w:lang w:val="en-US"/>
                      </w:rPr>
                    </w:pPr>
                    <w:r w:rsidRPr="002D38BE">
                      <w:rPr>
                        <w:i/>
                        <w:sz w:val="28"/>
                        <w:szCs w:val="28"/>
                        <w:lang w:val="en-US"/>
                      </w:rPr>
                      <w:t>U</w:t>
                    </w:r>
                    <w:r>
                      <w:rPr>
                        <w:sz w:val="28"/>
                        <w:szCs w:val="28"/>
                        <w:vertAlign w:val="subscript"/>
                        <w:lang w:val="en-US"/>
                      </w:rPr>
                      <w:t>BC</w:t>
                    </w:r>
                  </w:p>
                </w:txbxContent>
              </v:textbox>
            </v:shape>
            <v:shape id="_x0000_s3202" type="#_x0000_t202" style="position:absolute;left:7199;top:3458;width:1008;height:342" filled="f" stroked="f">
              <v:textbox style="mso-next-textbox:#_x0000_s3202" inset="0,0,0,0">
                <w:txbxContent>
                  <w:p w:rsidR="0086287B" w:rsidRPr="0054264E" w:rsidRDefault="0086287B" w:rsidP="00C3474D">
                    <w:pPr>
                      <w:rPr>
                        <w:sz w:val="28"/>
                        <w:szCs w:val="28"/>
                        <w:lang w:val="en-US"/>
                      </w:rPr>
                    </w:pPr>
                    <w:r>
                      <w:rPr>
                        <w:i/>
                        <w:sz w:val="28"/>
                        <w:szCs w:val="28"/>
                        <w:lang w:val="en-US"/>
                      </w:rPr>
                      <w:t>π-(α-β)</w:t>
                    </w:r>
                  </w:p>
                </w:txbxContent>
              </v:textbox>
            </v:shape>
            <v:line id="_x0000_s3203" style="position:absolute;rotation:-30;flip:y" from="7254,2827" to="7269,3955"/>
            <v:line id="_x0000_s3204" style="position:absolute" from="4727,2887" to="6953,3868">
              <v:stroke endarrow="classic"/>
            </v:line>
            <v:shape id="_x0000_s3205" type="#_x0000_t202" style="position:absolute;left:7638;top:2773;width:558;height:342" filled="f" stroked="f">
              <v:textbox style="mso-next-textbox:#_x0000_s3205" inset="0,0,0,0">
                <w:txbxContent>
                  <w:p w:rsidR="0086287B" w:rsidRPr="0054264E" w:rsidRDefault="0086287B" w:rsidP="00C3474D">
                    <w:pPr>
                      <w:rPr>
                        <w:sz w:val="28"/>
                        <w:szCs w:val="28"/>
                        <w:lang w:val="en-US"/>
                      </w:rPr>
                    </w:pPr>
                    <w:r w:rsidRPr="002D38BE">
                      <w:rPr>
                        <w:i/>
                        <w:sz w:val="28"/>
                        <w:szCs w:val="28"/>
                        <w:lang w:val="en-US"/>
                      </w:rPr>
                      <w:t>U</w:t>
                    </w:r>
                    <w:r>
                      <w:rPr>
                        <w:sz w:val="28"/>
                        <w:szCs w:val="28"/>
                        <w:vertAlign w:val="subscript"/>
                        <w:lang w:val="en-US"/>
                      </w:rPr>
                      <w:t>ABC</w:t>
                    </w:r>
                  </w:p>
                </w:txbxContent>
              </v:textbox>
            </v:shape>
            <v:shape id="_x0000_s3206" type="#_x0000_t19" style="position:absolute;left:6979;top:2887;width:327;height:415;flip:x y">
              <v:stroke startarrow="classic" endarrow="classic"/>
            </v:shape>
            <v:shape id="_x0000_s3207" type="#_x0000_t19" style="position:absolute;left:5486;top:2889;width:159;height:327;flip:y">
              <v:stroke startarrow="classic" endarrow="classic"/>
            </v:shape>
            <v:shape id="_x0000_s3208" type="#_x0000_t202" style="position:absolute;left:5697;top:2965;width:558;height:342" filled="f" stroked="f">
              <v:textbox style="mso-next-textbox:#_x0000_s3208" inset="0,0,0,0">
                <w:txbxContent>
                  <w:p w:rsidR="0086287B" w:rsidRPr="0054264E" w:rsidRDefault="0086287B" w:rsidP="00C3474D">
                    <w:pPr>
                      <w:rPr>
                        <w:sz w:val="28"/>
                        <w:szCs w:val="28"/>
                        <w:lang w:val="en-US"/>
                      </w:rPr>
                    </w:pPr>
                    <w:r>
                      <w:rPr>
                        <w:i/>
                        <w:sz w:val="28"/>
                        <w:szCs w:val="28"/>
                        <w:lang w:val="en-US"/>
                      </w:rPr>
                      <w:t>π-β</w:t>
                    </w:r>
                  </w:p>
                </w:txbxContent>
              </v:textbox>
            </v:shape>
            <v:shape id="_x0000_s3209" type="#_x0000_t202" style="position:absolute;left:6484;top:2930;width:558;height:342" filled="f" stroked="f">
              <v:textbox style="mso-next-textbox:#_x0000_s3209" inset="0,0,0,0">
                <w:txbxContent>
                  <w:p w:rsidR="0086287B" w:rsidRPr="0054264E" w:rsidRDefault="0086287B" w:rsidP="00C3474D">
                    <w:pPr>
                      <w:rPr>
                        <w:sz w:val="28"/>
                        <w:szCs w:val="28"/>
                        <w:lang w:val="en-US"/>
                      </w:rPr>
                    </w:pPr>
                    <w:r>
                      <w:rPr>
                        <w:i/>
                        <w:sz w:val="28"/>
                        <w:szCs w:val="28"/>
                        <w:lang w:val="en-US"/>
                      </w:rPr>
                      <w:t>π-α</w:t>
                    </w:r>
                  </w:p>
                </w:txbxContent>
              </v:textbox>
            </v:shape>
            <v:line id="_x0000_s3210" style="position:absolute" from="2520,1908" to="4746,2889">
              <v:stroke startarrow="classic"/>
            </v:line>
            <v:shape id="_x0000_s3211" type="#_x0000_t19" style="position:absolute;left:4232;top:2309;width:951;height:865;rotation:-12314092fd;flip:x y" coordsize="43200,40325" adj="7857750,1684904,21600" path="wr,,43200,43200,10833,40325,41062,30970nfewr,,43200,43200,10833,40325,41062,30970l21600,21600nsxe">
              <v:stroke startarrow="classic"/>
              <v:path o:connectlocs="10833,40325;41062,30970;21600,21600"/>
            </v:shape>
            <v:shape id="_x0000_s3212" type="#_x0000_t19" style="position:absolute;left:4026;top:2043;width:1353;height:960;rotation:-12314092fd;flip:x y" coordsize="41774,30970" adj="-10424639,1684904,20174" path="wr-1426,,41774,43200,,13883,39636,30970nfewr-1426,,41774,43200,,13883,39636,30970l20174,21600nsxe">
              <v:stroke startarrow="classic"/>
              <v:path o:connectlocs="0,13883;39636,30970;20174,21600"/>
            </v:shape>
            <v:shape id="_x0000_s3213" type="#_x0000_t19" style="position:absolute;left:3931;top:2650;width:683;height:694;rotation:-18696285fd;flip:x" coordsize="23500,21600" adj="-6267288,-536811,2120" path="wr-19480,,23720,43200,,104,23500,18523nfewr-19480,,23720,43200,,104,23500,18523l2120,21600nsxe">
              <v:stroke endarrow="classic"/>
              <v:path o:connectlocs="0,104;23500,18523;2120,21600"/>
            </v:shape>
            <v:shape id="_x0000_s3214" type="#_x0000_t202" style="position:absolute;left:5125;top:2217;width:214;height:342" filled="f" stroked="f">
              <v:textbox style="mso-next-textbox:#_x0000_s3214" inset="0,0,0,0">
                <w:txbxContent>
                  <w:p w:rsidR="0086287B" w:rsidRPr="0054264E" w:rsidRDefault="0086287B" w:rsidP="00C3474D">
                    <w:pPr>
                      <w:rPr>
                        <w:sz w:val="28"/>
                        <w:szCs w:val="28"/>
                        <w:lang w:val="en-US"/>
                      </w:rPr>
                    </w:pPr>
                    <w:r>
                      <w:rPr>
                        <w:i/>
                        <w:sz w:val="28"/>
                        <w:szCs w:val="28"/>
                        <w:lang w:val="en-US"/>
                      </w:rPr>
                      <w:t>α</w:t>
                    </w:r>
                  </w:p>
                </w:txbxContent>
              </v:textbox>
            </v:shape>
            <v:shape id="_x0000_s3215" type="#_x0000_t202" style="position:absolute;left:3932;top:1926;width:214;height:342" filled="f" stroked="f">
              <v:textbox style="mso-next-textbox:#_x0000_s3215" inset="0,0,0,0">
                <w:txbxContent>
                  <w:p w:rsidR="0086287B" w:rsidRPr="005901F6" w:rsidRDefault="0086287B" w:rsidP="00C3474D">
                    <w:pPr>
                      <w:rPr>
                        <w:szCs w:val="28"/>
                      </w:rPr>
                    </w:pPr>
                    <w:r>
                      <w:rPr>
                        <w:i/>
                        <w:sz w:val="28"/>
                        <w:szCs w:val="28"/>
                        <w:lang w:val="en-US"/>
                      </w:rPr>
                      <w:t>β</w:t>
                    </w:r>
                  </w:p>
                </w:txbxContent>
              </v:textbox>
            </v:shape>
            <v:shape id="_x0000_s3216" type="#_x0000_t202" style="position:absolute;left:3572;top:3014;width:425;height:342" filled="f" stroked="f">
              <v:textbox style="mso-next-textbox:#_x0000_s3216" inset="0,0,0,0">
                <w:txbxContent>
                  <w:p w:rsidR="0086287B" w:rsidRPr="005901F6" w:rsidRDefault="0086287B" w:rsidP="00C3474D">
                    <w:pPr>
                      <w:rPr>
                        <w:szCs w:val="28"/>
                      </w:rPr>
                    </w:pPr>
                    <w:r>
                      <w:rPr>
                        <w:i/>
                        <w:sz w:val="28"/>
                        <w:szCs w:val="28"/>
                        <w:lang w:val="en-US"/>
                      </w:rPr>
                      <w:t>α-β</w:t>
                    </w:r>
                  </w:p>
                </w:txbxContent>
              </v:textbox>
            </v:shape>
            <v:shape id="_x0000_s3217" type="#_x0000_t202" style="position:absolute;left:2535;top:1506;width:867;height:342" filled="f" stroked="f">
              <v:textbox style="mso-next-textbox:#_x0000_s3217" inset="0,0,0,0">
                <w:txbxContent>
                  <w:p w:rsidR="0086287B" w:rsidRPr="00C11D3C" w:rsidRDefault="0086287B" w:rsidP="00C3474D">
                    <w:pPr>
                      <w:rPr>
                        <w:sz w:val="28"/>
                        <w:szCs w:val="28"/>
                        <w:lang w:val="en-US"/>
                      </w:rPr>
                    </w:pPr>
                    <w:r w:rsidRPr="002D38BE">
                      <w:rPr>
                        <w:i/>
                        <w:sz w:val="28"/>
                        <w:szCs w:val="28"/>
                        <w:lang w:val="en-US"/>
                      </w:rPr>
                      <w:t>U</w:t>
                    </w:r>
                    <w:r>
                      <w:rPr>
                        <w:sz w:val="28"/>
                        <w:szCs w:val="28"/>
                        <w:vertAlign w:val="subscript"/>
                        <w:lang w:val="en-US"/>
                      </w:rPr>
                      <w:t>CA</w:t>
                    </w:r>
                  </w:p>
                </w:txbxContent>
              </v:textbox>
            </v:shape>
            <v:shape id="_x0000_s3218" type="#_x0000_t19" style="position:absolute;left:6729;top:3470;width:376;height:352;rotation:10210310fd;flip:y" coordsize="23555,22086" adj="-6238572,84425,1955" path="wr-19645,,23555,43200,,89,23550,22086nfewr-19645,,23555,43200,,89,23550,22086l1955,21600nsxe">
              <v:stroke startarrow="classic" endarrow="classic"/>
              <v:path o:connectlocs="0,89;23550,22086;1955,21600"/>
            </v:shape>
            <w10:wrap type="topAndBottom"/>
          </v:group>
        </w:pict>
      </w:r>
      <w:r w:rsidR="00F8505E" w:rsidRPr="00892203">
        <w:rPr>
          <w:b/>
          <w:sz w:val="22"/>
          <w:szCs w:val="24"/>
        </w:rPr>
        <w:t>Рис. 22</w:t>
      </w:r>
    </w:p>
    <w:p w:rsidR="00C3474D" w:rsidRPr="002A52FC" w:rsidRDefault="00C3474D" w:rsidP="00126E97">
      <w:pPr>
        <w:pStyle w:val="a6"/>
        <w:ind w:firstLine="426"/>
        <w:jc w:val="both"/>
        <w:rPr>
          <w:szCs w:val="24"/>
          <w:lang w:val="ru-RU"/>
        </w:rPr>
      </w:pPr>
      <w:r w:rsidRPr="002A52FC">
        <w:rPr>
          <w:szCs w:val="24"/>
          <w:lang w:val="ru-RU"/>
        </w:rPr>
        <w:t>Из треугольника по теореме косинусов имеем:</w:t>
      </w:r>
    </w:p>
    <w:p w:rsidR="00C3474D" w:rsidRPr="002A52FC" w:rsidRDefault="00C3474D" w:rsidP="005D3DE6">
      <w:pPr>
        <w:pStyle w:val="a6"/>
        <w:jc w:val="right"/>
        <w:rPr>
          <w:szCs w:val="24"/>
          <w:lang w:val="ru-RU"/>
        </w:rPr>
      </w:pPr>
      <w:r w:rsidRPr="002A52FC">
        <w:rPr>
          <w:szCs w:val="24"/>
          <w:lang w:val="ru-RU"/>
        </w:rPr>
        <w:t xml:space="preserve">                     </w:t>
      </w:r>
      <w:r w:rsidRPr="002A52FC">
        <w:rPr>
          <w:position w:val="-30"/>
          <w:szCs w:val="24"/>
          <w:lang w:val="ru-RU"/>
        </w:rPr>
        <w:object w:dxaOrig="3879" w:dyaOrig="720">
          <v:shape id="_x0000_i1169" type="#_x0000_t75" style="width:233.45pt;height:44.05pt" o:ole="" fillcolor="window">
            <v:imagedata r:id="rId421" o:title=""/>
          </v:shape>
          <o:OLEObject Type="Embed" ProgID="Equation.3" ShapeID="_x0000_i1169" DrawAspect="Content" ObjectID="_1325597239" r:id="rId422"/>
        </w:object>
      </w:r>
      <w:r w:rsidRPr="002A52FC">
        <w:rPr>
          <w:szCs w:val="24"/>
          <w:lang w:val="ru-RU"/>
        </w:rPr>
        <w:t xml:space="preserve">                                       (15)</w:t>
      </w:r>
    </w:p>
    <w:p w:rsidR="00C3474D" w:rsidRPr="002A52FC" w:rsidRDefault="00C3474D" w:rsidP="005D3DE6">
      <w:pPr>
        <w:pStyle w:val="a6"/>
        <w:jc w:val="right"/>
        <w:rPr>
          <w:szCs w:val="24"/>
          <w:lang w:val="ru-RU"/>
        </w:rPr>
      </w:pPr>
      <w:r w:rsidRPr="002A52FC">
        <w:rPr>
          <w:szCs w:val="24"/>
          <w:lang w:val="ru-RU"/>
        </w:rPr>
        <w:t xml:space="preserve">                     </w:t>
      </w:r>
      <w:r w:rsidRPr="002A52FC">
        <w:rPr>
          <w:position w:val="-30"/>
          <w:szCs w:val="24"/>
          <w:lang w:val="ru-RU"/>
        </w:rPr>
        <w:object w:dxaOrig="3920" w:dyaOrig="720">
          <v:shape id="_x0000_i1170" type="#_x0000_t75" style="width:234.8pt;height:44.05pt" o:ole="" fillcolor="window">
            <v:imagedata r:id="rId423" o:title=""/>
          </v:shape>
          <o:OLEObject Type="Embed" ProgID="Equation.3" ShapeID="_x0000_i1170" DrawAspect="Content" ObjectID="_1325597240" r:id="rId424"/>
        </w:object>
      </w:r>
      <w:r w:rsidRPr="002A52FC">
        <w:rPr>
          <w:szCs w:val="24"/>
          <w:lang w:val="ru-RU"/>
        </w:rPr>
        <w:t xml:space="preserve">                                  (16)</w:t>
      </w:r>
    </w:p>
    <w:p w:rsidR="00C3474D" w:rsidRPr="002A52FC" w:rsidRDefault="00C3474D" w:rsidP="005D3DE6">
      <w:pPr>
        <w:pStyle w:val="a6"/>
        <w:jc w:val="right"/>
        <w:rPr>
          <w:szCs w:val="24"/>
          <w:lang w:val="ru-RU"/>
        </w:rPr>
      </w:pPr>
      <w:r w:rsidRPr="002A52FC">
        <w:rPr>
          <w:szCs w:val="24"/>
          <w:lang w:val="ru-RU"/>
        </w:rPr>
        <w:t xml:space="preserve">              </w:t>
      </w:r>
      <w:r w:rsidRPr="002A52FC">
        <w:rPr>
          <w:position w:val="-30"/>
          <w:szCs w:val="24"/>
          <w:lang w:val="ru-RU"/>
        </w:rPr>
        <w:object w:dxaOrig="4880" w:dyaOrig="720">
          <v:shape id="_x0000_i1171" type="#_x0000_t75" style="width:292.6pt;height:44.05pt" o:ole="" fillcolor="window">
            <v:imagedata r:id="rId425" o:title=""/>
          </v:shape>
          <o:OLEObject Type="Embed" ProgID="Equation.3" ShapeID="_x0000_i1171" DrawAspect="Content" ObjectID="_1325597241" r:id="rId426"/>
        </w:object>
      </w:r>
      <w:r w:rsidRPr="002A52FC">
        <w:rPr>
          <w:szCs w:val="24"/>
          <w:lang w:val="ru-RU"/>
        </w:rPr>
        <w:t xml:space="preserve">                        (17)</w:t>
      </w:r>
    </w:p>
    <w:p w:rsidR="00C3474D" w:rsidRPr="002A52FC" w:rsidRDefault="00C3474D" w:rsidP="00126E97">
      <w:pPr>
        <w:pStyle w:val="a6"/>
        <w:ind w:firstLine="426"/>
        <w:jc w:val="both"/>
        <w:rPr>
          <w:szCs w:val="24"/>
          <w:lang w:val="ru-RU"/>
        </w:rPr>
      </w:pPr>
      <w:r w:rsidRPr="002A52FC">
        <w:rPr>
          <w:szCs w:val="24"/>
          <w:lang w:val="ru-RU"/>
        </w:rPr>
        <w:t>Следовательно, можем записать</w:t>
      </w:r>
    </w:p>
    <w:p w:rsidR="00C3474D" w:rsidRPr="002A52FC" w:rsidRDefault="00C3474D" w:rsidP="005D3DE6">
      <w:pPr>
        <w:pStyle w:val="a6"/>
        <w:jc w:val="center"/>
        <w:rPr>
          <w:szCs w:val="24"/>
          <w:lang w:val="ru-RU"/>
        </w:rPr>
      </w:pPr>
      <w:r w:rsidRPr="002A52FC">
        <w:rPr>
          <w:position w:val="-10"/>
          <w:szCs w:val="24"/>
          <w:lang w:val="ru-RU"/>
        </w:rPr>
        <w:object w:dxaOrig="1939" w:dyaOrig="340">
          <v:shape id="_x0000_i1172" type="#_x0000_t75" style="width:117.85pt;height:20.2pt" o:ole="" fillcolor="window">
            <v:imagedata r:id="rId427" o:title=""/>
          </v:shape>
          <o:OLEObject Type="Embed" ProgID="Equation.3" ShapeID="_x0000_i1172" DrawAspect="Content" ObjectID="_1325597242" r:id="rId428"/>
        </w:object>
      </w:r>
    </w:p>
    <w:p w:rsidR="00C3474D" w:rsidRPr="002A52FC" w:rsidRDefault="00C3474D" w:rsidP="005D3DE6">
      <w:pPr>
        <w:pStyle w:val="a6"/>
        <w:jc w:val="right"/>
        <w:rPr>
          <w:szCs w:val="24"/>
          <w:lang w:val="ru-RU"/>
        </w:rPr>
      </w:pPr>
      <w:r w:rsidRPr="002A52FC">
        <w:rPr>
          <w:szCs w:val="24"/>
          <w:lang w:val="ru-RU"/>
        </w:rPr>
        <w:t xml:space="preserve">                                               </w:t>
      </w:r>
      <w:r w:rsidRPr="002A52FC">
        <w:rPr>
          <w:position w:val="-8"/>
          <w:szCs w:val="24"/>
          <w:lang w:val="ru-RU"/>
        </w:rPr>
        <w:object w:dxaOrig="2020" w:dyaOrig="400">
          <v:shape id="_x0000_i1173" type="#_x0000_t75" style="width:121.55pt;height:23.85pt" o:ole="" fillcolor="window">
            <v:imagedata r:id="rId429" o:title=""/>
          </v:shape>
          <o:OLEObject Type="Embed" ProgID="Equation.3" ShapeID="_x0000_i1173" DrawAspect="Content" ObjectID="_1325597243" r:id="rId430"/>
        </w:object>
      </w:r>
      <w:r w:rsidRPr="002A52FC">
        <w:rPr>
          <w:szCs w:val="24"/>
          <w:lang w:val="ru-RU"/>
        </w:rPr>
        <w:t xml:space="preserve">                                                      (18)</w:t>
      </w:r>
    </w:p>
    <w:p w:rsidR="00C3474D" w:rsidRPr="002A52FC" w:rsidRDefault="00C3474D" w:rsidP="00126E97">
      <w:pPr>
        <w:pStyle w:val="a6"/>
        <w:ind w:firstLine="426"/>
        <w:jc w:val="both"/>
        <w:rPr>
          <w:szCs w:val="24"/>
          <w:lang w:val="ru-RU"/>
        </w:rPr>
      </w:pPr>
      <w:r w:rsidRPr="002A52FC">
        <w:rPr>
          <w:szCs w:val="24"/>
          <w:lang w:val="ru-RU"/>
        </w:rPr>
        <w:t>По теореме синусов</w:t>
      </w:r>
    </w:p>
    <w:p w:rsidR="00C3474D" w:rsidRPr="002A52FC" w:rsidRDefault="00C3474D" w:rsidP="005D3DE6">
      <w:pPr>
        <w:pStyle w:val="a6"/>
        <w:jc w:val="center"/>
        <w:rPr>
          <w:szCs w:val="24"/>
          <w:lang w:val="ru-RU"/>
        </w:rPr>
      </w:pPr>
      <w:r w:rsidRPr="002A52FC">
        <w:rPr>
          <w:position w:val="-28"/>
          <w:szCs w:val="24"/>
          <w:lang w:val="ru-RU"/>
        </w:rPr>
        <w:object w:dxaOrig="4260" w:dyaOrig="660">
          <v:shape id="_x0000_i1174" type="#_x0000_t75" style="width:254.5pt;height:40.35pt" o:ole="" fillcolor="window">
            <v:imagedata r:id="rId431" o:title=""/>
          </v:shape>
          <o:OLEObject Type="Embed" ProgID="Equation.3" ShapeID="_x0000_i1174" DrawAspect="Content" ObjectID="_1325597244" r:id="rId432"/>
        </w:object>
      </w:r>
    </w:p>
    <w:p w:rsidR="00C3474D" w:rsidRPr="002A52FC" w:rsidRDefault="00C3474D" w:rsidP="00126E97">
      <w:pPr>
        <w:pStyle w:val="a6"/>
        <w:ind w:firstLine="426"/>
        <w:jc w:val="both"/>
        <w:rPr>
          <w:szCs w:val="24"/>
          <w:lang w:val="ru-RU"/>
        </w:rPr>
      </w:pPr>
      <w:r w:rsidRPr="002A52FC">
        <w:rPr>
          <w:szCs w:val="24"/>
          <w:lang w:val="ru-RU"/>
        </w:rPr>
        <w:t>Или</w:t>
      </w:r>
    </w:p>
    <w:p w:rsidR="00C3474D" w:rsidRPr="002A52FC" w:rsidRDefault="00C3474D" w:rsidP="005D3DE6">
      <w:pPr>
        <w:pStyle w:val="a6"/>
        <w:jc w:val="center"/>
        <w:rPr>
          <w:szCs w:val="24"/>
          <w:lang w:val="ru-RU"/>
        </w:rPr>
      </w:pPr>
      <w:r w:rsidRPr="002A52FC">
        <w:rPr>
          <w:position w:val="-28"/>
          <w:szCs w:val="24"/>
          <w:lang w:val="ru-RU"/>
        </w:rPr>
        <w:object w:dxaOrig="2799" w:dyaOrig="660">
          <v:shape id="_x0000_i1175" type="#_x0000_t75" style="width:166.45pt;height:39pt" o:ole="" fillcolor="window">
            <v:imagedata r:id="rId433" o:title=""/>
          </v:shape>
          <o:OLEObject Type="Embed" ProgID="Equation.3" ShapeID="_x0000_i1175" DrawAspect="Content" ObjectID="_1325597245" r:id="rId434"/>
        </w:object>
      </w:r>
    </w:p>
    <w:p w:rsidR="00C3474D" w:rsidRPr="002A52FC" w:rsidRDefault="00C3474D" w:rsidP="00126E97">
      <w:pPr>
        <w:pStyle w:val="a6"/>
        <w:ind w:firstLine="426"/>
        <w:jc w:val="both"/>
        <w:rPr>
          <w:szCs w:val="24"/>
          <w:lang w:val="ru-RU"/>
        </w:rPr>
      </w:pPr>
      <w:r w:rsidRPr="002A52FC">
        <w:rPr>
          <w:szCs w:val="24"/>
          <w:lang w:val="ru-RU"/>
        </w:rPr>
        <w:t>Таким образом, с учетом (15) имеем</w:t>
      </w:r>
    </w:p>
    <w:p w:rsidR="00C3474D" w:rsidRPr="002A52FC" w:rsidRDefault="00C3474D" w:rsidP="005D3DE6">
      <w:pPr>
        <w:pStyle w:val="a6"/>
        <w:jc w:val="right"/>
        <w:rPr>
          <w:szCs w:val="24"/>
          <w:lang w:val="ru-RU"/>
        </w:rPr>
      </w:pPr>
      <w:r w:rsidRPr="002A52FC">
        <w:rPr>
          <w:szCs w:val="24"/>
          <w:lang w:val="ru-RU"/>
        </w:rPr>
        <w:t xml:space="preserve">               </w:t>
      </w:r>
      <w:r w:rsidRPr="002A52FC">
        <w:rPr>
          <w:position w:val="-32"/>
          <w:szCs w:val="24"/>
          <w:lang w:val="ru-RU"/>
        </w:rPr>
        <w:object w:dxaOrig="4740" w:dyaOrig="840">
          <v:shape id="_x0000_i1176" type="#_x0000_t75" style="width:285.25pt;height:50.45pt" o:ole="" fillcolor="window">
            <v:imagedata r:id="rId435" o:title=""/>
          </v:shape>
          <o:OLEObject Type="Embed" ProgID="Equation.3" ShapeID="_x0000_i1176" DrawAspect="Content" ObjectID="_1325597246" r:id="rId436"/>
        </w:object>
      </w:r>
      <w:r w:rsidRPr="002A52FC">
        <w:rPr>
          <w:szCs w:val="24"/>
          <w:lang w:val="ru-RU"/>
        </w:rPr>
        <w:t xml:space="preserve">                           (19)</w:t>
      </w:r>
    </w:p>
    <w:p w:rsidR="00C3474D" w:rsidRPr="002A52FC" w:rsidRDefault="00C3474D" w:rsidP="00126E97">
      <w:pPr>
        <w:pStyle w:val="a6"/>
        <w:ind w:firstLine="426"/>
        <w:jc w:val="both"/>
        <w:rPr>
          <w:szCs w:val="24"/>
          <w:lang w:val="ru-RU"/>
        </w:rPr>
      </w:pPr>
      <w:r w:rsidRPr="002A52FC">
        <w:rPr>
          <w:szCs w:val="24"/>
          <w:lang w:val="ru-RU"/>
        </w:rPr>
        <w:t>Подставляя (15)-(18) в (14) и производя несложные преобразования, с учетом (19) получим окончательное выражение для обратной последовательности линейного напряжения в функции его модулей:</w:t>
      </w:r>
    </w:p>
    <w:p w:rsidR="00C3474D" w:rsidRPr="002A52FC" w:rsidRDefault="00C3474D" w:rsidP="005D3DE6">
      <w:pPr>
        <w:pStyle w:val="a6"/>
        <w:jc w:val="right"/>
        <w:rPr>
          <w:szCs w:val="24"/>
          <w:lang w:val="ru-RU"/>
        </w:rPr>
      </w:pPr>
      <w:r w:rsidRPr="002A52FC">
        <w:rPr>
          <w:position w:val="-28"/>
          <w:szCs w:val="24"/>
          <w:lang w:val="ru-RU"/>
        </w:rPr>
        <w:object w:dxaOrig="6560" w:dyaOrig="700">
          <v:shape id="_x0000_i1177" type="#_x0000_t75" style="width:361.4pt;height:38.05pt" o:ole="" fillcolor="window">
            <v:imagedata r:id="rId437" o:title=""/>
          </v:shape>
          <o:OLEObject Type="Embed" ProgID="Equation.3" ShapeID="_x0000_i1177" DrawAspect="Content" ObjectID="_1325597247" r:id="rId438"/>
        </w:object>
      </w:r>
      <w:r w:rsidRPr="002A52FC">
        <w:rPr>
          <w:szCs w:val="24"/>
          <w:lang w:val="ru-RU"/>
        </w:rPr>
        <w:t xml:space="preserve">           (20)</w:t>
      </w:r>
    </w:p>
    <w:p w:rsidR="00C3474D" w:rsidRPr="002A52FC" w:rsidRDefault="00C3474D" w:rsidP="00126E97">
      <w:pPr>
        <w:pStyle w:val="a6"/>
        <w:ind w:firstLine="426"/>
        <w:jc w:val="both"/>
        <w:rPr>
          <w:szCs w:val="24"/>
          <w:lang w:val="ru-RU"/>
        </w:rPr>
      </w:pPr>
      <w:r w:rsidRPr="002A52FC">
        <w:rPr>
          <w:szCs w:val="24"/>
          <w:lang w:val="ru-RU"/>
        </w:rPr>
        <w:t>Аналогично можно найти уравнение для напряжения прямой последовательности.</w:t>
      </w:r>
    </w:p>
    <w:p w:rsidR="00C3474D" w:rsidRPr="002A52FC" w:rsidRDefault="00C3474D" w:rsidP="002A52FC">
      <w:pPr>
        <w:pStyle w:val="a6"/>
        <w:jc w:val="both"/>
        <w:rPr>
          <w:szCs w:val="24"/>
          <w:lang w:val="ru-RU"/>
        </w:rPr>
      </w:pPr>
      <w:r w:rsidRPr="002A52FC">
        <w:rPr>
          <w:szCs w:val="24"/>
          <w:lang w:val="ru-RU"/>
        </w:rPr>
        <w:t>Действительно,</w:t>
      </w:r>
    </w:p>
    <w:p w:rsidR="00C3474D" w:rsidRPr="002A52FC" w:rsidRDefault="00C3474D" w:rsidP="005D3DE6">
      <w:pPr>
        <w:pStyle w:val="a6"/>
        <w:jc w:val="center"/>
        <w:rPr>
          <w:szCs w:val="24"/>
          <w:lang w:val="ru-RU"/>
        </w:rPr>
      </w:pPr>
      <w:r w:rsidRPr="002A52FC">
        <w:rPr>
          <w:position w:val="-24"/>
          <w:szCs w:val="24"/>
          <w:lang w:val="ru-RU"/>
        </w:rPr>
        <w:object w:dxaOrig="3640" w:dyaOrig="620">
          <v:shape id="_x0000_i1178" type="#_x0000_t75" style="width:216.9pt;height:37.6pt" o:ole="" fillcolor="window">
            <v:imagedata r:id="rId439" o:title=""/>
          </v:shape>
          <o:OLEObject Type="Embed" ProgID="Equation.3" ShapeID="_x0000_i1178" DrawAspect="Content" ObjectID="_1325597248" r:id="rId440"/>
        </w:object>
      </w:r>
    </w:p>
    <w:p w:rsidR="00C3474D" w:rsidRPr="002A52FC" w:rsidRDefault="00C3474D" w:rsidP="00126E97">
      <w:pPr>
        <w:pStyle w:val="a6"/>
        <w:ind w:firstLine="426"/>
        <w:jc w:val="both"/>
        <w:rPr>
          <w:szCs w:val="24"/>
          <w:lang w:val="ru-RU"/>
        </w:rPr>
      </w:pPr>
      <w:r w:rsidRPr="002A52FC">
        <w:rPr>
          <w:szCs w:val="24"/>
          <w:lang w:val="ru-RU"/>
        </w:rPr>
        <w:t>Квадрат модуля этого комплекса равен</w:t>
      </w:r>
    </w:p>
    <w:p w:rsidR="00C3474D" w:rsidRPr="002A52FC" w:rsidRDefault="00C3474D" w:rsidP="005D3DE6">
      <w:pPr>
        <w:pStyle w:val="a6"/>
        <w:jc w:val="right"/>
        <w:rPr>
          <w:szCs w:val="24"/>
          <w:lang w:val="ru-RU"/>
        </w:rPr>
      </w:pPr>
      <w:r w:rsidRPr="002A52FC">
        <w:rPr>
          <w:position w:val="-10"/>
          <w:szCs w:val="24"/>
          <w:lang w:val="ru-RU"/>
        </w:rPr>
        <w:object w:dxaOrig="180" w:dyaOrig="340">
          <v:shape id="_x0000_i1179" type="#_x0000_t75" style="width:9.15pt;height:16.5pt" o:ole="" fillcolor="window">
            <v:imagedata r:id="rId87" o:title=""/>
          </v:shape>
          <o:OLEObject Type="Embed" ProgID="Equation.3" ShapeID="_x0000_i1179" DrawAspect="Content" ObjectID="_1325597249" r:id="rId441"/>
        </w:object>
      </w:r>
      <w:r w:rsidRPr="002A52FC">
        <w:rPr>
          <w:position w:val="-34"/>
          <w:szCs w:val="24"/>
          <w:lang w:val="ru-RU"/>
        </w:rPr>
        <w:object w:dxaOrig="6280" w:dyaOrig="800">
          <v:shape id="_x0000_i1180" type="#_x0000_t75" style="width:343.5pt;height:44.05pt" o:ole="" fillcolor="window">
            <v:imagedata r:id="rId442" o:title=""/>
          </v:shape>
          <o:OLEObject Type="Embed" ProgID="Equation.3" ShapeID="_x0000_i1180" DrawAspect="Content" ObjectID="_1325597250" r:id="rId443"/>
        </w:object>
      </w:r>
      <w:r w:rsidRPr="002A52FC">
        <w:rPr>
          <w:szCs w:val="24"/>
          <w:lang w:val="ru-RU"/>
        </w:rPr>
        <w:t xml:space="preserve">               (21)</w:t>
      </w:r>
    </w:p>
    <w:p w:rsidR="00C3474D" w:rsidRPr="002A52FC" w:rsidRDefault="00C3474D" w:rsidP="00126E97">
      <w:pPr>
        <w:pStyle w:val="a6"/>
        <w:ind w:firstLine="426"/>
        <w:jc w:val="both"/>
        <w:rPr>
          <w:szCs w:val="24"/>
          <w:lang w:val="ru-RU"/>
        </w:rPr>
      </w:pPr>
      <w:r w:rsidRPr="002A52FC">
        <w:rPr>
          <w:szCs w:val="24"/>
          <w:lang w:val="ru-RU"/>
        </w:rPr>
        <w:t>Подставляя (15)-(18) в (21) получим уравнение для определения напряжения прямой последовательности:</w:t>
      </w:r>
    </w:p>
    <w:p w:rsidR="00C3474D" w:rsidRPr="002A52FC" w:rsidRDefault="00C3474D" w:rsidP="005D3DE6">
      <w:pPr>
        <w:pStyle w:val="a6"/>
        <w:jc w:val="right"/>
        <w:rPr>
          <w:szCs w:val="24"/>
          <w:lang w:val="ru-RU"/>
        </w:rPr>
      </w:pPr>
      <w:r w:rsidRPr="002A52FC">
        <w:rPr>
          <w:position w:val="-28"/>
          <w:szCs w:val="24"/>
          <w:lang w:val="ru-RU"/>
        </w:rPr>
        <w:object w:dxaOrig="6619" w:dyaOrig="700">
          <v:shape id="_x0000_i1181" type="#_x0000_t75" style="width:365.95pt;height:38.05pt" o:ole="" fillcolor="window">
            <v:imagedata r:id="rId444" o:title=""/>
          </v:shape>
          <o:OLEObject Type="Embed" ProgID="Equation.3" ShapeID="_x0000_i1181" DrawAspect="Content" ObjectID="_1325597251" r:id="rId445"/>
        </w:object>
      </w:r>
      <w:r w:rsidRPr="002A52FC">
        <w:rPr>
          <w:szCs w:val="24"/>
          <w:lang w:val="ru-RU"/>
        </w:rPr>
        <w:t xml:space="preserve">                (22)</w:t>
      </w:r>
    </w:p>
    <w:p w:rsidR="00C3474D" w:rsidRPr="002A52FC" w:rsidRDefault="00C3474D" w:rsidP="00126E97">
      <w:pPr>
        <w:pStyle w:val="a6"/>
        <w:ind w:firstLine="426"/>
        <w:jc w:val="both"/>
        <w:rPr>
          <w:szCs w:val="24"/>
          <w:lang w:val="ru-RU"/>
        </w:rPr>
      </w:pPr>
      <w:r w:rsidRPr="002A52FC">
        <w:rPr>
          <w:szCs w:val="24"/>
          <w:lang w:val="ru-RU"/>
        </w:rPr>
        <w:t>Уравнения (20) и (22) являются основными для расчета симметричных составляющих прямой и обратной последовательности несимметричных линейных напряжений.</w:t>
      </w:r>
    </w:p>
    <w:p w:rsidR="00C3474D" w:rsidRPr="002A52FC" w:rsidRDefault="00C3474D" w:rsidP="00126E97">
      <w:pPr>
        <w:pStyle w:val="a6"/>
        <w:ind w:firstLine="426"/>
        <w:jc w:val="both"/>
        <w:rPr>
          <w:szCs w:val="24"/>
          <w:lang w:val="ru-RU"/>
        </w:rPr>
      </w:pPr>
      <w:r w:rsidRPr="002A52FC">
        <w:rPr>
          <w:szCs w:val="24"/>
          <w:lang w:val="ru-RU"/>
        </w:rPr>
        <w:t>Так как соотношения между симметричными составляющими фазных и линейных напряжений являются такими же, как и соотношения между действительными фазными и линейными напряжениями, то симметричные составляющие прямой и обратной последовательности фазных напряжений найдем из выражений</w:t>
      </w:r>
    </w:p>
    <w:p w:rsidR="00C3474D" w:rsidRPr="002A52FC" w:rsidRDefault="00C3474D" w:rsidP="005D3DE6">
      <w:pPr>
        <w:pStyle w:val="a6"/>
        <w:jc w:val="center"/>
        <w:rPr>
          <w:szCs w:val="24"/>
          <w:lang w:val="ru-RU"/>
        </w:rPr>
      </w:pPr>
      <w:r w:rsidRPr="002A52FC">
        <w:rPr>
          <w:position w:val="-28"/>
          <w:szCs w:val="24"/>
          <w:lang w:val="ru-RU"/>
        </w:rPr>
        <w:object w:dxaOrig="1860" w:dyaOrig="720">
          <v:shape id="_x0000_i1182" type="#_x0000_t75" style="width:110.05pt;height:42.65pt" o:ole="">
            <v:imagedata r:id="rId446" o:title=""/>
          </v:shape>
          <o:OLEObject Type="Embed" ProgID="Equation.3" ShapeID="_x0000_i1182" DrawAspect="Content" ObjectID="_1325597252" r:id="rId447"/>
        </w:object>
      </w:r>
      <w:r w:rsidRPr="002A52FC">
        <w:rPr>
          <w:szCs w:val="24"/>
          <w:lang w:val="ru-RU"/>
        </w:rPr>
        <w:t xml:space="preserve">         </w:t>
      </w:r>
      <w:r w:rsidRPr="002A52FC">
        <w:rPr>
          <w:position w:val="-28"/>
          <w:szCs w:val="24"/>
          <w:lang w:val="ru-RU"/>
        </w:rPr>
        <w:object w:dxaOrig="1800" w:dyaOrig="720">
          <v:shape id="_x0000_i1183" type="#_x0000_t75" style="width:90.8pt;height:36.7pt" o:ole="">
            <v:imagedata r:id="rId448" o:title=""/>
          </v:shape>
          <o:OLEObject Type="Embed" ProgID="Equation.3" ShapeID="_x0000_i1183" DrawAspect="Content" ObjectID="_1325597253" r:id="rId449"/>
        </w:object>
      </w:r>
      <w:r w:rsidRPr="002A52FC">
        <w:rPr>
          <w:szCs w:val="24"/>
          <w:lang w:val="ru-RU"/>
        </w:rPr>
        <w:t>.</w:t>
      </w:r>
    </w:p>
    <w:p w:rsidR="00C3474D" w:rsidRDefault="00126E97" w:rsidP="00126E97">
      <w:pPr>
        <w:pStyle w:val="a6"/>
        <w:ind w:firstLine="426"/>
        <w:jc w:val="both"/>
        <w:rPr>
          <w:szCs w:val="24"/>
          <w:lang w:val="ru-RU"/>
        </w:rPr>
      </w:pPr>
      <w:r>
        <w:rPr>
          <w:szCs w:val="24"/>
          <w:lang w:val="ru-RU"/>
        </w:rPr>
        <w:t xml:space="preserve"> </w:t>
      </w:r>
      <w:r w:rsidR="00C3474D" w:rsidRPr="002A52FC">
        <w:rPr>
          <w:szCs w:val="24"/>
          <w:lang w:val="ru-RU"/>
        </w:rPr>
        <w:t>Для получения нулевой последовательности фазных напряжений рассмо</w:t>
      </w:r>
      <w:r w:rsidR="00C662CB">
        <w:rPr>
          <w:szCs w:val="24"/>
          <w:lang w:val="ru-RU"/>
        </w:rPr>
        <w:t>трим векторную диаграмму рис. 23</w:t>
      </w:r>
      <w:r w:rsidR="00C3474D" w:rsidRPr="002A52FC">
        <w:rPr>
          <w:szCs w:val="24"/>
          <w:lang w:val="ru-RU"/>
        </w:rPr>
        <w:t>.</w:t>
      </w:r>
    </w:p>
    <w:p w:rsidR="00C662CB" w:rsidRDefault="00D51C2C" w:rsidP="00C662CB">
      <w:pPr>
        <w:pStyle w:val="a6"/>
        <w:ind w:firstLine="426"/>
        <w:jc w:val="both"/>
        <w:rPr>
          <w:szCs w:val="24"/>
          <w:lang w:val="ru-RU"/>
        </w:rPr>
      </w:pPr>
      <w:r w:rsidRPr="00D51C2C">
        <w:rPr>
          <w:noProof/>
          <w:szCs w:val="24"/>
        </w:rPr>
        <w:pict>
          <v:group id="_x0000_s3219" editas="canvas" style="position:absolute;left:0;text-align:left;margin-left:131.95pt;margin-top:35.75pt;width:225.15pt;height:187.7pt;z-index:251531776" coordorigin="3810,1331" coordsize="4503,3754">
            <o:lock v:ext="edit" aspectratio="t"/>
            <v:shape id="_x0000_s3220" type="#_x0000_t19" style="position:absolute;left:3810;top:1331;width:4503;height:3754" stroked="f">
              <v:fill o:detectmouseclick="t"/>
              <v:path o:connecttype="none"/>
              <o:lock v:ext="edit" text="t"/>
            </v:shape>
            <v:line id="_x0000_s3221" style="position:absolute;rotation:-180" from="4072,3386" to="8092,3388">
              <v:stroke startarrow="classic"/>
            </v:line>
            <v:shape id="_x0000_s3222" type="#_x0000_t202" style="position:absolute;left:6087;top:3028;width:214;height:342" filled="f" stroked="f">
              <v:textbox style="mso-next-textbox:#_x0000_s3222" inset="0,0,0,0">
                <w:txbxContent>
                  <w:p w:rsidR="0086287B" w:rsidRPr="00D555D2" w:rsidRDefault="0086287B" w:rsidP="00C3474D">
                    <w:pPr>
                      <w:rPr>
                        <w:szCs w:val="28"/>
                      </w:rPr>
                    </w:pPr>
                    <w:r>
                      <w:rPr>
                        <w:i/>
                        <w:sz w:val="28"/>
                        <w:szCs w:val="28"/>
                        <w:lang w:val="en-US"/>
                      </w:rPr>
                      <w:t>γ</w:t>
                    </w:r>
                  </w:p>
                </w:txbxContent>
              </v:textbox>
            </v:shape>
            <v:shape id="_x0000_s3223" type="#_x0000_t202" style="position:absolute;left:5491;top:3027;width:214;height:342" filled="f" stroked="f">
              <v:textbox style="mso-next-textbox:#_x0000_s3223" inset="0,0,0,0">
                <w:txbxContent>
                  <w:p w:rsidR="0086287B" w:rsidRPr="00D555D2" w:rsidRDefault="0086287B" w:rsidP="00C3474D">
                    <w:pPr>
                      <w:rPr>
                        <w:szCs w:val="28"/>
                      </w:rPr>
                    </w:pPr>
                    <w:r>
                      <w:rPr>
                        <w:i/>
                        <w:sz w:val="28"/>
                        <w:szCs w:val="28"/>
                        <w:lang w:val="en-US"/>
                      </w:rPr>
                      <w:t>θ</w:t>
                    </w:r>
                  </w:p>
                </w:txbxContent>
              </v:textbox>
            </v:shape>
            <v:shape id="_x0000_s3224" type="#_x0000_t202" style="position:absolute;left:7637;top:2980;width:399;height:342" filled="f" stroked="f">
              <v:textbox style="mso-next-textbox:#_x0000_s3224" inset="0,0,0,0">
                <w:txbxContent>
                  <w:p w:rsidR="0086287B" w:rsidRPr="00E34931" w:rsidRDefault="0086287B" w:rsidP="00C3474D">
                    <w:pPr>
                      <w:rPr>
                        <w:szCs w:val="28"/>
                      </w:rPr>
                    </w:pPr>
                    <w:r w:rsidRPr="00E34931">
                      <w:rPr>
                        <w:i/>
                        <w:sz w:val="28"/>
                        <w:szCs w:val="28"/>
                      </w:rPr>
                      <w:t>+1</w:t>
                    </w:r>
                  </w:p>
                </w:txbxContent>
              </v:textbox>
            </v:shape>
            <v:line id="_x0000_s3225" style="position:absolute;rotation:90" from="4199,3174" to="7821,3175">
              <v:stroke startarrow="classic"/>
            </v:line>
            <v:shape id="_x0000_s3226" type="#_x0000_t202" style="position:absolute;left:6119;top:1331;width:399;height:342" filled="f" stroked="f">
              <v:textbox style="mso-next-textbox:#_x0000_s3226" inset="0,0,0,0">
                <w:txbxContent>
                  <w:p w:rsidR="0086287B" w:rsidRPr="00E34931" w:rsidRDefault="0086287B" w:rsidP="00C3474D">
                    <w:pPr>
                      <w:rPr>
                        <w:szCs w:val="28"/>
                        <w:lang w:val="en-US"/>
                      </w:rPr>
                    </w:pPr>
                    <w:r w:rsidRPr="00E34931">
                      <w:rPr>
                        <w:i/>
                        <w:sz w:val="28"/>
                        <w:szCs w:val="28"/>
                      </w:rPr>
                      <w:t>+</w:t>
                    </w:r>
                    <w:r>
                      <w:rPr>
                        <w:i/>
                        <w:sz w:val="28"/>
                        <w:szCs w:val="28"/>
                        <w:lang w:val="en-US"/>
                      </w:rPr>
                      <w:t>j</w:t>
                    </w:r>
                  </w:p>
                </w:txbxContent>
              </v:textbox>
            </v:shape>
            <v:line id="_x0000_s3227" style="position:absolute;flip:x" from="4888,3381" to="6019,3867">
              <v:stroke endarrow="classic"/>
            </v:line>
            <v:shape id="_x0000_s3228" type="#_x0000_t202" style="position:absolute;left:4484;top:3831;width:399;height:369" filled="f" stroked="f">
              <v:textbox style="mso-next-textbox:#_x0000_s3228"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B</w:t>
                    </w:r>
                  </w:p>
                </w:txbxContent>
              </v:textbox>
            </v:shape>
            <v:line id="_x0000_s3229" style="position:absolute;flip:x y" from="5433,1740" to="6007,3384">
              <v:stroke endarrow="classic"/>
            </v:line>
            <v:shape id="_x0000_s3230" type="#_x0000_t202" style="position:absolute;left:5043;top:1597;width:399;height:369" filled="f" stroked="f">
              <v:textbox style="mso-next-textbox:#_x0000_s3230"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C</w:t>
                    </w:r>
                  </w:p>
                </w:txbxContent>
              </v:textbox>
            </v:shape>
            <v:shape id="_x0000_s3231" type="#_x0000_t202" style="position:absolute;left:3963;top:2965;width:399;height:342" filled="f" stroked="f">
              <v:textbox style="mso-next-textbox:#_x0000_s3231" inset="0,0,0,0">
                <w:txbxContent>
                  <w:p w:rsidR="0086287B" w:rsidRPr="00E34931" w:rsidRDefault="0086287B" w:rsidP="00C3474D">
                    <w:pPr>
                      <w:rPr>
                        <w:szCs w:val="28"/>
                      </w:rPr>
                    </w:pPr>
                    <w:r>
                      <w:rPr>
                        <w:i/>
                        <w:sz w:val="28"/>
                        <w:szCs w:val="28"/>
                        <w:lang w:val="en-US"/>
                      </w:rPr>
                      <w:t>-</w:t>
                    </w:r>
                    <w:r w:rsidRPr="00E34931">
                      <w:rPr>
                        <w:i/>
                        <w:sz w:val="28"/>
                        <w:szCs w:val="28"/>
                      </w:rPr>
                      <w:t>1</w:t>
                    </w:r>
                  </w:p>
                </w:txbxContent>
              </v:textbox>
            </v:shape>
            <v:shape id="_x0000_s3232" type="#_x0000_t202" style="position:absolute;left:5493;top:4654;width:399;height:342" filled="f" stroked="f">
              <v:textbox style="mso-next-textbox:#_x0000_s3232" inset="0,0,0,0">
                <w:txbxContent>
                  <w:p w:rsidR="0086287B" w:rsidRPr="00E34931" w:rsidRDefault="0086287B" w:rsidP="00C3474D">
                    <w:pPr>
                      <w:rPr>
                        <w:szCs w:val="28"/>
                        <w:lang w:val="en-US"/>
                      </w:rPr>
                    </w:pPr>
                    <w:r>
                      <w:rPr>
                        <w:i/>
                        <w:sz w:val="28"/>
                        <w:szCs w:val="28"/>
                        <w:lang w:val="en-US"/>
                      </w:rPr>
                      <w:t>-j</w:t>
                    </w:r>
                  </w:p>
                </w:txbxContent>
              </v:textbox>
            </v:shape>
            <v:line id="_x0000_s3233" style="position:absolute" from="6007,3384" to="7845,3869">
              <v:stroke endarrow="classic"/>
            </v:line>
            <v:shape id="_x0000_s3234" type="#_x0000_t202" style="position:absolute;left:7869;top:3770;width:399;height:369" filled="f" stroked="f">
              <v:textbox style="mso-next-textbox:#_x0000_s3234"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A</w:t>
                    </w:r>
                  </w:p>
                </w:txbxContent>
              </v:textbox>
            </v:shape>
            <v:shape id="_x0000_s3235" type="#_x0000_t19" style="position:absolute;left:5406;top:2819;width:1202;height:793;rotation:180;flip:x y" coordsize="43200,30279" adj="10243911,,21600" path="wr,,43200,43200,1820,30279,43200,21600nfewr,,43200,43200,1820,30279,43200,21600l21600,21600nsxe">
              <v:stroke startarrow="classic"/>
              <v:path o:connectlocs="1820,30279;43200,21600;21600,21600"/>
            </v:shape>
            <v:shape id="_x0000_s3236" type="#_x0000_t19" style="position:absolute;left:5869;top:2978;width:554;height:407;rotation:180;flip:x y" coordsize="28766,21600" adj="-7168002,,7166" path="wr-14434,,28766,43200,,1223,28766,21600nfewr-14434,,28766,43200,,1223,28766,21600l7166,21600nsxe">
              <v:stroke startarrow="classic"/>
              <v:path o:connectlocs="0,1223;28766,21600;7166,21600"/>
            </v:shape>
            <v:shape id="_x0000_s3237" type="#_x0000_t19" style="position:absolute;left:6000;top:3383;width:1060;height:265;rotation:-180;flip:x" coordsize="21600,6125" adj="-1079578,,,6125" path="wr-21600,-15475,21600,27725,20713,,21600,6125nfewr-21600,-15475,21600,27725,20713,,21600,6125l,6125nsxe">
              <v:stroke startarrow="classic"/>
              <v:path o:connectlocs="20713,0;21600,6125;0,6125"/>
            </v:shape>
            <v:shape id="_x0000_s3238" type="#_x0000_t202" style="position:absolute;left:7131;top:3329;width:214;height:342" filled="f" stroked="f">
              <v:textbox style="mso-next-textbox:#_x0000_s3238" inset="0,0,0,0">
                <w:txbxContent>
                  <w:p w:rsidR="0086287B" w:rsidRPr="00D555D2" w:rsidRDefault="0086287B" w:rsidP="00C3474D">
                    <w:pPr>
                      <w:rPr>
                        <w:szCs w:val="28"/>
                      </w:rPr>
                    </w:pPr>
                    <w:r>
                      <w:rPr>
                        <w:i/>
                        <w:sz w:val="28"/>
                        <w:szCs w:val="28"/>
                        <w:lang w:val="en-US"/>
                      </w:rPr>
                      <w:t>ψ</w:t>
                    </w:r>
                  </w:p>
                </w:txbxContent>
              </v:textbox>
            </v:shape>
            <w10:wrap type="topAndBottom"/>
          </v:group>
        </w:pict>
      </w:r>
      <w:r w:rsidR="00C662CB" w:rsidRPr="002A52FC">
        <w:rPr>
          <w:szCs w:val="24"/>
          <w:lang w:val="ru-RU"/>
        </w:rPr>
        <w:t>Запишем фазные напряжения в комплексной форме:</w:t>
      </w:r>
    </w:p>
    <w:p w:rsidR="00C662CB" w:rsidRPr="00C662CB" w:rsidRDefault="00C662CB" w:rsidP="00C662CB">
      <w:pPr>
        <w:pStyle w:val="a6"/>
        <w:jc w:val="center"/>
        <w:rPr>
          <w:position w:val="-12"/>
          <w:szCs w:val="24"/>
          <w:lang w:val="ru-RU"/>
        </w:rPr>
      </w:pPr>
      <w:r w:rsidRPr="002A52FC">
        <w:rPr>
          <w:position w:val="-10"/>
          <w:szCs w:val="24"/>
          <w:lang w:val="ru-RU"/>
        </w:rPr>
        <w:object w:dxaOrig="2439" w:dyaOrig="340">
          <v:shape id="_x0000_i1184" type="#_x0000_t75" style="width:146.75pt;height:20.2pt" o:ole="">
            <v:imagedata r:id="rId450" o:title=""/>
          </v:shape>
          <o:OLEObject Type="Embed" ProgID="Equation.3" ShapeID="_x0000_i1184" DrawAspect="Content" ObjectID="_1325597254" r:id="rId451"/>
        </w:object>
      </w:r>
      <w:r w:rsidRPr="002A52FC">
        <w:rPr>
          <w:szCs w:val="24"/>
          <w:lang w:val="ru-RU"/>
        </w:rPr>
        <w:t xml:space="preserve">      </w:t>
      </w:r>
      <w:r w:rsidRPr="002A52FC">
        <w:rPr>
          <w:position w:val="-10"/>
          <w:szCs w:val="24"/>
          <w:lang w:val="ru-RU"/>
        </w:rPr>
        <w:object w:dxaOrig="2160" w:dyaOrig="340">
          <v:shape id="_x0000_i1185" type="#_x0000_t75" style="width:129.8pt;height:20.2pt" o:ole="">
            <v:imagedata r:id="rId452" o:title=""/>
          </v:shape>
          <o:OLEObject Type="Embed" ProgID="Equation.3" ShapeID="_x0000_i1185" DrawAspect="Content" ObjectID="_1325597255" r:id="rId453"/>
        </w:object>
      </w:r>
      <w:r w:rsidR="006256D9">
        <w:rPr>
          <w:position w:val="-10"/>
          <w:szCs w:val="24"/>
          <w:lang w:val="ru-RU"/>
        </w:rPr>
        <w:t xml:space="preserve">        </w:t>
      </w:r>
      <w:r w:rsidRPr="002A52FC">
        <w:rPr>
          <w:position w:val="-12"/>
          <w:szCs w:val="24"/>
          <w:lang w:val="ru-RU"/>
        </w:rPr>
        <w:object w:dxaOrig="2380" w:dyaOrig="360">
          <v:shape id="_x0000_i1186" type="#_x0000_t75" style="width:140.8pt;height:21.55pt" o:ole="">
            <v:imagedata r:id="rId454" o:title=""/>
          </v:shape>
          <o:OLEObject Type="Embed" ProgID="Equation.3" ShapeID="_x0000_i1186" DrawAspect="Content" ObjectID="_1325597256" r:id="rId455"/>
        </w:object>
      </w:r>
    </w:p>
    <w:p w:rsidR="00C3474D" w:rsidRPr="00892203" w:rsidRDefault="006256D9" w:rsidP="005D3DE6">
      <w:pPr>
        <w:pStyle w:val="1"/>
        <w:rPr>
          <w:b/>
          <w:sz w:val="22"/>
          <w:szCs w:val="24"/>
        </w:rPr>
      </w:pPr>
      <w:r w:rsidRPr="00892203">
        <w:rPr>
          <w:b/>
          <w:sz w:val="22"/>
          <w:szCs w:val="24"/>
        </w:rPr>
        <w:t>Рис. 23</w:t>
      </w:r>
    </w:p>
    <w:p w:rsidR="00C3474D" w:rsidRPr="002A52FC" w:rsidRDefault="00C3474D" w:rsidP="00126E97">
      <w:pPr>
        <w:pStyle w:val="a6"/>
        <w:ind w:firstLine="426"/>
        <w:jc w:val="both"/>
        <w:rPr>
          <w:szCs w:val="24"/>
          <w:lang w:val="ru-RU"/>
        </w:rPr>
      </w:pPr>
      <w:r w:rsidRPr="002A52FC">
        <w:rPr>
          <w:szCs w:val="24"/>
          <w:lang w:val="ru-RU"/>
        </w:rPr>
        <w:t>Система линейных напряжений независимо от вида схемы определяется через фазные напряжения:</w:t>
      </w:r>
    </w:p>
    <w:p w:rsidR="00C3474D" w:rsidRPr="002A52FC" w:rsidRDefault="00C3474D" w:rsidP="005D3DE6">
      <w:pPr>
        <w:pStyle w:val="a6"/>
        <w:jc w:val="center"/>
        <w:rPr>
          <w:i/>
          <w:iCs/>
          <w:szCs w:val="24"/>
        </w:rPr>
      </w:pPr>
      <w:r w:rsidRPr="002A52FC">
        <w:rPr>
          <w:i/>
          <w:iCs/>
          <w:szCs w:val="24"/>
        </w:rPr>
        <w:t>U</w:t>
      </w:r>
      <w:r w:rsidRPr="002A52FC">
        <w:rPr>
          <w:i/>
          <w:iCs/>
          <w:szCs w:val="24"/>
          <w:vertAlign w:val="subscript"/>
        </w:rPr>
        <w:t>AB</w:t>
      </w:r>
      <w:r w:rsidRPr="002A52FC">
        <w:rPr>
          <w:i/>
          <w:iCs/>
          <w:szCs w:val="24"/>
        </w:rPr>
        <w:t xml:space="preserve"> = U</w:t>
      </w:r>
      <w:r w:rsidRPr="002A52FC">
        <w:rPr>
          <w:i/>
          <w:iCs/>
          <w:szCs w:val="24"/>
          <w:vertAlign w:val="subscript"/>
        </w:rPr>
        <w:t>A</w:t>
      </w:r>
      <w:r w:rsidRPr="002A52FC">
        <w:rPr>
          <w:i/>
          <w:iCs/>
          <w:szCs w:val="24"/>
        </w:rPr>
        <w:t xml:space="preserve"> – U</w:t>
      </w:r>
      <w:r w:rsidRPr="002A52FC">
        <w:rPr>
          <w:i/>
          <w:iCs/>
          <w:szCs w:val="24"/>
          <w:vertAlign w:val="subscript"/>
        </w:rPr>
        <w:t>B</w:t>
      </w:r>
      <w:r w:rsidRPr="002A52FC">
        <w:rPr>
          <w:i/>
          <w:iCs/>
          <w:szCs w:val="24"/>
        </w:rPr>
        <w:t xml:space="preserve"> ,              U</w:t>
      </w:r>
      <w:r w:rsidRPr="002A52FC">
        <w:rPr>
          <w:i/>
          <w:iCs/>
          <w:szCs w:val="24"/>
          <w:vertAlign w:val="subscript"/>
        </w:rPr>
        <w:t>BC</w:t>
      </w:r>
      <w:r w:rsidRPr="002A52FC">
        <w:rPr>
          <w:i/>
          <w:iCs/>
          <w:szCs w:val="24"/>
        </w:rPr>
        <w:t xml:space="preserve">  = U</w:t>
      </w:r>
      <w:r w:rsidRPr="002A52FC">
        <w:rPr>
          <w:i/>
          <w:iCs/>
          <w:szCs w:val="24"/>
          <w:vertAlign w:val="subscript"/>
        </w:rPr>
        <w:t>B</w:t>
      </w:r>
      <w:r w:rsidRPr="002A52FC">
        <w:rPr>
          <w:i/>
          <w:iCs/>
          <w:szCs w:val="24"/>
        </w:rPr>
        <w:t xml:space="preserve"> – U</w:t>
      </w:r>
      <w:r w:rsidRPr="002A52FC">
        <w:rPr>
          <w:i/>
          <w:iCs/>
          <w:szCs w:val="24"/>
          <w:vertAlign w:val="subscript"/>
        </w:rPr>
        <w:t>C</w:t>
      </w:r>
      <w:r w:rsidRPr="002A52FC">
        <w:rPr>
          <w:i/>
          <w:iCs/>
          <w:szCs w:val="24"/>
        </w:rPr>
        <w:t xml:space="preserve"> ,          U</w:t>
      </w:r>
      <w:r w:rsidRPr="002A52FC">
        <w:rPr>
          <w:i/>
          <w:iCs/>
          <w:szCs w:val="24"/>
          <w:vertAlign w:val="subscript"/>
          <w:lang w:val="ru-RU"/>
        </w:rPr>
        <w:t>С</w:t>
      </w:r>
      <w:r w:rsidRPr="002A52FC">
        <w:rPr>
          <w:i/>
          <w:iCs/>
          <w:szCs w:val="24"/>
          <w:vertAlign w:val="subscript"/>
        </w:rPr>
        <w:t>A</w:t>
      </w:r>
      <w:r w:rsidRPr="002A52FC">
        <w:rPr>
          <w:i/>
          <w:iCs/>
          <w:szCs w:val="24"/>
        </w:rPr>
        <w:t xml:space="preserve"> = U</w:t>
      </w:r>
      <w:r w:rsidRPr="002A52FC">
        <w:rPr>
          <w:i/>
          <w:iCs/>
          <w:szCs w:val="24"/>
          <w:vertAlign w:val="subscript"/>
        </w:rPr>
        <w:t>C</w:t>
      </w:r>
      <w:r w:rsidRPr="002A52FC">
        <w:rPr>
          <w:i/>
          <w:iCs/>
          <w:szCs w:val="24"/>
        </w:rPr>
        <w:t xml:space="preserve"> – U</w:t>
      </w:r>
      <w:r w:rsidRPr="002A52FC">
        <w:rPr>
          <w:i/>
          <w:iCs/>
          <w:szCs w:val="24"/>
          <w:vertAlign w:val="subscript"/>
        </w:rPr>
        <w:t xml:space="preserve">A </w:t>
      </w:r>
      <w:r w:rsidRPr="002A52FC">
        <w:rPr>
          <w:i/>
          <w:iCs/>
          <w:szCs w:val="24"/>
        </w:rPr>
        <w:t>.</w:t>
      </w:r>
    </w:p>
    <w:p w:rsidR="00C3474D" w:rsidRPr="002A52FC" w:rsidRDefault="00C3474D" w:rsidP="00126E97">
      <w:pPr>
        <w:pStyle w:val="a6"/>
        <w:ind w:firstLine="426"/>
        <w:jc w:val="both"/>
        <w:rPr>
          <w:szCs w:val="24"/>
          <w:lang w:val="ru-RU"/>
        </w:rPr>
      </w:pPr>
      <w:r w:rsidRPr="002A52FC">
        <w:rPr>
          <w:szCs w:val="24"/>
          <w:lang w:val="ru-RU"/>
        </w:rPr>
        <w:t>Причем</w:t>
      </w:r>
    </w:p>
    <w:p w:rsidR="00C3474D" w:rsidRPr="002A52FC" w:rsidRDefault="00C3474D" w:rsidP="005D3DE6">
      <w:pPr>
        <w:pStyle w:val="a6"/>
        <w:jc w:val="center"/>
        <w:rPr>
          <w:szCs w:val="24"/>
          <w:lang w:val="ru-RU"/>
        </w:rPr>
      </w:pPr>
      <w:r w:rsidRPr="002A52FC">
        <w:rPr>
          <w:i/>
          <w:iCs/>
          <w:szCs w:val="24"/>
        </w:rPr>
        <w:t>U</w:t>
      </w:r>
      <w:r w:rsidRPr="002A52FC">
        <w:rPr>
          <w:i/>
          <w:iCs/>
          <w:szCs w:val="24"/>
          <w:vertAlign w:val="subscript"/>
        </w:rPr>
        <w:t>AB</w:t>
      </w:r>
      <w:r w:rsidRPr="002A52FC">
        <w:rPr>
          <w:i/>
          <w:iCs/>
          <w:szCs w:val="24"/>
          <w:lang w:val="ru-RU"/>
        </w:rPr>
        <w:t xml:space="preserve"> + </w:t>
      </w:r>
      <w:r w:rsidRPr="002A52FC">
        <w:rPr>
          <w:i/>
          <w:iCs/>
          <w:szCs w:val="24"/>
        </w:rPr>
        <w:t>U</w:t>
      </w:r>
      <w:r w:rsidRPr="002A52FC">
        <w:rPr>
          <w:i/>
          <w:iCs/>
          <w:szCs w:val="24"/>
          <w:vertAlign w:val="subscript"/>
        </w:rPr>
        <w:t>BC</w:t>
      </w:r>
      <w:r w:rsidRPr="002A52FC">
        <w:rPr>
          <w:i/>
          <w:iCs/>
          <w:szCs w:val="24"/>
          <w:vertAlign w:val="subscript"/>
          <w:lang w:val="ru-RU"/>
        </w:rPr>
        <w:t xml:space="preserve">  </w:t>
      </w:r>
      <w:r w:rsidRPr="002A52FC">
        <w:rPr>
          <w:i/>
          <w:iCs/>
          <w:szCs w:val="24"/>
          <w:lang w:val="ru-RU"/>
        </w:rPr>
        <w:t xml:space="preserve">+ </w:t>
      </w:r>
      <w:r w:rsidRPr="002A52FC">
        <w:rPr>
          <w:i/>
          <w:iCs/>
          <w:szCs w:val="24"/>
        </w:rPr>
        <w:t>U</w:t>
      </w:r>
      <w:r w:rsidRPr="002A52FC">
        <w:rPr>
          <w:i/>
          <w:iCs/>
          <w:szCs w:val="24"/>
          <w:vertAlign w:val="subscript"/>
          <w:lang w:val="ru-RU"/>
        </w:rPr>
        <w:t>С</w:t>
      </w:r>
      <w:r w:rsidRPr="002A52FC">
        <w:rPr>
          <w:i/>
          <w:iCs/>
          <w:szCs w:val="24"/>
          <w:vertAlign w:val="subscript"/>
        </w:rPr>
        <w:t>A</w:t>
      </w:r>
      <w:r w:rsidRPr="002A52FC">
        <w:rPr>
          <w:i/>
          <w:iCs/>
          <w:szCs w:val="24"/>
          <w:vertAlign w:val="subscript"/>
          <w:lang w:val="ru-RU"/>
        </w:rPr>
        <w:t xml:space="preserve">  </w:t>
      </w:r>
      <w:r w:rsidRPr="002A52FC">
        <w:rPr>
          <w:i/>
          <w:iCs/>
          <w:szCs w:val="24"/>
          <w:lang w:val="ru-RU"/>
        </w:rPr>
        <w:t xml:space="preserve">= </w:t>
      </w:r>
      <w:r w:rsidRPr="002A52FC">
        <w:rPr>
          <w:szCs w:val="24"/>
          <w:lang w:val="ru-RU"/>
        </w:rPr>
        <w:t>0</w:t>
      </w:r>
    </w:p>
    <w:p w:rsidR="00C3474D" w:rsidRPr="002A52FC" w:rsidRDefault="00C3474D" w:rsidP="00126E97">
      <w:pPr>
        <w:pStyle w:val="a6"/>
        <w:ind w:firstLine="426"/>
        <w:jc w:val="both"/>
        <w:rPr>
          <w:szCs w:val="24"/>
          <w:lang w:val="ru-RU"/>
        </w:rPr>
      </w:pPr>
      <w:r w:rsidRPr="002A52FC">
        <w:rPr>
          <w:szCs w:val="24"/>
          <w:lang w:val="ru-RU"/>
        </w:rPr>
        <w:t>На основании метода симметричных составляющих утроенное напряжение нулевой последовательности равно:</w:t>
      </w:r>
    </w:p>
    <w:p w:rsidR="00C3474D" w:rsidRPr="002A52FC" w:rsidRDefault="00C3474D" w:rsidP="005D3DE6">
      <w:pPr>
        <w:pStyle w:val="a6"/>
        <w:jc w:val="center"/>
        <w:rPr>
          <w:i/>
          <w:iCs/>
          <w:szCs w:val="24"/>
          <w:lang w:val="ru-RU"/>
        </w:rPr>
      </w:pPr>
      <w:r w:rsidRPr="002A52FC">
        <w:rPr>
          <w:i/>
          <w:iCs/>
          <w:position w:val="-30"/>
          <w:szCs w:val="24"/>
          <w:lang w:val="ru-RU"/>
        </w:rPr>
        <w:object w:dxaOrig="6600" w:dyaOrig="720">
          <v:shape id="_x0000_i1187" type="#_x0000_t75" style="width:391.2pt;height:42.65pt" o:ole="">
            <v:imagedata r:id="rId456" o:title=""/>
          </v:shape>
          <o:OLEObject Type="Embed" ProgID="Equation.3" ShapeID="_x0000_i1187" DrawAspect="Content" ObjectID="_1325597257" r:id="rId457"/>
        </w:object>
      </w:r>
    </w:p>
    <w:p w:rsidR="00C3474D" w:rsidRPr="002A52FC" w:rsidRDefault="00C3474D" w:rsidP="00126E97">
      <w:pPr>
        <w:pStyle w:val="a6"/>
        <w:ind w:firstLine="426"/>
        <w:jc w:val="both"/>
        <w:rPr>
          <w:szCs w:val="24"/>
          <w:lang w:val="ru-RU"/>
        </w:rPr>
      </w:pPr>
      <w:r w:rsidRPr="002A52FC">
        <w:rPr>
          <w:szCs w:val="24"/>
          <w:lang w:val="ru-RU"/>
        </w:rPr>
        <w:t>Модуль последнего выражения после простых преобразований будет выглядеть так:</w:t>
      </w:r>
    </w:p>
    <w:p w:rsidR="00C3474D" w:rsidRPr="002A52FC" w:rsidRDefault="00C3474D" w:rsidP="005D3DE6">
      <w:pPr>
        <w:pStyle w:val="a6"/>
        <w:jc w:val="right"/>
        <w:rPr>
          <w:szCs w:val="24"/>
          <w:lang w:val="ru-RU"/>
        </w:rPr>
      </w:pPr>
      <w:r w:rsidRPr="002A52FC">
        <w:rPr>
          <w:szCs w:val="24"/>
          <w:lang w:val="ru-RU"/>
        </w:rPr>
        <w:t xml:space="preserve">                          </w:t>
      </w:r>
      <w:r w:rsidRPr="002A52FC">
        <w:rPr>
          <w:position w:val="-32"/>
          <w:szCs w:val="24"/>
          <w:lang w:val="ru-RU"/>
        </w:rPr>
        <w:object w:dxaOrig="4180" w:dyaOrig="760">
          <v:shape id="_x0000_i1188" type="#_x0000_t75" style="width:249pt;height:44.95pt" o:ole="">
            <v:imagedata r:id="rId458" o:title=""/>
          </v:shape>
          <o:OLEObject Type="Embed" ProgID="Equation.3" ShapeID="_x0000_i1188" DrawAspect="Content" ObjectID="_1325597258" r:id="rId459"/>
        </w:object>
      </w:r>
      <w:r w:rsidRPr="002A52FC">
        <w:rPr>
          <w:szCs w:val="24"/>
          <w:lang w:val="ru-RU"/>
        </w:rPr>
        <w:t xml:space="preserve">                            (23)</w:t>
      </w:r>
    </w:p>
    <w:p w:rsidR="00C3474D" w:rsidRPr="002A52FC" w:rsidRDefault="00C3474D" w:rsidP="00126E97">
      <w:pPr>
        <w:pStyle w:val="a6"/>
        <w:ind w:firstLine="426"/>
        <w:jc w:val="both"/>
        <w:rPr>
          <w:szCs w:val="24"/>
          <w:lang w:val="ru-RU"/>
        </w:rPr>
      </w:pPr>
      <w:r w:rsidRPr="002A52FC">
        <w:rPr>
          <w:szCs w:val="24"/>
          <w:lang w:val="ru-RU"/>
        </w:rPr>
        <w:lastRenderedPageBreak/>
        <w:t xml:space="preserve">С другой стороны, линейное напряжение </w:t>
      </w:r>
      <w:r w:rsidRPr="002A52FC">
        <w:rPr>
          <w:i/>
          <w:iCs/>
          <w:szCs w:val="24"/>
        </w:rPr>
        <w:t>U</w:t>
      </w:r>
      <w:r w:rsidRPr="002A52FC">
        <w:rPr>
          <w:i/>
          <w:iCs/>
          <w:szCs w:val="24"/>
          <w:vertAlign w:val="subscript"/>
        </w:rPr>
        <w:t>AB</w:t>
      </w:r>
      <w:r w:rsidRPr="002A52FC">
        <w:rPr>
          <w:i/>
          <w:iCs/>
          <w:szCs w:val="24"/>
          <w:vertAlign w:val="subscript"/>
          <w:lang w:val="ru-RU"/>
        </w:rPr>
        <w:t xml:space="preserve"> </w:t>
      </w:r>
      <w:r w:rsidRPr="002A52FC">
        <w:rPr>
          <w:szCs w:val="24"/>
          <w:lang w:val="ru-RU"/>
        </w:rPr>
        <w:t xml:space="preserve">, выраженное через фазные напряжения </w:t>
      </w:r>
      <w:r w:rsidRPr="002A52FC">
        <w:rPr>
          <w:i/>
          <w:iCs/>
          <w:szCs w:val="24"/>
        </w:rPr>
        <w:t>U</w:t>
      </w:r>
      <w:r w:rsidRPr="002A52FC">
        <w:rPr>
          <w:i/>
          <w:iCs/>
          <w:szCs w:val="24"/>
          <w:vertAlign w:val="subscript"/>
          <w:lang w:val="ru-RU"/>
        </w:rPr>
        <w:t>А</w:t>
      </w:r>
      <w:r w:rsidRPr="002A52FC">
        <w:rPr>
          <w:szCs w:val="24"/>
          <w:lang w:val="ru-RU"/>
        </w:rPr>
        <w:t xml:space="preserve">  и  </w:t>
      </w:r>
      <w:r w:rsidRPr="002A52FC">
        <w:rPr>
          <w:i/>
          <w:iCs/>
          <w:szCs w:val="24"/>
        </w:rPr>
        <w:t>U</w:t>
      </w:r>
      <w:r w:rsidRPr="002A52FC">
        <w:rPr>
          <w:i/>
          <w:iCs/>
          <w:szCs w:val="24"/>
          <w:vertAlign w:val="subscript"/>
          <w:lang w:val="ru-RU"/>
        </w:rPr>
        <w:t>В</w:t>
      </w:r>
      <w:r w:rsidRPr="002A52FC">
        <w:rPr>
          <w:szCs w:val="24"/>
          <w:lang w:val="ru-RU"/>
        </w:rPr>
        <w:t>, можно записать:</w:t>
      </w:r>
    </w:p>
    <w:p w:rsidR="00C3474D" w:rsidRPr="002A52FC" w:rsidRDefault="00C3474D" w:rsidP="005D3DE6">
      <w:pPr>
        <w:pStyle w:val="a6"/>
        <w:jc w:val="right"/>
        <w:rPr>
          <w:szCs w:val="24"/>
          <w:lang w:val="ru-RU"/>
        </w:rPr>
      </w:pPr>
      <w:r w:rsidRPr="002A52FC">
        <w:rPr>
          <w:szCs w:val="24"/>
          <w:lang w:val="ru-RU"/>
        </w:rPr>
        <w:t xml:space="preserve">                        </w:t>
      </w:r>
      <w:r w:rsidRPr="002A52FC">
        <w:rPr>
          <w:position w:val="-30"/>
          <w:szCs w:val="24"/>
          <w:lang w:val="ru-RU"/>
        </w:rPr>
        <w:object w:dxaOrig="4680" w:dyaOrig="720">
          <v:shape id="_x0000_i1189" type="#_x0000_t75" style="width:277.45pt;height:42.65pt" o:ole="">
            <v:imagedata r:id="rId460" o:title=""/>
          </v:shape>
          <o:OLEObject Type="Embed" ProgID="Equation.3" ShapeID="_x0000_i1189" DrawAspect="Content" ObjectID="_1325597259" r:id="rId461"/>
        </w:object>
      </w:r>
      <w:r w:rsidRPr="002A52FC">
        <w:rPr>
          <w:szCs w:val="24"/>
          <w:lang w:val="ru-RU"/>
        </w:rPr>
        <w:t xml:space="preserve">                       (24)</w:t>
      </w:r>
    </w:p>
    <w:p w:rsidR="00C3474D" w:rsidRPr="002A52FC" w:rsidRDefault="00C3474D" w:rsidP="002C298F">
      <w:pPr>
        <w:pStyle w:val="a6"/>
        <w:ind w:firstLine="426"/>
        <w:jc w:val="both"/>
        <w:rPr>
          <w:szCs w:val="24"/>
          <w:lang w:val="ru-RU"/>
        </w:rPr>
      </w:pPr>
      <w:r w:rsidRPr="002A52FC">
        <w:rPr>
          <w:szCs w:val="24"/>
          <w:lang w:val="ru-RU"/>
        </w:rPr>
        <w:t xml:space="preserve">Его модуль </w:t>
      </w:r>
    </w:p>
    <w:p w:rsidR="00C3474D" w:rsidRPr="002A52FC" w:rsidRDefault="00C3474D" w:rsidP="005D3DE6">
      <w:pPr>
        <w:pStyle w:val="a6"/>
        <w:jc w:val="center"/>
        <w:rPr>
          <w:szCs w:val="24"/>
          <w:lang w:val="ru-RU"/>
        </w:rPr>
      </w:pPr>
      <w:r w:rsidRPr="002A52FC">
        <w:rPr>
          <w:position w:val="-10"/>
          <w:szCs w:val="24"/>
          <w:lang w:val="ru-RU"/>
        </w:rPr>
        <w:object w:dxaOrig="3500" w:dyaOrig="360">
          <v:shape id="_x0000_i1190" type="#_x0000_t75" style="width:207.75pt;height:21.55pt" o:ole="">
            <v:imagedata r:id="rId462" o:title=""/>
          </v:shape>
          <o:OLEObject Type="Embed" ProgID="Equation.3" ShapeID="_x0000_i1190" DrawAspect="Content" ObjectID="_1325597260" r:id="rId463"/>
        </w:object>
      </w:r>
    </w:p>
    <w:p w:rsidR="00C3474D" w:rsidRPr="002A52FC" w:rsidRDefault="00C3474D" w:rsidP="002C298F">
      <w:pPr>
        <w:pStyle w:val="a6"/>
        <w:ind w:firstLine="426"/>
        <w:jc w:val="both"/>
        <w:rPr>
          <w:szCs w:val="24"/>
          <w:lang w:val="ru-RU"/>
        </w:rPr>
      </w:pPr>
      <w:r w:rsidRPr="002A52FC">
        <w:rPr>
          <w:szCs w:val="24"/>
          <w:lang w:val="ru-RU"/>
        </w:rPr>
        <w:t>Таким образом,</w:t>
      </w:r>
    </w:p>
    <w:p w:rsidR="00C3474D" w:rsidRPr="002A52FC" w:rsidRDefault="00C3474D" w:rsidP="005D3DE6">
      <w:pPr>
        <w:pStyle w:val="a6"/>
        <w:jc w:val="right"/>
        <w:rPr>
          <w:szCs w:val="24"/>
          <w:lang w:val="ru-RU"/>
        </w:rPr>
      </w:pPr>
      <w:r w:rsidRPr="002A52FC">
        <w:rPr>
          <w:szCs w:val="24"/>
          <w:lang w:val="ru-RU"/>
        </w:rPr>
        <w:t xml:space="preserve">                                   </w:t>
      </w:r>
      <w:r w:rsidRPr="002A52FC">
        <w:rPr>
          <w:position w:val="-10"/>
          <w:szCs w:val="24"/>
          <w:lang w:val="ru-RU"/>
        </w:rPr>
        <w:object w:dxaOrig="3500" w:dyaOrig="360">
          <v:shape id="_x0000_i1191" type="#_x0000_t75" style="width:207.75pt;height:21.55pt" o:ole="">
            <v:imagedata r:id="rId464" o:title=""/>
          </v:shape>
          <o:OLEObject Type="Embed" ProgID="Equation.3" ShapeID="_x0000_i1191" DrawAspect="Content" ObjectID="_1325597261" r:id="rId465"/>
        </w:object>
      </w:r>
      <w:r w:rsidRPr="002A52FC">
        <w:rPr>
          <w:szCs w:val="24"/>
          <w:lang w:val="ru-RU"/>
        </w:rPr>
        <w:t xml:space="preserve">                                     (25)</w:t>
      </w:r>
    </w:p>
    <w:p w:rsidR="00C3474D" w:rsidRPr="002A52FC" w:rsidRDefault="00C3474D" w:rsidP="002C298F">
      <w:pPr>
        <w:pStyle w:val="a6"/>
        <w:ind w:firstLine="426"/>
        <w:jc w:val="both"/>
        <w:rPr>
          <w:szCs w:val="24"/>
          <w:lang w:val="ru-RU"/>
        </w:rPr>
      </w:pPr>
      <w:r w:rsidRPr="002A52FC">
        <w:rPr>
          <w:szCs w:val="24"/>
          <w:lang w:val="ru-RU"/>
        </w:rPr>
        <w:t xml:space="preserve">Аналогично получим уравнения для линейных напряжений </w:t>
      </w:r>
      <w:r w:rsidRPr="002A52FC">
        <w:rPr>
          <w:i/>
          <w:iCs/>
          <w:szCs w:val="24"/>
        </w:rPr>
        <w:t>U</w:t>
      </w:r>
      <w:r w:rsidRPr="002A52FC">
        <w:rPr>
          <w:i/>
          <w:iCs/>
          <w:szCs w:val="24"/>
          <w:vertAlign w:val="subscript"/>
        </w:rPr>
        <w:t>BC</w:t>
      </w:r>
      <w:r w:rsidRPr="002A52FC">
        <w:rPr>
          <w:i/>
          <w:iCs/>
          <w:szCs w:val="24"/>
          <w:vertAlign w:val="subscript"/>
          <w:lang w:val="ru-RU"/>
        </w:rPr>
        <w:t xml:space="preserve">  </w:t>
      </w:r>
      <w:r w:rsidRPr="002A52FC">
        <w:rPr>
          <w:szCs w:val="24"/>
          <w:lang w:val="ru-RU"/>
        </w:rPr>
        <w:t>и</w:t>
      </w:r>
      <w:r w:rsidRPr="002A52FC">
        <w:rPr>
          <w:i/>
          <w:iCs/>
          <w:szCs w:val="24"/>
          <w:vertAlign w:val="subscript"/>
          <w:lang w:val="ru-RU"/>
        </w:rPr>
        <w:t xml:space="preserve">  </w:t>
      </w:r>
      <w:r w:rsidRPr="002A52FC">
        <w:rPr>
          <w:i/>
          <w:iCs/>
          <w:szCs w:val="24"/>
        </w:rPr>
        <w:t>U</w:t>
      </w:r>
      <w:r w:rsidRPr="002A52FC">
        <w:rPr>
          <w:i/>
          <w:iCs/>
          <w:szCs w:val="24"/>
          <w:vertAlign w:val="subscript"/>
        </w:rPr>
        <w:t>CA</w:t>
      </w:r>
      <w:r w:rsidRPr="002A52FC">
        <w:rPr>
          <w:i/>
          <w:iCs/>
          <w:szCs w:val="24"/>
          <w:vertAlign w:val="subscript"/>
          <w:lang w:val="ru-RU"/>
        </w:rPr>
        <w:t xml:space="preserve"> </w:t>
      </w:r>
      <w:r w:rsidRPr="002A52FC">
        <w:rPr>
          <w:szCs w:val="24"/>
          <w:lang w:val="ru-RU"/>
        </w:rPr>
        <w:t>:</w:t>
      </w:r>
    </w:p>
    <w:p w:rsidR="00C3474D" w:rsidRPr="002A52FC" w:rsidRDefault="00C3474D" w:rsidP="005D3DE6">
      <w:pPr>
        <w:pStyle w:val="a6"/>
        <w:jc w:val="right"/>
        <w:rPr>
          <w:szCs w:val="24"/>
          <w:lang w:val="ru-RU"/>
        </w:rPr>
      </w:pPr>
      <w:r w:rsidRPr="002A52FC">
        <w:rPr>
          <w:szCs w:val="24"/>
          <w:lang w:val="ru-RU"/>
        </w:rPr>
        <w:t xml:space="preserve">                                  </w:t>
      </w:r>
      <w:r w:rsidRPr="002A52FC">
        <w:rPr>
          <w:position w:val="-12"/>
          <w:szCs w:val="24"/>
          <w:lang w:val="ru-RU"/>
        </w:rPr>
        <w:object w:dxaOrig="3420" w:dyaOrig="380">
          <v:shape id="_x0000_i1192" type="#_x0000_t75" style="width:207.75pt;height:22.45pt" o:ole="">
            <v:imagedata r:id="rId466" o:title=""/>
          </v:shape>
          <o:OLEObject Type="Embed" ProgID="Equation.3" ShapeID="_x0000_i1192" DrawAspect="Content" ObjectID="_1325597262" r:id="rId467"/>
        </w:object>
      </w:r>
      <w:r w:rsidRPr="002A52FC">
        <w:rPr>
          <w:szCs w:val="24"/>
          <w:lang w:val="ru-RU"/>
        </w:rPr>
        <w:t>,                                     (26)</w:t>
      </w:r>
    </w:p>
    <w:p w:rsidR="00C3474D" w:rsidRPr="002A52FC" w:rsidRDefault="00C3474D" w:rsidP="005D3DE6">
      <w:pPr>
        <w:pStyle w:val="a6"/>
        <w:jc w:val="right"/>
        <w:rPr>
          <w:szCs w:val="24"/>
          <w:lang w:val="ru-RU"/>
        </w:rPr>
      </w:pPr>
      <w:r w:rsidRPr="002A52FC">
        <w:rPr>
          <w:position w:val="-12"/>
          <w:szCs w:val="24"/>
          <w:lang w:val="ru-RU"/>
        </w:rPr>
        <w:object w:dxaOrig="3360" w:dyaOrig="380">
          <v:shape id="_x0000_i1193" type="#_x0000_t75" style="width:204.1pt;height:22.45pt" o:ole="">
            <v:imagedata r:id="rId468" o:title=""/>
          </v:shape>
          <o:OLEObject Type="Embed" ProgID="Equation.3" ShapeID="_x0000_i1193" DrawAspect="Content" ObjectID="_1325597263" r:id="rId469"/>
        </w:object>
      </w:r>
      <w:r w:rsidRPr="002A52FC">
        <w:rPr>
          <w:szCs w:val="24"/>
          <w:lang w:val="ru-RU"/>
        </w:rPr>
        <w:t>.                                      (27)</w:t>
      </w:r>
    </w:p>
    <w:p w:rsidR="00C3474D" w:rsidRPr="002A52FC" w:rsidRDefault="00C3474D" w:rsidP="002C298F">
      <w:pPr>
        <w:pStyle w:val="a6"/>
        <w:ind w:firstLine="426"/>
        <w:jc w:val="both"/>
        <w:rPr>
          <w:szCs w:val="24"/>
          <w:lang w:val="ru-RU"/>
        </w:rPr>
      </w:pPr>
      <w:r w:rsidRPr="002A52FC">
        <w:rPr>
          <w:szCs w:val="24"/>
          <w:lang w:val="ru-RU"/>
        </w:rPr>
        <w:t>Подставляя уравнения (25)-(27) в (23), имеем:</w:t>
      </w:r>
    </w:p>
    <w:p w:rsidR="00C3474D" w:rsidRPr="002A52FC" w:rsidRDefault="00C3474D" w:rsidP="005D3DE6">
      <w:pPr>
        <w:pStyle w:val="a6"/>
        <w:jc w:val="center"/>
        <w:rPr>
          <w:szCs w:val="24"/>
          <w:lang w:val="ru-RU"/>
        </w:rPr>
      </w:pPr>
      <w:r w:rsidRPr="002A52FC">
        <w:rPr>
          <w:position w:val="-12"/>
          <w:szCs w:val="24"/>
          <w:lang w:val="ru-RU"/>
        </w:rPr>
        <w:object w:dxaOrig="4060" w:dyaOrig="380">
          <v:shape id="_x0000_i1194" type="#_x0000_t75" style="width:245.8pt;height:22.45pt" o:ole="">
            <v:imagedata r:id="rId470" o:title=""/>
          </v:shape>
          <o:OLEObject Type="Embed" ProgID="Equation.3" ShapeID="_x0000_i1194" DrawAspect="Content" ObjectID="_1325597264" r:id="rId471"/>
        </w:object>
      </w:r>
      <w:r w:rsidRPr="002A52FC">
        <w:rPr>
          <w:szCs w:val="24"/>
          <w:lang w:val="ru-RU"/>
        </w:rPr>
        <w:t>.</w:t>
      </w:r>
    </w:p>
    <w:p w:rsidR="00C3474D" w:rsidRPr="002A52FC" w:rsidRDefault="00C3474D" w:rsidP="002C298F">
      <w:pPr>
        <w:pStyle w:val="a6"/>
        <w:ind w:firstLine="426"/>
        <w:jc w:val="both"/>
        <w:rPr>
          <w:szCs w:val="24"/>
          <w:lang w:val="ru-RU"/>
        </w:rPr>
      </w:pPr>
      <w:r w:rsidRPr="002A52FC">
        <w:rPr>
          <w:szCs w:val="24"/>
          <w:lang w:val="ru-RU"/>
        </w:rPr>
        <w:t>И окончательно искомое напряжение нулевой последовательности фазных напряжений будет определяться формулой</w:t>
      </w:r>
    </w:p>
    <w:p w:rsidR="00C3474D" w:rsidRPr="002A52FC" w:rsidRDefault="00C3474D" w:rsidP="005D3DE6">
      <w:pPr>
        <w:pStyle w:val="a6"/>
        <w:jc w:val="right"/>
        <w:rPr>
          <w:szCs w:val="24"/>
          <w:lang w:val="ru-RU"/>
        </w:rPr>
      </w:pPr>
      <w:r w:rsidRPr="002A52FC">
        <w:rPr>
          <w:szCs w:val="24"/>
          <w:lang w:val="ru-RU"/>
        </w:rPr>
        <w:t xml:space="preserve">                   </w:t>
      </w:r>
      <w:r w:rsidRPr="002A52FC">
        <w:rPr>
          <w:position w:val="-26"/>
          <w:szCs w:val="24"/>
          <w:lang w:val="ru-RU"/>
        </w:rPr>
        <w:object w:dxaOrig="4500" w:dyaOrig="700">
          <v:shape id="_x0000_i1195" type="#_x0000_t75" style="width:270.1pt;height:42.2pt" o:ole="">
            <v:imagedata r:id="rId472" o:title=""/>
          </v:shape>
          <o:OLEObject Type="Embed" ProgID="Equation.3" ShapeID="_x0000_i1195" DrawAspect="Content" ObjectID="_1325597265" r:id="rId473"/>
        </w:object>
      </w:r>
      <w:r w:rsidRPr="002A52FC">
        <w:rPr>
          <w:szCs w:val="24"/>
          <w:lang w:val="ru-RU"/>
        </w:rPr>
        <w:t>.                              (28)</w:t>
      </w:r>
    </w:p>
    <w:p w:rsidR="00C3474D" w:rsidRPr="002A52FC" w:rsidRDefault="00C3474D" w:rsidP="002C298F">
      <w:pPr>
        <w:pStyle w:val="a6"/>
        <w:ind w:firstLine="426"/>
        <w:jc w:val="both"/>
        <w:rPr>
          <w:szCs w:val="24"/>
          <w:lang w:val="ru-RU"/>
        </w:rPr>
      </w:pPr>
      <w:r w:rsidRPr="002A52FC">
        <w:rPr>
          <w:szCs w:val="24"/>
          <w:lang w:val="ru-RU"/>
        </w:rPr>
        <w:t xml:space="preserve">В частном случае, когда система линейных напряжений симметрична, т. е. </w:t>
      </w:r>
      <w:r w:rsidRPr="002A52FC">
        <w:rPr>
          <w:i/>
          <w:iCs/>
          <w:szCs w:val="24"/>
        </w:rPr>
        <w:t>U</w:t>
      </w:r>
      <w:r w:rsidRPr="002A52FC">
        <w:rPr>
          <w:i/>
          <w:iCs/>
          <w:szCs w:val="24"/>
          <w:vertAlign w:val="subscript"/>
        </w:rPr>
        <w:t>AB</w:t>
      </w:r>
      <w:r w:rsidRPr="002A52FC">
        <w:rPr>
          <w:i/>
          <w:iCs/>
          <w:szCs w:val="24"/>
          <w:lang w:val="ru-RU"/>
        </w:rPr>
        <w:t xml:space="preserve"> =</w:t>
      </w:r>
      <w:r w:rsidRPr="002A52FC">
        <w:rPr>
          <w:i/>
          <w:iCs/>
          <w:szCs w:val="24"/>
        </w:rPr>
        <w:t>U</w:t>
      </w:r>
      <w:r w:rsidRPr="002A52FC">
        <w:rPr>
          <w:i/>
          <w:iCs/>
          <w:szCs w:val="24"/>
          <w:vertAlign w:val="subscript"/>
        </w:rPr>
        <w:t>BC</w:t>
      </w:r>
      <w:r w:rsidRPr="002A52FC">
        <w:rPr>
          <w:i/>
          <w:iCs/>
          <w:szCs w:val="24"/>
          <w:lang w:val="ru-RU"/>
        </w:rPr>
        <w:t xml:space="preserve"> =</w:t>
      </w:r>
      <w:r w:rsidRPr="002A52FC">
        <w:rPr>
          <w:i/>
          <w:iCs/>
          <w:szCs w:val="24"/>
        </w:rPr>
        <w:t>U</w:t>
      </w:r>
      <w:r w:rsidRPr="002A52FC">
        <w:rPr>
          <w:i/>
          <w:iCs/>
          <w:szCs w:val="24"/>
          <w:vertAlign w:val="subscript"/>
        </w:rPr>
        <w:t>CA</w:t>
      </w:r>
      <w:r w:rsidRPr="002A52FC">
        <w:rPr>
          <w:i/>
          <w:iCs/>
          <w:szCs w:val="24"/>
          <w:lang w:val="ru-RU"/>
        </w:rPr>
        <w:t xml:space="preserve"> =</w:t>
      </w:r>
      <w:r w:rsidRPr="002A52FC">
        <w:rPr>
          <w:i/>
          <w:iCs/>
          <w:szCs w:val="24"/>
        </w:rPr>
        <w:t>U</w:t>
      </w:r>
      <w:r w:rsidRPr="002A52FC">
        <w:rPr>
          <w:i/>
          <w:iCs/>
          <w:szCs w:val="24"/>
          <w:vertAlign w:val="subscript"/>
          <w:lang w:val="ru-RU"/>
        </w:rPr>
        <w:t xml:space="preserve">Л </w:t>
      </w:r>
      <w:r w:rsidRPr="002A52FC">
        <w:rPr>
          <w:szCs w:val="24"/>
          <w:lang w:val="ru-RU"/>
        </w:rPr>
        <w:t>, из (28) получим</w:t>
      </w:r>
    </w:p>
    <w:p w:rsidR="00C3474D" w:rsidRPr="002A52FC" w:rsidRDefault="00C3474D" w:rsidP="005D3DE6">
      <w:pPr>
        <w:jc w:val="right"/>
        <w:rPr>
          <w:sz w:val="24"/>
          <w:szCs w:val="24"/>
        </w:rPr>
      </w:pPr>
      <w:r w:rsidRPr="002A52FC">
        <w:rPr>
          <w:sz w:val="24"/>
          <w:szCs w:val="24"/>
        </w:rPr>
        <w:t xml:space="preserve">                                      </w:t>
      </w:r>
      <w:r w:rsidRPr="002A52FC">
        <w:rPr>
          <w:position w:val="-26"/>
          <w:sz w:val="24"/>
          <w:szCs w:val="24"/>
        </w:rPr>
        <w:object w:dxaOrig="2940" w:dyaOrig="700">
          <v:shape id="_x0000_i1196" type="#_x0000_t75" style="width:177pt;height:42.2pt" o:ole="">
            <v:imagedata r:id="rId474" o:title=""/>
          </v:shape>
          <o:OLEObject Type="Embed" ProgID="Equation.3" ShapeID="_x0000_i1196" DrawAspect="Content" ObjectID="_1325597266" r:id="rId475"/>
        </w:object>
      </w:r>
      <w:r w:rsidRPr="002A52FC">
        <w:rPr>
          <w:sz w:val="24"/>
          <w:szCs w:val="24"/>
        </w:rPr>
        <w:t>.                                             (29)</w:t>
      </w:r>
    </w:p>
    <w:p w:rsidR="00C3474D" w:rsidRPr="002A52FC" w:rsidRDefault="005D3DE6" w:rsidP="002C298F">
      <w:pPr>
        <w:pStyle w:val="a6"/>
        <w:ind w:firstLine="426"/>
        <w:jc w:val="both"/>
        <w:rPr>
          <w:szCs w:val="24"/>
          <w:lang w:val="ru-RU"/>
        </w:rPr>
      </w:pPr>
      <w:r>
        <w:rPr>
          <w:szCs w:val="24"/>
          <w:lang w:val="ru-RU"/>
        </w:rPr>
        <w:t>На рис. 2</w:t>
      </w:r>
      <w:r w:rsidR="00C662CB">
        <w:rPr>
          <w:szCs w:val="24"/>
          <w:lang w:val="ru-RU"/>
        </w:rPr>
        <w:t>4</w:t>
      </w:r>
      <w:r w:rsidR="00C3474D" w:rsidRPr="002A52FC">
        <w:rPr>
          <w:szCs w:val="24"/>
          <w:lang w:val="ru-RU"/>
        </w:rPr>
        <w:t xml:space="preserve"> дана схема фильтра для выделения составляющих прямой или обратной последовательности системы токов, составляющая нулевой последовательности которой равна нулю. Определим условия, которым следует подчинить полные сопротивления </w:t>
      </w:r>
      <w:r w:rsidR="00C3474D" w:rsidRPr="002A52FC">
        <w:rPr>
          <w:i/>
          <w:iCs/>
          <w:szCs w:val="24"/>
        </w:rPr>
        <w:t>Z</w:t>
      </w:r>
      <w:r w:rsidR="00C3474D" w:rsidRPr="002A52FC">
        <w:rPr>
          <w:i/>
          <w:iCs/>
          <w:szCs w:val="24"/>
          <w:vertAlign w:val="subscript"/>
        </w:rPr>
        <w:t>ab</w:t>
      </w:r>
      <w:r w:rsidR="00C3474D" w:rsidRPr="002A52FC">
        <w:rPr>
          <w:szCs w:val="24"/>
          <w:lang w:val="ru-RU"/>
        </w:rPr>
        <w:t xml:space="preserve"> и </w:t>
      </w:r>
      <w:r w:rsidR="00C3474D" w:rsidRPr="002A52FC">
        <w:rPr>
          <w:i/>
          <w:iCs/>
          <w:szCs w:val="24"/>
        </w:rPr>
        <w:t>Z</w:t>
      </w:r>
      <w:r w:rsidR="00C3474D" w:rsidRPr="002A52FC">
        <w:rPr>
          <w:i/>
          <w:iCs/>
          <w:szCs w:val="24"/>
          <w:vertAlign w:val="subscript"/>
        </w:rPr>
        <w:t>bc</w:t>
      </w:r>
      <w:r w:rsidR="00C3474D" w:rsidRPr="002A52FC">
        <w:rPr>
          <w:i/>
          <w:iCs/>
          <w:szCs w:val="24"/>
          <w:vertAlign w:val="subscript"/>
          <w:lang w:val="ru-RU"/>
        </w:rPr>
        <w:t xml:space="preserve"> </w:t>
      </w:r>
      <w:r w:rsidR="00C3474D" w:rsidRPr="002A52FC">
        <w:rPr>
          <w:szCs w:val="24"/>
          <w:lang w:val="ru-RU"/>
        </w:rPr>
        <w:t xml:space="preserve">элементов этой цепи, причем полное сопротивление амперметра обозначим через </w:t>
      </w:r>
      <w:r w:rsidR="00C3474D" w:rsidRPr="002A52FC">
        <w:rPr>
          <w:i/>
          <w:iCs/>
          <w:szCs w:val="24"/>
        </w:rPr>
        <w:t>Z</w:t>
      </w:r>
      <w:r w:rsidR="00C3474D" w:rsidRPr="002A52FC">
        <w:rPr>
          <w:i/>
          <w:iCs/>
          <w:szCs w:val="24"/>
          <w:vertAlign w:val="subscript"/>
          <w:lang w:val="ru-RU"/>
        </w:rPr>
        <w:t xml:space="preserve">са </w:t>
      </w:r>
      <w:r w:rsidR="00C3474D" w:rsidRPr="002A52FC">
        <w:rPr>
          <w:szCs w:val="24"/>
          <w:lang w:val="ru-RU"/>
        </w:rPr>
        <w:t>. На основании законов Кирхгофа имеем:</w:t>
      </w:r>
    </w:p>
    <w:p w:rsidR="00C3474D" w:rsidRPr="002A52FC" w:rsidRDefault="00C3474D" w:rsidP="005D3DE6">
      <w:pPr>
        <w:pStyle w:val="a6"/>
        <w:jc w:val="center"/>
        <w:rPr>
          <w:szCs w:val="24"/>
          <w:lang w:val="ru-RU"/>
        </w:rPr>
      </w:pPr>
      <w:r w:rsidRPr="002A52FC">
        <w:rPr>
          <w:position w:val="-12"/>
          <w:szCs w:val="24"/>
          <w:lang w:val="ru-RU"/>
        </w:rPr>
        <w:object w:dxaOrig="2600" w:dyaOrig="360">
          <v:shape id="_x0000_i1197" type="#_x0000_t75" style="width:154.55pt;height:21.55pt" o:ole="">
            <v:imagedata r:id="rId476" o:title=""/>
          </v:shape>
          <o:OLEObject Type="Embed" ProgID="Equation.3" ShapeID="_x0000_i1197" DrawAspect="Content" ObjectID="_1325597267" r:id="rId477"/>
        </w:object>
      </w:r>
      <w:r w:rsidRPr="002A52FC">
        <w:rPr>
          <w:szCs w:val="24"/>
          <w:lang w:val="ru-RU"/>
        </w:rPr>
        <w:t>,</w:t>
      </w:r>
      <w:r w:rsidR="006256D9">
        <w:rPr>
          <w:szCs w:val="24"/>
          <w:lang w:val="ru-RU"/>
        </w:rPr>
        <w:t xml:space="preserve">            </w:t>
      </w:r>
      <w:r w:rsidRPr="002A52FC">
        <w:rPr>
          <w:position w:val="-12"/>
          <w:szCs w:val="24"/>
          <w:lang w:val="ru-RU"/>
        </w:rPr>
        <w:object w:dxaOrig="1260" w:dyaOrig="360">
          <v:shape id="_x0000_i1198" type="#_x0000_t75" style="width:74.75pt;height:21.55pt" o:ole="">
            <v:imagedata r:id="rId478" o:title=""/>
          </v:shape>
          <o:OLEObject Type="Embed" ProgID="Equation.3" ShapeID="_x0000_i1198" DrawAspect="Content" ObjectID="_1325597268" r:id="rId479"/>
        </w:object>
      </w:r>
      <w:r w:rsidRPr="002A52FC">
        <w:rPr>
          <w:szCs w:val="24"/>
          <w:lang w:val="ru-RU"/>
        </w:rPr>
        <w:t xml:space="preserve">,            </w:t>
      </w:r>
      <w:r w:rsidRPr="002A52FC">
        <w:rPr>
          <w:position w:val="-12"/>
          <w:szCs w:val="24"/>
          <w:lang w:val="ru-RU"/>
        </w:rPr>
        <w:object w:dxaOrig="1240" w:dyaOrig="360">
          <v:shape id="_x0000_i1199" type="#_x0000_t75" style="width:73.4pt;height:21.55pt" o:ole="">
            <v:imagedata r:id="rId480" o:title=""/>
          </v:shape>
          <o:OLEObject Type="Embed" ProgID="Equation.3" ShapeID="_x0000_i1199" DrawAspect="Content" ObjectID="_1325597269" r:id="rId481"/>
        </w:object>
      </w:r>
      <w:r w:rsidRPr="002A52FC">
        <w:rPr>
          <w:szCs w:val="24"/>
          <w:lang w:val="ru-RU"/>
        </w:rPr>
        <w:t>,</w:t>
      </w:r>
    </w:p>
    <w:p w:rsidR="00C3474D" w:rsidRPr="002A52FC" w:rsidRDefault="00C3474D" w:rsidP="00126E97">
      <w:pPr>
        <w:pStyle w:val="a6"/>
        <w:jc w:val="both"/>
        <w:rPr>
          <w:szCs w:val="24"/>
          <w:lang w:val="ru-RU"/>
        </w:rPr>
      </w:pPr>
      <w:r w:rsidRPr="002A52FC">
        <w:rPr>
          <w:szCs w:val="24"/>
          <w:lang w:val="ru-RU"/>
        </w:rPr>
        <w:t>откуда</w:t>
      </w:r>
    </w:p>
    <w:p w:rsidR="00C3474D" w:rsidRDefault="00C3474D" w:rsidP="005D3DE6">
      <w:pPr>
        <w:pStyle w:val="a6"/>
        <w:jc w:val="center"/>
        <w:rPr>
          <w:szCs w:val="24"/>
          <w:lang w:val="ru-RU"/>
        </w:rPr>
      </w:pPr>
      <w:r w:rsidRPr="002A52FC">
        <w:rPr>
          <w:position w:val="-30"/>
          <w:szCs w:val="24"/>
          <w:lang w:val="ru-RU"/>
        </w:rPr>
        <w:object w:dxaOrig="2180" w:dyaOrig="680">
          <v:shape id="_x0000_i1200" type="#_x0000_t75" style="width:132.1pt;height:41.25pt" o:ole="">
            <v:imagedata r:id="rId482" o:title=""/>
          </v:shape>
          <o:OLEObject Type="Embed" ProgID="Equation.3" ShapeID="_x0000_i1200" DrawAspect="Content" ObjectID="_1325597270" r:id="rId483"/>
        </w:object>
      </w:r>
      <w:r w:rsidRPr="002A52FC">
        <w:rPr>
          <w:szCs w:val="24"/>
          <w:lang w:val="ru-RU"/>
        </w:rPr>
        <w:t>.</w:t>
      </w:r>
    </w:p>
    <w:p w:rsidR="006256D9" w:rsidRPr="002A52FC" w:rsidRDefault="006256D9" w:rsidP="006256D9">
      <w:pPr>
        <w:pStyle w:val="a6"/>
        <w:ind w:firstLine="426"/>
        <w:jc w:val="both"/>
        <w:rPr>
          <w:szCs w:val="24"/>
          <w:lang w:val="ru-RU"/>
        </w:rPr>
      </w:pPr>
      <w:r w:rsidRPr="002A52FC">
        <w:rPr>
          <w:szCs w:val="24"/>
          <w:lang w:val="ru-RU"/>
        </w:rPr>
        <w:t xml:space="preserve">Так как составляющая нулевой последовательности системы линейных токов по условию равна нулю, то, выражая токи </w:t>
      </w:r>
      <w:r w:rsidRPr="002A52FC">
        <w:rPr>
          <w:i/>
          <w:iCs/>
          <w:szCs w:val="24"/>
        </w:rPr>
        <w:t>I</w:t>
      </w:r>
      <w:r w:rsidRPr="002A52FC">
        <w:rPr>
          <w:i/>
          <w:iCs/>
          <w:szCs w:val="24"/>
          <w:vertAlign w:val="subscript"/>
          <w:lang w:val="ru-RU"/>
        </w:rPr>
        <w:t xml:space="preserve">с </w:t>
      </w:r>
      <w:r w:rsidRPr="002A52FC">
        <w:rPr>
          <w:szCs w:val="24"/>
          <w:lang w:val="ru-RU"/>
        </w:rPr>
        <w:t>и</w:t>
      </w:r>
      <w:r w:rsidRPr="002A52FC">
        <w:rPr>
          <w:i/>
          <w:iCs/>
          <w:szCs w:val="24"/>
          <w:lang w:val="ru-RU"/>
        </w:rPr>
        <w:t xml:space="preserve"> </w:t>
      </w:r>
      <w:r w:rsidRPr="002A52FC">
        <w:rPr>
          <w:i/>
          <w:iCs/>
          <w:szCs w:val="24"/>
        </w:rPr>
        <w:t>I</w:t>
      </w:r>
      <w:r w:rsidRPr="002A52FC">
        <w:rPr>
          <w:i/>
          <w:iCs/>
          <w:szCs w:val="24"/>
          <w:vertAlign w:val="subscript"/>
          <w:lang w:val="ru-RU"/>
        </w:rPr>
        <w:t xml:space="preserve">а </w:t>
      </w:r>
      <w:r w:rsidRPr="002A52FC">
        <w:rPr>
          <w:szCs w:val="24"/>
          <w:lang w:val="ru-RU"/>
        </w:rPr>
        <w:t xml:space="preserve"> через составляющие прямой и обратной последовательностей </w:t>
      </w:r>
      <w:r w:rsidRPr="002A52FC">
        <w:rPr>
          <w:i/>
          <w:iCs/>
          <w:szCs w:val="24"/>
        </w:rPr>
        <w:t>I</w:t>
      </w:r>
      <w:r w:rsidRPr="002A52FC">
        <w:rPr>
          <w:i/>
          <w:iCs/>
          <w:szCs w:val="24"/>
          <w:vertAlign w:val="subscript"/>
          <w:lang w:val="ru-RU"/>
        </w:rPr>
        <w:t xml:space="preserve">1 </w:t>
      </w:r>
      <w:r w:rsidRPr="002A52FC">
        <w:rPr>
          <w:szCs w:val="24"/>
          <w:lang w:val="ru-RU"/>
        </w:rPr>
        <w:t>и</w:t>
      </w:r>
      <w:r w:rsidRPr="002A52FC">
        <w:rPr>
          <w:i/>
          <w:iCs/>
          <w:szCs w:val="24"/>
          <w:lang w:val="ru-RU"/>
        </w:rPr>
        <w:t xml:space="preserve"> </w:t>
      </w:r>
      <w:r w:rsidRPr="002A52FC">
        <w:rPr>
          <w:i/>
          <w:iCs/>
          <w:szCs w:val="24"/>
        </w:rPr>
        <w:t>I</w:t>
      </w:r>
      <w:r w:rsidRPr="002A52FC">
        <w:rPr>
          <w:i/>
          <w:iCs/>
          <w:szCs w:val="24"/>
          <w:vertAlign w:val="subscript"/>
          <w:lang w:val="ru-RU"/>
        </w:rPr>
        <w:t>2</w:t>
      </w:r>
      <w:r w:rsidRPr="002A52FC">
        <w:rPr>
          <w:szCs w:val="24"/>
          <w:lang w:val="ru-RU"/>
        </w:rPr>
        <w:t xml:space="preserve"> , получим</w:t>
      </w:r>
    </w:p>
    <w:p w:rsidR="006256D9" w:rsidRPr="002A52FC" w:rsidRDefault="006256D9" w:rsidP="006256D9">
      <w:pPr>
        <w:pStyle w:val="a6"/>
        <w:jc w:val="center"/>
        <w:rPr>
          <w:i/>
          <w:iCs/>
          <w:szCs w:val="24"/>
          <w:vertAlign w:val="subscript"/>
        </w:rPr>
      </w:pPr>
      <w:r w:rsidRPr="002A52FC">
        <w:rPr>
          <w:i/>
          <w:iCs/>
          <w:szCs w:val="24"/>
        </w:rPr>
        <w:t>I</w:t>
      </w:r>
      <w:r w:rsidRPr="002A52FC">
        <w:rPr>
          <w:i/>
          <w:iCs/>
          <w:szCs w:val="24"/>
          <w:vertAlign w:val="subscript"/>
        </w:rPr>
        <w:t>a</w:t>
      </w:r>
      <w:r w:rsidRPr="002A52FC">
        <w:rPr>
          <w:i/>
          <w:iCs/>
          <w:szCs w:val="24"/>
        </w:rPr>
        <w:t xml:space="preserve"> = I</w:t>
      </w:r>
      <w:r w:rsidRPr="002A52FC">
        <w:rPr>
          <w:i/>
          <w:iCs/>
          <w:szCs w:val="24"/>
          <w:vertAlign w:val="subscript"/>
        </w:rPr>
        <w:t>1</w:t>
      </w:r>
      <w:r w:rsidRPr="002A52FC">
        <w:rPr>
          <w:i/>
          <w:iCs/>
          <w:szCs w:val="24"/>
        </w:rPr>
        <w:t xml:space="preserve"> + I</w:t>
      </w:r>
      <w:r w:rsidRPr="002A52FC">
        <w:rPr>
          <w:i/>
          <w:iCs/>
          <w:szCs w:val="24"/>
          <w:vertAlign w:val="subscript"/>
        </w:rPr>
        <w:t>2</w:t>
      </w:r>
      <w:r w:rsidRPr="002A52FC">
        <w:rPr>
          <w:i/>
          <w:iCs/>
          <w:szCs w:val="24"/>
        </w:rPr>
        <w:t xml:space="preserve"> ,       I</w:t>
      </w:r>
      <w:r w:rsidRPr="002A52FC">
        <w:rPr>
          <w:i/>
          <w:iCs/>
          <w:szCs w:val="24"/>
          <w:vertAlign w:val="subscript"/>
        </w:rPr>
        <w:t>c</w:t>
      </w:r>
      <w:r w:rsidRPr="002A52FC">
        <w:rPr>
          <w:i/>
          <w:iCs/>
          <w:szCs w:val="24"/>
        </w:rPr>
        <w:t xml:space="preserve"> = aI</w:t>
      </w:r>
      <w:r w:rsidRPr="002A52FC">
        <w:rPr>
          <w:i/>
          <w:iCs/>
          <w:szCs w:val="24"/>
          <w:vertAlign w:val="subscript"/>
        </w:rPr>
        <w:t>1</w:t>
      </w:r>
      <w:r w:rsidRPr="002A52FC">
        <w:rPr>
          <w:i/>
          <w:iCs/>
          <w:szCs w:val="24"/>
        </w:rPr>
        <w:t xml:space="preserve"> + a</w:t>
      </w:r>
      <w:r w:rsidRPr="002A52FC">
        <w:rPr>
          <w:i/>
          <w:iCs/>
          <w:szCs w:val="24"/>
          <w:vertAlign w:val="superscript"/>
        </w:rPr>
        <w:t>2</w:t>
      </w:r>
      <w:r w:rsidRPr="002A52FC">
        <w:rPr>
          <w:i/>
          <w:iCs/>
          <w:szCs w:val="24"/>
        </w:rPr>
        <w:t xml:space="preserve"> I</w:t>
      </w:r>
      <w:r w:rsidRPr="002A52FC">
        <w:rPr>
          <w:i/>
          <w:iCs/>
          <w:szCs w:val="24"/>
          <w:vertAlign w:val="subscript"/>
        </w:rPr>
        <w:t>2</w:t>
      </w:r>
    </w:p>
    <w:p w:rsidR="006256D9" w:rsidRPr="002A52FC" w:rsidRDefault="006256D9" w:rsidP="006256D9">
      <w:pPr>
        <w:pStyle w:val="a6"/>
        <w:jc w:val="both"/>
        <w:rPr>
          <w:szCs w:val="24"/>
          <w:lang w:val="ru-RU"/>
        </w:rPr>
      </w:pPr>
      <w:r w:rsidRPr="002A52FC">
        <w:rPr>
          <w:szCs w:val="24"/>
          <w:lang w:val="ru-RU"/>
        </w:rPr>
        <w:t xml:space="preserve">и, подставив эти значения в выражение для </w:t>
      </w:r>
      <w:r w:rsidRPr="002A52FC">
        <w:rPr>
          <w:i/>
          <w:iCs/>
          <w:szCs w:val="24"/>
        </w:rPr>
        <w:t>I</w:t>
      </w:r>
      <w:r w:rsidRPr="002A52FC">
        <w:rPr>
          <w:i/>
          <w:iCs/>
          <w:szCs w:val="24"/>
          <w:vertAlign w:val="subscript"/>
          <w:lang w:val="ru-RU"/>
        </w:rPr>
        <w:t xml:space="preserve">са </w:t>
      </w:r>
      <w:r w:rsidRPr="002A52FC">
        <w:rPr>
          <w:szCs w:val="24"/>
          <w:lang w:val="ru-RU"/>
        </w:rPr>
        <w:t xml:space="preserve">, найдем </w:t>
      </w:r>
    </w:p>
    <w:p w:rsidR="006256D9" w:rsidRPr="002A52FC" w:rsidRDefault="006256D9" w:rsidP="006256D9">
      <w:pPr>
        <w:pStyle w:val="a6"/>
        <w:jc w:val="center"/>
        <w:rPr>
          <w:szCs w:val="24"/>
          <w:lang w:val="ru-RU"/>
        </w:rPr>
      </w:pPr>
      <w:r w:rsidRPr="002A52FC">
        <w:rPr>
          <w:position w:val="-30"/>
          <w:szCs w:val="24"/>
        </w:rPr>
        <w:object w:dxaOrig="3720" w:dyaOrig="720">
          <v:shape id="_x0000_i1201" type="#_x0000_t75" style="width:220.6pt;height:42.65pt" o:ole="">
            <v:imagedata r:id="rId484" o:title=""/>
          </v:shape>
          <o:OLEObject Type="Embed" ProgID="Equation.3" ShapeID="_x0000_i1201" DrawAspect="Content" ObjectID="_1325597271" r:id="rId485"/>
        </w:object>
      </w:r>
    </w:p>
    <w:p w:rsidR="00C3474D" w:rsidRPr="00892203" w:rsidRDefault="00D51C2C" w:rsidP="005D3DE6">
      <w:pPr>
        <w:pStyle w:val="a6"/>
        <w:jc w:val="center"/>
        <w:rPr>
          <w:b/>
          <w:sz w:val="22"/>
          <w:szCs w:val="24"/>
          <w:lang w:val="ru-RU"/>
        </w:rPr>
      </w:pPr>
      <w:r>
        <w:rPr>
          <w:b/>
          <w:noProof/>
          <w:sz w:val="22"/>
          <w:szCs w:val="24"/>
          <w:lang w:val="ru-RU"/>
        </w:rPr>
        <w:lastRenderedPageBreak/>
        <w:pict>
          <v:group id="_x0000_s3239" editas="canvas" style="position:absolute;left:0;text-align:left;margin-left:0;margin-top:.05pt;width:270.75pt;height:136pt;z-index:251532800;mso-position-horizontal:center" coordorigin="3099,1305" coordsize="5415,2720">
            <o:lock v:ext="edit" aspectratio="t"/>
            <v:shape id="_x0000_s3240" type="#_x0000_t19" style="position:absolute;left:3099;top:1305;width:5415;height:2720" stroked="f">
              <v:fill o:detectmouseclick="t"/>
              <v:path o:connecttype="none"/>
              <o:lock v:ext="edit" text="t"/>
            </v:shape>
            <v:shape id="_x0000_s3241" type="#_x0000_t202" style="position:absolute;left:8251;top:2174;width:221;height:369" filled="f" stroked="f">
              <v:textbox style="mso-next-textbox:#_x0000_s3241" inset="0,0,0,0">
                <w:txbxContent>
                  <w:p w:rsidR="0086287B" w:rsidRPr="00A87D6B" w:rsidRDefault="0086287B" w:rsidP="00C3474D">
                    <w:pPr>
                      <w:rPr>
                        <w:i/>
                        <w:sz w:val="28"/>
                        <w:szCs w:val="28"/>
                        <w:lang w:val="en-US"/>
                      </w:rPr>
                    </w:pPr>
                    <w:r w:rsidRPr="00A87D6B">
                      <w:rPr>
                        <w:i/>
                        <w:sz w:val="28"/>
                        <w:szCs w:val="28"/>
                        <w:lang w:val="en-US"/>
                      </w:rPr>
                      <w:t>A</w:t>
                    </w:r>
                  </w:p>
                </w:txbxContent>
              </v:textbox>
            </v:shape>
            <v:shape id="_x0000_s3242" type="#_x0000_t202" style="position:absolute;left:8285;top:1825;width:221;height:369" filled="f" stroked="f">
              <v:textbox style="mso-next-textbox:#_x0000_s3242" inset="0,0,0,0">
                <w:txbxContent>
                  <w:p w:rsidR="0086287B" w:rsidRPr="00A87D6B" w:rsidRDefault="0086287B" w:rsidP="00C3474D">
                    <w:pPr>
                      <w:rPr>
                        <w:i/>
                        <w:sz w:val="28"/>
                        <w:szCs w:val="28"/>
                        <w:lang w:val="en-US"/>
                      </w:rPr>
                    </w:pPr>
                    <w:r w:rsidRPr="00A87D6B">
                      <w:rPr>
                        <w:i/>
                        <w:sz w:val="28"/>
                        <w:szCs w:val="28"/>
                        <w:lang w:val="en-US"/>
                      </w:rPr>
                      <w:t>B</w:t>
                    </w:r>
                  </w:p>
                </w:txbxContent>
              </v:textbox>
            </v:shape>
            <v:shape id="_x0000_s3243" type="#_x0000_t202" style="position:absolute;left:8265;top:1479;width:221;height:369" filled="f" stroked="f">
              <v:textbox style="mso-next-textbox:#_x0000_s3243" inset="0,0,0,0">
                <w:txbxContent>
                  <w:p w:rsidR="0086287B" w:rsidRPr="00A87D6B" w:rsidRDefault="0086287B" w:rsidP="00C3474D">
                    <w:pPr>
                      <w:rPr>
                        <w:i/>
                        <w:sz w:val="28"/>
                        <w:szCs w:val="28"/>
                        <w:lang w:val="en-US"/>
                      </w:rPr>
                    </w:pPr>
                    <w:r w:rsidRPr="00A87D6B">
                      <w:rPr>
                        <w:i/>
                        <w:sz w:val="28"/>
                        <w:szCs w:val="28"/>
                        <w:lang w:val="en-US"/>
                      </w:rPr>
                      <w:t>C</w:t>
                    </w:r>
                  </w:p>
                </w:txbxContent>
              </v:textbox>
            </v:shape>
            <v:oval id="_x0000_s3244" style="position:absolute;left:6793;top:1555;width:226;height:227;rotation:90"/>
            <v:group id="_x0000_s3245" style="position:absolute;left:6507;top:1565;width:602;height:284" coordorigin="5121,1565" coordsize="602,284">
              <v:oval id="_x0000_s3246" style="position:absolute;left:5407;top:1564;width:225;height:227;rotation:90"/>
              <v:oval id="_x0000_s3247" style="position:absolute;left:5180;top:1563;width:223;height:228;rotation:90"/>
              <v:rect id="_x0000_s3248" style="position:absolute;left:5336;top:1463;width:171;height:602;rotation:90" stroked="f"/>
            </v:group>
            <v:line id="_x0000_s3249" style="position:absolute" from="3286,1682" to="8176,1683"/>
            <v:group id="_x0000_s3250" style="position:absolute;left:4577;top:2184;width:602;height:284" coordorigin="5121,1565" coordsize="602,284">
              <v:oval id="_x0000_s3251" style="position:absolute;left:5407;top:1564;width:225;height:227;rotation:90"/>
              <v:oval id="_x0000_s3252" style="position:absolute;left:5180;top:1563;width:223;height:228;rotation:90"/>
              <v:rect id="_x0000_s3253" style="position:absolute;left:5336;top:1463;width:171;height:602;rotation:90" stroked="f"/>
            </v:group>
            <v:line id="_x0000_s3254" style="position:absolute" from="3270,2298" to="8151,2299"/>
            <v:line id="_x0000_s3255" style="position:absolute" from="3271,1986" to="8169,1987"/>
            <v:line id="_x0000_s3256" style="position:absolute" from="6560,1674" to="6561,1758"/>
            <v:line id="_x0000_s3257" style="position:absolute" from="7020,1673" to="7021,1757"/>
            <v:line id="_x0000_s3258" style="position:absolute" from="4634,2304" to="4635,2388"/>
            <v:line id="_x0000_s3259" style="position:absolute" from="5085,2303" to="5086,2387"/>
            <v:line id="_x0000_s3260" style="position:absolute;flip:x" from="5872,1759" to="6556,1760"/>
            <v:line id="_x0000_s3261" style="position:absolute" from="7018,1759" to="7654,1760"/>
            <v:line id="_x0000_s3262" style="position:absolute;flip:x" from="3953,2385" to="4637,2386"/>
            <v:line id="_x0000_s3263" style="position:absolute" from="5099,2385" to="5866,2386"/>
            <v:line id="_x0000_s3264" style="position:absolute" from="5870,1757" to="5871,2382"/>
            <v:line id="_x0000_s3265" style="position:absolute" from="7654,1762" to="7655,3667"/>
            <v:line id="_x0000_s3266" style="position:absolute" from="3404,1680" to="3577,1688">
              <v:stroke endarrow="classic"/>
            </v:line>
            <v:line id="_x0000_s3267" style="position:absolute" from="3373,1987" to="3554,1996">
              <v:stroke endarrow="classic"/>
            </v:line>
            <v:line id="_x0000_s3268" style="position:absolute" from="3382,2295" to="3555,2303">
              <v:stroke endarrow="classic"/>
            </v:line>
            <v:shape id="_x0000_s3269" type="#_x0000_t202" style="position:absolute;left:3525;top:1321;width:370;height:369" filled="f" stroked="f">
              <v:textbox style="mso-next-textbox:#_x0000_s3269" inset="0,0,0,0">
                <w:txbxContent>
                  <w:p w:rsidR="0086287B" w:rsidRPr="00E34931" w:rsidRDefault="0086287B" w:rsidP="00C3474D">
                    <w:pPr>
                      <w:rPr>
                        <w:szCs w:val="28"/>
                        <w:vertAlign w:val="subscript"/>
                        <w:lang w:val="en-US"/>
                      </w:rPr>
                    </w:pPr>
                    <w:r>
                      <w:rPr>
                        <w:i/>
                        <w:sz w:val="28"/>
                        <w:szCs w:val="28"/>
                        <w:lang w:val="en-US"/>
                      </w:rPr>
                      <w:t>İ</w:t>
                    </w:r>
                    <w:r>
                      <w:rPr>
                        <w:i/>
                        <w:sz w:val="28"/>
                        <w:szCs w:val="28"/>
                        <w:vertAlign w:val="subscript"/>
                        <w:lang w:val="en-US"/>
                      </w:rPr>
                      <w:t>C</w:t>
                    </w:r>
                  </w:p>
                </w:txbxContent>
              </v:textbox>
            </v:shape>
            <v:shape id="_x0000_s3270" type="#_x0000_t202" style="position:absolute;left:3517;top:1680;width:204;height:369" filled="f" stroked="f">
              <v:textbox style="mso-next-textbox:#_x0000_s3270" inset="0,0,0,0">
                <w:txbxContent>
                  <w:p w:rsidR="0086287B" w:rsidRPr="00D836AB" w:rsidRDefault="0086287B" w:rsidP="00C3474D">
                    <w:pPr>
                      <w:rPr>
                        <w:szCs w:val="28"/>
                        <w:vertAlign w:val="subscript"/>
                      </w:rPr>
                    </w:pPr>
                    <w:r>
                      <w:rPr>
                        <w:i/>
                        <w:sz w:val="28"/>
                        <w:szCs w:val="28"/>
                        <w:lang w:val="en-US"/>
                      </w:rPr>
                      <w:t>İ</w:t>
                    </w:r>
                    <w:r>
                      <w:rPr>
                        <w:i/>
                        <w:sz w:val="28"/>
                        <w:szCs w:val="28"/>
                        <w:vertAlign w:val="subscript"/>
                        <w:lang w:val="en-US"/>
                      </w:rPr>
                      <w:t>B</w:t>
                    </w:r>
                  </w:p>
                </w:txbxContent>
              </v:textbox>
            </v:shape>
            <v:shape id="_x0000_s3271" type="#_x0000_t202" style="position:absolute;left:3480;top:1989;width:233;height:369" filled="f" stroked="f">
              <v:textbox style="mso-next-textbox:#_x0000_s3271" inset="0,0,0,0">
                <w:txbxContent>
                  <w:p w:rsidR="0086287B" w:rsidRPr="00E34931" w:rsidRDefault="0086287B" w:rsidP="00C3474D">
                    <w:pPr>
                      <w:rPr>
                        <w:szCs w:val="28"/>
                        <w:vertAlign w:val="subscript"/>
                        <w:lang w:val="en-US"/>
                      </w:rPr>
                    </w:pPr>
                    <w:r>
                      <w:rPr>
                        <w:i/>
                        <w:sz w:val="28"/>
                        <w:szCs w:val="28"/>
                        <w:lang w:val="en-US"/>
                      </w:rPr>
                      <w:t>İ</w:t>
                    </w:r>
                    <w:r>
                      <w:rPr>
                        <w:i/>
                        <w:sz w:val="28"/>
                        <w:szCs w:val="28"/>
                        <w:vertAlign w:val="subscript"/>
                        <w:lang w:val="en-US"/>
                      </w:rPr>
                      <w:t>A</w:t>
                    </w:r>
                  </w:p>
                </w:txbxContent>
              </v:textbox>
            </v:shape>
            <v:shape id="_x0000_s3272" type="#_x0000_t202" style="position:absolute;left:4083;top:3217;width:237;height:276" filled="f" stroked="f">
              <v:textbox style="mso-next-textbox:#_x0000_s3272" inset="0,0,0,0">
                <w:txbxContent>
                  <w:p w:rsidR="0086287B" w:rsidRPr="00975586" w:rsidRDefault="0086287B" w:rsidP="00C3474D">
                    <w:pPr>
                      <w:rPr>
                        <w:sz w:val="22"/>
                        <w:szCs w:val="22"/>
                        <w:vertAlign w:val="subscript"/>
                        <w:lang w:val="en-US"/>
                      </w:rPr>
                    </w:pPr>
                    <w:r w:rsidRPr="00D836AB">
                      <w:rPr>
                        <w:i/>
                        <w:sz w:val="22"/>
                        <w:szCs w:val="22"/>
                        <w:lang w:val="en-US"/>
                      </w:rPr>
                      <w:t>İ</w:t>
                    </w:r>
                    <w:r>
                      <w:rPr>
                        <w:i/>
                        <w:sz w:val="22"/>
                        <w:szCs w:val="22"/>
                        <w:vertAlign w:val="subscript"/>
                        <w:lang w:val="en-US"/>
                      </w:rPr>
                      <w:t>a</w:t>
                    </w:r>
                    <w:r>
                      <w:rPr>
                        <w:i/>
                        <w:sz w:val="22"/>
                        <w:szCs w:val="22"/>
                        <w:vertAlign w:val="subscript"/>
                      </w:rPr>
                      <w:t>в</w:t>
                    </w:r>
                  </w:p>
                </w:txbxContent>
              </v:textbox>
            </v:shape>
            <v:line id="_x0000_s3273" style="position:absolute" from="3950,2390" to="3951,3679"/>
            <v:line id="_x0000_s3274" style="position:absolute" from="5715,2395" to="5716,3159"/>
            <v:oval id="_x0000_s3275" style="position:absolute;left:5692;top:2357;width:57;height:57"/>
            <v:line id="_x0000_s3276" style="position:absolute" from="3948,3163" to="7652,3163"/>
            <v:oval id="_x0000_s3277" style="position:absolute;left:3923;top:3133;width:57;height:57" fillcolor="black"/>
            <v:oval id="_x0000_s3278" style="position:absolute;left:5696;top:3133;width:57;height:57"/>
            <v:line id="_x0000_s3279" style="position:absolute;flip:y" from="3939,3670" to="7660,3672"/>
            <v:oval id="_x0000_s3280" style="position:absolute;left:7624;top:3125;width:57;height:57" fillcolor="black"/>
            <v:oval id="_x0000_s3281" style="position:absolute;left:5444;top:3386;width:567;height:567"/>
            <v:shape id="_x0000_s3282" type="#_x0000_t202" style="position:absolute;left:5623;top:3508;width:221;height:369" filled="f" stroked="f">
              <v:textbox style="mso-next-textbox:#_x0000_s3282" inset="0,0,0,0">
                <w:txbxContent>
                  <w:p w:rsidR="0086287B" w:rsidRPr="00D836AB" w:rsidRDefault="0086287B" w:rsidP="00C3474D">
                    <w:pPr>
                      <w:rPr>
                        <w:sz w:val="28"/>
                        <w:szCs w:val="28"/>
                      </w:rPr>
                    </w:pPr>
                    <w:r>
                      <w:rPr>
                        <w:sz w:val="28"/>
                        <w:szCs w:val="28"/>
                      </w:rPr>
                      <w:t>А</w:t>
                    </w:r>
                  </w:p>
                </w:txbxContent>
              </v:textbox>
            </v:shape>
            <v:line id="_x0000_s3283" style="position:absolute" from="6312,3669" to="6485,3670">
              <v:stroke startarrow="classic"/>
            </v:line>
            <v:line id="_x0000_s3284" style="position:absolute;rotation:180" from="5907,3159" to="6080,3160">
              <v:stroke startarrow="classic"/>
            </v:line>
            <v:line id="_x0000_s3285" style="position:absolute;rotation:180" from="4047,3159" to="4220,3160">
              <v:stroke startarrow="classic"/>
            </v:line>
            <v:line id="_x0000_s3286" style="position:absolute;rotation:90" from="7571,2927" to="7744,2928">
              <v:stroke startarrow="classic"/>
            </v:line>
            <v:line id="_x0000_s3287" style="position:absolute;rotation:270" from="3866,2904" to="4039,2905">
              <v:stroke startarrow="classic"/>
            </v:line>
            <v:shape id="_x0000_s3288" type="#_x0000_t202" style="position:absolute;left:6048;top:3194;width:237;height:276" filled="f" stroked="f">
              <v:textbox style="mso-next-textbox:#_x0000_s3288" inset="0,0,0,0">
                <w:txbxContent>
                  <w:p w:rsidR="0086287B" w:rsidRPr="00975586" w:rsidRDefault="0086287B" w:rsidP="00C3474D">
                    <w:pPr>
                      <w:rPr>
                        <w:sz w:val="22"/>
                        <w:szCs w:val="22"/>
                        <w:vertAlign w:val="subscript"/>
                        <w:lang w:val="en-US"/>
                      </w:rPr>
                    </w:pPr>
                    <w:r w:rsidRPr="00D836AB">
                      <w:rPr>
                        <w:i/>
                        <w:sz w:val="22"/>
                        <w:szCs w:val="22"/>
                        <w:lang w:val="en-US"/>
                      </w:rPr>
                      <w:t>İ</w:t>
                    </w:r>
                    <w:r>
                      <w:rPr>
                        <w:i/>
                        <w:sz w:val="22"/>
                        <w:szCs w:val="22"/>
                        <w:vertAlign w:val="subscript"/>
                      </w:rPr>
                      <w:t>в</w:t>
                    </w:r>
                    <w:r>
                      <w:rPr>
                        <w:i/>
                        <w:sz w:val="22"/>
                        <w:szCs w:val="22"/>
                        <w:vertAlign w:val="subscript"/>
                        <w:lang w:val="en-US"/>
                      </w:rPr>
                      <w:t>c</w:t>
                    </w:r>
                  </w:p>
                </w:txbxContent>
              </v:textbox>
            </v:shape>
            <v:shape id="_x0000_s3289" type="#_x0000_t202" style="position:absolute;left:7758;top:2654;width:237;height:276" filled="f" stroked="f">
              <v:textbox style="mso-next-textbox:#_x0000_s3289" inset="0,0,0,0">
                <w:txbxContent>
                  <w:p w:rsidR="0086287B" w:rsidRPr="00975586" w:rsidRDefault="0086287B" w:rsidP="00C3474D">
                    <w:pPr>
                      <w:rPr>
                        <w:sz w:val="22"/>
                        <w:szCs w:val="22"/>
                        <w:vertAlign w:val="subscript"/>
                        <w:lang w:val="en-US"/>
                      </w:rPr>
                    </w:pPr>
                    <w:r w:rsidRPr="00D836AB">
                      <w:rPr>
                        <w:i/>
                        <w:sz w:val="22"/>
                        <w:szCs w:val="22"/>
                        <w:lang w:val="en-US"/>
                      </w:rPr>
                      <w:t>İ</w:t>
                    </w:r>
                    <w:r>
                      <w:rPr>
                        <w:i/>
                        <w:sz w:val="22"/>
                        <w:szCs w:val="22"/>
                        <w:vertAlign w:val="subscript"/>
                        <w:lang w:val="en-US"/>
                      </w:rPr>
                      <w:t>c</w:t>
                    </w:r>
                  </w:p>
                </w:txbxContent>
              </v:textbox>
            </v:shape>
            <v:shape id="_x0000_s3290" type="#_x0000_t202" style="position:absolute;left:3610;top:2707;width:237;height:276" filled="f" stroked="f">
              <v:textbox style="mso-next-textbox:#_x0000_s3290" inset="0,0,0,0">
                <w:txbxContent>
                  <w:p w:rsidR="0086287B" w:rsidRPr="00975586" w:rsidRDefault="0086287B" w:rsidP="00C3474D">
                    <w:pPr>
                      <w:rPr>
                        <w:sz w:val="22"/>
                        <w:szCs w:val="22"/>
                        <w:vertAlign w:val="subscript"/>
                        <w:lang w:val="en-US"/>
                      </w:rPr>
                    </w:pPr>
                    <w:r w:rsidRPr="00D836AB">
                      <w:rPr>
                        <w:i/>
                        <w:sz w:val="22"/>
                        <w:szCs w:val="22"/>
                        <w:lang w:val="en-US"/>
                      </w:rPr>
                      <w:t>İ</w:t>
                    </w:r>
                    <w:r>
                      <w:rPr>
                        <w:i/>
                        <w:sz w:val="22"/>
                        <w:szCs w:val="22"/>
                        <w:vertAlign w:val="subscript"/>
                        <w:lang w:val="en-US"/>
                      </w:rPr>
                      <w:t>a</w:t>
                    </w:r>
                  </w:p>
                </w:txbxContent>
              </v:textbox>
            </v:shape>
            <v:shape id="_x0000_s3291" type="#_x0000_t202" style="position:absolute;left:6213;top:3749;width:237;height:276" filled="f" stroked="f">
              <v:textbox style="mso-next-textbox:#_x0000_s3291" inset="0,0,0,0">
                <w:txbxContent>
                  <w:p w:rsidR="0086287B" w:rsidRPr="00975586" w:rsidRDefault="0086287B" w:rsidP="00C3474D">
                    <w:pPr>
                      <w:rPr>
                        <w:sz w:val="22"/>
                        <w:szCs w:val="22"/>
                        <w:vertAlign w:val="subscript"/>
                        <w:lang w:val="en-US"/>
                      </w:rPr>
                    </w:pPr>
                    <w:r w:rsidRPr="00D836AB">
                      <w:rPr>
                        <w:i/>
                        <w:sz w:val="22"/>
                        <w:szCs w:val="22"/>
                        <w:lang w:val="en-US"/>
                      </w:rPr>
                      <w:t>İ</w:t>
                    </w:r>
                    <w:r>
                      <w:rPr>
                        <w:i/>
                        <w:sz w:val="22"/>
                        <w:szCs w:val="22"/>
                        <w:vertAlign w:val="subscript"/>
                        <w:lang w:val="en-US"/>
                      </w:rPr>
                      <w:t>ca</w:t>
                    </w:r>
                  </w:p>
                </w:txbxContent>
              </v:textbox>
            </v:shape>
            <v:shape id="_x0000_s3292" type="#_x0000_t202" style="position:absolute;left:4981;top:3341;width:401;height:369" filled="f" stroked="f">
              <v:textbox style="mso-next-textbox:#_x0000_s3292" inset="0,0,0,0">
                <w:txbxContent>
                  <w:p w:rsidR="0086287B" w:rsidRPr="00975586" w:rsidRDefault="0086287B" w:rsidP="00C3474D">
                    <w:pPr>
                      <w:rPr>
                        <w:i/>
                        <w:sz w:val="28"/>
                        <w:szCs w:val="28"/>
                        <w:vertAlign w:val="subscript"/>
                        <w:lang w:val="en-US"/>
                      </w:rPr>
                    </w:pPr>
                    <w:r>
                      <w:rPr>
                        <w:i/>
                        <w:sz w:val="28"/>
                        <w:szCs w:val="28"/>
                        <w:lang w:val="en-US"/>
                      </w:rPr>
                      <w:t>Z</w:t>
                    </w:r>
                    <w:r>
                      <w:rPr>
                        <w:i/>
                        <w:sz w:val="28"/>
                        <w:szCs w:val="28"/>
                        <w:vertAlign w:val="subscript"/>
                        <w:lang w:val="en-US"/>
                      </w:rPr>
                      <w:t>ca</w:t>
                    </w:r>
                  </w:p>
                </w:txbxContent>
              </v:textbox>
            </v:shape>
            <v:shape id="_x0000_s3293" type="#_x0000_t202" style="position:absolute;left:4657;top:2681;width:401;height:369" filled="f" stroked="f">
              <v:textbox style="mso-next-textbox:#_x0000_s3293" inset="0,0,0,0">
                <w:txbxContent>
                  <w:p w:rsidR="0086287B" w:rsidRPr="00975586" w:rsidRDefault="0086287B" w:rsidP="00C3474D">
                    <w:pPr>
                      <w:rPr>
                        <w:i/>
                        <w:sz w:val="28"/>
                        <w:szCs w:val="28"/>
                        <w:vertAlign w:val="subscript"/>
                        <w:lang w:val="en-US"/>
                      </w:rPr>
                    </w:pPr>
                    <w:r>
                      <w:rPr>
                        <w:i/>
                        <w:sz w:val="28"/>
                        <w:szCs w:val="28"/>
                        <w:lang w:val="en-US"/>
                      </w:rPr>
                      <w:t>Z</w:t>
                    </w:r>
                    <w:r>
                      <w:rPr>
                        <w:i/>
                        <w:sz w:val="28"/>
                        <w:szCs w:val="28"/>
                        <w:vertAlign w:val="subscript"/>
                        <w:lang w:val="en-US"/>
                      </w:rPr>
                      <w:t>ca</w:t>
                    </w:r>
                  </w:p>
                </w:txbxContent>
              </v:textbox>
            </v:shape>
            <v:shape id="_x0000_s3294" type="#_x0000_t202" style="position:absolute;left:6526;top:2673;width:401;height:369" filled="f" stroked="f">
              <v:textbox style="mso-next-textbox:#_x0000_s3294" inset="0,0,0,0">
                <w:txbxContent>
                  <w:p w:rsidR="0086287B" w:rsidRPr="009041F4" w:rsidRDefault="0086287B" w:rsidP="00C3474D">
                    <w:pPr>
                      <w:rPr>
                        <w:i/>
                        <w:sz w:val="28"/>
                        <w:szCs w:val="28"/>
                        <w:vertAlign w:val="subscript"/>
                        <w:lang w:val="en-US"/>
                      </w:rPr>
                    </w:pPr>
                    <w:r>
                      <w:rPr>
                        <w:i/>
                        <w:sz w:val="28"/>
                        <w:szCs w:val="28"/>
                        <w:lang w:val="en-US"/>
                      </w:rPr>
                      <w:t>Z</w:t>
                    </w:r>
                    <w:r>
                      <w:rPr>
                        <w:i/>
                        <w:sz w:val="28"/>
                        <w:szCs w:val="28"/>
                        <w:vertAlign w:val="subscript"/>
                      </w:rPr>
                      <w:t>в</w:t>
                    </w:r>
                    <w:r>
                      <w:rPr>
                        <w:i/>
                        <w:sz w:val="28"/>
                        <w:szCs w:val="28"/>
                        <w:vertAlign w:val="subscript"/>
                        <w:lang w:val="en-US"/>
                      </w:rPr>
                      <w:t>c</w:t>
                    </w:r>
                  </w:p>
                </w:txbxContent>
              </v:textbox>
            </v:shape>
            <v:rect id="_x0000_s3295" style="position:absolute;left:4682;top:2873;width:283;height:567;rotation:90"/>
            <v:rect id="_x0000_s3296" style="position:absolute;left:6580;top:2866;width:283;height:567;rotation:90"/>
            <w10:wrap type="topAndBottom"/>
          </v:group>
        </w:pict>
      </w:r>
      <w:r w:rsidR="00F8505E" w:rsidRPr="00892203">
        <w:rPr>
          <w:b/>
          <w:sz w:val="22"/>
          <w:szCs w:val="24"/>
          <w:lang w:val="ru-RU"/>
        </w:rPr>
        <w:t>Рис. 24</w:t>
      </w:r>
    </w:p>
    <w:p w:rsidR="00C3474D" w:rsidRPr="002A52FC" w:rsidRDefault="00C3474D" w:rsidP="002C298F">
      <w:pPr>
        <w:pStyle w:val="a6"/>
        <w:ind w:firstLine="426"/>
        <w:jc w:val="both"/>
        <w:rPr>
          <w:szCs w:val="24"/>
          <w:lang w:val="ru-RU"/>
        </w:rPr>
      </w:pPr>
      <w:r w:rsidRPr="002A52FC">
        <w:rPr>
          <w:szCs w:val="24"/>
          <w:lang w:val="ru-RU"/>
        </w:rPr>
        <w:t xml:space="preserve">Из этого выражения следует, что ток </w:t>
      </w:r>
      <w:r w:rsidRPr="002A52FC">
        <w:rPr>
          <w:i/>
          <w:iCs/>
          <w:szCs w:val="24"/>
        </w:rPr>
        <w:t>I</w:t>
      </w:r>
      <w:r w:rsidRPr="002A52FC">
        <w:rPr>
          <w:i/>
          <w:iCs/>
          <w:szCs w:val="24"/>
          <w:vertAlign w:val="subscript"/>
        </w:rPr>
        <w:t>ca</w:t>
      </w:r>
      <w:r w:rsidRPr="002A52FC">
        <w:rPr>
          <w:i/>
          <w:iCs/>
          <w:szCs w:val="24"/>
          <w:vertAlign w:val="subscript"/>
          <w:lang w:val="ru-RU"/>
        </w:rPr>
        <w:t xml:space="preserve"> </w:t>
      </w:r>
      <w:r w:rsidRPr="002A52FC">
        <w:rPr>
          <w:szCs w:val="24"/>
          <w:lang w:val="ru-RU"/>
        </w:rPr>
        <w:t>, проходящий через амперметр, не зависит от состоящей обратной последовательности и пропорционален составляющей прямой последовательности, если выполнены условия</w:t>
      </w:r>
    </w:p>
    <w:p w:rsidR="00C3474D" w:rsidRPr="002A52FC" w:rsidRDefault="00C3474D" w:rsidP="005D3DE6">
      <w:pPr>
        <w:pStyle w:val="a6"/>
        <w:jc w:val="center"/>
        <w:rPr>
          <w:szCs w:val="24"/>
          <w:lang w:val="ru-RU"/>
        </w:rPr>
      </w:pPr>
      <w:r w:rsidRPr="002A52FC">
        <w:rPr>
          <w:i/>
          <w:iCs/>
          <w:szCs w:val="24"/>
        </w:rPr>
        <w:t>Z</w:t>
      </w:r>
      <w:r w:rsidRPr="002A52FC">
        <w:rPr>
          <w:i/>
          <w:iCs/>
          <w:szCs w:val="24"/>
          <w:vertAlign w:val="subscript"/>
        </w:rPr>
        <w:t>ab</w:t>
      </w:r>
      <w:r w:rsidRPr="002A52FC">
        <w:rPr>
          <w:i/>
          <w:iCs/>
          <w:szCs w:val="24"/>
          <w:vertAlign w:val="subscript"/>
          <w:lang w:val="ru-RU"/>
        </w:rPr>
        <w:t xml:space="preserve"> </w:t>
      </w:r>
      <w:r w:rsidRPr="002A52FC">
        <w:rPr>
          <w:i/>
          <w:iCs/>
          <w:szCs w:val="24"/>
          <w:lang w:val="ru-RU"/>
        </w:rPr>
        <w:t xml:space="preserve">+ </w:t>
      </w:r>
      <w:r w:rsidRPr="002A52FC">
        <w:rPr>
          <w:i/>
          <w:iCs/>
          <w:szCs w:val="24"/>
        </w:rPr>
        <w:t>a</w:t>
      </w:r>
      <w:r w:rsidRPr="002A52FC">
        <w:rPr>
          <w:i/>
          <w:iCs/>
          <w:szCs w:val="24"/>
          <w:vertAlign w:val="superscript"/>
          <w:lang w:val="ru-RU"/>
        </w:rPr>
        <w:t xml:space="preserve">2 </w:t>
      </w:r>
      <w:r w:rsidRPr="002A52FC">
        <w:rPr>
          <w:i/>
          <w:iCs/>
          <w:szCs w:val="24"/>
        </w:rPr>
        <w:t>Z</w:t>
      </w:r>
      <w:r w:rsidRPr="002A52FC">
        <w:rPr>
          <w:i/>
          <w:iCs/>
          <w:szCs w:val="24"/>
          <w:vertAlign w:val="subscript"/>
        </w:rPr>
        <w:t>bc</w:t>
      </w:r>
      <w:r w:rsidRPr="002A52FC">
        <w:rPr>
          <w:i/>
          <w:iCs/>
          <w:szCs w:val="24"/>
          <w:vertAlign w:val="subscript"/>
          <w:lang w:val="ru-RU"/>
        </w:rPr>
        <w:t xml:space="preserve">  </w:t>
      </w:r>
      <w:r w:rsidRPr="002A52FC">
        <w:rPr>
          <w:szCs w:val="24"/>
          <w:lang w:val="ru-RU"/>
        </w:rPr>
        <w:t>= 0,</w:t>
      </w:r>
    </w:p>
    <w:p w:rsidR="00C3474D" w:rsidRPr="002A52FC" w:rsidRDefault="00C3474D" w:rsidP="00126E97">
      <w:pPr>
        <w:pStyle w:val="a6"/>
        <w:jc w:val="both"/>
        <w:rPr>
          <w:szCs w:val="24"/>
          <w:lang w:val="ru-RU"/>
        </w:rPr>
      </w:pPr>
      <w:r w:rsidRPr="002A52FC">
        <w:rPr>
          <w:szCs w:val="24"/>
          <w:lang w:val="ru-RU"/>
        </w:rPr>
        <w:t>или</w:t>
      </w:r>
    </w:p>
    <w:p w:rsidR="00C3474D" w:rsidRPr="002A52FC" w:rsidRDefault="00C3474D" w:rsidP="005D3DE6">
      <w:pPr>
        <w:pStyle w:val="a6"/>
        <w:jc w:val="right"/>
        <w:rPr>
          <w:szCs w:val="24"/>
          <w:lang w:val="ru-RU"/>
        </w:rPr>
      </w:pPr>
      <w:r w:rsidRPr="002A52FC">
        <w:rPr>
          <w:szCs w:val="24"/>
          <w:lang w:val="ru-RU"/>
        </w:rPr>
        <w:t xml:space="preserve">                                            </w:t>
      </w:r>
      <w:r w:rsidRPr="002A52FC">
        <w:rPr>
          <w:position w:val="-12"/>
          <w:szCs w:val="24"/>
          <w:lang w:val="ru-RU"/>
        </w:rPr>
        <w:object w:dxaOrig="2299" w:dyaOrig="380">
          <v:shape id="_x0000_i1202" type="#_x0000_t75" style="width:139.4pt;height:22.45pt" o:ole="">
            <v:imagedata r:id="rId486" o:title=""/>
          </v:shape>
          <o:OLEObject Type="Embed" ProgID="Equation.3" ShapeID="_x0000_i1202" DrawAspect="Content" ObjectID="_1325597272" r:id="rId487"/>
        </w:object>
      </w:r>
      <w:r w:rsidRPr="002A52FC">
        <w:rPr>
          <w:szCs w:val="24"/>
          <w:lang w:val="ru-RU"/>
        </w:rPr>
        <w:t>,                                                  (30)</w:t>
      </w:r>
    </w:p>
    <w:p w:rsidR="00C3474D" w:rsidRPr="002A52FC" w:rsidRDefault="00C3474D" w:rsidP="00126E97">
      <w:pPr>
        <w:pStyle w:val="a6"/>
        <w:jc w:val="both"/>
        <w:rPr>
          <w:szCs w:val="24"/>
          <w:lang w:val="ru-RU"/>
        </w:rPr>
      </w:pPr>
      <w:r w:rsidRPr="002A52FC">
        <w:rPr>
          <w:szCs w:val="24"/>
          <w:lang w:val="ru-RU"/>
        </w:rPr>
        <w:t>и не зависит от составляющей прямой последовательности и пропорционален составляющей обратной последовательности, если выполнены условия</w:t>
      </w:r>
    </w:p>
    <w:p w:rsidR="00C3474D" w:rsidRPr="002A52FC" w:rsidRDefault="00C3474D" w:rsidP="005D3DE6">
      <w:pPr>
        <w:pStyle w:val="a6"/>
        <w:jc w:val="center"/>
        <w:rPr>
          <w:szCs w:val="24"/>
          <w:lang w:val="ru-RU"/>
        </w:rPr>
      </w:pPr>
      <w:r w:rsidRPr="002A52FC">
        <w:rPr>
          <w:i/>
          <w:iCs/>
          <w:szCs w:val="24"/>
        </w:rPr>
        <w:t>Z</w:t>
      </w:r>
      <w:r w:rsidRPr="002A52FC">
        <w:rPr>
          <w:i/>
          <w:iCs/>
          <w:szCs w:val="24"/>
          <w:vertAlign w:val="subscript"/>
        </w:rPr>
        <w:t>ab</w:t>
      </w:r>
      <w:r w:rsidRPr="002A52FC">
        <w:rPr>
          <w:i/>
          <w:iCs/>
          <w:szCs w:val="24"/>
          <w:vertAlign w:val="subscript"/>
          <w:lang w:val="ru-RU"/>
        </w:rPr>
        <w:t xml:space="preserve"> </w:t>
      </w:r>
      <w:r w:rsidRPr="002A52FC">
        <w:rPr>
          <w:i/>
          <w:iCs/>
          <w:szCs w:val="24"/>
          <w:lang w:val="ru-RU"/>
        </w:rPr>
        <w:t xml:space="preserve">+ </w:t>
      </w:r>
      <w:r w:rsidRPr="002A52FC">
        <w:rPr>
          <w:i/>
          <w:iCs/>
          <w:szCs w:val="24"/>
        </w:rPr>
        <w:t>a</w:t>
      </w:r>
      <w:r w:rsidRPr="002A52FC">
        <w:rPr>
          <w:i/>
          <w:iCs/>
          <w:szCs w:val="24"/>
          <w:vertAlign w:val="superscript"/>
          <w:lang w:val="ru-RU"/>
        </w:rPr>
        <w:t xml:space="preserve"> </w:t>
      </w:r>
      <w:r w:rsidRPr="002A52FC">
        <w:rPr>
          <w:i/>
          <w:iCs/>
          <w:szCs w:val="24"/>
        </w:rPr>
        <w:t>Z</w:t>
      </w:r>
      <w:r w:rsidRPr="002A52FC">
        <w:rPr>
          <w:i/>
          <w:iCs/>
          <w:szCs w:val="24"/>
          <w:vertAlign w:val="subscript"/>
        </w:rPr>
        <w:t>bc</w:t>
      </w:r>
      <w:r w:rsidRPr="002A52FC">
        <w:rPr>
          <w:i/>
          <w:iCs/>
          <w:szCs w:val="24"/>
          <w:vertAlign w:val="subscript"/>
          <w:lang w:val="ru-RU"/>
        </w:rPr>
        <w:t xml:space="preserve">  </w:t>
      </w:r>
      <w:r w:rsidRPr="002A52FC">
        <w:rPr>
          <w:szCs w:val="24"/>
          <w:lang w:val="ru-RU"/>
        </w:rPr>
        <w:t>= 0,</w:t>
      </w:r>
    </w:p>
    <w:p w:rsidR="00C3474D" w:rsidRPr="002A52FC" w:rsidRDefault="00C3474D" w:rsidP="00126E97">
      <w:pPr>
        <w:pStyle w:val="a6"/>
        <w:jc w:val="both"/>
        <w:rPr>
          <w:szCs w:val="24"/>
          <w:lang w:val="ru-RU"/>
        </w:rPr>
      </w:pPr>
      <w:r w:rsidRPr="002A52FC">
        <w:rPr>
          <w:szCs w:val="24"/>
          <w:lang w:val="ru-RU"/>
        </w:rPr>
        <w:t>или</w:t>
      </w:r>
    </w:p>
    <w:p w:rsidR="00C3474D" w:rsidRPr="002A52FC" w:rsidRDefault="00C3474D" w:rsidP="005D3DE6">
      <w:pPr>
        <w:pStyle w:val="a6"/>
        <w:jc w:val="center"/>
        <w:rPr>
          <w:szCs w:val="24"/>
          <w:lang w:val="ru-RU"/>
        </w:rPr>
      </w:pPr>
      <w:r w:rsidRPr="002A52FC">
        <w:rPr>
          <w:position w:val="-12"/>
          <w:szCs w:val="24"/>
          <w:lang w:val="ru-RU"/>
        </w:rPr>
        <w:object w:dxaOrig="2299" w:dyaOrig="380">
          <v:shape id="_x0000_i1203" type="#_x0000_t75" style="width:139.4pt;height:22.45pt" o:ole="">
            <v:imagedata r:id="rId488" o:title=""/>
          </v:shape>
          <o:OLEObject Type="Embed" ProgID="Equation.3" ShapeID="_x0000_i1203" DrawAspect="Content" ObjectID="_1325597273" r:id="rId489"/>
        </w:object>
      </w:r>
      <w:r w:rsidRPr="002A52FC">
        <w:rPr>
          <w:szCs w:val="24"/>
          <w:lang w:val="ru-RU"/>
        </w:rPr>
        <w:t>.</w:t>
      </w:r>
    </w:p>
    <w:p w:rsidR="00C3474D" w:rsidRPr="002A52FC" w:rsidRDefault="00C3474D" w:rsidP="002C298F">
      <w:pPr>
        <w:pStyle w:val="a6"/>
        <w:ind w:firstLine="426"/>
        <w:jc w:val="both"/>
        <w:rPr>
          <w:szCs w:val="24"/>
          <w:lang w:val="ru-RU"/>
        </w:rPr>
      </w:pPr>
      <w:r w:rsidRPr="002A52FC">
        <w:rPr>
          <w:szCs w:val="24"/>
          <w:lang w:val="ru-RU"/>
        </w:rPr>
        <w:t>Фильтр для выделения составляющей прямой последовательности логично получить при</w:t>
      </w:r>
    </w:p>
    <w:p w:rsidR="00C3474D" w:rsidRPr="002A52FC" w:rsidRDefault="00C3474D" w:rsidP="005D3DE6">
      <w:pPr>
        <w:pStyle w:val="a6"/>
        <w:jc w:val="center"/>
        <w:rPr>
          <w:szCs w:val="24"/>
          <w:lang w:val="ru-RU"/>
        </w:rPr>
      </w:pPr>
      <w:r w:rsidRPr="002A52FC">
        <w:rPr>
          <w:position w:val="-12"/>
          <w:szCs w:val="24"/>
          <w:lang w:val="ru-RU"/>
        </w:rPr>
        <w:object w:dxaOrig="800" w:dyaOrig="360">
          <v:shape id="_x0000_i1204" type="#_x0000_t75" style="width:48.15pt;height:21.55pt" o:ole="">
            <v:imagedata r:id="rId490" o:title=""/>
          </v:shape>
          <o:OLEObject Type="Embed" ProgID="Equation.3" ShapeID="_x0000_i1204" DrawAspect="Content" ObjectID="_1325597274" r:id="rId491"/>
        </w:object>
      </w:r>
      <w:r w:rsidRPr="002A52FC">
        <w:rPr>
          <w:szCs w:val="24"/>
          <w:lang w:val="ru-RU"/>
        </w:rPr>
        <w:t xml:space="preserve">,               </w:t>
      </w:r>
      <w:r w:rsidRPr="002A52FC">
        <w:rPr>
          <w:position w:val="-12"/>
          <w:szCs w:val="24"/>
          <w:lang w:val="ru-RU"/>
        </w:rPr>
        <w:object w:dxaOrig="1380" w:dyaOrig="380">
          <v:shape id="_x0000_i1205" type="#_x0000_t75" style="width:83.9pt;height:22.45pt" o:ole="">
            <v:imagedata r:id="rId492" o:title=""/>
          </v:shape>
          <o:OLEObject Type="Embed" ProgID="Equation.3" ShapeID="_x0000_i1205" DrawAspect="Content" ObjectID="_1325597275" r:id="rId493"/>
        </w:object>
      </w:r>
      <w:r w:rsidRPr="002A52FC">
        <w:rPr>
          <w:szCs w:val="24"/>
          <w:lang w:val="ru-RU"/>
        </w:rPr>
        <w:t>.</w:t>
      </w:r>
    </w:p>
    <w:p w:rsidR="00C3474D" w:rsidRPr="002A52FC" w:rsidRDefault="00C3474D" w:rsidP="002C298F">
      <w:pPr>
        <w:pStyle w:val="a6"/>
        <w:ind w:firstLine="426"/>
        <w:jc w:val="both"/>
        <w:rPr>
          <w:szCs w:val="24"/>
          <w:lang w:val="ru-RU"/>
        </w:rPr>
      </w:pPr>
      <w:r w:rsidRPr="002A52FC">
        <w:rPr>
          <w:szCs w:val="24"/>
          <w:lang w:val="ru-RU"/>
        </w:rPr>
        <w:t>Нетрудно показать, что равенство (30) будет выполняться при</w:t>
      </w:r>
    </w:p>
    <w:p w:rsidR="00C3474D" w:rsidRPr="002A52FC" w:rsidRDefault="00C3474D" w:rsidP="005D3DE6">
      <w:pPr>
        <w:pStyle w:val="a6"/>
        <w:jc w:val="center"/>
        <w:rPr>
          <w:szCs w:val="24"/>
          <w:lang w:val="ru-RU"/>
        </w:rPr>
      </w:pPr>
      <w:r w:rsidRPr="002A52FC">
        <w:rPr>
          <w:position w:val="-24"/>
          <w:szCs w:val="24"/>
          <w:lang w:val="ru-RU"/>
        </w:rPr>
        <w:object w:dxaOrig="880" w:dyaOrig="620">
          <v:shape id="_x0000_i1206" type="#_x0000_t75" style="width:52.3pt;height:37.6pt" o:ole="">
            <v:imagedata r:id="rId494" o:title=""/>
          </v:shape>
          <o:OLEObject Type="Embed" ProgID="Equation.3" ShapeID="_x0000_i1206" DrawAspect="Content" ObjectID="_1325597276" r:id="rId495"/>
        </w:object>
      </w:r>
      <w:r w:rsidRPr="002A52FC">
        <w:rPr>
          <w:szCs w:val="24"/>
          <w:lang w:val="ru-RU"/>
        </w:rPr>
        <w:t xml:space="preserve">,                  </w:t>
      </w:r>
      <w:r w:rsidRPr="002A52FC">
        <w:rPr>
          <w:position w:val="-24"/>
          <w:szCs w:val="24"/>
          <w:lang w:val="ru-RU"/>
        </w:rPr>
        <w:object w:dxaOrig="1040" w:dyaOrig="680">
          <v:shape id="_x0000_i1207" type="#_x0000_t75" style="width:62.85pt;height:41.25pt" o:ole="">
            <v:imagedata r:id="rId496" o:title=""/>
          </v:shape>
          <o:OLEObject Type="Embed" ProgID="Equation.3" ShapeID="_x0000_i1207" DrawAspect="Content" ObjectID="_1325597277" r:id="rId497"/>
        </w:object>
      </w:r>
      <w:r w:rsidRPr="002A52FC">
        <w:rPr>
          <w:szCs w:val="24"/>
          <w:lang w:val="ru-RU"/>
        </w:rPr>
        <w:t>.</w:t>
      </w:r>
    </w:p>
    <w:p w:rsidR="00C3474D" w:rsidRDefault="005D3DE6" w:rsidP="002C298F">
      <w:pPr>
        <w:pStyle w:val="a6"/>
        <w:ind w:firstLine="426"/>
        <w:jc w:val="both"/>
        <w:rPr>
          <w:szCs w:val="24"/>
          <w:lang w:val="ru-RU"/>
        </w:rPr>
      </w:pPr>
      <w:r>
        <w:rPr>
          <w:szCs w:val="24"/>
          <w:lang w:val="ru-RU"/>
        </w:rPr>
        <w:t>На рис.</w:t>
      </w:r>
      <w:r w:rsidR="00C662CB">
        <w:rPr>
          <w:szCs w:val="24"/>
          <w:lang w:val="ru-RU"/>
        </w:rPr>
        <w:t xml:space="preserve"> 25</w:t>
      </w:r>
      <w:r w:rsidR="00C3474D" w:rsidRPr="002A52FC">
        <w:rPr>
          <w:szCs w:val="24"/>
          <w:lang w:val="ru-RU"/>
        </w:rPr>
        <w:t>, а показана схема, в которой реализуются указанные условия.</w:t>
      </w:r>
    </w:p>
    <w:p w:rsidR="001E241B" w:rsidRPr="002A52FC" w:rsidRDefault="001E241B" w:rsidP="001E241B">
      <w:pPr>
        <w:pStyle w:val="a6"/>
        <w:ind w:firstLine="426"/>
        <w:rPr>
          <w:szCs w:val="24"/>
          <w:lang w:val="ru-RU"/>
        </w:rPr>
      </w:pPr>
      <w:r w:rsidRPr="002A52FC">
        <w:rPr>
          <w:szCs w:val="24"/>
          <w:lang w:val="ru-RU"/>
        </w:rPr>
        <w:t>Фильтр для выделения составляющей обратной последовательности получим, взяв</w:t>
      </w:r>
    </w:p>
    <w:p w:rsidR="001E241B" w:rsidRPr="002A52FC" w:rsidRDefault="001E241B" w:rsidP="001E241B">
      <w:pPr>
        <w:pStyle w:val="a6"/>
        <w:jc w:val="center"/>
        <w:rPr>
          <w:szCs w:val="24"/>
          <w:lang w:val="ru-RU"/>
        </w:rPr>
      </w:pPr>
      <w:r w:rsidRPr="002A52FC">
        <w:rPr>
          <w:position w:val="-12"/>
          <w:szCs w:val="24"/>
          <w:lang w:val="ru-RU"/>
        </w:rPr>
        <w:object w:dxaOrig="820" w:dyaOrig="360">
          <v:shape id="_x0000_i1208" type="#_x0000_t75" style="width:48.6pt;height:21.55pt" o:ole="">
            <v:imagedata r:id="rId498" o:title=""/>
          </v:shape>
          <o:OLEObject Type="Embed" ProgID="Equation.3" ShapeID="_x0000_i1208" DrawAspect="Content" ObjectID="_1325597278" r:id="rId499"/>
        </w:object>
      </w:r>
      <w:r w:rsidRPr="002A52FC">
        <w:rPr>
          <w:szCs w:val="24"/>
          <w:lang w:val="ru-RU"/>
        </w:rPr>
        <w:t xml:space="preserve">,                   </w:t>
      </w:r>
      <w:r w:rsidRPr="002A52FC">
        <w:rPr>
          <w:position w:val="-12"/>
          <w:szCs w:val="24"/>
          <w:lang w:val="ru-RU"/>
        </w:rPr>
        <w:object w:dxaOrig="1359" w:dyaOrig="380">
          <v:shape id="_x0000_i1209" type="#_x0000_t75" style="width:82.55pt;height:22.45pt" o:ole="">
            <v:imagedata r:id="rId500" o:title=""/>
          </v:shape>
          <o:OLEObject Type="Embed" ProgID="Equation.3" ShapeID="_x0000_i1209" DrawAspect="Content" ObjectID="_1325597279" r:id="rId501"/>
        </w:object>
      </w:r>
      <w:r w:rsidRPr="002A52FC">
        <w:rPr>
          <w:szCs w:val="24"/>
          <w:lang w:val="ru-RU"/>
        </w:rPr>
        <w:t>.</w:t>
      </w:r>
    </w:p>
    <w:p w:rsidR="001E241B" w:rsidRPr="002A52FC" w:rsidRDefault="001E241B" w:rsidP="001E241B">
      <w:pPr>
        <w:pStyle w:val="a6"/>
        <w:ind w:firstLine="426"/>
        <w:jc w:val="both"/>
        <w:rPr>
          <w:szCs w:val="24"/>
          <w:lang w:val="ru-RU"/>
        </w:rPr>
      </w:pPr>
      <w:r>
        <w:rPr>
          <w:szCs w:val="24"/>
          <w:lang w:val="ru-RU"/>
        </w:rPr>
        <w:t xml:space="preserve"> </w:t>
      </w:r>
      <w:r w:rsidRPr="002A52FC">
        <w:rPr>
          <w:szCs w:val="24"/>
          <w:lang w:val="ru-RU"/>
        </w:rPr>
        <w:t>Равенство (30), как и ранее, будет выполняться при</w:t>
      </w:r>
    </w:p>
    <w:p w:rsidR="001E241B" w:rsidRDefault="001E241B" w:rsidP="001E241B">
      <w:pPr>
        <w:pStyle w:val="a6"/>
        <w:jc w:val="center"/>
        <w:rPr>
          <w:szCs w:val="24"/>
          <w:lang w:val="ru-RU"/>
        </w:rPr>
      </w:pPr>
      <w:r w:rsidRPr="002A52FC">
        <w:rPr>
          <w:position w:val="-24"/>
          <w:szCs w:val="24"/>
          <w:lang w:val="ru-RU"/>
        </w:rPr>
        <w:object w:dxaOrig="880" w:dyaOrig="620">
          <v:shape id="_x0000_i1210" type="#_x0000_t75" style="width:52.3pt;height:37.6pt" o:ole="">
            <v:imagedata r:id="rId494" o:title=""/>
          </v:shape>
          <o:OLEObject Type="Embed" ProgID="Equation.3" ShapeID="_x0000_i1210" DrawAspect="Content" ObjectID="_1325597280" r:id="rId502"/>
        </w:object>
      </w:r>
      <w:r w:rsidRPr="002A52FC">
        <w:rPr>
          <w:szCs w:val="24"/>
          <w:lang w:val="ru-RU"/>
        </w:rPr>
        <w:t xml:space="preserve">,              </w:t>
      </w:r>
      <w:r w:rsidRPr="002A52FC">
        <w:rPr>
          <w:position w:val="-24"/>
          <w:szCs w:val="24"/>
          <w:lang w:val="ru-RU"/>
        </w:rPr>
        <w:object w:dxaOrig="1040" w:dyaOrig="680">
          <v:shape id="_x0000_i1211" type="#_x0000_t75" style="width:62.85pt;height:41.25pt" o:ole="">
            <v:imagedata r:id="rId496" o:title=""/>
          </v:shape>
          <o:OLEObject Type="Embed" ProgID="Equation.3" ShapeID="_x0000_i1211" DrawAspect="Content" ObjectID="_1325597281" r:id="rId503"/>
        </w:object>
      </w:r>
      <w:r w:rsidRPr="002A52FC">
        <w:rPr>
          <w:szCs w:val="24"/>
          <w:lang w:val="ru-RU"/>
        </w:rPr>
        <w:t>.</w:t>
      </w:r>
    </w:p>
    <w:p w:rsidR="001E241B" w:rsidRPr="002A52FC" w:rsidRDefault="001E241B" w:rsidP="001E241B">
      <w:pPr>
        <w:pStyle w:val="a6"/>
        <w:ind w:firstLine="426"/>
        <w:rPr>
          <w:szCs w:val="24"/>
          <w:lang w:val="ru-RU"/>
        </w:rPr>
      </w:pPr>
      <w:r>
        <w:rPr>
          <w:szCs w:val="24"/>
          <w:lang w:val="ru-RU"/>
        </w:rPr>
        <w:t>На рис. 25,</w:t>
      </w:r>
      <w:r w:rsidRPr="002A52FC">
        <w:rPr>
          <w:szCs w:val="24"/>
          <w:lang w:val="ru-RU"/>
        </w:rPr>
        <w:t>б    показана схема для выделения составляющей обратной последовательности.</w:t>
      </w:r>
    </w:p>
    <w:p w:rsidR="001E241B" w:rsidRPr="002A52FC" w:rsidRDefault="001E241B" w:rsidP="001E241B">
      <w:pPr>
        <w:pStyle w:val="a6"/>
        <w:ind w:firstLine="426"/>
        <w:jc w:val="both"/>
        <w:rPr>
          <w:szCs w:val="24"/>
          <w:lang w:val="ru-RU"/>
        </w:rPr>
      </w:pPr>
      <w:r w:rsidRPr="002A52FC">
        <w:rPr>
          <w:szCs w:val="24"/>
          <w:lang w:val="ru-RU"/>
        </w:rPr>
        <w:t>Как уже отмечалось, величина напряжения нулевой последовательности равна одной трети суммы фазных напряжений, т.е.</w:t>
      </w:r>
    </w:p>
    <w:p w:rsidR="001E241B" w:rsidRPr="002A52FC" w:rsidRDefault="001E241B" w:rsidP="001E241B">
      <w:pPr>
        <w:pStyle w:val="a6"/>
        <w:jc w:val="right"/>
        <w:rPr>
          <w:szCs w:val="24"/>
          <w:lang w:val="ru-RU"/>
        </w:rPr>
      </w:pPr>
      <w:r w:rsidRPr="002A52FC">
        <w:rPr>
          <w:szCs w:val="24"/>
          <w:lang w:val="ru-RU"/>
        </w:rPr>
        <w:t xml:space="preserve">                                 </w:t>
      </w:r>
      <w:r w:rsidRPr="002A52FC">
        <w:rPr>
          <w:position w:val="-24"/>
          <w:szCs w:val="24"/>
          <w:lang w:val="ru-RU"/>
        </w:rPr>
        <w:object w:dxaOrig="2220" w:dyaOrig="620">
          <v:shape id="_x0000_i1212" type="#_x0000_t75" style="width:132.1pt;height:37.6pt" o:ole="">
            <v:imagedata r:id="rId504" o:title=""/>
          </v:shape>
          <o:OLEObject Type="Embed" ProgID="Equation.3" ShapeID="_x0000_i1212" DrawAspect="Content" ObjectID="_1325597282" r:id="rId505"/>
        </w:object>
      </w:r>
      <w:r w:rsidRPr="002A52FC">
        <w:rPr>
          <w:szCs w:val="24"/>
          <w:lang w:val="ru-RU"/>
        </w:rPr>
        <w:t xml:space="preserve">.                                                       (31) </w:t>
      </w:r>
    </w:p>
    <w:p w:rsidR="001E241B" w:rsidRPr="002A52FC" w:rsidRDefault="001E241B" w:rsidP="001E241B">
      <w:pPr>
        <w:pStyle w:val="a6"/>
        <w:ind w:firstLine="426"/>
        <w:jc w:val="both"/>
        <w:rPr>
          <w:szCs w:val="24"/>
          <w:lang w:val="ru-RU"/>
        </w:rPr>
      </w:pPr>
      <w:r w:rsidRPr="002A52FC">
        <w:rPr>
          <w:szCs w:val="24"/>
          <w:lang w:val="ru-RU"/>
        </w:rPr>
        <w:t>Это соотношение используется при измерении напряжения нулевой последовательности. Три однофазных трансформатора напряжения сое</w:t>
      </w:r>
      <w:r>
        <w:rPr>
          <w:szCs w:val="24"/>
          <w:lang w:val="ru-RU"/>
        </w:rPr>
        <w:t>диняются, как показано на рис. 26</w:t>
      </w:r>
      <w:r w:rsidRPr="002A52FC">
        <w:rPr>
          <w:szCs w:val="24"/>
          <w:lang w:val="ru-RU"/>
        </w:rPr>
        <w:t>, причем первичные обмотки соединяются звездой, а общая точка подсоединяется к нейтрали. Вторичные обмотки трансформаторов соединяются открытым треугольником, благодаря чему напряжение на зажимах треугольника пропорционально сумме вторичных фазных напряжений. Вольтметр, показанный на схеме, используется для измерений данного напряжения:</w:t>
      </w:r>
    </w:p>
    <w:p w:rsidR="001E241B" w:rsidRPr="002A52FC" w:rsidRDefault="001E241B" w:rsidP="001E241B">
      <w:pPr>
        <w:pStyle w:val="a6"/>
        <w:jc w:val="center"/>
        <w:rPr>
          <w:i/>
          <w:iCs/>
          <w:szCs w:val="24"/>
          <w:lang w:val="ru-RU"/>
        </w:rPr>
      </w:pPr>
      <w:r w:rsidRPr="002A52FC">
        <w:rPr>
          <w:i/>
          <w:iCs/>
          <w:szCs w:val="24"/>
        </w:rPr>
        <w:lastRenderedPageBreak/>
        <w:t>U</w:t>
      </w:r>
      <w:r w:rsidRPr="002A52FC">
        <w:rPr>
          <w:i/>
          <w:iCs/>
          <w:szCs w:val="24"/>
          <w:vertAlign w:val="subscript"/>
        </w:rPr>
        <w:t>V</w:t>
      </w:r>
      <w:r w:rsidRPr="002A52FC">
        <w:rPr>
          <w:i/>
          <w:iCs/>
          <w:szCs w:val="24"/>
          <w:lang w:val="ru-RU"/>
        </w:rPr>
        <w:t xml:space="preserve"> =</w:t>
      </w:r>
      <w:r w:rsidRPr="002A52FC">
        <w:rPr>
          <w:i/>
          <w:iCs/>
          <w:szCs w:val="24"/>
        </w:rPr>
        <w:t>U</w:t>
      </w:r>
      <w:r w:rsidRPr="002A52FC">
        <w:rPr>
          <w:i/>
          <w:iCs/>
          <w:szCs w:val="24"/>
          <w:vertAlign w:val="subscript"/>
        </w:rPr>
        <w:t>a</w:t>
      </w:r>
      <w:r w:rsidRPr="002A52FC">
        <w:rPr>
          <w:i/>
          <w:iCs/>
          <w:szCs w:val="24"/>
          <w:lang w:val="ru-RU"/>
        </w:rPr>
        <w:t xml:space="preserve"> +</w:t>
      </w:r>
      <w:r w:rsidRPr="002A52FC">
        <w:rPr>
          <w:i/>
          <w:iCs/>
          <w:szCs w:val="24"/>
        </w:rPr>
        <w:t>U</w:t>
      </w:r>
      <w:r w:rsidRPr="002A52FC">
        <w:rPr>
          <w:i/>
          <w:iCs/>
          <w:szCs w:val="24"/>
          <w:vertAlign w:val="subscript"/>
        </w:rPr>
        <w:t>b</w:t>
      </w:r>
      <w:r w:rsidRPr="002A52FC">
        <w:rPr>
          <w:i/>
          <w:iCs/>
          <w:szCs w:val="24"/>
          <w:lang w:val="ru-RU"/>
        </w:rPr>
        <w:t xml:space="preserve"> +</w:t>
      </w:r>
      <w:r w:rsidRPr="002A52FC">
        <w:rPr>
          <w:i/>
          <w:iCs/>
          <w:szCs w:val="24"/>
        </w:rPr>
        <w:t>U</w:t>
      </w:r>
      <w:r w:rsidRPr="002A52FC">
        <w:rPr>
          <w:i/>
          <w:iCs/>
          <w:szCs w:val="24"/>
          <w:vertAlign w:val="subscript"/>
        </w:rPr>
        <w:t>c</w:t>
      </w:r>
      <w:r w:rsidRPr="002A52FC">
        <w:rPr>
          <w:i/>
          <w:iCs/>
          <w:szCs w:val="24"/>
          <w:vertAlign w:val="subscript"/>
          <w:lang w:val="ru-RU"/>
        </w:rPr>
        <w:t xml:space="preserve"> </w:t>
      </w:r>
      <w:r w:rsidRPr="002A52FC">
        <w:rPr>
          <w:i/>
          <w:iCs/>
          <w:szCs w:val="24"/>
          <w:lang w:val="ru-RU"/>
        </w:rPr>
        <w:t>,</w:t>
      </w:r>
    </w:p>
    <w:p w:rsidR="001E241B" w:rsidRPr="002A52FC" w:rsidRDefault="00D51C2C" w:rsidP="001E241B">
      <w:pPr>
        <w:pStyle w:val="a6"/>
        <w:jc w:val="both"/>
        <w:rPr>
          <w:i/>
          <w:iCs/>
          <w:szCs w:val="24"/>
          <w:vertAlign w:val="subscript"/>
          <w:lang w:val="ru-RU"/>
        </w:rPr>
      </w:pPr>
      <w:r w:rsidRPr="00D51C2C">
        <w:rPr>
          <w:noProof/>
          <w:szCs w:val="24"/>
          <w:lang w:val="ru-RU"/>
        </w:rPr>
        <w:pict>
          <v:group id="_x0000_s3297" editas="canvas" style="position:absolute;left:0;text-align:left;margin-left:109.15pt;margin-top:28.5pt;width:270.75pt;height:142.65pt;z-index:251533824" coordorigin="969,1371" coordsize="5415,2853">
            <o:lock v:ext="edit" aspectratio="t"/>
            <v:shape id="_x0000_s3298" type="#_x0000_t75" style="position:absolute;left:969;top:1371;width:5415;height:2853" o:preferrelative="f">
              <v:fill o:detectmouseclick="t"/>
              <v:path o:extrusionok="t" o:connecttype="none"/>
              <o:lock v:ext="edit" text="t"/>
            </v:shape>
            <v:shape id="_x0000_s3299" type="#_x0000_t202" style="position:absolute;left:6064;top:2016;width:221;height:369" filled="f" stroked="f">
              <v:textbox style="mso-next-textbox:#_x0000_s3299" inset="0,0,0,0">
                <w:txbxContent>
                  <w:p w:rsidR="0086287B" w:rsidRPr="00A87D6B" w:rsidRDefault="0086287B" w:rsidP="00C3474D">
                    <w:pPr>
                      <w:rPr>
                        <w:i/>
                        <w:sz w:val="28"/>
                        <w:szCs w:val="28"/>
                        <w:lang w:val="en-US"/>
                      </w:rPr>
                    </w:pPr>
                    <w:r w:rsidRPr="00A87D6B">
                      <w:rPr>
                        <w:i/>
                        <w:sz w:val="28"/>
                        <w:szCs w:val="28"/>
                        <w:lang w:val="en-US"/>
                      </w:rPr>
                      <w:t>A</w:t>
                    </w:r>
                  </w:p>
                </w:txbxContent>
              </v:textbox>
            </v:shape>
            <v:shape id="_x0000_s3300" type="#_x0000_t202" style="position:absolute;left:6092;top:1723;width:222;height:368" filled="f" stroked="f">
              <v:textbox style="mso-next-textbox:#_x0000_s3300" inset="0,0,0,0">
                <w:txbxContent>
                  <w:p w:rsidR="0086287B" w:rsidRPr="00A87D6B" w:rsidRDefault="0086287B" w:rsidP="00C3474D">
                    <w:pPr>
                      <w:rPr>
                        <w:i/>
                        <w:sz w:val="28"/>
                        <w:szCs w:val="28"/>
                        <w:lang w:val="en-US"/>
                      </w:rPr>
                    </w:pPr>
                    <w:r w:rsidRPr="00A87D6B">
                      <w:rPr>
                        <w:i/>
                        <w:sz w:val="28"/>
                        <w:szCs w:val="28"/>
                        <w:lang w:val="en-US"/>
                      </w:rPr>
                      <w:t>B</w:t>
                    </w:r>
                  </w:p>
                </w:txbxContent>
              </v:textbox>
            </v:shape>
            <v:shape id="_x0000_s3301" type="#_x0000_t202" style="position:absolute;left:6074;top:1371;width:221;height:370" filled="f" stroked="f">
              <v:textbox style="mso-next-textbox:#_x0000_s3301" inset="0,0,0,0">
                <w:txbxContent>
                  <w:p w:rsidR="0086287B" w:rsidRPr="00A87D6B" w:rsidRDefault="0086287B" w:rsidP="00C3474D">
                    <w:pPr>
                      <w:rPr>
                        <w:i/>
                        <w:sz w:val="28"/>
                        <w:szCs w:val="28"/>
                        <w:lang w:val="en-US"/>
                      </w:rPr>
                    </w:pPr>
                    <w:r w:rsidRPr="00A87D6B">
                      <w:rPr>
                        <w:i/>
                        <w:sz w:val="28"/>
                        <w:szCs w:val="28"/>
                        <w:lang w:val="en-US"/>
                      </w:rPr>
                      <w:t>C</w:t>
                    </w:r>
                  </w:p>
                </w:txbxContent>
              </v:textbox>
            </v:shape>
            <v:oval id="_x0000_s3302" style="position:absolute;left:4600;top:1453;width:225;height:228;rotation:90"/>
            <v:group id="_x0000_s3303" style="position:absolute;left:4314;top:1463;width:603;height:283" coordorigin="5121,1565" coordsize="602,284">
              <v:oval id="_x0000_s3304" style="position:absolute;left:5407;top:1564;width:225;height:227;rotation:90"/>
              <v:oval id="_x0000_s3305" style="position:absolute;left:5180;top:1563;width:223;height:228;rotation:90"/>
              <v:rect id="_x0000_s3306" style="position:absolute;left:5336;top:1463;width:171;height:602;rotation:90" stroked="f"/>
            </v:group>
            <v:line id="_x0000_s3307" style="position:absolute" from="1094,1579" to="5984,1580"/>
            <v:group id="_x0000_s3308" style="position:absolute;left:2385;top:2081;width:602;height:284" coordorigin="5121,1565" coordsize="602,284">
              <v:oval id="_x0000_s3309" style="position:absolute;left:5407;top:1564;width:225;height:227;rotation:90"/>
              <v:oval id="_x0000_s3310" style="position:absolute;left:5180;top:1563;width:223;height:228;rotation:90"/>
              <v:rect id="_x0000_s3311" style="position:absolute;left:5336;top:1463;width:171;height:602;rotation:90" stroked="f"/>
            </v:group>
            <v:line id="_x0000_s3312" style="position:absolute" from="1077,2195" to="5958,2196"/>
            <v:line id="_x0000_s3313" style="position:absolute" from="1078,1883" to="5976,1884"/>
            <v:line id="_x0000_s3314" style="position:absolute" from="4368,1571" to="4369,1655"/>
            <v:line id="_x0000_s3315" style="position:absolute" from="4827,1570" to="4828,1654"/>
            <v:line id="_x0000_s3316" style="position:absolute" from="2441,2201" to="2442,2285"/>
            <v:line id="_x0000_s3317" style="position:absolute" from="2893,2200" to="2894,2284"/>
            <v:line id="_x0000_s3318" style="position:absolute;flip:x" from="3679,1657" to="4364,1657"/>
            <v:line id="_x0000_s3319" style="position:absolute" from="4826,1657" to="5462,1657"/>
            <v:line id="_x0000_s3320" style="position:absolute;flip:x" from="1461,2283" to="2445,2283"/>
            <v:line id="_x0000_s3321" style="position:absolute" from="2907,2283" to="3674,2283"/>
            <v:line id="_x0000_s3322" style="position:absolute" from="3678,1654" to="3679,2279"/>
            <v:line id="_x0000_s3323" style="position:absolute;flip:x" from="5454,1659" to="5462,3814"/>
            <v:line id="_x0000_s3324" style="position:absolute" from="1448,2287" to="1449,3773"/>
            <v:shape id="_x0000_s3325" type="#_x0000_t202" style="position:absolute;left:4165;top:2710;width:170;height:341" filled="f" stroked="f">
              <v:textbox style="mso-next-textbox:#_x0000_s3325" inset="0,0,0,0">
                <w:txbxContent>
                  <w:p w:rsidR="0086287B" w:rsidRPr="0054264E" w:rsidRDefault="0086287B" w:rsidP="00C3474D">
                    <w:pPr>
                      <w:rPr>
                        <w:sz w:val="28"/>
                        <w:szCs w:val="28"/>
                        <w:lang w:val="en-US"/>
                      </w:rPr>
                    </w:pPr>
                    <w:r>
                      <w:rPr>
                        <w:i/>
                        <w:sz w:val="28"/>
                        <w:szCs w:val="28"/>
                        <w:lang w:val="en-US"/>
                      </w:rPr>
                      <w:t>R</w:t>
                    </w:r>
                  </w:p>
                </w:txbxContent>
              </v:textbox>
            </v:shape>
            <v:group id="_x0000_s3326" style="position:absolute;left:2608;top:2265;width:1770;height:1812" coordorigin="6438,4152" coordsize="1771,1811">
              <v:group id="_x0000_s3327" style="position:absolute;left:7503;top:4152;width:563;height:1569" coordorigin="7503,4152" coordsize="563,1569">
                <v:rect id="_x0000_s3328" style="position:absolute;left:7647;top:4662;width:283;height:567;rotation:150"/>
                <v:line id="_x0000_s3329" style="position:absolute;rotation:-150;flip:y" from="8065,5154" to="8066,5721"/>
                <v:line id="_x0000_s3330" style="position:absolute;rotation:-150;flip:y" from="7503,4152" to="7504,4719"/>
              </v:group>
              <v:group id="_x0000_s3331" style="position:absolute;left:6464;top:4173;width:818;height:1555" coordorigin="6013,4236" coordsize="818,1555">
                <v:rect id="_x0000_s3332" style="position:absolute;left:6469;top:4465;width:283;height:567;rotation:210"/>
                <v:line id="_x0000_s3333" style="position:absolute;rotation:-210;flip:y" from="6830,4236" to="6831,4519"/>
                <v:group id="_x0000_s3334" style="position:absolute;left:6110;top:4993;width:286;height:798;rotation:210" coordorigin="6483,5231" coordsize="286,798">
                  <v:oval id="_x0000_s3335" style="position:absolute;left:6540;top:5742;width:227;height:227;rotation:180"/>
                  <v:oval id="_x0000_s3336" style="position:absolute;left:6543;top:5515;width:226;height:227;rotation:180"/>
                  <v:oval id="_x0000_s3337" style="position:absolute;left:6543;top:5515;width:225;height:227;rotation:180"/>
                  <v:oval id="_x0000_s3338" style="position:absolute;left:6544;top:5288;width:223;height:228;rotation:180"/>
                  <v:rect id="_x0000_s3339" style="position:absolute;left:6483;top:5231;width:171;height:798;rotation:180" stroked="f"/>
                </v:group>
                <v:line id="_x0000_s3340" style="position:absolute;rotation:-210;flip:y" from="6433,4989" to="6436,5085"/>
                <v:line id="_x0000_s3341" style="position:absolute;rotation:-210;flip:y" from="6013,5662" to="6016,5758"/>
              </v:group>
              <v:line id="_x0000_s3342" style="position:absolute;rotation:-270;flip:y" from="6721,5399" to="6722,5966"/>
              <v:line id="_x0000_s3343" style="position:absolute;rotation:-270;flip:y" from="7897,5387" to="7898,6009"/>
              <v:oval id="_x0000_s3344" style="position:absolute;left:7010;top:5396;width:567;height:567"/>
              <v:shape id="_x0000_s3345" type="#_x0000_t202" style="position:absolute;left:7189;top:5518;width:221;height:369" filled="f" stroked="f">
                <v:textbox style="mso-next-textbox:#_x0000_s3345" inset="0,0,0,0">
                  <w:txbxContent>
                    <w:p w:rsidR="0086287B" w:rsidRPr="00D836AB" w:rsidRDefault="0086287B" w:rsidP="00C3474D">
                      <w:pPr>
                        <w:rPr>
                          <w:sz w:val="28"/>
                          <w:szCs w:val="28"/>
                        </w:rPr>
                      </w:pPr>
                      <w:r>
                        <w:rPr>
                          <w:sz w:val="28"/>
                          <w:szCs w:val="28"/>
                        </w:rPr>
                        <w:t>А</w:t>
                      </w:r>
                    </w:p>
                  </w:txbxContent>
                </v:textbox>
              </v:shape>
            </v:group>
            <v:shape id="_x0000_s3346" type="#_x0000_t202" style="position:absolute;left:2144;top:2329;width:945;height:675" filled="f" stroked="f">
              <v:textbox style="mso-next-textbox:#_x0000_s3346" inset="0,0,0,0">
                <w:txbxContent>
                  <w:p w:rsidR="0086287B" w:rsidRPr="0054264E" w:rsidRDefault="0086287B" w:rsidP="00C3474D">
                    <w:pPr>
                      <w:rPr>
                        <w:sz w:val="28"/>
                        <w:szCs w:val="28"/>
                        <w:lang w:val="en-US"/>
                      </w:rPr>
                    </w:pPr>
                    <w:r>
                      <w:t xml:space="preserve">       </w:t>
                    </w:r>
                    <w:r w:rsidRPr="00A305B5">
                      <w:rPr>
                        <w:position w:val="-24"/>
                      </w:rPr>
                      <w:object w:dxaOrig="420" w:dyaOrig="620">
                        <v:shape id="_x0000_i1578" type="#_x0000_t75" style="width:23.4pt;height:34.4pt" o:ole="">
                          <v:imagedata r:id="rId506" o:title=""/>
                        </v:shape>
                        <o:OLEObject Type="Embed" ProgID="Equation.3" ShapeID="_x0000_i1578" DrawAspect="Content" ObjectID="_1325597635" r:id="rId507"/>
                      </w:object>
                    </w:r>
                  </w:p>
                </w:txbxContent>
              </v:textbox>
            </v:shape>
            <v:shape id="_x0000_s3347" type="#_x0000_t202" style="position:absolute;left:1046;top:2931;width:1705;height:678" filled="f" stroked="f">
              <v:textbox style="mso-next-textbox:#_x0000_s3347" inset="0,0,0,0">
                <w:txbxContent>
                  <w:p w:rsidR="0086287B" w:rsidRPr="0054264E" w:rsidRDefault="0086287B" w:rsidP="00C3474D">
                    <w:pPr>
                      <w:rPr>
                        <w:sz w:val="28"/>
                        <w:szCs w:val="28"/>
                        <w:lang w:val="en-US"/>
                      </w:rPr>
                    </w:pPr>
                    <w:r w:rsidRPr="001D68DF">
                      <w:rPr>
                        <w:i/>
                        <w:position w:val="-10"/>
                        <w:sz w:val="28"/>
                        <w:szCs w:val="28"/>
                        <w:lang w:val="en-US"/>
                      </w:rPr>
                      <w:object w:dxaOrig="180" w:dyaOrig="340">
                        <v:shape id="_x0000_i1579" type="#_x0000_t75" style="width:9.15pt;height:16.5pt" o:ole="">
                          <v:imagedata r:id="rId508" o:title=""/>
                        </v:shape>
                        <o:OLEObject Type="Embed" ProgID="Equation.3" ShapeID="_x0000_i1579" DrawAspect="Content" ObjectID="_1325597636" r:id="rId509"/>
                      </w:object>
                    </w:r>
                    <w:r>
                      <w:rPr>
                        <w:i/>
                        <w:sz w:val="28"/>
                        <w:szCs w:val="28"/>
                      </w:rPr>
                      <w:t xml:space="preserve">      </w:t>
                    </w:r>
                    <w:r w:rsidRPr="00A305B5">
                      <w:rPr>
                        <w:position w:val="-24"/>
                      </w:rPr>
                      <w:object w:dxaOrig="1060" w:dyaOrig="680">
                        <v:shape id="_x0000_i1580" type="#_x0000_t75" style="width:53.2pt;height:33.95pt" o:ole="">
                          <v:imagedata r:id="rId510" o:title=""/>
                        </v:shape>
                        <o:OLEObject Type="Embed" ProgID="Equation.3" ShapeID="_x0000_i1580" DrawAspect="Content" ObjectID="_1325597637" r:id="rId511"/>
                      </w:object>
                    </w:r>
                  </w:p>
                </w:txbxContent>
              </v:textbox>
            </v:shape>
            <v:line id="_x0000_s3348" style="position:absolute" from="3926,3812" to="4099,3813">
              <v:stroke startarrow="classic"/>
            </v:line>
            <v:shape id="_x0000_s3349" type="#_x0000_t202" style="position:absolute;left:3835;top:3884;width:237;height:277" filled="f" stroked="f">
              <v:textbox style="mso-next-textbox:#_x0000_s3349" inset="0,0,0,0">
                <w:txbxContent>
                  <w:p w:rsidR="0086287B" w:rsidRPr="00B70B64" w:rsidRDefault="0086287B" w:rsidP="00C3474D">
                    <w:pPr>
                      <w:rPr>
                        <w:sz w:val="24"/>
                        <w:szCs w:val="24"/>
                        <w:vertAlign w:val="subscript"/>
                      </w:rPr>
                    </w:pPr>
                    <w:r w:rsidRPr="00B70B64">
                      <w:rPr>
                        <w:i/>
                        <w:sz w:val="24"/>
                        <w:szCs w:val="24"/>
                        <w:lang w:val="en-US"/>
                      </w:rPr>
                      <w:t>İ</w:t>
                    </w:r>
                    <w:r w:rsidRPr="00B70B64">
                      <w:rPr>
                        <w:i/>
                        <w:sz w:val="24"/>
                        <w:szCs w:val="24"/>
                        <w:vertAlign w:val="subscript"/>
                      </w:rPr>
                      <w:t>1</w:t>
                    </w:r>
                  </w:p>
                </w:txbxContent>
              </v:textbox>
            </v:shape>
            <v:line id="_x0000_s3350" style="position:absolute;flip:x" from="1445,3791" to="2601,3792"/>
            <v:oval id="_x0000_s3351" style="position:absolute;left:3499;top:2254;width:58;height:57"/>
            <v:oval id="_x0000_s3352" style="position:absolute;left:2584;top:3769;width:58;height:57"/>
            <v:line id="_x0000_s3353" style="position:absolute" from="4373,3809" to="5447,3810"/>
            <v:oval id="_x0000_s3354" style="position:absolute;left:4348;top:3786;width:57;height:57"/>
            <v:shape id="_x0000_s3355" type="#_x0000_t202" style="position:absolute;left:5511;top:3854;width:314;height:370" filled="f" stroked="f">
              <v:textbox style="mso-next-textbox:#_x0000_s3355" inset="0,0,0,0">
                <w:txbxContent>
                  <w:p w:rsidR="0086287B" w:rsidRPr="00136385" w:rsidRDefault="0086287B" w:rsidP="00C3474D">
                    <w:pPr>
                      <w:rPr>
                        <w:i/>
                        <w:sz w:val="28"/>
                        <w:szCs w:val="28"/>
                      </w:rPr>
                    </w:pPr>
                    <w:r>
                      <w:rPr>
                        <w:i/>
                        <w:sz w:val="28"/>
                        <w:szCs w:val="28"/>
                      </w:rPr>
                      <w:t>а)</w:t>
                    </w:r>
                  </w:p>
                </w:txbxContent>
              </v:textbox>
            </v:shape>
            <w10:wrap type="topAndBottom"/>
          </v:group>
        </w:pict>
      </w:r>
      <w:r w:rsidR="001E241B" w:rsidRPr="002A52FC">
        <w:rPr>
          <w:szCs w:val="24"/>
          <w:lang w:val="ru-RU"/>
        </w:rPr>
        <w:t>а при соответствующей градуировке его можно использовать для измерения напряжения н</w:t>
      </w:r>
      <w:r w:rsidR="001E241B">
        <w:rPr>
          <w:szCs w:val="24"/>
          <w:lang w:val="ru-RU"/>
        </w:rPr>
        <w:t xml:space="preserve">улевой последовательности: </w:t>
      </w:r>
      <w:r w:rsidR="001E241B" w:rsidRPr="002A52FC">
        <w:rPr>
          <w:i/>
          <w:iCs/>
          <w:szCs w:val="24"/>
        </w:rPr>
        <w:t>U</w:t>
      </w:r>
      <w:r w:rsidR="001E241B" w:rsidRPr="002A52FC">
        <w:rPr>
          <w:i/>
          <w:iCs/>
          <w:szCs w:val="24"/>
          <w:vertAlign w:val="subscript"/>
        </w:rPr>
        <w:t>V</w:t>
      </w:r>
      <w:r w:rsidR="001E241B" w:rsidRPr="002A52FC">
        <w:rPr>
          <w:i/>
          <w:iCs/>
          <w:szCs w:val="24"/>
          <w:vertAlign w:val="subscript"/>
          <w:lang w:val="ru-RU"/>
        </w:rPr>
        <w:t xml:space="preserve">  </w:t>
      </w:r>
      <w:r w:rsidR="001E241B" w:rsidRPr="002A52FC">
        <w:rPr>
          <w:szCs w:val="24"/>
          <w:lang w:val="ru-RU"/>
        </w:rPr>
        <w:sym w:font="Symbol" w:char="F0BA"/>
      </w:r>
      <w:r w:rsidR="001E241B" w:rsidRPr="002A52FC">
        <w:rPr>
          <w:szCs w:val="24"/>
          <w:lang w:val="ru-RU"/>
        </w:rPr>
        <w:t xml:space="preserve"> </w:t>
      </w:r>
      <w:r w:rsidR="001E241B" w:rsidRPr="002A52FC">
        <w:rPr>
          <w:i/>
          <w:iCs/>
          <w:szCs w:val="24"/>
        </w:rPr>
        <w:t>U</w:t>
      </w:r>
      <w:r w:rsidR="001E241B" w:rsidRPr="002A52FC">
        <w:rPr>
          <w:i/>
          <w:iCs/>
          <w:szCs w:val="24"/>
          <w:vertAlign w:val="subscript"/>
          <w:lang w:val="ru-RU"/>
        </w:rPr>
        <w:t>0</w:t>
      </w:r>
      <w:r w:rsidR="001E241B">
        <w:rPr>
          <w:i/>
          <w:iCs/>
          <w:szCs w:val="24"/>
          <w:vertAlign w:val="subscript"/>
          <w:lang w:val="ru-RU"/>
        </w:rPr>
        <w:t>.</w:t>
      </w:r>
    </w:p>
    <w:p w:rsidR="001E241B" w:rsidRPr="002A52FC" w:rsidRDefault="00D51C2C" w:rsidP="002C298F">
      <w:pPr>
        <w:pStyle w:val="a6"/>
        <w:ind w:firstLine="426"/>
        <w:jc w:val="both"/>
        <w:rPr>
          <w:szCs w:val="24"/>
          <w:lang w:val="ru-RU"/>
        </w:rPr>
      </w:pPr>
      <w:r>
        <w:rPr>
          <w:noProof/>
          <w:szCs w:val="24"/>
          <w:lang w:val="ru-RU"/>
        </w:rPr>
        <w:pict>
          <v:group id="_x0000_s3356" editas="canvas" style="position:absolute;margin-left:82.65pt;margin-top:145.1pt;width:279pt;height:143.9pt;z-index:251534848;mso-position-horizontal-relative:char;mso-position-vertical-relative:line" coordorigin="2636,4583" coordsize="5580,2878" o:allowoverlap="f">
            <o:lock v:ext="edit" aspectratio="t"/>
            <v:shape id="_x0000_s3357" type="#_x0000_t19" style="position:absolute;left:2636;top:4583;width:5580;height:2878" stroked="f">
              <v:fill o:detectmouseclick="t"/>
              <v:path o:connecttype="none"/>
              <o:lock v:ext="edit" text="t"/>
            </v:shape>
            <v:shape id="_x0000_s3358" type="#_x0000_t202" style="position:absolute;left:7783;top:5218;width:221;height:369" filled="f" stroked="f">
              <v:textbox style="mso-next-textbox:#_x0000_s3358" inset="0,0,0,0">
                <w:txbxContent>
                  <w:p w:rsidR="0086287B" w:rsidRPr="00A87D6B" w:rsidRDefault="0086287B" w:rsidP="00C3474D">
                    <w:pPr>
                      <w:rPr>
                        <w:i/>
                        <w:sz w:val="28"/>
                        <w:szCs w:val="28"/>
                        <w:lang w:val="en-US"/>
                      </w:rPr>
                    </w:pPr>
                    <w:r w:rsidRPr="00A87D6B">
                      <w:rPr>
                        <w:i/>
                        <w:sz w:val="28"/>
                        <w:szCs w:val="28"/>
                        <w:lang w:val="en-US"/>
                      </w:rPr>
                      <w:t>A</w:t>
                    </w:r>
                  </w:p>
                </w:txbxContent>
              </v:textbox>
            </v:shape>
            <v:shape id="_x0000_s3359" type="#_x0000_t202" style="position:absolute;left:7812;top:4924;width:221;height:369" filled="f" stroked="f">
              <v:textbox style="mso-next-textbox:#_x0000_s3359" inset="0,0,0,0">
                <w:txbxContent>
                  <w:p w:rsidR="0086287B" w:rsidRPr="00A87D6B" w:rsidRDefault="0086287B" w:rsidP="00C3474D">
                    <w:pPr>
                      <w:rPr>
                        <w:i/>
                        <w:sz w:val="28"/>
                        <w:szCs w:val="28"/>
                        <w:lang w:val="en-US"/>
                      </w:rPr>
                    </w:pPr>
                    <w:r w:rsidRPr="00A87D6B">
                      <w:rPr>
                        <w:i/>
                        <w:sz w:val="28"/>
                        <w:szCs w:val="28"/>
                        <w:lang w:val="en-US"/>
                      </w:rPr>
                      <w:t>B</w:t>
                    </w:r>
                  </w:p>
                </w:txbxContent>
              </v:textbox>
            </v:shape>
            <v:shape id="_x0000_s3360" type="#_x0000_t202" style="position:absolute;left:7783;top:4583;width:221;height:369" filled="f" stroked="f">
              <v:textbox style="mso-next-textbox:#_x0000_s3360" inset="0,0,0,0">
                <w:txbxContent>
                  <w:p w:rsidR="0086287B" w:rsidRPr="00A87D6B" w:rsidRDefault="0086287B" w:rsidP="00C3474D">
                    <w:pPr>
                      <w:rPr>
                        <w:i/>
                        <w:sz w:val="28"/>
                        <w:szCs w:val="28"/>
                        <w:lang w:val="en-US"/>
                      </w:rPr>
                    </w:pPr>
                    <w:r w:rsidRPr="00A87D6B">
                      <w:rPr>
                        <w:i/>
                        <w:sz w:val="28"/>
                        <w:szCs w:val="28"/>
                        <w:lang w:val="en-US"/>
                      </w:rPr>
                      <w:t>C</w:t>
                    </w:r>
                  </w:p>
                </w:txbxContent>
              </v:textbox>
            </v:shape>
            <v:oval id="_x0000_s3361" style="position:absolute;left:6320;top:4654;width:226;height:227;rotation:90"/>
            <v:group id="_x0000_s3362" style="position:absolute;left:6034;top:4664;width:602;height:284" coordorigin="5121,1565" coordsize="602,284">
              <v:oval id="_x0000_s3363" style="position:absolute;left:5407;top:1564;width:225;height:227;rotation:90"/>
              <v:oval id="_x0000_s3364" style="position:absolute;left:5180;top:1563;width:223;height:228;rotation:90"/>
              <v:rect id="_x0000_s3365" style="position:absolute;left:5336;top:1463;width:171;height:602;rotation:90" stroked="f"/>
            </v:group>
            <v:line id="_x0000_s3366" style="position:absolute" from="2813,4781" to="7703,4782"/>
            <v:group id="_x0000_s3367" style="position:absolute;left:4104;top:5283;width:602;height:284" coordorigin="5121,1565" coordsize="602,284">
              <v:oval id="_x0000_s3368" style="position:absolute;left:5407;top:1564;width:225;height:227;rotation:90"/>
              <v:oval id="_x0000_s3369" style="position:absolute;left:5180;top:1563;width:223;height:228;rotation:90"/>
              <v:rect id="_x0000_s3370" style="position:absolute;left:5336;top:1463;width:171;height:602;rotation:90" stroked="f"/>
            </v:group>
            <v:line id="_x0000_s3371" style="position:absolute" from="2797,5397" to="7678,5398"/>
            <v:line id="_x0000_s3372" style="position:absolute" from="2798,5085" to="7696,5086"/>
            <v:line id="_x0000_s3373" style="position:absolute" from="6087,4773" to="6088,4857"/>
            <v:line id="_x0000_s3374" style="position:absolute" from="6547,4772" to="6548,4856"/>
            <v:line id="_x0000_s3375" style="position:absolute" from="4161,5403" to="4162,5487"/>
            <v:line id="_x0000_s3376" style="position:absolute" from="4612,5402" to="4613,5486"/>
            <v:line id="_x0000_s3377" style="position:absolute;flip:x" from="5399,4858" to="6083,4859"/>
            <v:line id="_x0000_s3378" style="position:absolute" from="6545,4858" to="7181,4859"/>
            <v:line id="_x0000_s3379" style="position:absolute;flip:x" from="3180,5484" to="4164,5485"/>
            <v:line id="_x0000_s3380" style="position:absolute" from="4626,5484" to="5393,5485"/>
            <v:line id="_x0000_s3381" style="position:absolute" from="5397,4856" to="5398,5481"/>
            <v:line id="_x0000_s3382" style="position:absolute;flip:x" from="7174,4861" to="7181,7016"/>
            <v:line id="_x0000_s3383" style="position:absolute" from="3168,5489" to="3169,6974"/>
            <v:shape id="_x0000_s3384" type="#_x0000_t202" style="position:absolute;left:4335;top:5949;width:171;height:342" filled="f" stroked="f">
              <v:textbox style="mso-next-textbox:#_x0000_s3384" inset="0,0,0,0">
                <w:txbxContent>
                  <w:p w:rsidR="0086287B" w:rsidRPr="0054264E" w:rsidRDefault="0086287B" w:rsidP="00C3474D">
                    <w:pPr>
                      <w:rPr>
                        <w:sz w:val="28"/>
                        <w:szCs w:val="28"/>
                        <w:lang w:val="en-US"/>
                      </w:rPr>
                    </w:pPr>
                    <w:r>
                      <w:rPr>
                        <w:i/>
                        <w:sz w:val="28"/>
                        <w:szCs w:val="28"/>
                        <w:lang w:val="en-US"/>
                      </w:rPr>
                      <w:t>R</w:t>
                    </w:r>
                  </w:p>
                </w:txbxContent>
              </v:textbox>
            </v:shape>
            <v:group id="_x0000_s3385" style="position:absolute;left:4510;top:5458;width:563;height:1569;rotation:60" coordorigin="7503,4152" coordsize="563,1569">
              <v:rect id="_x0000_s3386" style="position:absolute;left:7647;top:4662;width:283;height:567;rotation:150"/>
              <v:line id="_x0000_s3387" style="position:absolute;rotation:-150;flip:y" from="8065,5154" to="8066,5721"/>
              <v:line id="_x0000_s3388" style="position:absolute;rotation:-150;flip:y" from="7503,4152" to="7504,4719"/>
            </v:group>
            <v:group id="_x0000_s3389" style="position:absolute;left:5253;top:5498;width:818;height:1555;rotation:300" coordorigin="6013,4236" coordsize="818,1555">
              <v:rect id="_x0000_s3390" style="position:absolute;left:6469;top:4465;width:283;height:567;rotation:210"/>
              <v:line id="_x0000_s3391" style="position:absolute;rotation:-210;flip:y" from="6830,4236" to="6831,4519"/>
              <v:group id="_x0000_s3392" style="position:absolute;left:6110;top:4993;width:286;height:798;rotation:210" coordorigin="6483,5231" coordsize="286,798">
                <v:oval id="_x0000_s3393" style="position:absolute;left:6540;top:5742;width:227;height:227;rotation:180"/>
                <v:oval id="_x0000_s3394" style="position:absolute;left:6543;top:5515;width:226;height:227;rotation:180"/>
                <v:oval id="_x0000_s3395" style="position:absolute;left:6543;top:5515;width:225;height:227;rotation:180"/>
                <v:oval id="_x0000_s3396" style="position:absolute;left:6544;top:5288;width:223;height:228;rotation:180"/>
                <v:rect id="_x0000_s3397" style="position:absolute;left:6483;top:5231;width:171;height:798;rotation:180" stroked="f"/>
              </v:group>
              <v:line id="_x0000_s3398" style="position:absolute;rotation:-210;flip:y" from="6433,4989" to="6436,5085"/>
              <v:line id="_x0000_s3399" style="position:absolute;rotation:-210;flip:y" from="6013,5662" to="6016,5758"/>
            </v:group>
            <v:line id="_x0000_s3400" style="position:absolute;rotation:-270;flip:y" from="4610,6714" to="4611,7281"/>
            <v:line id="_x0000_s3401" style="position:absolute;rotation:-270;flip:y" from="5786,6702" to="5787,7324"/>
            <v:oval id="_x0000_s3402" style="position:absolute;left:4899;top:6711;width:567;height:567"/>
            <v:shape id="_x0000_s3403" type="#_x0000_t202" style="position:absolute;left:5078;top:6833;width:221;height:369" filled="f" stroked="f">
              <v:textbox style="mso-next-textbox:#_x0000_s3403" inset="0,0,0,0">
                <w:txbxContent>
                  <w:p w:rsidR="0086287B" w:rsidRPr="00D836AB" w:rsidRDefault="0086287B" w:rsidP="00C3474D">
                    <w:pPr>
                      <w:rPr>
                        <w:sz w:val="28"/>
                        <w:szCs w:val="28"/>
                      </w:rPr>
                    </w:pPr>
                    <w:r>
                      <w:rPr>
                        <w:sz w:val="28"/>
                        <w:szCs w:val="28"/>
                      </w:rPr>
                      <w:t>А</w:t>
                    </w:r>
                  </w:p>
                </w:txbxContent>
              </v:textbox>
            </v:shape>
            <v:shape id="_x0000_s3404" type="#_x0000_t202" style="position:absolute;left:5317;top:5496;width:956;height:675" filled="f" stroked="f">
              <v:textbox style="mso-next-textbox:#_x0000_s3404" inset="0,0,0,0">
                <w:txbxContent>
                  <w:p w:rsidR="0086287B" w:rsidRPr="0054264E" w:rsidRDefault="0086287B" w:rsidP="00C3474D">
                    <w:pPr>
                      <w:rPr>
                        <w:sz w:val="28"/>
                        <w:szCs w:val="28"/>
                        <w:lang w:val="en-US"/>
                      </w:rPr>
                    </w:pPr>
                    <w:r>
                      <w:t xml:space="preserve">       </w:t>
                    </w:r>
                    <w:r w:rsidRPr="00A305B5">
                      <w:rPr>
                        <w:position w:val="-24"/>
                      </w:rPr>
                      <w:object w:dxaOrig="420" w:dyaOrig="620">
                        <v:shape id="_x0000_i1581" type="#_x0000_t75" style="width:23.4pt;height:34.4pt" o:ole="">
                          <v:imagedata r:id="rId506" o:title=""/>
                        </v:shape>
                        <o:OLEObject Type="Embed" ProgID="Equation.3" ShapeID="_x0000_i1581" DrawAspect="Content" ObjectID="_1325597638" r:id="rId512"/>
                      </w:object>
                    </w:r>
                  </w:p>
                </w:txbxContent>
              </v:textbox>
            </v:shape>
            <v:shape id="_x0000_s3405" type="#_x0000_t202" style="position:absolute;left:5433;top:6186;width:1706;height:677" filled="f" stroked="f">
              <v:textbox style="mso-next-textbox:#_x0000_s3405" inset="0,0,0,0">
                <w:txbxContent>
                  <w:p w:rsidR="0086287B" w:rsidRPr="0054264E" w:rsidRDefault="0086287B" w:rsidP="00C3474D">
                    <w:pPr>
                      <w:rPr>
                        <w:sz w:val="28"/>
                        <w:szCs w:val="28"/>
                        <w:lang w:val="en-US"/>
                      </w:rPr>
                    </w:pPr>
                    <w:r w:rsidRPr="001D68DF">
                      <w:rPr>
                        <w:i/>
                        <w:position w:val="-10"/>
                        <w:sz w:val="28"/>
                        <w:szCs w:val="28"/>
                        <w:lang w:val="en-US"/>
                      </w:rPr>
                      <w:object w:dxaOrig="180" w:dyaOrig="340">
                        <v:shape id="_x0000_i1582" type="#_x0000_t75" style="width:9.15pt;height:16.5pt" o:ole="">
                          <v:imagedata r:id="rId508" o:title=""/>
                        </v:shape>
                        <o:OLEObject Type="Embed" ProgID="Equation.3" ShapeID="_x0000_i1582" DrawAspect="Content" ObjectID="_1325597639" r:id="rId513"/>
                      </w:object>
                    </w:r>
                    <w:r>
                      <w:rPr>
                        <w:i/>
                        <w:sz w:val="28"/>
                        <w:szCs w:val="28"/>
                      </w:rPr>
                      <w:t xml:space="preserve">      </w:t>
                    </w:r>
                    <w:r w:rsidRPr="00A305B5">
                      <w:rPr>
                        <w:position w:val="-24"/>
                      </w:rPr>
                      <w:object w:dxaOrig="1060" w:dyaOrig="680">
                        <v:shape id="_x0000_i1583" type="#_x0000_t75" style="width:53.2pt;height:33.95pt" o:ole="">
                          <v:imagedata r:id="rId510" o:title=""/>
                        </v:shape>
                        <o:OLEObject Type="Embed" ProgID="Equation.3" ShapeID="_x0000_i1583" DrawAspect="Content" ObjectID="_1325597640" r:id="rId514"/>
                      </w:object>
                    </w:r>
                  </w:p>
                </w:txbxContent>
              </v:textbox>
            </v:shape>
            <v:line id="_x0000_s3406" style="position:absolute" from="5646,7013" to="5819,7014">
              <v:stroke startarrow="classic"/>
            </v:line>
            <v:shape id="_x0000_s3407" type="#_x0000_t202" style="position:absolute;left:5555;top:7086;width:237;height:276" filled="f" stroked="f">
              <v:textbox style="mso-next-textbox:#_x0000_s3407" inset="0,0,0,0">
                <w:txbxContent>
                  <w:p w:rsidR="0086287B" w:rsidRPr="00B70B64" w:rsidRDefault="0086287B" w:rsidP="00C3474D">
                    <w:pPr>
                      <w:rPr>
                        <w:sz w:val="24"/>
                        <w:szCs w:val="24"/>
                        <w:vertAlign w:val="subscript"/>
                      </w:rPr>
                    </w:pPr>
                    <w:r w:rsidRPr="00B70B64">
                      <w:rPr>
                        <w:i/>
                        <w:sz w:val="24"/>
                        <w:szCs w:val="24"/>
                        <w:lang w:val="en-US"/>
                      </w:rPr>
                      <w:t>İ</w:t>
                    </w:r>
                    <w:r w:rsidRPr="00B70B64">
                      <w:rPr>
                        <w:i/>
                        <w:sz w:val="24"/>
                        <w:szCs w:val="24"/>
                        <w:vertAlign w:val="subscript"/>
                      </w:rPr>
                      <w:t>2</w:t>
                    </w:r>
                  </w:p>
                </w:txbxContent>
              </v:textbox>
            </v:shape>
            <v:line id="_x0000_s3408" style="position:absolute;flip:x" from="3165,6993" to="4321,6994"/>
            <v:oval id="_x0000_s3409" style="position:absolute;left:5219;top:5456;width:57;height:57"/>
            <v:oval id="_x0000_s3410" style="position:absolute;left:4304;top:6971;width:57;height:57"/>
            <v:line id="_x0000_s3411" style="position:absolute" from="6092,7011" to="7166,7012"/>
            <v:oval id="_x0000_s3412" style="position:absolute;left:6068;top:6987;width:57;height:57"/>
            <v:shape id="_x0000_s3413" type="#_x0000_t202" style="position:absolute;left:7300;top:7092;width:313;height:369" filled="f" stroked="f">
              <v:textbox style="mso-next-textbox:#_x0000_s3413" inset="0,0,0,0">
                <w:txbxContent>
                  <w:p w:rsidR="0086287B" w:rsidRPr="00B23CA7" w:rsidRDefault="0086287B" w:rsidP="00C3474D">
                    <w:pPr>
                      <w:rPr>
                        <w:i/>
                        <w:sz w:val="28"/>
                        <w:szCs w:val="28"/>
                      </w:rPr>
                    </w:pPr>
                    <w:r w:rsidRPr="00B23CA7">
                      <w:rPr>
                        <w:i/>
                        <w:sz w:val="28"/>
                        <w:szCs w:val="28"/>
                      </w:rPr>
                      <w:t>б)</w:t>
                    </w:r>
                  </w:p>
                </w:txbxContent>
              </v:textbox>
            </v:shape>
          </v:group>
        </w:pict>
      </w:r>
    </w:p>
    <w:p w:rsidR="00C3474D" w:rsidRPr="002A52FC" w:rsidRDefault="00C3474D" w:rsidP="002A52FC">
      <w:pPr>
        <w:pStyle w:val="a6"/>
        <w:jc w:val="both"/>
        <w:rPr>
          <w:szCs w:val="24"/>
          <w:lang w:val="ru-RU"/>
        </w:rPr>
      </w:pPr>
    </w:p>
    <w:p w:rsidR="00C3474D" w:rsidRPr="002A52FC" w:rsidRDefault="00C3474D" w:rsidP="002A52FC">
      <w:pPr>
        <w:pStyle w:val="a6"/>
        <w:jc w:val="both"/>
        <w:rPr>
          <w:szCs w:val="24"/>
          <w:lang w:val="ru-RU"/>
        </w:rPr>
      </w:pPr>
    </w:p>
    <w:p w:rsidR="00C3474D" w:rsidRPr="002A52FC" w:rsidRDefault="00C3474D" w:rsidP="002A52FC">
      <w:pPr>
        <w:pStyle w:val="a6"/>
        <w:jc w:val="both"/>
        <w:rPr>
          <w:szCs w:val="24"/>
          <w:lang w:val="ru-RU"/>
        </w:rPr>
      </w:pPr>
    </w:p>
    <w:p w:rsidR="00C3474D" w:rsidRPr="002A52FC" w:rsidRDefault="00C3474D" w:rsidP="002A52FC">
      <w:pPr>
        <w:pStyle w:val="a6"/>
        <w:jc w:val="both"/>
        <w:rPr>
          <w:szCs w:val="24"/>
          <w:lang w:val="ru-RU"/>
        </w:rPr>
      </w:pPr>
    </w:p>
    <w:p w:rsidR="00C3474D" w:rsidRPr="002A52FC" w:rsidRDefault="00C3474D" w:rsidP="002A52FC">
      <w:pPr>
        <w:pStyle w:val="a6"/>
        <w:jc w:val="both"/>
        <w:rPr>
          <w:szCs w:val="24"/>
          <w:lang w:val="ru-RU"/>
        </w:rPr>
      </w:pPr>
    </w:p>
    <w:p w:rsidR="00C3474D" w:rsidRPr="002A52FC" w:rsidRDefault="00C3474D" w:rsidP="002A52FC">
      <w:pPr>
        <w:pStyle w:val="a6"/>
        <w:jc w:val="both"/>
        <w:rPr>
          <w:szCs w:val="24"/>
          <w:lang w:val="ru-RU"/>
        </w:rPr>
      </w:pPr>
    </w:p>
    <w:p w:rsidR="001E241B" w:rsidRDefault="001E241B" w:rsidP="002C298F">
      <w:pPr>
        <w:pStyle w:val="a6"/>
        <w:jc w:val="center"/>
        <w:rPr>
          <w:szCs w:val="24"/>
          <w:lang w:val="ru-RU"/>
        </w:rPr>
      </w:pPr>
    </w:p>
    <w:p w:rsidR="001E241B" w:rsidRDefault="001E241B" w:rsidP="002C298F">
      <w:pPr>
        <w:pStyle w:val="a6"/>
        <w:jc w:val="center"/>
        <w:rPr>
          <w:szCs w:val="24"/>
          <w:lang w:val="ru-RU"/>
        </w:rPr>
      </w:pPr>
    </w:p>
    <w:p w:rsidR="001E241B" w:rsidRDefault="001E241B" w:rsidP="002C298F">
      <w:pPr>
        <w:pStyle w:val="a6"/>
        <w:jc w:val="center"/>
        <w:rPr>
          <w:szCs w:val="24"/>
          <w:lang w:val="ru-RU"/>
        </w:rPr>
      </w:pPr>
    </w:p>
    <w:p w:rsidR="001E241B" w:rsidRDefault="001E241B" w:rsidP="002C298F">
      <w:pPr>
        <w:pStyle w:val="a6"/>
        <w:jc w:val="center"/>
        <w:rPr>
          <w:szCs w:val="24"/>
          <w:lang w:val="ru-RU"/>
        </w:rPr>
      </w:pPr>
    </w:p>
    <w:p w:rsidR="002C298F" w:rsidRPr="00892203" w:rsidRDefault="00C662CB" w:rsidP="002C298F">
      <w:pPr>
        <w:pStyle w:val="a6"/>
        <w:jc w:val="center"/>
        <w:rPr>
          <w:b/>
          <w:sz w:val="22"/>
          <w:szCs w:val="24"/>
          <w:lang w:val="ru-RU"/>
        </w:rPr>
      </w:pPr>
      <w:r w:rsidRPr="00892203">
        <w:rPr>
          <w:b/>
          <w:sz w:val="22"/>
          <w:szCs w:val="24"/>
          <w:lang w:val="ru-RU"/>
        </w:rPr>
        <w:t>Рис. 25</w:t>
      </w:r>
    </w:p>
    <w:p w:rsidR="00C3474D" w:rsidRPr="002A52FC" w:rsidRDefault="00C3474D" w:rsidP="00E57612">
      <w:pPr>
        <w:pStyle w:val="a6"/>
        <w:ind w:firstLine="426"/>
        <w:jc w:val="both"/>
        <w:rPr>
          <w:szCs w:val="24"/>
          <w:lang w:val="ru-RU"/>
        </w:rPr>
      </w:pPr>
      <w:r w:rsidRPr="002A52FC">
        <w:rPr>
          <w:szCs w:val="24"/>
          <w:lang w:val="ru-RU"/>
        </w:rPr>
        <w:t>Напряжение нулевой последовательности можно также измерить при по</w:t>
      </w:r>
      <w:r w:rsidR="009827E7">
        <w:rPr>
          <w:szCs w:val="24"/>
          <w:lang w:val="ru-RU"/>
        </w:rPr>
        <w:t>мощи схемы, показанной на рис.</w:t>
      </w:r>
      <w:r w:rsidR="0055596A">
        <w:rPr>
          <w:szCs w:val="24"/>
          <w:lang w:val="ru-RU"/>
        </w:rPr>
        <w:t xml:space="preserve"> 27</w:t>
      </w:r>
      <w:r w:rsidRPr="002A52FC">
        <w:rPr>
          <w:szCs w:val="24"/>
          <w:lang w:val="ru-RU"/>
        </w:rPr>
        <w:t xml:space="preserve">. Три индуктивные катушки с равными сопротивлениями </w:t>
      </w:r>
      <w:r w:rsidRPr="002A52FC">
        <w:rPr>
          <w:i/>
          <w:iCs/>
          <w:szCs w:val="24"/>
        </w:rPr>
        <w:t>z</w:t>
      </w:r>
      <w:r w:rsidRPr="002A52FC">
        <w:rPr>
          <w:i/>
          <w:iCs/>
          <w:szCs w:val="24"/>
          <w:lang w:val="ru-RU"/>
        </w:rPr>
        <w:t xml:space="preserve"> </w:t>
      </w:r>
      <w:r w:rsidRPr="002A52FC">
        <w:rPr>
          <w:szCs w:val="24"/>
          <w:lang w:val="ru-RU"/>
        </w:rPr>
        <w:t xml:space="preserve">соединены звездой и подсоединены к трем фазам линии. Общая точка звезды подсоединена через вольтметр к нейтрали. Напряжение на вольтметре </w:t>
      </w:r>
      <w:r w:rsidRPr="002A52FC">
        <w:rPr>
          <w:i/>
          <w:iCs/>
          <w:szCs w:val="24"/>
        </w:rPr>
        <w:t>U</w:t>
      </w:r>
      <w:r w:rsidRPr="002A52FC">
        <w:rPr>
          <w:i/>
          <w:iCs/>
          <w:szCs w:val="24"/>
          <w:vertAlign w:val="subscript"/>
        </w:rPr>
        <w:t>V</w:t>
      </w:r>
      <w:r w:rsidRPr="002A52FC">
        <w:rPr>
          <w:i/>
          <w:iCs/>
          <w:szCs w:val="24"/>
          <w:vertAlign w:val="subscript"/>
          <w:lang w:val="ru-RU"/>
        </w:rPr>
        <w:t xml:space="preserve"> </w:t>
      </w:r>
      <w:r w:rsidRPr="002A52FC">
        <w:rPr>
          <w:szCs w:val="24"/>
          <w:lang w:val="ru-RU"/>
        </w:rPr>
        <w:t xml:space="preserve"> можно определить из следующих соотношений:</w:t>
      </w:r>
    </w:p>
    <w:p w:rsidR="00C3474D" w:rsidRPr="002A52FC" w:rsidRDefault="00C3474D" w:rsidP="009827E7">
      <w:pPr>
        <w:pStyle w:val="a6"/>
        <w:jc w:val="center"/>
        <w:rPr>
          <w:szCs w:val="24"/>
          <w:lang w:val="ru-RU"/>
        </w:rPr>
      </w:pPr>
      <w:r w:rsidRPr="002A52FC">
        <w:rPr>
          <w:position w:val="-12"/>
          <w:szCs w:val="24"/>
          <w:lang w:val="ru-RU"/>
        </w:rPr>
        <w:object w:dxaOrig="1740" w:dyaOrig="380">
          <v:shape id="_x0000_i1213" type="#_x0000_t75" style="width:105.95pt;height:22.45pt" o:ole="">
            <v:imagedata r:id="rId515" o:title=""/>
          </v:shape>
          <o:OLEObject Type="Embed" ProgID="Equation.3" ShapeID="_x0000_i1213" DrawAspect="Content" ObjectID="_1325597283" r:id="rId516"/>
        </w:object>
      </w:r>
      <w:r w:rsidRPr="002A52FC">
        <w:rPr>
          <w:szCs w:val="24"/>
          <w:lang w:val="ru-RU"/>
        </w:rPr>
        <w:t>,</w:t>
      </w:r>
    </w:p>
    <w:p w:rsidR="00C3474D" w:rsidRPr="002A52FC" w:rsidRDefault="00C3474D" w:rsidP="009827E7">
      <w:pPr>
        <w:pStyle w:val="a6"/>
        <w:jc w:val="center"/>
        <w:rPr>
          <w:szCs w:val="24"/>
          <w:lang w:val="ru-RU"/>
        </w:rPr>
      </w:pPr>
      <w:r w:rsidRPr="002A52FC">
        <w:rPr>
          <w:position w:val="-12"/>
          <w:szCs w:val="24"/>
          <w:lang w:val="ru-RU"/>
        </w:rPr>
        <w:object w:dxaOrig="1740" w:dyaOrig="380">
          <v:shape id="_x0000_i1214" type="#_x0000_t75" style="width:105.95pt;height:22.45pt" o:ole="">
            <v:imagedata r:id="rId517" o:title=""/>
          </v:shape>
          <o:OLEObject Type="Embed" ProgID="Equation.3" ShapeID="_x0000_i1214" DrawAspect="Content" ObjectID="_1325597284" r:id="rId518"/>
        </w:object>
      </w:r>
      <w:r w:rsidRPr="002A52FC">
        <w:rPr>
          <w:szCs w:val="24"/>
          <w:lang w:val="ru-RU"/>
        </w:rPr>
        <w:t>,</w:t>
      </w:r>
    </w:p>
    <w:p w:rsidR="00C3474D" w:rsidRDefault="00C3474D" w:rsidP="009827E7">
      <w:pPr>
        <w:pStyle w:val="a6"/>
        <w:jc w:val="center"/>
        <w:rPr>
          <w:szCs w:val="24"/>
          <w:lang w:val="ru-RU"/>
        </w:rPr>
      </w:pPr>
      <w:r w:rsidRPr="002A52FC">
        <w:rPr>
          <w:position w:val="-12"/>
          <w:szCs w:val="24"/>
          <w:lang w:val="ru-RU"/>
        </w:rPr>
        <w:object w:dxaOrig="1740" w:dyaOrig="380">
          <v:shape id="_x0000_i1215" type="#_x0000_t75" style="width:105.95pt;height:22.45pt" o:ole="">
            <v:imagedata r:id="rId519" o:title=""/>
          </v:shape>
          <o:OLEObject Type="Embed" ProgID="Equation.3" ShapeID="_x0000_i1215" DrawAspect="Content" ObjectID="_1325597285" r:id="rId520"/>
        </w:object>
      </w:r>
      <w:r w:rsidRPr="002A52FC">
        <w:rPr>
          <w:szCs w:val="24"/>
          <w:lang w:val="ru-RU"/>
        </w:rPr>
        <w:t>.</w:t>
      </w:r>
    </w:p>
    <w:p w:rsidR="001E241B" w:rsidRPr="002A52FC" w:rsidRDefault="001E241B" w:rsidP="001E241B">
      <w:pPr>
        <w:pStyle w:val="a6"/>
        <w:ind w:firstLine="426"/>
        <w:jc w:val="both"/>
        <w:rPr>
          <w:szCs w:val="24"/>
          <w:lang w:val="ru-RU"/>
        </w:rPr>
      </w:pPr>
      <w:r w:rsidRPr="002A52FC">
        <w:rPr>
          <w:szCs w:val="24"/>
          <w:lang w:val="ru-RU"/>
        </w:rPr>
        <w:t>Сложив эти уравнения и учтя, что</w:t>
      </w:r>
    </w:p>
    <w:p w:rsidR="001E241B" w:rsidRPr="002A52FC" w:rsidRDefault="001E241B" w:rsidP="001E241B">
      <w:pPr>
        <w:pStyle w:val="a6"/>
        <w:jc w:val="center"/>
        <w:rPr>
          <w:szCs w:val="24"/>
          <w:lang w:val="ru-RU"/>
        </w:rPr>
      </w:pPr>
      <w:r w:rsidRPr="002A52FC">
        <w:rPr>
          <w:position w:val="-12"/>
          <w:szCs w:val="24"/>
          <w:lang w:val="ru-RU"/>
        </w:rPr>
        <w:object w:dxaOrig="1980" w:dyaOrig="380">
          <v:shape id="_x0000_i1216" type="#_x0000_t75" style="width:120.15pt;height:22.45pt" o:ole="">
            <v:imagedata r:id="rId521" o:title=""/>
          </v:shape>
          <o:OLEObject Type="Embed" ProgID="Equation.3" ShapeID="_x0000_i1216" DrawAspect="Content" ObjectID="_1325597286" r:id="rId522"/>
        </w:object>
      </w:r>
      <w:r w:rsidRPr="002A52FC">
        <w:rPr>
          <w:szCs w:val="24"/>
          <w:lang w:val="ru-RU"/>
        </w:rPr>
        <w:t xml:space="preserve">,                 </w:t>
      </w:r>
      <w:r w:rsidRPr="002A52FC">
        <w:rPr>
          <w:position w:val="-10"/>
          <w:szCs w:val="24"/>
          <w:lang w:val="ru-RU"/>
        </w:rPr>
        <w:object w:dxaOrig="2140" w:dyaOrig="360">
          <v:shape id="_x0000_i1217" type="#_x0000_t75" style="width:128.85pt;height:21.55pt" o:ole="">
            <v:imagedata r:id="rId523" o:title=""/>
          </v:shape>
          <o:OLEObject Type="Embed" ProgID="Equation.3" ShapeID="_x0000_i1217" DrawAspect="Content" ObjectID="_1325597287" r:id="rId524"/>
        </w:object>
      </w:r>
      <w:r w:rsidRPr="002A52FC">
        <w:rPr>
          <w:szCs w:val="24"/>
          <w:lang w:val="ru-RU"/>
        </w:rPr>
        <w:t>,</w:t>
      </w:r>
    </w:p>
    <w:p w:rsidR="001E241B" w:rsidRPr="002A52FC" w:rsidRDefault="001E241B" w:rsidP="001E241B">
      <w:pPr>
        <w:pStyle w:val="a6"/>
        <w:jc w:val="both"/>
        <w:rPr>
          <w:szCs w:val="24"/>
          <w:lang w:val="ru-RU"/>
        </w:rPr>
      </w:pPr>
      <w:r w:rsidRPr="002A52FC">
        <w:rPr>
          <w:szCs w:val="24"/>
          <w:lang w:val="ru-RU"/>
        </w:rPr>
        <w:t>получим</w:t>
      </w:r>
    </w:p>
    <w:p w:rsidR="001E241B" w:rsidRPr="002A52FC" w:rsidRDefault="001E241B" w:rsidP="001E241B">
      <w:pPr>
        <w:pStyle w:val="a6"/>
        <w:jc w:val="center"/>
        <w:rPr>
          <w:szCs w:val="24"/>
          <w:lang w:val="ru-RU"/>
        </w:rPr>
      </w:pPr>
      <w:r w:rsidRPr="002A52FC">
        <w:rPr>
          <w:position w:val="-12"/>
          <w:szCs w:val="24"/>
          <w:lang w:val="ru-RU"/>
        </w:rPr>
        <w:object w:dxaOrig="1380" w:dyaOrig="380">
          <v:shape id="_x0000_i1218" type="#_x0000_t75" style="width:83.9pt;height:22.45pt" o:ole="">
            <v:imagedata r:id="rId525" o:title=""/>
          </v:shape>
          <o:OLEObject Type="Embed" ProgID="Equation.3" ShapeID="_x0000_i1218" DrawAspect="Content" ObjectID="_1325597288" r:id="rId526"/>
        </w:object>
      </w:r>
      <w:r w:rsidRPr="002A52FC">
        <w:rPr>
          <w:szCs w:val="24"/>
          <w:lang w:val="ru-RU"/>
        </w:rPr>
        <w:t>.</w:t>
      </w:r>
    </w:p>
    <w:p w:rsidR="001E241B" w:rsidRPr="002A52FC" w:rsidRDefault="001E241B" w:rsidP="001E241B">
      <w:pPr>
        <w:pStyle w:val="a6"/>
        <w:ind w:firstLine="426"/>
        <w:jc w:val="both"/>
        <w:rPr>
          <w:szCs w:val="24"/>
          <w:lang w:val="ru-RU"/>
        </w:rPr>
      </w:pPr>
      <w:r w:rsidRPr="002A52FC">
        <w:rPr>
          <w:szCs w:val="24"/>
          <w:lang w:val="ru-RU"/>
        </w:rPr>
        <w:t xml:space="preserve">Напряжение </w:t>
      </w:r>
      <w:r w:rsidRPr="002A52FC">
        <w:rPr>
          <w:position w:val="-6"/>
          <w:szCs w:val="24"/>
        </w:rPr>
        <w:object w:dxaOrig="380" w:dyaOrig="320">
          <v:shape id="_x0000_i1219" type="#_x0000_t75" style="width:18.8pt;height:15.6pt" o:ole="">
            <v:imagedata r:id="rId527" o:title=""/>
          </v:shape>
          <o:OLEObject Type="Embed" ProgID="Equation.3" ShapeID="_x0000_i1219" DrawAspect="Content" ObjectID="_1325597289" r:id="rId528"/>
        </w:object>
      </w:r>
      <w:r w:rsidRPr="002A52FC">
        <w:rPr>
          <w:szCs w:val="24"/>
          <w:lang w:val="ru-RU"/>
        </w:rPr>
        <w:t xml:space="preserve"> определяется асимметрией фазных напряжений источника питания линии. Эта система, как правило, симметрична. Поэтому показание вольтметра равно напряжению нулевой последовательности </w:t>
      </w:r>
      <w:r w:rsidRPr="002A52FC">
        <w:rPr>
          <w:i/>
          <w:iCs/>
          <w:szCs w:val="24"/>
        </w:rPr>
        <w:t>U</w:t>
      </w:r>
      <w:r w:rsidRPr="002A52FC">
        <w:rPr>
          <w:i/>
          <w:iCs/>
          <w:szCs w:val="24"/>
          <w:vertAlign w:val="subscript"/>
        </w:rPr>
        <w:t>V</w:t>
      </w:r>
      <w:r w:rsidRPr="002A52FC">
        <w:rPr>
          <w:i/>
          <w:iCs/>
          <w:szCs w:val="24"/>
          <w:lang w:val="ru-RU"/>
        </w:rPr>
        <w:t xml:space="preserve"> =</w:t>
      </w:r>
      <w:r w:rsidRPr="002A52FC">
        <w:rPr>
          <w:i/>
          <w:iCs/>
          <w:szCs w:val="24"/>
        </w:rPr>
        <w:t>U</w:t>
      </w:r>
      <w:r w:rsidRPr="002A52FC">
        <w:rPr>
          <w:i/>
          <w:iCs/>
          <w:szCs w:val="24"/>
          <w:vertAlign w:val="subscript"/>
          <w:lang w:val="ru-RU"/>
        </w:rPr>
        <w:t xml:space="preserve">0 </w:t>
      </w:r>
      <w:r w:rsidRPr="002A52FC">
        <w:rPr>
          <w:szCs w:val="24"/>
          <w:lang w:val="ru-RU"/>
        </w:rPr>
        <w:t>.</w:t>
      </w:r>
    </w:p>
    <w:p w:rsidR="001E241B" w:rsidRPr="002A52FC" w:rsidRDefault="001E241B" w:rsidP="001E241B">
      <w:pPr>
        <w:pStyle w:val="a6"/>
        <w:ind w:firstLine="426"/>
        <w:jc w:val="both"/>
        <w:rPr>
          <w:szCs w:val="24"/>
          <w:lang w:val="ru-RU"/>
        </w:rPr>
      </w:pPr>
      <w:r w:rsidRPr="002A52FC">
        <w:rPr>
          <w:szCs w:val="24"/>
          <w:lang w:val="ru-RU"/>
        </w:rPr>
        <w:t>Аналогично (31) ток нулевой последовательности можно представить в виде:</w:t>
      </w:r>
    </w:p>
    <w:p w:rsidR="001E241B" w:rsidRPr="002A52FC" w:rsidRDefault="001E241B" w:rsidP="001E241B">
      <w:pPr>
        <w:pStyle w:val="a6"/>
        <w:jc w:val="right"/>
        <w:rPr>
          <w:szCs w:val="24"/>
          <w:lang w:val="ru-RU"/>
        </w:rPr>
      </w:pPr>
      <w:r w:rsidRPr="002A52FC">
        <w:rPr>
          <w:szCs w:val="24"/>
          <w:lang w:val="ru-RU"/>
        </w:rPr>
        <w:t xml:space="preserve">                                                </w:t>
      </w:r>
      <w:r w:rsidRPr="002A52FC">
        <w:rPr>
          <w:position w:val="-24"/>
          <w:szCs w:val="24"/>
          <w:lang w:val="ru-RU"/>
        </w:rPr>
        <w:object w:dxaOrig="1960" w:dyaOrig="620">
          <v:shape id="_x0000_i1220" type="#_x0000_t75" style="width:116.95pt;height:37.6pt" o:ole="">
            <v:imagedata r:id="rId529" o:title=""/>
          </v:shape>
          <o:OLEObject Type="Embed" ProgID="Equation.3" ShapeID="_x0000_i1220" DrawAspect="Content" ObjectID="_1325597290" r:id="rId530"/>
        </w:object>
      </w:r>
      <w:r w:rsidRPr="002A52FC">
        <w:rPr>
          <w:szCs w:val="24"/>
          <w:lang w:val="ru-RU"/>
        </w:rPr>
        <w:t>,                                                        (32)</w:t>
      </w:r>
    </w:p>
    <w:p w:rsidR="001E241B" w:rsidRPr="002A52FC" w:rsidRDefault="001E241B" w:rsidP="001E241B">
      <w:pPr>
        <w:pStyle w:val="a6"/>
        <w:ind w:firstLine="426"/>
        <w:jc w:val="both"/>
        <w:rPr>
          <w:szCs w:val="24"/>
          <w:lang w:val="ru-RU"/>
        </w:rPr>
      </w:pPr>
      <w:r w:rsidRPr="002A52FC">
        <w:rPr>
          <w:szCs w:val="24"/>
          <w:lang w:val="ru-RU"/>
        </w:rPr>
        <w:t>Поэтому для измерения токов нулевой последовательности необходимо использовать три трансформатора тока, вторичные обмотки которых</w:t>
      </w:r>
      <w:r>
        <w:rPr>
          <w:szCs w:val="24"/>
          <w:lang w:val="ru-RU"/>
        </w:rPr>
        <w:t xml:space="preserve"> соединяются параллельно (рис. 28, </w:t>
      </w:r>
      <w:r w:rsidRPr="002A52FC">
        <w:rPr>
          <w:szCs w:val="24"/>
          <w:lang w:val="ru-RU"/>
        </w:rPr>
        <w:t xml:space="preserve">а). </w:t>
      </w:r>
      <w:r w:rsidRPr="002A52FC">
        <w:rPr>
          <w:szCs w:val="24"/>
          <w:lang w:val="ru-RU"/>
        </w:rPr>
        <w:lastRenderedPageBreak/>
        <w:t>Через амперметр А, подсоединенный к концам трех вторичных обмоток, проходит ток, соответствующий сумме токов:</w:t>
      </w:r>
    </w:p>
    <w:p w:rsidR="001E241B" w:rsidRPr="002A52FC" w:rsidRDefault="001E241B" w:rsidP="001E241B">
      <w:pPr>
        <w:pStyle w:val="a6"/>
        <w:jc w:val="center"/>
        <w:rPr>
          <w:szCs w:val="24"/>
          <w:lang w:val="ru-RU"/>
        </w:rPr>
      </w:pPr>
      <w:r w:rsidRPr="002A52FC">
        <w:rPr>
          <w:i/>
          <w:iCs/>
          <w:szCs w:val="24"/>
        </w:rPr>
        <w:t>I</w:t>
      </w:r>
      <w:r w:rsidRPr="002A52FC">
        <w:rPr>
          <w:i/>
          <w:iCs/>
          <w:szCs w:val="24"/>
          <w:lang w:val="ru-RU"/>
        </w:rPr>
        <w:t xml:space="preserve"> = </w:t>
      </w:r>
      <w:r w:rsidRPr="002A52FC">
        <w:rPr>
          <w:i/>
          <w:iCs/>
          <w:szCs w:val="24"/>
        </w:rPr>
        <w:t>I</w:t>
      </w:r>
      <w:r w:rsidRPr="002A52FC">
        <w:rPr>
          <w:i/>
          <w:iCs/>
          <w:szCs w:val="24"/>
          <w:vertAlign w:val="subscript"/>
        </w:rPr>
        <w:t>a</w:t>
      </w:r>
      <w:r w:rsidRPr="002A52FC">
        <w:rPr>
          <w:i/>
          <w:iCs/>
          <w:szCs w:val="24"/>
          <w:lang w:val="ru-RU"/>
        </w:rPr>
        <w:t xml:space="preserve"> + </w:t>
      </w:r>
      <w:r w:rsidRPr="002A52FC">
        <w:rPr>
          <w:i/>
          <w:iCs/>
          <w:szCs w:val="24"/>
        </w:rPr>
        <w:t>I</w:t>
      </w:r>
      <w:r w:rsidRPr="002A52FC">
        <w:rPr>
          <w:i/>
          <w:iCs/>
          <w:szCs w:val="24"/>
          <w:vertAlign w:val="subscript"/>
        </w:rPr>
        <w:t>b</w:t>
      </w:r>
      <w:r w:rsidRPr="002A52FC">
        <w:rPr>
          <w:i/>
          <w:iCs/>
          <w:szCs w:val="24"/>
          <w:lang w:val="ru-RU"/>
        </w:rPr>
        <w:t xml:space="preserve"> + </w:t>
      </w:r>
      <w:r w:rsidRPr="002A52FC">
        <w:rPr>
          <w:i/>
          <w:iCs/>
          <w:szCs w:val="24"/>
        </w:rPr>
        <w:t>I</w:t>
      </w:r>
      <w:r w:rsidRPr="002A52FC">
        <w:rPr>
          <w:i/>
          <w:iCs/>
          <w:szCs w:val="24"/>
          <w:vertAlign w:val="subscript"/>
        </w:rPr>
        <w:t>c</w:t>
      </w:r>
      <w:r w:rsidRPr="002A52FC">
        <w:rPr>
          <w:szCs w:val="24"/>
          <w:vertAlign w:val="subscript"/>
          <w:lang w:val="ru-RU"/>
        </w:rPr>
        <w:t xml:space="preserve"> </w:t>
      </w:r>
      <w:r w:rsidRPr="002A52FC">
        <w:rPr>
          <w:szCs w:val="24"/>
          <w:lang w:val="ru-RU"/>
        </w:rPr>
        <w:t>,</w:t>
      </w:r>
    </w:p>
    <w:p w:rsidR="001E241B" w:rsidRPr="002A52FC" w:rsidRDefault="00D51C2C" w:rsidP="001E241B">
      <w:pPr>
        <w:pStyle w:val="a6"/>
        <w:jc w:val="both"/>
        <w:rPr>
          <w:szCs w:val="24"/>
          <w:lang w:val="ru-RU"/>
        </w:rPr>
      </w:pPr>
      <w:r>
        <w:rPr>
          <w:noProof/>
          <w:szCs w:val="24"/>
          <w:lang w:val="ru-RU"/>
        </w:rPr>
        <w:pict>
          <v:group id="_x0000_s2235" editas="canvas" style="position:absolute;left:0;text-align:left;margin-left:146.2pt;margin-top:28.5pt;width:196.65pt;height:243.9pt;z-index:251514368" coordorigin="3240,1500" coordsize="3933,4878">
            <o:lock v:ext="edit" aspectratio="t"/>
            <v:shape id="_x0000_s2236" type="#_x0000_t19" style="position:absolute;left:3240;top:1500;width:3933;height:4878" stroked="f">
              <v:fill o:detectmouseclick="t"/>
              <v:path o:connecttype="none"/>
              <o:lock v:ext="edit" text="t"/>
            </v:shape>
            <v:shape id="_x0000_s2237" type="#_x0000_t202" style="position:absolute;left:4833;top:2912;width:399;height:369" filled="f" stroked="f">
              <v:textbox style="mso-next-textbox:#_x0000_s2237"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B</w:t>
                    </w:r>
                  </w:p>
                </w:txbxContent>
              </v:textbox>
            </v:shape>
            <v:shape id="_x0000_s2238" type="#_x0000_t202" style="position:absolute;left:5606;top:2897;width:399;height:369" filled="f" stroked="f">
              <v:textbox style="mso-next-textbox:#_x0000_s2238"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C</w:t>
                    </w:r>
                  </w:p>
                </w:txbxContent>
              </v:textbox>
            </v:shape>
            <v:shape id="_x0000_s2239" type="#_x0000_t202" style="position:absolute;left:3917;top:2920;width:399;height:369" filled="f" stroked="f">
              <v:textbox style="mso-next-textbox:#_x0000_s2239"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A</w:t>
                    </w:r>
                  </w:p>
                </w:txbxContent>
              </v:textbox>
            </v:shape>
            <v:group id="_x0000_s2240" style="position:absolute;left:6144;top:2516;width:284;height:798" coordorigin="2101,1476" coordsize="284,798">
              <v:oval id="_x0000_s2241" style="position:absolute;left:2101;top:1534;width:227;height:227"/>
              <v:oval id="_x0000_s2242" style="position:absolute;left:2101;top:1761;width:226;height:227"/>
              <v:oval id="_x0000_s2243" style="position:absolute;left:2101;top:1761;width:225;height:227"/>
              <v:oval id="_x0000_s2244" style="position:absolute;left:2101;top:1989;width:223;height:228"/>
              <v:rect id="_x0000_s2245" style="position:absolute;left:2214;top:1476;width:171;height:798" stroked="f"/>
            </v:group>
            <v:line id="_x0000_s2246" style="position:absolute;flip:y" from="6258,2295" to="6259,2578"/>
            <v:line id="_x0000_s2247" style="position:absolute;flip:y" from="6248,3257" to="6249,3540"/>
            <v:line id="_x0000_s2248" style="position:absolute" from="3836,1682" to="6715,1683"/>
            <v:line id="_x0000_s2249" style="position:absolute" from="3820,2298" to="6718,2299"/>
            <v:line id="_x0000_s2250" style="position:absolute" from="3821,1986" to="6718,1987"/>
            <v:oval id="_x0000_s2251" style="position:absolute;left:4616;top:1658;width:57;height:57"/>
            <v:oval id="_x0000_s2252" style="position:absolute;left:5445;top:1973;width:57;height:57"/>
            <v:oval id="_x0000_s2253" style="position:absolute;left:6228;top:2269;width:57;height:57"/>
            <v:shape id="_x0000_s2254" type="#_x0000_t202" style="position:absolute;left:3534;top:1500;width:221;height:369" filled="f" stroked="f">
              <v:textbox style="mso-next-textbox:#_x0000_s2254" inset="0,0,0,0">
                <w:txbxContent>
                  <w:p w:rsidR="0086287B" w:rsidRPr="00A87D6B" w:rsidRDefault="0086287B" w:rsidP="00C3474D">
                    <w:pPr>
                      <w:rPr>
                        <w:i/>
                        <w:sz w:val="28"/>
                        <w:szCs w:val="28"/>
                        <w:lang w:val="en-US"/>
                      </w:rPr>
                    </w:pPr>
                    <w:r w:rsidRPr="00A87D6B">
                      <w:rPr>
                        <w:i/>
                        <w:sz w:val="28"/>
                        <w:szCs w:val="28"/>
                        <w:lang w:val="en-US"/>
                      </w:rPr>
                      <w:t>A</w:t>
                    </w:r>
                  </w:p>
                </w:txbxContent>
              </v:textbox>
            </v:shape>
            <v:shape id="_x0000_s2255" type="#_x0000_t202" style="position:absolute;left:3493;top:1806;width:221;height:369" filled="f" stroked="f">
              <v:textbox style="mso-next-textbox:#_x0000_s2255" inset="0,0,0,0">
                <w:txbxContent>
                  <w:p w:rsidR="0086287B" w:rsidRPr="00A87D6B" w:rsidRDefault="0086287B" w:rsidP="00C3474D">
                    <w:pPr>
                      <w:rPr>
                        <w:i/>
                        <w:sz w:val="28"/>
                        <w:szCs w:val="28"/>
                        <w:lang w:val="en-US"/>
                      </w:rPr>
                    </w:pPr>
                    <w:r w:rsidRPr="00A87D6B">
                      <w:rPr>
                        <w:i/>
                        <w:sz w:val="28"/>
                        <w:szCs w:val="28"/>
                        <w:lang w:val="en-US"/>
                      </w:rPr>
                      <w:t>B</w:t>
                    </w:r>
                  </w:p>
                </w:txbxContent>
              </v:textbox>
            </v:shape>
            <v:shape id="_x0000_s2256" type="#_x0000_t202" style="position:absolute;left:3484;top:2105;width:221;height:369" filled="f" stroked="f">
              <v:textbox style="mso-next-textbox:#_x0000_s2256" inset="0,0,0,0">
                <w:txbxContent>
                  <w:p w:rsidR="0086287B" w:rsidRPr="00A87D6B" w:rsidRDefault="0086287B" w:rsidP="00C3474D">
                    <w:pPr>
                      <w:rPr>
                        <w:i/>
                        <w:sz w:val="28"/>
                        <w:szCs w:val="28"/>
                        <w:lang w:val="en-US"/>
                      </w:rPr>
                    </w:pPr>
                    <w:r w:rsidRPr="00A87D6B">
                      <w:rPr>
                        <w:i/>
                        <w:sz w:val="28"/>
                        <w:szCs w:val="28"/>
                        <w:lang w:val="en-US"/>
                      </w:rPr>
                      <w:t>C</w:t>
                    </w:r>
                  </w:p>
                </w:txbxContent>
              </v:textbox>
            </v:shape>
            <v:group id="_x0000_s2257" style="position:absolute;left:4521;top:2521;width:284;height:798" coordorigin="2101,1476" coordsize="284,798">
              <v:oval id="_x0000_s2258" style="position:absolute;left:2101;top:1534;width:227;height:227"/>
              <v:oval id="_x0000_s2259" style="position:absolute;left:2101;top:1761;width:226;height:227"/>
              <v:oval id="_x0000_s2260" style="position:absolute;left:2101;top:1761;width:225;height:227"/>
              <v:oval id="_x0000_s2261" style="position:absolute;left:2101;top:1989;width:223;height:228"/>
              <v:rect id="_x0000_s2262" style="position:absolute;left:2214;top:1476;width:171;height:798" stroked="f"/>
            </v:group>
            <v:line id="_x0000_s2263" style="position:absolute;flip:y" from="4641,1727" to="4642,2577"/>
            <v:line id="_x0000_s2264" style="position:absolute;flip:y" from="4625,3262" to="4626,3545"/>
            <v:group id="_x0000_s2265" style="position:absolute;left:5352;top:2517;width:284;height:798" coordorigin="2101,1476" coordsize="284,798">
              <v:oval id="_x0000_s2266" style="position:absolute;left:2101;top:1534;width:227;height:227"/>
              <v:oval id="_x0000_s2267" style="position:absolute;left:2101;top:1761;width:226;height:227"/>
              <v:oval id="_x0000_s2268" style="position:absolute;left:2101;top:1761;width:225;height:227"/>
              <v:oval id="_x0000_s2269" style="position:absolute;left:2101;top:1989;width:223;height:228"/>
              <v:rect id="_x0000_s2270" style="position:absolute;left:2214;top:1476;width:171;height:798" stroked="f"/>
            </v:group>
            <v:line id="_x0000_s2271" style="position:absolute;flip:y" from="5466,2023" to="5468,2579"/>
            <v:line id="_x0000_s2272" style="position:absolute;flip:y" from="5456,3258" to="5457,3541"/>
            <v:line id="_x0000_s2273" style="position:absolute;flip:x" from="3699,3583" to="6885,3584"/>
            <v:oval id="_x0000_s2274" style="position:absolute;left:6218;top:3550;width:57;height:57"/>
            <v:oval id="_x0000_s2275" style="position:absolute;left:4595;top:3555;width:57;height:57"/>
            <v:oval id="_x0000_s2276" style="position:absolute;left:5426;top:3551;width:57;height:57"/>
            <v:shape id="_x0000_s2277" type="#_x0000_t202" style="position:absolute;left:3418;top:3395;width:221;height:369" filled="f" stroked="f">
              <v:textbox style="mso-next-textbox:#_x0000_s2277" inset="0,0,0,0">
                <w:txbxContent>
                  <w:p w:rsidR="0086287B" w:rsidRPr="006B4848" w:rsidRDefault="0086287B" w:rsidP="00C3474D">
                    <w:pPr>
                      <w:rPr>
                        <w:i/>
                        <w:sz w:val="28"/>
                        <w:szCs w:val="28"/>
                        <w:lang w:val="en-US"/>
                      </w:rPr>
                    </w:pPr>
                    <w:r>
                      <w:rPr>
                        <w:i/>
                        <w:sz w:val="28"/>
                        <w:szCs w:val="28"/>
                        <w:lang w:val="en-US"/>
                      </w:rPr>
                      <w:t>N</w:t>
                    </w:r>
                  </w:p>
                </w:txbxContent>
              </v:textbox>
            </v:shape>
            <v:group id="_x0000_s2278" style="position:absolute;left:6121;top:3888;width:284;height:798" coordorigin="2101,1476" coordsize="284,798">
              <v:oval id="_x0000_s2279" style="position:absolute;left:2101;top:1534;width:227;height:227"/>
              <v:oval id="_x0000_s2280" style="position:absolute;left:2101;top:1761;width:226;height:227"/>
              <v:oval id="_x0000_s2281" style="position:absolute;left:2101;top:1761;width:225;height:227"/>
              <v:oval id="_x0000_s2282" style="position:absolute;left:2101;top:1989;width:223;height:228"/>
              <v:rect id="_x0000_s2283" style="position:absolute;left:2214;top:1476;width:171;height:798" stroked="f"/>
            </v:group>
            <v:line id="_x0000_s2284" style="position:absolute;flip:y" from="6225,4629" to="6226,5520"/>
            <v:group id="_x0000_s2285" style="position:absolute;left:4498;top:3893;width:284;height:798" coordorigin="2101,1476" coordsize="284,798">
              <v:oval id="_x0000_s2286" style="position:absolute;left:2101;top:1534;width:227;height:227"/>
              <v:oval id="_x0000_s2287" style="position:absolute;left:2101;top:1761;width:226;height:227"/>
              <v:oval id="_x0000_s2288" style="position:absolute;left:2101;top:1761;width:225;height:227"/>
              <v:oval id="_x0000_s2289" style="position:absolute;left:2101;top:1989;width:223;height:228"/>
              <v:rect id="_x0000_s2290" style="position:absolute;left:2214;top:1476;width:171;height:798" stroked="f"/>
            </v:group>
            <v:line id="_x0000_s2291" style="position:absolute;flip:y" from="4602,4634" to="4603,4917"/>
            <v:group id="_x0000_s2292" style="position:absolute;left:5329;top:3889;width:284;height:798" coordorigin="2101,1476" coordsize="284,798">
              <v:oval id="_x0000_s2293" style="position:absolute;left:2101;top:1534;width:227;height:227"/>
              <v:oval id="_x0000_s2294" style="position:absolute;left:2101;top:1761;width:226;height:227"/>
              <v:oval id="_x0000_s2295" style="position:absolute;left:2101;top:1761;width:225;height:227"/>
              <v:oval id="_x0000_s2296" style="position:absolute;left:2101;top:1989;width:223;height:228"/>
              <v:rect id="_x0000_s2297" style="position:absolute;left:2214;top:1476;width:171;height:798" stroked="f"/>
            </v:group>
            <v:line id="_x0000_s2298" style="position:absolute;flip:y" from="5433,4630" to="5434,4913"/>
            <v:line id="_x0000_s2299" style="position:absolute;flip:y" from="4613,3795" to="4613,3945"/>
            <v:line id="_x0000_s2300" style="position:absolute;flip:y" from="6224,3796" to="6225,3946"/>
            <v:line id="_x0000_s2301" style="position:absolute;flip:y" from="5445,3798" to="5446,3948"/>
            <v:line id="_x0000_s2302" style="position:absolute;flip:x" from="4328,3788" to="4613,3788"/>
            <v:line id="_x0000_s2303" style="position:absolute;flip:x" from="5159,3789" to="5444,3790"/>
            <v:line id="_x0000_s2304" style="position:absolute;flip:x" from="5932,3790" to="6217,3791"/>
            <v:line id="_x0000_s2305" style="position:absolute" from="4320,3788" to="4320,5535"/>
            <v:line id="_x0000_s2306" style="position:absolute;flip:x" from="5137,3788" to="5145,4905"/>
            <v:line id="_x0000_s2307" style="position:absolute" from="4598,4913" to="5138,4913"/>
            <v:line id="_x0000_s2308" style="position:absolute;flip:x" from="5917,3788" to="5925,4905"/>
            <v:line id="_x0000_s2309" style="position:absolute" from="5438,4913" to="5918,4914"/>
            <v:line id="_x0000_s2310" style="position:absolute" from="4313,5535" to="6225,5536"/>
            <v:oval id="_x0000_s2311" style="position:absolute;left:4975;top:5250;width:567;height:567"/>
            <v:shape id="_x0000_s2312" type="#_x0000_t202" style="position:absolute;left:5164;top:5372;width:221;height:369" filled="f" stroked="f">
              <v:textbox style="mso-next-textbox:#_x0000_s2312" inset="0,0,0,0">
                <w:txbxContent>
                  <w:p w:rsidR="0086287B" w:rsidRPr="00A87D6B" w:rsidRDefault="0086287B" w:rsidP="00C3474D">
                    <w:pPr>
                      <w:rPr>
                        <w:sz w:val="28"/>
                        <w:szCs w:val="28"/>
                        <w:lang w:val="en-US"/>
                      </w:rPr>
                    </w:pPr>
                    <w:r w:rsidRPr="00A87D6B">
                      <w:rPr>
                        <w:sz w:val="28"/>
                        <w:szCs w:val="28"/>
                        <w:lang w:val="en-US"/>
                      </w:rPr>
                      <w:t>V</w:t>
                    </w:r>
                  </w:p>
                </w:txbxContent>
              </v:textbox>
            </v:shape>
            <v:line id="_x0000_s2313" style="position:absolute" from="4358,2542" to="4358,3368">
              <v:stroke endarrow="classic"/>
            </v:line>
            <v:line id="_x0000_s2314" style="position:absolute" from="5221,2524" to="5222,3350">
              <v:stroke endarrow="classic"/>
            </v:line>
            <v:line id="_x0000_s2315" style="position:absolute" from="6009,2511" to="6010,3337">
              <v:stroke endarrow="classic"/>
            </v:line>
            <v:shape id="_x0000_s2316" type="#_x0000_t202" style="position:absolute;left:5536;top:4517;width:399;height:369" filled="f" stroked="f">
              <v:textbox style="mso-next-textbox:#_x0000_s2316" inset="0,0,0,0">
                <w:txbxContent>
                  <w:p w:rsidR="0086287B" w:rsidRPr="00A87D6B" w:rsidRDefault="0086287B" w:rsidP="00C3474D">
                    <w:pPr>
                      <w:rPr>
                        <w:szCs w:val="28"/>
                        <w:vertAlign w:val="subscript"/>
                      </w:rPr>
                    </w:pPr>
                    <w:r>
                      <w:rPr>
                        <w:i/>
                        <w:sz w:val="28"/>
                        <w:szCs w:val="28"/>
                        <w:lang w:val="en-US"/>
                      </w:rPr>
                      <w:t>Ů</w:t>
                    </w:r>
                    <w:r w:rsidRPr="00A87D6B">
                      <w:rPr>
                        <w:i/>
                        <w:sz w:val="32"/>
                        <w:szCs w:val="32"/>
                        <w:vertAlign w:val="subscript"/>
                      </w:rPr>
                      <w:t>в</w:t>
                    </w:r>
                  </w:p>
                </w:txbxContent>
              </v:textbox>
            </v:shape>
            <v:shape id="_x0000_s2317" type="#_x0000_t202" style="position:absolute;left:6309;top:4502;width:399;height:369" filled="f" stroked="f">
              <v:textbox style="mso-next-textbox:#_x0000_s2317"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c</w:t>
                    </w:r>
                  </w:p>
                </w:txbxContent>
              </v:textbox>
            </v:shape>
            <v:shape id="_x0000_s2318" type="#_x0000_t202" style="position:absolute;left:4620;top:4525;width:399;height:369" filled="f" stroked="f">
              <v:textbox style="mso-next-textbox:#_x0000_s2318"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a</w:t>
                    </w:r>
                  </w:p>
                </w:txbxContent>
              </v:textbox>
            </v:shape>
            <v:line id="_x0000_s2319" style="position:absolute" from="4733,3932" to="4733,4445">
              <v:stroke endarrow="classic"/>
            </v:line>
            <v:line id="_x0000_s2320" style="position:absolute" from="5633,3926" to="5634,4439">
              <v:stroke endarrow="classic"/>
            </v:line>
            <v:line id="_x0000_s2321" style="position:absolute" from="6396,3902" to="6397,4415">
              <v:stroke endarrow="classic"/>
            </v:line>
            <v:line id="_x0000_s2322" style="position:absolute" from="4608,5960" to="5935,5960">
              <v:stroke endarrow="classic"/>
            </v:line>
            <v:shape id="_x0000_s2323" type="#_x0000_t202" style="position:absolute;left:4307;top:5994;width:399;height:369" filled="f" stroked="f">
              <v:textbox style="mso-next-textbox:#_x0000_s2323"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V</w:t>
                    </w:r>
                  </w:p>
                </w:txbxContent>
              </v:textbox>
            </v:shape>
            <w10:wrap type="topAndBottom"/>
          </v:group>
        </w:pict>
      </w:r>
      <w:r w:rsidR="001E241B" w:rsidRPr="002A52FC">
        <w:rPr>
          <w:szCs w:val="24"/>
          <w:lang w:val="ru-RU"/>
        </w:rPr>
        <w:t xml:space="preserve">и, следовательно, его можно отградуировать на показание тока нулевой последовательности, т.  </w:t>
      </w:r>
      <w:r w:rsidR="001E241B" w:rsidRPr="002A52FC">
        <w:rPr>
          <w:i/>
          <w:iCs/>
          <w:szCs w:val="24"/>
        </w:rPr>
        <w:t>I</w:t>
      </w:r>
      <w:r w:rsidR="001E241B" w:rsidRPr="002A52FC">
        <w:rPr>
          <w:szCs w:val="24"/>
          <w:lang w:val="ru-RU"/>
        </w:rPr>
        <w:t xml:space="preserve"> </w:t>
      </w:r>
      <w:r w:rsidR="001E241B" w:rsidRPr="002A52FC">
        <w:rPr>
          <w:szCs w:val="24"/>
        </w:rPr>
        <w:sym w:font="Symbol" w:char="F0BA"/>
      </w:r>
      <w:r w:rsidR="001E241B" w:rsidRPr="002A52FC">
        <w:rPr>
          <w:szCs w:val="24"/>
          <w:lang w:val="ru-RU"/>
        </w:rPr>
        <w:t xml:space="preserve"> </w:t>
      </w:r>
      <w:r w:rsidR="001E241B" w:rsidRPr="002A52FC">
        <w:rPr>
          <w:i/>
          <w:iCs/>
          <w:szCs w:val="24"/>
        </w:rPr>
        <w:t>I</w:t>
      </w:r>
      <w:r w:rsidR="001E241B" w:rsidRPr="002A52FC">
        <w:rPr>
          <w:i/>
          <w:iCs/>
          <w:szCs w:val="24"/>
          <w:vertAlign w:val="subscript"/>
          <w:lang w:val="ru-RU"/>
        </w:rPr>
        <w:t>0</w:t>
      </w:r>
      <w:r w:rsidR="001E241B" w:rsidRPr="002A52FC">
        <w:rPr>
          <w:i/>
          <w:iCs/>
          <w:szCs w:val="24"/>
          <w:lang w:val="ru-RU"/>
        </w:rPr>
        <w:t xml:space="preserve"> </w:t>
      </w:r>
      <w:r w:rsidR="001E241B" w:rsidRPr="002A52FC">
        <w:rPr>
          <w:szCs w:val="24"/>
          <w:lang w:val="ru-RU"/>
        </w:rPr>
        <w:t>.</w:t>
      </w:r>
    </w:p>
    <w:p w:rsidR="00C3474D" w:rsidRPr="00892203" w:rsidRDefault="0055596A" w:rsidP="009827E7">
      <w:pPr>
        <w:pStyle w:val="a6"/>
        <w:jc w:val="center"/>
        <w:rPr>
          <w:b/>
          <w:sz w:val="22"/>
          <w:szCs w:val="24"/>
          <w:lang w:val="ru-RU"/>
        </w:rPr>
      </w:pPr>
      <w:r w:rsidRPr="00892203">
        <w:rPr>
          <w:b/>
          <w:sz w:val="22"/>
          <w:szCs w:val="24"/>
          <w:lang w:val="ru-RU"/>
        </w:rPr>
        <w:t>Рис. 26</w:t>
      </w:r>
    </w:p>
    <w:p w:rsidR="00C3474D" w:rsidRPr="002A52FC" w:rsidRDefault="00D51C2C" w:rsidP="002A52FC">
      <w:pPr>
        <w:pStyle w:val="a6"/>
        <w:jc w:val="both"/>
        <w:rPr>
          <w:szCs w:val="24"/>
        </w:rPr>
      </w:pPr>
      <w:r>
        <w:rPr>
          <w:noProof/>
          <w:szCs w:val="24"/>
          <w:lang w:val="ru-RU"/>
        </w:rPr>
        <w:pict>
          <v:group id="_x0000_s1583" editas="canvas" style="position:absolute;margin-left:100.75pt;margin-top:6.9pt;width:259.35pt;height:202.35pt;z-index:251504128;mso-position-horizontal-relative:char;mso-position-vertical-relative:line" coordorigin="3240,1362" coordsize="5187,4047">
            <o:lock v:ext="edit" aspectratio="t"/>
            <v:shape id="_x0000_s1584" type="#_x0000_t19" style="position:absolute;left:3240;top:1362;width:5187;height:4047" stroked="f">
              <v:fill o:detectmouseclick="t"/>
              <v:path o:connecttype="none"/>
              <o:lock v:ext="edit" text="t"/>
            </v:shape>
            <v:line id="_x0000_s1585" style="position:absolute;flip:y" from="6651,2295" to="6652,4430"/>
            <v:line id="_x0000_s1586" style="position:absolute" from="3836,1682" to="7884,1683"/>
            <v:line id="_x0000_s1587" style="position:absolute" from="3820,2298" to="7055,2299"/>
            <v:line id="_x0000_s1588" style="position:absolute" from="3821,1986" to="7448,1987"/>
            <v:oval id="_x0000_s1589" style="position:absolute;left:4177;top:1649;width:57;height:57"/>
            <v:oval id="_x0000_s1590" style="position:absolute;left:5445;top:1973;width:57;height:57"/>
            <v:oval id="_x0000_s1591" style="position:absolute;left:6621;top:2269;width:57;height:57"/>
            <v:shape id="_x0000_s1592" type="#_x0000_t202" style="position:absolute;left:3534;top:1500;width:221;height:369" filled="f" stroked="f">
              <v:textbox style="mso-next-textbox:#_x0000_s1592" inset="0,0,0,0">
                <w:txbxContent>
                  <w:p w:rsidR="0086287B" w:rsidRPr="00A87D6B" w:rsidRDefault="0086287B" w:rsidP="00C3474D">
                    <w:pPr>
                      <w:rPr>
                        <w:i/>
                        <w:sz w:val="28"/>
                        <w:szCs w:val="28"/>
                        <w:lang w:val="en-US"/>
                      </w:rPr>
                    </w:pPr>
                    <w:r w:rsidRPr="00A87D6B">
                      <w:rPr>
                        <w:i/>
                        <w:sz w:val="28"/>
                        <w:szCs w:val="28"/>
                        <w:lang w:val="en-US"/>
                      </w:rPr>
                      <w:t>A</w:t>
                    </w:r>
                  </w:p>
                </w:txbxContent>
              </v:textbox>
            </v:shape>
            <v:shape id="_x0000_s1593" type="#_x0000_t202" style="position:absolute;left:3493;top:1806;width:221;height:369" filled="f" stroked="f">
              <v:textbox style="mso-next-textbox:#_x0000_s1593" inset="0,0,0,0">
                <w:txbxContent>
                  <w:p w:rsidR="0086287B" w:rsidRPr="00A87D6B" w:rsidRDefault="0086287B" w:rsidP="00C3474D">
                    <w:pPr>
                      <w:rPr>
                        <w:i/>
                        <w:sz w:val="28"/>
                        <w:szCs w:val="28"/>
                        <w:lang w:val="en-US"/>
                      </w:rPr>
                    </w:pPr>
                    <w:r w:rsidRPr="00A87D6B">
                      <w:rPr>
                        <w:i/>
                        <w:sz w:val="28"/>
                        <w:szCs w:val="28"/>
                        <w:lang w:val="en-US"/>
                      </w:rPr>
                      <w:t>B</w:t>
                    </w:r>
                  </w:p>
                </w:txbxContent>
              </v:textbox>
            </v:shape>
            <v:shape id="_x0000_s1594" type="#_x0000_t202" style="position:absolute;left:3484;top:2105;width:221;height:369" filled="f" stroked="f">
              <v:textbox style="mso-next-textbox:#_x0000_s1594" inset="0,0,0,0">
                <w:txbxContent>
                  <w:p w:rsidR="0086287B" w:rsidRPr="00A87D6B" w:rsidRDefault="0086287B" w:rsidP="00C3474D">
                    <w:pPr>
                      <w:rPr>
                        <w:i/>
                        <w:sz w:val="28"/>
                        <w:szCs w:val="28"/>
                        <w:lang w:val="en-US"/>
                      </w:rPr>
                    </w:pPr>
                    <w:r w:rsidRPr="00A87D6B">
                      <w:rPr>
                        <w:i/>
                        <w:sz w:val="28"/>
                        <w:szCs w:val="28"/>
                        <w:lang w:val="en-US"/>
                      </w:rPr>
                      <w:t>C</w:t>
                    </w:r>
                  </w:p>
                </w:txbxContent>
              </v:textbox>
            </v:shape>
            <v:line id="_x0000_s1595" style="position:absolute;flip:y" from="4202,1718" to="4203,4457"/>
            <v:line id="_x0000_s1596" style="position:absolute;flip:x" from="3689,5087" to="7951,5088"/>
            <v:oval id="_x0000_s1597" style="position:absolute;left:5434;top:5055;width:57;height:57"/>
            <v:shape id="_x0000_s1598" type="#_x0000_t202" style="position:absolute;left:3408;top:4899;width:221;height:369" filled="f" stroked="f">
              <v:textbox style="mso-next-textbox:#_x0000_s1598" inset="0,0,0,0">
                <w:txbxContent>
                  <w:p w:rsidR="0086287B" w:rsidRPr="006B4848" w:rsidRDefault="0086287B" w:rsidP="00C3474D">
                    <w:pPr>
                      <w:rPr>
                        <w:i/>
                        <w:sz w:val="28"/>
                        <w:szCs w:val="28"/>
                        <w:lang w:val="en-US"/>
                      </w:rPr>
                    </w:pPr>
                    <w:r>
                      <w:rPr>
                        <w:i/>
                        <w:sz w:val="28"/>
                        <w:szCs w:val="28"/>
                        <w:lang w:val="en-US"/>
                      </w:rPr>
                      <w:t>N</w:t>
                    </w:r>
                  </w:p>
                </w:txbxContent>
              </v:textbox>
            </v:shape>
            <v:shape id="_x0000_s1599" type="#_x0000_t202" style="position:absolute;left:5940;top:4479;width:399;height:369" filled="f" stroked="f">
              <v:textbox style="mso-next-textbox:#_x0000_s1599"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V</w:t>
                    </w:r>
                  </w:p>
                </w:txbxContent>
              </v:textbox>
            </v:shape>
            <v:group id="_x0000_s1600" style="position:absolute;left:5350;top:2524;width:284;height:798" coordorigin="2101,1476" coordsize="284,798">
              <v:oval id="_x0000_s1601" style="position:absolute;left:2101;top:1534;width:227;height:227"/>
              <v:oval id="_x0000_s1602" style="position:absolute;left:2101;top:1761;width:226;height:227"/>
              <v:oval id="_x0000_s1603" style="position:absolute;left:2101;top:1761;width:225;height:227"/>
              <v:oval id="_x0000_s1604" style="position:absolute;left:2101;top:1989;width:223;height:228"/>
              <v:rect id="_x0000_s1605" style="position:absolute;left:2214;top:1476;width:171;height:798" stroked="f"/>
            </v:group>
            <v:line id="_x0000_s1606" style="position:absolute;flip:y" from="5454,3265" to="5455,3740"/>
            <v:group id="_x0000_s1607" style="position:absolute;left:4591;top:3711;width:284;height:798;rotation:240" coordorigin="2101,1476" coordsize="284,798">
              <v:oval id="_x0000_s1608" style="position:absolute;left:2101;top:1534;width:227;height:227"/>
              <v:oval id="_x0000_s1609" style="position:absolute;left:2101;top:1761;width:226;height:227"/>
              <v:oval id="_x0000_s1610" style="position:absolute;left:2101;top:1761;width:225;height:227"/>
              <v:oval id="_x0000_s1611" style="position:absolute;left:2101;top:1989;width:223;height:228"/>
              <v:rect id="_x0000_s1612" style="position:absolute;left:2214;top:1476;width:171;height:798" stroked="f"/>
            </v:group>
            <v:line id="_x0000_s1613" style="position:absolute;rotation:-240;flip:y" from="4332,4230" to="4333,4513"/>
            <v:line id="_x0000_s1614" style="position:absolute;rotation:-240;flip:y" from="5251,3617" to="5256,4090"/>
            <v:group id="_x0000_s1615" style="position:absolute;left:6015;top:3782;width:284;height:798;rotation:120" coordorigin="2101,1476" coordsize="284,798">
              <v:oval id="_x0000_s1616" style="position:absolute;left:2101;top:1534;width:227;height:227"/>
              <v:oval id="_x0000_s1617" style="position:absolute;left:2101;top:1761;width:226;height:227"/>
              <v:oval id="_x0000_s1618" style="position:absolute;left:2101;top:1761;width:225;height:227"/>
              <v:oval id="_x0000_s1619" style="position:absolute;left:2101;top:1989;width:223;height:228"/>
              <v:rect id="_x0000_s1620" style="position:absolute;left:2214;top:1476;width:171;height:798" stroked="f"/>
            </v:group>
            <v:line id="_x0000_s1621" style="position:absolute;rotation:120" from="6554,4269" to="6558,4484"/>
            <v:line id="_x0000_s1622" style="position:absolute;rotation:-120;flip:y" from="5667,3614" to="5668,4099"/>
            <v:oval id="_x0000_s1623" style="position:absolute;left:5426;top:3715;width:57;height:57" fillcolor="black"/>
            <v:line id="_x0000_s1624" style="position:absolute" from="5450,3742" to="5460,5055"/>
            <v:oval id="_x0000_s1625" style="position:absolute;left:5165;top:4282;width:567;height:567"/>
            <v:shape id="_x0000_s1626" type="#_x0000_t202" style="position:absolute;left:5344;top:4404;width:221;height:369" filled="f" stroked="f">
              <v:textbox style="mso-next-textbox:#_x0000_s1626" inset="0,0,0,0">
                <w:txbxContent>
                  <w:p w:rsidR="0086287B" w:rsidRPr="00A87D6B" w:rsidRDefault="0086287B" w:rsidP="00C3474D">
                    <w:pPr>
                      <w:rPr>
                        <w:sz w:val="28"/>
                        <w:szCs w:val="28"/>
                        <w:lang w:val="en-US"/>
                      </w:rPr>
                    </w:pPr>
                    <w:r w:rsidRPr="00A87D6B">
                      <w:rPr>
                        <w:sz w:val="28"/>
                        <w:szCs w:val="28"/>
                        <w:lang w:val="en-US"/>
                      </w:rPr>
                      <w:t>V</w:t>
                    </w:r>
                  </w:p>
                </w:txbxContent>
              </v:textbox>
            </v:shape>
            <v:line id="_x0000_s1627" style="position:absolute;flip:x y" from="5845,4184" to="5847,4874">
              <v:stroke endarrow="classic"/>
            </v:line>
            <v:shape id="_x0000_s1628" type="#_x0000_t202" style="position:absolute;left:4580;top:3773;width:221;height:369" filled="f" stroked="f">
              <v:textbox style="mso-next-textbox:#_x0000_s1628" inset="0,0,0,0">
                <w:txbxContent>
                  <w:p w:rsidR="0086287B" w:rsidRPr="00A87D6B" w:rsidRDefault="0086287B" w:rsidP="00C3474D">
                    <w:pPr>
                      <w:rPr>
                        <w:i/>
                        <w:sz w:val="28"/>
                        <w:szCs w:val="28"/>
                        <w:lang w:val="en-US"/>
                      </w:rPr>
                    </w:pPr>
                    <w:r>
                      <w:rPr>
                        <w:i/>
                        <w:sz w:val="28"/>
                        <w:szCs w:val="28"/>
                        <w:lang w:val="en-US"/>
                      </w:rPr>
                      <w:t>Z</w:t>
                    </w:r>
                  </w:p>
                </w:txbxContent>
              </v:textbox>
            </v:shape>
            <v:shape id="_x0000_s1629" type="#_x0000_t202" style="position:absolute;left:6181;top:3647;width:221;height:369" filled="f" stroked="f">
              <v:textbox style="mso-next-textbox:#_x0000_s1629" inset="0,0,0,0">
                <w:txbxContent>
                  <w:p w:rsidR="0086287B" w:rsidRPr="00A87D6B" w:rsidRDefault="0086287B" w:rsidP="009827E7">
                    <w:pPr>
                      <w:jc w:val="center"/>
                      <w:rPr>
                        <w:i/>
                        <w:sz w:val="28"/>
                        <w:szCs w:val="28"/>
                        <w:lang w:val="en-US"/>
                      </w:rPr>
                    </w:pPr>
                    <w:r>
                      <w:rPr>
                        <w:i/>
                        <w:sz w:val="28"/>
                        <w:szCs w:val="28"/>
                        <w:lang w:val="en-US"/>
                      </w:rPr>
                      <w:t>Z</w:t>
                    </w:r>
                  </w:p>
                </w:txbxContent>
              </v:textbox>
            </v:shape>
            <v:shape id="_x0000_s1630" type="#_x0000_t202" style="position:absolute;left:5517;top:2729;width:221;height:369" filled="f" stroked="f">
              <v:textbox style="mso-next-textbox:#_x0000_s1630" inset="0,0,0,0">
                <w:txbxContent>
                  <w:p w:rsidR="0086287B" w:rsidRPr="00A87D6B" w:rsidRDefault="0086287B" w:rsidP="00C3474D">
                    <w:pPr>
                      <w:rPr>
                        <w:i/>
                        <w:sz w:val="28"/>
                        <w:szCs w:val="28"/>
                        <w:lang w:val="en-US"/>
                      </w:rPr>
                    </w:pPr>
                    <w:r>
                      <w:rPr>
                        <w:i/>
                        <w:sz w:val="28"/>
                        <w:szCs w:val="28"/>
                        <w:lang w:val="en-US"/>
                      </w:rPr>
                      <w:t>Z</w:t>
                    </w:r>
                  </w:p>
                </w:txbxContent>
              </v:textbox>
            </v:shape>
            <v:shape id="_x0000_s1631" type="#_x0000_t202" style="position:absolute;left:7418;top:3251;width:399;height:369" filled="f" stroked="f">
              <v:textbox style="mso-next-textbox:#_x0000_s1631"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B</w:t>
                    </w:r>
                  </w:p>
                </w:txbxContent>
              </v:textbox>
            </v:shape>
            <v:shape id="_x0000_s1632" type="#_x0000_t202" style="position:absolute;left:7004;top:3245;width:399;height:369" filled="f" stroked="f">
              <v:textbox style="mso-next-textbox:#_x0000_s1632"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C</w:t>
                    </w:r>
                  </w:p>
                </w:txbxContent>
              </v:textbox>
            </v:shape>
            <v:shape id="_x0000_s1633" type="#_x0000_t202" style="position:absolute;left:7876;top:3250;width:399;height:369" filled="f" stroked="f">
              <v:textbox style="mso-next-textbox:#_x0000_s1633"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A</w:t>
                    </w:r>
                  </w:p>
                </w:txbxContent>
              </v:textbox>
            </v:shape>
            <v:line id="_x0000_s1634" style="position:absolute;flip:y" from="5466,2023" to="5468,2579"/>
            <v:line id="_x0000_s1635" style="position:absolute" from="6994,2384" to="6995,4629">
              <v:stroke endarrow="classic"/>
            </v:line>
            <v:line id="_x0000_s1636" style="position:absolute" from="7383,2080" to="7384,4624">
              <v:stroke endarrow="classic"/>
            </v:line>
            <v:line id="_x0000_s1637" style="position:absolute" from="7810,1770" to="7811,4623">
              <v:stroke endarrow="classic"/>
            </v:line>
            <w10:anchorlock/>
          </v:group>
        </w:pict>
      </w:r>
      <w:r w:rsidRPr="00D51C2C">
        <w:rPr>
          <w:szCs w:val="24"/>
        </w:rPr>
        <w:pict>
          <v:shape id="_x0000_i1221" type="#_x0000_t75" style="width:457.7pt;height:202.7pt">
            <v:imagedata croptop="-65520f" cropbottom="65520f"/>
          </v:shape>
        </w:pict>
      </w:r>
    </w:p>
    <w:p w:rsidR="00C3474D" w:rsidRPr="00892203" w:rsidRDefault="0055596A" w:rsidP="009827E7">
      <w:pPr>
        <w:pStyle w:val="a6"/>
        <w:jc w:val="center"/>
        <w:rPr>
          <w:b/>
          <w:sz w:val="22"/>
          <w:szCs w:val="24"/>
          <w:lang w:val="ru-RU"/>
        </w:rPr>
      </w:pPr>
      <w:r w:rsidRPr="00892203">
        <w:rPr>
          <w:b/>
          <w:sz w:val="22"/>
          <w:szCs w:val="24"/>
          <w:lang w:val="ru-RU"/>
        </w:rPr>
        <w:t>Рис. 27</w:t>
      </w:r>
    </w:p>
    <w:p w:rsidR="00C3474D" w:rsidRPr="002A52FC" w:rsidRDefault="00C3474D" w:rsidP="00E57612">
      <w:pPr>
        <w:pStyle w:val="a6"/>
        <w:ind w:firstLine="426"/>
        <w:jc w:val="both"/>
        <w:rPr>
          <w:szCs w:val="24"/>
          <w:lang w:val="ru-RU"/>
        </w:rPr>
      </w:pPr>
      <w:r w:rsidRPr="002A52FC">
        <w:rPr>
          <w:szCs w:val="24"/>
          <w:lang w:val="ru-RU"/>
        </w:rPr>
        <w:t>Поэтому для измерения токов нулевой последовательности необходимо использовать три трансформатора тока, вторичные обмотки которых</w:t>
      </w:r>
      <w:r w:rsidR="00A42C2D">
        <w:rPr>
          <w:szCs w:val="24"/>
          <w:lang w:val="ru-RU"/>
        </w:rPr>
        <w:t xml:space="preserve"> соединяются параллельно (рис.</w:t>
      </w:r>
      <w:r w:rsidR="0055596A">
        <w:rPr>
          <w:szCs w:val="24"/>
          <w:lang w:val="ru-RU"/>
        </w:rPr>
        <w:t xml:space="preserve"> 28</w:t>
      </w:r>
      <w:r w:rsidR="00A42C2D">
        <w:rPr>
          <w:szCs w:val="24"/>
          <w:lang w:val="ru-RU"/>
        </w:rPr>
        <w:t>,</w:t>
      </w:r>
      <w:r w:rsidR="0055596A">
        <w:rPr>
          <w:szCs w:val="24"/>
          <w:lang w:val="ru-RU"/>
        </w:rPr>
        <w:t xml:space="preserve"> </w:t>
      </w:r>
      <w:r w:rsidRPr="002A52FC">
        <w:rPr>
          <w:szCs w:val="24"/>
          <w:lang w:val="ru-RU"/>
        </w:rPr>
        <w:t>а). Через амперметр А, подсоединенный к концам трех вторичных обмоток, проходит ток, соответствующий сумме токов:</w:t>
      </w:r>
    </w:p>
    <w:p w:rsidR="001E241B" w:rsidRDefault="00C3474D" w:rsidP="001E241B">
      <w:pPr>
        <w:pStyle w:val="a6"/>
        <w:jc w:val="center"/>
        <w:rPr>
          <w:szCs w:val="24"/>
          <w:lang w:val="ru-RU"/>
        </w:rPr>
      </w:pPr>
      <w:r w:rsidRPr="002A52FC">
        <w:rPr>
          <w:i/>
          <w:iCs/>
          <w:szCs w:val="24"/>
        </w:rPr>
        <w:t>I</w:t>
      </w:r>
      <w:r w:rsidRPr="002A52FC">
        <w:rPr>
          <w:i/>
          <w:iCs/>
          <w:szCs w:val="24"/>
          <w:lang w:val="ru-RU"/>
        </w:rPr>
        <w:t xml:space="preserve"> = </w:t>
      </w:r>
      <w:r w:rsidRPr="002A52FC">
        <w:rPr>
          <w:i/>
          <w:iCs/>
          <w:szCs w:val="24"/>
        </w:rPr>
        <w:t>I</w:t>
      </w:r>
      <w:r w:rsidRPr="002A52FC">
        <w:rPr>
          <w:i/>
          <w:iCs/>
          <w:szCs w:val="24"/>
          <w:vertAlign w:val="subscript"/>
        </w:rPr>
        <w:t>a</w:t>
      </w:r>
      <w:r w:rsidRPr="002A52FC">
        <w:rPr>
          <w:i/>
          <w:iCs/>
          <w:szCs w:val="24"/>
          <w:lang w:val="ru-RU"/>
        </w:rPr>
        <w:t xml:space="preserve"> + </w:t>
      </w:r>
      <w:r w:rsidRPr="002A52FC">
        <w:rPr>
          <w:i/>
          <w:iCs/>
          <w:szCs w:val="24"/>
        </w:rPr>
        <w:t>I</w:t>
      </w:r>
      <w:r w:rsidRPr="002A52FC">
        <w:rPr>
          <w:i/>
          <w:iCs/>
          <w:szCs w:val="24"/>
          <w:vertAlign w:val="subscript"/>
        </w:rPr>
        <w:t>b</w:t>
      </w:r>
      <w:r w:rsidRPr="002A52FC">
        <w:rPr>
          <w:i/>
          <w:iCs/>
          <w:szCs w:val="24"/>
          <w:lang w:val="ru-RU"/>
        </w:rPr>
        <w:t xml:space="preserve"> + </w:t>
      </w:r>
      <w:r w:rsidRPr="002A52FC">
        <w:rPr>
          <w:i/>
          <w:iCs/>
          <w:szCs w:val="24"/>
        </w:rPr>
        <w:t>I</w:t>
      </w:r>
      <w:r w:rsidRPr="002A52FC">
        <w:rPr>
          <w:i/>
          <w:iCs/>
          <w:szCs w:val="24"/>
          <w:vertAlign w:val="subscript"/>
        </w:rPr>
        <w:t>c</w:t>
      </w:r>
      <w:r w:rsidRPr="002A52FC">
        <w:rPr>
          <w:szCs w:val="24"/>
          <w:vertAlign w:val="subscript"/>
          <w:lang w:val="ru-RU"/>
        </w:rPr>
        <w:t xml:space="preserve"> </w:t>
      </w:r>
      <w:r w:rsidRPr="002A52FC">
        <w:rPr>
          <w:szCs w:val="24"/>
          <w:lang w:val="ru-RU"/>
        </w:rPr>
        <w:t>,</w:t>
      </w:r>
    </w:p>
    <w:p w:rsidR="00C3474D" w:rsidRDefault="00C3474D" w:rsidP="001E241B">
      <w:pPr>
        <w:pStyle w:val="a6"/>
        <w:rPr>
          <w:szCs w:val="24"/>
          <w:lang w:val="ru-RU"/>
        </w:rPr>
      </w:pPr>
      <w:r w:rsidRPr="002A52FC">
        <w:rPr>
          <w:szCs w:val="24"/>
          <w:lang w:val="ru-RU"/>
        </w:rPr>
        <w:t xml:space="preserve">и, следовательно, его можно отградуировать на показание тока нулевой последовательности, т.  </w:t>
      </w:r>
      <w:r w:rsidRPr="002A52FC">
        <w:rPr>
          <w:i/>
          <w:iCs/>
          <w:szCs w:val="24"/>
        </w:rPr>
        <w:t>I</w:t>
      </w:r>
      <w:r w:rsidRPr="002A52FC">
        <w:rPr>
          <w:szCs w:val="24"/>
          <w:lang w:val="ru-RU"/>
        </w:rPr>
        <w:t xml:space="preserve"> </w:t>
      </w:r>
      <w:r w:rsidRPr="002A52FC">
        <w:rPr>
          <w:szCs w:val="24"/>
        </w:rPr>
        <w:sym w:font="Symbol" w:char="F0BA"/>
      </w:r>
      <w:r w:rsidRPr="002A52FC">
        <w:rPr>
          <w:szCs w:val="24"/>
          <w:lang w:val="ru-RU"/>
        </w:rPr>
        <w:t xml:space="preserve"> </w:t>
      </w:r>
      <w:r w:rsidRPr="002A52FC">
        <w:rPr>
          <w:i/>
          <w:iCs/>
          <w:szCs w:val="24"/>
        </w:rPr>
        <w:t>I</w:t>
      </w:r>
      <w:r w:rsidRPr="002A52FC">
        <w:rPr>
          <w:i/>
          <w:iCs/>
          <w:szCs w:val="24"/>
          <w:vertAlign w:val="subscript"/>
          <w:lang w:val="ru-RU"/>
        </w:rPr>
        <w:t>0</w:t>
      </w:r>
      <w:r w:rsidRPr="002A52FC">
        <w:rPr>
          <w:i/>
          <w:iCs/>
          <w:szCs w:val="24"/>
          <w:lang w:val="ru-RU"/>
        </w:rPr>
        <w:t xml:space="preserve"> </w:t>
      </w:r>
      <w:r w:rsidRPr="002A52FC">
        <w:rPr>
          <w:szCs w:val="24"/>
          <w:lang w:val="ru-RU"/>
        </w:rPr>
        <w:t>.</w:t>
      </w:r>
    </w:p>
    <w:p w:rsidR="001E241B" w:rsidRPr="002A52FC" w:rsidRDefault="001E241B" w:rsidP="001E241B">
      <w:pPr>
        <w:pStyle w:val="a6"/>
        <w:ind w:firstLine="426"/>
        <w:jc w:val="both"/>
        <w:rPr>
          <w:szCs w:val="24"/>
          <w:lang w:val="ru-RU"/>
        </w:rPr>
      </w:pPr>
      <w:r w:rsidRPr="002A52FC">
        <w:rPr>
          <w:szCs w:val="24"/>
          <w:lang w:val="ru-RU"/>
        </w:rPr>
        <w:t>Для этой же цепи часто используется один кольцевой трансформатор, сердечник которог</w:t>
      </w:r>
      <w:r>
        <w:rPr>
          <w:szCs w:val="24"/>
          <w:lang w:val="ru-RU"/>
        </w:rPr>
        <w:t>о охватывает три провода (рис. 28</w:t>
      </w:r>
      <w:r w:rsidRPr="002A52FC">
        <w:rPr>
          <w:szCs w:val="24"/>
          <w:lang w:val="ru-RU"/>
        </w:rPr>
        <w:t xml:space="preserve">, б). В этой схеме происходит суммирование магнитных потоков, создаваемых токами трех фаз </w:t>
      </w:r>
      <w:r w:rsidRPr="002A52FC">
        <w:rPr>
          <w:i/>
          <w:iCs/>
          <w:szCs w:val="24"/>
        </w:rPr>
        <w:t>I</w:t>
      </w:r>
      <w:r w:rsidRPr="002A52FC">
        <w:rPr>
          <w:i/>
          <w:iCs/>
          <w:szCs w:val="24"/>
          <w:vertAlign w:val="subscript"/>
        </w:rPr>
        <w:t>A</w:t>
      </w:r>
      <w:r w:rsidRPr="002A52FC">
        <w:rPr>
          <w:i/>
          <w:iCs/>
          <w:szCs w:val="24"/>
          <w:lang w:val="ru-RU"/>
        </w:rPr>
        <w:t xml:space="preserve">, </w:t>
      </w:r>
      <w:r w:rsidRPr="002A52FC">
        <w:rPr>
          <w:i/>
          <w:iCs/>
          <w:szCs w:val="24"/>
        </w:rPr>
        <w:t>I</w:t>
      </w:r>
      <w:r w:rsidRPr="002A52FC">
        <w:rPr>
          <w:i/>
          <w:iCs/>
          <w:szCs w:val="24"/>
          <w:vertAlign w:val="subscript"/>
        </w:rPr>
        <w:t>B</w:t>
      </w:r>
      <w:r w:rsidRPr="002A52FC">
        <w:rPr>
          <w:i/>
          <w:iCs/>
          <w:szCs w:val="24"/>
          <w:lang w:val="ru-RU"/>
        </w:rPr>
        <w:t xml:space="preserve">, </w:t>
      </w:r>
      <w:r w:rsidRPr="002A52FC">
        <w:rPr>
          <w:i/>
          <w:iCs/>
          <w:szCs w:val="24"/>
        </w:rPr>
        <w:t>I</w:t>
      </w:r>
      <w:r w:rsidRPr="002A52FC">
        <w:rPr>
          <w:i/>
          <w:iCs/>
          <w:szCs w:val="24"/>
          <w:vertAlign w:val="subscript"/>
        </w:rPr>
        <w:t>C</w:t>
      </w:r>
      <w:r w:rsidRPr="002A52FC">
        <w:rPr>
          <w:i/>
          <w:iCs/>
          <w:szCs w:val="24"/>
          <w:vertAlign w:val="subscript"/>
          <w:lang w:val="ru-RU"/>
        </w:rPr>
        <w:t xml:space="preserve"> </w:t>
      </w:r>
      <w:r w:rsidRPr="002A52FC">
        <w:rPr>
          <w:i/>
          <w:iCs/>
          <w:szCs w:val="24"/>
          <w:lang w:val="ru-RU"/>
        </w:rPr>
        <w:t xml:space="preserve">. </w:t>
      </w:r>
      <w:r w:rsidRPr="002A52FC">
        <w:rPr>
          <w:szCs w:val="24"/>
          <w:lang w:val="ru-RU"/>
        </w:rPr>
        <w:t xml:space="preserve">Поэтому ЭДС, индуктируемая вторичной обмоткой кольцевого трансформатора, пропорциональна результирующему магнитному </w:t>
      </w:r>
      <w:r w:rsidRPr="002A52FC">
        <w:rPr>
          <w:szCs w:val="24"/>
          <w:lang w:val="ru-RU"/>
        </w:rPr>
        <w:lastRenderedPageBreak/>
        <w:t xml:space="preserve">потоку Ф, а показание </w:t>
      </w:r>
      <w:r>
        <w:rPr>
          <w:szCs w:val="24"/>
          <w:lang w:val="ru-RU"/>
        </w:rPr>
        <w:t>амперметра, как и в схеме рис. 28</w:t>
      </w:r>
      <w:r w:rsidRPr="002A52FC">
        <w:rPr>
          <w:szCs w:val="24"/>
          <w:lang w:val="ru-RU"/>
        </w:rPr>
        <w:t xml:space="preserve">, а, пропорционально току нулевой </w:t>
      </w:r>
      <w:r w:rsidR="00D51C2C">
        <w:rPr>
          <w:noProof/>
          <w:szCs w:val="24"/>
          <w:lang w:val="ru-RU"/>
        </w:rPr>
        <w:pict>
          <v:group id="_x0000_s15922" editas="canvas" style="position:absolute;left:0;text-align:left;margin-left:51.35pt;margin-top:27.9pt;width:393.3pt;height:2in;z-index:251817472;mso-position-horizontal-relative:text;mso-position-vertical-relative:text" coordorigin="1986,1059" coordsize="7866,2880">
            <o:lock v:ext="edit" aspectratio="t"/>
            <v:shape id="_x0000_s15923" type="#_x0000_t19" style="position:absolute;left:1986;top:1059;width:7866;height:2880" stroked="f">
              <v:fill o:detectmouseclick="t"/>
              <v:path o:connecttype="none"/>
              <o:lock v:ext="edit" text="t"/>
            </v:shape>
            <v:oval id="_x0000_s15924" style="position:absolute;left:7182;top:1421;width:1134;height:1134"/>
            <v:oval id="_x0000_s15925" style="position:absolute;left:7323;top:1563;width:850;height:850"/>
            <v:line id="_x0000_s15926" style="position:absolute;flip:x" from="2718,3050" to="4504,3057"/>
            <v:shape id="_x0000_s15927" type="#_x0000_t202" style="position:absolute;left:5399;top:1538;width:221;height:369" filled="f" stroked="f">
              <v:textbox style="mso-next-textbox:#_x0000_s15927" inset="0,0,0,0">
                <w:txbxContent>
                  <w:p w:rsidR="0086287B" w:rsidRPr="00A87D6B" w:rsidRDefault="0086287B" w:rsidP="001E241B">
                    <w:pPr>
                      <w:rPr>
                        <w:i/>
                        <w:sz w:val="28"/>
                        <w:szCs w:val="28"/>
                        <w:lang w:val="en-US"/>
                      </w:rPr>
                    </w:pPr>
                    <w:r w:rsidRPr="00A87D6B">
                      <w:rPr>
                        <w:i/>
                        <w:sz w:val="28"/>
                        <w:szCs w:val="28"/>
                        <w:lang w:val="en-US"/>
                      </w:rPr>
                      <w:t>A</w:t>
                    </w:r>
                  </w:p>
                </w:txbxContent>
              </v:textbox>
            </v:shape>
            <v:shape id="_x0000_s15928" type="#_x0000_t202" style="position:absolute;left:5358;top:1844;width:221;height:369" filled="f" stroked="f">
              <v:textbox style="mso-next-textbox:#_x0000_s15928" inset="0,0,0,0">
                <w:txbxContent>
                  <w:p w:rsidR="0086287B" w:rsidRPr="00A87D6B" w:rsidRDefault="0086287B" w:rsidP="001E241B">
                    <w:pPr>
                      <w:rPr>
                        <w:i/>
                        <w:sz w:val="28"/>
                        <w:szCs w:val="28"/>
                        <w:lang w:val="en-US"/>
                      </w:rPr>
                    </w:pPr>
                    <w:r w:rsidRPr="00A87D6B">
                      <w:rPr>
                        <w:i/>
                        <w:sz w:val="28"/>
                        <w:szCs w:val="28"/>
                        <w:lang w:val="en-US"/>
                      </w:rPr>
                      <w:t>B</w:t>
                    </w:r>
                  </w:p>
                </w:txbxContent>
              </v:textbox>
            </v:shape>
            <v:shape id="_x0000_s15929" type="#_x0000_t202" style="position:absolute;left:5349;top:2143;width:221;height:369" filled="f" stroked="f">
              <v:textbox style="mso-next-textbox:#_x0000_s15929" inset="0,0,0,0">
                <w:txbxContent>
                  <w:p w:rsidR="0086287B" w:rsidRPr="00A87D6B" w:rsidRDefault="0086287B" w:rsidP="001E241B">
                    <w:pPr>
                      <w:rPr>
                        <w:i/>
                        <w:sz w:val="28"/>
                        <w:szCs w:val="28"/>
                        <w:lang w:val="en-US"/>
                      </w:rPr>
                    </w:pPr>
                    <w:r w:rsidRPr="00A87D6B">
                      <w:rPr>
                        <w:i/>
                        <w:sz w:val="28"/>
                        <w:szCs w:val="28"/>
                        <w:lang w:val="en-US"/>
                      </w:rPr>
                      <w:t>C</w:t>
                    </w:r>
                  </w:p>
                </w:txbxContent>
              </v:textbox>
            </v:shape>
            <v:oval id="_x0000_s15930" style="position:absolute;left:3642;top:1564;width:226;height:227;rotation:90"/>
            <v:group id="_x0000_s15931" style="position:absolute;left:3356;top:1565;width:602;height:284" coordorigin="5121,1565" coordsize="602,284">
              <v:oval id="_x0000_s15932" style="position:absolute;left:5407;top:1564;width:225;height:227;rotation:90"/>
              <v:oval id="_x0000_s15933" style="position:absolute;left:5180;top:1563;width:223;height:228;rotation:90"/>
              <v:rect id="_x0000_s15934" style="position:absolute;left:5336;top:1463;width:171;height:602;rotation:90" stroked="f"/>
            </v:group>
            <v:line id="_x0000_s15935" style="position:absolute" from="2071,1682" to="5296,1683"/>
            <v:group id="_x0000_s15936" style="position:absolute;left:3353;top:1877;width:602;height:284" coordorigin="5121,1565" coordsize="602,284">
              <v:oval id="_x0000_s15937" style="position:absolute;left:5407;top:1564;width:225;height:227;rotation:90"/>
              <v:oval id="_x0000_s15938" style="position:absolute;left:5180;top:1563;width:223;height:228;rotation:90"/>
              <v:rect id="_x0000_s15939" style="position:absolute;left:5336;top:1463;width:171;height:602;rotation:90" stroked="f"/>
            </v:group>
            <v:group id="_x0000_s15940" style="position:absolute;left:3362;top:2184;width:602;height:284" coordorigin="5121,1565" coordsize="602,284">
              <v:oval id="_x0000_s15941" style="position:absolute;left:5407;top:1564;width:225;height:227;rotation:90"/>
              <v:oval id="_x0000_s15942" style="position:absolute;left:5180;top:1563;width:223;height:228;rotation:90"/>
              <v:rect id="_x0000_s15943" style="position:absolute;left:5336;top:1463;width:171;height:602;rotation:90" stroked="f"/>
            </v:group>
            <v:line id="_x0000_s15944" style="position:absolute" from="2055,2298" to="5290,2299"/>
            <v:line id="_x0000_s15945" style="position:absolute" from="2056,1986" to="5281,1987"/>
            <v:line id="_x0000_s15946" style="position:absolute" from="3409,1683" to="3410,1767"/>
            <v:line id="_x0000_s15947" style="position:absolute" from="3869,1682" to="3870,1766"/>
            <v:line id="_x0000_s15948" style="position:absolute" from="3409,1982" to="3410,2066"/>
            <v:line id="_x0000_s15949" style="position:absolute" from="3419,2304" to="3420,2388"/>
            <v:line id="_x0000_s15950" style="position:absolute" from="3870,2303" to="3871,2387"/>
            <v:line id="_x0000_s15951" style="position:absolute" from="3864,1982" to="3865,2066"/>
            <v:line id="_x0000_s15952" style="position:absolute;flip:x" from="2721,1768" to="3405,1769"/>
            <v:line id="_x0000_s15953" style="position:absolute" from="3867,1768" to="4503,1769"/>
            <v:line id="_x0000_s15954" style="position:absolute;flip:x" from="2726,2062" to="3410,2063"/>
            <v:line id="_x0000_s15955" style="position:absolute" from="3872,2062" to="4489,2063"/>
            <v:line id="_x0000_s15956" style="position:absolute;flip:x" from="2738,2385" to="3422,2386"/>
            <v:line id="_x0000_s15957" style="position:absolute" from="3884,2385" to="4501,2386"/>
            <v:oval id="_x0000_s15958" style="position:absolute;left:3381;top:2764;width:567;height:567"/>
            <v:shape id="_x0000_s15959" type="#_x0000_t202" style="position:absolute;left:3560;top:2886;width:221;height:369" filled="f" stroked="f">
              <v:textbox style="mso-next-textbox:#_x0000_s15959" inset="0,0,0,0">
                <w:txbxContent>
                  <w:p w:rsidR="0086287B" w:rsidRPr="00D836AB" w:rsidRDefault="0086287B" w:rsidP="001E241B">
                    <w:pPr>
                      <w:rPr>
                        <w:sz w:val="28"/>
                        <w:szCs w:val="28"/>
                      </w:rPr>
                    </w:pPr>
                    <w:r>
                      <w:rPr>
                        <w:sz w:val="28"/>
                        <w:szCs w:val="28"/>
                      </w:rPr>
                      <w:t>А</w:t>
                    </w:r>
                  </w:p>
                </w:txbxContent>
              </v:textbox>
            </v:shape>
            <v:line id="_x0000_s15960" style="position:absolute" from="2719,1766" to="2720,3055"/>
            <v:oval id="_x0000_s15961" style="position:absolute;left:2692;top:2033;width:57;height:57"/>
            <v:oval id="_x0000_s15962" style="position:absolute;left:2692;top:2357;width:57;height:57"/>
            <v:line id="_x0000_s15963" style="position:absolute" from="4503,1771" to="4504,3035"/>
            <v:oval id="_x0000_s15964" style="position:absolute;left:4471;top:2031;width:57;height:57"/>
            <v:oval id="_x0000_s15965" style="position:absolute;left:4477;top:2357;width:57;height:57"/>
            <v:line id="_x0000_s15966" style="position:absolute" from="2189,1680" to="2362,1688">
              <v:stroke endarrow="classic"/>
            </v:line>
            <v:line id="_x0000_s15967" style="position:absolute" from="2166,1988" to="2339,1996">
              <v:stroke endarrow="classic"/>
            </v:line>
            <v:line id="_x0000_s15968" style="position:absolute" from="2167,2295" to="2340,2303">
              <v:stroke endarrow="classic"/>
            </v:line>
            <v:shape id="_x0000_s15969" type="#_x0000_t202" style="position:absolute;left:2310;top:1321;width:204;height:369" filled="f" stroked="f">
              <v:textbox style="mso-next-textbox:#_x0000_s15969" inset="0,0,0,0">
                <w:txbxContent>
                  <w:p w:rsidR="0086287B" w:rsidRPr="00E34931" w:rsidRDefault="0086287B" w:rsidP="001E241B">
                    <w:pPr>
                      <w:rPr>
                        <w:szCs w:val="28"/>
                        <w:vertAlign w:val="subscript"/>
                        <w:lang w:val="en-US"/>
                      </w:rPr>
                    </w:pPr>
                    <w:r>
                      <w:rPr>
                        <w:i/>
                        <w:sz w:val="28"/>
                        <w:szCs w:val="28"/>
                        <w:lang w:val="en-US"/>
                      </w:rPr>
                      <w:t>İ</w:t>
                    </w:r>
                    <w:r>
                      <w:rPr>
                        <w:i/>
                        <w:sz w:val="28"/>
                        <w:szCs w:val="28"/>
                        <w:vertAlign w:val="subscript"/>
                        <w:lang w:val="en-US"/>
                      </w:rPr>
                      <w:t>A</w:t>
                    </w:r>
                  </w:p>
                </w:txbxContent>
              </v:textbox>
            </v:shape>
            <v:shape id="_x0000_s15970" type="#_x0000_t202" style="position:absolute;left:2302;top:1680;width:204;height:369" filled="f" stroked="f">
              <v:textbox style="mso-next-textbox:#_x0000_s15970" inset="0,0,0,0">
                <w:txbxContent>
                  <w:p w:rsidR="0086287B" w:rsidRPr="00D836AB" w:rsidRDefault="0086287B" w:rsidP="001E241B">
                    <w:pPr>
                      <w:rPr>
                        <w:szCs w:val="28"/>
                        <w:vertAlign w:val="subscript"/>
                      </w:rPr>
                    </w:pPr>
                    <w:r>
                      <w:rPr>
                        <w:i/>
                        <w:sz w:val="28"/>
                        <w:szCs w:val="28"/>
                        <w:lang w:val="en-US"/>
                      </w:rPr>
                      <w:t>İ</w:t>
                    </w:r>
                    <w:r>
                      <w:rPr>
                        <w:i/>
                        <w:sz w:val="28"/>
                        <w:szCs w:val="28"/>
                        <w:vertAlign w:val="subscript"/>
                        <w:lang w:val="en-US"/>
                      </w:rPr>
                      <w:t>B</w:t>
                    </w:r>
                  </w:p>
                </w:txbxContent>
              </v:textbox>
            </v:shape>
            <v:shape id="_x0000_s15971" type="#_x0000_t202" style="position:absolute;left:2265;top:1989;width:233;height:369" filled="f" stroked="f">
              <v:textbox style="mso-next-textbox:#_x0000_s15971" inset="0,0,0,0">
                <w:txbxContent>
                  <w:p w:rsidR="0086287B" w:rsidRPr="00E34931" w:rsidRDefault="0086287B" w:rsidP="001E241B">
                    <w:pPr>
                      <w:rPr>
                        <w:szCs w:val="28"/>
                        <w:vertAlign w:val="subscript"/>
                        <w:lang w:val="en-US"/>
                      </w:rPr>
                    </w:pPr>
                    <w:r>
                      <w:rPr>
                        <w:i/>
                        <w:sz w:val="28"/>
                        <w:szCs w:val="28"/>
                        <w:lang w:val="en-US"/>
                      </w:rPr>
                      <w:t>İ</w:t>
                    </w:r>
                    <w:r w:rsidRPr="00D836AB">
                      <w:rPr>
                        <w:i/>
                        <w:sz w:val="28"/>
                        <w:szCs w:val="28"/>
                        <w:vertAlign w:val="subscript"/>
                        <w:lang w:val="en-US"/>
                      </w:rPr>
                      <w:t>C</w:t>
                    </w:r>
                  </w:p>
                </w:txbxContent>
              </v:textbox>
            </v:shape>
            <v:line id="_x0000_s15972" style="position:absolute" from="2796,1762" to="2969,1770">
              <v:stroke startarrow="classic"/>
            </v:line>
            <v:line id="_x0000_s15973" style="position:absolute" from="2797,2056" to="2970,2064">
              <v:stroke startarrow="classic"/>
            </v:line>
            <v:line id="_x0000_s15974" style="position:absolute" from="2805,2384" to="2978,2392">
              <v:stroke startarrow="classic"/>
            </v:line>
            <v:shape id="_x0000_s15975" type="#_x0000_t202" style="position:absolute;left:2939;top:1394;width:204;height:369" filled="f" stroked="f">
              <v:textbox style="mso-next-textbox:#_x0000_s15975" inset="0,0,0,0">
                <w:txbxContent>
                  <w:p w:rsidR="0086287B" w:rsidRPr="00A16732" w:rsidRDefault="0086287B" w:rsidP="001E241B">
                    <w:pPr>
                      <w:rPr>
                        <w:sz w:val="28"/>
                        <w:szCs w:val="28"/>
                        <w:vertAlign w:val="subscript"/>
                        <w:lang w:val="en-US"/>
                      </w:rPr>
                    </w:pPr>
                    <w:r w:rsidRPr="00A16732">
                      <w:rPr>
                        <w:i/>
                        <w:sz w:val="28"/>
                        <w:szCs w:val="28"/>
                        <w:lang w:val="en-US"/>
                      </w:rPr>
                      <w:t>İ</w:t>
                    </w:r>
                    <w:r w:rsidRPr="00A16732">
                      <w:rPr>
                        <w:i/>
                        <w:sz w:val="28"/>
                        <w:szCs w:val="28"/>
                        <w:vertAlign w:val="subscript"/>
                        <w:lang w:val="en-US"/>
                      </w:rPr>
                      <w:t>a</w:t>
                    </w:r>
                  </w:p>
                </w:txbxContent>
              </v:textbox>
            </v:shape>
            <v:shape id="_x0000_s15976" type="#_x0000_t202" style="position:absolute;left:2920;top:1985;width:237;height:389" filled="f" stroked="f">
              <v:textbox style="mso-next-textbox:#_x0000_s15976" inset="0,0,0,0">
                <w:txbxContent>
                  <w:p w:rsidR="0086287B" w:rsidRPr="00A16732" w:rsidRDefault="0086287B" w:rsidP="001E241B">
                    <w:pPr>
                      <w:rPr>
                        <w:sz w:val="28"/>
                        <w:szCs w:val="28"/>
                        <w:vertAlign w:val="subscript"/>
                        <w:lang w:val="en-US"/>
                      </w:rPr>
                    </w:pPr>
                    <w:r w:rsidRPr="00A16732">
                      <w:rPr>
                        <w:i/>
                        <w:sz w:val="28"/>
                        <w:szCs w:val="28"/>
                        <w:lang w:val="en-US"/>
                      </w:rPr>
                      <w:t>İ</w:t>
                    </w:r>
                    <w:r w:rsidRPr="00A16732">
                      <w:rPr>
                        <w:i/>
                        <w:sz w:val="28"/>
                        <w:szCs w:val="28"/>
                        <w:vertAlign w:val="subscript"/>
                        <w:lang w:val="en-US"/>
                      </w:rPr>
                      <w:t>c</w:t>
                    </w:r>
                  </w:p>
                </w:txbxContent>
              </v:textbox>
            </v:shape>
            <v:shape id="_x0000_s15977" type="#_x0000_t202" style="position:absolute;left:2894;top:1673;width:237;height:389" filled="f" stroked="f">
              <v:textbox style="mso-next-textbox:#_x0000_s15977" inset="0,0,0,0">
                <w:txbxContent>
                  <w:p w:rsidR="0086287B" w:rsidRPr="00A16732" w:rsidRDefault="0086287B" w:rsidP="001E241B">
                    <w:pPr>
                      <w:rPr>
                        <w:sz w:val="28"/>
                        <w:szCs w:val="28"/>
                        <w:vertAlign w:val="subscript"/>
                      </w:rPr>
                    </w:pPr>
                    <w:r w:rsidRPr="00A16732">
                      <w:rPr>
                        <w:i/>
                        <w:sz w:val="28"/>
                        <w:szCs w:val="28"/>
                        <w:lang w:val="en-US"/>
                      </w:rPr>
                      <w:t>İ</w:t>
                    </w:r>
                    <w:r w:rsidRPr="00A16732">
                      <w:rPr>
                        <w:i/>
                        <w:sz w:val="28"/>
                        <w:szCs w:val="28"/>
                        <w:vertAlign w:val="subscript"/>
                      </w:rPr>
                      <w:t>в</w:t>
                    </w:r>
                  </w:p>
                </w:txbxContent>
              </v:textbox>
            </v:shape>
            <v:line id="_x0000_s15978" style="position:absolute" from="2819,3049" to="2992,3057">
              <v:stroke endarrow="classic"/>
            </v:line>
            <v:shape id="_x0000_s15979" type="#_x0000_t202" style="position:absolute;left:2908;top:3115;width:233;height:369" filled="f" stroked="f">
              <v:textbox style="mso-next-textbox:#_x0000_s15979" inset="0,0,0,0">
                <w:txbxContent>
                  <w:p w:rsidR="0086287B" w:rsidRPr="00D836AB" w:rsidRDefault="0086287B" w:rsidP="001E241B">
                    <w:pPr>
                      <w:rPr>
                        <w:i/>
                        <w:sz w:val="28"/>
                        <w:szCs w:val="28"/>
                      </w:rPr>
                    </w:pPr>
                    <w:r>
                      <w:rPr>
                        <w:i/>
                        <w:sz w:val="28"/>
                        <w:szCs w:val="28"/>
                        <w:lang w:val="en-US"/>
                      </w:rPr>
                      <w:t>İ</w:t>
                    </w:r>
                  </w:p>
                </w:txbxContent>
              </v:textbox>
            </v:shape>
            <v:line id="_x0000_s15980" style="position:absolute;flip:x" from="7262,3044" to="8260,3045"/>
            <v:shape id="_x0000_s15981" type="#_x0000_t202" style="position:absolute;left:9493;top:1525;width:221;height:369" filled="f" stroked="f">
              <v:textbox style="mso-next-textbox:#_x0000_s15981" inset="0,0,0,0">
                <w:txbxContent>
                  <w:p w:rsidR="0086287B" w:rsidRPr="00A87D6B" w:rsidRDefault="0086287B" w:rsidP="001E241B">
                    <w:pPr>
                      <w:rPr>
                        <w:i/>
                        <w:sz w:val="28"/>
                        <w:szCs w:val="28"/>
                        <w:lang w:val="en-US"/>
                      </w:rPr>
                    </w:pPr>
                    <w:r w:rsidRPr="00A87D6B">
                      <w:rPr>
                        <w:i/>
                        <w:sz w:val="28"/>
                        <w:szCs w:val="28"/>
                        <w:lang w:val="en-US"/>
                      </w:rPr>
                      <w:t>A</w:t>
                    </w:r>
                  </w:p>
                </w:txbxContent>
              </v:textbox>
            </v:shape>
            <v:shape id="_x0000_s15982" type="#_x0000_t202" style="position:absolute;left:9452;top:1831;width:221;height:369" filled="f" stroked="f">
              <v:textbox style="mso-next-textbox:#_x0000_s15982" inset="0,0,0,0">
                <w:txbxContent>
                  <w:p w:rsidR="0086287B" w:rsidRPr="00A87D6B" w:rsidRDefault="0086287B" w:rsidP="001E241B">
                    <w:pPr>
                      <w:rPr>
                        <w:i/>
                        <w:sz w:val="28"/>
                        <w:szCs w:val="28"/>
                        <w:lang w:val="en-US"/>
                      </w:rPr>
                    </w:pPr>
                    <w:r w:rsidRPr="00A87D6B">
                      <w:rPr>
                        <w:i/>
                        <w:sz w:val="28"/>
                        <w:szCs w:val="28"/>
                        <w:lang w:val="en-US"/>
                      </w:rPr>
                      <w:t>B</w:t>
                    </w:r>
                  </w:p>
                </w:txbxContent>
              </v:textbox>
            </v:shape>
            <v:shape id="_x0000_s15983" type="#_x0000_t202" style="position:absolute;left:9443;top:2130;width:221;height:369" filled="f" stroked="f">
              <v:textbox style="mso-next-textbox:#_x0000_s15983" inset="0,0,0,0">
                <w:txbxContent>
                  <w:p w:rsidR="0086287B" w:rsidRPr="00A87D6B" w:rsidRDefault="0086287B" w:rsidP="001E241B">
                    <w:pPr>
                      <w:rPr>
                        <w:i/>
                        <w:sz w:val="28"/>
                        <w:szCs w:val="28"/>
                        <w:lang w:val="en-US"/>
                      </w:rPr>
                    </w:pPr>
                    <w:r w:rsidRPr="00A87D6B">
                      <w:rPr>
                        <w:i/>
                        <w:sz w:val="28"/>
                        <w:szCs w:val="28"/>
                        <w:lang w:val="en-US"/>
                      </w:rPr>
                      <w:t>C</w:t>
                    </w:r>
                  </w:p>
                </w:txbxContent>
              </v:textbox>
            </v:shape>
            <v:line id="_x0000_s15984" style="position:absolute" from="6165,1669" to="8009,1670"/>
            <v:line id="_x0000_s15985" style="position:absolute" from="6149,2285" to="8044,2287"/>
            <v:line id="_x0000_s15986" style="position:absolute;flip:y" from="6150,1973" to="8176,1974"/>
            <v:oval id="_x0000_s15987" style="position:absolute;left:7475;top:2751;width:567;height:567"/>
            <v:shape id="_x0000_s15988" type="#_x0000_t202" style="position:absolute;left:7654;top:2873;width:221;height:369" filled="f" stroked="f">
              <v:textbox style="mso-next-textbox:#_x0000_s15988" inset="0,0,0,0">
                <w:txbxContent>
                  <w:p w:rsidR="0086287B" w:rsidRPr="00D836AB" w:rsidRDefault="0086287B" w:rsidP="001E241B">
                    <w:pPr>
                      <w:rPr>
                        <w:sz w:val="28"/>
                        <w:szCs w:val="28"/>
                      </w:rPr>
                    </w:pPr>
                    <w:r>
                      <w:rPr>
                        <w:sz w:val="28"/>
                        <w:szCs w:val="28"/>
                      </w:rPr>
                      <w:t>А</w:t>
                    </w:r>
                  </w:p>
                </w:txbxContent>
              </v:textbox>
            </v:shape>
            <v:line id="_x0000_s15989" style="position:absolute" from="6283,1667" to="6456,1675">
              <v:stroke endarrow="classic"/>
            </v:line>
            <v:line id="_x0000_s15990" style="position:absolute" from="6260,1975" to="6433,1983">
              <v:stroke endarrow="classic"/>
            </v:line>
            <v:line id="_x0000_s15991" style="position:absolute" from="6261,2282" to="6434,2290">
              <v:stroke endarrow="classic"/>
            </v:line>
            <v:shape id="_x0000_s15992" type="#_x0000_t202" style="position:absolute;left:6404;top:1308;width:204;height:369" filled="f" stroked="f">
              <v:textbox style="mso-next-textbox:#_x0000_s15992" inset="0,0,0,0">
                <w:txbxContent>
                  <w:p w:rsidR="0086287B" w:rsidRPr="00E34931" w:rsidRDefault="0086287B" w:rsidP="001E241B">
                    <w:pPr>
                      <w:rPr>
                        <w:szCs w:val="28"/>
                        <w:vertAlign w:val="subscript"/>
                        <w:lang w:val="en-US"/>
                      </w:rPr>
                    </w:pPr>
                    <w:r>
                      <w:rPr>
                        <w:i/>
                        <w:sz w:val="28"/>
                        <w:szCs w:val="28"/>
                        <w:lang w:val="en-US"/>
                      </w:rPr>
                      <w:t>İ</w:t>
                    </w:r>
                    <w:r>
                      <w:rPr>
                        <w:i/>
                        <w:sz w:val="28"/>
                        <w:szCs w:val="28"/>
                        <w:vertAlign w:val="subscript"/>
                        <w:lang w:val="en-US"/>
                      </w:rPr>
                      <w:t>A</w:t>
                    </w:r>
                  </w:p>
                </w:txbxContent>
              </v:textbox>
            </v:shape>
            <v:shape id="_x0000_s15993" type="#_x0000_t202" style="position:absolute;left:6396;top:1667;width:204;height:369" filled="f" stroked="f">
              <v:textbox style="mso-next-textbox:#_x0000_s15993" inset="0,0,0,0">
                <w:txbxContent>
                  <w:p w:rsidR="0086287B" w:rsidRPr="00D836AB" w:rsidRDefault="0086287B" w:rsidP="001E241B">
                    <w:pPr>
                      <w:rPr>
                        <w:szCs w:val="28"/>
                        <w:vertAlign w:val="subscript"/>
                      </w:rPr>
                    </w:pPr>
                    <w:r>
                      <w:rPr>
                        <w:i/>
                        <w:sz w:val="28"/>
                        <w:szCs w:val="28"/>
                        <w:lang w:val="en-US"/>
                      </w:rPr>
                      <w:t>İ</w:t>
                    </w:r>
                    <w:r>
                      <w:rPr>
                        <w:i/>
                        <w:sz w:val="28"/>
                        <w:szCs w:val="28"/>
                        <w:vertAlign w:val="subscript"/>
                        <w:lang w:val="en-US"/>
                      </w:rPr>
                      <w:t>B</w:t>
                    </w:r>
                  </w:p>
                </w:txbxContent>
              </v:textbox>
            </v:shape>
            <v:shape id="_x0000_s15994" type="#_x0000_t202" style="position:absolute;left:6359;top:1976;width:233;height:369" filled="f" stroked="f">
              <v:textbox style="mso-next-textbox:#_x0000_s15994" inset="0,0,0,0">
                <w:txbxContent>
                  <w:p w:rsidR="0086287B" w:rsidRPr="00E34931" w:rsidRDefault="0086287B" w:rsidP="001E241B">
                    <w:pPr>
                      <w:rPr>
                        <w:szCs w:val="28"/>
                        <w:vertAlign w:val="subscript"/>
                        <w:lang w:val="en-US"/>
                      </w:rPr>
                    </w:pPr>
                    <w:r>
                      <w:rPr>
                        <w:i/>
                        <w:sz w:val="28"/>
                        <w:szCs w:val="28"/>
                        <w:lang w:val="en-US"/>
                      </w:rPr>
                      <w:t>İ</w:t>
                    </w:r>
                    <w:r w:rsidRPr="00D836AB">
                      <w:rPr>
                        <w:i/>
                        <w:sz w:val="28"/>
                        <w:szCs w:val="28"/>
                        <w:vertAlign w:val="subscript"/>
                        <w:lang w:val="en-US"/>
                      </w:rPr>
                      <w:t>C</w:t>
                    </w:r>
                  </w:p>
                </w:txbxContent>
              </v:textbox>
            </v:shape>
            <v:line id="_x0000_s15995" style="position:absolute;rotation:90" from="8161,2854" to="8334,2862">
              <v:stroke endarrow="classic"/>
            </v:line>
            <v:shape id="_x0000_s15996" type="#_x0000_t202" style="position:absolute;left:8326;top:2698;width:233;height:369" filled="f" stroked="f">
              <v:textbox style="mso-next-textbox:#_x0000_s15996" inset="0,0,0,0">
                <w:txbxContent>
                  <w:p w:rsidR="0086287B" w:rsidRPr="00D836AB" w:rsidRDefault="0086287B" w:rsidP="001E241B">
                    <w:pPr>
                      <w:rPr>
                        <w:i/>
                        <w:sz w:val="28"/>
                        <w:szCs w:val="28"/>
                      </w:rPr>
                    </w:pPr>
                    <w:r>
                      <w:rPr>
                        <w:i/>
                        <w:sz w:val="28"/>
                        <w:szCs w:val="28"/>
                        <w:lang w:val="en-US"/>
                      </w:rPr>
                      <w:t>İ</w:t>
                    </w:r>
                  </w:p>
                </w:txbxContent>
              </v:textbox>
            </v:shape>
            <v:shape id="_x0000_s15997" type="#_x0000_t19" style="position:absolute;left:7524;top:1388;width:450;height:450;rotation:-45">
              <v:stroke endarrow="classic"/>
            </v:shape>
            <v:line id="_x0000_s15998" style="position:absolute;flip:y" from="7869,1288" to="8019,1498"/>
            <v:line id="_x0000_s15999" style="position:absolute;flip:y" from="7253,2438" to="7403,2588"/>
            <v:line id="_x0000_s16000" style="position:absolute;rotation:-90;flip:y" from="8099,2438" to="8249,2588"/>
            <v:line id="_x0000_s16001" style="position:absolute" from="7253,2588" to="7253,3038"/>
            <v:line id="_x0000_s16002" style="position:absolute" from="8250,2586" to="8251,3036"/>
            <v:shape id="_x0000_s16003" style="position:absolute;left:7494;top:2304;width:76;height:248" coordsize="76,248" path="m21,36hdc76,,63,70,51,104v-6,17,-30,45,-30,45c12,179,,205,21,239v5,9,22,-2,30,-8c55,228,51,221,51,216e" filled="f">
              <v:path arrowok="t"/>
            </v:shape>
            <v:shape id="_x0000_s16004" style="position:absolute;left:7644;top:2349;width:76;height:248;mso-position-horizontal:absolute;mso-position-vertical:absolute" coordsize="76,248" path="m21,36hdc76,,63,70,51,104v-6,17,-30,45,-30,45c12,179,,205,21,239v5,9,22,-2,30,-8c55,228,51,221,51,216e" filled="f">
              <v:path arrowok="t"/>
            </v:shape>
            <v:shape id="_x0000_s16005" style="position:absolute;left:7801;top:2341;width:76;height:248;mso-position-horizontal:absolute;mso-position-vertical:absolute" coordsize="76,248" path="m21,36hdc76,,63,70,51,104v-6,17,-30,45,-30,45c12,179,,205,21,239v5,9,22,-2,30,-8c55,228,51,221,51,216e" filled="f">
              <v:path arrowok="t"/>
            </v:shape>
            <v:shape id="_x0000_s16006" style="position:absolute;left:7944;top:2297;width:76;height:248;mso-position-horizontal:absolute;mso-position-vertical:absolute" coordsize="76,248" path="m21,36hdc76,,63,70,51,104v-6,17,-30,45,-30,45c12,179,,205,21,239v5,9,22,-2,30,-8c55,228,51,221,51,216e" filled="f">
              <v:path arrowok="t"/>
            </v:shape>
            <v:line id="_x0000_s16007" style="position:absolute" from="8226,1665" to="9366,1666"/>
            <v:line id="_x0000_s16008" style="position:absolute" from="8334,1973" to="9366,1974"/>
            <v:line id="_x0000_s16009" style="position:absolute" from="8225,2287" to="9358,2288"/>
            <v:shape id="_x0000_s16010" type="#_x0000_t202" style="position:absolute;left:7967;top:1059;width:204;height:369" filled="f" stroked="f">
              <v:textbox style="mso-next-textbox:#_x0000_s16010" inset="0,0,0,0">
                <w:txbxContent>
                  <w:p w:rsidR="0086287B" w:rsidRPr="00DA3A72" w:rsidRDefault="0086287B" w:rsidP="001E241B">
                    <w:pPr>
                      <w:rPr>
                        <w:szCs w:val="28"/>
                        <w:vertAlign w:val="subscript"/>
                      </w:rPr>
                    </w:pPr>
                    <w:r>
                      <w:rPr>
                        <w:i/>
                        <w:sz w:val="28"/>
                        <w:szCs w:val="28"/>
                      </w:rPr>
                      <w:t>Ф</w:t>
                    </w:r>
                  </w:p>
                </w:txbxContent>
              </v:textbox>
            </v:shape>
            <v:shape id="_x0000_s16011" type="#_x0000_t202" style="position:absolute;left:3558;top:3505;width:269;height:369" filled="f" stroked="f">
              <v:textbox style="mso-next-textbox:#_x0000_s16011" inset="0,0,0,0">
                <w:txbxContent>
                  <w:p w:rsidR="0086287B" w:rsidRPr="00892203" w:rsidRDefault="0086287B" w:rsidP="001E241B">
                    <w:pPr>
                      <w:rPr>
                        <w:b/>
                        <w:i/>
                        <w:sz w:val="24"/>
                        <w:szCs w:val="28"/>
                      </w:rPr>
                    </w:pPr>
                    <w:r w:rsidRPr="00892203">
                      <w:rPr>
                        <w:b/>
                        <w:i/>
                        <w:sz w:val="24"/>
                        <w:szCs w:val="28"/>
                      </w:rPr>
                      <w:t>а)</w:t>
                    </w:r>
                  </w:p>
                </w:txbxContent>
              </v:textbox>
            </v:shape>
            <v:shape id="_x0000_s16012" type="#_x0000_t202" style="position:absolute;left:7646;top:3557;width:269;height:382" filled="f" stroked="f">
              <v:textbox style="mso-next-textbox:#_x0000_s16012" inset="0,0,0,0">
                <w:txbxContent>
                  <w:p w:rsidR="0086287B" w:rsidRPr="00892203" w:rsidRDefault="0086287B" w:rsidP="001E241B">
                    <w:pPr>
                      <w:rPr>
                        <w:b/>
                        <w:i/>
                        <w:sz w:val="24"/>
                        <w:szCs w:val="28"/>
                      </w:rPr>
                    </w:pPr>
                    <w:r w:rsidRPr="00892203">
                      <w:rPr>
                        <w:b/>
                        <w:i/>
                        <w:sz w:val="24"/>
                        <w:szCs w:val="28"/>
                      </w:rPr>
                      <w:t>б)</w:t>
                    </w:r>
                  </w:p>
                </w:txbxContent>
              </v:textbox>
            </v:shape>
            <w10:wrap type="topAndBottom"/>
          </v:group>
        </w:pict>
      </w:r>
      <w:r w:rsidRPr="002A52FC">
        <w:rPr>
          <w:szCs w:val="24"/>
          <w:lang w:val="ru-RU"/>
        </w:rPr>
        <w:t>последовательности.</w:t>
      </w:r>
    </w:p>
    <w:p w:rsidR="00C3474D" w:rsidRPr="00892203" w:rsidRDefault="0055596A" w:rsidP="001E241B">
      <w:pPr>
        <w:pStyle w:val="a6"/>
        <w:jc w:val="center"/>
        <w:rPr>
          <w:b/>
          <w:sz w:val="22"/>
          <w:szCs w:val="24"/>
          <w:lang w:val="ru-RU"/>
        </w:rPr>
      </w:pPr>
      <w:r w:rsidRPr="00892203">
        <w:rPr>
          <w:b/>
          <w:sz w:val="22"/>
          <w:szCs w:val="24"/>
          <w:lang w:val="ru-RU"/>
        </w:rPr>
        <w:t>Рис. 28</w:t>
      </w:r>
    </w:p>
    <w:p w:rsidR="00C3474D" w:rsidRPr="002A52FC" w:rsidRDefault="00C3474D" w:rsidP="002A52FC">
      <w:pPr>
        <w:pStyle w:val="a6"/>
        <w:jc w:val="both"/>
        <w:rPr>
          <w:szCs w:val="24"/>
          <w:lang w:val="ru-RU"/>
        </w:rPr>
      </w:pPr>
    </w:p>
    <w:p w:rsidR="00C3474D" w:rsidRPr="002A52FC" w:rsidRDefault="004E28FB" w:rsidP="00A42C2D">
      <w:pPr>
        <w:jc w:val="center"/>
        <w:rPr>
          <w:b/>
          <w:sz w:val="24"/>
          <w:szCs w:val="24"/>
        </w:rPr>
      </w:pPr>
      <w:r>
        <w:rPr>
          <w:b/>
          <w:sz w:val="24"/>
          <w:szCs w:val="24"/>
        </w:rPr>
        <w:t>ТОКИ И НАПРЯЖЕНИЯ В МЕСТЕ КОРОТКОГО ЗАМЫКАНИЯ ТРЕХФАЗНОЙ СИСТЕМЫ</w:t>
      </w:r>
    </w:p>
    <w:p w:rsidR="004E6A5E" w:rsidRPr="002A52FC" w:rsidRDefault="004E6A5E" w:rsidP="002A52FC">
      <w:pPr>
        <w:jc w:val="both"/>
        <w:rPr>
          <w:b/>
          <w:sz w:val="24"/>
          <w:szCs w:val="24"/>
        </w:rPr>
      </w:pPr>
    </w:p>
    <w:p w:rsidR="00C3474D" w:rsidRPr="002A52FC" w:rsidRDefault="00C3474D" w:rsidP="00E57612">
      <w:pPr>
        <w:ind w:firstLine="426"/>
        <w:jc w:val="both"/>
        <w:rPr>
          <w:sz w:val="24"/>
          <w:szCs w:val="24"/>
        </w:rPr>
      </w:pPr>
      <w:r w:rsidRPr="002A52FC">
        <w:rPr>
          <w:sz w:val="24"/>
          <w:szCs w:val="24"/>
        </w:rPr>
        <w:t xml:space="preserve">Для расчётов указанных величин предварительно должны быть составлены схемы замещения прямой, обратной и нулевой последовательности, и определены результирующие сопротивления   </w:t>
      </w:r>
      <m:oMath>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1,</m:t>
            </m:r>
            <m:r>
              <w:rPr>
                <w:rFonts w:ascii="Cambria Math"/>
                <w:sz w:val="24"/>
                <w:szCs w:val="24"/>
              </w:rPr>
              <m:t>∑</m:t>
            </m:r>
          </m:sub>
        </m:sSub>
      </m:oMath>
      <w:r w:rsidRPr="002A52FC">
        <w:rPr>
          <w:rFonts w:eastAsiaTheme="minorEastAsia"/>
          <w:sz w:val="24"/>
          <w:szCs w:val="24"/>
        </w:rPr>
        <w:t>,</w:t>
      </w:r>
      <m:oMath>
        <m:r>
          <w:rPr>
            <w:rFonts w:asci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w:rPr>
                <w:rFonts w:ascii="Cambria Math"/>
                <w:sz w:val="24"/>
                <w:szCs w:val="24"/>
              </w:rPr>
              <m:t>∑</m:t>
            </m:r>
          </m:sub>
        </m:sSub>
      </m:oMath>
      <w:r w:rsidRPr="002A52FC">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3,</m:t>
            </m:r>
            <m:r>
              <w:rPr>
                <w:rFonts w:ascii="Cambria Math"/>
                <w:sz w:val="24"/>
                <w:szCs w:val="24"/>
              </w:rPr>
              <m:t>∑</m:t>
            </m:r>
          </m:sub>
        </m:sSub>
      </m:oMath>
      <w:r w:rsidRPr="002A52FC">
        <w:rPr>
          <w:rFonts w:eastAsiaTheme="minorEastAsia"/>
          <w:sz w:val="24"/>
          <w:szCs w:val="24"/>
        </w:rPr>
        <w:t xml:space="preserve">  </w:t>
      </w:r>
      <w:r w:rsidRPr="002A52FC">
        <w:rPr>
          <w:sz w:val="24"/>
          <w:szCs w:val="24"/>
        </w:rPr>
        <w:t xml:space="preserve">и результирующая э. д.с. </w:t>
      </w:r>
      <w:r w:rsidRPr="002A52FC">
        <w:rPr>
          <w:i/>
          <w:sz w:val="24"/>
          <w:szCs w:val="24"/>
          <w:lang w:val="en-US"/>
        </w:rPr>
        <w:t>E</w:t>
      </w:r>
      <w:r w:rsidRPr="002A52FC">
        <w:rPr>
          <w:sz w:val="24"/>
          <w:szCs w:val="24"/>
        </w:rPr>
        <w:t>.</w:t>
      </w:r>
    </w:p>
    <w:p w:rsidR="00C3474D" w:rsidRPr="002A52FC" w:rsidRDefault="00C3474D" w:rsidP="00E57612">
      <w:pPr>
        <w:ind w:firstLine="426"/>
        <w:jc w:val="both"/>
        <w:rPr>
          <w:sz w:val="24"/>
          <w:szCs w:val="24"/>
        </w:rPr>
      </w:pPr>
      <w:r w:rsidRPr="002A52FC">
        <w:rPr>
          <w:sz w:val="24"/>
          <w:szCs w:val="24"/>
        </w:rPr>
        <w:t>В качестве положительного принимаем направление токов к месту короткого замыкания.</w:t>
      </w:r>
    </w:p>
    <w:p w:rsidR="00C3474D" w:rsidRPr="002A52FC" w:rsidRDefault="00C3474D" w:rsidP="00E57612">
      <w:pPr>
        <w:ind w:firstLine="426"/>
        <w:jc w:val="both"/>
        <w:rPr>
          <w:sz w:val="24"/>
          <w:szCs w:val="24"/>
        </w:rPr>
      </w:pPr>
      <w:r w:rsidRPr="002A52FC">
        <w:rPr>
          <w:i/>
          <w:sz w:val="24"/>
          <w:szCs w:val="24"/>
        </w:rPr>
        <w:t>Двухфазное к. з.</w:t>
      </w:r>
      <w:r w:rsidRPr="002A52FC">
        <w:rPr>
          <w:sz w:val="24"/>
          <w:szCs w:val="24"/>
        </w:rPr>
        <w:t xml:space="preserve">  Двухфазное к</w:t>
      </w:r>
      <w:r w:rsidR="0055596A">
        <w:rPr>
          <w:sz w:val="24"/>
          <w:szCs w:val="24"/>
        </w:rPr>
        <w:t>. з. между фазами В и С (рис. 29</w:t>
      </w:r>
      <w:r w:rsidRPr="002A52FC">
        <w:rPr>
          <w:sz w:val="24"/>
          <w:szCs w:val="24"/>
        </w:rPr>
        <w:t>) характеризуется следующими условиями:</w:t>
      </w:r>
    </w:p>
    <w:p w:rsidR="00C3474D" w:rsidRPr="002A52FC" w:rsidRDefault="00D51C2C" w:rsidP="002A52FC">
      <w:pPr>
        <w:jc w:val="both"/>
        <w:rPr>
          <w:sz w:val="24"/>
          <w:szCs w:val="24"/>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sub>
            <m:sup>
              <m:r>
                <w:rPr>
                  <w:rFonts w:ascii="Cambria Math"/>
                  <w:sz w:val="24"/>
                  <w:szCs w:val="24"/>
                </w:rPr>
                <m:t>(2)</m:t>
              </m:r>
            </m:sup>
          </m:sSubSup>
          <m:r>
            <w:rPr>
              <w:rFonts w:ascii="Cambria Math"/>
              <w:sz w:val="24"/>
              <w:szCs w:val="24"/>
            </w:rPr>
            <m:t xml:space="preserve">=0;   </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kB</m:t>
              </m:r>
            </m:sub>
            <m:sup>
              <m:r>
                <w:rPr>
                  <w:rFonts w:ascii="Cambria Math"/>
                  <w:sz w:val="24"/>
                  <w:szCs w:val="24"/>
                </w:rPr>
                <m:t>(2)</m:t>
              </m:r>
            </m:sup>
          </m:sSubSup>
          <m:r>
            <w:rPr>
              <w:rFonts w:ascii="Cambria Math"/>
              <w:sz w:val="24"/>
              <w:szCs w:val="24"/>
            </w:rPr>
            <m:t>=</m:t>
          </m:r>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kC</m:t>
              </m:r>
            </m:sub>
            <m:sup>
              <m:r>
                <w:rPr>
                  <w:rFonts w:ascii="Cambria Math"/>
                  <w:sz w:val="24"/>
                  <w:szCs w:val="24"/>
                </w:rPr>
                <m:t>(2)</m:t>
              </m:r>
            </m:sup>
          </m:sSubSup>
          <m:r>
            <w:rPr>
              <w:rFonts w:ascii="Cambria Math"/>
              <w:sz w:val="24"/>
              <w:szCs w:val="24"/>
            </w:rPr>
            <m:t xml:space="preserve">;  </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kB</m:t>
              </m:r>
            </m:sub>
            <m:sup>
              <m:r>
                <w:rPr>
                  <w:rFonts w:ascii="Cambria Math"/>
                  <w:sz w:val="24"/>
                  <w:szCs w:val="24"/>
                </w:rPr>
                <m:t>(2)</m:t>
              </m:r>
            </m:sup>
          </m:sSubSup>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kC</m:t>
              </m:r>
            </m:sub>
            <m:sup>
              <m:r>
                <w:rPr>
                  <w:rFonts w:ascii="Cambria Math"/>
                  <w:sz w:val="24"/>
                  <w:szCs w:val="24"/>
                </w:rPr>
                <m:t>(2)</m:t>
              </m:r>
            </m:sup>
          </m:sSubSup>
          <m:r>
            <w:rPr>
              <w:rFonts w:ascii="Cambria Math"/>
              <w:sz w:val="24"/>
              <w:szCs w:val="24"/>
            </w:rPr>
            <m:t>=0.</m:t>
          </m:r>
        </m:oMath>
      </m:oMathPara>
    </w:p>
    <w:p w:rsidR="0061489A" w:rsidRDefault="00C3474D" w:rsidP="00E57612">
      <w:pPr>
        <w:ind w:firstLine="426"/>
        <w:jc w:val="both"/>
        <w:rPr>
          <w:sz w:val="24"/>
          <w:szCs w:val="24"/>
        </w:rPr>
      </w:pPr>
      <w:r w:rsidRPr="002A52FC">
        <w:rPr>
          <w:sz w:val="24"/>
          <w:szCs w:val="24"/>
        </w:rPr>
        <w:t>Так как сумма фазных токов равна нулю, то си</w:t>
      </w:r>
      <w:r w:rsidR="00E57612">
        <w:rPr>
          <w:sz w:val="24"/>
          <w:szCs w:val="24"/>
        </w:rPr>
        <w:t>стема является уравновешенной и</w:t>
      </w:r>
      <w:r w:rsidRPr="002A52FC">
        <w:rPr>
          <w:sz w:val="24"/>
          <w:szCs w:val="24"/>
        </w:rPr>
        <w:t>, следовательно,</w:t>
      </w:r>
    </w:p>
    <w:p w:rsidR="004E28FB" w:rsidRPr="00E57612" w:rsidRDefault="00D51C2C" w:rsidP="00E57612">
      <w:pPr>
        <w:ind w:firstLine="426"/>
        <w:jc w:val="both"/>
        <w:rPr>
          <w:sz w:val="24"/>
          <w:szCs w:val="24"/>
        </w:rPr>
      </w:pPr>
      <m:oMathPara>
        <m:oMath>
          <m:sSubSup>
            <m:sSubSupPr>
              <m:ctrlPr>
                <w:rPr>
                  <w:rFonts w:ascii="Cambria Math" w:hAnsi="Cambria Math"/>
                  <w:i/>
                  <w:sz w:val="24"/>
                  <w:szCs w:val="24"/>
                </w:rPr>
              </m:ctrlPr>
            </m:sSubSupPr>
            <m:e>
              <m:r>
                <w:rPr>
                  <w:rFonts w:ascii="Cambria Math" w:hAnsi="Cambria Math"/>
                  <w:sz w:val="24"/>
                  <w:szCs w:val="24"/>
                  <w:lang w:val="en-US"/>
                </w:rPr>
                <m:t>I</m:t>
              </m:r>
            </m:e>
            <m:sub>
              <m:r>
                <w:rPr>
                  <w:rFonts w:ascii="Cambria Math" w:hAnsi="Cambria Math"/>
                  <w:sz w:val="24"/>
                  <w:szCs w:val="24"/>
                </w:rPr>
                <m:t>K,0</m:t>
              </m:r>
            </m:sub>
            <m:sup>
              <m:r>
                <w:rPr>
                  <w:rFonts w:ascii="Cambria Math" w:hAnsi="Cambria Math"/>
                  <w:sz w:val="24"/>
                  <w:szCs w:val="24"/>
                </w:rPr>
                <m:t>(2)</m:t>
              </m:r>
            </m:sup>
          </m:sSubSup>
          <m:r>
            <w:rPr>
              <w:rFonts w:ascii="Cambria Math" w:hAnsi="Cambria Math"/>
              <w:sz w:val="24"/>
              <w:szCs w:val="24"/>
            </w:rPr>
            <m:t>=0</m:t>
          </m:r>
        </m:oMath>
      </m:oMathPara>
    </w:p>
    <w:p w:rsidR="00C3474D" w:rsidRPr="002A52FC" w:rsidRDefault="00C3474D" w:rsidP="00126E97">
      <w:pPr>
        <w:jc w:val="both"/>
        <w:rPr>
          <w:sz w:val="24"/>
          <w:szCs w:val="24"/>
        </w:rPr>
      </w:pPr>
      <w:r w:rsidRPr="002A52FC">
        <w:rPr>
          <w:sz w:val="24"/>
          <w:szCs w:val="24"/>
        </w:rPr>
        <w:t>произведём разложение тока фазы А на симметричные составляющие:</w:t>
      </w:r>
    </w:p>
    <w:p w:rsidR="00C3474D" w:rsidRPr="002A52FC" w:rsidRDefault="00D51C2C" w:rsidP="002A52FC">
      <w:pPr>
        <w:jc w:val="both"/>
        <w:rPr>
          <w:sz w:val="24"/>
          <w:szCs w:val="24"/>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sub>
            <m:sup>
              <m:r>
                <w:rPr>
                  <w:rFonts w:ascii="Cambria Math"/>
                  <w:sz w:val="24"/>
                  <w:szCs w:val="24"/>
                </w:rPr>
                <m:t>(2)</m:t>
              </m:r>
            </m:sup>
          </m:sSubSup>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r>
                <w:rPr>
                  <w:rFonts w:ascii="Cambria Math"/>
                  <w:sz w:val="24"/>
                  <w:szCs w:val="24"/>
                </w:rPr>
                <m:t>(2)</m:t>
              </m:r>
            </m:sup>
          </m:sSubSup>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2</m:t>
              </m:r>
            </m:sub>
            <m:sup>
              <m:r>
                <w:rPr>
                  <w:rFonts w:ascii="Cambria Math"/>
                  <w:sz w:val="24"/>
                  <w:szCs w:val="24"/>
                </w:rPr>
                <m:t>(2)</m:t>
              </m:r>
            </m:sup>
          </m:sSubSup>
          <m:r>
            <w:rPr>
              <w:rFonts w:ascii="Cambria Math"/>
              <w:sz w:val="24"/>
              <w:szCs w:val="24"/>
            </w:rPr>
            <m:t>=0,</m:t>
          </m:r>
        </m:oMath>
      </m:oMathPara>
    </w:p>
    <w:p w:rsidR="00C3474D" w:rsidRPr="002A52FC" w:rsidRDefault="00C3474D" w:rsidP="00E57612">
      <w:pPr>
        <w:ind w:firstLine="426"/>
        <w:jc w:val="both"/>
        <w:rPr>
          <w:sz w:val="24"/>
          <w:szCs w:val="24"/>
        </w:rPr>
      </w:pPr>
      <w:r w:rsidRPr="002A52FC">
        <w:rPr>
          <w:sz w:val="24"/>
          <w:szCs w:val="24"/>
        </w:rPr>
        <w:t>Откуда</w:t>
      </w:r>
    </w:p>
    <w:p w:rsidR="00C3474D" w:rsidRPr="002A52FC" w:rsidRDefault="00D51C2C" w:rsidP="002A52FC">
      <w:pPr>
        <w:jc w:val="both"/>
        <w:rPr>
          <w:sz w:val="24"/>
          <w:szCs w:val="24"/>
        </w:rPr>
      </w:pPr>
      <m:oMathPara>
        <m:oMathParaPr>
          <m:jc m:val="right"/>
        </m:oMathParaP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r>
                <w:rPr>
                  <w:rFonts w:ascii="Cambria Math"/>
                  <w:sz w:val="24"/>
                  <w:szCs w:val="24"/>
                </w:rPr>
                <m:t>(2)</m:t>
              </m:r>
            </m:sup>
          </m:sSubSup>
          <m:r>
            <w:rPr>
              <w:rFonts w:ascii="Cambria Math"/>
              <w:sz w:val="24"/>
              <w:szCs w:val="24"/>
            </w:rPr>
            <m:t>=</m:t>
          </m:r>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2</m:t>
              </m:r>
            </m:sub>
            <m:sup>
              <m:d>
                <m:dPr>
                  <m:ctrlPr>
                    <w:rPr>
                      <w:rFonts w:ascii="Cambria Math" w:hAnsi="Cambria Math"/>
                      <w:i/>
                      <w:sz w:val="24"/>
                      <w:szCs w:val="24"/>
                    </w:rPr>
                  </m:ctrlPr>
                </m:dPr>
                <m:e>
                  <m:r>
                    <w:rPr>
                      <w:rFonts w:ascii="Cambria Math"/>
                      <w:sz w:val="24"/>
                      <w:szCs w:val="24"/>
                    </w:rPr>
                    <m:t>2</m:t>
                  </m:r>
                </m:e>
              </m:d>
            </m:sup>
          </m:sSubSup>
          <m:r>
            <w:rPr>
              <w:rFonts w:ascii="Cambria Math"/>
              <w:sz w:val="24"/>
              <w:szCs w:val="24"/>
            </w:rPr>
            <m:t xml:space="preserve">                                                                        (33)</m:t>
          </m:r>
        </m:oMath>
      </m:oMathPara>
    </w:p>
    <w:p w:rsidR="00C3474D" w:rsidRPr="002A52FC" w:rsidRDefault="00C3474D" w:rsidP="00EF5723">
      <w:pPr>
        <w:ind w:firstLine="426"/>
        <w:jc w:val="both"/>
        <w:rPr>
          <w:sz w:val="24"/>
          <w:szCs w:val="24"/>
        </w:rPr>
      </w:pPr>
      <w:r w:rsidRPr="002A52FC">
        <w:rPr>
          <w:sz w:val="24"/>
          <w:szCs w:val="24"/>
        </w:rPr>
        <w:t xml:space="preserve">Исходя из условия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kB</m:t>
            </m:r>
          </m:sub>
          <m:sup>
            <m:r>
              <w:rPr>
                <w:rFonts w:ascii="Cambria Math"/>
                <w:sz w:val="24"/>
                <w:szCs w:val="24"/>
              </w:rPr>
              <m:t>(2)</m:t>
            </m:r>
          </m:sup>
        </m:sSubSup>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kC</m:t>
            </m:r>
          </m:sub>
          <m:sup>
            <m:r>
              <w:rPr>
                <w:rFonts w:ascii="Cambria Math"/>
                <w:sz w:val="24"/>
                <w:szCs w:val="24"/>
              </w:rPr>
              <m:t>(2)</m:t>
            </m:r>
          </m:sup>
        </m:sSubSup>
      </m:oMath>
      <w:r w:rsidRPr="002A52FC">
        <w:rPr>
          <w:sz w:val="24"/>
          <w:szCs w:val="24"/>
        </w:rPr>
        <w:t>, и рассматривая его совместно</w:t>
      </w:r>
      <w:r w:rsidR="004E28FB">
        <w:rPr>
          <w:sz w:val="24"/>
          <w:szCs w:val="24"/>
        </w:rPr>
        <w:t xml:space="preserve"> с системой (11)</w:t>
      </w:r>
      <w:r w:rsidR="00EF5723">
        <w:rPr>
          <w:sz w:val="24"/>
          <w:szCs w:val="24"/>
        </w:rPr>
        <w:t xml:space="preserve"> </w:t>
      </w:r>
      <w:r w:rsidRPr="002A52FC">
        <w:rPr>
          <w:sz w:val="24"/>
          <w:szCs w:val="24"/>
        </w:rPr>
        <w:t>можно убедиться в том, что</w:t>
      </w:r>
    </w:p>
    <w:p w:rsidR="00C3474D" w:rsidRPr="002A52FC" w:rsidRDefault="00D51C2C" w:rsidP="002A52FC">
      <w:pPr>
        <w:jc w:val="both"/>
        <w:rPr>
          <w:sz w:val="24"/>
          <w:szCs w:val="24"/>
        </w:rPr>
      </w:pPr>
      <m:oMathPara>
        <m:oMathParaPr>
          <m:jc m:val="right"/>
        </m:oMathParaP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kA</m:t>
              </m:r>
              <m:r>
                <w:rPr>
                  <w:rFonts w:ascii="Cambria Math"/>
                  <w:sz w:val="24"/>
                  <w:szCs w:val="24"/>
                </w:rPr>
                <m:t>1</m:t>
              </m:r>
            </m:sub>
            <m:sup>
              <m:r>
                <w:rPr>
                  <w:rFonts w:ascii="Cambria Math"/>
                  <w:sz w:val="24"/>
                  <w:szCs w:val="24"/>
                </w:rPr>
                <m:t>(2)</m:t>
              </m:r>
            </m:sup>
          </m:sSubSup>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kA</m:t>
              </m:r>
              <m:r>
                <w:rPr>
                  <w:rFonts w:ascii="Cambria Math"/>
                  <w:sz w:val="24"/>
                  <w:szCs w:val="24"/>
                </w:rPr>
                <m:t>2</m:t>
              </m:r>
            </m:sub>
            <m:sup>
              <m:d>
                <m:dPr>
                  <m:ctrlPr>
                    <w:rPr>
                      <w:rFonts w:ascii="Cambria Math" w:hAnsi="Cambria Math"/>
                      <w:i/>
                      <w:sz w:val="24"/>
                      <w:szCs w:val="24"/>
                    </w:rPr>
                  </m:ctrlPr>
                </m:dPr>
                <m:e>
                  <m:r>
                    <w:rPr>
                      <w:rFonts w:ascii="Cambria Math"/>
                      <w:sz w:val="24"/>
                      <w:szCs w:val="24"/>
                    </w:rPr>
                    <m:t>2</m:t>
                  </m:r>
                </m:e>
              </m:d>
            </m:sup>
          </m:sSubSup>
          <m:r>
            <w:rPr>
              <w:rFonts w:ascii="Cambria Math"/>
              <w:sz w:val="24"/>
              <w:szCs w:val="24"/>
            </w:rPr>
            <m:t xml:space="preserve">                                                                      (34)</m:t>
          </m:r>
        </m:oMath>
      </m:oMathPara>
    </w:p>
    <w:p w:rsidR="00C3474D" w:rsidRPr="00EF5723" w:rsidRDefault="00A42C2D" w:rsidP="00E57612">
      <w:pPr>
        <w:ind w:firstLine="426"/>
        <w:jc w:val="both"/>
        <w:rPr>
          <w:sz w:val="24"/>
          <w:szCs w:val="24"/>
        </w:rPr>
      </w:pPr>
      <w:r>
        <w:rPr>
          <w:sz w:val="24"/>
          <w:szCs w:val="24"/>
        </w:rPr>
        <w:t>Из (</w:t>
      </w:r>
      <w:r w:rsidR="00EF5723">
        <w:rPr>
          <w:sz w:val="24"/>
          <w:szCs w:val="24"/>
        </w:rPr>
        <w:t>11</w:t>
      </w:r>
      <w:r w:rsidR="00C3474D" w:rsidRPr="002A52FC">
        <w:rPr>
          <w:sz w:val="24"/>
          <w:szCs w:val="24"/>
        </w:rPr>
        <w:t xml:space="preserve">), </w:t>
      </w:r>
      <w:r w:rsidR="00EF5723">
        <w:rPr>
          <w:sz w:val="24"/>
          <w:szCs w:val="24"/>
        </w:rPr>
        <w:t xml:space="preserve">того что </w:t>
      </w:r>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K1</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K,1</m:t>
            </m:r>
          </m:sub>
        </m:sSub>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r>
              <m:rPr>
                <m:sty m:val="p"/>
              </m:rPr>
              <w:rPr>
                <w:rFonts w:ascii="Cambria Math" w:hAnsi="Cambria Math"/>
                <w:sz w:val="24"/>
                <w:szCs w:val="24"/>
              </w:rPr>
              <m:t>Σ</m:t>
            </m:r>
          </m:sub>
        </m:sSub>
      </m:oMath>
      <w:r w:rsidR="00EF5723" w:rsidRPr="00EF5723">
        <w:rPr>
          <w:sz w:val="24"/>
          <w:szCs w:val="24"/>
        </w:rPr>
        <w:t xml:space="preserve"> </w:t>
      </w:r>
      <w:r w:rsidR="00EF5723">
        <w:rPr>
          <w:sz w:val="24"/>
          <w:szCs w:val="24"/>
        </w:rPr>
        <w:t xml:space="preserve">и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K,2</m:t>
            </m:r>
          </m:sub>
        </m:sSub>
        <m:r>
          <w:rPr>
            <w:rFonts w:ascii="Cambria Math" w:hAnsi="Cambria Math"/>
            <w:sz w:val="24"/>
            <w:szCs w:val="24"/>
          </w:rPr>
          <m:t>=0-</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K,2</m:t>
            </m:r>
          </m:sub>
        </m:sSub>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r>
              <m:rPr>
                <m:sty m:val="p"/>
              </m:rPr>
              <w:rPr>
                <w:rFonts w:ascii="Cambria Math" w:hAnsi="Cambria Math"/>
                <w:sz w:val="24"/>
                <w:szCs w:val="24"/>
              </w:rPr>
              <m:t>Σ</m:t>
            </m:r>
          </m:sub>
        </m:sSub>
      </m:oMath>
      <w:r w:rsidR="00EF5723" w:rsidRPr="00EF5723">
        <w:rPr>
          <w:sz w:val="24"/>
          <w:szCs w:val="24"/>
        </w:rPr>
        <w:t xml:space="preserve"> </w:t>
      </w:r>
      <w:r w:rsidR="00EF5723">
        <w:rPr>
          <w:sz w:val="24"/>
          <w:szCs w:val="24"/>
        </w:rPr>
        <w:t>вытекает равенство:</w:t>
      </w:r>
    </w:p>
    <w:p w:rsidR="00C3474D" w:rsidRPr="002A52FC" w:rsidRDefault="00D51C2C" w:rsidP="002A52FC">
      <w:pPr>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E</m:t>
                  </m:r>
                </m:e>
              </m:acc>
            </m:e>
            <m:sub>
              <m:r>
                <w:rPr>
                  <w:rFonts w:ascii="Cambria Math" w:hAnsi="Cambria Math"/>
                  <w:sz w:val="24"/>
                  <w:szCs w:val="24"/>
                </w:rPr>
                <m:t>A</m:t>
              </m:r>
            </m:sub>
          </m:sSub>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r>
                <w:rPr>
                  <w:rFonts w:ascii="Cambria Math"/>
                  <w:sz w:val="24"/>
                  <w:szCs w:val="24"/>
                </w:rPr>
                <m:t>(2)</m:t>
              </m:r>
            </m:sup>
          </m:sSubSup>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1,</m:t>
              </m:r>
              <m:r>
                <w:rPr>
                  <w:rFonts w:ascii="Cambria Math"/>
                  <w:sz w:val="24"/>
                  <w:szCs w:val="24"/>
                </w:rPr>
                <m:t>∑</m:t>
              </m:r>
            </m:sub>
          </m:sSub>
          <m:r>
            <w:rPr>
              <w:rFonts w:ascii="Cambria Math"/>
              <w:sz w:val="24"/>
              <w:szCs w:val="24"/>
            </w:rPr>
            <m:t>=</m:t>
          </m:r>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2</m:t>
              </m:r>
            </m:sub>
            <m:sup>
              <m:r>
                <w:rPr>
                  <w:rFonts w:ascii="Cambria Math"/>
                  <w:sz w:val="24"/>
                  <w:szCs w:val="24"/>
                </w:rPr>
                <m:t>(2)</m:t>
              </m:r>
            </m:sup>
          </m:sSubSup>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w:rPr>
                  <w:rFonts w:ascii="Cambria Math"/>
                  <w:sz w:val="24"/>
                  <w:szCs w:val="24"/>
                </w:rPr>
                <m:t>∑</m:t>
              </m:r>
            </m:sub>
          </m:sSub>
        </m:oMath>
      </m:oMathPara>
    </w:p>
    <w:p w:rsidR="00C3474D" w:rsidRPr="002A52FC" w:rsidRDefault="00C3474D" w:rsidP="00E57612">
      <w:pPr>
        <w:ind w:firstLine="426"/>
        <w:jc w:val="both"/>
        <w:rPr>
          <w:sz w:val="24"/>
          <w:szCs w:val="24"/>
        </w:rPr>
      </w:pPr>
      <w:r w:rsidRPr="002A52FC">
        <w:rPr>
          <w:sz w:val="24"/>
          <w:szCs w:val="24"/>
        </w:rPr>
        <w:t>Заменив в ко</w:t>
      </w:r>
      <w:r w:rsidR="00E57612">
        <w:rPr>
          <w:sz w:val="24"/>
          <w:szCs w:val="24"/>
        </w:rPr>
        <w:t>тором</w:t>
      </w:r>
      <w:r w:rsidR="00E531F2">
        <w:rPr>
          <w:sz w:val="24"/>
          <w:szCs w:val="24"/>
        </w:rPr>
        <w:t xml:space="preserve"> </w:t>
      </w:r>
      <m:oMath>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2</m:t>
            </m:r>
          </m:sub>
          <m:sup>
            <m:r>
              <w:rPr>
                <w:rFonts w:ascii="Cambria Math"/>
                <w:sz w:val="24"/>
                <w:szCs w:val="24"/>
              </w:rPr>
              <m:t>(2)</m:t>
            </m:r>
          </m:sup>
        </m:sSubSup>
      </m:oMath>
      <w:r w:rsidR="00E531F2">
        <w:rPr>
          <w:sz w:val="24"/>
          <w:szCs w:val="24"/>
        </w:rPr>
        <w:t xml:space="preserve"> </w:t>
      </w:r>
      <w:r w:rsidRPr="002A52FC">
        <w:rPr>
          <w:sz w:val="24"/>
          <w:szCs w:val="24"/>
        </w:rPr>
        <w:t xml:space="preserve">на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r>
              <w:rPr>
                <w:rFonts w:ascii="Cambria Math"/>
                <w:sz w:val="24"/>
                <w:szCs w:val="24"/>
              </w:rPr>
              <m:t>(2)</m:t>
            </m:r>
          </m:sup>
        </m:sSubSup>
      </m:oMath>
      <w:r w:rsidR="00E531F2">
        <w:rPr>
          <w:sz w:val="24"/>
          <w:szCs w:val="24"/>
        </w:rPr>
        <w:t xml:space="preserve">, </w:t>
      </w:r>
      <w:r w:rsidR="00D3502A">
        <w:rPr>
          <w:sz w:val="24"/>
          <w:szCs w:val="24"/>
        </w:rPr>
        <w:t>согласно (33</w:t>
      </w:r>
      <w:r w:rsidRPr="002A52FC">
        <w:rPr>
          <w:sz w:val="24"/>
          <w:szCs w:val="24"/>
        </w:rPr>
        <w:t>) получим расчётное выражение для определения тока при двухфазном к. з.:</w:t>
      </w:r>
    </w:p>
    <w:p w:rsidR="00C3474D" w:rsidRPr="002A52FC" w:rsidRDefault="00D51C2C" w:rsidP="002A52FC">
      <w:pPr>
        <w:jc w:val="both"/>
        <w:rPr>
          <w:sz w:val="24"/>
          <w:szCs w:val="24"/>
        </w:rPr>
      </w:pPr>
      <m:oMathPara>
        <m:oMathParaPr>
          <m:jc m:val="right"/>
        </m:oMathParaP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r>
                <w:rPr>
                  <w:rFonts w:ascii="Cambria Math"/>
                  <w:sz w:val="24"/>
                  <w:szCs w:val="24"/>
                </w:rPr>
                <m:t>(2)</m:t>
              </m:r>
            </m:sup>
          </m:sSubSup>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E</m:t>
                      </m:r>
                    </m:e>
                  </m:acc>
                </m:e>
                <m:sub>
                  <m:r>
                    <w:rPr>
                      <w:rFonts w:ascii="Cambria Math" w:hAnsi="Cambria Math"/>
                      <w:sz w:val="24"/>
                      <w:szCs w:val="24"/>
                    </w:rPr>
                    <m:t>A</m:t>
                  </m:r>
                </m:sub>
              </m:sSub>
            </m:num>
            <m:den>
              <m:sSub>
                <m:sSubPr>
                  <m:ctrlPr>
                    <w:rPr>
                      <w:rFonts w:ascii="Cambria Math" w:hAnsi="Cambria Math"/>
                      <w:i/>
                      <w:sz w:val="24"/>
                      <w:szCs w:val="24"/>
                    </w:rPr>
                  </m:ctrlPr>
                </m:sSubPr>
                <m:e>
                  <m:r>
                    <w:rPr>
                      <w:rFonts w:ascii="Cambria Math" w:hAnsi="Cambria Math"/>
                      <w:sz w:val="24"/>
                      <w:szCs w:val="24"/>
                    </w:rPr>
                    <m:t>j</m:t>
                  </m:r>
                  <m:r>
                    <w:rPr>
                      <w:rFonts w:ascii="Cambria Math"/>
                      <w:sz w:val="24"/>
                      <w:szCs w:val="24"/>
                    </w:rPr>
                    <m:t>(</m:t>
                  </m:r>
                  <m:r>
                    <w:rPr>
                      <w:rFonts w:ascii="Cambria Math" w:hAnsi="Cambria Math"/>
                      <w:sz w:val="24"/>
                      <w:szCs w:val="24"/>
                    </w:rPr>
                    <m:t>x</m:t>
                  </m:r>
                </m:e>
                <m:sub>
                  <m:r>
                    <w:rPr>
                      <w:rFonts w:ascii="Cambria Math"/>
                      <w:sz w:val="24"/>
                      <w:szCs w:val="24"/>
                    </w:rPr>
                    <m:t>1,</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w:rPr>
                      <w:rFonts w:ascii="Cambria Math"/>
                      <w:sz w:val="24"/>
                      <w:szCs w:val="24"/>
                    </w:rPr>
                    <m:t>∑</m:t>
                  </m:r>
                </m:sub>
              </m:sSub>
              <m:r>
                <w:rPr>
                  <w:rFonts w:ascii="Cambria Math"/>
                  <w:sz w:val="24"/>
                  <w:szCs w:val="24"/>
                </w:rPr>
                <m:t>)</m:t>
              </m:r>
            </m:den>
          </m:f>
          <m:r>
            <w:rPr>
              <w:rFonts w:ascii="Cambria Math"/>
              <w:sz w:val="24"/>
              <w:szCs w:val="24"/>
            </w:rPr>
            <m:t xml:space="preserve">                                                                 (35)</m:t>
          </m:r>
        </m:oMath>
      </m:oMathPara>
    </w:p>
    <w:p w:rsidR="00C3474D" w:rsidRPr="002A52FC" w:rsidRDefault="0061489A" w:rsidP="00E531F2">
      <w:pPr>
        <w:ind w:firstLine="426"/>
        <w:jc w:val="both"/>
        <w:rPr>
          <w:sz w:val="24"/>
          <w:szCs w:val="24"/>
        </w:rPr>
      </w:pPr>
      <w:r>
        <w:rPr>
          <w:sz w:val="24"/>
          <w:szCs w:val="24"/>
        </w:rPr>
        <w:t>Комплексная форма выражения (3</w:t>
      </w:r>
      <w:r w:rsidR="00D3502A">
        <w:rPr>
          <w:sz w:val="24"/>
          <w:szCs w:val="24"/>
        </w:rPr>
        <w:t>5</w:t>
      </w:r>
      <w:r w:rsidR="00C3474D" w:rsidRPr="002A52FC">
        <w:rPr>
          <w:sz w:val="24"/>
          <w:szCs w:val="24"/>
        </w:rPr>
        <w:t xml:space="preserve">) означает, что ток отстаёт от фазной э.д.с. на угол 90°  (деление на   </w:t>
      </w:r>
      <w:r w:rsidR="00C3474D" w:rsidRPr="002A52FC">
        <w:rPr>
          <w:i/>
          <w:sz w:val="24"/>
          <w:szCs w:val="24"/>
          <w:lang w:val="en-US"/>
        </w:rPr>
        <w:t>j</w:t>
      </w:r>
      <w:r w:rsidR="00C3474D" w:rsidRPr="002A52FC">
        <w:rPr>
          <w:sz w:val="24"/>
          <w:szCs w:val="24"/>
        </w:rPr>
        <w:t>) и по абсолютному значению равен:</w:t>
      </w:r>
    </w:p>
    <w:p w:rsidR="00C3474D" w:rsidRPr="002A52FC" w:rsidRDefault="00D51C2C" w:rsidP="002A52FC">
      <w:pPr>
        <w:jc w:val="both"/>
        <w:rPr>
          <w:sz w:val="24"/>
          <w:szCs w:val="24"/>
        </w:rPr>
      </w:pPr>
      <m:oMathPara>
        <m:oMathParaPr>
          <m:jc m:val="right"/>
        </m:oMathParaP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r>
                <w:rPr>
                  <w:rFonts w:ascii="Cambria Math"/>
                  <w:sz w:val="24"/>
                  <w:szCs w:val="24"/>
                </w:rPr>
                <m:t>(2)</m:t>
              </m:r>
            </m:sup>
          </m:sSubSup>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A</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1,</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w:rPr>
                      <w:rFonts w:ascii="Cambria Math"/>
                      <w:sz w:val="24"/>
                      <w:szCs w:val="24"/>
                    </w:rPr>
                    <m:t>∑</m:t>
                  </m:r>
                </m:sub>
              </m:sSub>
            </m:den>
          </m:f>
          <m:r>
            <w:rPr>
              <w:rFonts w:ascii="Cambria Math"/>
              <w:sz w:val="24"/>
              <w:szCs w:val="24"/>
            </w:rPr>
            <m:t xml:space="preserve"> .                                                                     (36)</m:t>
          </m:r>
        </m:oMath>
      </m:oMathPara>
    </w:p>
    <w:p w:rsidR="00C3474D" w:rsidRPr="002A52FC" w:rsidRDefault="00C3474D" w:rsidP="00E531F2">
      <w:pPr>
        <w:ind w:firstLine="426"/>
        <w:jc w:val="both"/>
        <w:rPr>
          <w:sz w:val="24"/>
          <w:szCs w:val="24"/>
        </w:rPr>
      </w:pPr>
      <w:r w:rsidRPr="002A52FC">
        <w:rPr>
          <w:sz w:val="24"/>
          <w:szCs w:val="24"/>
        </w:rPr>
        <w:t>Токи в повреждённых фазах В</w:t>
      </w:r>
      <w:r w:rsidR="0061489A">
        <w:rPr>
          <w:sz w:val="24"/>
          <w:szCs w:val="24"/>
        </w:rPr>
        <w:t xml:space="preserve"> и С находим по (</w:t>
      </w:r>
      <w:r w:rsidR="00D3502A">
        <w:rPr>
          <w:sz w:val="24"/>
          <w:szCs w:val="24"/>
        </w:rPr>
        <w:t>11</w:t>
      </w:r>
      <w:r w:rsidR="0061489A">
        <w:rPr>
          <w:sz w:val="24"/>
          <w:szCs w:val="24"/>
        </w:rPr>
        <w:t>) и (3</w:t>
      </w:r>
      <w:r w:rsidR="00D3502A">
        <w:rPr>
          <w:sz w:val="24"/>
          <w:szCs w:val="24"/>
        </w:rPr>
        <w:t>3</w:t>
      </w:r>
      <w:r w:rsidRPr="002A52FC">
        <w:rPr>
          <w:sz w:val="24"/>
          <w:szCs w:val="24"/>
        </w:rPr>
        <w:t>):</w:t>
      </w:r>
    </w:p>
    <w:p w:rsidR="00C3474D" w:rsidRPr="002A52FC" w:rsidRDefault="00D51C2C" w:rsidP="002A52FC">
      <w:pPr>
        <w:jc w:val="both"/>
        <w:rPr>
          <w:rFonts w:eastAsiaTheme="minorEastAsia"/>
          <w:i/>
          <w:sz w:val="24"/>
          <w:szCs w:val="24"/>
          <w:lang w:val="en-US"/>
        </w:rPr>
      </w:pPr>
      <m:oMathPara>
        <m:oMathParaPr>
          <m:jc m:val="right"/>
        </m:oMathParaP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kB</m:t>
              </m:r>
            </m:sub>
            <m:sup>
              <m:r>
                <w:rPr>
                  <w:rFonts w:ascii="Cambria Math"/>
                  <w:sz w:val="24"/>
                  <w:szCs w:val="24"/>
                </w:rPr>
                <m:t>(2)</m:t>
              </m:r>
            </m:sup>
          </m:sSubSup>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sz w:val="24"/>
                  <w:szCs w:val="24"/>
                </w:rPr>
                <m:t>2</m:t>
              </m:r>
            </m:sup>
          </m:sSup>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r>
                <w:rPr>
                  <w:rFonts w:ascii="Cambria Math"/>
                  <w:sz w:val="24"/>
                  <w:szCs w:val="24"/>
                </w:rPr>
                <m:t>(2)</m:t>
              </m:r>
            </m:sup>
          </m:sSubSup>
          <m:r>
            <w:rPr>
              <w:rFonts w:ascii="Cambria Math"/>
              <w:sz w:val="24"/>
              <w:szCs w:val="24"/>
            </w:rPr>
            <m:t>+</m:t>
          </m:r>
          <m:r>
            <w:rPr>
              <w:rFonts w:ascii="Cambria Math" w:hAnsi="Cambria Math"/>
              <w:sz w:val="24"/>
              <w:szCs w:val="24"/>
            </w:rPr>
            <m:t>a</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2</m:t>
              </m:r>
            </m:sub>
            <m:sup>
              <m:r>
                <w:rPr>
                  <w:rFonts w:ascii="Cambria Math"/>
                  <w:sz w:val="24"/>
                  <w:szCs w:val="24"/>
                </w:rPr>
                <m:t>(2)</m:t>
              </m:r>
            </m:sup>
          </m:sSubSup>
          <m:r>
            <w:rPr>
              <w:rFonts w:asci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sz w:val="24"/>
                      <w:szCs w:val="24"/>
                    </w:rPr>
                    <m:t>2</m:t>
                  </m:r>
                </m:sup>
              </m:sSup>
              <m:r>
                <w:rPr>
                  <w:rFonts w:ascii="Cambria Math" w:hAnsi="Cambria Math"/>
                  <w:sz w:val="24"/>
                  <w:szCs w:val="24"/>
                </w:rPr>
                <m:t>-a</m:t>
              </m:r>
            </m:e>
          </m:d>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d>
                <m:dPr>
                  <m:ctrlPr>
                    <w:rPr>
                      <w:rFonts w:ascii="Cambria Math" w:hAnsi="Cambria Math"/>
                      <w:i/>
                      <w:sz w:val="24"/>
                      <w:szCs w:val="24"/>
                    </w:rPr>
                  </m:ctrlPr>
                </m:dPr>
                <m:e>
                  <m:r>
                    <w:rPr>
                      <w:rFonts w:ascii="Cambria Math"/>
                      <w:sz w:val="24"/>
                      <w:szCs w:val="24"/>
                    </w:rPr>
                    <m:t>2</m:t>
                  </m:r>
                </m:e>
              </m:d>
            </m:sup>
          </m:sSubSup>
          <m:r>
            <w:rPr>
              <w:rFonts w:ascii="Cambria Math"/>
              <w:sz w:val="24"/>
              <w:szCs w:val="24"/>
            </w:rPr>
            <m:t>=</m:t>
          </m:r>
          <m:r>
            <w:rPr>
              <w:rFonts w:ascii="Cambria Math"/>
              <w:sz w:val="24"/>
              <w:szCs w:val="24"/>
            </w:rPr>
            <m:t>-</m:t>
          </m:r>
          <m:r>
            <w:rPr>
              <w:rFonts w:ascii="Cambria Math" w:hAnsi="Cambria Math"/>
              <w:sz w:val="24"/>
              <w:szCs w:val="24"/>
            </w:rPr>
            <m:t>j</m:t>
          </m:r>
          <m:rad>
            <m:radPr>
              <m:degHide m:val="on"/>
              <m:ctrlPr>
                <w:rPr>
                  <w:rFonts w:ascii="Cambria Math" w:hAnsi="Cambria Math"/>
                  <w:i/>
                  <w:sz w:val="24"/>
                  <w:szCs w:val="24"/>
                </w:rPr>
              </m:ctrlPr>
            </m:radPr>
            <m:deg/>
            <m:e>
              <m:r>
                <w:rPr>
                  <w:rFonts w:ascii="Cambria Math"/>
                  <w:sz w:val="24"/>
                  <w:szCs w:val="24"/>
                </w:rPr>
                <m:t>3</m:t>
              </m:r>
            </m:e>
          </m:rad>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r>
                <w:rPr>
                  <w:rFonts w:ascii="Cambria Math"/>
                  <w:sz w:val="24"/>
                  <w:szCs w:val="24"/>
                </w:rPr>
                <m:t>(2)</m:t>
              </m:r>
            </m:sup>
          </m:sSubSup>
          <m:r>
            <w:rPr>
              <w:rFonts w:ascii="Cambria Math"/>
              <w:sz w:val="24"/>
              <w:szCs w:val="24"/>
            </w:rPr>
            <m:t>;                               (37)</m:t>
          </m:r>
        </m:oMath>
      </m:oMathPara>
    </w:p>
    <w:p w:rsidR="00C3474D" w:rsidRPr="002A52FC" w:rsidRDefault="00D51C2C" w:rsidP="002A52FC">
      <w:pPr>
        <w:jc w:val="both"/>
        <w:rPr>
          <w:i/>
          <w:sz w:val="24"/>
          <w:szCs w:val="24"/>
          <w:lang w:val="en-US"/>
        </w:rPr>
      </w:pPr>
      <m:oMathPara>
        <m:oMathParaPr>
          <m:jc m:val="right"/>
        </m:oMathParaP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kC</m:t>
              </m:r>
            </m:sub>
            <m:sup>
              <m:r>
                <w:rPr>
                  <w:rFonts w:ascii="Cambria Math"/>
                  <w:sz w:val="24"/>
                  <w:szCs w:val="24"/>
                </w:rPr>
                <m:t>(2)</m:t>
              </m:r>
            </m:sup>
          </m:sSubSup>
          <m:r>
            <w:rPr>
              <w:rFonts w:ascii="Cambria Math"/>
              <w:sz w:val="24"/>
              <w:szCs w:val="24"/>
            </w:rPr>
            <m:t>=</m:t>
          </m:r>
          <m:d>
            <m:dPr>
              <m:ctrlPr>
                <w:rPr>
                  <w:rFonts w:ascii="Cambria Math" w:hAnsi="Cambria Math"/>
                  <w:i/>
                  <w:sz w:val="24"/>
                  <w:szCs w:val="24"/>
                </w:rPr>
              </m:ctrlPr>
            </m:dPr>
            <m:e>
              <m:r>
                <w:rPr>
                  <w:rFonts w:ascii="Cambria Math" w:hAnsi="Cambria Math"/>
                  <w:sz w:val="24"/>
                  <w:szCs w:val="24"/>
                </w:rPr>
                <m:t>a</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sz w:val="24"/>
                      <w:szCs w:val="24"/>
                    </w:rPr>
                    <m:t>2</m:t>
                  </m:r>
                </m:sup>
              </m:sSup>
            </m:e>
          </m:d>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d>
                <m:dPr>
                  <m:ctrlPr>
                    <w:rPr>
                      <w:rFonts w:ascii="Cambria Math" w:hAnsi="Cambria Math"/>
                      <w:i/>
                      <w:sz w:val="24"/>
                      <w:szCs w:val="24"/>
                    </w:rPr>
                  </m:ctrlPr>
                </m:dPr>
                <m:e>
                  <m:r>
                    <w:rPr>
                      <w:rFonts w:ascii="Cambria Math"/>
                      <w:sz w:val="24"/>
                      <w:szCs w:val="24"/>
                    </w:rPr>
                    <m:t>2</m:t>
                  </m:r>
                </m:e>
              </m:d>
            </m:sup>
          </m:sSubSup>
          <m:r>
            <w:rPr>
              <w:rFonts w:ascii="Cambria Math"/>
              <w:sz w:val="24"/>
              <w:szCs w:val="24"/>
            </w:rPr>
            <m:t>=</m:t>
          </m:r>
          <m:r>
            <w:rPr>
              <w:rFonts w:ascii="Cambria Math" w:hAnsi="Cambria Math"/>
              <w:sz w:val="24"/>
              <w:szCs w:val="24"/>
            </w:rPr>
            <m:t>j</m:t>
          </m:r>
          <m:rad>
            <m:radPr>
              <m:degHide m:val="on"/>
              <m:ctrlPr>
                <w:rPr>
                  <w:rFonts w:ascii="Cambria Math" w:hAnsi="Cambria Math"/>
                  <w:i/>
                  <w:sz w:val="24"/>
                  <w:szCs w:val="24"/>
                </w:rPr>
              </m:ctrlPr>
            </m:radPr>
            <m:deg/>
            <m:e>
              <m:r>
                <w:rPr>
                  <w:rFonts w:ascii="Cambria Math"/>
                  <w:sz w:val="24"/>
                  <w:szCs w:val="24"/>
                </w:rPr>
                <m:t>3</m:t>
              </m:r>
            </m:e>
          </m:rad>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r>
                <w:rPr>
                  <w:rFonts w:ascii="Cambria Math"/>
                  <w:sz w:val="24"/>
                  <w:szCs w:val="24"/>
                </w:rPr>
                <m:t>(2)</m:t>
              </m:r>
            </m:sup>
          </m:sSubSup>
          <m:r>
            <w:rPr>
              <w:rFonts w:ascii="Cambria Math"/>
              <w:sz w:val="24"/>
              <w:szCs w:val="24"/>
            </w:rPr>
            <m:t>.                                                       (38)</m:t>
          </m:r>
        </m:oMath>
      </m:oMathPara>
    </w:p>
    <w:p w:rsidR="00C3474D" w:rsidRPr="002A52FC" w:rsidRDefault="00C3474D" w:rsidP="00E531F2">
      <w:pPr>
        <w:ind w:firstLine="426"/>
        <w:jc w:val="both"/>
        <w:rPr>
          <w:sz w:val="24"/>
          <w:szCs w:val="24"/>
        </w:rPr>
      </w:pPr>
      <w:r w:rsidRPr="002A52FC">
        <w:rPr>
          <w:sz w:val="24"/>
          <w:szCs w:val="24"/>
        </w:rPr>
        <w:t>Абсолютное значение полного тока при двухфа</w:t>
      </w:r>
      <w:r w:rsidR="0061489A">
        <w:rPr>
          <w:sz w:val="24"/>
          <w:szCs w:val="24"/>
        </w:rPr>
        <w:t>зном к. з. н определяется из (3</w:t>
      </w:r>
      <w:r w:rsidR="00D3502A">
        <w:rPr>
          <w:sz w:val="24"/>
          <w:szCs w:val="24"/>
        </w:rPr>
        <w:t>6</w:t>
      </w:r>
      <w:r w:rsidR="0061489A">
        <w:rPr>
          <w:sz w:val="24"/>
          <w:szCs w:val="24"/>
        </w:rPr>
        <w:t>) – (</w:t>
      </w:r>
      <w:r w:rsidR="00D3502A">
        <w:rPr>
          <w:sz w:val="24"/>
          <w:szCs w:val="24"/>
        </w:rPr>
        <w:t>38</w:t>
      </w:r>
      <w:r w:rsidRPr="002A52FC">
        <w:rPr>
          <w:sz w:val="24"/>
          <w:szCs w:val="24"/>
        </w:rPr>
        <w:t>):</w:t>
      </w:r>
    </w:p>
    <w:p w:rsidR="00C3474D" w:rsidRPr="002A52FC" w:rsidRDefault="00D51C2C" w:rsidP="002A52FC">
      <w:pPr>
        <w:jc w:val="both"/>
        <w:rPr>
          <w:sz w:val="24"/>
          <w:szCs w:val="24"/>
        </w:rPr>
      </w:pPr>
      <m:oMathPara>
        <m:oMathParaPr>
          <m:jc m:val="right"/>
        </m:oMathParaP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m:t>
              </m:r>
            </m:sub>
            <m:sup>
              <m:r>
                <w:rPr>
                  <w:rFonts w:ascii="Cambria Math"/>
                  <w:sz w:val="24"/>
                  <w:szCs w:val="24"/>
                </w:rPr>
                <m:t>(2)</m:t>
              </m:r>
            </m:sup>
          </m:sSubSup>
          <m:r>
            <w:rPr>
              <w:rFonts w:ascii="Cambria Math"/>
              <w:sz w:val="24"/>
              <w:szCs w:val="24"/>
            </w:rPr>
            <m:t>=</m:t>
          </m:r>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sz w:val="24"/>
                      <w:szCs w:val="24"/>
                    </w:rPr>
                    <m:t>3</m:t>
                  </m:r>
                </m:e>
              </m:rad>
              <m:sSub>
                <m:sSubPr>
                  <m:ctrlPr>
                    <w:rPr>
                      <w:rFonts w:ascii="Cambria Math" w:hAnsi="Cambria Math"/>
                      <w:i/>
                      <w:sz w:val="24"/>
                      <w:szCs w:val="24"/>
                    </w:rPr>
                  </m:ctrlPr>
                </m:sSubPr>
                <m:e>
                  <m:r>
                    <w:rPr>
                      <w:rFonts w:ascii="Cambria Math" w:hAnsi="Cambria Math"/>
                      <w:sz w:val="24"/>
                      <w:szCs w:val="24"/>
                    </w:rPr>
                    <m:t>E</m:t>
                  </m:r>
                </m:e>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1,</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w:rPr>
                      <w:rFonts w:ascii="Cambria Math"/>
                      <w:sz w:val="24"/>
                      <w:szCs w:val="24"/>
                    </w:rPr>
                    <m:t>∑</m:t>
                  </m:r>
                </m:sub>
              </m:sSub>
            </m:den>
          </m:f>
          <m:r>
            <w:rPr>
              <w:rFonts w:ascii="Cambria Math"/>
              <w:sz w:val="24"/>
              <w:szCs w:val="24"/>
            </w:rPr>
            <m:t xml:space="preserve"> .                                                                      (39)</m:t>
          </m:r>
        </m:oMath>
      </m:oMathPara>
    </w:p>
    <w:p w:rsidR="00C3474D" w:rsidRPr="002A52FC" w:rsidRDefault="0061489A" w:rsidP="00E531F2">
      <w:pPr>
        <w:ind w:firstLine="426"/>
        <w:jc w:val="both"/>
        <w:rPr>
          <w:sz w:val="24"/>
          <w:szCs w:val="24"/>
        </w:rPr>
      </w:pPr>
      <w:r>
        <w:rPr>
          <w:sz w:val="24"/>
          <w:szCs w:val="24"/>
        </w:rPr>
        <w:t>На основании (</w:t>
      </w:r>
      <w:r w:rsidR="00D3502A">
        <w:rPr>
          <w:sz w:val="24"/>
          <w:szCs w:val="24"/>
        </w:rPr>
        <w:t>39</w:t>
      </w:r>
      <w:r w:rsidR="00C3474D" w:rsidRPr="002A52FC">
        <w:rPr>
          <w:sz w:val="24"/>
          <w:szCs w:val="24"/>
        </w:rPr>
        <w:t>) для момента возникновения к. з.</w:t>
      </w:r>
    </w:p>
    <w:p w:rsidR="00C3474D" w:rsidRPr="002A52FC" w:rsidRDefault="00D51C2C" w:rsidP="002A52FC">
      <w:pPr>
        <w:jc w:val="both"/>
        <w:rPr>
          <w:sz w:val="24"/>
          <w:szCs w:val="24"/>
        </w:rPr>
      </w:pPr>
      <m:oMathPara>
        <m:oMathParaPr>
          <m:jc m:val="right"/>
        </m:oMathParaPr>
        <m:oMath>
          <m:sSup>
            <m:sSupPr>
              <m:ctrlPr>
                <w:rPr>
                  <w:rFonts w:ascii="Cambria Math" w:hAnsi="Cambria Math"/>
                  <w:i/>
                  <w:sz w:val="24"/>
                  <w:szCs w:val="24"/>
                </w:rPr>
              </m:ctrlPr>
            </m:sSupPr>
            <m:e>
              <m:r>
                <w:rPr>
                  <w:rFonts w:ascii="Cambria Math" w:hAnsi="Cambria Math"/>
                  <w:sz w:val="24"/>
                  <w:szCs w:val="24"/>
                </w:rPr>
                <m:t>I</m:t>
              </m:r>
            </m:e>
            <m:sup>
              <m:r>
                <w:rPr>
                  <w:rFonts w:ascii="Cambria Math"/>
                  <w:sz w:val="24"/>
                  <w:szCs w:val="24"/>
                </w:rPr>
                <m:t>(2)</m:t>
              </m:r>
              <m:r>
                <w:rPr>
                  <w:rFonts w:ascii="Cambria Math"/>
                  <w:sz w:val="24"/>
                  <w:szCs w:val="24"/>
                </w:rPr>
                <m:t>''</m:t>
              </m:r>
            </m:sup>
          </m:sSup>
          <m:r>
            <w:rPr>
              <w:rFonts w:ascii="Cambria Math"/>
              <w:sz w:val="24"/>
              <w:szCs w:val="24"/>
            </w:rPr>
            <m:t>=</m:t>
          </m:r>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sz w:val="24"/>
                      <w:szCs w:val="24"/>
                    </w:rPr>
                    <m:t>3</m:t>
                  </m:r>
                </m:e>
              </m:rad>
              <m:sSup>
                <m:sSupPr>
                  <m:ctrlPr>
                    <w:rPr>
                      <w:rFonts w:ascii="Cambria Math" w:hAnsi="Cambria Math"/>
                      <w:i/>
                      <w:sz w:val="24"/>
                      <w:szCs w:val="24"/>
                    </w:rPr>
                  </m:ctrlPr>
                </m:sSupPr>
                <m:e>
                  <m:r>
                    <w:rPr>
                      <w:rFonts w:ascii="Cambria Math" w:hAnsi="Cambria Math"/>
                      <w:sz w:val="24"/>
                      <w:szCs w:val="24"/>
                    </w:rPr>
                    <m:t>E</m:t>
                  </m:r>
                </m:e>
                <m:sup>
                  <m:r>
                    <w:rPr>
                      <w:rFonts w:ascii="Cambria Math"/>
                      <w:sz w:val="24"/>
                      <w:szCs w:val="24"/>
                    </w:rPr>
                    <m:t>''</m:t>
                  </m:r>
                </m:sup>
              </m:sSup>
            </m:num>
            <m:den>
              <m:rad>
                <m:radPr>
                  <m:degHide m:val="on"/>
                  <m:ctrlPr>
                    <w:rPr>
                      <w:rFonts w:ascii="Cambria Math" w:hAnsi="Cambria Math"/>
                      <w:i/>
                      <w:sz w:val="24"/>
                      <w:szCs w:val="24"/>
                    </w:rPr>
                  </m:ctrlPr>
                </m:radPr>
                <m:deg/>
                <m:e>
                  <m:r>
                    <w:rPr>
                      <w:rFonts w:ascii="Cambria Math"/>
                      <w:sz w:val="24"/>
                      <w:szCs w:val="24"/>
                    </w:rPr>
                    <m:t>3</m:t>
                  </m:r>
                </m:e>
              </m:rad>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1,</m:t>
                  </m:r>
                  <m:nary>
                    <m:naryPr>
                      <m:chr m:val="∑"/>
                      <m:subHide m:val="on"/>
                      <m:supHide m:val="on"/>
                      <m:ctrlPr>
                        <w:rPr>
                          <w:rFonts w:ascii="Cambria Math" w:hAnsi="Cambria Math"/>
                          <w:i/>
                          <w:sz w:val="24"/>
                          <w:szCs w:val="24"/>
                        </w:rPr>
                      </m:ctrlPr>
                    </m:naryPr>
                    <m:sub/>
                    <m:sup/>
                    <m:e/>
                  </m:nary>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nary>
                    <m:naryPr>
                      <m:chr m:val="∑"/>
                      <m:subHide m:val="on"/>
                      <m:supHide m:val="on"/>
                      <m:ctrlPr>
                        <w:rPr>
                          <w:rFonts w:ascii="Cambria Math" w:hAnsi="Cambria Math"/>
                          <w:i/>
                          <w:sz w:val="24"/>
                          <w:szCs w:val="24"/>
                        </w:rPr>
                      </m:ctrlPr>
                    </m:naryPr>
                    <m:sub/>
                    <m:sup/>
                    <m:e/>
                  </m:nary>
                </m:sub>
              </m:sSub>
              <m:r>
                <w:rPr>
                  <w:rFonts w:ascii="Cambria Math"/>
                  <w:sz w:val="24"/>
                  <w:szCs w:val="24"/>
                </w:rPr>
                <m:t>)</m:t>
              </m:r>
            </m:den>
          </m:f>
          <m:r>
            <w:rPr>
              <w:rFonts w:asci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E</m:t>
                  </m:r>
                </m:e>
                <m:sup>
                  <m:r>
                    <w:rPr>
                      <w:rFonts w:ascii="Cambria Math"/>
                      <w:sz w:val="24"/>
                      <w:szCs w:val="24"/>
                    </w:rPr>
                    <m:t>''</m:t>
                  </m:r>
                </m:sup>
              </m:sSup>
            </m:num>
            <m:den>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1,</m:t>
                  </m:r>
                  <m:nary>
                    <m:naryPr>
                      <m:chr m:val="∑"/>
                      <m:subHide m:val="on"/>
                      <m:supHide m:val="on"/>
                      <m:ctrlPr>
                        <w:rPr>
                          <w:rFonts w:ascii="Cambria Math" w:hAnsi="Cambria Math"/>
                          <w:i/>
                          <w:sz w:val="24"/>
                          <w:szCs w:val="24"/>
                        </w:rPr>
                      </m:ctrlPr>
                    </m:naryPr>
                    <m:sub/>
                    <m:sup/>
                    <m:e/>
                  </m:nary>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nary>
                    <m:naryPr>
                      <m:chr m:val="∑"/>
                      <m:subHide m:val="on"/>
                      <m:supHide m:val="on"/>
                      <m:ctrlPr>
                        <w:rPr>
                          <w:rFonts w:ascii="Cambria Math" w:hAnsi="Cambria Math"/>
                          <w:i/>
                          <w:sz w:val="24"/>
                          <w:szCs w:val="24"/>
                        </w:rPr>
                      </m:ctrlPr>
                    </m:naryPr>
                    <m:sub/>
                    <m:sup/>
                    <m:e/>
                  </m:nary>
                </m:sub>
              </m:sSub>
            </m:den>
          </m:f>
          <m:r>
            <w:rPr>
              <w:rFonts w:ascii="Cambria Math"/>
              <w:sz w:val="24"/>
              <w:szCs w:val="24"/>
            </w:rPr>
            <m:t xml:space="preserve"> ,                                           (40)</m:t>
          </m:r>
        </m:oMath>
      </m:oMathPara>
    </w:p>
    <w:p w:rsidR="00C3474D" w:rsidRPr="002A52FC" w:rsidRDefault="006A26BC" w:rsidP="00126E97">
      <w:pPr>
        <w:jc w:val="both"/>
        <w:rPr>
          <w:sz w:val="24"/>
          <w:szCs w:val="24"/>
        </w:rPr>
      </w:pPr>
      <w:r>
        <w:rPr>
          <w:sz w:val="24"/>
          <w:szCs w:val="24"/>
        </w:rPr>
        <w:t>г</w:t>
      </w:r>
      <w:r w:rsidR="00E531F2">
        <w:rPr>
          <w:sz w:val="24"/>
          <w:szCs w:val="24"/>
        </w:rPr>
        <w:t>де</w:t>
      </w:r>
      <w:r w:rsidR="00C3474D" w:rsidRPr="002A52FC">
        <w:rPr>
          <w:sz w:val="24"/>
          <w:szCs w:val="24"/>
        </w:rPr>
        <w:t xml:space="preserve"> </w:t>
      </w:r>
      <m:oMath>
        <m:sSup>
          <m:sSupPr>
            <m:ctrlPr>
              <w:rPr>
                <w:rFonts w:ascii="Cambria Math" w:hAnsi="Cambria Math"/>
                <w:i/>
                <w:sz w:val="24"/>
                <w:szCs w:val="24"/>
              </w:rPr>
            </m:ctrlPr>
          </m:sSupPr>
          <m:e>
            <m:r>
              <w:rPr>
                <w:rFonts w:ascii="Cambria Math" w:hAnsi="Cambria Math"/>
                <w:sz w:val="24"/>
                <w:szCs w:val="24"/>
              </w:rPr>
              <m:t>E</m:t>
            </m:r>
          </m:e>
          <m:sup>
            <m:r>
              <w:rPr>
                <w:rFonts w:ascii="Cambria Math"/>
                <w:sz w:val="24"/>
                <w:szCs w:val="24"/>
              </w:rPr>
              <m:t>''</m:t>
            </m:r>
          </m:sup>
        </m:sSup>
      </m:oMath>
      <w:r w:rsidR="00C3474D" w:rsidRPr="002A52FC">
        <w:rPr>
          <w:sz w:val="24"/>
          <w:szCs w:val="24"/>
        </w:rPr>
        <w:t xml:space="preserve"> -  сверхпереходная междуфазная э. д. с.</w:t>
      </w:r>
    </w:p>
    <w:p w:rsidR="00C3474D" w:rsidRPr="002A52FC" w:rsidRDefault="00C3474D" w:rsidP="00E531F2">
      <w:pPr>
        <w:ind w:firstLine="426"/>
        <w:jc w:val="both"/>
        <w:rPr>
          <w:sz w:val="24"/>
          <w:szCs w:val="24"/>
        </w:rPr>
      </w:pPr>
      <w:r w:rsidRPr="002A52FC">
        <w:rPr>
          <w:sz w:val="24"/>
          <w:szCs w:val="24"/>
        </w:rPr>
        <w:t>В случае питания к. з. от энергосистемы</w:t>
      </w:r>
    </w:p>
    <w:p w:rsidR="00C3474D" w:rsidRDefault="00D51C2C" w:rsidP="0093605B">
      <w:pPr>
        <w:jc w:val="both"/>
        <w:rPr>
          <w:sz w:val="24"/>
          <w:szCs w:val="24"/>
        </w:rPr>
      </w:pPr>
      <m:oMathPara>
        <m:oMathParaPr>
          <m:jc m:val="right"/>
        </m:oMathParaPr>
        <m:oMath>
          <m:sSup>
            <m:sSupPr>
              <m:ctrlPr>
                <w:rPr>
                  <w:rFonts w:ascii="Cambria Math" w:hAnsi="Cambria Math"/>
                  <w:i/>
                  <w:sz w:val="24"/>
                  <w:szCs w:val="24"/>
                </w:rPr>
              </m:ctrlPr>
            </m:sSupPr>
            <m:e>
              <m:r>
                <w:rPr>
                  <w:rFonts w:ascii="Cambria Math" w:hAnsi="Cambria Math"/>
                  <w:sz w:val="24"/>
                  <w:szCs w:val="24"/>
                </w:rPr>
                <m:t>I</m:t>
              </m:r>
            </m:e>
            <m:sup>
              <m:r>
                <w:rPr>
                  <w:rFonts w:ascii="Cambria Math"/>
                  <w:sz w:val="24"/>
                  <w:szCs w:val="24"/>
                </w:rPr>
                <m:t>(2)</m:t>
              </m:r>
            </m:sup>
          </m:sSup>
          <m:r>
            <w:rPr>
              <w:rFonts w:ascii="Cambria Math"/>
              <w:sz w:val="24"/>
              <w:szCs w:val="24"/>
            </w:rPr>
            <m:t>=</m:t>
          </m:r>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sz w:val="24"/>
                      <w:szCs w:val="24"/>
                    </w:rPr>
                    <m:t>3</m:t>
                  </m:r>
                </m:e>
              </m:rad>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cp</m:t>
                  </m:r>
                </m:sub>
              </m:sSub>
            </m:num>
            <m:den>
              <m:rad>
                <m:radPr>
                  <m:degHide m:val="on"/>
                  <m:ctrlPr>
                    <w:rPr>
                      <w:rFonts w:ascii="Cambria Math" w:hAnsi="Cambria Math"/>
                      <w:i/>
                      <w:sz w:val="24"/>
                      <w:szCs w:val="24"/>
                    </w:rPr>
                  </m:ctrlPr>
                </m:radPr>
                <m:deg/>
                <m:e>
                  <m:r>
                    <w:rPr>
                      <w:rFonts w:ascii="Cambria Math"/>
                      <w:sz w:val="24"/>
                      <w:szCs w:val="24"/>
                    </w:rPr>
                    <m:t>3</m:t>
                  </m:r>
                </m:e>
              </m:rad>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1,</m:t>
                  </m:r>
                  <m:r>
                    <m:rPr>
                      <m:sty m:val="p"/>
                    </m:rPr>
                    <w:rPr>
                      <w:rFonts w:ascii="Cambria Math" w:hAnsi="Cambria Math"/>
                      <w:sz w:val="24"/>
                      <w:szCs w:val="24"/>
                    </w:rPr>
                    <m:t>Σ</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m:rPr>
                      <m:sty m:val="p"/>
                    </m:rPr>
                    <w:rPr>
                      <w:rFonts w:ascii="Cambria Math" w:hAnsi="Cambria Math"/>
                      <w:sz w:val="24"/>
                      <w:szCs w:val="24"/>
                    </w:rPr>
                    <m:t>Σ</m:t>
                  </m:r>
                </m:sub>
              </m:sSub>
              <m:r>
                <w:rPr>
                  <w:rFonts w:ascii="Cambria Math"/>
                  <w:sz w:val="24"/>
                  <w:szCs w:val="24"/>
                </w:rPr>
                <m:t>)</m:t>
              </m:r>
            </m:den>
          </m:f>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cp</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1,</m:t>
                  </m:r>
                  <m:r>
                    <m:rPr>
                      <m:sty m:val="p"/>
                    </m:rPr>
                    <w:rPr>
                      <w:rFonts w:ascii="Cambria Math" w:hAnsi="Cambria Math"/>
                      <w:sz w:val="24"/>
                      <w:szCs w:val="24"/>
                    </w:rPr>
                    <m:t>Σ</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m:rPr>
                      <m:sty m:val="p"/>
                    </m:rPr>
                    <w:rPr>
                      <w:rFonts w:ascii="Cambria Math" w:hAnsi="Cambria Math"/>
                      <w:sz w:val="24"/>
                      <w:szCs w:val="24"/>
                    </w:rPr>
                    <m:t>Σ</m:t>
                  </m:r>
                </m:sub>
              </m:sSub>
            </m:den>
          </m:f>
          <m:r>
            <w:rPr>
              <w:rFonts w:ascii="Cambria Math"/>
              <w:sz w:val="24"/>
              <w:szCs w:val="24"/>
            </w:rPr>
            <m:t xml:space="preserve"> .                                                 (41)</m:t>
          </m:r>
        </m:oMath>
      </m:oMathPara>
    </w:p>
    <w:p w:rsidR="007C0535" w:rsidRDefault="00D51C2C" w:rsidP="0093605B">
      <w:pPr>
        <w:jc w:val="both"/>
        <w:rPr>
          <w:sz w:val="24"/>
          <w:szCs w:val="24"/>
        </w:rPr>
      </w:pPr>
      <w:r w:rsidRPr="00D51C2C">
        <w:rPr>
          <w:noProof/>
        </w:rPr>
        <w:pict>
          <v:group id="_x0000_s22359" editas="canvas" style="position:absolute;left:0;text-align:left;margin-left:52.35pt;margin-top:1.8pt;width:384.4pt;height:124.6pt;z-index:251854336" coordorigin="3028,3007" coordsize="7688,2492">
            <o:lock v:ext="edit" aspectratio="t"/>
            <v:shape id="_x0000_s22360" type="#_x0000_t75" style="position:absolute;left:3028;top:3007;width:7688;height:2492" o:preferrelative="f">
              <v:fill o:detectmouseclick="t"/>
              <v:path o:extrusionok="t" o:connecttype="none"/>
              <o:lock v:ext="edit" text="t"/>
            </v:shape>
            <v:shape id="_x0000_s22361" type="#_x0000_t202" style="position:absolute;left:9250;top:4676;width:614;height:449" stroked="f">
              <v:textbox style="mso-next-textbox:#_x0000_s22361">
                <w:txbxContent>
                  <w:p w:rsidR="0086287B" w:rsidRPr="00061864" w:rsidRDefault="0086287B" w:rsidP="007C0535">
                    <w:pPr>
                      <w:rPr>
                        <w:sz w:val="18"/>
                      </w:rPr>
                    </w:pPr>
                    <m:oMathPara>
                      <m:oMath>
                        <m:sSubSup>
                          <m:sSubSupPr>
                            <m:ctrlPr>
                              <w:rPr>
                                <w:rFonts w:ascii="Cambria Math" w:eastAsiaTheme="minorHAnsi" w:hAnsi="Cambria Math" w:cstheme="minorBidi"/>
                                <w:i/>
                                <w:sz w:val="18"/>
                                <w:szCs w:val="22"/>
                                <w:lang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rPr>
                              <m:t>K,B1</m:t>
                            </m:r>
                          </m:sub>
                          <m:sup>
                            <m:r>
                              <w:rPr>
                                <w:rFonts w:ascii="Cambria Math" w:hAnsi="Cambria Math"/>
                                <w:sz w:val="18"/>
                              </w:rPr>
                              <m:t>(2)</m:t>
                            </m:r>
                          </m:sup>
                        </m:sSubSup>
                      </m:oMath>
                    </m:oMathPara>
                  </w:p>
                </w:txbxContent>
              </v:textbox>
            </v:shape>
            <v:shape id="_x0000_s22362" type="#_x0000_t202" style="position:absolute;left:9190;top:3433;width:614;height:449" stroked="f">
              <v:textbox style="mso-next-textbox:#_x0000_s22362">
                <w:txbxContent>
                  <w:p w:rsidR="0086287B" w:rsidRPr="00061864" w:rsidRDefault="0086287B" w:rsidP="007C0535">
                    <w:pPr>
                      <w:rPr>
                        <w:sz w:val="18"/>
                      </w:rPr>
                    </w:pPr>
                    <m:oMathPara>
                      <m:oMath>
                        <m:sSubSup>
                          <m:sSubSupPr>
                            <m:ctrlPr>
                              <w:rPr>
                                <w:rFonts w:ascii="Cambria Math" w:eastAsiaTheme="minorHAnsi" w:hAnsi="Cambria Math" w:cstheme="minorBidi"/>
                                <w:i/>
                                <w:sz w:val="18"/>
                                <w:szCs w:val="22"/>
                                <w:lang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rPr>
                              <m:t>K,B2</m:t>
                            </m:r>
                          </m:sub>
                          <m:sup>
                            <m:r>
                              <w:rPr>
                                <w:rFonts w:ascii="Cambria Math" w:hAnsi="Cambria Math"/>
                                <w:sz w:val="18"/>
                              </w:rPr>
                              <m:t>(2)</m:t>
                            </m:r>
                          </m:sup>
                        </m:sSubSup>
                      </m:oMath>
                    </m:oMathPara>
                  </w:p>
                </w:txbxContent>
              </v:textbox>
            </v:shape>
            <v:shape id="_x0000_s22363" type="#_x0000_t202" style="position:absolute;left:10102;top:3825;width:614;height:449" stroked="f">
              <v:textbox style="mso-next-textbox:#_x0000_s22363">
                <w:txbxContent>
                  <w:p w:rsidR="0086287B" w:rsidRPr="00061864" w:rsidRDefault="0086287B" w:rsidP="007C0535">
                    <w:pPr>
                      <w:rPr>
                        <w:sz w:val="18"/>
                      </w:rPr>
                    </w:pPr>
                    <m:oMathPara>
                      <m:oMath>
                        <m:sSubSup>
                          <m:sSubSupPr>
                            <m:ctrlPr>
                              <w:rPr>
                                <w:rFonts w:ascii="Cambria Math" w:eastAsiaTheme="minorHAnsi" w:hAnsi="Cambria Math" w:cstheme="minorBidi"/>
                                <w:i/>
                                <w:sz w:val="18"/>
                                <w:szCs w:val="22"/>
                                <w:lang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rPr>
                              <m:t>K,B</m:t>
                            </m:r>
                          </m:sub>
                          <m:sup>
                            <m:r>
                              <w:rPr>
                                <w:rFonts w:ascii="Cambria Math" w:hAnsi="Cambria Math"/>
                                <w:sz w:val="18"/>
                              </w:rPr>
                              <m:t>(2)</m:t>
                            </m:r>
                          </m:sup>
                        </m:sSubSup>
                      </m:oMath>
                    </m:oMathPara>
                  </w:p>
                </w:txbxContent>
              </v:textbox>
            </v:shape>
            <v:shape id="_x0000_s22364" type="#_x0000_t202" style="position:absolute;left:5974;top:4033;width:614;height:449" stroked="f">
              <v:textbox style="mso-next-textbox:#_x0000_s22364">
                <w:txbxContent>
                  <w:p w:rsidR="0086287B" w:rsidRPr="00061864" w:rsidRDefault="0086287B" w:rsidP="007C0535">
                    <w:pPr>
                      <w:rPr>
                        <w:sz w:val="18"/>
                      </w:rPr>
                    </w:pPr>
                    <m:oMathPara>
                      <m:oMath>
                        <m:sSubSup>
                          <m:sSubSupPr>
                            <m:ctrlPr>
                              <w:rPr>
                                <w:rFonts w:ascii="Cambria Math" w:eastAsiaTheme="minorHAnsi" w:hAnsi="Cambria Math" w:cstheme="minorBidi"/>
                                <w:i/>
                                <w:sz w:val="18"/>
                                <w:szCs w:val="22"/>
                                <w:lang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rPr>
                              <m:t>K,C</m:t>
                            </m:r>
                          </m:sub>
                          <m:sup>
                            <m:r>
                              <w:rPr>
                                <w:rFonts w:ascii="Cambria Math" w:hAnsi="Cambria Math"/>
                                <w:sz w:val="18"/>
                              </w:rPr>
                              <m:t>(2)</m:t>
                            </m:r>
                          </m:sup>
                        </m:sSubSup>
                      </m:oMath>
                    </m:oMathPara>
                  </w:p>
                </w:txbxContent>
              </v:textbox>
            </v:shape>
            <v:shape id="_x0000_s22365" type="#_x0000_t202" style="position:absolute;left:8119;top:5050;width:614;height:449" stroked="f">
              <v:textbox style="mso-next-textbox:#_x0000_s22365">
                <w:txbxContent>
                  <w:p w:rsidR="0086287B" w:rsidRPr="00061864" w:rsidRDefault="0086287B" w:rsidP="007C0535">
                    <w:pPr>
                      <w:rPr>
                        <w:sz w:val="18"/>
                      </w:rPr>
                    </w:pPr>
                    <m:oMathPara>
                      <m:oMath>
                        <m:sSubSup>
                          <m:sSubSupPr>
                            <m:ctrlPr>
                              <w:rPr>
                                <w:rFonts w:ascii="Cambria Math" w:eastAsiaTheme="minorHAnsi" w:hAnsi="Cambria Math" w:cstheme="minorBidi"/>
                                <w:i/>
                                <w:sz w:val="18"/>
                                <w:szCs w:val="22"/>
                                <w:lang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rPr>
                              <m:t>K,A2</m:t>
                            </m:r>
                          </m:sub>
                          <m:sup>
                            <m:r>
                              <w:rPr>
                                <w:rFonts w:ascii="Cambria Math" w:hAnsi="Cambria Math"/>
                                <w:sz w:val="18"/>
                              </w:rPr>
                              <m:t>(2)</m:t>
                            </m:r>
                          </m:sup>
                        </m:sSubSup>
                      </m:oMath>
                    </m:oMathPara>
                  </w:p>
                </w:txbxContent>
              </v:textbox>
            </v:shape>
            <v:shape id="_x0000_s22366" type="#_x0000_t202" style="position:absolute;left:8119;top:3007;width:614;height:449" stroked="f">
              <v:textbox style="mso-next-textbox:#_x0000_s22366">
                <w:txbxContent>
                  <w:p w:rsidR="0086287B" w:rsidRPr="00061864" w:rsidRDefault="0086287B" w:rsidP="007C0535">
                    <w:pPr>
                      <w:rPr>
                        <w:sz w:val="18"/>
                      </w:rPr>
                    </w:pPr>
                    <m:oMathPara>
                      <m:oMath>
                        <m:sSubSup>
                          <m:sSubSupPr>
                            <m:ctrlPr>
                              <w:rPr>
                                <w:rFonts w:ascii="Cambria Math" w:eastAsiaTheme="minorHAnsi" w:hAnsi="Cambria Math" w:cstheme="minorBidi"/>
                                <w:i/>
                                <w:sz w:val="18"/>
                                <w:szCs w:val="22"/>
                                <w:lang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rPr>
                              <m:t>K,A1</m:t>
                            </m:r>
                          </m:sub>
                          <m:sup>
                            <m:r>
                              <w:rPr>
                                <w:rFonts w:ascii="Cambria Math" w:hAnsi="Cambria Math"/>
                                <w:sz w:val="18"/>
                              </w:rPr>
                              <m:t>(2)</m:t>
                            </m:r>
                          </m:sup>
                        </m:sSubSup>
                      </m:oMath>
                    </m:oMathPara>
                  </w:p>
                </w:txbxContent>
              </v:textbox>
            </v:shape>
            <v:shape id="_x0000_s22367" type="#_x0000_t202" style="position:absolute;left:6993;top:4601;width:614;height:449" stroked="f">
              <v:textbox style="mso-next-textbox:#_x0000_s22367">
                <w:txbxContent>
                  <w:p w:rsidR="0086287B" w:rsidRPr="00061864" w:rsidRDefault="0086287B" w:rsidP="007C0535">
                    <w:pPr>
                      <w:rPr>
                        <w:sz w:val="18"/>
                      </w:rPr>
                    </w:pPr>
                    <m:oMathPara>
                      <m:oMath>
                        <m:sSubSup>
                          <m:sSubSupPr>
                            <m:ctrlPr>
                              <w:rPr>
                                <w:rFonts w:ascii="Cambria Math" w:eastAsiaTheme="minorHAnsi" w:hAnsi="Cambria Math" w:cstheme="minorBidi"/>
                                <w:i/>
                                <w:sz w:val="18"/>
                                <w:szCs w:val="22"/>
                                <w:lang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rPr>
                              <m:t>K,C1</m:t>
                            </m:r>
                          </m:sub>
                          <m:sup>
                            <m:r>
                              <w:rPr>
                                <w:rFonts w:ascii="Cambria Math" w:hAnsi="Cambria Math"/>
                                <w:sz w:val="18"/>
                              </w:rPr>
                              <m:t>(2)</m:t>
                            </m:r>
                          </m:sup>
                        </m:sSubSup>
                      </m:oMath>
                    </m:oMathPara>
                  </w:p>
                </w:txbxContent>
              </v:textbox>
            </v:shape>
            <v:shape id="_x0000_s22368" type="#_x0000_t202" style="position:absolute;left:6970;top:3421;width:614;height:449" stroked="f">
              <v:textbox style="mso-next-textbox:#_x0000_s22368">
                <w:txbxContent>
                  <w:p w:rsidR="0086287B" w:rsidRPr="00061864" w:rsidRDefault="0086287B" w:rsidP="007C0535">
                    <w:pPr>
                      <w:rPr>
                        <w:sz w:val="18"/>
                      </w:rPr>
                    </w:pPr>
                    <m:oMathPara>
                      <m:oMath>
                        <m:sSubSup>
                          <m:sSubSupPr>
                            <m:ctrlPr>
                              <w:rPr>
                                <w:rFonts w:ascii="Cambria Math" w:eastAsiaTheme="minorHAnsi" w:hAnsi="Cambria Math" w:cstheme="minorBidi"/>
                                <w:i/>
                                <w:sz w:val="18"/>
                                <w:szCs w:val="22"/>
                                <w:lang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rPr>
                              <m:t>K,C2</m:t>
                            </m:r>
                          </m:sub>
                          <m:sup>
                            <m:r>
                              <w:rPr>
                                <w:rFonts w:ascii="Cambria Math" w:hAnsi="Cambria Math"/>
                                <w:sz w:val="18"/>
                              </w:rPr>
                              <m:t>(2)</m:t>
                            </m:r>
                          </m:sup>
                        </m:sSubSup>
                      </m:oMath>
                    </m:oMathPara>
                  </w:p>
                </w:txbxContent>
              </v:textbox>
            </v:shape>
            <v:shape id="_x0000_s22369" type="#_x0000_t202" style="position:absolute;left:3154;top:3007;width:414;height:424" stroked="f">
              <v:textbox style="mso-next-textbox:#_x0000_s22369">
                <w:txbxContent>
                  <w:p w:rsidR="0086287B" w:rsidRDefault="0086287B" w:rsidP="007C0535">
                    <w:r>
                      <w:t>С</w:t>
                    </w:r>
                  </w:p>
                </w:txbxContent>
              </v:textbox>
            </v:shape>
            <v:shape id="_x0000_s22370" type="#_x0000_t202" style="position:absolute;left:3693;top:4295;width:540;height:441" stroked="f">
              <v:textbox style="mso-next-textbox:#_x0000_s22370">
                <w:txbxContent>
                  <w:p w:rsidR="0086287B" w:rsidRPr="00061864" w:rsidRDefault="0086287B" w:rsidP="007C0535">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k,B</m:t>
                            </m:r>
                          </m:sub>
                        </m:sSub>
                      </m:oMath>
                    </m:oMathPara>
                  </w:p>
                </w:txbxContent>
              </v:textbox>
            </v:shape>
            <v:shape id="_x0000_s22371" type="#_x0000_t32" style="position:absolute;left:4198;top:4295;width:0;height:481" o:connectortype="straight" strokeweight="1.25pt">
              <v:stroke endarrow="block" endarrowlength="long"/>
            </v:shape>
            <v:shape id="_x0000_s22372" type="#_x0000_t202" style="position:absolute;left:4455;top:4941;width:540;height:391" stroked="f">
              <v:textbox style="mso-next-textbox:#_x0000_s22372">
                <w:txbxContent>
                  <w:p w:rsidR="0086287B" w:rsidRPr="00061864" w:rsidRDefault="0086287B" w:rsidP="007C0535">
                    <w:pPr>
                      <w:rPr>
                        <w:i/>
                        <w:sz w:val="18"/>
                        <w:lang w:val="en-US"/>
                      </w:rPr>
                    </w:pPr>
                    <m:oMathPara>
                      <m:oMath>
                        <m:sSup>
                          <m:sSupPr>
                            <m:ctrlPr>
                              <w:rPr>
                                <w:rFonts w:ascii="Cambria Math" w:hAnsi="Cambria Math"/>
                                <w:i/>
                                <w:sz w:val="18"/>
                                <w:lang w:val="en-US"/>
                              </w:rPr>
                            </m:ctrlPr>
                          </m:sSupPr>
                          <m:e>
                            <m:r>
                              <w:rPr>
                                <w:rFonts w:ascii="Cambria Math" w:hAnsi="Cambria Math"/>
                                <w:sz w:val="18"/>
                                <w:lang w:val="en-US"/>
                              </w:rPr>
                              <m:t>К</m:t>
                            </m:r>
                          </m:e>
                          <m:sup>
                            <m:r>
                              <w:rPr>
                                <w:rFonts w:ascii="Cambria Math" w:hAnsi="Cambria Math"/>
                                <w:sz w:val="18"/>
                                <w:lang w:val="en-US"/>
                              </w:rPr>
                              <m:t>(2)</m:t>
                            </m:r>
                          </m:sup>
                        </m:sSup>
                      </m:oMath>
                    </m:oMathPara>
                  </w:p>
                </w:txbxContent>
              </v:textbox>
            </v:shape>
            <v:shape id="_x0000_s22373" type="#_x0000_t202" style="position:absolute;left:4314;top:4295;width:540;height:441" stroked="f">
              <v:textbox style="mso-next-textbox:#_x0000_s22373">
                <w:txbxContent>
                  <w:p w:rsidR="0086287B" w:rsidRPr="00061864" w:rsidRDefault="0086287B" w:rsidP="007C0535">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k,C</m:t>
                            </m:r>
                          </m:sub>
                        </m:sSub>
                      </m:oMath>
                    </m:oMathPara>
                  </w:p>
                </w:txbxContent>
              </v:textbox>
            </v:shape>
            <v:shape id="_x0000_s22374" type="#_x0000_t202" style="position:absolute;left:3028;top:4295;width:540;height:441" stroked="f">
              <v:textbox style="mso-next-textbox:#_x0000_s22374">
                <w:txbxContent>
                  <w:p w:rsidR="0086287B" w:rsidRPr="00061864" w:rsidRDefault="0086287B" w:rsidP="007C0535">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k,A</m:t>
                            </m:r>
                          </m:sub>
                        </m:sSub>
                      </m:oMath>
                    </m:oMathPara>
                  </w:p>
                </w:txbxContent>
              </v:textbox>
            </v:shape>
            <v:shape id="_x0000_s22375" type="#_x0000_t202" style="position:absolute;left:3154;top:3373;width:414;height:405" stroked="f">
              <v:textbox style="mso-next-textbox:#_x0000_s22375">
                <w:txbxContent>
                  <w:p w:rsidR="0086287B" w:rsidRDefault="0086287B" w:rsidP="007C0535">
                    <w:r>
                      <w:t>В</w:t>
                    </w:r>
                  </w:p>
                </w:txbxContent>
              </v:textbox>
            </v:shape>
            <v:shape id="_x0000_s22376" type="#_x0000_t202" style="position:absolute;left:3154;top:3729;width:414;height:409" stroked="f">
              <v:textbox style="mso-next-textbox:#_x0000_s22376">
                <w:txbxContent>
                  <w:p w:rsidR="0086287B" w:rsidRDefault="0086287B" w:rsidP="007C0535">
                    <w:r>
                      <w:t>А</w:t>
                    </w:r>
                  </w:p>
                </w:txbxContent>
              </v:textbox>
            </v:shape>
            <v:shape id="_x0000_s22377" type="#_x0000_t32" style="position:absolute;left:3273;top:3431;width:2295;height:0" o:connectortype="straight" strokeweight="1.25pt"/>
            <v:shape id="_x0000_s22378" type="#_x0000_t32" style="position:absolute;left:3273;top:3791;width:2295;height:0" o:connectortype="straight" strokeweight="1.25pt"/>
            <v:shape id="_x0000_s22379" type="#_x0000_t32" style="position:absolute;left:3273;top:4138;width:2295;height:0" o:connectortype="straight" strokeweight="1.25pt"/>
            <v:shape id="_x0000_s22380" type="#_x0000_t32" style="position:absolute;left:3693;top:4138;width:1;height:1130" o:connectortype="straight" strokeweight="1.25pt"/>
            <v:shape id="_x0000_s22381" type="#_x0000_t32" style="position:absolute;left:4314;top:3791;width:1;height:1477" o:connectortype="straight" strokeweight="1.25pt"/>
            <v:shape id="_x0000_s22382" type="#_x0000_t32" style="position:absolute;left:4993;top:3431;width:2;height:1837" o:connectortype="straight" strokeweight="1.25pt"/>
            <v:shape id="_x0000_s22383" type="#_x0000_t32" style="position:absolute;left:3568;top:4295;width:0;height:481" o:connectortype="straight" strokeweight="1.25pt">
              <v:stroke endarrow="block" endarrowlength="long"/>
            </v:shape>
            <v:shape id="_x0000_s22384" type="#_x0000_t32" style="position:absolute;left:4867;top:4295;width:0;height:481" o:connectortype="straight" strokeweight="1.25pt">
              <v:stroke endarrow="block" endarrowlength="long"/>
            </v:shape>
            <v:oval id="_x0000_s22385" style="position:absolute;left:4921;top:3373;width:143;height:143" fillcolor="black"/>
            <v:oval id="_x0000_s22386" style="position:absolute;left:4233;top:3729;width:143;height:143" fillcolor="black"/>
            <v:oval id="_x0000_s22387" style="position:absolute;left:3630;top:4056;width:143;height:144" fillcolor="black"/>
            <v:shape id="_x0000_s22388" type="#_x0000_t32" style="position:absolute;left:4038;top:4941;width:1289;height:1" o:connectortype="straight" strokeweight="1.25pt"/>
            <v:oval id="_x0000_s22389" style="position:absolute;left:4233;top:4872;width:145;height:143" fillcolor="black"/>
            <v:oval id="_x0000_s22390" style="position:absolute;left:4913;top:4872;width:145;height:143" fillcolor="black"/>
            <v:shape id="_x0000_s22391" type="#_x0000_t32" style="position:absolute;left:8419;top:3373;width:1;height:866;flip:y" o:connectortype="straight" strokeweight="1.25pt">
              <v:stroke endarrow="block" endarrowlength="long"/>
            </v:shape>
            <v:shape id="_x0000_s22392" type="#_x0000_t32" style="position:absolute;left:8420;top:4239;width:1953;height:0" o:connectortype="straight" strokeweight="1.25pt">
              <v:stroke endarrow="block" endarrowlength="long"/>
            </v:shape>
            <v:shape id="_x0000_s22393" type="#_x0000_t32" style="position:absolute;left:6466;top:4238;width:1953;height:1;flip:x y" o:connectortype="straight" strokeweight="1.25pt">
              <v:stroke endarrow="block" endarrowlength="long"/>
            </v:shape>
            <v:shape id="_x0000_s22394" type="#_x0000_t32" style="position:absolute;left:8419;top:3791;width:981;height:439;flip:y" o:connectortype="straight" strokeweight="1.25pt">
              <v:stroke endarrow="block" endarrowlength="long"/>
            </v:shape>
            <v:shape id="_x0000_s22395" type="#_x0000_t32" style="position:absolute;left:9376;top:3807;width:973;height:439" o:connectortype="straight" strokeweight="1.25pt">
              <v:stroke dashstyle="dash"/>
            </v:shape>
            <v:group id="_x0000_s22396" style="position:absolute;left:6490;top:4230;width:1930;height:455;rotation:180" coordorigin="8419,3791" coordsize="1930,455">
              <v:shape id="_x0000_s22397" type="#_x0000_t32" style="position:absolute;left:8419;top:3791;width:981;height:439;flip:y" o:connectortype="straight" strokeweight="1.25pt">
                <v:stroke endarrow="block" endarrowlength="long"/>
              </v:shape>
              <v:shape id="_x0000_s22398" type="#_x0000_t32" style="position:absolute;left:9376;top:3807;width:973;height:439" o:connectortype="straight" strokeweight="1.25pt">
                <v:stroke dashstyle="dash"/>
              </v:shape>
            </v:group>
            <v:group id="_x0000_s22399" style="position:absolute;left:6488;top:3791;width:1932;height:455" coordorigin="6488,3791" coordsize="1932,455">
              <v:shape id="_x0000_s22400" type="#_x0000_t32" style="position:absolute;left:7461;top:3791;width:959;height:455;flip:x y" o:connectortype="straight" strokeweight="1.25pt">
                <v:stroke endarrow="block" endarrowlength="long"/>
              </v:shape>
              <v:shape id="_x0000_s22401" type="#_x0000_t32" style="position:absolute;left:6488;top:3791;width:975;height:439;flip:y" o:connectortype="straight" strokeweight="1.25pt">
                <v:stroke dashstyle="dash"/>
              </v:shape>
            </v:group>
            <v:group id="_x0000_s22402" style="position:absolute;left:8414;top:4246;width:1932;height:455;rotation:180" coordorigin="6488,3791" coordsize="1932,455">
              <v:shape id="_x0000_s22403" type="#_x0000_t32" style="position:absolute;left:7461;top:3791;width:959;height:455;flip:x y" o:connectortype="straight" strokeweight="1.25pt">
                <v:stroke endarrow="block" endarrowlength="long"/>
              </v:shape>
              <v:shape id="_x0000_s22404" type="#_x0000_t32" style="position:absolute;left:6488;top:3791;width:975;height:439;flip:y" o:connectortype="straight" strokeweight="1.25pt">
                <v:stroke dashstyle="dash"/>
              </v:shape>
            </v:group>
            <v:shape id="_x0000_s22405" type="#_x0000_t32" style="position:absolute;left:8420;top:4247;width:1;height:866;flip:y" o:connectortype="straight" strokeweight="1.25pt">
              <v:stroke endarrow="block" endarrowlength="long"/>
            </v:shape>
            <v:shape id="_x0000_s22406" type="#_x0000_t202" style="position:absolute;left:5443;top:5050;width:614;height:449" stroked="f">
              <v:textbox style="mso-next-textbox:#_x0000_s22406">
                <w:txbxContent>
                  <w:p w:rsidR="0086287B" w:rsidRPr="0051577D" w:rsidRDefault="0086287B" w:rsidP="007C0535">
                    <w:pPr>
                      <w:rPr>
                        <w:b/>
                        <w:i/>
                        <w:sz w:val="22"/>
                      </w:rPr>
                    </w:pPr>
                    <w:r w:rsidRPr="0051577D">
                      <w:rPr>
                        <w:b/>
                        <w:i/>
                        <w:sz w:val="22"/>
                      </w:rPr>
                      <w:t>а)</w:t>
                    </w:r>
                  </w:p>
                </w:txbxContent>
              </v:textbox>
            </v:shape>
            <v:shape id="_x0000_s22407" type="#_x0000_t202" style="position:absolute;left:9864;top:5015;width:614;height:449" stroked="f">
              <v:textbox style="mso-next-textbox:#_x0000_s22407">
                <w:txbxContent>
                  <w:p w:rsidR="0086287B" w:rsidRPr="0051577D" w:rsidRDefault="0086287B" w:rsidP="007C0535">
                    <w:pPr>
                      <w:rPr>
                        <w:b/>
                        <w:i/>
                        <w:sz w:val="22"/>
                      </w:rPr>
                    </w:pPr>
                    <w:r>
                      <w:rPr>
                        <w:b/>
                        <w:i/>
                      </w:rPr>
                      <w:t>б</w:t>
                    </w:r>
                    <w:r w:rsidRPr="0051577D">
                      <w:rPr>
                        <w:b/>
                        <w:i/>
                        <w:sz w:val="22"/>
                      </w:rPr>
                      <w:t>)</w:t>
                    </w:r>
                  </w:p>
                </w:txbxContent>
              </v:textbox>
            </v:shape>
            <w10:wrap type="square"/>
          </v:group>
        </w:pict>
      </w:r>
    </w:p>
    <w:p w:rsidR="007C0535" w:rsidRDefault="007C0535" w:rsidP="0093605B">
      <w:pPr>
        <w:jc w:val="both"/>
        <w:rPr>
          <w:sz w:val="24"/>
          <w:szCs w:val="24"/>
        </w:rPr>
      </w:pPr>
    </w:p>
    <w:p w:rsidR="007C0535" w:rsidRDefault="007C0535" w:rsidP="0093605B">
      <w:pPr>
        <w:jc w:val="both"/>
        <w:rPr>
          <w:sz w:val="24"/>
          <w:szCs w:val="24"/>
        </w:rPr>
      </w:pPr>
    </w:p>
    <w:p w:rsidR="007C0535" w:rsidRDefault="007C0535" w:rsidP="0093605B">
      <w:pPr>
        <w:jc w:val="both"/>
        <w:rPr>
          <w:sz w:val="24"/>
          <w:szCs w:val="24"/>
        </w:rPr>
      </w:pPr>
    </w:p>
    <w:p w:rsidR="007C0535" w:rsidRDefault="007C0535" w:rsidP="0093605B">
      <w:pPr>
        <w:jc w:val="both"/>
        <w:rPr>
          <w:sz w:val="24"/>
          <w:szCs w:val="24"/>
        </w:rPr>
      </w:pPr>
    </w:p>
    <w:p w:rsidR="007C0535" w:rsidRDefault="007C0535" w:rsidP="0093605B">
      <w:pPr>
        <w:jc w:val="both"/>
        <w:rPr>
          <w:sz w:val="24"/>
          <w:szCs w:val="24"/>
        </w:rPr>
      </w:pPr>
    </w:p>
    <w:p w:rsidR="007C0535" w:rsidRDefault="007C0535" w:rsidP="0093605B">
      <w:pPr>
        <w:jc w:val="both"/>
        <w:rPr>
          <w:sz w:val="24"/>
          <w:szCs w:val="24"/>
        </w:rPr>
      </w:pPr>
    </w:p>
    <w:p w:rsidR="007C0535" w:rsidRDefault="007C0535" w:rsidP="0093605B">
      <w:pPr>
        <w:jc w:val="both"/>
        <w:rPr>
          <w:sz w:val="24"/>
          <w:szCs w:val="24"/>
        </w:rPr>
      </w:pPr>
    </w:p>
    <w:p w:rsidR="007C0535" w:rsidRDefault="007C0535" w:rsidP="0093605B">
      <w:pPr>
        <w:jc w:val="both"/>
        <w:rPr>
          <w:sz w:val="24"/>
          <w:szCs w:val="24"/>
        </w:rPr>
      </w:pPr>
    </w:p>
    <w:p w:rsidR="007C0535" w:rsidRDefault="007C0535" w:rsidP="007C0535">
      <w:pPr>
        <w:jc w:val="center"/>
        <w:rPr>
          <w:sz w:val="24"/>
          <w:szCs w:val="24"/>
        </w:rPr>
      </w:pPr>
    </w:p>
    <w:p w:rsidR="007C0535" w:rsidRPr="00892203" w:rsidRDefault="007C0535" w:rsidP="007C0535">
      <w:pPr>
        <w:jc w:val="center"/>
        <w:rPr>
          <w:b/>
          <w:sz w:val="22"/>
          <w:szCs w:val="24"/>
        </w:rPr>
      </w:pPr>
      <w:r w:rsidRPr="00892203">
        <w:rPr>
          <w:b/>
          <w:sz w:val="22"/>
          <w:szCs w:val="24"/>
        </w:rPr>
        <w:t>Рис. 29</w:t>
      </w:r>
    </w:p>
    <w:p w:rsidR="007C0535" w:rsidRPr="002A52FC" w:rsidRDefault="00D51C2C" w:rsidP="0093605B">
      <w:pPr>
        <w:jc w:val="both"/>
        <w:rPr>
          <w:sz w:val="24"/>
          <w:szCs w:val="24"/>
        </w:rPr>
      </w:pPr>
      <w:r>
        <w:rPr>
          <w:noProof/>
          <w:sz w:val="24"/>
          <w:szCs w:val="24"/>
        </w:rPr>
        <w:pict>
          <v:group id="_x0000_s13414" style="position:absolute;left:0;text-align:left;margin-left:84.5pt;margin-top:2.3pt;width:335.15pt;height:132.75pt;z-index:251600384" coordorigin="2966,13158" coordsize="6703,2655">
            <v:group id="_x0000_s4049" style="position:absolute;left:6847;top:13158;width:2822;height:2655" coordorigin="9057,926" coordsize="2822,2655">
              <v:shape id="_x0000_s4050" type="#_x0000_t32" style="position:absolute;left:10292;top:2155;width:246;height:143" o:connectortype="straight"/>
              <v:shape id="_x0000_s4051" type="#_x0000_t202" style="position:absolute;left:10684;top:2333;width:541;height:440" stroked="f">
                <v:textbox style="mso-next-textbox:#_x0000_s4051">
                  <w:txbxContent>
                    <w:p w:rsidR="0086287B" w:rsidRPr="00061864" w:rsidRDefault="0086287B" w:rsidP="00C3474D">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k,A1</m:t>
                              </m:r>
                            </m:sub>
                          </m:sSub>
                        </m:oMath>
                      </m:oMathPara>
                    </w:p>
                  </w:txbxContent>
                </v:textbox>
              </v:shape>
              <v:shape id="_x0000_s4052" type="#_x0000_t202" style="position:absolute;left:9818;top:2333;width:541;height:440" stroked="f">
                <v:textbox style="mso-next-textbox:#_x0000_s4052">
                  <w:txbxContent>
                    <w:p w:rsidR="0086287B" w:rsidRPr="00061864" w:rsidRDefault="0086287B" w:rsidP="00C3474D">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k,A2</m:t>
                              </m:r>
                            </m:sub>
                          </m:sSub>
                        </m:oMath>
                      </m:oMathPara>
                    </w:p>
                  </w:txbxContent>
                </v:textbox>
              </v:shape>
              <v:shape id="_x0000_s4053" type="#_x0000_t202" style="position:absolute;left:10538;top:926;width:541;height:440" stroked="f">
                <v:textbox style="mso-next-textbox:#_x0000_s4053">
                  <w:txbxContent>
                    <w:p w:rsidR="0086287B" w:rsidRPr="00061864" w:rsidRDefault="0086287B" w:rsidP="00C3474D">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kA</m:t>
                              </m:r>
                            </m:sub>
                          </m:sSub>
                        </m:oMath>
                      </m:oMathPara>
                    </w:p>
                  </w:txbxContent>
                </v:textbox>
              </v:shape>
              <v:shape id="_x0000_s4054" type="#_x0000_t202" style="position:absolute;left:9862;top:1889;width:541;height:440" stroked="f">
                <v:textbox style="mso-next-textbox:#_x0000_s4054">
                  <w:txbxContent>
                    <w:p w:rsidR="0086287B" w:rsidRPr="00061864" w:rsidRDefault="0086287B" w:rsidP="00C3474D">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k,0</m:t>
                              </m:r>
                            </m:sub>
                          </m:sSub>
                        </m:oMath>
                      </m:oMathPara>
                    </w:p>
                  </w:txbxContent>
                </v:textbox>
              </v:shape>
              <v:shape id="_x0000_s4055" type="#_x0000_t202" style="position:absolute;left:11338;top:3043;width:541;height:440" stroked="f">
                <v:textbox style="mso-next-textbox:#_x0000_s4055">
                  <w:txbxContent>
                    <w:p w:rsidR="0086287B" w:rsidRPr="00061864" w:rsidRDefault="0086287B" w:rsidP="00C3474D">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k,C2</m:t>
                              </m:r>
                            </m:sub>
                          </m:sSub>
                        </m:oMath>
                      </m:oMathPara>
                    </w:p>
                  </w:txbxContent>
                </v:textbox>
              </v:shape>
              <v:shape id="_x0000_s4056" type="#_x0000_t32" style="position:absolute;left:10538;top:1005;width:0;height:2038;flip:y" o:connectortype="straight" strokeweight="1.25pt">
                <v:stroke endarrow="block" endarrowlength="long"/>
              </v:shape>
              <v:shape id="_x0000_s4057" type="#_x0000_t32" style="position:absolute;left:10538;top:2235;width:0;height:808;flip:y" o:connectortype="straight" strokeweight="1.25pt">
                <v:stroke endarrow="block" endarrowlength="long"/>
              </v:shape>
              <v:group id="_x0000_s4058" style="position:absolute;left:9924;top:2235;width:1524;height:1009" coordorigin="7974,2065" coordsize="1524,1009">
                <v:shape id="_x0000_s4059" type="#_x0000_t32" style="position:absolute;left:8734;top:2065;width:0;height:808;flip:y" o:connectortype="straight" strokeweight="1.25pt">
                  <v:stroke dashstyle="dash" endarrow="block" endarrowlength="long"/>
                </v:shape>
                <v:shape id="_x0000_s4060" type="#_x0000_t32" style="position:absolute;left:8378;top:2670;width:0;height:808;rotation:-240;flip:y" o:connectortype="straight" strokeweight="1.25pt">
                  <v:stroke dashstyle="dash" endarrow="block" endarrowlength="long"/>
                </v:shape>
                <v:shape id="_x0000_s4061" type="#_x0000_t32" style="position:absolute;left:9094;top:2670;width:0;height:808;rotation:-120;flip:y" o:connectortype="straight" strokeweight="1.25pt">
                  <v:stroke dashstyle="dash" endarrow="block" endarrowlength="long"/>
                </v:shape>
              </v:group>
              <v:group id="_x0000_s4062" style="position:absolute;left:9643;top:2235;width:1524;height:1009" coordorigin="8651,2132" coordsize="1524,1009">
                <v:shape id="_x0000_s4063" type="#_x0000_t32" style="position:absolute;left:9411;top:2132;width:0;height:808;flip:y" o:connectortype="straight" strokeweight="1.25pt">
                  <v:stroke dashstyle="1 1" endarrow="block" endarrowlength="long"/>
                </v:shape>
                <v:shape id="_x0000_s4064" type="#_x0000_t32" style="position:absolute;left:9055;top:2737;width:0;height:808;rotation:-240;flip:y" o:connectortype="straight" strokeweight="1.25pt">
                  <v:stroke dashstyle="1 1" endarrow="block" endarrowlength="long"/>
                </v:shape>
                <v:shape id="_x0000_s4065" type="#_x0000_t32" style="position:absolute;left:9771;top:2737;width:0;height:808;rotation:-120;flip:y" o:connectortype="straight" strokeweight="1.25pt">
                  <v:stroke dashstyle="1 1" endarrow="block" endarrowlength="long"/>
                </v:shape>
              </v:group>
              <v:shape id="_x0000_s4066" type="#_x0000_t202" style="position:absolute;left:9057;top:3141;width:541;height:440" stroked="f">
                <v:textbox style="mso-next-textbox:#_x0000_s4066">
                  <w:txbxContent>
                    <w:p w:rsidR="0086287B" w:rsidRPr="00061864" w:rsidRDefault="0086287B" w:rsidP="00C3474D">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k,B2</m:t>
                              </m:r>
                            </m:sub>
                          </m:sSub>
                        </m:oMath>
                      </m:oMathPara>
                    </w:p>
                  </w:txbxContent>
                </v:textbox>
              </v:shape>
              <v:shape id="_x0000_s4067" type="#_x0000_t202" style="position:absolute;left:9221;top:2701;width:541;height:440" stroked="f">
                <v:textbox style="mso-next-textbox:#_x0000_s4067">
                  <w:txbxContent>
                    <w:p w:rsidR="0086287B" w:rsidRPr="00061864" w:rsidRDefault="0086287B" w:rsidP="00C3474D">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k,C1</m:t>
                              </m:r>
                            </m:sub>
                          </m:sSub>
                        </m:oMath>
                      </m:oMathPara>
                    </w:p>
                  </w:txbxContent>
                </v:textbox>
              </v:shape>
              <v:shape id="_x0000_s4068" type="#_x0000_t202" style="position:absolute;left:11093;top:2675;width:541;height:440" stroked="f">
                <v:textbox style="mso-next-textbox:#_x0000_s4068">
                  <w:txbxContent>
                    <w:p w:rsidR="0086287B" w:rsidRPr="00061864" w:rsidRDefault="0086287B" w:rsidP="00C3474D">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k,B1</m:t>
                              </m:r>
                            </m:sub>
                          </m:sSub>
                        </m:oMath>
                      </m:oMathPara>
                    </w:p>
                  </w:txbxContent>
                </v:textbox>
              </v:shape>
              <v:shape id="_x0000_s4069" type="#_x0000_t32" style="position:absolute;left:9598;top:3356;width:164;height:0" o:connectortype="straight"/>
              <v:shape id="_x0000_s4070" type="#_x0000_t32" style="position:absolute;left:9762;top:2940;width:530;height:304" o:connectortype="straight"/>
              <v:shape id="_x0000_s4071" type="#_x0000_t32" style="position:absolute;left:10794;top:3244;width:654;height:0;flip:x" o:connectortype="straight"/>
              <v:shape id="_x0000_s4072" type="#_x0000_t32" style="position:absolute;left:10885;top:2940;width:340;height:175;flip:y" o:connectortype="straight"/>
            </v:group>
            <v:group id="_x0000_s4073" style="position:absolute;left:2966;top:13631;width:2541;height:1957" coordorigin="1869,1184" coordsize="2541,1957">
              <v:shape id="_x0000_s4074" type="#_x0000_t202" style="position:absolute;left:2534;top:2393;width:541;height:440" stroked="f">
                <v:textbox style="mso-next-textbox:#_x0000_s4074">
                  <w:txbxContent>
                    <w:p w:rsidR="0086287B" w:rsidRPr="00061864" w:rsidRDefault="0086287B" w:rsidP="00C3474D">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k,B</m:t>
                              </m:r>
                            </m:sub>
                          </m:sSub>
                        </m:oMath>
                      </m:oMathPara>
                    </w:p>
                  </w:txbxContent>
                </v:textbox>
              </v:shape>
              <v:shape id="_x0000_s4075" type="#_x0000_t32" style="position:absolute;left:3040;top:2393;width:0;height:480" o:connectortype="straight" strokeweight="1.25pt">
                <v:stroke endarrow="block" endarrowlength="long"/>
              </v:shape>
              <v:shape id="_x0000_s4076" type="#_x0000_t202" style="position:absolute;left:2473;top:1943;width:541;height:390" stroked="f">
                <v:textbox style="mso-next-textbox:#_x0000_s4076">
                  <w:txbxContent>
                    <w:p w:rsidR="0086287B" w:rsidRPr="00061864" w:rsidRDefault="0086287B" w:rsidP="00C3474D">
                      <w:pPr>
                        <w:rPr>
                          <w:i/>
                          <w:sz w:val="18"/>
                          <w:lang w:val="en-US"/>
                        </w:rPr>
                      </w:pPr>
                      <m:oMathPara>
                        <m:oMath>
                          <m:sSup>
                            <m:sSupPr>
                              <m:ctrlPr>
                                <w:rPr>
                                  <w:rFonts w:ascii="Cambria Math" w:hAnsi="Cambria Math"/>
                                  <w:i/>
                                  <w:sz w:val="18"/>
                                  <w:lang w:val="en-US"/>
                                </w:rPr>
                              </m:ctrlPr>
                            </m:sSupPr>
                            <m:e>
                              <m:r>
                                <w:rPr>
                                  <w:rFonts w:ascii="Cambria Math" w:hAnsi="Cambria Math"/>
                                  <w:sz w:val="18"/>
                                  <w:lang w:val="en-US"/>
                                </w:rPr>
                                <m:t>k</m:t>
                              </m:r>
                            </m:e>
                            <m:sup>
                              <m:r>
                                <w:rPr>
                                  <w:rFonts w:ascii="Cambria Math" w:hAnsi="Cambria Math"/>
                                  <w:sz w:val="18"/>
                                  <w:lang w:val="en-US"/>
                                </w:rPr>
                                <m:t>(1)</m:t>
                              </m:r>
                            </m:sup>
                          </m:sSup>
                        </m:oMath>
                      </m:oMathPara>
                    </w:p>
                  </w:txbxContent>
                </v:textbox>
              </v:shape>
              <v:shape id="_x0000_s4077" type="#_x0000_t202" style="position:absolute;left:3156;top:2393;width:541;height:440" stroked="f">
                <v:textbox style="mso-next-textbox:#_x0000_s4077">
                  <w:txbxContent>
                    <w:p w:rsidR="0086287B" w:rsidRPr="00061864" w:rsidRDefault="0086287B" w:rsidP="00C3474D">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k,C</m:t>
                              </m:r>
                            </m:sub>
                          </m:sSub>
                        </m:oMath>
                      </m:oMathPara>
                    </w:p>
                  </w:txbxContent>
                </v:textbox>
              </v:shape>
              <v:shape id="_x0000_s4078" type="#_x0000_t202" style="position:absolute;left:1869;top:2393;width:541;height:440" stroked="f">
                <v:textbox style="mso-next-textbox:#_x0000_s4078">
                  <w:txbxContent>
                    <w:p w:rsidR="0086287B" w:rsidRPr="00061864" w:rsidRDefault="0086287B" w:rsidP="00C3474D">
                      <w:pPr>
                        <w:rPr>
                          <w:sz w:val="18"/>
                        </w:rPr>
                      </w:pPr>
                      <m:oMathPara>
                        <m:oMath>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lang w:val="en-US"/>
                                    </w:rPr>
                                    <m:t>I</m:t>
                                  </m:r>
                                </m:e>
                              </m:acc>
                            </m:e>
                            <m:sub>
                              <m:r>
                                <w:rPr>
                                  <w:rFonts w:ascii="Cambria Math" w:hAnsi="Cambria Math"/>
                                  <w:sz w:val="18"/>
                                </w:rPr>
                                <m:t>k,A</m:t>
                              </m:r>
                            </m:sub>
                          </m:sSub>
                        </m:oMath>
                      </m:oMathPara>
                    </w:p>
                  </w:txbxContent>
                </v:textbox>
              </v:shape>
              <v:shape id="_x0000_s4079" type="#_x0000_t202" style="position:absolute;left:1995;top:1184;width:415;height:346" stroked="f">
                <v:textbox style="mso-next-textbox:#_x0000_s4079">
                  <w:txbxContent>
                    <w:p w:rsidR="0086287B" w:rsidRDefault="0086287B" w:rsidP="00C3474D">
                      <w:r>
                        <w:t>С</w:t>
                      </w:r>
                    </w:p>
                  </w:txbxContent>
                </v:textbox>
              </v:shape>
              <v:shape id="_x0000_s4080" type="#_x0000_t202" style="position:absolute;left:1995;top:1530;width:415;height:346" stroked="f">
                <v:textbox style="mso-next-textbox:#_x0000_s4080">
                  <w:txbxContent>
                    <w:p w:rsidR="0086287B" w:rsidRDefault="0086287B" w:rsidP="00C3474D">
                      <w:r>
                        <w:t>В</w:t>
                      </w:r>
                    </w:p>
                  </w:txbxContent>
                </v:textbox>
              </v:shape>
              <v:shape id="_x0000_s4081" type="#_x0000_t202" style="position:absolute;left:1995;top:1889;width:415;height:346" stroked="f">
                <v:textbox style="mso-next-textbox:#_x0000_s4081">
                  <w:txbxContent>
                    <w:p w:rsidR="0086287B" w:rsidRDefault="0086287B" w:rsidP="00C3474D">
                      <w:r>
                        <w:t>А</w:t>
                      </w:r>
                    </w:p>
                  </w:txbxContent>
                </v:textbox>
              </v:shape>
              <v:shape id="_x0000_s4082" type="#_x0000_t32" style="position:absolute;left:2115;top:1530;width:2295;height:0" o:connectortype="straight" strokeweight="1.25pt"/>
              <v:shape id="_x0000_s4083" type="#_x0000_t32" style="position:absolute;left:2115;top:1889;width:2295;height:0" o:connectortype="straight" strokeweight="1.25pt"/>
              <v:shape id="_x0000_s4084" type="#_x0000_t32" style="position:absolute;left:2115;top:2235;width:2295;height:0" o:connectortype="straight" strokeweight="1.25pt"/>
              <v:shape id="_x0000_s4085" type="#_x0000_t32" style="position:absolute;left:2534;top:2235;width:0;height:705" o:connectortype="straight" strokeweight="1.25pt"/>
              <v:shape id="_x0000_s4086" type="#_x0000_t32" style="position:absolute;left:3156;top:1889;width:0;height:1051" o:connectortype="straight" strokeweight="1.25pt"/>
              <v:shape id="_x0000_s4087" type="#_x0000_t32" style="position:absolute;left:3836;top:1530;width:0;height:1410" o:connectortype="straight" strokeweight="1.25pt"/>
              <v:shape id="_x0000_s4088" type="#_x0000_t32" style="position:absolute;left:2410;top:2393;width:0;height:480" o:connectortype="straight" strokeweight="1.25pt">
                <v:stroke endarrow="block" endarrowlength="long"/>
              </v:shape>
              <v:shape id="_x0000_s4089" type="#_x0000_t32" style="position:absolute;left:3710;top:2393;width:0;height:480" o:connectortype="straight" strokeweight="1.25pt">
                <v:stroke endarrow="block" endarrowlength="long"/>
              </v:shape>
              <v:shape id="_x0000_s4090" type="#_x0000_t32" style="position:absolute;left:2329;top:2940;width:397;height:0" o:connectortype="straight" strokeweight="1.25pt"/>
              <v:shape id="_x0000_s4091" type="#_x0000_t32" style="position:absolute;left:2410;top:3043;width:255;height:0" o:connectortype="straight" strokeweight="1.25pt"/>
              <v:shape id="_x0000_s4092" type="#_x0000_t32" style="position:absolute;left:2473;top:3141;width:142;height:0" o:connectortype="straight" strokeweight="1.25pt"/>
              <v:oval id="_x0000_s4093" style="position:absolute;left:3763;top:1471;width:143;height:143" fillcolor="black"/>
              <v:oval id="_x0000_s4094" style="position:absolute;left:3075;top:1827;width:143;height:143" fillcolor="black"/>
              <v:oval id="_x0000_s4095" style="position:absolute;left:2472;top:2155;width:143;height:143" fillcolor="black"/>
            </v:group>
          </v:group>
        </w:pict>
      </w: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Default="00C3474D" w:rsidP="002A52FC">
      <w:pPr>
        <w:jc w:val="both"/>
        <w:rPr>
          <w:sz w:val="24"/>
          <w:szCs w:val="24"/>
        </w:rPr>
      </w:pPr>
    </w:p>
    <w:p w:rsidR="007C0535" w:rsidRDefault="007C0535" w:rsidP="002A52FC">
      <w:pPr>
        <w:jc w:val="both"/>
        <w:rPr>
          <w:sz w:val="24"/>
          <w:szCs w:val="24"/>
        </w:rPr>
      </w:pPr>
    </w:p>
    <w:p w:rsidR="007C0535" w:rsidRDefault="007C0535" w:rsidP="002A52FC">
      <w:pPr>
        <w:jc w:val="both"/>
        <w:rPr>
          <w:sz w:val="24"/>
          <w:szCs w:val="24"/>
        </w:rPr>
      </w:pPr>
    </w:p>
    <w:p w:rsidR="007C0535" w:rsidRDefault="007C0535" w:rsidP="002A52FC">
      <w:pPr>
        <w:jc w:val="both"/>
        <w:rPr>
          <w:sz w:val="24"/>
          <w:szCs w:val="24"/>
        </w:rPr>
      </w:pPr>
    </w:p>
    <w:p w:rsidR="006A26BC" w:rsidRPr="006A26BC" w:rsidRDefault="00E531F2" w:rsidP="006A26BC">
      <w:pPr>
        <w:ind w:left="1416" w:firstLine="708"/>
        <w:rPr>
          <w:i/>
          <w:sz w:val="24"/>
          <w:szCs w:val="24"/>
        </w:rPr>
      </w:pPr>
      <w:r>
        <w:rPr>
          <w:i/>
          <w:sz w:val="24"/>
          <w:szCs w:val="24"/>
        </w:rPr>
        <w:t xml:space="preserve">        </w:t>
      </w:r>
      <w:r w:rsidR="006A26BC" w:rsidRPr="007C0535">
        <w:rPr>
          <w:b/>
          <w:i/>
          <w:sz w:val="24"/>
          <w:szCs w:val="24"/>
        </w:rPr>
        <w:t>а)</w:t>
      </w:r>
      <w:r w:rsidR="006A26BC" w:rsidRPr="006A26BC">
        <w:rPr>
          <w:i/>
          <w:sz w:val="24"/>
          <w:szCs w:val="24"/>
        </w:rPr>
        <w:t xml:space="preserve">                  </w:t>
      </w:r>
      <w:r>
        <w:rPr>
          <w:i/>
          <w:sz w:val="24"/>
          <w:szCs w:val="24"/>
        </w:rPr>
        <w:tab/>
      </w:r>
      <w:r w:rsidR="006A26BC" w:rsidRPr="006A26BC">
        <w:rPr>
          <w:i/>
          <w:sz w:val="24"/>
          <w:szCs w:val="24"/>
        </w:rPr>
        <w:t xml:space="preserve">                </w:t>
      </w:r>
      <w:r w:rsidR="007C0535">
        <w:rPr>
          <w:i/>
          <w:sz w:val="24"/>
          <w:szCs w:val="24"/>
        </w:rPr>
        <w:tab/>
        <w:t xml:space="preserve">   </w:t>
      </w:r>
      <w:r w:rsidR="006A26BC">
        <w:rPr>
          <w:i/>
          <w:sz w:val="24"/>
          <w:szCs w:val="24"/>
        </w:rPr>
        <w:tab/>
      </w:r>
      <w:r w:rsidR="006A26BC" w:rsidRPr="007C0535">
        <w:rPr>
          <w:b/>
          <w:i/>
          <w:sz w:val="24"/>
          <w:szCs w:val="24"/>
        </w:rPr>
        <w:t xml:space="preserve"> </w:t>
      </w:r>
      <w:r w:rsidR="007C0535">
        <w:rPr>
          <w:b/>
          <w:i/>
          <w:sz w:val="24"/>
          <w:szCs w:val="24"/>
        </w:rPr>
        <w:t xml:space="preserve">        </w:t>
      </w:r>
      <w:r w:rsidR="006A26BC" w:rsidRPr="007C0535">
        <w:rPr>
          <w:b/>
          <w:i/>
          <w:sz w:val="24"/>
          <w:szCs w:val="24"/>
        </w:rPr>
        <w:t>б)</w:t>
      </w:r>
    </w:p>
    <w:p w:rsidR="006A26BC" w:rsidRPr="00892203" w:rsidRDefault="006A26BC" w:rsidP="006A26BC">
      <w:pPr>
        <w:jc w:val="center"/>
        <w:rPr>
          <w:b/>
          <w:sz w:val="22"/>
          <w:szCs w:val="24"/>
        </w:rPr>
      </w:pPr>
      <w:r w:rsidRPr="00892203">
        <w:rPr>
          <w:b/>
          <w:sz w:val="22"/>
          <w:szCs w:val="24"/>
        </w:rPr>
        <w:t>Рис</w:t>
      </w:r>
      <w:r w:rsidR="00E531F2" w:rsidRPr="00892203">
        <w:rPr>
          <w:b/>
          <w:sz w:val="22"/>
          <w:szCs w:val="24"/>
        </w:rPr>
        <w:t>.</w:t>
      </w:r>
      <w:r w:rsidR="007C0535" w:rsidRPr="00892203">
        <w:rPr>
          <w:b/>
          <w:sz w:val="22"/>
          <w:szCs w:val="24"/>
        </w:rPr>
        <w:t xml:space="preserve"> 30</w:t>
      </w:r>
    </w:p>
    <w:p w:rsidR="0093605B" w:rsidRPr="002A52FC" w:rsidRDefault="0093605B" w:rsidP="0093605B">
      <w:pPr>
        <w:ind w:firstLine="426"/>
        <w:jc w:val="both"/>
        <w:rPr>
          <w:sz w:val="24"/>
          <w:szCs w:val="24"/>
        </w:rPr>
      </w:pPr>
      <w:r>
        <w:rPr>
          <w:sz w:val="24"/>
          <w:szCs w:val="24"/>
        </w:rPr>
        <w:t>На рис. 29</w:t>
      </w:r>
      <w:r w:rsidRPr="002A52FC">
        <w:rPr>
          <w:sz w:val="24"/>
          <w:szCs w:val="24"/>
        </w:rPr>
        <w:t>, б произведено построение симметричных составляющих и полных токов для двухфазного к. з. В – С.</w:t>
      </w:r>
    </w:p>
    <w:p w:rsidR="00C3474D" w:rsidRPr="002A52FC" w:rsidRDefault="0093605B" w:rsidP="0093605B">
      <w:pPr>
        <w:ind w:firstLine="426"/>
        <w:jc w:val="both"/>
        <w:rPr>
          <w:sz w:val="24"/>
          <w:szCs w:val="24"/>
        </w:rPr>
      </w:pPr>
      <w:r w:rsidRPr="002A52FC">
        <w:rPr>
          <w:sz w:val="24"/>
          <w:szCs w:val="24"/>
        </w:rPr>
        <w:t>При определении напряжений в месте к. з. следует учесть следующее: для систем с заземлённой нейтралью,</w:t>
      </w:r>
      <w:r>
        <w:rPr>
          <w:sz w:val="24"/>
          <w:szCs w:val="24"/>
        </w:rPr>
        <w:t xml:space="preserve"> </w:t>
      </w:r>
      <w:r w:rsidR="00C3474D" w:rsidRPr="002A52FC">
        <w:rPr>
          <w:sz w:val="24"/>
          <w:szCs w:val="24"/>
        </w:rPr>
        <w:t xml:space="preserve">когда сопротивление  </w:t>
      </w:r>
      <m:oMath>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0,</m:t>
            </m:r>
            <m:r>
              <m:rPr>
                <m:sty m:val="p"/>
              </m:rPr>
              <w:rPr>
                <w:rFonts w:ascii="Cambria Math" w:hAnsi="Cambria Math"/>
                <w:sz w:val="24"/>
                <w:szCs w:val="24"/>
              </w:rPr>
              <m:t>Σ</m:t>
            </m:r>
          </m:sub>
        </m:sSub>
      </m:oMath>
      <w:r w:rsidR="00C3474D" w:rsidRPr="002A52FC">
        <w:rPr>
          <w:sz w:val="24"/>
          <w:szCs w:val="24"/>
        </w:rPr>
        <w:t xml:space="preserve">  имеет конечное значение, напряжение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m:t>
            </m:r>
            <m:r>
              <w:rPr>
                <w:rFonts w:ascii="Cambria Math"/>
                <w:sz w:val="24"/>
                <w:szCs w:val="24"/>
              </w:rPr>
              <m:t>,0</m:t>
            </m:r>
          </m:sub>
          <m:sup>
            <m:r>
              <w:rPr>
                <w:rFonts w:ascii="Cambria Math"/>
                <w:sz w:val="24"/>
                <w:szCs w:val="24"/>
              </w:rPr>
              <m:t>(2)</m:t>
            </m:r>
          </m:sup>
        </m:sSubSup>
      </m:oMath>
      <w:r w:rsidR="00C3474D" w:rsidRPr="002A52FC">
        <w:rPr>
          <w:sz w:val="24"/>
          <w:szCs w:val="24"/>
        </w:rPr>
        <w:t xml:space="preserve"> при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m:t>
            </m:r>
            <m:r>
              <w:rPr>
                <w:rFonts w:ascii="Cambria Math"/>
                <w:sz w:val="24"/>
                <w:szCs w:val="24"/>
              </w:rPr>
              <m:t>,0</m:t>
            </m:r>
          </m:sub>
          <m:sup>
            <m:r>
              <w:rPr>
                <w:rFonts w:ascii="Cambria Math"/>
                <w:sz w:val="24"/>
                <w:szCs w:val="24"/>
              </w:rPr>
              <m:t>(2)</m:t>
            </m:r>
          </m:sup>
        </m:sSubSup>
        <m:r>
          <w:rPr>
            <w:rFonts w:ascii="Cambria Math"/>
            <w:sz w:val="24"/>
            <w:szCs w:val="24"/>
          </w:rPr>
          <m:t>=0</m:t>
        </m:r>
      </m:oMath>
      <w:r w:rsidR="00FB61E3">
        <w:rPr>
          <w:sz w:val="24"/>
          <w:szCs w:val="24"/>
        </w:rPr>
        <w:t xml:space="preserve"> на основании </w:t>
      </w:r>
      <m:oMath>
        <m:r>
          <w:rPr>
            <w:rFonts w:ascii="Cambria Math" w:hAnsi="Cambria Math"/>
            <w:sz w:val="24"/>
            <w:szCs w:val="24"/>
          </w:rPr>
          <m:t xml:space="preserve"> </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к,0</m:t>
            </m:r>
          </m:sub>
        </m:sSub>
        <m:r>
          <w:rPr>
            <w:rFonts w:ascii="Cambria Math" w:hAnsi="Cambria Math"/>
            <w:sz w:val="24"/>
            <w:szCs w:val="24"/>
          </w:rPr>
          <m:t>=0-</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к,0</m:t>
            </m:r>
          </m:sub>
        </m:sSub>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0,</m:t>
            </m:r>
            <m:r>
              <w:rPr>
                <w:rFonts w:ascii="Cambria Math"/>
                <w:sz w:val="24"/>
                <w:szCs w:val="24"/>
              </w:rPr>
              <m:t>∑</m:t>
            </m:r>
          </m:sub>
        </m:sSub>
        <m:r>
          <w:rPr>
            <w:rFonts w:ascii="Cambria Math" w:hAnsi="Cambria Math"/>
            <w:sz w:val="24"/>
            <w:szCs w:val="24"/>
          </w:rPr>
          <m:t xml:space="preserve"> </m:t>
        </m:r>
      </m:oMath>
      <w:r w:rsidR="00C3474D" w:rsidRPr="002A52FC">
        <w:rPr>
          <w:sz w:val="24"/>
          <w:szCs w:val="24"/>
        </w:rPr>
        <w:t xml:space="preserve">также равно нулю; для систем с изолированной нейтралью, когда  </w:t>
      </w:r>
      <m:oMath>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0,</m:t>
            </m:r>
            <m:r>
              <m:rPr>
                <m:sty m:val="p"/>
              </m:rPr>
              <w:rPr>
                <w:rFonts w:ascii="Cambria Math" w:hAnsi="Cambria Math"/>
                <w:sz w:val="24"/>
                <w:szCs w:val="24"/>
              </w:rPr>
              <m:t>Σ</m:t>
            </m:r>
          </m:sub>
        </m:sSub>
        <m:r>
          <w:rPr>
            <w:rFonts w:ascii="Cambria Math"/>
            <w:sz w:val="24"/>
            <w:szCs w:val="24"/>
          </w:rPr>
          <m:t>=</m:t>
        </m:r>
        <m:r>
          <w:rPr>
            <w:rFonts w:ascii="Cambria Math"/>
            <w:sz w:val="24"/>
            <w:szCs w:val="24"/>
          </w:rPr>
          <m:t>∞</m:t>
        </m:r>
      </m:oMath>
      <w:r w:rsidR="00C3474D" w:rsidRPr="002A52FC">
        <w:rPr>
          <w:sz w:val="24"/>
          <w:szCs w:val="24"/>
        </w:rPr>
        <w:t xml:space="preserve">  и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m:t>
            </m:r>
            <m:r>
              <w:rPr>
                <w:rFonts w:ascii="Cambria Math"/>
                <w:sz w:val="24"/>
                <w:szCs w:val="24"/>
              </w:rPr>
              <m:t>,0</m:t>
            </m:r>
          </m:sub>
          <m:sup>
            <m:r>
              <w:rPr>
                <w:rFonts w:ascii="Cambria Math"/>
                <w:sz w:val="24"/>
                <w:szCs w:val="24"/>
              </w:rPr>
              <m:t>(2)</m:t>
            </m:r>
          </m:sup>
        </m:sSubSup>
        <m:r>
          <w:rPr>
            <w:rFonts w:ascii="Cambria Math"/>
            <w:sz w:val="24"/>
            <w:szCs w:val="24"/>
          </w:rPr>
          <m:t>=</m:t>
        </m:r>
        <m:r>
          <w:rPr>
            <w:rFonts w:ascii="Cambria Math"/>
            <w:sz w:val="24"/>
            <w:szCs w:val="24"/>
          </w:rPr>
          <m:t>-∞∙</m:t>
        </m:r>
        <m:r>
          <w:rPr>
            <w:rFonts w:ascii="Cambria Math"/>
            <w:sz w:val="24"/>
            <w:szCs w:val="24"/>
          </w:rPr>
          <m:t>0</m:t>
        </m:r>
      </m:oMath>
      <w:r w:rsidR="00633372">
        <w:rPr>
          <w:sz w:val="24"/>
          <w:szCs w:val="24"/>
        </w:rPr>
        <w:t xml:space="preserve"> –</w:t>
      </w:r>
      <w:r w:rsidR="00C3474D" w:rsidRPr="002A52FC">
        <w:rPr>
          <w:sz w:val="24"/>
          <w:szCs w:val="24"/>
        </w:rPr>
        <w:t xml:space="preserve"> неопределённость, короткие замыкания не влияют на смещение нейтрали систе</w:t>
      </w:r>
      <w:r w:rsidR="00E531F2">
        <w:rPr>
          <w:sz w:val="24"/>
          <w:szCs w:val="24"/>
        </w:rPr>
        <w:t>мы относительно земли и</w:t>
      </w:r>
      <w:r w:rsidR="00C3474D" w:rsidRPr="002A52FC">
        <w:rPr>
          <w:sz w:val="24"/>
          <w:szCs w:val="24"/>
        </w:rPr>
        <w:t xml:space="preserve">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m:t>
            </m:r>
            <m:r>
              <w:rPr>
                <w:rFonts w:ascii="Cambria Math"/>
                <w:sz w:val="24"/>
                <w:szCs w:val="24"/>
              </w:rPr>
              <m:t>,0</m:t>
            </m:r>
          </m:sub>
          <m:sup>
            <m:r>
              <w:rPr>
                <w:rFonts w:ascii="Cambria Math"/>
                <w:sz w:val="24"/>
                <w:szCs w:val="24"/>
              </w:rPr>
              <m:t>(2)</m:t>
            </m:r>
          </m:sup>
        </m:sSubSup>
      </m:oMath>
      <w:r w:rsidR="00C3474D" w:rsidRPr="002A52FC">
        <w:rPr>
          <w:sz w:val="24"/>
          <w:szCs w:val="24"/>
        </w:rPr>
        <w:t xml:space="preserve"> в уравнениях напряжений не рассматриваются.</w:t>
      </w:r>
    </w:p>
    <w:p w:rsidR="00444F99" w:rsidRDefault="00C3474D" w:rsidP="00E531F2">
      <w:pPr>
        <w:ind w:firstLine="426"/>
        <w:jc w:val="both"/>
        <w:rPr>
          <w:sz w:val="24"/>
          <w:szCs w:val="24"/>
        </w:rPr>
      </w:pPr>
      <w:r w:rsidRPr="002A52FC">
        <w:rPr>
          <w:sz w:val="24"/>
          <w:szCs w:val="24"/>
        </w:rPr>
        <w:t xml:space="preserve">Симметричные составляющие напряжений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kA</m:t>
            </m:r>
            <m:r>
              <w:rPr>
                <w:rFonts w:ascii="Cambria Math"/>
                <w:sz w:val="24"/>
                <w:szCs w:val="24"/>
              </w:rPr>
              <m:t>1</m:t>
            </m:r>
          </m:sub>
          <m:sup>
            <m:r>
              <w:rPr>
                <w:rFonts w:ascii="Cambria Math"/>
                <w:sz w:val="24"/>
                <w:szCs w:val="24"/>
              </w:rPr>
              <m:t>(2)</m:t>
            </m:r>
          </m:sup>
        </m:sSubSup>
      </m:oMath>
      <w:r w:rsidRPr="002A52FC">
        <w:rPr>
          <w:sz w:val="24"/>
          <w:szCs w:val="24"/>
        </w:rPr>
        <w:t xml:space="preserve">   и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kA</m:t>
            </m:r>
            <m:r>
              <w:rPr>
                <w:rFonts w:ascii="Cambria Math"/>
                <w:sz w:val="24"/>
                <w:szCs w:val="24"/>
              </w:rPr>
              <m:t>2</m:t>
            </m:r>
          </m:sub>
          <m:sup>
            <m:d>
              <m:dPr>
                <m:ctrlPr>
                  <w:rPr>
                    <w:rFonts w:ascii="Cambria Math" w:hAnsi="Cambria Math"/>
                    <w:i/>
                    <w:sz w:val="24"/>
                    <w:szCs w:val="24"/>
                  </w:rPr>
                </m:ctrlPr>
              </m:dPr>
              <m:e>
                <m:r>
                  <w:rPr>
                    <w:rFonts w:ascii="Cambria Math"/>
                    <w:sz w:val="24"/>
                    <w:szCs w:val="24"/>
                  </w:rPr>
                  <m:t>2</m:t>
                </m:r>
              </m:e>
            </m:d>
          </m:sup>
        </m:sSubSup>
      </m:oMath>
      <w:r w:rsidRPr="002A52FC">
        <w:rPr>
          <w:sz w:val="24"/>
          <w:szCs w:val="24"/>
        </w:rPr>
        <w:t xml:space="preserve">   можно определить</w:t>
      </w:r>
      <w:r w:rsidR="00444F99">
        <w:rPr>
          <w:sz w:val="24"/>
          <w:szCs w:val="24"/>
        </w:rPr>
        <w:t>:</w:t>
      </w:r>
    </w:p>
    <w:p w:rsidR="00444F99" w:rsidRPr="000352A9" w:rsidRDefault="00D51C2C" w:rsidP="000352A9">
      <w:pPr>
        <w:jc w:val="right"/>
        <w:rPr>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к,1</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к,1</m:t>
            </m:r>
          </m:sub>
        </m:sSub>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1,</m:t>
            </m:r>
            <m:r>
              <w:rPr>
                <w:rFonts w:ascii="Cambria Math"/>
                <w:sz w:val="24"/>
                <w:szCs w:val="24"/>
              </w:rPr>
              <m:t>∑</m:t>
            </m:r>
          </m:sub>
        </m:sSub>
      </m:oMath>
      <w:r w:rsidR="000352A9" w:rsidRPr="000352A9">
        <w:rPr>
          <w:sz w:val="24"/>
          <w:szCs w:val="24"/>
        </w:rPr>
        <w:t xml:space="preserve">                              </w:t>
      </w:r>
      <w:r w:rsidR="001C290F">
        <w:rPr>
          <w:sz w:val="24"/>
          <w:szCs w:val="24"/>
        </w:rPr>
        <w:t xml:space="preserve">                             (42</w:t>
      </w:r>
      <w:r w:rsidR="000352A9" w:rsidRPr="000352A9">
        <w:rPr>
          <w:sz w:val="24"/>
          <w:szCs w:val="24"/>
        </w:rPr>
        <w:t>)</w:t>
      </w:r>
    </w:p>
    <w:p w:rsidR="000352A9" w:rsidRPr="000352A9" w:rsidRDefault="00D51C2C" w:rsidP="000352A9">
      <w:pPr>
        <w:jc w:val="right"/>
        <w:rPr>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к,2</m:t>
            </m:r>
          </m:sub>
        </m:sSub>
        <m:r>
          <w:rPr>
            <w:rFonts w:ascii="Cambria Math" w:hAnsi="Cambria Math"/>
            <w:sz w:val="24"/>
            <w:szCs w:val="24"/>
          </w:rPr>
          <m:t>=0-</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к,2</m:t>
            </m:r>
          </m:sub>
        </m:sSub>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w:rPr>
                <w:rFonts w:ascii="Cambria Math"/>
                <w:sz w:val="24"/>
                <w:szCs w:val="24"/>
              </w:rPr>
              <m:t>∑</m:t>
            </m:r>
          </m:sub>
        </m:sSub>
      </m:oMath>
      <w:r w:rsidR="000352A9" w:rsidRPr="000352A9">
        <w:rPr>
          <w:sz w:val="24"/>
          <w:szCs w:val="24"/>
        </w:rPr>
        <w:t xml:space="preserve">                                                    </w:t>
      </w:r>
      <w:r w:rsidR="000352A9">
        <w:rPr>
          <w:sz w:val="24"/>
          <w:szCs w:val="24"/>
        </w:rPr>
        <w:t xml:space="preserve">       (4</w:t>
      </w:r>
      <w:r w:rsidR="001C290F">
        <w:rPr>
          <w:sz w:val="24"/>
          <w:szCs w:val="24"/>
        </w:rPr>
        <w:t>3</w:t>
      </w:r>
      <w:r w:rsidR="000352A9" w:rsidRPr="000352A9">
        <w:rPr>
          <w:sz w:val="24"/>
          <w:szCs w:val="24"/>
        </w:rPr>
        <w:t>)</w:t>
      </w:r>
    </w:p>
    <w:p w:rsidR="00444F99" w:rsidRPr="000352A9" w:rsidRDefault="00D51C2C" w:rsidP="000352A9">
      <w:pPr>
        <w:jc w:val="right"/>
        <w:rPr>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к,0</m:t>
            </m:r>
          </m:sub>
        </m:sSub>
        <m:r>
          <w:rPr>
            <w:rFonts w:ascii="Cambria Math" w:hAnsi="Cambria Math"/>
            <w:sz w:val="24"/>
            <w:szCs w:val="24"/>
          </w:rPr>
          <m:t>=0-</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к,0</m:t>
            </m:r>
          </m:sub>
        </m:sSub>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0,</m:t>
            </m:r>
            <m:r>
              <w:rPr>
                <w:rFonts w:ascii="Cambria Math"/>
                <w:sz w:val="24"/>
                <w:szCs w:val="24"/>
              </w:rPr>
              <m:t>∑</m:t>
            </m:r>
          </m:sub>
        </m:sSub>
      </m:oMath>
      <w:r w:rsidR="000352A9" w:rsidRPr="000352A9">
        <w:rPr>
          <w:sz w:val="24"/>
          <w:szCs w:val="24"/>
        </w:rPr>
        <w:t xml:space="preserve">                                                    </w:t>
      </w:r>
      <w:r w:rsidR="000352A9">
        <w:rPr>
          <w:sz w:val="24"/>
          <w:szCs w:val="24"/>
        </w:rPr>
        <w:t xml:space="preserve">       (4</w:t>
      </w:r>
      <w:r w:rsidR="001C290F">
        <w:rPr>
          <w:sz w:val="24"/>
          <w:szCs w:val="24"/>
        </w:rPr>
        <w:t>4</w:t>
      </w:r>
      <w:r w:rsidR="000352A9" w:rsidRPr="000352A9">
        <w:rPr>
          <w:sz w:val="24"/>
          <w:szCs w:val="24"/>
        </w:rPr>
        <w:t>)</w:t>
      </w:r>
    </w:p>
    <w:p w:rsidR="00C3474D" w:rsidRPr="002A52FC" w:rsidRDefault="00FB61E3" w:rsidP="001C290F">
      <w:pPr>
        <w:jc w:val="both"/>
        <w:rPr>
          <w:sz w:val="24"/>
          <w:szCs w:val="24"/>
        </w:rPr>
      </w:pPr>
      <w:r>
        <w:rPr>
          <w:sz w:val="24"/>
          <w:szCs w:val="24"/>
        </w:rPr>
        <w:t>после чего</w:t>
      </w:r>
      <w:r w:rsidR="0061489A">
        <w:rPr>
          <w:sz w:val="24"/>
          <w:szCs w:val="24"/>
        </w:rPr>
        <w:t xml:space="preserve"> пользуясь (</w:t>
      </w:r>
      <w:r w:rsidR="001C290F">
        <w:rPr>
          <w:sz w:val="24"/>
          <w:szCs w:val="24"/>
        </w:rPr>
        <w:t>11</w:t>
      </w:r>
      <w:r w:rsidR="00C3474D" w:rsidRPr="002A52FC">
        <w:rPr>
          <w:sz w:val="24"/>
          <w:szCs w:val="24"/>
        </w:rPr>
        <w:t>),</w:t>
      </w:r>
      <w:r w:rsidR="001C290F">
        <w:rPr>
          <w:sz w:val="24"/>
          <w:szCs w:val="24"/>
        </w:rPr>
        <w:t xml:space="preserve"> </w:t>
      </w:r>
      <w:r w:rsidR="00C3474D" w:rsidRPr="002A52FC">
        <w:rPr>
          <w:sz w:val="24"/>
          <w:szCs w:val="24"/>
        </w:rPr>
        <w:t>для вычисления полных значений, найти напряжения в месте к.з.</w:t>
      </w:r>
    </w:p>
    <w:p w:rsidR="00C3474D" w:rsidRPr="002A52FC" w:rsidRDefault="00C3474D" w:rsidP="00E531F2">
      <w:pPr>
        <w:ind w:firstLine="426"/>
        <w:jc w:val="both"/>
        <w:rPr>
          <w:sz w:val="24"/>
          <w:szCs w:val="24"/>
        </w:rPr>
      </w:pPr>
      <w:r w:rsidRPr="002A52FC">
        <w:rPr>
          <w:i/>
          <w:sz w:val="24"/>
          <w:szCs w:val="24"/>
        </w:rPr>
        <w:lastRenderedPageBreak/>
        <w:t>Однофазное к. з.</w:t>
      </w:r>
      <w:r w:rsidRPr="002A52FC">
        <w:rPr>
          <w:sz w:val="24"/>
          <w:szCs w:val="24"/>
        </w:rPr>
        <w:t xml:space="preserve"> на землю одной </w:t>
      </w:r>
      <w:r w:rsidR="001C290F">
        <w:rPr>
          <w:sz w:val="24"/>
          <w:szCs w:val="24"/>
        </w:rPr>
        <w:t>из фаз, например фазы А (рис. 30</w:t>
      </w:r>
      <w:r w:rsidRPr="002A52FC">
        <w:rPr>
          <w:sz w:val="24"/>
          <w:szCs w:val="24"/>
        </w:rPr>
        <w:t>), определяется следующими условиями:</w:t>
      </w:r>
    </w:p>
    <w:p w:rsidR="00C3474D" w:rsidRPr="002A52FC" w:rsidRDefault="00D51C2C" w:rsidP="002A52FC">
      <w:pPr>
        <w:jc w:val="both"/>
        <w:rPr>
          <w:sz w:val="24"/>
          <w:szCs w:val="24"/>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kC</m:t>
              </m:r>
            </m:sub>
            <m:sup>
              <m:r>
                <w:rPr>
                  <w:rFonts w:ascii="Cambria Math"/>
                  <w:sz w:val="24"/>
                  <w:szCs w:val="24"/>
                </w:rPr>
                <m:t>(1)</m:t>
              </m:r>
            </m:sup>
          </m:sSubSup>
          <m:r>
            <w:rPr>
              <w:rFonts w:ascii="Cambria Math"/>
              <w:sz w:val="24"/>
              <w:szCs w:val="24"/>
            </w:rPr>
            <m:t xml:space="preserve">=0;   </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kB</m:t>
              </m:r>
            </m:sub>
            <m:sup>
              <m:r>
                <w:rPr>
                  <w:rFonts w:ascii="Cambria Math"/>
                  <w:sz w:val="24"/>
                  <w:szCs w:val="24"/>
                </w:rPr>
                <m:t>(1)</m:t>
              </m:r>
            </m:sup>
          </m:sSubSup>
          <m:r>
            <w:rPr>
              <w:rFonts w:ascii="Cambria Math"/>
              <w:sz w:val="24"/>
              <w:szCs w:val="24"/>
            </w:rPr>
            <m:t xml:space="preserve">=0;  </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sub>
            <m:sup>
              <m:r>
                <w:rPr>
                  <w:rFonts w:ascii="Cambria Math"/>
                  <w:sz w:val="24"/>
                  <w:szCs w:val="24"/>
                </w:rPr>
                <m:t>(1)</m:t>
              </m:r>
            </m:sup>
          </m:sSubSup>
          <m:r>
            <w:rPr>
              <w:rFonts w:ascii="Cambria Math"/>
              <w:sz w:val="24"/>
              <w:szCs w:val="24"/>
            </w:rPr>
            <m:t>=0.</m:t>
          </m:r>
        </m:oMath>
      </m:oMathPara>
    </w:p>
    <w:p w:rsidR="00C57B98" w:rsidRPr="00CD0E57" w:rsidRDefault="00C3474D" w:rsidP="00E531F2">
      <w:pPr>
        <w:ind w:firstLine="426"/>
        <w:jc w:val="both"/>
        <w:rPr>
          <w:sz w:val="24"/>
          <w:szCs w:val="24"/>
        </w:rPr>
      </w:pPr>
      <w:r w:rsidRPr="002A52FC">
        <w:rPr>
          <w:sz w:val="24"/>
          <w:szCs w:val="24"/>
        </w:rPr>
        <w:t xml:space="preserve">Так как токи в двух фазах отсутствуют, то очевидно, что симметричные составляющие повреждённой фазы </w:t>
      </w:r>
      <w:r w:rsidRPr="002A52FC">
        <w:rPr>
          <w:i/>
          <w:sz w:val="24"/>
          <w:szCs w:val="24"/>
        </w:rPr>
        <w:t>А</w:t>
      </w:r>
      <w:r w:rsidRPr="002A52FC">
        <w:rPr>
          <w:sz w:val="24"/>
          <w:szCs w:val="24"/>
        </w:rPr>
        <w:t xml:space="preserve"> в соответствии с </w:t>
      </w:r>
    </w:p>
    <w:p w:rsidR="00C57B98" w:rsidRPr="00C57B98" w:rsidRDefault="00D51C2C" w:rsidP="002A52FC">
      <w:pPr>
        <w:jc w:val="both"/>
        <w:rPr>
          <w:sz w:val="24"/>
          <w:szCs w:val="24"/>
          <w:lang w:val="en-US"/>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lang w:val="en-US"/>
                </w:rPr>
                <m:t>A1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lang w:val="en-US"/>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lang w:val="en-US"/>
                    </w:rPr>
                    <m:t>B</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lang w:val="en-US"/>
                    </w:rPr>
                    <m:t>c</m:t>
                  </m:r>
                </m:sub>
              </m:sSub>
            </m:e>
          </m:d>
          <m:r>
            <w:rPr>
              <w:rFonts w:ascii="Cambria Math" w:hAnsi="Cambria Math"/>
              <w:sz w:val="24"/>
              <w:szCs w:val="24"/>
            </w:rPr>
            <m:t>;</m:t>
          </m:r>
        </m:oMath>
      </m:oMathPara>
    </w:p>
    <w:p w:rsidR="00C57B98" w:rsidRDefault="00D51C2C" w:rsidP="002A52FC">
      <w:pPr>
        <w:jc w:val="both"/>
        <w:rPr>
          <w:sz w:val="24"/>
          <w:szCs w:val="24"/>
          <w:lang w:val="en-US"/>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lang w:val="en-US"/>
                </w:rPr>
                <m:t>B1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lang w:val="en-US"/>
                </w:rPr>
                <m:t>A</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lang w:val="en-US"/>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aN</m:t>
                  </m:r>
                </m:e>
              </m:acc>
            </m:e>
            <m:sub>
              <m:r>
                <w:rPr>
                  <w:rFonts w:ascii="Cambria Math" w:hAnsi="Cambria Math"/>
                  <w:sz w:val="24"/>
                  <w:szCs w:val="24"/>
                  <w:lang w:val="en-US"/>
                </w:rPr>
                <m:t>c</m:t>
              </m:r>
            </m:sub>
          </m:sSub>
          <m:r>
            <w:rPr>
              <w:rFonts w:ascii="Cambria Math" w:hAnsi="Cambria Math"/>
              <w:sz w:val="24"/>
              <w:szCs w:val="24"/>
            </w:rPr>
            <m:t>);</m:t>
          </m:r>
        </m:oMath>
      </m:oMathPara>
    </w:p>
    <w:p w:rsidR="00C57B98" w:rsidRDefault="00D51C2C" w:rsidP="002A52FC">
      <w:pPr>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lang w:val="en-US"/>
                </w:rPr>
                <m:t>C1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lang w:val="en-US"/>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lang w:val="en-US"/>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lang w:val="en-US"/>
                    </w:rPr>
                    <m:t>c</m:t>
                  </m:r>
                </m:sub>
              </m:sSub>
            </m:e>
          </m:d>
          <m:r>
            <w:rPr>
              <w:rFonts w:ascii="Cambria Math" w:hAnsi="Cambria Math"/>
              <w:sz w:val="24"/>
              <w:szCs w:val="24"/>
            </w:rPr>
            <m:t>.</m:t>
          </m:r>
        </m:oMath>
      </m:oMathPara>
    </w:p>
    <w:p w:rsidR="001C290F" w:rsidRPr="001C290F" w:rsidRDefault="001C290F" w:rsidP="002A52FC">
      <w:pPr>
        <w:jc w:val="both"/>
        <w:rPr>
          <w:sz w:val="24"/>
          <w:szCs w:val="24"/>
        </w:rPr>
      </w:pPr>
      <w:r>
        <w:rPr>
          <w:sz w:val="24"/>
          <w:szCs w:val="24"/>
        </w:rPr>
        <w:t xml:space="preserve">где, </w:t>
      </w:r>
      <m:oMath>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A1</m:t>
            </m:r>
          </m:sub>
        </m:sSub>
      </m:oMath>
      <w:r w:rsidRPr="001C290F">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B</m:t>
            </m:r>
            <m:r>
              <w:rPr>
                <w:rFonts w:ascii="Cambria Math" w:hAnsi="Cambria Math"/>
                <w:sz w:val="24"/>
                <w:szCs w:val="24"/>
              </w:rPr>
              <m:t>1</m:t>
            </m:r>
          </m:sub>
        </m:sSub>
      </m:oMath>
      <w:r w:rsidRPr="001C290F">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C</m:t>
            </m:r>
            <m:r>
              <w:rPr>
                <w:rFonts w:ascii="Cambria Math" w:hAnsi="Cambria Math"/>
                <w:sz w:val="24"/>
                <w:szCs w:val="24"/>
              </w:rPr>
              <m:t>1</m:t>
            </m:r>
          </m:sub>
        </m:sSub>
      </m:oMath>
      <w:r w:rsidRPr="001C290F">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N</m:t>
            </m:r>
          </m:e>
          <m:sub>
            <m:r>
              <w:rPr>
                <w:rFonts w:ascii="Cambria Math" w:hAnsi="Cambria Math"/>
                <w:sz w:val="24"/>
                <w:szCs w:val="24"/>
                <w:lang w:val="en-US"/>
              </w:rPr>
              <m:t>A</m:t>
            </m:r>
          </m:sub>
        </m:sSub>
      </m:oMath>
      <w:r w:rsidRPr="001C290F">
        <w:rPr>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B</m:t>
            </m:r>
          </m:sub>
        </m:sSub>
      </m:oMath>
      <w:r w:rsidRPr="001C290F">
        <w:rPr>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oMath>
      <w:r w:rsidRPr="001C290F">
        <w:rPr>
          <w:sz w:val="24"/>
          <w:szCs w:val="24"/>
        </w:rPr>
        <w:t xml:space="preserve"> – </w:t>
      </w:r>
      <w:r>
        <w:rPr>
          <w:sz w:val="24"/>
          <w:szCs w:val="24"/>
        </w:rPr>
        <w:t>векторы симметричных составляющих и фазных величин.</w:t>
      </w:r>
    </w:p>
    <w:p w:rsidR="00C3474D" w:rsidRPr="002A52FC" w:rsidRDefault="00C3474D" w:rsidP="00126E97">
      <w:pPr>
        <w:jc w:val="both"/>
        <w:rPr>
          <w:sz w:val="24"/>
          <w:szCs w:val="24"/>
        </w:rPr>
      </w:pPr>
      <w:r w:rsidRPr="002A52FC">
        <w:rPr>
          <w:sz w:val="24"/>
          <w:szCs w:val="24"/>
        </w:rPr>
        <w:t>равны:</w:t>
      </w:r>
    </w:p>
    <w:p w:rsidR="00C3474D" w:rsidRPr="002A52FC" w:rsidRDefault="00D51C2C" w:rsidP="002A52FC">
      <w:pPr>
        <w:jc w:val="both"/>
        <w:rPr>
          <w:sz w:val="24"/>
          <w:szCs w:val="24"/>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r>
                <w:rPr>
                  <w:rFonts w:ascii="Cambria Math"/>
                  <w:sz w:val="24"/>
                  <w:szCs w:val="24"/>
                </w:rPr>
                <m:t>(1)</m:t>
              </m:r>
            </m:sup>
          </m:sSubSup>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2</m:t>
              </m:r>
            </m:sub>
            <m:sup>
              <m:r>
                <w:rPr>
                  <w:rFonts w:ascii="Cambria Math"/>
                  <w:sz w:val="24"/>
                  <w:szCs w:val="24"/>
                </w:rPr>
                <m:t>(1)</m:t>
              </m:r>
            </m:sup>
          </m:sSubSup>
          <m:sSubSup>
            <m:sSubSupPr>
              <m:ctrlPr>
                <w:rPr>
                  <w:rFonts w:ascii="Cambria Math" w:hAnsi="Cambria Math"/>
                  <w:i/>
                  <w:sz w:val="24"/>
                  <w:szCs w:val="24"/>
                </w:rPr>
              </m:ctrlPr>
            </m:sSubSupPr>
            <m:e>
              <m:r>
                <w:rPr>
                  <w:rFonts w:ascii="Cambria Math"/>
                  <w:sz w:val="24"/>
                  <w:szCs w:val="24"/>
                </w:rPr>
                <m:t>=</m:t>
              </m:r>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0</m:t>
              </m:r>
            </m:sub>
            <m:sup>
              <m:r>
                <w:rPr>
                  <w:rFonts w:ascii="Cambria Math"/>
                  <w:sz w:val="24"/>
                  <w:szCs w:val="24"/>
                </w:rPr>
                <m:t>(1)</m:t>
              </m:r>
            </m:sup>
          </m:sSubSup>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3</m:t>
              </m:r>
            </m:den>
          </m:f>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sub>
            <m:sup>
              <m:r>
                <w:rPr>
                  <w:rFonts w:ascii="Cambria Math"/>
                  <w:sz w:val="24"/>
                  <w:szCs w:val="24"/>
                </w:rPr>
                <m:t>(1)</m:t>
              </m:r>
            </m:sup>
          </m:sSubSup>
        </m:oMath>
      </m:oMathPara>
    </w:p>
    <w:p w:rsidR="00C3474D" w:rsidRPr="002A52FC" w:rsidRDefault="00C3474D" w:rsidP="00E531F2">
      <w:pPr>
        <w:ind w:firstLine="426"/>
        <w:jc w:val="both"/>
        <w:rPr>
          <w:sz w:val="24"/>
          <w:szCs w:val="24"/>
        </w:rPr>
      </w:pPr>
      <w:r w:rsidRPr="002A52FC">
        <w:rPr>
          <w:sz w:val="24"/>
          <w:szCs w:val="24"/>
        </w:rPr>
        <w:t xml:space="preserve">Выражая напряжение </w:t>
      </w:r>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kA</m:t>
            </m:r>
          </m:sub>
          <m:sup>
            <m:r>
              <w:rPr>
                <w:rFonts w:ascii="Cambria Math"/>
                <w:sz w:val="24"/>
                <w:szCs w:val="24"/>
              </w:rPr>
              <m:t>(1)</m:t>
            </m:r>
          </m:sup>
        </m:sSubSup>
      </m:oMath>
      <w:r w:rsidRPr="002A52FC">
        <w:rPr>
          <w:sz w:val="24"/>
          <w:szCs w:val="24"/>
        </w:rPr>
        <w:t xml:space="preserve"> через симметричные </w:t>
      </w:r>
      <w:r w:rsidR="000352A9">
        <w:rPr>
          <w:sz w:val="24"/>
          <w:szCs w:val="24"/>
        </w:rPr>
        <w:t>составляющие и их значения в (</w:t>
      </w:r>
      <w:r w:rsidR="001C290F">
        <w:rPr>
          <w:sz w:val="24"/>
          <w:szCs w:val="24"/>
        </w:rPr>
        <w:t>42</w:t>
      </w:r>
      <w:r w:rsidR="000352A9">
        <w:rPr>
          <w:sz w:val="24"/>
          <w:szCs w:val="24"/>
        </w:rPr>
        <w:t>) – (</w:t>
      </w:r>
      <w:r w:rsidR="001C290F">
        <w:rPr>
          <w:sz w:val="24"/>
          <w:szCs w:val="24"/>
        </w:rPr>
        <w:t>4</w:t>
      </w:r>
      <w:r w:rsidR="004F0D9A">
        <w:rPr>
          <w:sz w:val="24"/>
          <w:szCs w:val="24"/>
        </w:rPr>
        <w:t>4</w:t>
      </w:r>
      <w:r w:rsidRPr="002A52FC">
        <w:rPr>
          <w:sz w:val="24"/>
          <w:szCs w:val="24"/>
        </w:rPr>
        <w:t>), получим:</w:t>
      </w:r>
    </w:p>
    <w:p w:rsidR="00C3474D" w:rsidRPr="002A52FC" w:rsidRDefault="00D51C2C" w:rsidP="002A52FC">
      <w:pPr>
        <w:jc w:val="both"/>
        <w:rPr>
          <w:sz w:val="24"/>
          <w:szCs w:val="24"/>
        </w:rPr>
      </w:pPr>
      <m:oMathPara>
        <m:oMath>
          <m:sSubSup>
            <m:sSubSupPr>
              <m:ctrlPr>
                <w:rPr>
                  <w:rFonts w:ascii="Cambria Math" w:hAnsi="Cambria Math"/>
                  <w:i/>
                  <w:sz w:val="24"/>
                  <w:szCs w:val="24"/>
                </w:rPr>
              </m:ctrlPr>
            </m:sSubSupPr>
            <m:e>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kA</m:t>
                  </m:r>
                </m:sub>
                <m:sup>
                  <m:r>
                    <w:rPr>
                      <w:rFonts w:ascii="Cambria Math"/>
                      <w:sz w:val="24"/>
                      <w:szCs w:val="24"/>
                    </w:rPr>
                    <m:t>(1)</m:t>
                  </m:r>
                </m:sup>
              </m:sSubSup>
              <m:r>
                <w:rPr>
                  <w:rFonts w:ascii="Cambria Math"/>
                  <w:sz w:val="24"/>
                  <w:szCs w:val="24"/>
                </w:rPr>
                <m:t>=</m:t>
              </m:r>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kA</m:t>
              </m:r>
              <m:r>
                <w:rPr>
                  <w:rFonts w:ascii="Cambria Math"/>
                  <w:sz w:val="24"/>
                  <w:szCs w:val="24"/>
                </w:rPr>
                <m:t>1</m:t>
              </m:r>
            </m:sub>
            <m:sup>
              <m:r>
                <w:rPr>
                  <w:rFonts w:ascii="Cambria Math"/>
                  <w:sz w:val="24"/>
                  <w:szCs w:val="24"/>
                </w:rPr>
                <m:t>(1)</m:t>
              </m:r>
            </m:sup>
          </m:sSubSup>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kA</m:t>
              </m:r>
              <m:r>
                <w:rPr>
                  <w:rFonts w:ascii="Cambria Math"/>
                  <w:sz w:val="24"/>
                  <w:szCs w:val="24"/>
                </w:rPr>
                <m:t>2</m:t>
              </m:r>
            </m:sub>
            <m:sup>
              <m:d>
                <m:dPr>
                  <m:ctrlPr>
                    <w:rPr>
                      <w:rFonts w:ascii="Cambria Math" w:hAnsi="Cambria Math"/>
                      <w:i/>
                      <w:sz w:val="24"/>
                      <w:szCs w:val="24"/>
                    </w:rPr>
                  </m:ctrlPr>
                </m:dPr>
                <m:e>
                  <m:r>
                    <w:rPr>
                      <w:rFonts w:ascii="Cambria Math"/>
                      <w:sz w:val="24"/>
                      <w:szCs w:val="24"/>
                    </w:rPr>
                    <m:t>1</m:t>
                  </m:r>
                </m:e>
              </m:d>
            </m:sup>
          </m:sSubSup>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kA</m:t>
              </m:r>
              <m:r>
                <w:rPr>
                  <w:rFonts w:ascii="Cambria Math"/>
                  <w:sz w:val="24"/>
                  <w:szCs w:val="24"/>
                </w:rPr>
                <m:t>0</m:t>
              </m:r>
            </m:sub>
            <m:sup>
              <m:r>
                <w:rPr>
                  <w:rFonts w:ascii="Cambria Math"/>
                  <w:sz w:val="24"/>
                  <w:szCs w:val="24"/>
                </w:rPr>
                <m:t>(1)</m:t>
              </m:r>
            </m:sup>
          </m:sSubSup>
        </m:oMath>
      </m:oMathPara>
    </w:p>
    <w:p w:rsidR="00C3474D" w:rsidRPr="002A52FC" w:rsidRDefault="00C3474D" w:rsidP="00126E97">
      <w:pPr>
        <w:jc w:val="both"/>
        <w:rPr>
          <w:sz w:val="24"/>
          <w:szCs w:val="24"/>
        </w:rPr>
      </w:pPr>
      <w:r w:rsidRPr="002A52FC">
        <w:rPr>
          <w:sz w:val="24"/>
          <w:szCs w:val="24"/>
        </w:rPr>
        <w:t>и далее:</w:t>
      </w:r>
    </w:p>
    <w:p w:rsidR="00C3474D" w:rsidRPr="002A52FC" w:rsidRDefault="00D51C2C" w:rsidP="002A52FC">
      <w:pPr>
        <w:jc w:val="both"/>
        <w:rPr>
          <w:i/>
          <w:sz w:val="24"/>
          <w:szCs w:val="24"/>
          <w:lang w:val="en-US"/>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E</m:t>
                  </m:r>
                </m:e>
              </m:acc>
            </m:e>
            <m:sub>
              <m:r>
                <w:rPr>
                  <w:rFonts w:ascii="Cambria Math" w:hAnsi="Cambria Math"/>
                  <w:sz w:val="24"/>
                  <w:szCs w:val="24"/>
                </w:rPr>
                <m:t>A</m:t>
              </m:r>
            </m:sub>
          </m:sSub>
          <m:r>
            <w:rPr>
              <w:rFonts w:asci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r>
                <w:rPr>
                  <w:rFonts w:ascii="Cambria Math"/>
                  <w:sz w:val="24"/>
                  <w:szCs w:val="24"/>
                </w:rPr>
                <m:t>(1)</m:t>
              </m:r>
            </m:sup>
          </m:sSubSup>
          <m:r>
            <w:rPr>
              <w:rFonts w:ascii="Cambria Math" w:hAnsi="Cambria Math"/>
              <w:sz w:val="24"/>
              <w:szCs w:val="24"/>
            </w:rPr>
            <m:t>j</m:t>
          </m:r>
          <m:sSub>
            <m:sSubPr>
              <m:ctrlPr>
                <w:rPr>
                  <w:rFonts w:ascii="Cambria Math" w:hAnsi="Cambria Math"/>
                  <w:i/>
                  <w:sz w:val="24"/>
                  <w:szCs w:val="24"/>
                </w:rPr>
              </m:ctrlPr>
            </m:sSubPr>
            <m:e>
              <m:r>
                <w:rPr>
                  <w:rFonts w:ascii="Cambria Math"/>
                  <w:sz w:val="24"/>
                  <w:szCs w:val="24"/>
                </w:rPr>
                <m:t>(</m:t>
              </m:r>
              <m:r>
                <w:rPr>
                  <w:rFonts w:ascii="Cambria Math" w:hAnsi="Cambria Math"/>
                  <w:sz w:val="24"/>
                  <w:szCs w:val="24"/>
                </w:rPr>
                <m:t>x</m:t>
              </m:r>
            </m:e>
            <m:sub>
              <m:r>
                <w:rPr>
                  <w:rFonts w:ascii="Cambria Math"/>
                  <w:sz w:val="24"/>
                  <w:szCs w:val="24"/>
                </w:rPr>
                <m:t>1,</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0,</m:t>
              </m:r>
              <m:r>
                <w:rPr>
                  <w:rFonts w:ascii="Cambria Math"/>
                  <w:sz w:val="24"/>
                  <w:szCs w:val="24"/>
                </w:rPr>
                <m:t>∑</m:t>
              </m:r>
            </m:sub>
          </m:sSub>
          <m:r>
            <w:rPr>
              <w:rFonts w:ascii="Cambria Math"/>
              <w:sz w:val="24"/>
              <w:szCs w:val="24"/>
            </w:rPr>
            <m:t>)=0</m:t>
          </m:r>
        </m:oMath>
      </m:oMathPara>
    </w:p>
    <w:p w:rsidR="00C3474D" w:rsidRPr="002A52FC" w:rsidRDefault="00C3474D" w:rsidP="00126E97">
      <w:pPr>
        <w:jc w:val="both"/>
        <w:rPr>
          <w:sz w:val="24"/>
          <w:szCs w:val="24"/>
        </w:rPr>
      </w:pPr>
      <w:r w:rsidRPr="002A52FC">
        <w:rPr>
          <w:sz w:val="24"/>
          <w:szCs w:val="24"/>
        </w:rPr>
        <w:t>откуда</w:t>
      </w:r>
    </w:p>
    <w:p w:rsidR="00C3474D" w:rsidRPr="002A52FC" w:rsidRDefault="00C3474D" w:rsidP="002A52FC">
      <w:pPr>
        <w:jc w:val="both"/>
        <w:rPr>
          <w:sz w:val="24"/>
          <w:szCs w:val="24"/>
        </w:rPr>
      </w:pPr>
      <m:oMathPara>
        <m:oMathParaPr>
          <m:jc m:val="right"/>
        </m:oMathParaPr>
        <m:oMath>
          <m:r>
            <w:rPr>
              <w:rFonts w:ascii="Cambria Math"/>
              <w:sz w:val="24"/>
              <w:szCs w:val="24"/>
            </w:rPr>
            <m:t xml:space="preserve">                                               </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kA</m:t>
              </m:r>
              <m:r>
                <w:rPr>
                  <w:rFonts w:ascii="Cambria Math"/>
                  <w:sz w:val="24"/>
                  <w:szCs w:val="24"/>
                </w:rPr>
                <m:t>1</m:t>
              </m:r>
            </m:sub>
            <m:sup>
              <m:r>
                <w:rPr>
                  <w:rFonts w:ascii="Cambria Math"/>
                  <w:sz w:val="24"/>
                  <w:szCs w:val="24"/>
                </w:rPr>
                <m:t>(1)</m:t>
              </m:r>
            </m:sup>
          </m:sSubSup>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E</m:t>
                      </m:r>
                    </m:e>
                  </m:acc>
                </m:e>
                <m:sub>
                  <m:r>
                    <w:rPr>
                      <w:rFonts w:ascii="Cambria Math" w:hAnsi="Cambria Math"/>
                      <w:sz w:val="24"/>
                      <w:szCs w:val="24"/>
                    </w:rPr>
                    <m:t>A</m:t>
                  </m:r>
                </m:sub>
              </m:sSub>
            </m:num>
            <m:den>
              <m:r>
                <w:rPr>
                  <w:rFonts w:ascii="Cambria Math" w:hAnsi="Cambria Math"/>
                  <w:sz w:val="24"/>
                  <w:szCs w:val="24"/>
                </w:rPr>
                <m:t>j</m:t>
              </m:r>
              <m:sSub>
                <m:sSubPr>
                  <m:ctrlPr>
                    <w:rPr>
                      <w:rFonts w:ascii="Cambria Math" w:hAnsi="Cambria Math"/>
                      <w:i/>
                      <w:sz w:val="24"/>
                      <w:szCs w:val="24"/>
                    </w:rPr>
                  </m:ctrlPr>
                </m:sSubPr>
                <m:e>
                  <m:r>
                    <w:rPr>
                      <w:rFonts w:ascii="Cambria Math"/>
                      <w:sz w:val="24"/>
                      <w:szCs w:val="24"/>
                    </w:rPr>
                    <m:t>(</m:t>
                  </m:r>
                  <m:r>
                    <w:rPr>
                      <w:rFonts w:ascii="Cambria Math" w:hAnsi="Cambria Math"/>
                      <w:sz w:val="24"/>
                      <w:szCs w:val="24"/>
                    </w:rPr>
                    <m:t>x</m:t>
                  </m:r>
                </m:e>
                <m:sub>
                  <m:r>
                    <w:rPr>
                      <w:rFonts w:ascii="Cambria Math"/>
                      <w:sz w:val="24"/>
                      <w:szCs w:val="24"/>
                    </w:rPr>
                    <m:t>1,</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0,</m:t>
                  </m:r>
                  <m:r>
                    <w:rPr>
                      <w:rFonts w:ascii="Cambria Math"/>
                      <w:sz w:val="24"/>
                      <w:szCs w:val="24"/>
                    </w:rPr>
                    <m:t>∑</m:t>
                  </m:r>
                </m:sub>
              </m:sSub>
              <m:r>
                <w:rPr>
                  <w:rFonts w:ascii="Cambria Math"/>
                  <w:sz w:val="24"/>
                  <w:szCs w:val="24"/>
                </w:rPr>
                <m:t>)</m:t>
              </m:r>
            </m:den>
          </m:f>
          <m:r>
            <w:rPr>
              <w:rFonts w:ascii="Cambria Math"/>
              <w:sz w:val="24"/>
              <w:szCs w:val="24"/>
            </w:rPr>
            <m:t xml:space="preserve">                                                         (45)</m:t>
          </m:r>
        </m:oMath>
      </m:oMathPara>
    </w:p>
    <w:p w:rsidR="00C3474D" w:rsidRPr="002A52FC" w:rsidRDefault="00C3474D" w:rsidP="00E531F2">
      <w:pPr>
        <w:ind w:firstLine="426"/>
        <w:jc w:val="both"/>
        <w:rPr>
          <w:sz w:val="24"/>
          <w:szCs w:val="24"/>
        </w:rPr>
      </w:pPr>
      <w:r w:rsidRPr="002A52FC">
        <w:rPr>
          <w:sz w:val="24"/>
          <w:szCs w:val="24"/>
        </w:rPr>
        <w:t>Абсолютное значение полного тока к. з. равно:</w:t>
      </w:r>
    </w:p>
    <w:p w:rsidR="00C3474D" w:rsidRPr="002A52FC" w:rsidRDefault="00D51C2C" w:rsidP="002A52FC">
      <w:pPr>
        <w:jc w:val="both"/>
        <w:rPr>
          <w:sz w:val="24"/>
          <w:szCs w:val="24"/>
        </w:rPr>
      </w:pPr>
      <m:oMathPara>
        <m:oMathParaPr>
          <m:jc m:val="right"/>
        </m:oMathParaPr>
        <m:oMath>
          <m:sSubSup>
            <m:sSubSupPr>
              <m:ctrlPr>
                <w:rPr>
                  <w:rFonts w:ascii="Cambria Math" w:hAnsi="Cambria Math"/>
                  <w:i/>
                  <w:sz w:val="24"/>
                  <w:szCs w:val="24"/>
                </w:rPr>
              </m:ctrlPr>
            </m:sSubSupPr>
            <m:e>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m:t>
                  </m:r>
                </m:sub>
                <m:sup>
                  <m:r>
                    <w:rPr>
                      <w:rFonts w:ascii="Cambria Math"/>
                      <w:sz w:val="24"/>
                      <w:szCs w:val="24"/>
                    </w:rPr>
                    <m:t>(1)</m:t>
                  </m:r>
                </m:sup>
              </m:sSubSup>
              <m:r>
                <w:rPr>
                  <w:rFonts w:ascii="Cambria Math"/>
                  <w:sz w:val="24"/>
                  <w:szCs w:val="24"/>
                </w:rPr>
                <m:t>=3</m:t>
              </m:r>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k</m:t>
              </m:r>
              <m:r>
                <w:rPr>
                  <w:rFonts w:ascii="Cambria Math"/>
                  <w:sz w:val="24"/>
                  <w:szCs w:val="24"/>
                </w:rPr>
                <m:t>1</m:t>
              </m:r>
            </m:sub>
            <m:sup>
              <m:r>
                <w:rPr>
                  <w:rFonts w:ascii="Cambria Math"/>
                  <w:sz w:val="24"/>
                  <w:szCs w:val="24"/>
                </w:rPr>
                <m:t>(1)</m:t>
              </m:r>
            </m:sup>
          </m:sSubSup>
          <m:r>
            <w:rPr>
              <w:rFonts w:ascii="Cambria Math"/>
              <w:sz w:val="24"/>
              <w:szCs w:val="24"/>
            </w:rPr>
            <m:t>=</m:t>
          </m:r>
          <m:f>
            <m:fPr>
              <m:ctrlPr>
                <w:rPr>
                  <w:rFonts w:ascii="Cambria Math" w:hAnsi="Cambria Math"/>
                  <w:i/>
                  <w:sz w:val="24"/>
                  <w:szCs w:val="24"/>
                </w:rPr>
              </m:ctrlPr>
            </m:fPr>
            <m:num>
              <m:r>
                <w:rPr>
                  <w:rFonts w:ascii="Cambria Math"/>
                  <w:sz w:val="24"/>
                  <w:szCs w:val="24"/>
                </w:rPr>
                <m:t>3</m:t>
              </m:r>
              <m:r>
                <w:rPr>
                  <w:rFonts w:ascii="Cambria Math" w:hAnsi="Cambria Math"/>
                  <w:sz w:val="24"/>
                  <w:szCs w:val="24"/>
                </w:rPr>
                <m:t>E</m:t>
              </m:r>
            </m:num>
            <m:den>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1,</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0,</m:t>
                  </m:r>
                  <m:r>
                    <w:rPr>
                      <w:rFonts w:ascii="Cambria Math"/>
                      <w:sz w:val="24"/>
                      <w:szCs w:val="24"/>
                    </w:rPr>
                    <m:t>∑</m:t>
                  </m:r>
                </m:sub>
              </m:sSub>
            </m:den>
          </m:f>
          <m:r>
            <w:rPr>
              <w:rFonts w:ascii="Cambria Math"/>
              <w:sz w:val="24"/>
              <w:szCs w:val="24"/>
            </w:rPr>
            <m:t xml:space="preserve"> .                                                           (46)</m:t>
          </m:r>
        </m:oMath>
      </m:oMathPara>
    </w:p>
    <w:p w:rsidR="00C3474D" w:rsidRPr="002A52FC" w:rsidRDefault="00C3474D" w:rsidP="00126E97">
      <w:pPr>
        <w:jc w:val="both"/>
        <w:rPr>
          <w:sz w:val="24"/>
          <w:szCs w:val="24"/>
        </w:rPr>
      </w:pPr>
      <w:r w:rsidRPr="002A52FC">
        <w:rPr>
          <w:sz w:val="24"/>
          <w:szCs w:val="24"/>
        </w:rPr>
        <w:t>для начального момента времени</w:t>
      </w:r>
    </w:p>
    <w:p w:rsidR="00C3474D" w:rsidRPr="002A52FC" w:rsidRDefault="00D51C2C" w:rsidP="002A52FC">
      <w:pPr>
        <w:jc w:val="both"/>
        <w:rPr>
          <w:sz w:val="24"/>
          <w:szCs w:val="24"/>
        </w:rPr>
      </w:pPr>
      <m:oMathPara>
        <m:oMathParaPr>
          <m:jc m:val="right"/>
        </m:oMathParaPr>
        <m:oMath>
          <m:sSup>
            <m:sSupPr>
              <m:ctrlPr>
                <w:rPr>
                  <w:rFonts w:ascii="Cambria Math" w:hAnsi="Cambria Math"/>
                  <w:i/>
                  <w:sz w:val="24"/>
                  <w:szCs w:val="24"/>
                </w:rPr>
              </m:ctrlPr>
            </m:sSupPr>
            <m:e>
              <m:r>
                <w:rPr>
                  <w:rFonts w:ascii="Cambria Math" w:hAnsi="Cambria Math"/>
                  <w:sz w:val="24"/>
                  <w:szCs w:val="24"/>
                </w:rPr>
                <m:t>I</m:t>
              </m:r>
            </m:e>
            <m:sup>
              <m:r>
                <w:rPr>
                  <w:rFonts w:ascii="Cambria Math"/>
                  <w:sz w:val="24"/>
                  <w:szCs w:val="24"/>
                </w:rPr>
                <m:t>(1)</m:t>
              </m:r>
              <m:r>
                <w:rPr>
                  <w:rFonts w:ascii="Cambria Math"/>
                  <w:sz w:val="24"/>
                  <w:szCs w:val="24"/>
                </w:rPr>
                <m:t>''</m:t>
              </m:r>
            </m:sup>
          </m:sSup>
          <m:r>
            <w:rPr>
              <w:rFonts w:ascii="Cambria Math"/>
              <w:sz w:val="24"/>
              <w:szCs w:val="24"/>
            </w:rPr>
            <m:t>=</m:t>
          </m:r>
          <m:f>
            <m:fPr>
              <m:ctrlPr>
                <w:rPr>
                  <w:rFonts w:ascii="Cambria Math" w:hAnsi="Cambria Math"/>
                  <w:i/>
                  <w:sz w:val="24"/>
                  <w:szCs w:val="24"/>
                </w:rPr>
              </m:ctrlPr>
            </m:fPr>
            <m:num>
              <m:r>
                <w:rPr>
                  <w:rFonts w:ascii="Cambria Math"/>
                  <w:sz w:val="24"/>
                  <w:szCs w:val="24"/>
                </w:rPr>
                <m:t>3</m:t>
              </m:r>
              <m:sSup>
                <m:sSupPr>
                  <m:ctrlPr>
                    <w:rPr>
                      <w:rFonts w:ascii="Cambria Math" w:hAnsi="Cambria Math"/>
                      <w:i/>
                      <w:sz w:val="24"/>
                      <w:szCs w:val="24"/>
                    </w:rPr>
                  </m:ctrlPr>
                </m:sSupPr>
                <m:e>
                  <m:r>
                    <w:rPr>
                      <w:rFonts w:ascii="Cambria Math" w:hAnsi="Cambria Math"/>
                      <w:sz w:val="24"/>
                      <w:szCs w:val="24"/>
                    </w:rPr>
                    <m:t>E</m:t>
                  </m:r>
                </m:e>
                <m:sup>
                  <m:r>
                    <w:rPr>
                      <w:rFonts w:ascii="Cambria Math"/>
                      <w:sz w:val="24"/>
                      <w:szCs w:val="24"/>
                    </w:rPr>
                    <m:t>''</m:t>
                  </m:r>
                </m:sup>
              </m:sSup>
            </m:num>
            <m:den>
              <m:rad>
                <m:radPr>
                  <m:degHide m:val="on"/>
                  <m:ctrlPr>
                    <w:rPr>
                      <w:rFonts w:ascii="Cambria Math" w:hAnsi="Cambria Math"/>
                      <w:i/>
                      <w:sz w:val="24"/>
                      <w:szCs w:val="24"/>
                    </w:rPr>
                  </m:ctrlPr>
                </m:radPr>
                <m:deg/>
                <m:e>
                  <m:r>
                    <w:rPr>
                      <w:rFonts w:ascii="Cambria Math"/>
                      <w:sz w:val="24"/>
                      <w:szCs w:val="24"/>
                    </w:rPr>
                    <m:t>3</m:t>
                  </m:r>
                </m:e>
              </m:rad>
              <m:sSub>
                <m:sSubPr>
                  <m:ctrlPr>
                    <w:rPr>
                      <w:rFonts w:ascii="Cambria Math" w:hAnsi="Cambria Math"/>
                      <w:i/>
                      <w:sz w:val="24"/>
                      <w:szCs w:val="24"/>
                    </w:rPr>
                  </m:ctrlPr>
                </m:sSubPr>
                <m:e>
                  <m:r>
                    <w:rPr>
                      <w:rFonts w:ascii="Cambria Math"/>
                      <w:sz w:val="24"/>
                      <w:szCs w:val="24"/>
                    </w:rPr>
                    <m:t>(</m:t>
                  </m:r>
                  <m:r>
                    <w:rPr>
                      <w:rFonts w:ascii="Cambria Math" w:hAnsi="Cambria Math"/>
                      <w:sz w:val="24"/>
                      <w:szCs w:val="24"/>
                    </w:rPr>
                    <m:t>x</m:t>
                  </m:r>
                </m:e>
                <m:sub>
                  <m:r>
                    <w:rPr>
                      <w:rFonts w:ascii="Cambria Math"/>
                      <w:sz w:val="24"/>
                      <w:szCs w:val="24"/>
                    </w:rPr>
                    <m:t>1,</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0,</m:t>
                  </m:r>
                  <m:r>
                    <w:rPr>
                      <w:rFonts w:ascii="Cambria Math"/>
                      <w:sz w:val="24"/>
                      <w:szCs w:val="24"/>
                    </w:rPr>
                    <m:t>∑</m:t>
                  </m:r>
                </m:sub>
              </m:sSub>
              <m:r>
                <w:rPr>
                  <w:rFonts w:ascii="Cambria Math"/>
                  <w:sz w:val="24"/>
                  <w:szCs w:val="24"/>
                </w:rPr>
                <m:t>)</m:t>
              </m:r>
            </m:den>
          </m:f>
          <m:r>
            <w:rPr>
              <w:rFonts w:ascii="Cambria Math"/>
              <w:sz w:val="24"/>
              <w:szCs w:val="24"/>
            </w:rPr>
            <m:t>=</m:t>
          </m:r>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sz w:val="24"/>
                      <w:szCs w:val="24"/>
                    </w:rPr>
                    <m:t>3</m:t>
                  </m:r>
                </m:e>
              </m:rad>
              <m:sSup>
                <m:sSupPr>
                  <m:ctrlPr>
                    <w:rPr>
                      <w:rFonts w:ascii="Cambria Math" w:hAnsi="Cambria Math"/>
                      <w:i/>
                      <w:sz w:val="24"/>
                      <w:szCs w:val="24"/>
                    </w:rPr>
                  </m:ctrlPr>
                </m:sSupPr>
                <m:e>
                  <m:r>
                    <w:rPr>
                      <w:rFonts w:ascii="Cambria Math" w:hAnsi="Cambria Math"/>
                      <w:sz w:val="24"/>
                      <w:szCs w:val="24"/>
                    </w:rPr>
                    <m:t>E</m:t>
                  </m:r>
                </m:e>
                <m:sup>
                  <m:r>
                    <w:rPr>
                      <w:rFonts w:ascii="Cambria Math"/>
                      <w:sz w:val="24"/>
                      <w:szCs w:val="24"/>
                    </w:rPr>
                    <m:t>''</m:t>
                  </m:r>
                </m:sup>
              </m:sSup>
            </m:num>
            <m:den>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1,</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0,</m:t>
                  </m:r>
                  <m:r>
                    <w:rPr>
                      <w:rFonts w:ascii="Cambria Math"/>
                      <w:sz w:val="24"/>
                      <w:szCs w:val="24"/>
                    </w:rPr>
                    <m:t>∑</m:t>
                  </m:r>
                </m:sub>
              </m:sSub>
            </m:den>
          </m:f>
          <m:r>
            <w:rPr>
              <w:rFonts w:ascii="Cambria Math"/>
              <w:sz w:val="24"/>
              <w:szCs w:val="24"/>
            </w:rPr>
            <m:t xml:space="preserve"> ,                                       (47)</m:t>
          </m:r>
        </m:oMath>
      </m:oMathPara>
    </w:p>
    <w:p w:rsidR="00C3474D" w:rsidRPr="002A52FC" w:rsidRDefault="00C3474D" w:rsidP="00E531F2">
      <w:pPr>
        <w:ind w:firstLine="426"/>
        <w:jc w:val="both"/>
        <w:rPr>
          <w:sz w:val="24"/>
          <w:szCs w:val="24"/>
        </w:rPr>
      </w:pPr>
      <w:r w:rsidRPr="002A52FC">
        <w:rPr>
          <w:sz w:val="24"/>
          <w:szCs w:val="24"/>
        </w:rPr>
        <w:t xml:space="preserve">где  </w:t>
      </w:r>
      <m:oMath>
        <m:sSup>
          <m:sSupPr>
            <m:ctrlPr>
              <w:rPr>
                <w:rFonts w:ascii="Cambria Math" w:hAnsi="Cambria Math"/>
                <w:i/>
                <w:sz w:val="24"/>
                <w:szCs w:val="24"/>
              </w:rPr>
            </m:ctrlPr>
          </m:sSupPr>
          <m:e>
            <m:r>
              <w:rPr>
                <w:rFonts w:ascii="Cambria Math" w:hAnsi="Cambria Math"/>
                <w:sz w:val="24"/>
                <w:szCs w:val="24"/>
              </w:rPr>
              <m:t>E</m:t>
            </m:r>
          </m:e>
          <m:sup>
            <m:r>
              <w:rPr>
                <w:rFonts w:ascii="Cambria Math"/>
                <w:sz w:val="24"/>
                <w:szCs w:val="24"/>
              </w:rPr>
              <m:t>''</m:t>
            </m:r>
          </m:sup>
        </m:sSup>
      </m:oMath>
      <w:r w:rsidRPr="002A52FC">
        <w:rPr>
          <w:sz w:val="24"/>
          <w:szCs w:val="24"/>
        </w:rPr>
        <w:t>- сверхпереходная междуфазная э. д. с.</w:t>
      </w:r>
    </w:p>
    <w:p w:rsidR="00C3474D" w:rsidRPr="002A52FC" w:rsidRDefault="00C3474D" w:rsidP="00E531F2">
      <w:pPr>
        <w:ind w:firstLine="426"/>
        <w:jc w:val="both"/>
        <w:rPr>
          <w:sz w:val="24"/>
          <w:szCs w:val="24"/>
        </w:rPr>
      </w:pPr>
      <w:r w:rsidRPr="002A52FC">
        <w:rPr>
          <w:sz w:val="24"/>
          <w:szCs w:val="24"/>
        </w:rPr>
        <w:t>При питании от энергосистемы</w:t>
      </w:r>
    </w:p>
    <w:p w:rsidR="00C3474D" w:rsidRPr="002A52FC" w:rsidRDefault="00D51C2C" w:rsidP="002A52FC">
      <w:pPr>
        <w:jc w:val="both"/>
        <w:rPr>
          <w:sz w:val="24"/>
          <w:szCs w:val="24"/>
        </w:rPr>
      </w:pPr>
      <m:oMathPara>
        <m:oMathParaPr>
          <m:jc m:val="right"/>
        </m:oMathParaPr>
        <m:oMath>
          <m:sSup>
            <m:sSupPr>
              <m:ctrlPr>
                <w:rPr>
                  <w:rFonts w:ascii="Cambria Math" w:hAnsi="Cambria Math"/>
                  <w:i/>
                  <w:sz w:val="24"/>
                  <w:szCs w:val="24"/>
                </w:rPr>
              </m:ctrlPr>
            </m:sSupPr>
            <m:e>
              <m:r>
                <w:rPr>
                  <w:rFonts w:ascii="Cambria Math" w:hAnsi="Cambria Math"/>
                  <w:sz w:val="24"/>
                  <w:szCs w:val="24"/>
                </w:rPr>
                <m:t>I</m:t>
              </m:r>
            </m:e>
            <m:sup>
              <m:r>
                <w:rPr>
                  <w:rFonts w:ascii="Cambria Math"/>
                  <w:sz w:val="24"/>
                  <w:szCs w:val="24"/>
                </w:rPr>
                <m:t>(1)</m:t>
              </m:r>
            </m:sup>
          </m:sSup>
          <m:r>
            <w:rPr>
              <w:rFonts w:ascii="Cambria Math"/>
              <w:sz w:val="24"/>
              <w:szCs w:val="24"/>
            </w:rPr>
            <m:t>=</m:t>
          </m:r>
          <m:f>
            <m:fPr>
              <m:ctrlPr>
                <w:rPr>
                  <w:rFonts w:ascii="Cambria Math" w:hAnsi="Cambria Math"/>
                  <w:i/>
                  <w:sz w:val="24"/>
                  <w:szCs w:val="24"/>
                </w:rPr>
              </m:ctrlPr>
            </m:fPr>
            <m:num>
              <m:r>
                <w:rPr>
                  <w:rFonts w:ascii="Cambria Math"/>
                  <w:sz w:val="24"/>
                  <w:szCs w:val="24"/>
                </w:rPr>
                <m:t>3</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cp</m:t>
                  </m:r>
                </m:sub>
              </m:sSub>
            </m:num>
            <m:den>
              <m:rad>
                <m:radPr>
                  <m:degHide m:val="on"/>
                  <m:ctrlPr>
                    <w:rPr>
                      <w:rFonts w:ascii="Cambria Math" w:hAnsi="Cambria Math"/>
                      <w:i/>
                      <w:sz w:val="24"/>
                      <w:szCs w:val="24"/>
                    </w:rPr>
                  </m:ctrlPr>
                </m:radPr>
                <m:deg/>
                <m:e>
                  <m:r>
                    <w:rPr>
                      <w:rFonts w:ascii="Cambria Math"/>
                      <w:sz w:val="24"/>
                      <w:szCs w:val="24"/>
                    </w:rPr>
                    <m:t>3</m:t>
                  </m:r>
                </m:e>
              </m:rad>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1,</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0,</m:t>
                  </m:r>
                  <m:r>
                    <w:rPr>
                      <w:rFonts w:ascii="Cambria Math"/>
                      <w:sz w:val="24"/>
                      <w:szCs w:val="24"/>
                    </w:rPr>
                    <m:t>∑</m:t>
                  </m:r>
                </m:sub>
              </m:sSub>
              <m:r>
                <w:rPr>
                  <w:rFonts w:ascii="Cambria Math"/>
                  <w:sz w:val="24"/>
                  <w:szCs w:val="24"/>
                </w:rPr>
                <m:t>)</m:t>
              </m:r>
            </m:den>
          </m:f>
          <m:r>
            <w:rPr>
              <w:rFonts w:ascii="Cambria Math"/>
              <w:sz w:val="24"/>
              <w:szCs w:val="24"/>
            </w:rPr>
            <m:t>=</m:t>
          </m:r>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sz w:val="24"/>
                      <w:szCs w:val="24"/>
                    </w:rPr>
                    <m:t>3</m:t>
                  </m:r>
                </m:e>
              </m:rad>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cp</m:t>
                  </m:r>
                </m:sub>
              </m:sSub>
            </m:num>
            <m:den>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1,</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2,</m:t>
                  </m:r>
                  <m:r>
                    <w:rPr>
                      <w:rFonts w:ascii="Cambria Math"/>
                      <w:sz w:val="24"/>
                      <w:szCs w:val="24"/>
                    </w:rPr>
                    <m:t>∑</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sz w:val="24"/>
                      <w:szCs w:val="24"/>
                    </w:rPr>
                    <m:t>0,</m:t>
                  </m:r>
                  <m:r>
                    <w:rPr>
                      <w:rFonts w:ascii="Cambria Math"/>
                      <w:sz w:val="24"/>
                      <w:szCs w:val="24"/>
                    </w:rPr>
                    <m:t>∑</m:t>
                  </m:r>
                </m:sub>
              </m:sSub>
            </m:den>
          </m:f>
          <m:r>
            <w:rPr>
              <w:rFonts w:ascii="Cambria Math"/>
              <w:sz w:val="24"/>
              <w:szCs w:val="24"/>
            </w:rPr>
            <m:t xml:space="preserve"> .                                         (48)</m:t>
          </m:r>
        </m:oMath>
      </m:oMathPara>
    </w:p>
    <w:p w:rsidR="00C3474D" w:rsidRPr="002A52FC" w:rsidRDefault="00C57B98" w:rsidP="00E531F2">
      <w:pPr>
        <w:ind w:firstLine="426"/>
        <w:jc w:val="both"/>
        <w:rPr>
          <w:sz w:val="24"/>
          <w:szCs w:val="24"/>
        </w:rPr>
      </w:pPr>
      <w:r>
        <w:rPr>
          <w:sz w:val="24"/>
          <w:szCs w:val="24"/>
        </w:rPr>
        <w:t>При необходимости по (</w:t>
      </w:r>
      <w:r w:rsidR="004F0D9A">
        <w:rPr>
          <w:sz w:val="24"/>
          <w:szCs w:val="24"/>
        </w:rPr>
        <w:t>42</w:t>
      </w:r>
      <w:r>
        <w:rPr>
          <w:sz w:val="24"/>
          <w:szCs w:val="24"/>
        </w:rPr>
        <w:t>) – (</w:t>
      </w:r>
      <w:r w:rsidR="004F0D9A">
        <w:rPr>
          <w:sz w:val="24"/>
          <w:szCs w:val="24"/>
        </w:rPr>
        <w:t>44</w:t>
      </w:r>
      <w:r w:rsidR="00C3474D" w:rsidRPr="002A52FC">
        <w:rPr>
          <w:sz w:val="24"/>
          <w:szCs w:val="24"/>
        </w:rPr>
        <w:t xml:space="preserve">) можно определить симметричные составляющие </w:t>
      </w:r>
      <w:r>
        <w:rPr>
          <w:sz w:val="24"/>
          <w:szCs w:val="24"/>
        </w:rPr>
        <w:t>напряжений, а затем по (</w:t>
      </w:r>
      <w:r w:rsidR="004F0D9A">
        <w:rPr>
          <w:sz w:val="24"/>
          <w:szCs w:val="24"/>
        </w:rPr>
        <w:t xml:space="preserve">11) </w:t>
      </w:r>
      <w:r w:rsidR="00C3474D" w:rsidRPr="002A52FC">
        <w:rPr>
          <w:sz w:val="24"/>
          <w:szCs w:val="24"/>
        </w:rPr>
        <w:t>– полные напряжения фаз.</w:t>
      </w:r>
    </w:p>
    <w:p w:rsidR="00C3474D" w:rsidRPr="002A52FC" w:rsidRDefault="00C3474D" w:rsidP="00E531F2">
      <w:pPr>
        <w:ind w:firstLine="426"/>
        <w:jc w:val="both"/>
        <w:rPr>
          <w:sz w:val="24"/>
          <w:szCs w:val="24"/>
        </w:rPr>
      </w:pPr>
      <w:r w:rsidRPr="004F0D9A">
        <w:rPr>
          <w:i/>
          <w:sz w:val="24"/>
          <w:szCs w:val="24"/>
        </w:rPr>
        <w:t>Несимметричные к.з. за трансформаторами.</w:t>
      </w:r>
      <w:r w:rsidRPr="002A52FC">
        <w:rPr>
          <w:sz w:val="24"/>
          <w:szCs w:val="24"/>
        </w:rPr>
        <w:t xml:space="preserve"> При переходе через трёхфазные трансформатор (или трёхфазную группу однофазных трансформаторов) в нормальном режиме токи и напряжения в общем случае изменяется по значению и фае, зависящей от группы соединения обмоток трансформатора. В частных случаях возможна трансформация только по значению и фазе, зависящей тот группы соединения обмоток трансформатора. В частных случаях возможно трансформация только по значению или по фазе,  например для трансформаторов с соединением обмоток   Υ/Υ-12   и для трансформаторов с соединением обмоток  Υ/∆  и коэффициентом  </w:t>
      </w:r>
      <w:r w:rsidRPr="002A52FC">
        <w:rPr>
          <w:i/>
          <w:sz w:val="24"/>
          <w:szCs w:val="24"/>
          <w:lang w:val="en-US"/>
        </w:rPr>
        <w:t>n</w:t>
      </w:r>
      <w:r w:rsidRPr="002A52FC">
        <w:rPr>
          <w:sz w:val="24"/>
          <w:szCs w:val="24"/>
        </w:rPr>
        <w:t>=1 трансформации     соответственно.</w:t>
      </w:r>
    </w:p>
    <w:p w:rsidR="00C3474D" w:rsidRPr="002A52FC" w:rsidRDefault="00C3474D" w:rsidP="00E531F2">
      <w:pPr>
        <w:ind w:firstLine="426"/>
        <w:jc w:val="both"/>
        <w:rPr>
          <w:sz w:val="24"/>
          <w:szCs w:val="24"/>
        </w:rPr>
      </w:pPr>
      <w:r w:rsidRPr="002A52FC">
        <w:rPr>
          <w:sz w:val="24"/>
          <w:szCs w:val="24"/>
        </w:rPr>
        <w:t>Коэффициентом трансформации    называется отношение междуфазных напряжений холостого хода первичной и вторичной обмоток трансформатора:</w:t>
      </w:r>
    </w:p>
    <w:p w:rsidR="00C3474D" w:rsidRPr="002A52FC" w:rsidRDefault="00C3474D" w:rsidP="002A52FC">
      <w:pPr>
        <w:jc w:val="both"/>
        <w:rPr>
          <w:sz w:val="24"/>
          <w:szCs w:val="24"/>
        </w:rPr>
      </w:pPr>
      <m:oMathPara>
        <m:oMath>
          <m:r>
            <w:rPr>
              <w:rFonts w:ascii="Cambria Math" w:hAnsi="Cambria Math"/>
              <w:sz w:val="24"/>
              <w:szCs w:val="24"/>
              <w:lang w:val="en-US"/>
            </w:rPr>
            <m:t>n</m:t>
          </m:r>
          <m:r>
            <w:rPr>
              <w:rFonts w:asci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I</m:t>
                  </m:r>
                  <m:r>
                    <w:rPr>
                      <w:rFonts w:ascii="Cambria Math"/>
                      <w:sz w:val="24"/>
                      <w:szCs w:val="24"/>
                      <w:lang w:val="en-US"/>
                    </w:rPr>
                    <m:t xml:space="preserve"> </m:t>
                  </m:r>
                  <m:r>
                    <w:rPr>
                      <w:rFonts w:ascii="Cambria Math" w:hAnsi="Cambria Math"/>
                      <w:sz w:val="24"/>
                      <w:szCs w:val="24"/>
                      <w:lang w:val="en-US"/>
                    </w:rPr>
                    <m:t>x</m:t>
                  </m:r>
                </m:sub>
              </m:sSub>
            </m:num>
            <m:den>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II</m:t>
                  </m:r>
                  <m:r>
                    <w:rPr>
                      <w:rFonts w:ascii="Cambria Math"/>
                      <w:sz w:val="24"/>
                      <w:szCs w:val="24"/>
                      <w:lang w:val="en-US"/>
                    </w:rPr>
                    <m:t xml:space="preserve"> </m:t>
                  </m:r>
                  <m:r>
                    <w:rPr>
                      <w:rFonts w:ascii="Cambria Math" w:hAnsi="Cambria Math"/>
                      <w:sz w:val="24"/>
                      <w:szCs w:val="24"/>
                      <w:lang w:val="en-US"/>
                    </w:rPr>
                    <m:t>x</m:t>
                  </m:r>
                </m:sub>
              </m:sSub>
            </m:den>
          </m:f>
          <m:r>
            <w:rPr>
              <w:rFonts w:ascii="Cambria Math"/>
              <w:sz w:val="24"/>
              <w:szCs w:val="24"/>
              <w:lang w:val="en-US"/>
            </w:rPr>
            <m:t xml:space="preserve"> .</m:t>
          </m:r>
        </m:oMath>
      </m:oMathPara>
    </w:p>
    <w:p w:rsidR="00C3474D" w:rsidRPr="002A52FC" w:rsidRDefault="00C3474D" w:rsidP="00E531F2">
      <w:pPr>
        <w:ind w:firstLine="426"/>
        <w:jc w:val="both"/>
        <w:rPr>
          <w:sz w:val="24"/>
          <w:szCs w:val="24"/>
        </w:rPr>
      </w:pPr>
      <w:r w:rsidRPr="002A52FC">
        <w:rPr>
          <w:sz w:val="24"/>
          <w:szCs w:val="24"/>
        </w:rPr>
        <w:lastRenderedPageBreak/>
        <w:t xml:space="preserve">Соотношение первичных и вторичных величин в трёхфазном трансформаторе при </w:t>
      </w:r>
      <m:oMath>
        <m:r>
          <w:rPr>
            <w:rFonts w:ascii="Cambria Math" w:hAnsi="Cambria Math"/>
            <w:sz w:val="24"/>
            <w:szCs w:val="24"/>
          </w:rPr>
          <m:t>n</m:t>
        </m:r>
        <m:r>
          <w:rPr>
            <w:rFonts w:ascii="Cambria Math"/>
            <w:sz w:val="24"/>
            <w:szCs w:val="24"/>
          </w:rPr>
          <m:t>&gt;1</m:t>
        </m:r>
      </m:oMath>
      <w:r w:rsidRPr="002A52FC">
        <w:rPr>
          <w:sz w:val="24"/>
          <w:szCs w:val="24"/>
        </w:rPr>
        <w:t xml:space="preserve">  , исходя из равенства мощностей в обмотках и в пренебрежении потерями на намагничивание, оп</w:t>
      </w:r>
      <w:r w:rsidR="00E531F2">
        <w:rPr>
          <w:sz w:val="24"/>
          <w:szCs w:val="24"/>
        </w:rPr>
        <w:t>ределяется следующими формулами</w:t>
      </w:r>
      <w:r w:rsidRPr="002A52FC">
        <w:rPr>
          <w:sz w:val="24"/>
          <w:szCs w:val="24"/>
        </w:rPr>
        <w:t>:</w:t>
      </w:r>
    </w:p>
    <w:p w:rsidR="00C3474D" w:rsidRPr="002A52FC" w:rsidRDefault="00C3474D" w:rsidP="00E531F2">
      <w:pPr>
        <w:ind w:firstLine="426"/>
        <w:jc w:val="both"/>
        <w:rPr>
          <w:sz w:val="24"/>
          <w:szCs w:val="24"/>
        </w:rPr>
      </w:pPr>
      <w:r w:rsidRPr="002A52FC">
        <w:rPr>
          <w:sz w:val="24"/>
          <w:szCs w:val="24"/>
        </w:rPr>
        <w:t>Для понижающего трансформатора</w:t>
      </w:r>
    </w:p>
    <w:p w:rsidR="00C3474D" w:rsidRPr="006A26BC" w:rsidRDefault="00D51C2C" w:rsidP="002A52FC">
      <w:pPr>
        <w:jc w:val="both"/>
        <w:rPr>
          <w:i/>
          <w:sz w:val="24"/>
          <w:szCs w:val="24"/>
        </w:rPr>
      </w:pPr>
      <m:oMathPara>
        <m:oMathParaPr>
          <m:jc m:val="right"/>
        </m:oMathParaPr>
        <m:oMath>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I</m:t>
              </m:r>
              <m:r>
                <w:rPr>
                  <w:rFonts w:ascii="Cambria Math"/>
                  <w:sz w:val="24"/>
                  <w:szCs w:val="24"/>
                  <w:lang w:val="en-US"/>
                </w:rPr>
                <m:t xml:space="preserve"> </m:t>
              </m:r>
            </m:sub>
          </m:sSub>
          <m:r>
            <w:rPr>
              <w:rFonts w:ascii="Cambria Math"/>
              <w:sz w:val="24"/>
              <w:szCs w:val="24"/>
              <w:lang w:val="en-US"/>
            </w:rPr>
            <m:t>=</m:t>
          </m:r>
          <m:r>
            <w:rPr>
              <w:rFonts w:ascii="Cambria Math" w:hAnsi="Cambria Math"/>
              <w:sz w:val="24"/>
              <w:szCs w:val="24"/>
              <w:lang w:val="en-US"/>
            </w:rPr>
            <m:t>n</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II</m:t>
              </m:r>
              <m:r>
                <w:rPr>
                  <w:rFonts w:ascii="Cambria Math"/>
                  <w:sz w:val="24"/>
                  <w:szCs w:val="24"/>
                  <w:lang w:val="en-US"/>
                </w:rPr>
                <m:t xml:space="preserve"> </m:t>
              </m:r>
            </m:sub>
          </m:sSub>
          <m:r>
            <w:rPr>
              <w:rFonts w:ascii="Cambria Math"/>
              <w:sz w:val="24"/>
              <w:szCs w:val="24"/>
              <w:lang w:val="en-US"/>
            </w:rPr>
            <m:t xml:space="preserve">   </m:t>
          </m:r>
          <m:r>
            <w:rPr>
              <w:rFonts w:ascii="Cambria Math"/>
              <w:sz w:val="24"/>
              <w:szCs w:val="24"/>
            </w:rPr>
            <m:t>и</m:t>
          </m:r>
          <m:r>
            <w:rPr>
              <w:rFonts w:asci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I</m:t>
              </m:r>
              <m:r>
                <w:rPr>
                  <w:rFonts w:ascii="Cambria Math"/>
                  <w:sz w:val="24"/>
                  <w:szCs w:val="24"/>
                  <w:lang w:val="en-US"/>
                </w:rPr>
                <m:t xml:space="preserve"> </m:t>
              </m:r>
            </m:sub>
          </m:sSub>
          <m:r>
            <w:rPr>
              <w:rFonts w:ascii="Cambria Math"/>
              <w:sz w:val="24"/>
              <w:szCs w:val="24"/>
              <w:lang w:val="en-US"/>
            </w:rPr>
            <m:t>=</m:t>
          </m:r>
          <m:f>
            <m:fPr>
              <m:ctrlPr>
                <w:rPr>
                  <w:rFonts w:ascii="Cambria Math" w:hAnsi="Cambria Math"/>
                  <w:i/>
                  <w:sz w:val="24"/>
                  <w:szCs w:val="24"/>
                  <w:lang w:val="en-US"/>
                </w:rPr>
              </m:ctrlPr>
            </m:fPr>
            <m:num>
              <m:r>
                <w:rPr>
                  <w:rFonts w:ascii="Cambria Math"/>
                  <w:sz w:val="24"/>
                  <w:szCs w:val="24"/>
                  <w:lang w:val="en-US"/>
                </w:rPr>
                <m:t>1</m:t>
              </m:r>
            </m:num>
            <m:den>
              <m:r>
                <w:rPr>
                  <w:rFonts w:ascii="Cambria Math" w:hAnsi="Cambria Math"/>
                  <w:sz w:val="24"/>
                  <w:szCs w:val="24"/>
                  <w:lang w:val="en-US"/>
                </w:rPr>
                <m:t>n</m:t>
              </m:r>
            </m:den>
          </m:f>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II</m:t>
              </m:r>
              <m:r>
                <w:rPr>
                  <w:rFonts w:ascii="Cambria Math"/>
                  <w:sz w:val="24"/>
                  <w:szCs w:val="24"/>
                  <w:lang w:val="en-US"/>
                </w:rPr>
                <m:t xml:space="preserve"> </m:t>
              </m:r>
            </m:sub>
          </m:sSub>
          <m:r>
            <w:rPr>
              <w:rFonts w:ascii="Cambria Math"/>
              <w:sz w:val="24"/>
              <w:szCs w:val="24"/>
              <w:lang w:val="en-US"/>
            </w:rPr>
            <m:t>;                                                          (49)</m:t>
          </m:r>
        </m:oMath>
      </m:oMathPara>
    </w:p>
    <w:p w:rsidR="00C3474D" w:rsidRPr="002A52FC" w:rsidRDefault="00C3474D" w:rsidP="00E531F2">
      <w:pPr>
        <w:ind w:firstLine="426"/>
        <w:jc w:val="both"/>
        <w:rPr>
          <w:sz w:val="24"/>
          <w:szCs w:val="24"/>
        </w:rPr>
      </w:pPr>
      <w:r w:rsidRPr="002A52FC">
        <w:rPr>
          <w:sz w:val="24"/>
          <w:szCs w:val="24"/>
        </w:rPr>
        <w:t>Для повышающего трансформатора</w:t>
      </w:r>
    </w:p>
    <w:p w:rsidR="00C3474D" w:rsidRPr="002A52FC" w:rsidRDefault="00D51C2C" w:rsidP="002A52FC">
      <w:pPr>
        <w:jc w:val="both"/>
        <w:rPr>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I</m:t>
              </m:r>
              <m:r>
                <w:rPr>
                  <w:rFonts w:ascii="Cambria Math"/>
                  <w:sz w:val="24"/>
                  <w:szCs w:val="24"/>
                  <w:lang w:val="en-US"/>
                </w:rPr>
                <m:t xml:space="preserve"> </m:t>
              </m:r>
            </m:sub>
          </m:sSub>
          <m:r>
            <w:rPr>
              <w:rFonts w:ascii="Cambria Math"/>
              <w:sz w:val="24"/>
              <w:szCs w:val="24"/>
              <w:lang w:val="en-US"/>
            </w:rPr>
            <m:t>=</m:t>
          </m:r>
          <m:f>
            <m:fPr>
              <m:ctrlPr>
                <w:rPr>
                  <w:rFonts w:ascii="Cambria Math" w:hAnsi="Cambria Math"/>
                  <w:i/>
                  <w:sz w:val="24"/>
                  <w:szCs w:val="24"/>
                  <w:lang w:val="en-US"/>
                </w:rPr>
              </m:ctrlPr>
            </m:fPr>
            <m:num>
              <m:r>
                <w:rPr>
                  <w:rFonts w:ascii="Cambria Math"/>
                  <w:sz w:val="24"/>
                  <w:szCs w:val="24"/>
                  <w:lang w:val="en-US"/>
                </w:rPr>
                <m:t>1</m:t>
              </m:r>
            </m:num>
            <m:den>
              <m:r>
                <w:rPr>
                  <w:rFonts w:ascii="Cambria Math" w:hAnsi="Cambria Math"/>
                  <w:sz w:val="24"/>
                  <w:szCs w:val="24"/>
                  <w:lang w:val="en-US"/>
                </w:rPr>
                <m:t>n</m:t>
              </m:r>
            </m:den>
          </m:f>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II</m:t>
              </m:r>
              <m:r>
                <w:rPr>
                  <w:rFonts w:ascii="Cambria Math"/>
                  <w:sz w:val="24"/>
                  <w:szCs w:val="24"/>
                  <w:lang w:val="en-US"/>
                </w:rPr>
                <m:t xml:space="preserve"> </m:t>
              </m:r>
            </m:sub>
          </m:sSub>
          <m:r>
            <w:rPr>
              <w:rFonts w:ascii="Cambria Math"/>
              <w:sz w:val="24"/>
              <w:szCs w:val="24"/>
              <w:lang w:val="en-US"/>
            </w:rPr>
            <m:t xml:space="preserve">   </m:t>
          </m:r>
          <m:r>
            <w:rPr>
              <w:rFonts w:ascii="Cambria Math"/>
              <w:sz w:val="24"/>
              <w:szCs w:val="24"/>
            </w:rPr>
            <m:t>и</m:t>
          </m:r>
          <m:r>
            <w:rPr>
              <w:rFonts w:ascii="Cambria Math"/>
              <w:sz w:val="24"/>
              <w:szCs w:val="24"/>
              <w:lang w:val="en-US"/>
            </w:rPr>
            <m:t xml:space="preserve">    </m:t>
          </m:r>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I</m:t>
              </m:r>
              <m:r>
                <w:rPr>
                  <w:rFonts w:ascii="Cambria Math"/>
                  <w:sz w:val="24"/>
                  <w:szCs w:val="24"/>
                  <w:lang w:val="en-US"/>
                </w:rPr>
                <m:t xml:space="preserve"> </m:t>
              </m:r>
            </m:sub>
          </m:sSub>
          <m:r>
            <w:rPr>
              <w:rFonts w:ascii="Cambria Math"/>
              <w:sz w:val="24"/>
              <w:szCs w:val="24"/>
              <w:lang w:val="en-US"/>
            </w:rPr>
            <m:t>=</m:t>
          </m:r>
          <m:r>
            <w:rPr>
              <w:rFonts w:ascii="Cambria Math" w:hAnsi="Cambria Math"/>
              <w:sz w:val="24"/>
              <w:szCs w:val="24"/>
              <w:lang w:val="en-US"/>
            </w:rPr>
            <m:t>n</m:t>
          </m:r>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II</m:t>
              </m:r>
              <m:r>
                <w:rPr>
                  <w:rFonts w:ascii="Cambria Math"/>
                  <w:sz w:val="24"/>
                  <w:szCs w:val="24"/>
                  <w:lang w:val="en-US"/>
                </w:rPr>
                <m:t xml:space="preserve"> </m:t>
              </m:r>
            </m:sub>
          </m:sSub>
        </m:oMath>
      </m:oMathPara>
    </w:p>
    <w:p w:rsidR="00C3474D" w:rsidRPr="002A52FC" w:rsidRDefault="00C3474D" w:rsidP="00E531F2">
      <w:pPr>
        <w:ind w:firstLine="426"/>
        <w:jc w:val="both"/>
        <w:rPr>
          <w:sz w:val="24"/>
          <w:szCs w:val="24"/>
        </w:rPr>
      </w:pPr>
      <w:r w:rsidRPr="002A52FC">
        <w:rPr>
          <w:sz w:val="24"/>
          <w:szCs w:val="24"/>
        </w:rPr>
        <w:t xml:space="preserve">Где   </w:t>
      </w:r>
      <m:oMath>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I</m:t>
            </m:r>
            <m:r>
              <w:rPr>
                <w:rFonts w:ascii="Cambria Math"/>
                <w:sz w:val="24"/>
                <w:szCs w:val="24"/>
              </w:rPr>
              <m:t xml:space="preserve"> </m:t>
            </m:r>
          </m:sub>
        </m:sSub>
        <m:r>
          <w:rPr>
            <w:rFonts w:asci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II</m:t>
            </m:r>
            <m:r>
              <w:rPr>
                <w:rFonts w:ascii="Cambria Math"/>
                <w:sz w:val="24"/>
                <w:szCs w:val="24"/>
              </w:rPr>
              <m:t xml:space="preserve"> </m:t>
            </m:r>
          </m:sub>
        </m:sSub>
      </m:oMath>
      <w:r w:rsidRPr="002A52FC">
        <w:rPr>
          <w:sz w:val="24"/>
          <w:szCs w:val="24"/>
        </w:rPr>
        <w:t xml:space="preserve">и  </w:t>
      </w:r>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I</m:t>
            </m:r>
            <m:r>
              <w:rPr>
                <w:rFonts w:ascii="Cambria Math"/>
                <w:sz w:val="24"/>
                <w:szCs w:val="24"/>
              </w:rPr>
              <m:t xml:space="preserve"> </m:t>
            </m:r>
          </m:sub>
        </m:sSub>
        <m:r>
          <w:rPr>
            <w:rFonts w:asci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II</m:t>
            </m:r>
            <m:r>
              <w:rPr>
                <w:rFonts w:ascii="Cambria Math"/>
                <w:sz w:val="24"/>
                <w:szCs w:val="24"/>
              </w:rPr>
              <m:t xml:space="preserve"> </m:t>
            </m:r>
          </m:sub>
        </m:sSub>
      </m:oMath>
      <w:r w:rsidR="00633372">
        <w:rPr>
          <w:sz w:val="24"/>
          <w:szCs w:val="24"/>
        </w:rPr>
        <w:t>–</w:t>
      </w:r>
      <w:r w:rsidRPr="002A52FC">
        <w:rPr>
          <w:sz w:val="24"/>
          <w:szCs w:val="24"/>
        </w:rPr>
        <w:t xml:space="preserve"> соответственно линейные напряжения и токи.</w:t>
      </w:r>
    </w:p>
    <w:p w:rsidR="00C3474D" w:rsidRPr="002A52FC" w:rsidRDefault="00C3474D" w:rsidP="00E531F2">
      <w:pPr>
        <w:ind w:firstLine="426"/>
        <w:jc w:val="both"/>
        <w:rPr>
          <w:sz w:val="24"/>
          <w:szCs w:val="24"/>
        </w:rPr>
      </w:pPr>
      <w:r w:rsidRPr="002A52FC">
        <w:rPr>
          <w:sz w:val="24"/>
          <w:szCs w:val="24"/>
        </w:rPr>
        <w:t>В связи с тем, что симметричные системы более просты, для аналитических вычислений или построения векторных диаграмм токов и напряжений, получающихся в результате трансформации в несимметричных  режимах, целесообразно использования метода симметричных составляющих, достаточно задать к</w:t>
      </w:r>
      <w:r w:rsidR="004F0D9A">
        <w:rPr>
          <w:sz w:val="24"/>
          <w:szCs w:val="24"/>
        </w:rPr>
        <w:t>оэффициенты трансформации по (49</w:t>
      </w:r>
      <w:r w:rsidRPr="002A52FC">
        <w:rPr>
          <w:sz w:val="24"/>
          <w:szCs w:val="24"/>
        </w:rPr>
        <w:t>) и углы поворота этих систем, приведены ниже, чтобы получить действительные значения и угловые смещения токов и напряжений при переходе через трансформатор.</w:t>
      </w:r>
    </w:p>
    <w:p w:rsidR="00C3474D" w:rsidRPr="002A52FC" w:rsidRDefault="00C3474D" w:rsidP="00E531F2">
      <w:pPr>
        <w:ind w:firstLine="426"/>
        <w:jc w:val="both"/>
        <w:rPr>
          <w:sz w:val="24"/>
          <w:szCs w:val="24"/>
        </w:rPr>
      </w:pPr>
      <w:r w:rsidRPr="002A52FC">
        <w:rPr>
          <w:sz w:val="24"/>
          <w:szCs w:val="24"/>
        </w:rPr>
        <w:t>Смещение систем прямой и обратной последовательности по углу при трансформации со стороны звезды на сторону треугольника производится поворотом векторов прямой по</w:t>
      </w:r>
      <w:r w:rsidR="004F0D9A">
        <w:rPr>
          <w:sz w:val="24"/>
          <w:szCs w:val="24"/>
        </w:rPr>
        <w:t>следовательности на угол 360°-30°∙</w:t>
      </w:r>
      <w:r w:rsidRPr="002A52FC">
        <w:rPr>
          <w:sz w:val="24"/>
          <w:szCs w:val="24"/>
          <w:lang w:val="en-US"/>
        </w:rPr>
        <w:t>N</w:t>
      </w:r>
      <w:r w:rsidRPr="002A52FC">
        <w:rPr>
          <w:sz w:val="24"/>
          <w:szCs w:val="24"/>
        </w:rPr>
        <w:t xml:space="preserve"> , векторов обратной послед</w:t>
      </w:r>
      <w:r w:rsidR="004F0D9A">
        <w:rPr>
          <w:sz w:val="24"/>
          <w:szCs w:val="24"/>
        </w:rPr>
        <w:t>овательности на угол –(360°-30°∙</w:t>
      </w:r>
      <w:r w:rsidRPr="002A52FC">
        <w:rPr>
          <w:sz w:val="24"/>
          <w:szCs w:val="24"/>
          <w:lang w:val="en-US"/>
        </w:rPr>
        <w:t>N</w:t>
      </w:r>
      <w:r w:rsidRPr="002A52FC">
        <w:rPr>
          <w:sz w:val="24"/>
          <w:szCs w:val="24"/>
        </w:rPr>
        <w:t>). При трансформации от треугольника к звезде знаки углов поворота меняются на об</w:t>
      </w:r>
      <w:r w:rsidR="004F0D9A">
        <w:rPr>
          <w:sz w:val="24"/>
          <w:szCs w:val="24"/>
        </w:rPr>
        <w:t>ратные соответственно: -(360°-30°∙</w:t>
      </w:r>
      <w:r w:rsidRPr="002A52FC">
        <w:rPr>
          <w:sz w:val="24"/>
          <w:szCs w:val="24"/>
          <w:lang w:val="en-US"/>
        </w:rPr>
        <w:t>N</w:t>
      </w:r>
      <w:r w:rsidRPr="002A52FC">
        <w:rPr>
          <w:sz w:val="24"/>
          <w:szCs w:val="24"/>
        </w:rPr>
        <w:t>) и 360°-30</w:t>
      </w:r>
      <w:r w:rsidR="004F0D9A">
        <w:rPr>
          <w:sz w:val="24"/>
          <w:szCs w:val="24"/>
        </w:rPr>
        <w:t>°∙</w:t>
      </w:r>
      <w:r w:rsidRPr="002A52FC">
        <w:rPr>
          <w:sz w:val="24"/>
          <w:szCs w:val="24"/>
          <w:lang w:val="en-US"/>
        </w:rPr>
        <w:t>N</w:t>
      </w:r>
      <w:r w:rsidRPr="002A52FC">
        <w:rPr>
          <w:sz w:val="24"/>
          <w:szCs w:val="24"/>
        </w:rPr>
        <w:t xml:space="preserve">, где  </w:t>
      </w:r>
      <w:r w:rsidRPr="002A52FC">
        <w:rPr>
          <w:sz w:val="24"/>
          <w:szCs w:val="24"/>
          <w:lang w:val="en-US"/>
        </w:rPr>
        <w:t>N</w:t>
      </w:r>
      <w:r w:rsidR="004F0D9A">
        <w:rPr>
          <w:sz w:val="24"/>
          <w:szCs w:val="24"/>
        </w:rPr>
        <w:t xml:space="preserve"> –</w:t>
      </w:r>
      <w:r w:rsidRPr="002A52FC">
        <w:rPr>
          <w:sz w:val="24"/>
          <w:szCs w:val="24"/>
        </w:rPr>
        <w:t xml:space="preserve"> номер группы соединения обмоток трансформатора.</w:t>
      </w:r>
    </w:p>
    <w:p w:rsidR="00C3474D" w:rsidRPr="002A52FC" w:rsidRDefault="00C3474D" w:rsidP="006D72F1">
      <w:pPr>
        <w:ind w:firstLine="426"/>
        <w:jc w:val="both"/>
        <w:rPr>
          <w:sz w:val="24"/>
          <w:szCs w:val="24"/>
        </w:rPr>
      </w:pPr>
      <w:r w:rsidRPr="002A52FC">
        <w:rPr>
          <w:sz w:val="24"/>
          <w:szCs w:val="24"/>
        </w:rPr>
        <w:t>Токи нулевой последовательности вследствие совпадения по модулю и фазе не выходят за пределы обмотки, соединённой треугольником, и в линейных проводах треугольника отсутствуют.</w:t>
      </w:r>
    </w:p>
    <w:p w:rsidR="00C3474D" w:rsidRPr="002A52FC" w:rsidRDefault="00C3474D" w:rsidP="006D72F1">
      <w:pPr>
        <w:ind w:firstLine="426"/>
        <w:jc w:val="both"/>
        <w:rPr>
          <w:sz w:val="24"/>
          <w:szCs w:val="24"/>
        </w:rPr>
      </w:pPr>
      <w:r w:rsidRPr="002A52FC">
        <w:rPr>
          <w:sz w:val="24"/>
          <w:szCs w:val="24"/>
        </w:rPr>
        <w:t>Однако на практике редко прибегают к аналитическому или векторному решению задач по трансформации симметричных составляющих, учитывая одновременно коэффициент трансформации и угловые смещения систем. Чаще ре</w:t>
      </w:r>
      <w:r w:rsidR="00851CA2">
        <w:rPr>
          <w:sz w:val="24"/>
          <w:szCs w:val="24"/>
        </w:rPr>
        <w:t>шение производится в два приёма</w:t>
      </w:r>
      <w:r w:rsidRPr="002A52FC">
        <w:rPr>
          <w:sz w:val="24"/>
          <w:szCs w:val="24"/>
        </w:rPr>
        <w:t>:</w:t>
      </w:r>
    </w:p>
    <w:p w:rsidR="00C3474D" w:rsidRPr="002A52FC" w:rsidRDefault="004F0D9A" w:rsidP="006D72F1">
      <w:pPr>
        <w:ind w:firstLine="426"/>
        <w:jc w:val="both"/>
        <w:rPr>
          <w:sz w:val="24"/>
          <w:szCs w:val="24"/>
        </w:rPr>
      </w:pPr>
      <w:r>
        <w:rPr>
          <w:sz w:val="24"/>
          <w:szCs w:val="24"/>
        </w:rPr>
        <w:t>д</w:t>
      </w:r>
      <w:r w:rsidR="00C3474D" w:rsidRPr="002A52FC">
        <w:rPr>
          <w:sz w:val="24"/>
          <w:szCs w:val="24"/>
        </w:rPr>
        <w:t>ля заданной гру</w:t>
      </w:r>
      <w:r w:rsidR="006D72F1">
        <w:rPr>
          <w:sz w:val="24"/>
          <w:szCs w:val="24"/>
        </w:rPr>
        <w:t>ппы соединений трансформатора и</w:t>
      </w:r>
      <w:r w:rsidR="00C3474D" w:rsidRPr="002A52FC">
        <w:rPr>
          <w:sz w:val="24"/>
          <w:szCs w:val="24"/>
        </w:rPr>
        <w:t xml:space="preserve"> </w:t>
      </w:r>
      <w:r w:rsidR="00C3474D" w:rsidRPr="002A52FC">
        <w:rPr>
          <w:i/>
          <w:sz w:val="24"/>
          <w:szCs w:val="24"/>
          <w:lang w:val="en-US"/>
        </w:rPr>
        <w:t>n</w:t>
      </w:r>
      <w:r w:rsidR="00C3474D" w:rsidRPr="002A52FC">
        <w:rPr>
          <w:sz w:val="24"/>
          <w:szCs w:val="24"/>
        </w:rPr>
        <w:t>=1 выясняются соотношения токов (напряжений) со стороны питания по отношению к токам (напряжениям) в месте к. з.;</w:t>
      </w:r>
    </w:p>
    <w:p w:rsidR="00C3474D" w:rsidRPr="002A52FC" w:rsidRDefault="004F0D9A" w:rsidP="006D72F1">
      <w:pPr>
        <w:ind w:firstLine="426"/>
        <w:jc w:val="both"/>
        <w:rPr>
          <w:sz w:val="24"/>
          <w:szCs w:val="24"/>
        </w:rPr>
      </w:pPr>
      <w:r>
        <w:rPr>
          <w:sz w:val="24"/>
          <w:szCs w:val="24"/>
        </w:rPr>
        <w:t>з</w:t>
      </w:r>
      <w:r w:rsidR="00C3474D" w:rsidRPr="002A52FC">
        <w:rPr>
          <w:sz w:val="24"/>
          <w:szCs w:val="24"/>
        </w:rPr>
        <w:t>атем для конкретных условий вычисляется токов месте к. з., и по формулам приведения: и соотношениям, полученным выше, определяют действительные токи(напряжения) на обеих сторонах трансформатора.</w:t>
      </w:r>
    </w:p>
    <w:p w:rsidR="00C3474D" w:rsidRPr="002A52FC" w:rsidRDefault="00C3474D" w:rsidP="006D72F1">
      <w:pPr>
        <w:ind w:firstLine="426"/>
        <w:jc w:val="both"/>
        <w:rPr>
          <w:sz w:val="24"/>
          <w:szCs w:val="24"/>
        </w:rPr>
      </w:pPr>
      <w:r w:rsidRPr="002A52FC">
        <w:rPr>
          <w:sz w:val="24"/>
          <w:szCs w:val="24"/>
        </w:rPr>
        <w:t>Зная из предыдущего текста, как оперировать симметричными составляющими, при прохождении через трансформатор, рассмотрим случаи несимметричных к. з. за трансформаторами.</w:t>
      </w:r>
    </w:p>
    <w:p w:rsidR="00EB0310" w:rsidRPr="00CD0E57" w:rsidRDefault="004F0D9A" w:rsidP="006D72F1">
      <w:pPr>
        <w:ind w:firstLine="426"/>
        <w:jc w:val="both"/>
        <w:rPr>
          <w:sz w:val="24"/>
          <w:szCs w:val="24"/>
        </w:rPr>
      </w:pPr>
      <w:r>
        <w:rPr>
          <w:sz w:val="24"/>
          <w:szCs w:val="24"/>
        </w:rPr>
        <w:t>На рис. 31-33</w:t>
      </w:r>
      <w:r w:rsidR="00C3474D" w:rsidRPr="002A52FC">
        <w:rPr>
          <w:sz w:val="24"/>
          <w:szCs w:val="24"/>
        </w:rPr>
        <w:t xml:space="preserve"> приведены векторные диаграммы токов к. з. для трансформаторов с наиболее распространёнными груп</w:t>
      </w:r>
      <w:r w:rsidR="00633372">
        <w:rPr>
          <w:sz w:val="24"/>
          <w:szCs w:val="24"/>
        </w:rPr>
        <w:t>пами соединения обмоток    Υ/∆–</w:t>
      </w:r>
      <w:r w:rsidR="00C3474D" w:rsidRPr="002A52FC">
        <w:rPr>
          <w:sz w:val="24"/>
          <w:szCs w:val="24"/>
        </w:rPr>
        <w:t>11 и   Υ</w:t>
      </w:r>
      <w:r w:rsidR="00C3474D" w:rsidRPr="002A52FC">
        <w:rPr>
          <w:rFonts w:ascii="Cambria Math" w:hAnsi="Cambria Math" w:cs="Cambria Math"/>
          <w:sz w:val="24"/>
          <w:szCs w:val="24"/>
        </w:rPr>
        <w:t>₀</w:t>
      </w:r>
      <w:r w:rsidR="00633372">
        <w:rPr>
          <w:sz w:val="24"/>
          <w:szCs w:val="24"/>
        </w:rPr>
        <w:t>/∆–</w:t>
      </w:r>
      <w:r w:rsidR="00C3474D" w:rsidRPr="002A52FC">
        <w:rPr>
          <w:sz w:val="24"/>
          <w:szCs w:val="24"/>
        </w:rPr>
        <w:t xml:space="preserve">11 и коэффициентом трансформации </w:t>
      </w:r>
      <w:r w:rsidR="00C3474D" w:rsidRPr="002A52FC">
        <w:rPr>
          <w:i/>
          <w:sz w:val="24"/>
          <w:szCs w:val="24"/>
          <w:lang w:val="en-US"/>
        </w:rPr>
        <w:t>n</w:t>
      </w:r>
      <w:r w:rsidR="00C3474D" w:rsidRPr="002A52FC">
        <w:rPr>
          <w:sz w:val="24"/>
          <w:szCs w:val="24"/>
        </w:rPr>
        <w:t xml:space="preserve">=1. Для такого рода трансформаторов число витков в обмотках соединённых в треугольник, в  </w:t>
      </w:r>
      <m:oMath>
        <m:rad>
          <m:radPr>
            <m:degHide m:val="on"/>
            <m:ctrlPr>
              <w:rPr>
                <w:rFonts w:ascii="Cambria Math" w:hAnsi="Cambria Math"/>
                <w:i/>
                <w:sz w:val="24"/>
                <w:szCs w:val="24"/>
              </w:rPr>
            </m:ctrlPr>
          </m:radPr>
          <m:deg/>
          <m:e>
            <m:r>
              <w:rPr>
                <w:rFonts w:ascii="Cambria Math"/>
                <w:sz w:val="24"/>
                <w:szCs w:val="24"/>
              </w:rPr>
              <m:t>3</m:t>
            </m:r>
          </m:e>
        </m:rad>
      </m:oMath>
      <w:r w:rsidR="00C3474D" w:rsidRPr="002A52FC">
        <w:rPr>
          <w:sz w:val="24"/>
          <w:szCs w:val="24"/>
        </w:rPr>
        <w:t xml:space="preserve">   раз превышает число витков обмоток, соединённых в звезду:</w:t>
      </w:r>
    </w:p>
    <w:p w:rsidR="00C3474D" w:rsidRPr="002A52FC" w:rsidRDefault="00D74AD5" w:rsidP="00EB0310">
      <w:pPr>
        <w:jc w:val="center"/>
        <w:rPr>
          <w:i/>
          <w:sz w:val="24"/>
          <w:szCs w:val="24"/>
        </w:rPr>
      </w:pPr>
      <m:oMath>
        <m:r>
          <w:rPr>
            <w:rFonts w:ascii="Cambria Math" w:hAnsi="Cambria Math"/>
            <w:sz w:val="24"/>
            <w:szCs w:val="24"/>
          </w:rPr>
          <m:t>n</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ω</m:t>
            </m:r>
          </m:e>
          <m:sub>
            <m:r>
              <m:rPr>
                <m:sty m:val="p"/>
              </m:rPr>
              <w:rPr>
                <w:rFonts w:ascii="Cambria Math"/>
                <w:sz w:val="24"/>
                <w:szCs w:val="24"/>
              </w:rPr>
              <m:t>Υ</m:t>
            </m:r>
          </m:sub>
        </m:sSub>
        <m:rad>
          <m:radPr>
            <m:degHide m:val="on"/>
            <m:ctrlPr>
              <w:rPr>
                <w:rFonts w:ascii="Cambria Math" w:hAnsi="Cambria Math"/>
                <w:i/>
                <w:sz w:val="24"/>
                <w:szCs w:val="24"/>
              </w:rPr>
            </m:ctrlPr>
          </m:radPr>
          <m:deg/>
          <m:e>
            <m:r>
              <w:rPr>
                <w:rFonts w:ascii="Cambria Math"/>
                <w:sz w:val="24"/>
                <w:szCs w:val="24"/>
              </w:rPr>
              <m:t>3</m:t>
            </m:r>
          </m:e>
        </m:rad>
      </m:oMath>
      <w:r w:rsidR="00C3474D" w:rsidRPr="002A52FC">
        <w:rPr>
          <w:sz w:val="24"/>
          <w:szCs w:val="24"/>
        </w:rPr>
        <w:t xml:space="preserve"> /</w:t>
      </w:r>
      <m:oMath>
        <m:sSub>
          <m:sSubPr>
            <m:ctrlPr>
              <w:rPr>
                <w:rFonts w:ascii="Cambria Math" w:hAnsi="Cambria Math"/>
                <w:i/>
                <w:sz w:val="24"/>
                <w:szCs w:val="24"/>
              </w:rPr>
            </m:ctrlPr>
          </m:sSubPr>
          <m:e>
            <m:r>
              <w:rPr>
                <w:rFonts w:ascii="Cambria Math" w:hAnsi="Cambria Math"/>
                <w:sz w:val="24"/>
                <w:szCs w:val="24"/>
              </w:rPr>
              <m:t>ω</m:t>
            </m:r>
          </m:e>
          <m:sub>
            <m:r>
              <w:rPr>
                <w:rFonts w:ascii="Cambria Math"/>
                <w:sz w:val="24"/>
                <w:szCs w:val="24"/>
              </w:rPr>
              <m:t>∆</m:t>
            </m:r>
          </m:sub>
        </m:sSub>
        <m:r>
          <w:rPr>
            <w:rFonts w:ascii="Cambria Math"/>
            <w:sz w:val="24"/>
            <w:szCs w:val="24"/>
          </w:rPr>
          <m:t>=1.</m:t>
        </m:r>
      </m:oMath>
    </w:p>
    <w:p w:rsidR="006D72F1" w:rsidRDefault="00C3474D" w:rsidP="006D72F1">
      <w:pPr>
        <w:ind w:firstLine="426"/>
        <w:jc w:val="both"/>
        <w:rPr>
          <w:sz w:val="24"/>
          <w:szCs w:val="24"/>
        </w:rPr>
      </w:pPr>
      <w:r w:rsidRPr="002A52FC">
        <w:rPr>
          <w:sz w:val="24"/>
          <w:szCs w:val="24"/>
        </w:rPr>
        <w:t>Полные токи в обмотках трансформаторов и на их выводах получены при помощи сложения симметричных составляющих токов к. з.</w:t>
      </w:r>
    </w:p>
    <w:p w:rsidR="00C3474D" w:rsidRPr="002A52FC" w:rsidRDefault="00C3474D" w:rsidP="006D72F1">
      <w:pPr>
        <w:ind w:firstLine="426"/>
        <w:jc w:val="both"/>
        <w:rPr>
          <w:sz w:val="24"/>
          <w:szCs w:val="24"/>
        </w:rPr>
      </w:pPr>
      <w:r w:rsidRPr="00AB5726">
        <w:rPr>
          <w:i/>
          <w:sz w:val="24"/>
          <w:szCs w:val="24"/>
        </w:rPr>
        <w:t xml:space="preserve">Двухфазное к.з. </w:t>
      </w:r>
      <w:r w:rsidR="0093605B" w:rsidRPr="00AB5726">
        <w:rPr>
          <w:i/>
          <w:sz w:val="24"/>
          <w:szCs w:val="24"/>
        </w:rPr>
        <w:t>на стороне треугольника</w:t>
      </w:r>
      <w:r w:rsidR="0093605B">
        <w:rPr>
          <w:sz w:val="24"/>
          <w:szCs w:val="24"/>
        </w:rPr>
        <w:t xml:space="preserve"> (рис. 31</w:t>
      </w:r>
      <w:r w:rsidRPr="002A52FC">
        <w:rPr>
          <w:sz w:val="24"/>
          <w:szCs w:val="24"/>
        </w:rPr>
        <w:t>). Рассмотрение начнем с места к.з.</w:t>
      </w:r>
    </w:p>
    <w:p w:rsidR="00C3474D" w:rsidRPr="002A52FC" w:rsidRDefault="00C3474D" w:rsidP="006D72F1">
      <w:pPr>
        <w:ind w:firstLine="426"/>
        <w:jc w:val="both"/>
        <w:rPr>
          <w:sz w:val="24"/>
          <w:szCs w:val="24"/>
        </w:rPr>
      </w:pPr>
      <w:r w:rsidRPr="002A52FC">
        <w:rPr>
          <w:sz w:val="24"/>
          <w:szCs w:val="24"/>
        </w:rPr>
        <w:t>В связи с тем, что токи к.з. в фазах B' и С' равны по значению и против</w:t>
      </w:r>
      <w:r w:rsidR="0093605B">
        <w:rPr>
          <w:sz w:val="24"/>
          <w:szCs w:val="24"/>
        </w:rPr>
        <w:t>оположны по направлению (рис. 31</w:t>
      </w:r>
      <w:r w:rsidRPr="002A52FC">
        <w:rPr>
          <w:sz w:val="24"/>
          <w:szCs w:val="24"/>
        </w:rPr>
        <w:t>, г), составляющие нулевой последовательности при данном виде к.з. отсутствуют.</w:t>
      </w:r>
    </w:p>
    <w:p w:rsidR="00C3474D" w:rsidRPr="002A52FC" w:rsidRDefault="00C3474D" w:rsidP="006D72F1">
      <w:pPr>
        <w:ind w:firstLine="426"/>
        <w:jc w:val="both"/>
        <w:rPr>
          <w:sz w:val="24"/>
          <w:szCs w:val="24"/>
        </w:rPr>
      </w:pPr>
      <w:r w:rsidRPr="002A52FC">
        <w:rPr>
          <w:sz w:val="24"/>
          <w:szCs w:val="24"/>
        </w:rPr>
        <w:lastRenderedPageBreak/>
        <w:t xml:space="preserve">При переходе с линейных выводов в фазы треугольника a, </w:t>
      </w:r>
      <w:r w:rsidRPr="002A52FC">
        <w:rPr>
          <w:sz w:val="24"/>
          <w:szCs w:val="24"/>
          <w:lang w:val="en-US"/>
        </w:rPr>
        <w:t>b</w:t>
      </w:r>
      <w:r w:rsidRPr="002A52FC">
        <w:rPr>
          <w:sz w:val="24"/>
          <w:szCs w:val="24"/>
        </w:rPr>
        <w:t>, с, что в данном случае соответствует фазам звезды, система токов пр</w:t>
      </w:r>
      <w:r w:rsidR="0093605B">
        <w:rPr>
          <w:sz w:val="24"/>
          <w:szCs w:val="24"/>
        </w:rPr>
        <w:t>ямой последовательности (рис. 31</w:t>
      </w:r>
      <w:r w:rsidRPr="002A52FC">
        <w:rPr>
          <w:sz w:val="24"/>
          <w:szCs w:val="24"/>
        </w:rPr>
        <w:t>, б) поворачивается на угол -30°, токов обр</w:t>
      </w:r>
      <w:r w:rsidR="0093605B">
        <w:rPr>
          <w:sz w:val="24"/>
          <w:szCs w:val="24"/>
        </w:rPr>
        <w:t>атной последовательности (рис. 31</w:t>
      </w:r>
      <w:r w:rsidRPr="002A52FC">
        <w:rPr>
          <w:sz w:val="24"/>
          <w:szCs w:val="24"/>
        </w:rPr>
        <w:t>, в) – на угол +30°.</w:t>
      </w:r>
    </w:p>
    <w:p w:rsidR="00C3474D" w:rsidRPr="002A52FC" w:rsidRDefault="00C3474D" w:rsidP="006D72F1">
      <w:pPr>
        <w:ind w:firstLine="426"/>
        <w:jc w:val="both"/>
        <w:rPr>
          <w:sz w:val="24"/>
          <w:szCs w:val="24"/>
        </w:rPr>
      </w:pPr>
      <w:r w:rsidRPr="002A52FC">
        <w:rPr>
          <w:sz w:val="24"/>
          <w:szCs w:val="24"/>
        </w:rPr>
        <w:t>Токи к.з. протекают по всем трем фазам треугольника, поскольку</w:t>
      </w:r>
      <w:r w:rsidR="00633372" w:rsidRPr="00633372">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lang w:val="en-US"/>
              </w:rPr>
              <m:t>I</m:t>
            </m:r>
          </m:e>
          <m:sub>
            <m:r>
              <w:rPr>
                <w:rFonts w:ascii="Cambria Math" w:hAnsi="Cambria Math"/>
                <w:sz w:val="24"/>
                <w:szCs w:val="24"/>
              </w:rPr>
              <m:t>K</m:t>
            </m:r>
          </m:sub>
          <m:sup>
            <m:r>
              <w:rPr>
                <w:rFonts w:ascii="Cambria Math" w:hAnsi="Cambria Math"/>
                <w:sz w:val="24"/>
                <w:szCs w:val="24"/>
              </w:rPr>
              <m:t>(2)</m:t>
            </m:r>
          </m:sup>
        </m:sSubSup>
      </m:oMath>
      <w:r w:rsidR="00633372" w:rsidRPr="00633372">
        <w:rPr>
          <w:sz w:val="24"/>
          <w:szCs w:val="24"/>
        </w:rPr>
        <w:t xml:space="preserve"> </w:t>
      </w:r>
      <w:r w:rsidRPr="002A52FC">
        <w:rPr>
          <w:sz w:val="24"/>
          <w:szCs w:val="24"/>
        </w:rPr>
        <w:t xml:space="preserve">распределяется между одной фазой и двумя обратно пропорционально их сопротивлениям – как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SubSup>
          <m:sSubSupPr>
            <m:ctrlPr>
              <w:rPr>
                <w:rFonts w:ascii="Cambria Math" w:hAnsi="Cambria Math"/>
                <w:i/>
                <w:sz w:val="24"/>
                <w:szCs w:val="24"/>
              </w:rPr>
            </m:ctrlPr>
          </m:sSubSupPr>
          <m:e>
            <m:r>
              <w:rPr>
                <w:rFonts w:ascii="Cambria Math" w:hAnsi="Cambria Math"/>
                <w:sz w:val="24"/>
                <w:szCs w:val="24"/>
                <w:lang w:val="en-US"/>
              </w:rPr>
              <m:t>I</m:t>
            </m:r>
          </m:e>
          <m:sub>
            <m:r>
              <w:rPr>
                <w:rFonts w:ascii="Cambria Math" w:hAnsi="Cambria Math"/>
                <w:sz w:val="24"/>
                <w:szCs w:val="24"/>
              </w:rPr>
              <m:t>K</m:t>
            </m:r>
          </m:sub>
          <m:sup>
            <m:r>
              <w:rPr>
                <w:rFonts w:ascii="Cambria Math" w:hAnsi="Cambria Math"/>
                <w:sz w:val="24"/>
                <w:szCs w:val="24"/>
              </w:rPr>
              <m:t>(2)</m:t>
            </m:r>
          </m:sup>
        </m:sSubSup>
      </m:oMath>
      <w:r w:rsidRPr="002A52FC">
        <w:rPr>
          <w:sz w:val="24"/>
          <w:szCs w:val="24"/>
        </w:rPr>
        <w:t xml:space="preserve">  и</w:t>
      </w:r>
      <w:r w:rsidR="00633372" w:rsidRPr="00633372">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K</m:t>
            </m:r>
          </m:sub>
          <m:sup>
            <m:r>
              <w:rPr>
                <w:rFonts w:ascii="Cambria Math" w:hAnsi="Cambria Math"/>
                <w:sz w:val="24"/>
                <w:szCs w:val="24"/>
              </w:rPr>
              <m:t>(2)</m:t>
            </m:r>
          </m:sup>
        </m:sSubSup>
      </m:oMath>
      <w:r w:rsidRPr="002A52FC">
        <w:rPr>
          <w:sz w:val="24"/>
          <w:szCs w:val="24"/>
        </w:rPr>
        <w:t>.</w:t>
      </w:r>
      <w:r w:rsidR="00DA284A">
        <w:rPr>
          <w:sz w:val="24"/>
          <w:szCs w:val="24"/>
        </w:rPr>
        <w:t xml:space="preserve"> </w:t>
      </w:r>
      <w:r w:rsidRPr="002A52FC">
        <w:rPr>
          <w:sz w:val="24"/>
          <w:szCs w:val="24"/>
        </w:rPr>
        <w:t xml:space="preserve">На стороне звезды изменения систем токов по фазе не происходит, но по значению токи возрастают в </w:t>
      </w:r>
      <m:oMath>
        <m:rad>
          <m:radPr>
            <m:degHide m:val="on"/>
            <m:ctrlPr>
              <w:rPr>
                <w:rFonts w:ascii="Cambria Math" w:hAnsi="Cambria Math"/>
                <w:i/>
                <w:sz w:val="24"/>
                <w:szCs w:val="24"/>
              </w:rPr>
            </m:ctrlPr>
          </m:radPr>
          <m:deg/>
          <m:e>
            <m:r>
              <w:rPr>
                <w:rFonts w:ascii="Cambria Math" w:hAnsi="Cambria Math"/>
                <w:sz w:val="24"/>
                <w:szCs w:val="24"/>
              </w:rPr>
              <m:t>3</m:t>
            </m:r>
          </m:e>
        </m:rad>
      </m:oMath>
      <w:r w:rsidRPr="002A52FC">
        <w:rPr>
          <w:sz w:val="24"/>
          <w:szCs w:val="24"/>
        </w:rPr>
        <w:t xml:space="preserve"> раз за счет соотношения витков </w:t>
      </w:r>
      <m:oMath>
        <m:f>
          <m:fPr>
            <m:type m:val="lin"/>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Y</m:t>
                </m:r>
              </m:sub>
            </m:sSub>
          </m:num>
          <m:den>
            <m:r>
              <w:rPr>
                <w:rFonts w:ascii="Cambria Math" w:hAnsi="Cambria Math"/>
                <w:sz w:val="24"/>
                <w:szCs w:val="24"/>
                <w:lang w:val="en-US"/>
              </w:rPr>
              <m:t>ω</m:t>
            </m:r>
            <m:r>
              <m:rPr>
                <m:sty m:val="p"/>
              </m:rPr>
              <w:rPr>
                <w:rFonts w:ascii="Cambria Math" w:hAnsi="Cambria Math"/>
                <w:sz w:val="24"/>
                <w:szCs w:val="24"/>
                <w:lang w:val="en-US"/>
              </w:rPr>
              <m:t>Δ</m:t>
            </m:r>
            <m:r>
              <w:rPr>
                <w:rFonts w:ascii="Cambria Math" w:hAnsi="Cambria Math"/>
                <w:sz w:val="24"/>
                <w:szCs w:val="24"/>
              </w:rPr>
              <m:t>=</m:t>
            </m:r>
            <m:f>
              <m:fPr>
                <m:type m:val="lin"/>
                <m:ctrlPr>
                  <w:rPr>
                    <w:rFonts w:ascii="Cambria Math" w:hAnsi="Cambria Math"/>
                    <w:i/>
                    <w:sz w:val="24"/>
                    <w:szCs w:val="24"/>
                    <w:lang w:val="en-US"/>
                  </w:rPr>
                </m:ctrlPr>
              </m:fPr>
              <m:num>
                <m:r>
                  <w:rPr>
                    <w:rFonts w:ascii="Cambria Math" w:hAnsi="Cambria Math"/>
                    <w:sz w:val="24"/>
                    <w:szCs w:val="24"/>
                  </w:rPr>
                  <m:t>1</m:t>
                </m:r>
              </m:num>
              <m:den>
                <m:rad>
                  <m:radPr>
                    <m:degHide m:val="on"/>
                    <m:ctrlPr>
                      <w:rPr>
                        <w:rFonts w:ascii="Cambria Math" w:hAnsi="Cambria Math"/>
                        <w:i/>
                        <w:sz w:val="24"/>
                        <w:szCs w:val="24"/>
                        <w:lang w:val="en-US"/>
                      </w:rPr>
                    </m:ctrlPr>
                  </m:radPr>
                  <m:deg/>
                  <m:e>
                    <m:r>
                      <w:rPr>
                        <w:rFonts w:ascii="Cambria Math" w:hAnsi="Cambria Math"/>
                        <w:sz w:val="24"/>
                        <w:szCs w:val="24"/>
                      </w:rPr>
                      <m:t>3</m:t>
                    </m:r>
                  </m:e>
                </m:rad>
              </m:den>
            </m:f>
          </m:den>
        </m:f>
      </m:oMath>
      <w:r w:rsidRPr="002A52FC">
        <w:rPr>
          <w:sz w:val="24"/>
          <w:szCs w:val="24"/>
        </w:rPr>
        <w:t>.</w:t>
      </w:r>
    </w:p>
    <w:p w:rsidR="0015760D" w:rsidRDefault="00C3474D" w:rsidP="006D72F1">
      <w:pPr>
        <w:ind w:firstLine="426"/>
        <w:jc w:val="both"/>
        <w:rPr>
          <w:sz w:val="24"/>
          <w:szCs w:val="24"/>
        </w:rPr>
      </w:pPr>
      <w:r w:rsidRPr="002A52FC">
        <w:rPr>
          <w:sz w:val="24"/>
          <w:szCs w:val="24"/>
        </w:rPr>
        <w:t>В результате трансформации в фазах звез</w:t>
      </w:r>
      <w:r w:rsidR="0093605B">
        <w:rPr>
          <w:sz w:val="24"/>
          <w:szCs w:val="24"/>
        </w:rPr>
        <w:t>ды будут протекать токи (рис. 31</w:t>
      </w:r>
      <w:r w:rsidRPr="002A52FC">
        <w:rPr>
          <w:sz w:val="24"/>
          <w:szCs w:val="24"/>
        </w:rPr>
        <w:t xml:space="preserve">, г): в фазе С  </w:t>
      </w:r>
      <w:r w:rsidR="009A4D0D" w:rsidRPr="009A4D0D">
        <w:rPr>
          <w:sz w:val="24"/>
          <w:szCs w:val="24"/>
        </w:rPr>
        <w:t xml:space="preserve">     </w:t>
      </w:r>
      <m:oMath>
        <m:f>
          <m:fPr>
            <m:type m:val="lin"/>
            <m:ctrlPr>
              <w:rPr>
                <w:rFonts w:ascii="Cambria Math" w:hAnsi="Cambria Math"/>
                <w:i/>
                <w:sz w:val="24"/>
                <w:szCs w:val="24"/>
              </w:rPr>
            </m:ctrlPr>
          </m:fPr>
          <m:num>
            <m:r>
              <w:rPr>
                <w:rFonts w:ascii="Cambria Math" w:hAnsi="Cambria Math"/>
                <w:sz w:val="24"/>
                <w:szCs w:val="24"/>
              </w:rPr>
              <m:t>2</m:t>
            </m:r>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K</m:t>
                </m:r>
              </m:sub>
              <m:sup>
                <m:r>
                  <w:rPr>
                    <w:rFonts w:ascii="Cambria Math" w:hAnsi="Cambria Math"/>
                    <w:sz w:val="24"/>
                    <w:szCs w:val="24"/>
                  </w:rPr>
                  <m:t>(2)</m:t>
                </m:r>
              </m:sup>
            </m:sSubSup>
          </m:num>
          <m:den>
            <m:rad>
              <m:radPr>
                <m:degHide m:val="on"/>
                <m:ctrlPr>
                  <w:rPr>
                    <w:rFonts w:ascii="Cambria Math" w:hAnsi="Cambria Math"/>
                    <w:i/>
                    <w:sz w:val="24"/>
                    <w:szCs w:val="24"/>
                  </w:rPr>
                </m:ctrlPr>
              </m:radPr>
              <m:deg/>
              <m:e>
                <m:r>
                  <w:rPr>
                    <w:rFonts w:ascii="Cambria Math" w:hAnsi="Cambria Math"/>
                    <w:sz w:val="24"/>
                    <w:szCs w:val="24"/>
                  </w:rPr>
                  <m:t>3</m:t>
                </m:r>
              </m:e>
            </m:rad>
          </m:den>
        </m:f>
      </m:oMath>
      <w:r w:rsidRPr="002A52FC">
        <w:rPr>
          <w:sz w:val="24"/>
          <w:szCs w:val="24"/>
        </w:rPr>
        <w:t xml:space="preserve">и в фазах А и В </w:t>
      </w:r>
      <m:oMath>
        <m:sSubSup>
          <m:sSubSupPr>
            <m:ctrlPr>
              <w:rPr>
                <w:rFonts w:ascii="Cambria Math" w:hAnsi="Cambria Math"/>
                <w:i/>
                <w:sz w:val="24"/>
                <w:szCs w:val="24"/>
              </w:rPr>
            </m:ctrlPr>
          </m:sSubSupPr>
          <m:e>
            <m:r>
              <w:rPr>
                <w:rFonts w:ascii="Cambria Math" w:hAnsi="Cambria Math"/>
                <w:sz w:val="24"/>
                <w:szCs w:val="24"/>
                <w:lang w:val="en-US"/>
              </w:rPr>
              <m:t>I</m:t>
            </m:r>
          </m:e>
          <m:sub>
            <m:r>
              <w:rPr>
                <w:rFonts w:ascii="Cambria Math" w:hAnsi="Cambria Math"/>
                <w:sz w:val="24"/>
                <w:szCs w:val="24"/>
              </w:rPr>
              <m:t>K</m:t>
            </m:r>
          </m:sub>
          <m:sup>
            <m:r>
              <w:rPr>
                <w:rFonts w:ascii="Cambria Math" w:hAnsi="Cambria Math"/>
                <w:sz w:val="24"/>
                <w:szCs w:val="24"/>
              </w:rPr>
              <m:t>(2)</m:t>
            </m:r>
          </m:sup>
        </m:sSubSup>
        <m:rad>
          <m:radPr>
            <m:degHide m:val="on"/>
            <m:ctrlPr>
              <w:rPr>
                <w:rFonts w:ascii="Cambria Math" w:hAnsi="Cambria Math"/>
                <w:i/>
                <w:sz w:val="24"/>
                <w:szCs w:val="24"/>
              </w:rPr>
            </m:ctrlPr>
          </m:radPr>
          <m:deg/>
          <m:e>
            <m:r>
              <w:rPr>
                <w:rFonts w:ascii="Cambria Math" w:hAnsi="Cambria Math"/>
                <w:sz w:val="24"/>
                <w:szCs w:val="24"/>
              </w:rPr>
              <m:t>3</m:t>
            </m:r>
          </m:e>
        </m:rad>
      </m:oMath>
      <w:r w:rsidRPr="002A52FC">
        <w:rPr>
          <w:sz w:val="24"/>
          <w:szCs w:val="24"/>
        </w:rPr>
        <w:t>.</w:t>
      </w:r>
    </w:p>
    <w:p w:rsidR="008A3C34" w:rsidRPr="008A3C34" w:rsidRDefault="0093605B" w:rsidP="0093605B">
      <w:pPr>
        <w:tabs>
          <w:tab w:val="left" w:pos="3780"/>
          <w:tab w:val="left" w:pos="5400"/>
          <w:tab w:val="left" w:pos="6840"/>
          <w:tab w:val="left" w:pos="7020"/>
        </w:tabs>
        <w:ind w:firstLine="426"/>
        <w:jc w:val="both"/>
        <w:rPr>
          <w:sz w:val="24"/>
          <w:szCs w:val="24"/>
        </w:rPr>
      </w:pPr>
      <w:r w:rsidRPr="002A52FC">
        <w:rPr>
          <w:sz w:val="24"/>
          <w:szCs w:val="24"/>
        </w:rPr>
        <w:t>При к.з. между фазами СА и АВ максимальное значение тока к.з. со стороны звезды будет циклически перемещаться в фазы А и В. Токи к.з. со стороны звезды при равных сопротивлениях в схемах прямой и обратной последовательности соответствуют току трехфазн</w:t>
      </w:r>
      <w:r>
        <w:rPr>
          <w:sz w:val="24"/>
          <w:szCs w:val="24"/>
        </w:rPr>
        <w:t>ого к.з. в одной фазе</w:t>
      </w:r>
      <w:r w:rsidR="00AB5726" w:rsidRPr="008A3C34">
        <w:rPr>
          <w:sz w:val="24"/>
          <w:szCs w:val="24"/>
        </w:rPr>
        <w:t xml:space="preserve"> </w:t>
      </w:r>
    </w:p>
    <w:p w:rsidR="008A3C34" w:rsidRDefault="00D51C2C" w:rsidP="0093605B">
      <w:pPr>
        <w:tabs>
          <w:tab w:val="left" w:pos="3780"/>
          <w:tab w:val="left" w:pos="5400"/>
          <w:tab w:val="left" w:pos="6840"/>
          <w:tab w:val="left" w:pos="7020"/>
        </w:tabs>
        <w:ind w:firstLine="426"/>
        <w:jc w:val="both"/>
        <w:rPr>
          <w:sz w:val="24"/>
          <w:szCs w:val="24"/>
        </w:rPr>
      </w:pPr>
      <m:oMathPara>
        <m:oMath>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lang w:val="en-US"/>
                    </w:rPr>
                    <m:t>I</m:t>
                  </m:r>
                </m:e>
                <m:sub>
                  <m:r>
                    <w:rPr>
                      <w:rFonts w:ascii="Cambria Math" w:hAnsi="Cambria Math"/>
                      <w:sz w:val="24"/>
                      <w:szCs w:val="24"/>
                    </w:rPr>
                    <m:t>п,0</m:t>
                  </m:r>
                </m:sub>
                <m:sup>
                  <m:r>
                    <w:rPr>
                      <w:rFonts w:ascii="Cambria Math" w:hAnsi="Cambria Math"/>
                      <w:sz w:val="24"/>
                      <w:szCs w:val="24"/>
                      <w:lang w:val="en-US"/>
                    </w:rPr>
                    <m:t>(3)</m:t>
                  </m:r>
                </m:sup>
              </m:sSubSup>
            </m:num>
            <m:den>
              <m:sSubSup>
                <m:sSubSupPr>
                  <m:ctrlPr>
                    <w:rPr>
                      <w:rFonts w:ascii="Cambria Math" w:hAnsi="Cambria Math"/>
                      <w:i/>
                      <w:sz w:val="24"/>
                      <w:szCs w:val="24"/>
                      <w:lang w:val="en-US"/>
                    </w:rPr>
                  </m:ctrlPr>
                </m:sSubSupPr>
                <m:e>
                  <m:r>
                    <w:rPr>
                      <w:rFonts w:ascii="Cambria Math" w:hAnsi="Cambria Math"/>
                      <w:sz w:val="24"/>
                      <w:szCs w:val="24"/>
                      <w:lang w:val="en-US"/>
                    </w:rPr>
                    <m:t>I</m:t>
                  </m:r>
                </m:e>
                <m:sub>
                  <m:r>
                    <w:rPr>
                      <w:rFonts w:ascii="Cambria Math" w:hAnsi="Cambria Math"/>
                      <w:sz w:val="24"/>
                      <w:szCs w:val="24"/>
                    </w:rPr>
                    <m:t>п,0</m:t>
                  </m:r>
                </m:sub>
                <m:sup>
                  <m:r>
                    <w:rPr>
                      <w:rFonts w:ascii="Cambria Math" w:hAnsi="Cambria Math"/>
                      <w:sz w:val="24"/>
                      <w:szCs w:val="24"/>
                      <w:lang w:val="en-US"/>
                    </w:rPr>
                    <m:t>(2)</m:t>
                  </m:r>
                </m:sup>
              </m:sSubSup>
            </m:den>
          </m:f>
          <m:r>
            <w:rPr>
              <w:rFonts w:ascii="Cambria Math" w:hAnsi="Cambria Math"/>
              <w:sz w:val="24"/>
              <w:szCs w:val="24"/>
              <w:lang w:val="en-US"/>
            </w:rPr>
            <m:t>=</m:t>
          </m:r>
          <m:f>
            <m:fPr>
              <m:ctrlPr>
                <w:rPr>
                  <w:rFonts w:ascii="Cambria Math" w:hAnsi="Cambria Math"/>
                  <w:i/>
                  <w:sz w:val="24"/>
                  <w:szCs w:val="24"/>
                  <w:lang w:val="en-US"/>
                </w:rPr>
              </m:ctrlPr>
            </m:fPr>
            <m:num>
              <m:rad>
                <m:radPr>
                  <m:degHide m:val="on"/>
                  <m:ctrlPr>
                    <w:rPr>
                      <w:rFonts w:ascii="Cambria Math" w:hAnsi="Cambria Math"/>
                      <w:i/>
                      <w:sz w:val="24"/>
                      <w:szCs w:val="24"/>
                      <w:lang w:val="en-US"/>
                    </w:rPr>
                  </m:ctrlPr>
                </m:radPr>
                <m:deg/>
                <m:e>
                  <m:r>
                    <w:rPr>
                      <w:rFonts w:ascii="Cambria Math" w:hAnsi="Cambria Math"/>
                      <w:sz w:val="24"/>
                      <w:szCs w:val="24"/>
                      <w:lang w:val="en-US"/>
                    </w:rPr>
                    <m:t>3</m:t>
                  </m:r>
                </m:e>
              </m:rad>
            </m:num>
            <m:den>
              <m:r>
                <w:rPr>
                  <w:rFonts w:ascii="Cambria Math" w:hAnsi="Cambria Math"/>
                  <w:sz w:val="24"/>
                  <w:szCs w:val="24"/>
                  <w:lang w:val="en-US"/>
                </w:rPr>
                <m:t>2</m:t>
              </m:r>
            </m:den>
          </m:f>
        </m:oMath>
      </m:oMathPara>
    </w:p>
    <w:p w:rsidR="008A3C34" w:rsidRPr="0025230B" w:rsidRDefault="008A3C34" w:rsidP="008A3C34">
      <w:pPr>
        <w:tabs>
          <w:tab w:val="left" w:pos="3780"/>
          <w:tab w:val="left" w:pos="5400"/>
          <w:tab w:val="left" w:pos="6840"/>
          <w:tab w:val="left" w:pos="7020"/>
        </w:tabs>
        <w:jc w:val="both"/>
        <w:rPr>
          <w:sz w:val="24"/>
          <w:szCs w:val="24"/>
        </w:rPr>
      </w:pPr>
      <w:r>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lang w:val="en-US"/>
              </w:rPr>
              <m:t>I</m:t>
            </m:r>
          </m:e>
          <m:sub>
            <m:r>
              <w:rPr>
                <w:rFonts w:ascii="Cambria Math" w:hAnsi="Cambria Math"/>
                <w:sz w:val="24"/>
                <w:szCs w:val="24"/>
              </w:rPr>
              <m:t>п,0</m:t>
            </m:r>
          </m:sub>
          <m:sup>
            <m:r>
              <w:rPr>
                <w:rFonts w:ascii="Cambria Math" w:hAnsi="Cambria Math"/>
                <w:sz w:val="24"/>
                <w:szCs w:val="24"/>
              </w:rPr>
              <m:t>(3)</m:t>
            </m:r>
          </m:sup>
        </m:sSubSup>
      </m:oMath>
      <w:r>
        <w:rPr>
          <w:sz w:val="24"/>
          <w:szCs w:val="24"/>
        </w:rPr>
        <w:t xml:space="preserve"> и </w:t>
      </w:r>
      <m:oMath>
        <m:sSubSup>
          <m:sSubSupPr>
            <m:ctrlPr>
              <w:rPr>
                <w:rFonts w:ascii="Cambria Math" w:hAnsi="Cambria Math"/>
                <w:i/>
                <w:sz w:val="24"/>
                <w:szCs w:val="24"/>
              </w:rPr>
            </m:ctrlPr>
          </m:sSubSupPr>
          <m:e>
            <m:r>
              <w:rPr>
                <w:rFonts w:ascii="Cambria Math" w:hAnsi="Cambria Math"/>
                <w:sz w:val="24"/>
                <w:szCs w:val="24"/>
                <w:lang w:val="en-US"/>
              </w:rPr>
              <m:t>I</m:t>
            </m:r>
          </m:e>
          <m:sub>
            <m:r>
              <w:rPr>
                <w:rFonts w:ascii="Cambria Math" w:hAnsi="Cambria Math"/>
                <w:sz w:val="24"/>
                <w:szCs w:val="24"/>
              </w:rPr>
              <m:t>п, 0</m:t>
            </m:r>
          </m:sub>
          <m:sup>
            <m:r>
              <w:rPr>
                <w:rFonts w:ascii="Cambria Math" w:hAnsi="Cambria Math"/>
                <w:sz w:val="24"/>
                <w:szCs w:val="24"/>
              </w:rPr>
              <m:t>(2)</m:t>
            </m:r>
          </m:sup>
        </m:sSubSup>
      </m:oMath>
      <w:r w:rsidR="0025230B">
        <w:rPr>
          <w:sz w:val="24"/>
          <w:szCs w:val="24"/>
        </w:rPr>
        <w:t xml:space="preserve"> – соответственно действующие значения периодической слагающей тока двухфазного и трехфазного к.з. для </w:t>
      </w:r>
      <w:r w:rsidR="0025230B">
        <w:rPr>
          <w:sz w:val="24"/>
          <w:szCs w:val="24"/>
          <w:lang w:val="en-US"/>
        </w:rPr>
        <w:t>t</w:t>
      </w:r>
      <w:r w:rsidR="0025230B" w:rsidRPr="0025230B">
        <w:rPr>
          <w:sz w:val="24"/>
          <w:szCs w:val="24"/>
        </w:rPr>
        <w:t>=0</w:t>
      </w:r>
      <w:r w:rsidR="0025230B">
        <w:rPr>
          <w:sz w:val="24"/>
          <w:szCs w:val="24"/>
        </w:rPr>
        <w:t>.</w:t>
      </w:r>
    </w:p>
    <w:p w:rsidR="0093605B" w:rsidRDefault="0093605B" w:rsidP="0025230B">
      <w:pPr>
        <w:tabs>
          <w:tab w:val="left" w:pos="3780"/>
          <w:tab w:val="left" w:pos="5400"/>
          <w:tab w:val="left" w:pos="6840"/>
          <w:tab w:val="left" w:pos="7020"/>
        </w:tabs>
        <w:jc w:val="both"/>
        <w:rPr>
          <w:sz w:val="24"/>
          <w:szCs w:val="24"/>
        </w:rPr>
      </w:pPr>
      <w:r w:rsidRPr="002A52FC">
        <w:rPr>
          <w:sz w:val="24"/>
          <w:szCs w:val="24"/>
        </w:rPr>
        <w:t>и половине этого тока в двух других фазах.</w:t>
      </w:r>
    </w:p>
    <w:p w:rsidR="0093605B" w:rsidRPr="002A52FC" w:rsidRDefault="0093605B" w:rsidP="0093605B">
      <w:pPr>
        <w:tabs>
          <w:tab w:val="left" w:pos="3780"/>
          <w:tab w:val="left" w:pos="5400"/>
          <w:tab w:val="left" w:pos="6840"/>
          <w:tab w:val="left" w:pos="7020"/>
        </w:tabs>
        <w:ind w:firstLine="426"/>
        <w:jc w:val="center"/>
        <w:rPr>
          <w:sz w:val="24"/>
          <w:szCs w:val="24"/>
        </w:rPr>
      </w:pPr>
      <w:r w:rsidRPr="002A52FC">
        <w:rPr>
          <w:sz w:val="24"/>
          <w:szCs w:val="24"/>
        </w:rPr>
        <w:object w:dxaOrig="1880" w:dyaOrig="720">
          <v:shape id="_x0000_i1222" type="#_x0000_t75" style="width:94.45pt;height:36.7pt" o:ole="">
            <v:imagedata r:id="rId531" o:title=""/>
          </v:shape>
          <o:OLEObject Type="Embed" ProgID="Equation.3" ShapeID="_x0000_i1222" DrawAspect="Content" ObjectID="_1325597291" r:id="rId532"/>
        </w:object>
      </w:r>
    </w:p>
    <w:p w:rsidR="0093605B" w:rsidRPr="002A52FC" w:rsidRDefault="0093605B" w:rsidP="0093605B">
      <w:pPr>
        <w:tabs>
          <w:tab w:val="left" w:pos="3780"/>
          <w:tab w:val="left" w:pos="5400"/>
          <w:tab w:val="left" w:pos="6840"/>
          <w:tab w:val="left" w:pos="7020"/>
        </w:tabs>
        <w:ind w:firstLine="426"/>
        <w:jc w:val="both"/>
        <w:rPr>
          <w:sz w:val="24"/>
          <w:szCs w:val="24"/>
        </w:rPr>
      </w:pPr>
      <w:r w:rsidRPr="00AB5726">
        <w:rPr>
          <w:i/>
          <w:sz w:val="24"/>
          <w:szCs w:val="24"/>
        </w:rPr>
        <w:t>Двухфазное к.з. на стороне звезды.</w:t>
      </w:r>
      <w:r w:rsidRPr="002A52FC">
        <w:rPr>
          <w:sz w:val="24"/>
          <w:szCs w:val="24"/>
        </w:rPr>
        <w:t xml:space="preserve"> Системы токов прямой и обр</w:t>
      </w:r>
      <w:r>
        <w:rPr>
          <w:sz w:val="24"/>
          <w:szCs w:val="24"/>
        </w:rPr>
        <w:t xml:space="preserve">атной последовательности (рис. </w:t>
      </w:r>
      <w:r w:rsidRPr="002A52FC">
        <w:rPr>
          <w:sz w:val="24"/>
          <w:szCs w:val="24"/>
        </w:rPr>
        <w:t>3</w:t>
      </w:r>
      <w:r>
        <w:rPr>
          <w:sz w:val="24"/>
          <w:szCs w:val="24"/>
        </w:rPr>
        <w:t>2</w:t>
      </w:r>
      <w:r w:rsidRPr="002A52FC">
        <w:rPr>
          <w:sz w:val="24"/>
          <w:szCs w:val="24"/>
        </w:rPr>
        <w:t>, б и в) при трансформации со стороны звезды в фазы треугольника уменьшаются в</w:t>
      </w:r>
      <w:r w:rsidR="00633372" w:rsidRPr="00633372">
        <w:rPr>
          <w:sz w:val="24"/>
          <w:szCs w:val="24"/>
        </w:rPr>
        <w:t xml:space="preserve"> </w:t>
      </w:r>
      <m:oMath>
        <m:rad>
          <m:radPr>
            <m:degHide m:val="on"/>
            <m:ctrlPr>
              <w:rPr>
                <w:rFonts w:ascii="Cambria Math" w:hAnsi="Cambria Math"/>
                <w:i/>
                <w:sz w:val="24"/>
                <w:szCs w:val="24"/>
              </w:rPr>
            </m:ctrlPr>
          </m:radPr>
          <m:deg/>
          <m:e>
            <m:r>
              <w:rPr>
                <w:rFonts w:ascii="Cambria Math" w:hAnsi="Cambria Math"/>
                <w:sz w:val="24"/>
                <w:szCs w:val="24"/>
              </w:rPr>
              <m:t>3</m:t>
            </m:r>
          </m:e>
        </m:rad>
      </m:oMath>
      <w:r w:rsidRPr="002A52FC">
        <w:rPr>
          <w:sz w:val="24"/>
          <w:szCs w:val="24"/>
        </w:rPr>
        <w:t xml:space="preserve"> раз за счет большего в</w:t>
      </w:r>
      <w:r>
        <w:rPr>
          <w:sz w:val="24"/>
          <w:szCs w:val="24"/>
        </w:rPr>
        <w:t xml:space="preserve"> </w:t>
      </w:r>
      <w:r w:rsidRPr="002A52FC">
        <w:rPr>
          <w:sz w:val="24"/>
          <w:szCs w:val="24"/>
        </w:rPr>
        <w:t>раз числа витков в обмотках, соединенных в треугольник.</w:t>
      </w:r>
    </w:p>
    <w:p w:rsidR="0093605B" w:rsidRPr="002A52FC" w:rsidRDefault="0093605B" w:rsidP="0093605B">
      <w:pPr>
        <w:tabs>
          <w:tab w:val="left" w:pos="3780"/>
          <w:tab w:val="left" w:pos="5400"/>
          <w:tab w:val="left" w:pos="6840"/>
          <w:tab w:val="left" w:pos="7020"/>
        </w:tabs>
        <w:ind w:firstLine="426"/>
        <w:jc w:val="both"/>
        <w:rPr>
          <w:sz w:val="24"/>
          <w:szCs w:val="24"/>
        </w:rPr>
      </w:pPr>
      <w:r w:rsidRPr="002A52FC">
        <w:rPr>
          <w:sz w:val="24"/>
          <w:szCs w:val="24"/>
        </w:rPr>
        <w:t>Ток к.з. протекает только по двум фазам треугольника, соответствующим поврежденным фазам на стороне звезды.</w:t>
      </w:r>
    </w:p>
    <w:p w:rsidR="0093605B" w:rsidRPr="00546FA8" w:rsidRDefault="0093605B" w:rsidP="0093605B">
      <w:pPr>
        <w:tabs>
          <w:tab w:val="left" w:pos="3780"/>
          <w:tab w:val="left" w:pos="5400"/>
          <w:tab w:val="left" w:pos="6840"/>
          <w:tab w:val="left" w:pos="7020"/>
        </w:tabs>
        <w:ind w:firstLine="426"/>
        <w:jc w:val="both"/>
        <w:rPr>
          <w:sz w:val="24"/>
          <w:szCs w:val="24"/>
        </w:rPr>
      </w:pPr>
      <w:r w:rsidRPr="002A52FC">
        <w:rPr>
          <w:sz w:val="24"/>
          <w:szCs w:val="24"/>
        </w:rPr>
        <w:t>При переходе в линейные провода треугольника система токов пр</w:t>
      </w:r>
      <w:r>
        <w:rPr>
          <w:sz w:val="24"/>
          <w:szCs w:val="24"/>
        </w:rPr>
        <w:t>ямой последовательности (рис. 32</w:t>
      </w:r>
      <w:r w:rsidRPr="002A52FC">
        <w:rPr>
          <w:sz w:val="24"/>
          <w:szCs w:val="24"/>
        </w:rPr>
        <w:t>, б) поворачивается на угол +30°, токов об</w:t>
      </w:r>
      <w:r>
        <w:rPr>
          <w:sz w:val="24"/>
          <w:szCs w:val="24"/>
        </w:rPr>
        <w:t>ратной последовательности (рис. 32</w:t>
      </w:r>
      <w:r w:rsidRPr="002A52FC">
        <w:rPr>
          <w:sz w:val="24"/>
          <w:szCs w:val="24"/>
        </w:rPr>
        <w:t>, в) на угол -30°.</w:t>
      </w:r>
    </w:p>
    <w:p w:rsidR="00C91D95" w:rsidRPr="00EC1041" w:rsidRDefault="00C91D95" w:rsidP="00C91D95">
      <w:pPr>
        <w:tabs>
          <w:tab w:val="left" w:pos="3780"/>
          <w:tab w:val="left" w:pos="5400"/>
          <w:tab w:val="left" w:pos="6840"/>
          <w:tab w:val="left" w:pos="7020"/>
        </w:tabs>
        <w:ind w:firstLine="426"/>
        <w:jc w:val="both"/>
        <w:rPr>
          <w:sz w:val="24"/>
          <w:szCs w:val="24"/>
        </w:rPr>
      </w:pPr>
      <w:r w:rsidRPr="002A52FC">
        <w:rPr>
          <w:sz w:val="24"/>
          <w:szCs w:val="24"/>
        </w:rPr>
        <w:t>Аналогично предыдущему случаю к.з. токи в линейны</w:t>
      </w:r>
      <w:r>
        <w:rPr>
          <w:sz w:val="24"/>
          <w:szCs w:val="24"/>
        </w:rPr>
        <w:t>х проводах треугольника (рис. 32</w:t>
      </w:r>
      <w:r w:rsidRPr="002A52FC">
        <w:rPr>
          <w:sz w:val="24"/>
          <w:szCs w:val="24"/>
        </w:rPr>
        <w:t xml:space="preserve">, г) составляют: в фазе В </w:t>
      </w:r>
      <m:oMath>
        <m:f>
          <m:fPr>
            <m:type m:val="lin"/>
            <m:ctrlPr>
              <w:rPr>
                <w:rFonts w:ascii="Cambria Math" w:hAnsi="Cambria Math"/>
                <w:i/>
                <w:sz w:val="24"/>
                <w:szCs w:val="24"/>
              </w:rPr>
            </m:ctrlPr>
          </m:fPr>
          <m:num>
            <m:r>
              <w:rPr>
                <w:rFonts w:ascii="Cambria Math" w:hAnsi="Cambria Math"/>
                <w:sz w:val="24"/>
                <w:szCs w:val="24"/>
              </w:rPr>
              <m:t>2</m:t>
            </m:r>
            <m:sSubSup>
              <m:sSubSupPr>
                <m:ctrlPr>
                  <w:rPr>
                    <w:rFonts w:ascii="Cambria Math" w:hAnsi="Cambria Math"/>
                    <w:i/>
                    <w:sz w:val="24"/>
                    <w:szCs w:val="24"/>
                  </w:rPr>
                </m:ctrlPr>
              </m:sSubSupPr>
              <m:e>
                <m:r>
                  <w:rPr>
                    <w:rFonts w:ascii="Cambria Math" w:hAnsi="Cambria Math"/>
                    <w:sz w:val="24"/>
                    <w:szCs w:val="24"/>
                    <w:lang w:val="en-US"/>
                  </w:rPr>
                  <m:t>I</m:t>
                </m:r>
              </m:e>
              <m:sub>
                <m:r>
                  <w:rPr>
                    <w:rFonts w:ascii="Cambria Math" w:hAnsi="Cambria Math"/>
                    <w:sz w:val="24"/>
                    <w:szCs w:val="24"/>
                  </w:rPr>
                  <m:t>K</m:t>
                </m:r>
              </m:sub>
              <m:sup>
                <m:r>
                  <w:rPr>
                    <w:rFonts w:ascii="Cambria Math" w:hAnsi="Cambria Math"/>
                    <w:sz w:val="24"/>
                    <w:szCs w:val="24"/>
                  </w:rPr>
                  <m:t>(2)</m:t>
                </m:r>
              </m:sup>
            </m:sSubSup>
          </m:num>
          <m:den>
            <m:rad>
              <m:radPr>
                <m:degHide m:val="on"/>
                <m:ctrlPr>
                  <w:rPr>
                    <w:rFonts w:ascii="Cambria Math" w:hAnsi="Cambria Math"/>
                    <w:i/>
                    <w:sz w:val="24"/>
                    <w:szCs w:val="24"/>
                  </w:rPr>
                </m:ctrlPr>
              </m:radPr>
              <m:deg/>
              <m:e>
                <m:r>
                  <w:rPr>
                    <w:rFonts w:ascii="Cambria Math" w:hAnsi="Cambria Math"/>
                    <w:sz w:val="24"/>
                    <w:szCs w:val="24"/>
                  </w:rPr>
                  <m:t>3</m:t>
                </m:r>
              </m:e>
            </m:rad>
          </m:den>
        </m:f>
      </m:oMath>
      <w:r w:rsidRPr="002A52FC">
        <w:rPr>
          <w:sz w:val="24"/>
          <w:szCs w:val="24"/>
        </w:rPr>
        <w:t xml:space="preserve">, в фазах А и С </w:t>
      </w:r>
      <m:oMath>
        <m:f>
          <m:fPr>
            <m:type m:val="lin"/>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lang w:val="en-US"/>
                  </w:rPr>
                  <m:t>I</m:t>
                </m:r>
              </m:e>
              <m:sub>
                <m:r>
                  <w:rPr>
                    <w:rFonts w:ascii="Cambria Math" w:hAnsi="Cambria Math"/>
                    <w:sz w:val="24"/>
                    <w:szCs w:val="24"/>
                    <w:lang w:val="en-US"/>
                  </w:rPr>
                  <m:t>K</m:t>
                </m:r>
              </m:sub>
              <m:sup>
                <m:r>
                  <w:rPr>
                    <w:rFonts w:ascii="Cambria Math" w:hAnsi="Cambria Math"/>
                    <w:sz w:val="24"/>
                    <w:szCs w:val="24"/>
                  </w:rPr>
                  <m:t>(2)</m:t>
                </m:r>
              </m:sup>
            </m:sSubSup>
          </m:num>
          <m:den>
            <m:rad>
              <m:radPr>
                <m:degHide m:val="on"/>
                <m:ctrlPr>
                  <w:rPr>
                    <w:rFonts w:ascii="Cambria Math" w:hAnsi="Cambria Math"/>
                    <w:i/>
                    <w:sz w:val="24"/>
                    <w:szCs w:val="24"/>
                    <w:lang w:val="en-US"/>
                  </w:rPr>
                </m:ctrlPr>
              </m:radPr>
              <m:deg/>
              <m:e>
                <m:r>
                  <w:rPr>
                    <w:rFonts w:ascii="Cambria Math" w:hAnsi="Cambria Math"/>
                    <w:sz w:val="24"/>
                    <w:szCs w:val="24"/>
                  </w:rPr>
                  <m:t>3</m:t>
                </m:r>
              </m:e>
            </m:rad>
          </m:den>
        </m:f>
      </m:oMath>
      <w:r w:rsidRPr="002A52FC">
        <w:rPr>
          <w:sz w:val="24"/>
          <w:szCs w:val="24"/>
        </w:rPr>
        <w:t xml:space="preserve">, и при циклическом изменении фаз к.з. максимальное значение тока также перемещается. Если сопротивления схем прямой и обратной последовательности равны, то ток в одной из фаз со стороны треугольника составит </w:t>
      </w:r>
      <w:r w:rsidR="0025230B" w:rsidRPr="0025230B">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K</m:t>
            </m:r>
          </m:sub>
          <m:sup>
            <m:r>
              <w:rPr>
                <w:rFonts w:ascii="Cambria Math" w:hAnsi="Cambria Math"/>
                <w:sz w:val="24"/>
                <w:szCs w:val="24"/>
              </w:rPr>
              <m:t>(3)</m:t>
            </m:r>
          </m:sup>
        </m:sSubSup>
      </m:oMath>
      <w:r w:rsidR="0025230B" w:rsidRPr="0025230B">
        <w:rPr>
          <w:sz w:val="24"/>
          <w:szCs w:val="24"/>
        </w:rPr>
        <w:t xml:space="preserve">, </w:t>
      </w:r>
      <w:r w:rsidRPr="002A52FC">
        <w:rPr>
          <w:sz w:val="24"/>
          <w:szCs w:val="24"/>
        </w:rPr>
        <w:t xml:space="preserve">в двух других </w:t>
      </w:r>
      <m:oMath>
        <m:f>
          <m:fPr>
            <m:type m:val="lin"/>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lang w:val="en-US"/>
                  </w:rPr>
                  <m:t>I</m:t>
                </m:r>
              </m:e>
              <m:sub>
                <m:r>
                  <w:rPr>
                    <w:rFonts w:ascii="Cambria Math" w:hAnsi="Cambria Math"/>
                    <w:sz w:val="24"/>
                    <w:szCs w:val="24"/>
                    <w:lang w:val="en-US"/>
                  </w:rPr>
                  <m:t>K</m:t>
                </m:r>
              </m:sub>
              <m:sup>
                <m:r>
                  <w:rPr>
                    <w:rFonts w:ascii="Cambria Math" w:hAnsi="Cambria Math"/>
                    <w:sz w:val="24"/>
                    <w:szCs w:val="24"/>
                  </w:rPr>
                  <m:t>(3)</m:t>
                </m:r>
              </m:sup>
            </m:sSubSup>
          </m:num>
          <m:den>
            <m:r>
              <w:rPr>
                <w:rFonts w:ascii="Cambria Math" w:hAnsi="Cambria Math"/>
                <w:sz w:val="24"/>
                <w:szCs w:val="24"/>
              </w:rPr>
              <m:t>2</m:t>
            </m:r>
          </m:den>
        </m:f>
      </m:oMath>
      <w:r w:rsidRPr="002A52FC">
        <w:rPr>
          <w:sz w:val="24"/>
          <w:szCs w:val="24"/>
        </w:rPr>
        <w:t>.</w:t>
      </w:r>
    </w:p>
    <w:p w:rsidR="00C91D95" w:rsidRPr="002A52FC" w:rsidRDefault="00C91D95" w:rsidP="00C91D95">
      <w:pPr>
        <w:tabs>
          <w:tab w:val="left" w:pos="3780"/>
          <w:tab w:val="left" w:pos="5400"/>
          <w:tab w:val="left" w:pos="6840"/>
          <w:tab w:val="left" w:pos="7020"/>
        </w:tabs>
        <w:ind w:firstLine="426"/>
        <w:jc w:val="both"/>
        <w:rPr>
          <w:sz w:val="24"/>
          <w:szCs w:val="24"/>
        </w:rPr>
      </w:pPr>
      <w:r w:rsidRPr="00AB5726">
        <w:rPr>
          <w:i/>
          <w:sz w:val="24"/>
          <w:szCs w:val="24"/>
        </w:rPr>
        <w:t>Однофазное к.з. на стороне звезды</w:t>
      </w:r>
      <w:r>
        <w:rPr>
          <w:sz w:val="24"/>
          <w:szCs w:val="24"/>
        </w:rPr>
        <w:t xml:space="preserve"> (рис. 33</w:t>
      </w:r>
      <w:r w:rsidRPr="002A52FC">
        <w:rPr>
          <w:sz w:val="24"/>
          <w:szCs w:val="24"/>
        </w:rPr>
        <w:t>). Системы токов прямой, обратной и нул</w:t>
      </w:r>
      <w:r>
        <w:rPr>
          <w:sz w:val="24"/>
          <w:szCs w:val="24"/>
        </w:rPr>
        <w:t>евой последовательности (рис. 33</w:t>
      </w:r>
      <w:r w:rsidRPr="002A52FC">
        <w:rPr>
          <w:sz w:val="24"/>
          <w:szCs w:val="24"/>
        </w:rPr>
        <w:t xml:space="preserve">, б, в, г) трансформируются в фазы треугольника без изменения направления, уменьшаясь в </w:t>
      </w:r>
      <m:oMath>
        <m:rad>
          <m:radPr>
            <m:degHide m:val="on"/>
            <m:ctrlPr>
              <w:rPr>
                <w:rFonts w:ascii="Cambria Math" w:hAnsi="Cambria Math"/>
                <w:i/>
                <w:sz w:val="24"/>
                <w:szCs w:val="24"/>
              </w:rPr>
            </m:ctrlPr>
          </m:radPr>
          <m:deg/>
          <m:e>
            <m:r>
              <w:rPr>
                <w:rFonts w:ascii="Cambria Math" w:hAnsi="Cambria Math"/>
                <w:sz w:val="24"/>
                <w:szCs w:val="24"/>
              </w:rPr>
              <m:t>3</m:t>
            </m:r>
          </m:e>
        </m:rad>
      </m:oMath>
      <w:r w:rsidRPr="002A52FC">
        <w:rPr>
          <w:sz w:val="24"/>
          <w:szCs w:val="24"/>
        </w:rPr>
        <w:t xml:space="preserve"> раз (см. предыдущий случай к.з.).</w:t>
      </w:r>
    </w:p>
    <w:p w:rsidR="00C91D95" w:rsidRDefault="00D51C2C" w:rsidP="00C91D95">
      <w:pPr>
        <w:tabs>
          <w:tab w:val="left" w:pos="3780"/>
          <w:tab w:val="left" w:pos="5400"/>
          <w:tab w:val="left" w:pos="6840"/>
          <w:tab w:val="left" w:pos="7020"/>
        </w:tabs>
        <w:ind w:firstLine="426"/>
        <w:jc w:val="both"/>
        <w:rPr>
          <w:sz w:val="24"/>
          <w:szCs w:val="24"/>
        </w:rPr>
      </w:pPr>
      <w:r>
        <w:rPr>
          <w:noProof/>
          <w:sz w:val="24"/>
          <w:szCs w:val="24"/>
        </w:rPr>
        <w:pict>
          <v:shape id="_x0000_s16013" type="#_x0000_t202" style="position:absolute;left:0;text-align:left;margin-left:-74.1pt;margin-top:-34.2pt;width:51.3pt;height:28.5pt;z-index:251819520" strokecolor="white">
            <v:fill opacity="0"/>
            <v:stroke endarrowwidth="narrow" endarrowlength="long"/>
            <v:textbox style="mso-next-textbox:#_x0000_s16013">
              <w:txbxContent>
                <w:p w:rsidR="0086287B" w:rsidRDefault="0086287B" w:rsidP="00C91D95"/>
              </w:txbxContent>
            </v:textbox>
          </v:shape>
        </w:pict>
      </w:r>
      <w:r w:rsidR="00C91D95" w:rsidRPr="002A52FC">
        <w:rPr>
          <w:sz w:val="24"/>
          <w:szCs w:val="24"/>
        </w:rPr>
        <w:t>Ток к.з. протекает только в одной фазе треугольника, соответствующей фазе к.з.</w:t>
      </w:r>
    </w:p>
    <w:p w:rsidR="00C91D95" w:rsidRPr="002A52FC" w:rsidRDefault="00C91D95" w:rsidP="00C91D95">
      <w:pPr>
        <w:tabs>
          <w:tab w:val="left" w:pos="3780"/>
          <w:tab w:val="left" w:pos="5400"/>
          <w:tab w:val="left" w:pos="6840"/>
          <w:tab w:val="left" w:pos="7020"/>
        </w:tabs>
        <w:ind w:firstLine="426"/>
        <w:jc w:val="both"/>
        <w:rPr>
          <w:sz w:val="24"/>
          <w:szCs w:val="24"/>
        </w:rPr>
      </w:pPr>
      <w:r w:rsidRPr="002A52FC">
        <w:rPr>
          <w:sz w:val="24"/>
          <w:szCs w:val="24"/>
        </w:rPr>
        <w:t>Углы поворота систем токов прямой и обратной последовательности при выходе из фаз треугольника такие же, как при двухфазном к.з. на стороне звезды.</w:t>
      </w:r>
    </w:p>
    <w:p w:rsidR="00C91D95" w:rsidRDefault="00C91D95" w:rsidP="00C91D95">
      <w:pPr>
        <w:tabs>
          <w:tab w:val="left" w:pos="3780"/>
          <w:tab w:val="left" w:pos="5400"/>
          <w:tab w:val="left" w:pos="6840"/>
          <w:tab w:val="left" w:pos="7020"/>
        </w:tabs>
        <w:ind w:firstLine="426"/>
        <w:jc w:val="both"/>
        <w:rPr>
          <w:sz w:val="24"/>
          <w:szCs w:val="24"/>
        </w:rPr>
      </w:pPr>
      <w:r w:rsidRPr="002A52FC">
        <w:rPr>
          <w:sz w:val="24"/>
          <w:szCs w:val="24"/>
        </w:rPr>
        <w:t>Результирующие токи в линейны</w:t>
      </w:r>
      <w:r>
        <w:rPr>
          <w:sz w:val="24"/>
          <w:szCs w:val="24"/>
        </w:rPr>
        <w:t>х проводах треугольника (рис. 33</w:t>
      </w:r>
      <w:r w:rsidRPr="002A52FC">
        <w:rPr>
          <w:sz w:val="24"/>
          <w:szCs w:val="24"/>
        </w:rPr>
        <w:t>, д) протекают по двум фазам, А и С, и равны</w:t>
      </w:r>
      <w:r w:rsidRPr="00C91D95">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K</m:t>
            </m:r>
          </m:sub>
          <m:sup>
            <m:r>
              <w:rPr>
                <w:rFonts w:ascii="Cambria Math" w:hAnsi="Cambria Math"/>
                <w:sz w:val="24"/>
                <w:szCs w:val="24"/>
              </w:rPr>
              <m:t>(1)</m:t>
            </m:r>
          </m:sup>
        </m:sSubSup>
        <m:rad>
          <m:radPr>
            <m:degHide m:val="on"/>
            <m:ctrlPr>
              <w:rPr>
                <w:rFonts w:ascii="Cambria Math" w:hAnsi="Cambria Math"/>
                <w:i/>
                <w:sz w:val="24"/>
                <w:szCs w:val="24"/>
              </w:rPr>
            </m:ctrlPr>
          </m:radPr>
          <m:deg/>
          <m:e>
            <m:r>
              <w:rPr>
                <w:rFonts w:ascii="Cambria Math" w:hAnsi="Cambria Math"/>
                <w:sz w:val="24"/>
                <w:szCs w:val="24"/>
              </w:rPr>
              <m:t>3</m:t>
            </m:r>
          </m:e>
        </m:rad>
      </m:oMath>
      <w:r w:rsidRPr="002A52FC">
        <w:rPr>
          <w:sz w:val="24"/>
          <w:szCs w:val="24"/>
        </w:rPr>
        <w:t>. При циклическом изменении фазы к.з. протекание токов в линейных выводах треугольника изменяется аналогично.</w:t>
      </w:r>
    </w:p>
    <w:p w:rsidR="00C91D95" w:rsidRPr="002A52FC" w:rsidRDefault="00C91D95" w:rsidP="00C91D95">
      <w:pPr>
        <w:tabs>
          <w:tab w:val="left" w:pos="3780"/>
          <w:tab w:val="left" w:pos="5400"/>
          <w:tab w:val="left" w:pos="6840"/>
          <w:tab w:val="left" w:pos="7020"/>
        </w:tabs>
        <w:ind w:firstLine="426"/>
        <w:jc w:val="both"/>
        <w:rPr>
          <w:sz w:val="24"/>
          <w:szCs w:val="24"/>
        </w:rPr>
      </w:pPr>
      <w:r w:rsidRPr="002A52FC">
        <w:rPr>
          <w:sz w:val="24"/>
          <w:szCs w:val="24"/>
        </w:rPr>
        <w:t xml:space="preserve">Обобщение формул для определения </w:t>
      </w:r>
      <w:r>
        <w:rPr>
          <w:sz w:val="24"/>
          <w:szCs w:val="24"/>
        </w:rPr>
        <w:t>токов несимметричных к.з. Из (</w:t>
      </w:r>
      <w:r w:rsidR="004C7C35">
        <w:rPr>
          <w:sz w:val="24"/>
          <w:szCs w:val="24"/>
        </w:rPr>
        <w:t>39</w:t>
      </w:r>
      <w:r>
        <w:rPr>
          <w:sz w:val="24"/>
          <w:szCs w:val="24"/>
        </w:rPr>
        <w:t>) и (</w:t>
      </w:r>
      <w:r w:rsidR="004C7C35">
        <w:rPr>
          <w:sz w:val="24"/>
          <w:szCs w:val="24"/>
        </w:rPr>
        <w:t>46</w:t>
      </w:r>
      <w:r w:rsidRPr="002A52FC">
        <w:rPr>
          <w:sz w:val="24"/>
          <w:szCs w:val="24"/>
        </w:rPr>
        <w:t>) для полных токов в месте к.з. следует, что по абсолютному значению ток несимметричного к.з. пропорционален току прямой последовательности при данном виде к.з.:</w:t>
      </w:r>
    </w:p>
    <w:p w:rsidR="00D26736" w:rsidRPr="00C91D95" w:rsidRDefault="00D51C2C" w:rsidP="002E7773">
      <w:pPr>
        <w:tabs>
          <w:tab w:val="left" w:pos="3780"/>
          <w:tab w:val="left" w:pos="5400"/>
          <w:tab w:val="left" w:pos="6840"/>
          <w:tab w:val="left" w:pos="7020"/>
        </w:tabs>
        <w:jc w:val="center"/>
        <w:rPr>
          <w:sz w:val="24"/>
          <w:szCs w:val="24"/>
        </w:rPr>
      </w:pPr>
      <w:r>
        <w:rPr>
          <w:noProof/>
          <w:sz w:val="24"/>
          <w:szCs w:val="24"/>
        </w:rPr>
        <w:lastRenderedPageBreak/>
        <w:pict>
          <v:group id="_x0000_s15360" editas="canvas" style="position:absolute;left:0;text-align:left;margin-left:0;margin-top:-.15pt;width:393.4pt;height:641.35pt;z-index:251815424;mso-position-horizontal:center" coordorigin="2233,1450" coordsize="7868,12827">
            <o:lock v:ext="edit" aspectratio="t"/>
            <v:shape id="_x0000_s15361" type="#_x0000_t75" style="position:absolute;left:2233;top:1450;width:7868;height:12827" o:preferrelative="f">
              <v:fill o:detectmouseclick="t"/>
              <v:path o:extrusionok="t" o:connecttype="none"/>
              <o:lock v:ext="edit" text="t"/>
            </v:shape>
            <v:shape id="_x0000_s15530" type="#_x0000_t202" style="position:absolute;left:7641;top:13638;width:638;height:639" stroked="f">
              <v:textbox style="mso-next-textbox:#_x0000_s15530">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A2</m:t>
                            </m:r>
                          </m:sub>
                          <m:sup>
                            <m:r>
                              <w:rPr>
                                <w:rFonts w:ascii="Cambria Math" w:hAnsi="Cambria Math"/>
                                <w:lang w:val="en-US"/>
                              </w:rPr>
                              <m:t>'</m:t>
                            </m:r>
                          </m:sup>
                        </m:sSubSup>
                      </m:oMath>
                    </m:oMathPara>
                  </w:p>
                  <w:p w:rsidR="0086287B" w:rsidRDefault="0086287B" w:rsidP="00D26736"/>
                </w:txbxContent>
              </v:textbox>
            </v:shape>
            <v:shape id="_x0000_s15362" type="#_x0000_t202" style="position:absolute;left:8247;top:6015;width:704;height:643" stroked="f">
              <v:textbox style="mso-next-textbox:#_x0000_s15362">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r>
                              <w:rPr>
                                <w:rFonts w:ascii="Cambria Math" w:hAnsi="Cambria Math"/>
                                <w:sz w:val="18"/>
                                <w:lang w:val="en-US"/>
                              </w:rPr>
                              <m:t>2</m:t>
                            </m:r>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363" type="#_x0000_t202" style="position:absolute;left:8903;top:6871;width:637;height:429" stroked="f">
              <v:textbox style="mso-next-textbox:#_x0000_s15363">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m:t>
                            </m:r>
                            <m:r>
                              <w:rPr>
                                <w:rFonts w:ascii="Cambria Math" w:hAnsi="Cambria Math"/>
                                <w:sz w:val="22"/>
                                <w:lang w:val="en-US"/>
                              </w:rPr>
                              <m:t>1</m:t>
                            </m:r>
                          </m:sub>
                        </m:sSub>
                      </m:oMath>
                    </m:oMathPara>
                  </w:p>
                  <w:p w:rsidR="0086287B" w:rsidRDefault="0086287B" w:rsidP="00D26736"/>
                </w:txbxContent>
              </v:textbox>
            </v:shape>
            <v:shape id="_x0000_s15364" type="#_x0000_t202" style="position:absolute;left:7746;top:5517;width:640;height:425" stroked="f">
              <v:textbox style="mso-next-textbox:#_x0000_s15364">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sz w:val="22"/>
                                <w:lang w:val="en-US"/>
                              </w:rPr>
                              <m:t>A1</m:t>
                            </m:r>
                          </m:sub>
                        </m:sSub>
                      </m:oMath>
                    </m:oMathPara>
                  </w:p>
                  <w:p w:rsidR="0086287B" w:rsidRDefault="0086287B" w:rsidP="00D26736"/>
                </w:txbxContent>
              </v:textbox>
            </v:shape>
            <v:shape id="_x0000_s15365" type="#_x0000_t202" style="position:absolute;left:7022;top:6983;width:637;height:426" stroked="f">
              <v:textbox style="mso-next-textbox:#_x0000_s15365">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sz w:val="22"/>
                                <w:lang w:val="en-US"/>
                              </w:rPr>
                              <m:t>C1</m:t>
                            </m:r>
                          </m:sub>
                        </m:sSub>
                      </m:oMath>
                    </m:oMathPara>
                  </w:p>
                  <w:p w:rsidR="0086287B" w:rsidRDefault="0086287B" w:rsidP="00D26736"/>
                </w:txbxContent>
              </v:textbox>
            </v:shape>
            <v:shape id="_x0000_s15366" type="#_x0000_t202" style="position:absolute;left:8389;top:4219;width:709;height:648" stroked="f">
              <v:textbox style="mso-next-textbox:#_x0000_s15366">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
                              <w:rPr>
                                <w:rFonts w:ascii="Cambria Math" w:hAnsi="Cambria Math"/>
                                <w:sz w:val="18"/>
                                <w:lang w:val="en-US"/>
                              </w:rPr>
                              <m:t>3</m:t>
                            </m:r>
                          </m:den>
                        </m:f>
                      </m:oMath>
                    </m:oMathPara>
                  </w:p>
                  <w:p w:rsidR="0086287B" w:rsidRDefault="0086287B" w:rsidP="00D26736"/>
                </w:txbxContent>
              </v:textbox>
            </v:shape>
            <v:shape id="_x0000_s15367" type="#_x0000_t202" style="position:absolute;left:8684;top:5507;width:639;height:427" stroked="f">
              <v:textbox style="mso-next-textbox:#_x0000_s15367">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m:t>
                            </m:r>
                            <m:r>
                              <w:rPr>
                                <w:rFonts w:ascii="Cambria Math" w:hAnsi="Cambria Math"/>
                                <w:sz w:val="22"/>
                                <w:lang w:val="en-US"/>
                              </w:rPr>
                              <m:t>1</m:t>
                            </m:r>
                          </m:sub>
                        </m:sSub>
                      </m:oMath>
                    </m:oMathPara>
                  </w:p>
                  <w:p w:rsidR="0086287B" w:rsidRDefault="0086287B" w:rsidP="00D26736"/>
                </w:txbxContent>
              </v:textbox>
            </v:shape>
            <v:shape id="_x0000_s15368" type="#_x0000_t202" style="position:absolute;left:6942;top:4446;width:639;height:428" stroked="f">
              <v:textbox style="mso-next-textbox:#_x0000_s15368">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c</m:t>
                            </m:r>
                            <m:r>
                              <w:rPr>
                                <w:rFonts w:ascii="Cambria Math" w:hAnsi="Cambria Math"/>
                                <w:sz w:val="22"/>
                                <w:lang w:val="en-US"/>
                              </w:rPr>
                              <m:t>1</m:t>
                            </m:r>
                          </m:sub>
                        </m:sSub>
                      </m:oMath>
                    </m:oMathPara>
                  </w:p>
                  <w:p w:rsidR="0086287B" w:rsidRDefault="0086287B" w:rsidP="00D26736"/>
                </w:txbxContent>
              </v:textbox>
            </v:shape>
            <v:shape id="_x0000_s15369" type="#_x0000_t202" style="position:absolute;left:8684;top:3695;width:639;height:428" stroked="f">
              <v:textbox style="mso-next-textbox:#_x0000_s15369">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a</m:t>
                            </m:r>
                            <m:r>
                              <w:rPr>
                                <w:rFonts w:ascii="Cambria Math" w:hAnsi="Cambria Math"/>
                                <w:sz w:val="22"/>
                                <w:lang w:val="en-US"/>
                              </w:rPr>
                              <m:t>1</m:t>
                            </m:r>
                          </m:sub>
                        </m:sSub>
                      </m:oMath>
                    </m:oMathPara>
                  </w:p>
                  <w:p w:rsidR="0086287B" w:rsidRDefault="0086287B" w:rsidP="00D26736"/>
                </w:txbxContent>
              </v:textbox>
            </v:shape>
            <v:shape id="_x0000_s15370" type="#_x0000_t202" style="position:absolute;left:8394;top:1975;width:708;height:647" stroked="f">
              <v:textbox style="mso-next-textbox:#_x0000_s15370">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371" type="#_x0000_t202" style="position:absolute;left:8688;top:3260;width:639;height:429" stroked="f">
              <v:textbox style="mso-next-textbox:#_x0000_s15371">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m:t>
                            </m:r>
                            <m:r>
                              <w:rPr>
                                <w:rFonts w:ascii="Cambria Math" w:hAnsi="Cambria Math"/>
                                <w:sz w:val="22"/>
                                <w:lang w:val="en-US"/>
                              </w:rPr>
                              <m:t>1</m:t>
                            </m:r>
                          </m:sub>
                        </m:sSub>
                      </m:oMath>
                    </m:oMathPara>
                  </w:p>
                  <w:p w:rsidR="0086287B" w:rsidRDefault="0086287B" w:rsidP="00D26736"/>
                </w:txbxContent>
              </v:textbox>
            </v:shape>
            <v:shape id="_x0000_s15372" type="#_x0000_t202" style="position:absolute;left:6947;top:2201;width:637;height:427" stroked="f">
              <v:textbox style="mso-next-textbox:#_x0000_s15372">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sz w:val="22"/>
                                <w:lang w:val="en-US"/>
                              </w:rPr>
                              <m:t>C1</m:t>
                            </m:r>
                          </m:sub>
                        </m:sSub>
                      </m:oMath>
                    </m:oMathPara>
                  </w:p>
                  <w:p w:rsidR="0086287B" w:rsidRDefault="0086287B" w:rsidP="00D26736"/>
                </w:txbxContent>
              </v:textbox>
            </v:shape>
            <v:shape id="_x0000_s15373" type="#_x0000_t202" style="position:absolute;left:8688;top:1450;width:639;height:429" stroked="f">
              <v:textbox style="mso-next-textbox:#_x0000_s15373">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sz w:val="22"/>
                                <w:lang w:val="en-US"/>
                              </w:rPr>
                              <m:t>A1</m:t>
                            </m:r>
                          </m:sub>
                        </m:sSub>
                      </m:oMath>
                    </m:oMathPara>
                  </w:p>
                  <w:p w:rsidR="0086287B" w:rsidRDefault="0086287B" w:rsidP="00D26736"/>
                </w:txbxContent>
              </v:textbox>
            </v:shape>
            <v:shape id="_x0000_s15374" type="#_x0000_t32" style="position:absolute;left:6942;top:2628;width:1256;height:2;flip:x" o:connectortype="straight" strokeweight="1.25pt">
              <v:stroke endarrow="block" endarrowlength="long"/>
            </v:shape>
            <v:shape id="_x0000_s15375" type="#_x0000_t32" style="position:absolute;left:7893;top:2076;width:1254;height:1;rotation:-120;flip:x" o:connectortype="straight" strokeweight="1.25pt">
              <v:stroke endarrow="block" endarrowlength="long"/>
            </v:shape>
            <v:shape id="_x0000_s15376" type="#_x0000_t32" style="position:absolute;left:7894;top:3187;width:1254;height:1;rotation:-240;flip:x" o:connectortype="straight" strokeweight="1.25pt">
              <v:stroke endarrow="block" endarrowlength="long"/>
            </v:shape>
            <v:shape id="_x0000_s15377" type="#_x0000_t32" style="position:absolute;left:6947;top:4874;width:1256;height:1;flip:x" o:connectortype="straight" strokeweight="1.25pt">
              <v:stroke endarrow="block" endarrowlength="long"/>
            </v:shape>
            <v:shape id="_x0000_s15378" type="#_x0000_t32" style="position:absolute;left:7896;top:4322;width:1251;height:2;rotation:-120;flip:x" o:connectortype="straight" strokeweight="1.25pt">
              <v:stroke endarrow="block" endarrowlength="long"/>
            </v:shape>
            <v:shape id="_x0000_s15379" type="#_x0000_t32" style="position:absolute;left:7899;top:5433;width:1250;height:2;rotation:-240;flip:x" o:connectortype="straight" strokeweight="1.25pt">
              <v:stroke endarrow="block" endarrowlength="long"/>
            </v:shape>
            <v:shape id="_x0000_s15380" type="#_x0000_t32" style="position:absolute;left:7690;top:6243;width:1255;height:2;rotation:-90;flip:x" o:connectortype="straight" strokeweight="1.25pt">
              <v:stroke endarrow="block" endarrowlength="long"/>
            </v:shape>
            <v:group id="_x0000_s15381" style="position:absolute;left:8317;top:6021;width:1;height:2360;rotation:90" coordorigin="8488,9025" coordsize="3,1819">
              <v:shape id="_x0000_s15382" type="#_x0000_t32" style="position:absolute;left:8006;top:9507;width:965;height:1;rotation:-120;flip:x" o:connectortype="straight" strokeweight="1.25pt">
                <v:stroke endarrow="block" endarrowlength="long"/>
              </v:shape>
              <v:shape id="_x0000_s15383" type="#_x0000_t32" style="position:absolute;left:8009;top:10363;width:961;height:2;rotation:-240;flip:x" o:connectortype="straight" strokeweight="1.25pt">
                <v:stroke endarrow="block" endarrowlength="long"/>
              </v:shape>
            </v:group>
            <v:shape id="_x0000_s15384" type="#_x0000_t202" style="position:absolute;left:9498;top:7081;width:598;height:451" stroked="f">
              <v:textbox style="mso-next-textbox:#_x0000_s15384">
                <w:txbxContent>
                  <w:p w:rsidR="0086287B" w:rsidRPr="0004216C" w:rsidRDefault="0086287B" w:rsidP="00D26736">
                    <w:pPr>
                      <w:rPr>
                        <w:b/>
                        <w:sz w:val="24"/>
                        <w:lang w:val="en-US"/>
                      </w:rPr>
                    </w:pPr>
                    <w:r>
                      <w:rPr>
                        <w:b/>
                        <w:sz w:val="24"/>
                      </w:rPr>
                      <w:t>б</w:t>
                    </w:r>
                    <w:r w:rsidRPr="0004216C">
                      <w:rPr>
                        <w:b/>
                        <w:sz w:val="24"/>
                        <w:lang w:val="en-US"/>
                      </w:rPr>
                      <w:t>)</w:t>
                    </w:r>
                  </w:p>
                </w:txbxContent>
              </v:textbox>
            </v:shape>
            <v:shape id="_x0000_s15385" type="#_x0000_t202" style="position:absolute;left:5076;top:7089;width:601;height:452" stroked="f">
              <v:textbox style="mso-next-textbox:#_x0000_s15385">
                <w:txbxContent>
                  <w:p w:rsidR="0086287B" w:rsidRPr="0004216C" w:rsidRDefault="0086287B" w:rsidP="00D26736">
                    <w:pPr>
                      <w:rPr>
                        <w:b/>
                        <w:sz w:val="24"/>
                        <w:lang w:val="en-US"/>
                      </w:rPr>
                    </w:pPr>
                    <w:r w:rsidRPr="0004216C">
                      <w:rPr>
                        <w:b/>
                        <w:sz w:val="24"/>
                        <w:lang w:val="en-US"/>
                      </w:rPr>
                      <w:t>a)</w:t>
                    </w:r>
                  </w:p>
                </w:txbxContent>
              </v:textbox>
            </v:shape>
            <v:shape id="_x0000_s15386" type="#_x0000_t202" style="position:absolute;left:4065;top:6711;width:526;height:447" stroked="f">
              <v:textbox style="mso-next-textbox:#_x0000_s15386">
                <w:txbxContent>
                  <w:p w:rsidR="0086287B" w:rsidRPr="00275BA4" w:rsidRDefault="0086287B" w:rsidP="00D26736">
                    <w:pPr>
                      <w:rPr>
                        <w:b/>
                        <w:lang w:val="en-US"/>
                      </w:rPr>
                    </w:pPr>
                    <w:r w:rsidRPr="00275BA4">
                      <w:rPr>
                        <w:b/>
                        <w:lang w:val="en-US"/>
                      </w:rPr>
                      <w:t>C</w:t>
                    </w:r>
                    <w:r>
                      <w:rPr>
                        <w:b/>
                        <w:lang w:val="en-US"/>
                      </w:rPr>
                      <w:t>’</w:t>
                    </w:r>
                  </w:p>
                </w:txbxContent>
              </v:textbox>
            </v:shape>
            <v:shape id="_x0000_s15387" type="#_x0000_t202" style="position:absolute;left:3099;top:6711;width:640;height:452" stroked="f">
              <v:textbox style="mso-next-textbox:#_x0000_s15387">
                <w:txbxContent>
                  <w:p w:rsidR="0086287B" w:rsidRPr="00275BA4" w:rsidRDefault="0086287B" w:rsidP="00D26736">
                    <w:pPr>
                      <w:rPr>
                        <w:b/>
                        <w:lang w:val="en-US"/>
                      </w:rPr>
                    </w:pPr>
                    <w:r w:rsidRPr="00275BA4">
                      <w:rPr>
                        <w:b/>
                        <w:lang w:val="en-US"/>
                      </w:rPr>
                      <w:t>B</w:t>
                    </w:r>
                    <w:r>
                      <w:rPr>
                        <w:b/>
                        <w:lang w:val="en-US"/>
                      </w:rPr>
                      <w:t>’</w:t>
                    </w:r>
                  </w:p>
                </w:txbxContent>
              </v:textbox>
            </v:shape>
            <v:shape id="_x0000_s15388" type="#_x0000_t202" style="position:absolute;left:4589;top:6243;width:639;height:429" stroked="f">
              <v:textbox style="mso-next-textbox:#_x0000_s15388">
                <w:txbxContent>
                  <w:p w:rsidR="0086287B" w:rsidRPr="00275BA4" w:rsidRDefault="0086287B" w:rsidP="00D26736">
                    <w:pPr>
                      <w:rPr>
                        <w:sz w:val="18"/>
                        <w:lang w:val="en-US"/>
                      </w:rPr>
                    </w:pPr>
                    <m:oMathPara>
                      <m:oMath>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oMath>
                    </m:oMathPara>
                  </w:p>
                  <w:p w:rsidR="0086287B" w:rsidRDefault="0086287B" w:rsidP="00D26736"/>
                </w:txbxContent>
              </v:textbox>
            </v:shape>
            <v:shape id="_x0000_s15389" type="#_x0000_t202" style="position:absolute;left:3640;top:6243;width:642;height:428" stroked="f">
              <v:textbox style="mso-next-textbox:#_x0000_s15389">
                <w:txbxContent>
                  <w:p w:rsidR="0086287B" w:rsidRPr="00275BA4" w:rsidRDefault="0086287B" w:rsidP="00D26736">
                    <w:pPr>
                      <w:rPr>
                        <w:sz w:val="18"/>
                        <w:lang w:val="en-US"/>
                      </w:rPr>
                    </w:pPr>
                    <m:oMathPara>
                      <m:oMath>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oMath>
                    </m:oMathPara>
                  </w:p>
                  <w:p w:rsidR="0086287B" w:rsidRDefault="0086287B" w:rsidP="00D26736"/>
                </w:txbxContent>
              </v:textbox>
            </v:shape>
            <v:shape id="_x0000_s15390" type="#_x0000_t202" style="position:absolute;left:4363;top:5584;width:446;height:451" stroked="f">
              <v:textbox style="mso-next-textbox:#_x0000_s15390">
                <w:txbxContent>
                  <w:p w:rsidR="0086287B" w:rsidRPr="00275BA4" w:rsidRDefault="0086287B" w:rsidP="00D26736">
                    <w:pPr>
                      <w:rPr>
                        <w:b/>
                        <w:lang w:val="en-US"/>
                      </w:rPr>
                    </w:pPr>
                    <w:r>
                      <w:rPr>
                        <w:b/>
                        <w:lang w:val="en-US"/>
                      </w:rPr>
                      <w:t>c</w:t>
                    </w:r>
                  </w:p>
                </w:txbxContent>
              </v:textbox>
            </v:shape>
            <v:shape id="_x0000_s15391" type="#_x0000_t202" style="position:absolute;left:3507;top:5604;width:446;height:452" stroked="f">
              <v:textbox style="mso-next-textbox:#_x0000_s15391">
                <w:txbxContent>
                  <w:p w:rsidR="0086287B" w:rsidRPr="00275BA4" w:rsidRDefault="0086287B" w:rsidP="00D26736">
                    <w:pPr>
                      <w:rPr>
                        <w:b/>
                        <w:lang w:val="en-US"/>
                      </w:rPr>
                    </w:pPr>
                    <w:r>
                      <w:rPr>
                        <w:b/>
                        <w:lang w:val="en-US"/>
                      </w:rPr>
                      <w:t>b</w:t>
                    </w:r>
                  </w:p>
                </w:txbxContent>
              </v:textbox>
            </v:shape>
            <v:shape id="_x0000_s15392" type="#_x0000_t202" style="position:absolute;left:2676;top:5577;width:447;height:451" stroked="f">
              <v:textbox style="mso-next-textbox:#_x0000_s15392">
                <w:txbxContent>
                  <w:p w:rsidR="0086287B" w:rsidRPr="00275BA4" w:rsidRDefault="0086287B" w:rsidP="00D26736">
                    <w:pPr>
                      <w:rPr>
                        <w:b/>
                        <w:lang w:val="en-US"/>
                      </w:rPr>
                    </w:pPr>
                    <w:r>
                      <w:rPr>
                        <w:b/>
                        <w:lang w:val="en-US"/>
                      </w:rPr>
                      <w:t>a</w:t>
                    </w:r>
                  </w:p>
                </w:txbxContent>
              </v:textbox>
            </v:shape>
            <v:shape id="_x0000_s15393" type="#_x0000_t202" style="position:absolute;left:3193;top:4384;width:447;height:449" stroked="f">
              <v:textbox style="mso-next-textbox:#_x0000_s15393">
                <w:txbxContent>
                  <w:p w:rsidR="0086287B" w:rsidRPr="00275BA4" w:rsidRDefault="0086287B" w:rsidP="00D26736">
                    <w:pPr>
                      <w:rPr>
                        <w:b/>
                        <w:lang w:val="en-US"/>
                      </w:rPr>
                    </w:pPr>
                    <w:r>
                      <w:rPr>
                        <w:b/>
                        <w:lang w:val="en-US"/>
                      </w:rPr>
                      <w:t>y</w:t>
                    </w:r>
                  </w:p>
                </w:txbxContent>
              </v:textbox>
            </v:shape>
            <v:shape id="_x0000_s15394" type="#_x0000_t202" style="position:absolute;left:4430;top:4429;width:446;height:450" stroked="f">
              <v:textbox style="mso-next-textbox:#_x0000_s15394">
                <w:txbxContent>
                  <w:p w:rsidR="0086287B" w:rsidRPr="00275BA4" w:rsidRDefault="0086287B" w:rsidP="00D26736">
                    <w:pPr>
                      <w:rPr>
                        <w:b/>
                        <w:lang w:val="en-US"/>
                      </w:rPr>
                    </w:pPr>
                    <w:r>
                      <w:rPr>
                        <w:b/>
                        <w:lang w:val="en-US"/>
                      </w:rPr>
                      <w:t>z</w:t>
                    </w:r>
                  </w:p>
                </w:txbxContent>
              </v:textbox>
            </v:shape>
            <v:shape id="_x0000_s15395" type="#_x0000_t202" style="position:absolute;left:2234;top:4843;width:447;height:449" stroked="f">
              <v:textbox style="mso-next-textbox:#_x0000_s15395">
                <w:txbxContent>
                  <w:p w:rsidR="0086287B" w:rsidRPr="00275BA4" w:rsidRDefault="0086287B" w:rsidP="00D26736">
                    <w:pPr>
                      <w:rPr>
                        <w:b/>
                        <w:lang w:val="en-US"/>
                      </w:rPr>
                    </w:pPr>
                    <w:r>
                      <w:rPr>
                        <w:b/>
                        <w:lang w:val="en-US"/>
                      </w:rPr>
                      <w:t>x</w:t>
                    </w:r>
                  </w:p>
                </w:txbxContent>
              </v:textbox>
            </v:shape>
            <v:shape id="_x0000_s15396" type="#_x0000_t202" style="position:absolute;left:4430;top:4879;width:706;height:647" stroked="f">
              <v:textbox style="mso-next-textbox:#_x0000_s15396">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r>
                              <w:rPr>
                                <w:rFonts w:ascii="Cambria Math" w:hAnsi="Cambria Math"/>
                                <w:sz w:val="18"/>
                                <w:lang w:val="en-US"/>
                              </w:rPr>
                              <m:t>2</m:t>
                            </m:r>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
                              <w:rPr>
                                <w:rFonts w:ascii="Cambria Math" w:hAnsi="Cambria Math"/>
                                <w:sz w:val="18"/>
                                <w:lang w:val="en-US"/>
                              </w:rPr>
                              <m:t>3</m:t>
                            </m:r>
                          </m:den>
                        </m:f>
                      </m:oMath>
                    </m:oMathPara>
                  </w:p>
                  <w:p w:rsidR="0086287B" w:rsidRDefault="0086287B" w:rsidP="00D26736"/>
                </w:txbxContent>
              </v:textbox>
            </v:shape>
            <v:shape id="_x0000_s15397" type="#_x0000_t202" style="position:absolute;left:3483;top:4546;width:706;height:646" stroked="f">
              <v:textbox style="mso-next-textbox:#_x0000_s15397">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
                              <w:rPr>
                                <w:rFonts w:ascii="Cambria Math" w:hAnsi="Cambria Math"/>
                                <w:sz w:val="18"/>
                                <w:lang w:val="en-US"/>
                              </w:rPr>
                              <m:t>3</m:t>
                            </m:r>
                          </m:den>
                        </m:f>
                      </m:oMath>
                    </m:oMathPara>
                  </w:p>
                  <w:p w:rsidR="0086287B" w:rsidRDefault="0086287B" w:rsidP="00D26736"/>
                </w:txbxContent>
              </v:textbox>
            </v:shape>
            <v:shape id="_x0000_s15398" type="#_x0000_t202" style="position:absolute;left:2692;top:4546;width:640;height:646" stroked="f">
              <v:textbox style="mso-next-textbox:#_x0000_s15398">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
                              <w:rPr>
                                <w:rFonts w:ascii="Cambria Math" w:hAnsi="Cambria Math"/>
                                <w:sz w:val="18"/>
                                <w:lang w:val="en-US"/>
                              </w:rPr>
                              <m:t>3</m:t>
                            </m:r>
                          </m:den>
                        </m:f>
                      </m:oMath>
                    </m:oMathPara>
                  </w:p>
                  <w:p w:rsidR="0086287B" w:rsidRDefault="0086287B" w:rsidP="00D26736"/>
                </w:txbxContent>
              </v:textbox>
            </v:shape>
            <v:shape id="_x0000_s15399" type="#_x0000_t202" style="position:absolute;left:3541;top:3584;width:447;height:450" stroked="f">
              <v:textbox style="mso-next-textbox:#_x0000_s15399">
                <w:txbxContent>
                  <w:p w:rsidR="0086287B" w:rsidRPr="00275BA4" w:rsidRDefault="0086287B" w:rsidP="00D26736">
                    <w:pPr>
                      <w:rPr>
                        <w:b/>
                        <w:lang w:val="en-US"/>
                      </w:rPr>
                    </w:pPr>
                    <w:r>
                      <w:rPr>
                        <w:b/>
                        <w:lang w:val="en-US"/>
                      </w:rPr>
                      <w:t>y</w:t>
                    </w:r>
                  </w:p>
                </w:txbxContent>
              </v:textbox>
            </v:shape>
            <v:shape id="_x0000_s15400" type="#_x0000_t202" style="position:absolute;left:4501;top:3584;width:448;height:449" stroked="f">
              <v:textbox style="mso-next-textbox:#_x0000_s15400">
                <w:txbxContent>
                  <w:p w:rsidR="0086287B" w:rsidRPr="00275BA4" w:rsidRDefault="0086287B" w:rsidP="00D26736">
                    <w:pPr>
                      <w:rPr>
                        <w:b/>
                        <w:lang w:val="en-US"/>
                      </w:rPr>
                    </w:pPr>
                    <w:r>
                      <w:rPr>
                        <w:b/>
                        <w:lang w:val="en-US"/>
                      </w:rPr>
                      <w:t>z</w:t>
                    </w:r>
                  </w:p>
                </w:txbxContent>
              </v:textbox>
            </v:shape>
            <v:shape id="_x0000_s15401" type="#_x0000_t202" style="position:absolute;left:2668;top:3584;width:450;height:449" stroked="f">
              <v:textbox style="mso-next-textbox:#_x0000_s15401">
                <w:txbxContent>
                  <w:p w:rsidR="0086287B" w:rsidRPr="00275BA4" w:rsidRDefault="0086287B" w:rsidP="00D26736">
                    <w:pPr>
                      <w:rPr>
                        <w:b/>
                        <w:lang w:val="en-US"/>
                      </w:rPr>
                    </w:pPr>
                    <w:r>
                      <w:rPr>
                        <w:b/>
                        <w:lang w:val="en-US"/>
                      </w:rPr>
                      <w:t>x</w:t>
                    </w:r>
                  </w:p>
                </w:txbxContent>
              </v:textbox>
            </v:shape>
            <v:shape id="_x0000_s15402" type="#_x0000_t202" style="position:absolute;left:4682;top:2523;width:706;height:646" stroked="f">
              <v:textbox style="mso-next-textbox:#_x0000_s15402">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r>
                              <w:rPr>
                                <w:rFonts w:ascii="Cambria Math" w:hAnsi="Cambria Math"/>
                                <w:sz w:val="18"/>
                                <w:lang w:val="en-US"/>
                              </w:rPr>
                              <m:t>2</m:t>
                            </m:r>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403" type="#_x0000_t202" style="position:absolute;left:3641;top:2523;width:707;height:646" stroked="f">
              <v:textbox style="mso-next-textbox:#_x0000_s15403">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404" type="#_x0000_t202" style="position:absolute;left:2759;top:2523;width:708;height:646" stroked="f">
              <v:textbox style="mso-next-textbox:#_x0000_s15404">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405" type="#_x0000_t202" style="position:absolute;left:2664;top:2024;width:450;height:450" stroked="f">
              <v:textbox style="mso-next-textbox:#_x0000_s15405">
                <w:txbxContent>
                  <w:p w:rsidR="0086287B" w:rsidRPr="00275BA4" w:rsidRDefault="0086287B" w:rsidP="00D26736">
                    <w:pPr>
                      <w:rPr>
                        <w:b/>
                        <w:lang w:val="en-US"/>
                      </w:rPr>
                    </w:pPr>
                    <w:r w:rsidRPr="00275BA4">
                      <w:rPr>
                        <w:b/>
                        <w:lang w:val="en-US"/>
                      </w:rPr>
                      <w:t>A</w:t>
                    </w:r>
                  </w:p>
                </w:txbxContent>
              </v:textbox>
            </v:shape>
            <v:shape id="_x0000_s15406" type="#_x0000_t202" style="position:absolute;left:3536;top:2023;width:448;height:451" stroked="f">
              <v:textbox style="mso-next-textbox:#_x0000_s15406">
                <w:txbxContent>
                  <w:p w:rsidR="0086287B" w:rsidRPr="00275BA4" w:rsidRDefault="0086287B" w:rsidP="00D26736">
                    <w:pPr>
                      <w:rPr>
                        <w:b/>
                        <w:lang w:val="en-US"/>
                      </w:rPr>
                    </w:pPr>
                    <w:r w:rsidRPr="00275BA4">
                      <w:rPr>
                        <w:b/>
                        <w:lang w:val="en-US"/>
                      </w:rPr>
                      <w:t>B</w:t>
                    </w:r>
                  </w:p>
                </w:txbxContent>
              </v:textbox>
            </v:shape>
            <v:shape id="_x0000_s15407" type="#_x0000_t202" style="position:absolute;left:4501;top:2023;width:448;height:448" stroked="f">
              <v:textbox style="mso-next-textbox:#_x0000_s15407">
                <w:txbxContent>
                  <w:p w:rsidR="0086287B" w:rsidRPr="00275BA4" w:rsidRDefault="0086287B" w:rsidP="00D26736">
                    <w:pPr>
                      <w:rPr>
                        <w:b/>
                        <w:lang w:val="en-US"/>
                      </w:rPr>
                    </w:pPr>
                    <w:r w:rsidRPr="00275BA4">
                      <w:rPr>
                        <w:b/>
                        <w:lang w:val="en-US"/>
                      </w:rPr>
                      <w:t>C</w:t>
                    </w:r>
                  </w:p>
                </w:txbxContent>
              </v:textbox>
            </v:shape>
            <v:group id="_x0000_s15408" style="position:absolute;left:2284;top:3475;width:616;height:152;rotation:-90" coordorigin="4422,3897" coordsize="1080,154">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5409" type="#_x0000_t86" style="position:absolute;left:4525;top:3794;width:154;height:360;rotation:270" adj="10800" strokeweight="1.25pt"/>
              <v:shape id="_x0000_s15410" type="#_x0000_t86" style="position:absolute;left:4885;top:3794;width:154;height:360;rotation:270" adj="10800" strokeweight="1.25pt"/>
              <v:shape id="_x0000_s15411" type="#_x0000_t86" style="position:absolute;left:5245;top:3794;width:154;height:360;rotation:270" adj="10800" strokeweight="1.25pt"/>
            </v:group>
            <v:oval id="_x0000_s15412" style="position:absolute;left:3467;top:4033;width:149;height:143" fillcolor="black [3213]"/>
            <v:shape id="_x0000_s15413" type="#_x0000_t32" style="position:absolute;left:2668;top:3859;width:0;height:233" o:connectortype="straight" strokeweight="1.25pt"/>
            <v:shape id="_x0000_s15414" type="#_x0000_t32" style="position:absolute;left:2664;top:2249;width:2;height:994" o:connectortype="straight" strokeweight="1.25pt"/>
            <v:group id="_x0000_s15415" style="position:absolute;left:3156;top:3475;width:616;height:152;rotation:-90" coordorigin="4422,3897" coordsize="1080,154">
              <v:shape id="_x0000_s15416" type="#_x0000_t86" style="position:absolute;left:4525;top:3794;width:154;height:360;rotation:270" adj="10800" strokeweight="1.25pt"/>
              <v:shape id="_x0000_s15417" type="#_x0000_t86" style="position:absolute;left:4885;top:3794;width:154;height:360;rotation:270" adj="10800" strokeweight="1.25pt"/>
              <v:shape id="_x0000_s15418" type="#_x0000_t86" style="position:absolute;left:5245;top:3794;width:154;height:360;rotation:270" adj="10800" strokeweight="1.25pt"/>
            </v:group>
            <v:shape id="_x0000_s15419" type="#_x0000_t32" style="position:absolute;left:3540;top:3859;width:1;height:233" o:connectortype="straight" strokeweight="1.25pt"/>
            <v:shape id="_x0000_s15420" type="#_x0000_t32" style="position:absolute;left:3536;top:2249;width:1;height:994" o:connectortype="straight" strokeweight="1.25pt"/>
            <v:group id="_x0000_s15421" style="position:absolute;left:4116;top:3496;width:616;height:152;rotation:-90" coordorigin="4422,3897" coordsize="1080,154">
              <v:shape id="_x0000_s15422" type="#_x0000_t86" style="position:absolute;left:4525;top:3794;width:154;height:360;rotation:270" adj="10800" strokeweight="1.25pt"/>
              <v:shape id="_x0000_s15423" type="#_x0000_t86" style="position:absolute;left:4885;top:3794;width:154;height:360;rotation:270" adj="10800" strokeweight="1.25pt"/>
              <v:shape id="_x0000_s15424" type="#_x0000_t86" style="position:absolute;left:5245;top:3794;width:154;height:360;rotation:270" adj="10800" strokeweight="1.25pt"/>
            </v:group>
            <v:shape id="_x0000_s15425" type="#_x0000_t32" style="position:absolute;left:4500;top:3880;width:1;height:232" o:connectortype="straight" strokeweight="1.25pt"/>
            <v:shape id="_x0000_s15426" type="#_x0000_t32" style="position:absolute;left:4496;top:2270;width:4;height:994" o:connectortype="straight" strokeweight="1.25pt"/>
            <v:shape id="_x0000_s15427" type="#_x0000_t32" style="position:absolute;left:2664;top:4092;width:1837;height:1;flip:x" o:connectortype="straight" strokeweight="1.25pt"/>
            <v:shape id="_x0000_s15428" type="#_x0000_t32" style="position:absolute;left:2837;top:2674;width:0;height:569" o:connectortype="straight">
              <v:stroke endarrow="block" endarrowlength="long"/>
            </v:shape>
            <v:shape id="_x0000_s15429" type="#_x0000_t32" style="position:absolute;left:3724;top:2657;width:2;height:572" o:connectortype="straight">
              <v:stroke endarrow="block" endarrowlength="long"/>
            </v:shape>
            <v:shape id="_x0000_s15430" type="#_x0000_t32" style="position:absolute;left:4682;top:2657;width:1;height:572" o:connectortype="straight">
              <v:stroke startarrow="block" startarrowlength="long" endarrowlength="long"/>
            </v:shape>
            <v:shape id="_x0000_s15431" type="#_x0000_t32" style="position:absolute;left:3536;top:1453;width:1;height:570" o:connectortype="straight" strokeweight="1.5pt">
              <v:stroke endarrow="block" endarrowlength="long"/>
            </v:shape>
            <v:group id="_x0000_s15432" style="position:absolute;left:2308;top:5220;width:616;height:152;rotation:-90" coordorigin="4422,3897" coordsize="1080,154">
              <v:shape id="_x0000_s15433" type="#_x0000_t86" style="position:absolute;left:4525;top:3794;width:154;height:360;rotation:270" adj="10800" strokeweight="1.25pt"/>
              <v:shape id="_x0000_s15434" type="#_x0000_t86" style="position:absolute;left:4885;top:3794;width:154;height:360;rotation:270" adj="10800" strokeweight="1.25pt"/>
              <v:shape id="_x0000_s15435" type="#_x0000_t86" style="position:absolute;left:5245;top:3794;width:154;height:360;rotation:270" adj="10800" strokeweight="1.25pt"/>
            </v:group>
            <v:group id="_x0000_s15436" style="position:absolute;left:3173;top:5220;width:617;height:152;rotation:-90" coordorigin="4422,3897" coordsize="1080,154">
              <v:shape id="_x0000_s15437" type="#_x0000_t86" style="position:absolute;left:4525;top:3794;width:154;height:360;rotation:270" adj="10800" strokeweight="1.25pt"/>
              <v:shape id="_x0000_s15438" type="#_x0000_t86" style="position:absolute;left:4885;top:3794;width:154;height:360;rotation:270" adj="10800" strokeweight="1.25pt"/>
              <v:shape id="_x0000_s15439" type="#_x0000_t86" style="position:absolute;left:5245;top:3794;width:154;height:360;rotation:270" adj="10800" strokeweight="1.25pt"/>
            </v:group>
            <v:group id="_x0000_s15440" style="position:absolute;left:4056;top:5220;width:617;height:152;rotation:-90" coordorigin="4422,3897" coordsize="1080,154">
              <v:shape id="_x0000_s15441" type="#_x0000_t86" style="position:absolute;left:4525;top:3794;width:154;height:360;rotation:270" adj="10800" strokeweight="1.25pt"/>
              <v:shape id="_x0000_s15442" type="#_x0000_t86" style="position:absolute;left:4885;top:3794;width:154;height:360;rotation:270" adj="10800" strokeweight="1.25pt"/>
              <v:shape id="_x0000_s15443" type="#_x0000_t86" style="position:absolute;left:5245;top:3794;width:154;height:360;rotation:270" adj="10800" strokeweight="1.25pt"/>
            </v:group>
            <v:shape id="_x0000_s15444" type="#_x0000_t32" style="position:absolute;left:2684;top:5604;width:8;height:424" o:connectortype="straight" strokeweight="1.25pt"/>
            <v:shape id="_x0000_s15445" type="#_x0000_t32" style="position:absolute;left:3557;top:5604;width:4;height:424" o:connectortype="straight" strokeweight="1.25pt"/>
            <v:shape id="_x0000_s15446" type="#_x0000_t32" style="position:absolute;left:4435;top:5604;width:4;height:424;flip:x" o:connectortype="straight" strokeweight="1.25pt"/>
            <v:shape id="_x0000_s15447" type="#_x0000_t32" style="position:absolute;left:2782;top:5036;width:2;height:568" o:connectortype="straight">
              <v:stroke endarrow="block" endarrowlength="long"/>
            </v:shape>
            <v:shape id="_x0000_s15448" type="#_x0000_t32" style="position:absolute;left:3639;top:5026;width:1;height:570" o:connectortype="straight">
              <v:stroke endarrow="block" endarrowlength="long"/>
            </v:shape>
            <v:shape id="_x0000_s15449" type="#_x0000_t32" style="position:absolute;left:4522;top:5026;width:2;height:570" o:connectortype="straight">
              <v:stroke startarrow="block" startarrowlength="long" endarrowlength="long"/>
            </v:shape>
            <v:shape id="_x0000_s15450" type="#_x0000_t32" style="position:absolute;left:3558;top:4753;width:3;height:234" o:connectortype="straight" strokeweight="1.25pt"/>
            <v:shape id="_x0000_s15451" type="#_x0000_t32" style="position:absolute;left:4435;top:4753;width:4;height:234" o:connectortype="straight" strokeweight="1.25pt"/>
            <v:shape id="_x0000_s15452" type="#_x0000_t32" style="position:absolute;left:2676;top:4376;width:4;height:612" o:connectortype="straight" strokeweight="1.25pt"/>
            <v:shape id="_x0000_s15453" type="#_x0000_t32" style="position:absolute;left:2684;top:6029;width:291;height:1;flip:x" o:connectortype="straight" strokeweight="1.25pt"/>
            <v:shape id="_x0000_s15454" type="#_x0000_t32" style="position:absolute;left:3270;top:4753;width:291;height:1;flip:x" o:connectortype="straight" strokeweight="1.25pt"/>
            <v:shape id="_x0000_s15455" type="#_x0000_t32" style="position:absolute;left:2975;top:4754;width:295;height:1274;flip:x" o:connectortype="straight" strokeweight="1.25pt"/>
            <v:oval id="_x0000_s15456" style="position:absolute;left:2627;top:5948;width:148;height:146" fillcolor="black [3213]"/>
            <v:shape id="_x0000_s15457" type="#_x0000_t32" style="position:absolute;left:3551;top:6033;width:293;height:1;flip:x" o:connectortype="straight" strokeweight="1.25pt"/>
            <v:shape id="_x0000_s15458" type="#_x0000_t32" style="position:absolute;left:4137;top:4754;width:293;height:1;flip:x" o:connectortype="straight" strokeweight="1.25pt"/>
            <v:shape id="_x0000_s15459" type="#_x0000_t32" style="position:absolute;left:3844;top:4763;width:293;height:1272;flip:x" o:connectortype="straight" strokeweight="1.25pt"/>
            <v:oval id="_x0000_s15460" style="position:absolute;left:3507;top:5948;width:150;height:147" fillcolor="black [3213]"/>
            <v:shape id="_x0000_s15461" type="#_x0000_t32" style="position:absolute;left:4441;top:6028;width:635;height:7;flip:x" o:connectortype="straight" strokeweight="1.25pt"/>
            <v:shape id="_x0000_s15462" type="#_x0000_t32" style="position:absolute;left:2676;top:4383;width:2400;height:1;flip:x" o:connectortype="straight" strokeweight="1.25pt"/>
            <v:shape id="_x0000_s15463" type="#_x0000_t32" style="position:absolute;left:5076;top:4384;width:4;height:1644;flip:x" o:connectortype="straight" strokeweight="1.25pt"/>
            <v:oval id="_x0000_s15464" style="position:absolute;left:4374;top:5948;width:150;height:146" fillcolor="black [3213]"/>
            <v:shape id="_x0000_s15465" type="#_x0000_t32" style="position:absolute;left:2692;top:6035;width:5;height:1583" o:connectortype="straight" strokeweight="1.25pt"/>
            <v:shape id="_x0000_s15466" type="#_x0000_t32" style="position:absolute;left:3561;top:6035;width:7;height:1583" o:connectortype="straight" strokeweight="1.25pt"/>
            <v:shape id="_x0000_s15467" type="#_x0000_t32" style="position:absolute;left:4441;top:6028;width:7;height:1582" o:connectortype="straight" strokeweight="1.25pt"/>
            <v:oval id="_x0000_s15468" style="position:absolute;left:3505;top:7089;width:150;height:147" fillcolor="black [3213]"/>
            <v:oval id="_x0000_s15469" style="position:absolute;left:4374;top:7089;width:148;height:147" fillcolor="black [3213]"/>
            <v:shape id="_x0000_s15470" type="#_x0000_t32" style="position:absolute;left:3261;top:7163;width:1560;height:1;flip:x" o:connectortype="straight" strokeweight="1.25pt"/>
            <v:shape id="_x0000_s15471" type="#_x0000_t32" style="position:absolute;left:3739;top:6243;width:1;height:571" o:connectortype="straight">
              <v:stroke endarrow="block" endarrowlength="long"/>
            </v:shape>
            <v:shape id="_x0000_s15472" type="#_x0000_t32" style="position:absolute;left:4589;top:6243;width:2;height:571" o:connectortype="straight">
              <v:stroke startarrow="block" startarrowlength="long" endarrowlength="long"/>
            </v:shape>
            <v:shape id="_x0000_s15473" type="#_x0000_t202" style="position:absolute;left:5948;top:7801;width:707;height:647" stroked="f">
              <v:textbox style="mso-next-textbox:#_x0000_s15473">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r>
                              <w:rPr>
                                <w:rFonts w:ascii="Cambria Math" w:hAnsi="Cambria Math"/>
                                <w:sz w:val="18"/>
                                <w:lang w:val="en-US"/>
                              </w:rPr>
                              <m:t>2</m:t>
                            </m:r>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474" type="#_x0000_t202" style="position:absolute;left:8240;top:8490;width:701;height:643" stroked="f">
              <v:textbox style="mso-next-textbox:#_x0000_s15474">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475" type="#_x0000_t202" style="position:absolute;left:8240;top:7737;width:704;height:644" stroked="f">
              <v:textbox style="mso-next-textbox:#_x0000_s15475">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476" type="#_x0000_t202" style="position:absolute;left:8944;top:8218;width:1079;height:430" stroked="f">
              <v:textbox style="mso-next-textbox:#_x0000_s15476">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A</m:t>
                            </m:r>
                          </m:sub>
                        </m:sSub>
                        <m:r>
                          <w:rPr>
                            <w:rFonts w:ascii="Cambria Math" w:hAnsi="Cambria Math"/>
                            <w:lang w:val="en-US"/>
                          </w:rPr>
                          <m:t>,</m:t>
                        </m:r>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m:t>
                            </m:r>
                          </m:sub>
                        </m:sSub>
                      </m:oMath>
                    </m:oMathPara>
                  </w:p>
                  <w:p w:rsidR="0086287B" w:rsidRDefault="0086287B" w:rsidP="00D26736"/>
                </w:txbxContent>
              </v:textbox>
            </v:shape>
            <v:shape id="_x0000_s15477" type="#_x0000_t202" style="position:absolute;left:8560;top:9149;width:1221;height:430" stroked="f">
              <v:textbox style="mso-next-textbox:#_x0000_s15477">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B1</m:t>
                            </m:r>
                          </m:sub>
                        </m:sSub>
                        <m:r>
                          <w:rPr>
                            <w:rFonts w:ascii="Cambria Math" w:hAnsi="Cambria Math"/>
                            <w:lang w:val="en-US"/>
                          </w:rPr>
                          <m:t>,</m:t>
                        </m:r>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A2</m:t>
                            </m:r>
                          </m:sub>
                        </m:sSub>
                      </m:oMath>
                    </m:oMathPara>
                  </w:p>
                  <w:p w:rsidR="0086287B" w:rsidRDefault="0086287B" w:rsidP="00D26736"/>
                </w:txbxContent>
              </v:textbox>
            </v:shape>
            <v:shape id="_x0000_s15478" type="#_x0000_t202" style="position:absolute;left:7465;top:7409;width:1221;height:429" stroked="f">
              <v:textbox style="mso-next-textbox:#_x0000_s15478">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A1</m:t>
                            </m:r>
                          </m:sub>
                        </m:sSub>
                        <m:r>
                          <w:rPr>
                            <w:rFonts w:ascii="Cambria Math" w:hAnsi="Cambria Math"/>
                            <w:lang w:val="en-US"/>
                          </w:rPr>
                          <m:t>,</m:t>
                        </m:r>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B2</m:t>
                            </m:r>
                          </m:sub>
                        </m:sSub>
                      </m:oMath>
                    </m:oMathPara>
                  </w:p>
                  <w:p w:rsidR="0086287B" w:rsidRDefault="0086287B" w:rsidP="00D26736"/>
                </w:txbxContent>
              </v:textbox>
            </v:shape>
            <v:shape id="_x0000_s15479" type="#_x0000_t202" style="position:absolute;left:5435;top:8027;width:637;height:428" stroked="f">
              <v:textbox style="mso-next-textbox:#_x0000_s15479">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sz w:val="22"/>
                                <w:lang w:val="en-US"/>
                              </w:rPr>
                              <m:t>C</m:t>
                            </m:r>
                          </m:sub>
                        </m:sSub>
                      </m:oMath>
                    </m:oMathPara>
                  </w:p>
                  <w:p w:rsidR="0086287B" w:rsidRDefault="0086287B" w:rsidP="00D26736"/>
                </w:txbxContent>
              </v:textbox>
            </v:shape>
            <v:shape id="_x0000_s15480" type="#_x0000_t32" style="position:absolute;left:6634;top:8452;width:1256;height:3;flip:x" o:connectortype="straight" strokeweight="1.25pt">
              <v:stroke endarrow="block" endarrowlength="long"/>
            </v:shape>
            <v:shape id="_x0000_s15481" type="#_x0000_t32" style="position:absolute;left:5573;top:8448;width:1256;height:3;flip:x" o:connectortype="straight" strokeweight="1.25pt">
              <v:stroke endarrow="block" endarrowlength="long"/>
            </v:shape>
            <v:shape id="_x0000_s15482" type="#_x0000_t32" style="position:absolute;left:7890;top:8490;width:1256;height:4;rotation:-180;flip:x" o:connectortype="straight" strokeweight="1.25pt">
              <v:stroke endarrow="block" endarrowlength="long"/>
            </v:shape>
            <v:shape id="_x0000_s15483" type="#_x0000_t32" style="position:absolute;left:7890;top:8383;width:1256;height:3;rotation:-180;flip:x" o:connectortype="straight" strokeweight="1.25pt">
              <v:stroke endarrow="block" endarrowlength="long"/>
            </v:shape>
            <v:shape id="_x0000_s15484" type="#_x0000_t32" style="position:absolute;left:7890;top:7384;width:756;height:1002;flip:x" o:connectortype="straight" strokeweight="1.25pt">
              <v:stroke startarrow="block" startarrowlength="long" endarrowlength="long"/>
            </v:shape>
            <v:shape id="_x0000_s15485" type="#_x0000_t32" style="position:absolute;left:7890;top:8494;width:756;height:1000" o:connectortype="straight" strokeweight="1.25pt">
              <v:stroke startarrowlength="long" endarrow="block" endarrowlength="long"/>
            </v:shape>
            <v:shape id="_x0000_s15486" type="#_x0000_t32" style="position:absolute;left:8646;top:7384;width:500;height:1002" o:connectortype="straight"/>
            <v:shape id="_x0000_s15487" type="#_x0000_t32" style="position:absolute;left:8646;top:8494;width:500;height:1000;flip:y" o:connectortype="straight"/>
            <v:shape id="_x0000_s15488" type="#_x0000_t202" style="position:absolute;left:5771;top:8559;width:637;height:427" stroked="f">
              <v:textbox style="mso-next-textbox:#_x0000_s15488">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C2</m:t>
                            </m:r>
                          </m:sub>
                        </m:sSub>
                      </m:oMath>
                    </m:oMathPara>
                  </w:p>
                  <w:p w:rsidR="0086287B" w:rsidRDefault="0086287B" w:rsidP="00D26736"/>
                </w:txbxContent>
              </v:textbox>
            </v:shape>
            <v:shape id="_x0000_s15489" type="#_x0000_t202" style="position:absolute;left:6829;top:8559;width:636;height:427" stroked="f">
              <v:textbox style="mso-next-textbox:#_x0000_s15489">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sz w:val="22"/>
                                <w:lang w:val="en-US"/>
                              </w:rPr>
                              <m:t>C</m:t>
                            </m:r>
                            <m:r>
                              <w:rPr>
                                <w:rFonts w:ascii="Cambria Math" w:hAnsi="Cambria Math"/>
                                <w:lang w:val="en-US"/>
                              </w:rPr>
                              <m:t>1</m:t>
                            </m:r>
                          </m:sub>
                        </m:sSub>
                      </m:oMath>
                    </m:oMathPara>
                  </w:p>
                  <w:p w:rsidR="0086287B" w:rsidRDefault="0086287B" w:rsidP="00D26736"/>
                </w:txbxContent>
              </v:textbox>
            </v:shape>
            <v:shape id="_x0000_s15490" type="#_x0000_t202" style="position:absolute;left:5948;top:10178;width:707;height:645" stroked="f">
              <v:textbox style="mso-next-textbox:#_x0000_s15490">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r>
                              <w:rPr>
                                <w:rFonts w:ascii="Cambria Math" w:hAnsi="Cambria Math"/>
                                <w:sz w:val="18"/>
                                <w:lang w:val="en-US"/>
                              </w:rPr>
                              <m:t>2</m:t>
                            </m:r>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
                              <w:rPr>
                                <w:rFonts w:ascii="Cambria Math" w:hAnsi="Cambria Math"/>
                                <w:sz w:val="18"/>
                                <w:lang w:val="en-US"/>
                              </w:rPr>
                              <m:t>3</m:t>
                            </m:r>
                          </m:den>
                        </m:f>
                      </m:oMath>
                    </m:oMathPara>
                  </w:p>
                  <w:p w:rsidR="0086287B" w:rsidRDefault="0086287B" w:rsidP="00D26736"/>
                </w:txbxContent>
              </v:textbox>
            </v:shape>
            <v:shape id="_x0000_s15491" type="#_x0000_t202" style="position:absolute;left:8260;top:10866;width:702;height:643" stroked="f">
              <v:textbox style="mso-next-textbox:#_x0000_s15491">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492" type="#_x0000_t202" style="position:absolute;left:8260;top:10115;width:704;height:643" stroked="f">
              <v:textbox style="mso-next-textbox:#_x0000_s15492">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493" type="#_x0000_t202" style="position:absolute;left:8964;top:10596;width:1080;height:430" stroked="f">
              <v:textbox style="mso-next-textbox:#_x0000_s15493">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a</m:t>
                            </m:r>
                          </m:sub>
                        </m:sSub>
                        <m:r>
                          <w:rPr>
                            <w:rFonts w:ascii="Cambria Math" w:hAnsi="Cambria Math"/>
                            <w:lang w:val="en-US"/>
                          </w:rPr>
                          <m:t>,</m:t>
                        </m:r>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m:t>
                            </m:r>
                          </m:sub>
                        </m:sSub>
                      </m:oMath>
                    </m:oMathPara>
                  </w:p>
                  <w:p w:rsidR="0086287B" w:rsidRDefault="0086287B" w:rsidP="00D26736"/>
                </w:txbxContent>
              </v:textbox>
            </v:shape>
            <v:shape id="_x0000_s15494" type="#_x0000_t202" style="position:absolute;left:8581;top:11526;width:1221;height:430" stroked="f">
              <v:textbox style="mso-next-textbox:#_x0000_s15494">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b1</m:t>
                            </m:r>
                          </m:sub>
                        </m:sSub>
                        <m:r>
                          <w:rPr>
                            <w:rFonts w:ascii="Cambria Math" w:hAnsi="Cambria Math"/>
                            <w:lang w:val="en-US"/>
                          </w:rPr>
                          <m:t>,</m:t>
                        </m:r>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a2</m:t>
                            </m:r>
                          </m:sub>
                        </m:sSub>
                      </m:oMath>
                    </m:oMathPara>
                  </w:p>
                  <w:p w:rsidR="0086287B" w:rsidRDefault="0086287B" w:rsidP="00D26736"/>
                </w:txbxContent>
              </v:textbox>
            </v:shape>
            <v:shape id="_x0000_s15495" type="#_x0000_t202" style="position:absolute;left:8477;top:9576;width:1224;height:430" stroked="f">
              <v:textbox style="mso-next-textbox:#_x0000_s15495">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a1</m:t>
                            </m:r>
                          </m:sub>
                        </m:sSub>
                        <m:r>
                          <w:rPr>
                            <w:rFonts w:ascii="Cambria Math" w:hAnsi="Cambria Math"/>
                            <w:lang w:val="en-US"/>
                          </w:rPr>
                          <m:t>,</m:t>
                        </m:r>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b2</m:t>
                            </m:r>
                          </m:sub>
                        </m:sSub>
                      </m:oMath>
                    </m:oMathPara>
                  </w:p>
                  <w:p w:rsidR="0086287B" w:rsidRDefault="0086287B" w:rsidP="00D26736"/>
                </w:txbxContent>
              </v:textbox>
            </v:shape>
            <v:shape id="_x0000_s15496" type="#_x0000_t202" style="position:absolute;left:5457;top:10404;width:635;height:428" stroked="f">
              <v:textbox style="mso-next-textbox:#_x0000_s15496">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c</m:t>
                            </m:r>
                          </m:sub>
                        </m:sSub>
                      </m:oMath>
                    </m:oMathPara>
                  </w:p>
                  <w:p w:rsidR="0086287B" w:rsidRDefault="0086287B" w:rsidP="00D26736"/>
                </w:txbxContent>
              </v:textbox>
            </v:shape>
            <v:shape id="_x0000_s15497" type="#_x0000_t32" style="position:absolute;left:6655;top:10830;width:1256;height:2;flip:x" o:connectortype="straight" strokeweight="1.25pt">
              <v:stroke endarrow="block" endarrowlength="long"/>
            </v:shape>
            <v:shape id="_x0000_s15498" type="#_x0000_t32" style="position:absolute;left:5593;top:10823;width:1258;height:4;flip:x" o:connectortype="straight" strokeweight="1.25pt">
              <v:stroke endarrow="block" endarrowlength="long"/>
            </v:shape>
            <v:shape id="_x0000_s15499" type="#_x0000_t32" style="position:absolute;left:7911;top:10866;width:1256;height:5;rotation:-180;flip:x" o:connectortype="straight" strokeweight="1.25pt">
              <v:stroke endarrow="block" endarrowlength="long"/>
            </v:shape>
            <v:shape id="_x0000_s15500" type="#_x0000_t32" style="position:absolute;left:7911;top:10761;width:1259;height:1;rotation:-180;flip:x" o:connectortype="straight" strokeweight="1.25pt">
              <v:stroke endarrow="block" endarrowlength="long"/>
            </v:shape>
            <v:shape id="_x0000_s15501" type="#_x0000_t32" style="position:absolute;left:7911;top:9762;width:756;height:1000;flip:x" o:connectortype="straight" strokeweight="1.25pt">
              <v:stroke startarrow="block" startarrowlength="long" endarrowlength="long"/>
            </v:shape>
            <v:shape id="_x0000_s15502" type="#_x0000_t32" style="position:absolute;left:7911;top:10871;width:756;height:1001" o:connectortype="straight" strokeweight="1.25pt">
              <v:stroke startarrowlength="long" endarrow="block" endarrowlength="long"/>
            </v:shape>
            <v:shape id="_x0000_s15503" type="#_x0000_t32" style="position:absolute;left:8667;top:9762;width:500;height:1000" o:connectortype="straight"/>
            <v:shape id="_x0000_s15504" type="#_x0000_t32" style="position:absolute;left:8667;top:10871;width:500;height:1001;flip:y" o:connectortype="straight"/>
            <v:shape id="_x0000_s15505" type="#_x0000_t202" style="position:absolute;left:5792;top:10936;width:638;height:428" stroked="f">
              <v:textbox style="mso-next-textbox:#_x0000_s15505">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c2</m:t>
                            </m:r>
                          </m:sub>
                        </m:sSub>
                      </m:oMath>
                    </m:oMathPara>
                  </w:p>
                  <w:p w:rsidR="0086287B" w:rsidRDefault="0086287B" w:rsidP="00D26736"/>
                </w:txbxContent>
              </v:textbox>
            </v:shape>
            <v:shape id="_x0000_s15506" type="#_x0000_t202" style="position:absolute;left:6851;top:10936;width:635;height:428" stroked="f">
              <v:textbox style="mso-next-textbox:#_x0000_s15506">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c1</m:t>
                            </m:r>
                          </m:sub>
                        </m:sSub>
                      </m:oMath>
                    </m:oMathPara>
                  </w:p>
                  <w:p w:rsidR="0086287B" w:rsidRDefault="0086287B" w:rsidP="00D26736"/>
                </w:txbxContent>
              </v:textbox>
            </v:shape>
            <v:shape id="_x0000_s15507" type="#_x0000_t202" style="position:absolute;left:3774;top:10339;width:708;height:648" stroked="f">
              <v:textbox style="mso-next-textbox:#_x0000_s15507">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
                              <w:rPr>
                                <w:rFonts w:ascii="Cambria Math" w:hAnsi="Cambria Math"/>
                                <w:sz w:val="18"/>
                                <w:lang w:val="en-US"/>
                              </w:rPr>
                              <m:t>3</m:t>
                            </m:r>
                          </m:den>
                        </m:f>
                      </m:oMath>
                    </m:oMathPara>
                  </w:p>
                  <w:p w:rsidR="0086287B" w:rsidRDefault="0086287B" w:rsidP="00D26736"/>
                </w:txbxContent>
              </v:textbox>
            </v:shape>
            <v:shape id="_x0000_s15508" type="#_x0000_t202" style="position:absolute;left:4068;top:11626;width:638;height:427" stroked="f">
              <v:textbox style="mso-next-textbox:#_x0000_s15508">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a2</m:t>
                            </m:r>
                          </m:sub>
                        </m:sSub>
                      </m:oMath>
                    </m:oMathPara>
                  </w:p>
                  <w:p w:rsidR="0086287B" w:rsidRDefault="0086287B" w:rsidP="00D26736"/>
                </w:txbxContent>
              </v:textbox>
            </v:shape>
            <v:shape id="_x0000_s15509" type="#_x0000_t202" style="position:absolute;left:2327;top:10566;width:637;height:428" stroked="f">
              <v:textbox style="mso-next-textbox:#_x0000_s15509">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c2</m:t>
                            </m:r>
                          </m:sub>
                        </m:sSub>
                      </m:oMath>
                    </m:oMathPara>
                  </w:p>
                  <w:p w:rsidR="0086287B" w:rsidRDefault="0086287B" w:rsidP="00D26736"/>
                </w:txbxContent>
              </v:textbox>
            </v:shape>
            <v:shape id="_x0000_s15510" type="#_x0000_t202" style="position:absolute;left:4068;top:9815;width:638;height:428" stroked="f">
              <v:textbox style="mso-next-textbox:#_x0000_s15510">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b2</m:t>
                            </m:r>
                          </m:sub>
                        </m:sSub>
                      </m:oMath>
                    </m:oMathPara>
                  </w:p>
                  <w:p w:rsidR="0086287B" w:rsidRDefault="0086287B" w:rsidP="00D26736"/>
                </w:txbxContent>
              </v:textbox>
            </v:shape>
            <v:shape id="_x0000_s15511" type="#_x0000_t202" style="position:absolute;left:3774;top:8042;width:706;height:647" stroked="f">
              <v:textbox style="mso-next-textbox:#_x0000_s15511">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r>
                              <w:rPr>
                                <w:rFonts w:ascii="Cambria Math" w:hAnsi="Cambria Math"/>
                                <w:sz w:val="18"/>
                                <w:lang w:val="en-US"/>
                              </w:rPr>
                              <m:t>2</m:t>
                            </m:r>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512" type="#_x0000_t202" style="position:absolute;left:4067;top:9328;width:638;height:427" stroked="f">
              <v:textbox style="mso-next-textbox:#_x0000_s15512">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A2</m:t>
                            </m:r>
                          </m:sub>
                        </m:sSub>
                      </m:oMath>
                    </m:oMathPara>
                  </w:p>
                  <w:p w:rsidR="0086287B" w:rsidRDefault="0086287B" w:rsidP="00D26736"/>
                </w:txbxContent>
              </v:textbox>
            </v:shape>
            <v:shape id="_x0000_s15513" type="#_x0000_t202" style="position:absolute;left:2325;top:8268;width:637;height:427" stroked="f">
              <v:textbox style="mso-next-textbox:#_x0000_s15513">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sz w:val="22"/>
                                <w:lang w:val="en-US"/>
                              </w:rPr>
                              <m:t>C</m:t>
                            </m:r>
                            <m:r>
                              <w:rPr>
                                <w:rFonts w:ascii="Cambria Math" w:hAnsi="Cambria Math"/>
                                <w:lang w:val="en-US"/>
                              </w:rPr>
                              <m:t>2</m:t>
                            </m:r>
                          </m:sub>
                        </m:sSub>
                      </m:oMath>
                    </m:oMathPara>
                  </w:p>
                  <w:p w:rsidR="0086287B" w:rsidRDefault="0086287B" w:rsidP="00D26736"/>
                </w:txbxContent>
              </v:textbox>
            </v:shape>
            <v:shape id="_x0000_s15514" type="#_x0000_t202" style="position:absolute;left:4067;top:7517;width:639;height:428" stroked="f">
              <v:textbox style="mso-next-textbox:#_x0000_s15514">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B2</m:t>
                            </m:r>
                          </m:sub>
                        </m:sSub>
                      </m:oMath>
                    </m:oMathPara>
                  </w:p>
                  <w:p w:rsidR="0086287B" w:rsidRDefault="0086287B" w:rsidP="00D26736"/>
                </w:txbxContent>
              </v:textbox>
            </v:shape>
            <v:shape id="_x0000_s15515" type="#_x0000_t32" style="position:absolute;left:2342;top:8695;width:1256;height:1;flip:x" o:connectortype="straight" strokeweight="1.25pt">
              <v:stroke endarrow="block" endarrowlength="long"/>
            </v:shape>
            <v:shape id="_x0000_s15516" type="#_x0000_t32" style="position:absolute;left:3271;top:8142;width:1253;height:4;rotation:-120;flip:x" o:connectortype="straight" strokeweight="1.25pt">
              <v:stroke endarrow="block" endarrowlength="long"/>
            </v:shape>
            <v:shape id="_x0000_s15517" type="#_x0000_t32" style="position:absolute;left:3275;top:9254;width:1252;height:1;rotation:-240;flip:x" o:connectortype="straight" strokeweight="1.25pt">
              <v:stroke endarrow="block" endarrowlength="long"/>
            </v:shape>
            <v:shape id="_x0000_s15518" type="#_x0000_t32" style="position:absolute;left:2325;top:10994;width:1258;height:2;flip:x" o:connectortype="straight" strokeweight="1.25pt">
              <v:stroke endarrow="block" endarrowlength="long"/>
            </v:shape>
            <v:shape id="_x0000_s15519" type="#_x0000_t32" style="position:absolute;left:3281;top:10440;width:1250;height:2;rotation:-120;flip:x" o:connectortype="straight" strokeweight="1.25pt">
              <v:stroke endarrow="block" endarrowlength="long"/>
            </v:shape>
            <v:shape id="_x0000_s15520" type="#_x0000_t32" style="position:absolute;left:3283;top:11553;width:1250;height:2;rotation:-240;flip:x" o:connectortype="straight" strokeweight="1.25pt">
              <v:stroke endarrow="block" endarrowlength="long"/>
            </v:shape>
            <v:shape id="_x0000_s15521" type="#_x0000_t202" style="position:absolute;left:8414;top:12484;width:637;height:518" stroked="f">
              <v:textbox style="mso-next-textbox:#_x0000_s15521">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K</m:t>
                            </m:r>
                          </m:sub>
                          <m:sup>
                            <m:r>
                              <w:rPr>
                                <w:rFonts w:ascii="Cambria Math" w:hAnsi="Cambria Math"/>
                                <w:lang w:val="en-US"/>
                              </w:rPr>
                              <m:t>(2)</m:t>
                            </m:r>
                          </m:sup>
                        </m:sSubSup>
                      </m:oMath>
                    </m:oMathPara>
                  </w:p>
                  <w:p w:rsidR="0086287B" w:rsidRDefault="0086287B" w:rsidP="00D26736"/>
                </w:txbxContent>
              </v:textbox>
            </v:shape>
            <v:shape id="_x0000_s15522" type="#_x0000_t202" style="position:absolute;left:6212;top:12484;width:640;height:518" stroked="f">
              <v:textbox style="mso-next-textbox:#_x0000_s15522">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K</m:t>
                            </m:r>
                          </m:sub>
                          <m:sup>
                            <m:r>
                              <w:rPr>
                                <w:rFonts w:ascii="Cambria Math" w:hAnsi="Cambria Math"/>
                                <w:lang w:val="en-US"/>
                              </w:rPr>
                              <m:t>(2)</m:t>
                            </m:r>
                          </m:sup>
                        </m:sSubSup>
                      </m:oMath>
                    </m:oMathPara>
                  </w:p>
                  <w:p w:rsidR="0086287B" w:rsidRDefault="0086287B" w:rsidP="00D26736"/>
                </w:txbxContent>
              </v:textbox>
            </v:shape>
            <v:shape id="_x0000_s15523" type="#_x0000_t202" style="position:absolute;left:9446;top:12976;width:639;height:581" stroked="f">
              <v:textbox style="mso-next-textbox:#_x0000_s15523">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m:t>
                            </m:r>
                          </m:sub>
                          <m:sup>
                            <m:r>
                              <w:rPr>
                                <w:rFonts w:ascii="Cambria Math" w:hAnsi="Cambria Math"/>
                                <w:lang w:val="en-US"/>
                              </w:rPr>
                              <m:t>'</m:t>
                            </m:r>
                          </m:sup>
                        </m:sSubSup>
                      </m:oMath>
                    </m:oMathPara>
                  </w:p>
                  <w:p w:rsidR="0086287B" w:rsidRDefault="0086287B" w:rsidP="00D26736"/>
                </w:txbxContent>
              </v:textbox>
            </v:shape>
            <v:shape id="_x0000_s15524" type="#_x0000_t202" style="position:absolute;left:5228;top:12472;width:638;height:429" stroked="f">
              <v:textbox style="mso-next-textbox:#_x0000_s15524">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m:t>
                            </m:r>
                          </m:sub>
                          <m:sup>
                            <m:r>
                              <w:rPr>
                                <w:rFonts w:ascii="Cambria Math" w:hAnsi="Cambria Math"/>
                                <w:lang w:val="en-US"/>
                              </w:rPr>
                              <m:t>'</m:t>
                            </m:r>
                          </m:sup>
                        </m:sSubSup>
                      </m:oMath>
                    </m:oMathPara>
                  </w:p>
                  <w:p w:rsidR="0086287B" w:rsidRDefault="0086287B" w:rsidP="00D26736"/>
                </w:txbxContent>
              </v:textbox>
            </v:shape>
            <v:shape id="_x0000_s15525" type="#_x0000_t202" style="position:absolute;left:6852;top:13313;width:637;height:498" stroked="f">
              <v:textbox style="mso-next-textbox:#_x0000_s15525">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C1</m:t>
                            </m:r>
                          </m:sub>
                          <m:sup>
                            <m:r>
                              <w:rPr>
                                <w:rFonts w:ascii="Cambria Math" w:hAnsi="Cambria Math"/>
                                <w:lang w:val="en-US"/>
                              </w:rPr>
                              <m:t>'</m:t>
                            </m:r>
                          </m:sup>
                        </m:sSubSup>
                      </m:oMath>
                    </m:oMathPara>
                  </w:p>
                  <w:p w:rsidR="0086287B" w:rsidRDefault="0086287B" w:rsidP="00D26736"/>
                </w:txbxContent>
              </v:textbox>
            </v:shape>
            <v:shape id="_x0000_s15526" type="#_x0000_t202" style="position:absolute;left:6651;top:12049;width:638;height:509" stroked="f">
              <v:textbox style="mso-next-textbox:#_x0000_s15526">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C2</m:t>
                            </m:r>
                          </m:sub>
                          <m:sup>
                            <m:r>
                              <w:rPr>
                                <w:rFonts w:ascii="Cambria Math" w:hAnsi="Cambria Math"/>
                                <w:lang w:val="en-US"/>
                              </w:rPr>
                              <m:t>'</m:t>
                            </m:r>
                          </m:sup>
                        </m:sSubSup>
                      </m:oMath>
                    </m:oMathPara>
                  </w:p>
                  <w:p w:rsidR="0086287B" w:rsidRDefault="0086287B" w:rsidP="00D26736"/>
                </w:txbxContent>
              </v:textbox>
            </v:shape>
            <v:shape id="_x0000_s15527" type="#_x0000_t202" style="position:absolute;left:7963;top:13313;width:638;height:624" stroked="f">
              <v:textbox style="mso-next-textbox:#_x0000_s15527">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B1</m:t>
                            </m:r>
                          </m:sub>
                          <m:sup>
                            <m:r>
                              <w:rPr>
                                <w:rFonts w:ascii="Cambria Math" w:hAnsi="Cambria Math"/>
                                <w:lang w:val="en-US"/>
                              </w:rPr>
                              <m:t>'</m:t>
                            </m:r>
                          </m:sup>
                        </m:sSubSup>
                      </m:oMath>
                    </m:oMathPara>
                  </w:p>
                  <w:p w:rsidR="0086287B" w:rsidRDefault="0086287B" w:rsidP="00D26736"/>
                </w:txbxContent>
              </v:textbox>
            </v:shape>
            <v:shape id="_x0000_s15528" type="#_x0000_t202" style="position:absolute;left:8010;top:12049;width:637;height:509" stroked="f">
              <v:textbox style="mso-next-textbox:#_x0000_s15528">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B2</m:t>
                            </m:r>
                          </m:sub>
                          <m:sup>
                            <m:r>
                              <w:rPr>
                                <w:rFonts w:ascii="Cambria Math" w:hAnsi="Cambria Math"/>
                                <w:lang w:val="en-US"/>
                              </w:rPr>
                              <m:t>'</m:t>
                            </m:r>
                          </m:sup>
                        </m:sSubSup>
                      </m:oMath>
                    </m:oMathPara>
                  </w:p>
                  <w:p w:rsidR="0086287B" w:rsidRDefault="0086287B" w:rsidP="00D26736"/>
                </w:txbxContent>
              </v:textbox>
            </v:shape>
            <v:shape id="_x0000_s15529" type="#_x0000_t202" style="position:absolute;left:7608;top:11620;width:639;height:559" stroked="f">
              <v:textbox style="mso-next-textbox:#_x0000_s15529">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A1</m:t>
                            </m:r>
                          </m:sub>
                          <m:sup>
                            <m:r>
                              <w:rPr>
                                <w:rFonts w:ascii="Cambria Math" w:hAnsi="Cambria Math"/>
                                <w:lang w:val="en-US"/>
                              </w:rPr>
                              <m:t>'</m:t>
                            </m:r>
                          </m:sup>
                        </m:sSubSup>
                      </m:oMath>
                    </m:oMathPara>
                  </w:p>
                  <w:p w:rsidR="0086287B" w:rsidRDefault="0086287B" w:rsidP="00D26736"/>
                </w:txbxContent>
              </v:textbox>
            </v:shape>
            <v:shape id="_x0000_s15531" type="#_x0000_t32" style="position:absolute;left:7010;top:12372;width:1257;height:4;rotation:-90;flip:x" o:connectortype="straight" strokeweight="1.25pt">
              <v:stroke endarrow="block" endarrowlength="long"/>
            </v:shape>
            <v:shape id="_x0000_s15532" type="#_x0000_t32" style="position:absolute;left:7009;top:13630;width:1257;height:2;rotation:-270;flip:x" o:connectortype="straight" strokeweight="1.25pt">
              <v:stroke endarrow="block" endarrowlength="long"/>
            </v:shape>
            <v:group id="_x0000_s15533" style="position:absolute;left:6463;top:12666;width:1256;height:647" coordorigin="8048,6277" coordsize="968,497">
              <v:shape id="_x0000_s15534" type="#_x0000_t32" style="position:absolute;left:8048;top:6277;width:968;height:1;rotation:-30;flip:x" o:connectortype="straight" strokeweight="1.25pt">
                <v:stroke endarrow="block" endarrowlength="long"/>
              </v:shape>
              <v:shape id="_x0000_s15535" type="#_x0000_t32" style="position:absolute;left:8048;top:6772;width:968;height:2;rotation:-330;flip:x" o:connectortype="straight" strokeweight="1.25pt">
                <v:stroke endarrow="block" endarrowlength="long"/>
              </v:shape>
            </v:group>
            <v:shape id="_x0000_s15536" type="#_x0000_t32" style="position:absolute;left:7546;top:13308;width:1259;height:2;rotation:-210;flip:x" o:connectortype="straight" strokeweight="1.25pt">
              <v:stroke endarrow="block" endarrowlength="long"/>
            </v:shape>
            <v:shape id="_x0000_s15537" type="#_x0000_t32" style="position:absolute;left:7546;top:12662;width:1259;height:4;rotation:-510;flip:x" o:connectortype="straight" strokeweight="1.25pt">
              <v:stroke endarrow="block" endarrowlength="long"/>
            </v:shape>
            <v:shape id="_x0000_s15538" type="#_x0000_t32" style="position:absolute;left:5391;top:12666;width:1260;height:4;rotation:-510;flip:x" o:connectortype="straight">
              <v:stroke endarrowlength="long"/>
            </v:shape>
            <v:shape id="_x0000_s15539" type="#_x0000_t32" style="position:absolute;left:8647;top:13304;width:1260;height:4;rotation:-510;flip:x" o:connectortype="straight">
              <v:stroke endarrowlength="long"/>
            </v:shape>
            <v:shape id="_x0000_s15540" type="#_x0000_t32" style="position:absolute;left:8647;top:12662;width:1258;height:3;rotation:-210;flip:x" o:connectortype="straight">
              <v:stroke endarrowlength="long"/>
            </v:shape>
            <v:shape id="_x0000_s15541" type="#_x0000_t32" style="position:absolute;left:5391;top:13304;width:1260;height:2;rotation:-210;flip:x" o:connectortype="straight">
              <v:stroke endarrowlength="long"/>
            </v:shape>
            <v:shape id="_x0000_s15542" type="#_x0000_t32" style="position:absolute;left:5478;top:12987;width:2130;height:2;flip:x" o:connectortype="straight" strokeweight="1.25pt">
              <v:stroke endarrow="block" endarrowlength="long"/>
            </v:shape>
            <v:shape id="_x0000_s15543" type="#_x0000_t32" style="position:absolute;left:7665;top:12983;width:2168;height:4;flip:x" o:connectortype="straight" strokeweight="1.25pt">
              <v:stroke startarrow="block" startarrowlength="long" endarrowlength="long"/>
            </v:shape>
            <v:shape id="_x0000_s15544" type="#_x0000_t202" style="position:absolute;left:8677;top:13751;width:595;height:448" stroked="f">
              <v:textbox style="mso-next-textbox:#_x0000_s15544">
                <w:txbxContent>
                  <w:p w:rsidR="0086287B" w:rsidRPr="0004216C" w:rsidRDefault="0086287B" w:rsidP="00D26736">
                    <w:pPr>
                      <w:rPr>
                        <w:b/>
                        <w:sz w:val="24"/>
                        <w:lang w:val="en-US"/>
                      </w:rPr>
                    </w:pPr>
                    <w:r>
                      <w:rPr>
                        <w:b/>
                        <w:sz w:val="24"/>
                      </w:rPr>
                      <w:t>г</w:t>
                    </w:r>
                    <w:r w:rsidRPr="0004216C">
                      <w:rPr>
                        <w:b/>
                        <w:sz w:val="24"/>
                        <w:lang w:val="en-US"/>
                      </w:rPr>
                      <w:t>)</w:t>
                    </w:r>
                  </w:p>
                </w:txbxContent>
              </v:textbox>
            </v:shape>
            <v:shape id="_x0000_s15545" type="#_x0000_t202" style="position:absolute;left:3193;top:13384;width:638;height:553" stroked="f">
              <v:textbox style="mso-next-textbox:#_x0000_s15545">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A2</m:t>
                            </m:r>
                          </m:sub>
                          <m:sup>
                            <m:r>
                              <w:rPr>
                                <w:rFonts w:ascii="Cambria Math" w:hAnsi="Cambria Math"/>
                                <w:lang w:val="en-US"/>
                              </w:rPr>
                              <m:t>'</m:t>
                            </m:r>
                          </m:sup>
                        </m:sSubSup>
                      </m:oMath>
                    </m:oMathPara>
                  </w:p>
                  <w:p w:rsidR="0086287B" w:rsidRDefault="0086287B" w:rsidP="00D26736"/>
                </w:txbxContent>
              </v:textbox>
            </v:shape>
            <v:shape id="_x0000_s15546" type="#_x0000_t202" style="position:absolute;left:4370;top:12332;width:638;height:553" stroked="f">
              <v:textbox style="mso-next-textbox:#_x0000_s15546">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B2</m:t>
                            </m:r>
                          </m:sub>
                          <m:sup>
                            <m:r>
                              <w:rPr>
                                <w:rFonts w:ascii="Cambria Math" w:hAnsi="Cambria Math"/>
                                <w:lang w:val="en-US"/>
                              </w:rPr>
                              <m:t>'</m:t>
                            </m:r>
                          </m:sup>
                        </m:sSubSup>
                      </m:oMath>
                    </m:oMathPara>
                  </w:p>
                  <w:p w:rsidR="0086287B" w:rsidRDefault="0086287B" w:rsidP="00D26736"/>
                </w:txbxContent>
              </v:textbox>
            </v:shape>
            <v:shape id="_x0000_s15547" type="#_x0000_t202" style="position:absolute;left:3707;top:12995;width:704;height:643" stroked="f">
              <v:textbox style="mso-next-textbox:#_x0000_s15547">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548" type="#_x0000_t202" style="position:absolute;left:2267;top:12254;width:639;height:631" stroked="f">
              <v:textbox style="mso-next-textbox:#_x0000_s15548">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C2</m:t>
                            </m:r>
                          </m:sub>
                          <m:sup>
                            <m:r>
                              <w:rPr>
                                <w:rFonts w:ascii="Cambria Math" w:hAnsi="Cambria Math"/>
                                <w:lang w:val="en-US"/>
                              </w:rPr>
                              <m:t>'</m:t>
                            </m:r>
                          </m:sup>
                        </m:sSubSup>
                      </m:oMath>
                    </m:oMathPara>
                  </w:p>
                  <w:p w:rsidR="0086287B" w:rsidRDefault="0086287B" w:rsidP="00D26736"/>
                </w:txbxContent>
              </v:textbox>
            </v:shape>
            <v:shape id="_x0000_s15549" type="#_x0000_t32" style="position:absolute;left:3081;top:13511;width:1254;height:2;rotation:-270;flip:x" o:connectortype="straight" strokeweight="1.25pt">
              <v:stroke endarrow="block" endarrowlength="long"/>
            </v:shape>
            <v:shape id="_x0000_s15550" type="#_x0000_t32" style="position:absolute;left:2528;top:12557;width:1253;height:1;rotation:-390;flip:x" o:connectortype="straight" strokeweight="1.25pt">
              <v:stroke endarrow="block" endarrowlength="long"/>
            </v:shape>
            <v:shape id="_x0000_s15551" type="#_x0000_t32" style="position:absolute;left:3640;top:12557;width:1247;height:1;rotation:-510;flip:x" o:connectortype="straight" strokeweight="1.25pt">
              <v:stroke endarrow="block" endarrowlength="long"/>
            </v:shape>
            <v:shape id="_x0000_s15552" type="#_x0000_t202" style="position:absolute;left:4696;top:13755;width:599;height:451" stroked="f">
              <v:textbox style="mso-next-textbox:#_x0000_s15552">
                <w:txbxContent>
                  <w:p w:rsidR="0086287B" w:rsidRPr="0004216C" w:rsidRDefault="0086287B" w:rsidP="00D26736">
                    <w:pPr>
                      <w:rPr>
                        <w:b/>
                        <w:sz w:val="24"/>
                        <w:lang w:val="en-US"/>
                      </w:rPr>
                    </w:pPr>
                    <w:r>
                      <w:rPr>
                        <w:b/>
                        <w:sz w:val="24"/>
                      </w:rPr>
                      <w:t>в</w:t>
                    </w:r>
                    <w:r w:rsidRPr="0004216C">
                      <w:rPr>
                        <w:b/>
                        <w:sz w:val="24"/>
                        <w:lang w:val="en-US"/>
                      </w:rPr>
                      <w:t>)</w:t>
                    </w:r>
                  </w:p>
                </w:txbxContent>
              </v:textbox>
            </v:shape>
            <w10:wrap type="square"/>
          </v:group>
        </w:pict>
      </w: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D26736" w:rsidRPr="00C91D95" w:rsidRDefault="00D26736" w:rsidP="002E7773">
      <w:pPr>
        <w:tabs>
          <w:tab w:val="left" w:pos="3780"/>
          <w:tab w:val="left" w:pos="5400"/>
          <w:tab w:val="left" w:pos="6840"/>
          <w:tab w:val="left" w:pos="7020"/>
        </w:tabs>
        <w:jc w:val="center"/>
        <w:rPr>
          <w:sz w:val="24"/>
          <w:szCs w:val="24"/>
        </w:rPr>
      </w:pPr>
    </w:p>
    <w:p w:rsidR="00C3474D" w:rsidRPr="004C7C35" w:rsidRDefault="00C3474D" w:rsidP="002E7773">
      <w:pPr>
        <w:tabs>
          <w:tab w:val="left" w:pos="3780"/>
          <w:tab w:val="left" w:pos="5400"/>
          <w:tab w:val="left" w:pos="6840"/>
          <w:tab w:val="left" w:pos="7020"/>
        </w:tabs>
        <w:jc w:val="center"/>
        <w:rPr>
          <w:i/>
          <w:sz w:val="22"/>
          <w:szCs w:val="24"/>
        </w:rPr>
      </w:pPr>
      <w:r w:rsidRPr="00314415">
        <w:rPr>
          <w:b/>
          <w:sz w:val="22"/>
          <w:szCs w:val="24"/>
        </w:rPr>
        <w:t xml:space="preserve">Рис. </w:t>
      </w:r>
      <w:r w:rsidR="003B058A" w:rsidRPr="00314415">
        <w:rPr>
          <w:b/>
          <w:sz w:val="22"/>
          <w:szCs w:val="24"/>
        </w:rPr>
        <w:t>3</w:t>
      </w:r>
      <w:r w:rsidR="0093605B" w:rsidRPr="00314415">
        <w:rPr>
          <w:b/>
          <w:sz w:val="22"/>
          <w:szCs w:val="24"/>
        </w:rPr>
        <w:t>1</w:t>
      </w:r>
      <w:r w:rsidRPr="00314415">
        <w:rPr>
          <w:b/>
          <w:i/>
          <w:sz w:val="22"/>
          <w:szCs w:val="24"/>
        </w:rPr>
        <w:t>.</w:t>
      </w:r>
      <w:r w:rsidRPr="004C7C35">
        <w:rPr>
          <w:i/>
          <w:sz w:val="22"/>
          <w:szCs w:val="24"/>
        </w:rPr>
        <w:t xml:space="preserve"> Двухфазное к. з. на стороне треугольника за трансформатором с группой соединения обмоток Υ/Δ-11.</w:t>
      </w:r>
      <w:r w:rsidR="002E7773" w:rsidRPr="004C7C35">
        <w:rPr>
          <w:i/>
          <w:sz w:val="22"/>
          <w:szCs w:val="24"/>
        </w:rPr>
        <w:t xml:space="preserve"> </w:t>
      </w:r>
      <w:r w:rsidRPr="004C7C35">
        <w:rPr>
          <w:i/>
          <w:sz w:val="22"/>
          <w:szCs w:val="24"/>
        </w:rPr>
        <w:t>а – исходная схема; векторные диаграммы: токов прямой последовательности (б); обратной последовательности (в); полных токов к. з. (г).</w:t>
      </w:r>
    </w:p>
    <w:p w:rsidR="00D26736" w:rsidRPr="00546FA8" w:rsidRDefault="00D51C2C" w:rsidP="00D12D7A">
      <w:pPr>
        <w:tabs>
          <w:tab w:val="left" w:pos="3780"/>
          <w:tab w:val="left" w:pos="5400"/>
          <w:tab w:val="left" w:pos="6840"/>
          <w:tab w:val="left" w:pos="7020"/>
        </w:tabs>
        <w:jc w:val="both"/>
        <w:rPr>
          <w:sz w:val="24"/>
          <w:szCs w:val="24"/>
        </w:rPr>
      </w:pPr>
      <w:r>
        <w:rPr>
          <w:noProof/>
          <w:sz w:val="24"/>
          <w:szCs w:val="24"/>
        </w:rPr>
        <w:lastRenderedPageBreak/>
        <w:pict>
          <v:group id="_x0000_s15553" style="position:absolute;left:0;text-align:left;margin-left:36.7pt;margin-top:-3.4pt;width:415.55pt;height:625pt;z-index:251816448" coordorigin="2433,1372" coordsize="8311,12500">
            <v:group id="_x0000_s15554" editas="canvas" style="position:absolute;left:2598;top:1372;width:7137;height:5469;mso-position-horizontal:center" coordorigin="3360,1934" coordsize="7137,5469">
              <o:lock v:ext="edit" aspectratio="t"/>
              <v:shape id="_x0000_s15555" type="#_x0000_t75" style="position:absolute;left:3360;top:1934;width:7137;height:5469" o:preferrelative="f">
                <v:fill o:detectmouseclick="t"/>
                <v:path o:extrusionok="t" o:connecttype="none"/>
                <o:lock v:ext="edit" text="t"/>
              </v:shape>
              <v:shape id="_x0000_s15556" type="#_x0000_t202" style="position:absolute;left:4794;top:5352;width:447;height:450" stroked="f">
                <v:textbox style="mso-next-textbox:#_x0000_s15556">
                  <w:txbxContent>
                    <w:p w:rsidR="0086287B" w:rsidRPr="00275BA4" w:rsidRDefault="0086287B" w:rsidP="00D26736">
                      <w:pPr>
                        <w:rPr>
                          <w:b/>
                          <w:lang w:val="en-US"/>
                        </w:rPr>
                      </w:pPr>
                      <w:r>
                        <w:rPr>
                          <w:b/>
                          <w:lang w:val="en-US"/>
                        </w:rPr>
                        <w:t>y</w:t>
                      </w:r>
                    </w:p>
                  </w:txbxContent>
                </v:textbox>
              </v:shape>
              <v:shape id="_x0000_s15557" type="#_x0000_t202" style="position:absolute;left:5659;top:5352;width:448;height:449" stroked="f">
                <v:textbox style="mso-next-textbox:#_x0000_s15557">
                  <w:txbxContent>
                    <w:p w:rsidR="0086287B" w:rsidRPr="00275BA4" w:rsidRDefault="0086287B" w:rsidP="00D26736">
                      <w:pPr>
                        <w:rPr>
                          <w:b/>
                          <w:lang w:val="en-US"/>
                        </w:rPr>
                      </w:pPr>
                      <w:r>
                        <w:rPr>
                          <w:b/>
                          <w:lang w:val="en-US"/>
                        </w:rPr>
                        <w:t>z</w:t>
                      </w:r>
                    </w:p>
                  </w:txbxContent>
                </v:textbox>
              </v:shape>
              <v:shape id="_x0000_s15558" type="#_x0000_t202" style="position:absolute;left:3922;top:5352;width:449;height:449" stroked="f">
                <v:textbox style="mso-next-textbox:#_x0000_s15558">
                  <w:txbxContent>
                    <w:p w:rsidR="0086287B" w:rsidRPr="00275BA4" w:rsidRDefault="0086287B" w:rsidP="00D26736">
                      <w:pPr>
                        <w:rPr>
                          <w:b/>
                          <w:lang w:val="en-US"/>
                        </w:rPr>
                      </w:pPr>
                      <w:r>
                        <w:rPr>
                          <w:b/>
                          <w:lang w:val="en-US"/>
                        </w:rPr>
                        <w:t>x</w:t>
                      </w:r>
                    </w:p>
                  </w:txbxContent>
                </v:textbox>
              </v:shape>
              <v:shape id="_x0000_s15559" type="#_x0000_t202" style="position:absolute;left:5904;top:5930;width:641;height:429" stroked="f">
                <v:textbox style="mso-next-textbox:#_x0000_s15559">
                  <w:txbxContent>
                    <w:p w:rsidR="0086287B" w:rsidRPr="00275BA4" w:rsidRDefault="0086287B" w:rsidP="00D26736">
                      <w:pPr>
                        <w:rPr>
                          <w:sz w:val="18"/>
                          <w:lang w:val="en-US"/>
                        </w:rPr>
                      </w:pPr>
                      <m:oMathPara>
                        <m:oMath>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oMath>
                      </m:oMathPara>
                    </w:p>
                    <w:p w:rsidR="0086287B" w:rsidRDefault="0086287B" w:rsidP="00D26736"/>
                  </w:txbxContent>
                </v:textbox>
              </v:shape>
              <v:shape id="_x0000_s15560" type="#_x0000_t202" style="position:absolute;left:5044;top:5897;width:641;height:429" stroked="f">
                <v:textbox style="mso-next-textbox:#_x0000_s15560">
                  <w:txbxContent>
                    <w:p w:rsidR="0086287B" w:rsidRPr="00275BA4" w:rsidRDefault="0086287B" w:rsidP="00D26736">
                      <w:pPr>
                        <w:rPr>
                          <w:sz w:val="18"/>
                          <w:lang w:val="en-US"/>
                        </w:rPr>
                      </w:pPr>
                      <m:oMathPara>
                        <m:oMath>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oMath>
                      </m:oMathPara>
                    </w:p>
                    <w:p w:rsidR="0086287B" w:rsidRDefault="0086287B" w:rsidP="00D26736"/>
                  </w:txbxContent>
                </v:textbox>
              </v:shape>
              <v:shape id="_x0000_s15561" type="#_x0000_t202" style="position:absolute;left:3436;top:6658;width:639;height:452" stroked="f">
                <v:textbox style="mso-next-textbox:#_x0000_s15561">
                  <w:txbxContent>
                    <w:p w:rsidR="0086287B" w:rsidRPr="00275BA4" w:rsidRDefault="0086287B" w:rsidP="00D26736">
                      <w:pPr>
                        <w:rPr>
                          <w:b/>
                          <w:lang w:val="en-US"/>
                        </w:rPr>
                      </w:pPr>
                      <w:r>
                        <w:rPr>
                          <w:b/>
                          <w:lang w:val="en-US"/>
                        </w:rPr>
                        <w:t>A’</w:t>
                      </w:r>
                    </w:p>
                  </w:txbxContent>
                </v:textbox>
              </v:shape>
              <v:shape id="_x0000_s15562" type="#_x0000_t202" style="position:absolute;left:5317;top:6628;width:527;height:447" stroked="f">
                <v:textbox style="mso-next-textbox:#_x0000_s15562">
                  <w:txbxContent>
                    <w:p w:rsidR="0086287B" w:rsidRPr="00275BA4" w:rsidRDefault="0086287B" w:rsidP="00D26736">
                      <w:pPr>
                        <w:rPr>
                          <w:b/>
                          <w:lang w:val="en-US"/>
                        </w:rPr>
                      </w:pPr>
                      <w:r w:rsidRPr="00275BA4">
                        <w:rPr>
                          <w:b/>
                          <w:lang w:val="en-US"/>
                        </w:rPr>
                        <w:t>C</w:t>
                      </w:r>
                      <w:r>
                        <w:rPr>
                          <w:b/>
                          <w:lang w:val="en-US"/>
                        </w:rPr>
                        <w:t>’</w:t>
                      </w:r>
                    </w:p>
                  </w:txbxContent>
                </v:textbox>
              </v:shape>
              <v:shape id="_x0000_s15563" type="#_x0000_t202" style="position:absolute;left:4352;top:6628;width:639;height:452" stroked="f">
                <v:textbox style="mso-next-textbox:#_x0000_s15563">
                  <w:txbxContent>
                    <w:p w:rsidR="0086287B" w:rsidRPr="00275BA4" w:rsidRDefault="0086287B" w:rsidP="00D26736">
                      <w:pPr>
                        <w:rPr>
                          <w:b/>
                          <w:lang w:val="en-US"/>
                        </w:rPr>
                      </w:pPr>
                      <w:r w:rsidRPr="00275BA4">
                        <w:rPr>
                          <w:b/>
                          <w:lang w:val="en-US"/>
                        </w:rPr>
                        <w:t>B</w:t>
                      </w:r>
                      <w:r>
                        <w:rPr>
                          <w:b/>
                          <w:lang w:val="en-US"/>
                        </w:rPr>
                        <w:t>’</w:t>
                      </w:r>
                    </w:p>
                  </w:txbxContent>
                </v:textbox>
              </v:shape>
              <v:shape id="_x0000_s15564" type="#_x0000_t202" style="position:absolute;left:5690;top:4040;width:708;height:646" stroked="f">
                <v:textbox style="mso-next-textbox:#_x0000_s15564">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565" type="#_x0000_t202" style="position:absolute;left:4655;top:4585;width:708;height:646" stroked="f">
                <v:textbox style="mso-next-textbox:#_x0000_s15565">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566" type="#_x0000_t202" style="position:absolute;left:4776;top:2567;width:707;height:646" stroked="f">
                <v:textbox style="mso-next-textbox:#_x0000_s15566">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r>
                                <w:rPr>
                                  <w:rFonts w:ascii="Cambria Math" w:hAnsi="Cambria Math"/>
                                  <w:sz w:val="18"/>
                                  <w:lang w:val="en-US"/>
                                </w:rPr>
                                <m:t>2</m:t>
                              </m:r>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567" type="#_x0000_t202" style="position:absolute;left:5623;top:2625;width:708;height:646" stroked="f">
                <v:textbox style="mso-next-textbox:#_x0000_s15567">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568" type="#_x0000_t202" style="position:absolute;left:4285;top:2167;width:443;height:451" stroked="f">
                <v:textbox style="mso-next-textbox:#_x0000_s15568">
                  <w:txbxContent>
                    <w:p w:rsidR="0086287B" w:rsidRPr="00275BA4" w:rsidRDefault="0086287B" w:rsidP="00D26736">
                      <w:pPr>
                        <w:rPr>
                          <w:b/>
                          <w:lang w:val="en-US"/>
                        </w:rPr>
                      </w:pPr>
                      <w:r w:rsidRPr="00275BA4">
                        <w:rPr>
                          <w:b/>
                          <w:lang w:val="en-US"/>
                        </w:rPr>
                        <w:t>B</w:t>
                      </w:r>
                    </w:p>
                  </w:txbxContent>
                </v:textbox>
              </v:shape>
              <v:shape id="_x0000_s15569" type="#_x0000_t202" style="position:absolute;left:3854;top:2578;width:708;height:646" stroked="f">
                <v:textbox style="mso-next-textbox:#_x0000_s15569">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570" type="#_x0000_t202" style="position:absolute;left:3360;top:2175;width:449;height:450" stroked="f">
                <v:textbox style="mso-next-textbox:#_x0000_s15570">
                  <w:txbxContent>
                    <w:p w:rsidR="0086287B" w:rsidRPr="00275BA4" w:rsidRDefault="0086287B" w:rsidP="00D26736">
                      <w:pPr>
                        <w:rPr>
                          <w:b/>
                          <w:lang w:val="en-US"/>
                        </w:rPr>
                      </w:pPr>
                      <w:r w:rsidRPr="00275BA4">
                        <w:rPr>
                          <w:b/>
                          <w:lang w:val="en-US"/>
                        </w:rPr>
                        <w:t>A</w:t>
                      </w:r>
                    </w:p>
                  </w:txbxContent>
                </v:textbox>
              </v:shape>
              <v:shape id="_x0000_s15571" type="#_x0000_t202" style="position:absolute;left:5125;top:2130;width:448;height:448" stroked="f">
                <v:textbox style="mso-next-textbox:#_x0000_s15571">
                  <w:txbxContent>
                    <w:p w:rsidR="0086287B" w:rsidRPr="00275BA4" w:rsidRDefault="0086287B" w:rsidP="00D26736">
                      <w:pPr>
                        <w:rPr>
                          <w:b/>
                          <w:lang w:val="en-US"/>
                        </w:rPr>
                      </w:pPr>
                      <w:r w:rsidRPr="00275BA4">
                        <w:rPr>
                          <w:b/>
                          <w:lang w:val="en-US"/>
                        </w:rPr>
                        <w:t>C</w:t>
                      </w:r>
                    </w:p>
                  </w:txbxContent>
                </v:textbox>
              </v:shape>
              <v:shape id="_x0000_s15572" type="#_x0000_t202" style="position:absolute;left:4387;top:4457;width:447;height:449" stroked="f">
                <v:textbox style="mso-next-textbox:#_x0000_s15572">
                  <w:txbxContent>
                    <w:p w:rsidR="0086287B" w:rsidRPr="00275BA4" w:rsidRDefault="0086287B" w:rsidP="00D26736">
                      <w:pPr>
                        <w:rPr>
                          <w:b/>
                          <w:lang w:val="en-US"/>
                        </w:rPr>
                      </w:pPr>
                      <w:r>
                        <w:rPr>
                          <w:b/>
                          <w:lang w:val="en-US"/>
                        </w:rPr>
                        <w:t>y</w:t>
                      </w:r>
                    </w:p>
                  </w:txbxContent>
                </v:textbox>
              </v:shape>
              <v:shape id="_x0000_s15573" type="#_x0000_t202" style="position:absolute;left:5252;top:4478;width:447;height:450" stroked="f">
                <v:textbox style="mso-next-textbox:#_x0000_s15573">
                  <w:txbxContent>
                    <w:p w:rsidR="0086287B" w:rsidRPr="00275BA4" w:rsidRDefault="0086287B" w:rsidP="00D26736">
                      <w:pPr>
                        <w:rPr>
                          <w:b/>
                          <w:lang w:val="en-US"/>
                        </w:rPr>
                      </w:pPr>
                      <w:r>
                        <w:rPr>
                          <w:b/>
                          <w:lang w:val="en-US"/>
                        </w:rPr>
                        <w:t>z</w:t>
                      </w:r>
                    </w:p>
                  </w:txbxContent>
                </v:textbox>
              </v:shape>
              <v:shape id="_x0000_s15574" type="#_x0000_t202" style="position:absolute;left:3451;top:4474;width:447;height:449" stroked="f">
                <v:textbox style="mso-next-textbox:#_x0000_s15574">
                  <w:txbxContent>
                    <w:p w:rsidR="0086287B" w:rsidRPr="00275BA4" w:rsidRDefault="0086287B" w:rsidP="00D26736">
                      <w:pPr>
                        <w:rPr>
                          <w:b/>
                          <w:lang w:val="en-US"/>
                        </w:rPr>
                      </w:pPr>
                      <w:r>
                        <w:rPr>
                          <w:b/>
                          <w:lang w:val="en-US"/>
                        </w:rPr>
                        <w:t>x</w:t>
                      </w:r>
                    </w:p>
                  </w:txbxContent>
                </v:textbox>
              </v:shape>
              <v:shape id="_x0000_s15575" type="#_x0000_t202" style="position:absolute;left:5197;top:3224;width:447;height:450" stroked="f">
                <v:textbox style="mso-next-textbox:#_x0000_s15575">
                  <w:txbxContent>
                    <w:p w:rsidR="0086287B" w:rsidRPr="00275BA4" w:rsidRDefault="0086287B" w:rsidP="00D26736">
                      <w:pPr>
                        <w:rPr>
                          <w:b/>
                          <w:lang w:val="en-US"/>
                        </w:rPr>
                      </w:pPr>
                      <w:r>
                        <w:rPr>
                          <w:b/>
                          <w:lang w:val="en-US"/>
                        </w:rPr>
                        <w:t>c</w:t>
                      </w:r>
                    </w:p>
                  </w:txbxContent>
                </v:textbox>
              </v:shape>
              <v:shape id="_x0000_s15576" type="#_x0000_t202" style="position:absolute;left:4281;top:3243;width:447;height:452" stroked="f">
                <v:textbox style="mso-next-textbox:#_x0000_s15576">
                  <w:txbxContent>
                    <w:p w:rsidR="0086287B" w:rsidRPr="00275BA4" w:rsidRDefault="0086287B" w:rsidP="00D26736">
                      <w:pPr>
                        <w:rPr>
                          <w:b/>
                          <w:lang w:val="en-US"/>
                        </w:rPr>
                      </w:pPr>
                      <w:r>
                        <w:rPr>
                          <w:b/>
                          <w:lang w:val="en-US"/>
                        </w:rPr>
                        <w:t>b</w:t>
                      </w:r>
                    </w:p>
                  </w:txbxContent>
                </v:textbox>
              </v:shape>
              <v:shape id="_x0000_s15577" type="#_x0000_t202" style="position:absolute;left:3451;top:3216;width:447;height:451" stroked="f">
                <v:textbox style="mso-next-textbox:#_x0000_s15577">
                  <w:txbxContent>
                    <w:p w:rsidR="0086287B" w:rsidRPr="00275BA4" w:rsidRDefault="0086287B" w:rsidP="00D26736">
                      <w:pPr>
                        <w:rPr>
                          <w:b/>
                          <w:lang w:val="en-US"/>
                        </w:rPr>
                      </w:pPr>
                      <w:r>
                        <w:rPr>
                          <w:b/>
                          <w:lang w:val="en-US"/>
                        </w:rPr>
                        <w:t>a</w:t>
                      </w:r>
                    </w:p>
                  </w:txbxContent>
                </v:textbox>
              </v:shape>
              <v:group id="_x0000_s15578" style="position:absolute;left:5327;top:4258;width:616;height:152;rotation:90" coordorigin="4422,3897" coordsize="1080,154">
                <v:shape id="_x0000_s15579" type="#_x0000_t86" style="position:absolute;left:4525;top:3794;width:154;height:360;rotation:270" adj="10800" strokeweight="1.25pt"/>
                <v:shape id="_x0000_s15580" type="#_x0000_t86" style="position:absolute;left:4885;top:3794;width:154;height:360;rotation:270" adj="10800" strokeweight="1.25pt"/>
                <v:shape id="_x0000_s15581" type="#_x0000_t86" style="position:absolute;left:5245;top:3794;width:154;height:360;rotation:270" adj="10800" strokeweight="1.25pt"/>
              </v:group>
              <v:group id="_x0000_s15582" style="position:absolute;left:4458;top:4258;width:617;height:152;rotation:90" coordorigin="4422,3897" coordsize="1080,154">
                <v:shape id="_x0000_s15583" type="#_x0000_t86" style="position:absolute;left:4525;top:3794;width:154;height:360;rotation:270" adj="10800" strokeweight="1.25pt"/>
                <v:shape id="_x0000_s15584" type="#_x0000_t86" style="position:absolute;left:4885;top:3794;width:154;height:360;rotation:270" adj="10800" strokeweight="1.25pt"/>
                <v:shape id="_x0000_s15585" type="#_x0000_t86" style="position:absolute;left:5245;top:3794;width:154;height:360;rotation:270" adj="10800" strokeweight="1.25pt"/>
              </v:group>
              <v:group id="_x0000_s15586" style="position:absolute;left:3576;top:4258;width:617;height:152;rotation:90" coordorigin="4422,3897" coordsize="1080,154">
                <v:shape id="_x0000_s15587" type="#_x0000_t86" style="position:absolute;left:4525;top:3794;width:154;height:360;rotation:270" adj="10800" strokeweight="1.25pt"/>
                <v:shape id="_x0000_s15588" type="#_x0000_t86" style="position:absolute;left:4885;top:3794;width:154;height:360;rotation:270" adj="10800" strokeweight="1.25pt"/>
                <v:shape id="_x0000_s15589" type="#_x0000_t86" style="position:absolute;left:5245;top:3794;width:154;height:360;rotation:270" adj="10800" strokeweight="1.25pt"/>
              </v:group>
              <v:shape id="_x0000_s15590" type="#_x0000_t32" style="position:absolute;left:5557;top:3602;width:7;height:424;rotation:180" o:connectortype="straight" strokeweight="1.25pt"/>
              <v:shape id="_x0000_s15591" type="#_x0000_t32" style="position:absolute;left:4687;top:3602;width:5;height:424;rotation:180" o:connectortype="straight" strokeweight="1.25pt"/>
              <v:shape id="_x0000_s15592" type="#_x0000_t32" style="position:absolute;left:3807;top:4643;width:2;height:611;flip:y" o:connectortype="straight" strokeweight="1.25pt"/>
              <v:shape id="_x0000_s15593" type="#_x0000_t32" style="position:absolute;left:5564;top:4642;width:4;height:232;flip:y" o:connectortype="straight" strokeweight="1.25pt"/>
              <v:shape id="_x0000_s15594" type="#_x0000_t32" style="position:absolute;left:5564;top:3603;width:740;height:1;flip:x" o:connectortype="straight" strokeweight="1.25pt"/>
              <v:shape id="_x0000_s15595" type="#_x0000_t32" style="position:absolute;left:4101;top:3602;width:312;height:1274" o:connectortype="straight" strokeweight="1.25pt"/>
              <v:oval id="_x0000_s15596" style="position:absolute;left:5475;top:3536;width:148;height:146;rotation:180" fillcolor="black [3213]"/>
              <v:shape id="_x0000_s15597" type="#_x0000_t32" style="position:absolute;left:3820;top:3590;width:293;height:1;rotation:-180;flip:x" o:connectortype="straight" strokeweight="1.25pt"/>
              <v:shape id="_x0000_s15598" type="#_x0000_t32" style="position:absolute;left:5280;top:4874;width:293;height:1;rotation:-180;flip:x" o:connectortype="straight" strokeweight="1.25pt"/>
              <v:oval id="_x0000_s15599" style="position:absolute;left:4589;top:3534;width:151;height:146;rotation:180" fillcolor="black [3213]"/>
              <v:shape id="_x0000_s15600" type="#_x0000_t32" style="position:absolute;left:3828;top:5246;width:2477;height:1;flip:x" o:connectortype="straight" strokeweight="1.25pt"/>
              <v:shape id="_x0000_s15601" type="#_x0000_t32" style="position:absolute;left:6304;top:3599;width:3;height:1644;rotation:-180;flip:x" o:connectortype="straight" strokeweight="1.25pt"/>
              <v:shape id="_x0000_s15602" type="#_x0000_t32" style="position:absolute;left:5552;top:2468;width:7;height:1125;flip:x y" o:connectortype="straight" strokeweight="1.25pt"/>
              <v:shape id="_x0000_s15603" type="#_x0000_t32" style="position:absolute;left:4679;top:2468;width:8;height:1125;flip:x y" o:connectortype="straight" strokeweight="1.25pt"/>
              <v:shape id="_x0000_s15604" type="#_x0000_t32" style="position:absolute;left:3807;top:2468;width:2;height:1134;flip:y" o:connectortype="straight" strokeweight="1.25pt"/>
              <v:shape id="_x0000_s15605" type="#_x0000_t32" style="position:absolute;left:4697;top:4642;width:5;height:235;flip:x y" o:connectortype="straight" strokeweight="1.25pt"/>
              <v:shape id="_x0000_s15606" type="#_x0000_t32" style="position:absolute;left:4413;top:4877;width:293;height:1;rotation:-180;flip:x" o:connectortype="straight" strokeweight="1.25pt"/>
              <v:shape id="_x0000_s15607" type="#_x0000_t32" style="position:absolute;left:4839;top:2686;width:2;height:571" o:connectortype="straight">
                <v:stroke endarrow="block" endarrowlength="long"/>
              </v:shape>
              <v:shape id="_x0000_s15608" type="#_x0000_t32" style="position:absolute;left:5690;top:2686;width:2;height:571" o:connectortype="straight">
                <v:stroke startarrow="block" startarrowlength="long" endarrowlength="long"/>
              </v:shape>
              <v:shape id="_x0000_s15609" type="#_x0000_t32" style="position:absolute;left:3809;top:3596;width:5;height:425;rotation:180" o:connectortype="straight" strokeweight="1.25pt"/>
              <v:oval id="_x0000_s15610" style="position:absolute;left:3738;top:3523;width:152;height:146;rotation:180" fillcolor="black [3213]"/>
              <v:shape id="_x0000_s15611" type="#_x0000_t32" style="position:absolute;left:3961;top:2618;width:2;height:571" o:connectortype="straight">
                <v:stroke startarrow="block" startarrowlength="long" endarrowlength="long"/>
              </v:shape>
              <v:shape id="_x0000_s15612" type="#_x0000_t32" style="position:absolute;left:4961;top:3600;width:312;height:1274" o:connectortype="straight" strokeweight="1.25pt"/>
              <v:shape id="_x0000_s15613" type="#_x0000_t32" style="position:absolute;left:4679;top:3589;width:293;height:1;rotation:-180;flip:x" o:connectortype="straight" strokeweight="1.25pt"/>
              <v:shape id="_x0000_s15614" type="#_x0000_t32" style="position:absolute;left:5805;top:4059;width:2;height:571" o:connectortype="straight">
                <v:stroke startarrow="block" startarrowlength="long" endarrowlength="long"/>
              </v:shape>
              <v:shape id="_x0000_s15615" type="#_x0000_t32" style="position:absolute;left:4935;top:4059;width:2;height:571" o:connectortype="straight">
                <v:stroke endarrow="block" endarrowlength="long"/>
              </v:shape>
              <v:group id="_x0000_s15616" style="position:absolute;left:5456;top:5939;width:616;height:152;rotation:90" coordorigin="4422,3897" coordsize="1080,154">
                <v:shape id="_x0000_s15617" type="#_x0000_t86" style="position:absolute;left:4525;top:3794;width:154;height:360;rotation:270" adj="10800" strokeweight="1.25pt"/>
                <v:shape id="_x0000_s15618" type="#_x0000_t86" style="position:absolute;left:4885;top:3794;width:154;height:360;rotation:270" adj="10800" strokeweight="1.25pt"/>
                <v:shape id="_x0000_s15619" type="#_x0000_t86" style="position:absolute;left:5245;top:3794;width:154;height:360;rotation:270" adj="10800" strokeweight="1.25pt"/>
              </v:group>
              <v:oval id="_x0000_s15620" style="position:absolute;left:4739;top:5389;width:150;height:143;rotation:180" fillcolor="black [3213]"/>
              <v:shape id="_x0000_s15621" type="#_x0000_t32" style="position:absolute;left:5686;top:5473;width:1;height:233;rotation:180" o:connectortype="straight" strokeweight="1.25pt"/>
              <v:shape id="_x0000_s15622" type="#_x0000_t32" style="position:absolute;left:5690;top:6323;width:1;height:994;rotation:180" o:connectortype="straight" strokeweight="1.25pt"/>
              <v:group id="_x0000_s15623" style="position:absolute;left:4585;top:5939;width:616;height:152;rotation:90" coordorigin="4422,3897" coordsize="1080,154">
                <v:shape id="_x0000_s15624" type="#_x0000_t86" style="position:absolute;left:4525;top:3794;width:154;height:360;rotation:270" adj="10800" strokeweight="1.25pt"/>
                <v:shape id="_x0000_s15625" type="#_x0000_t86" style="position:absolute;left:4885;top:3794;width:154;height:360;rotation:270" adj="10800" strokeweight="1.25pt"/>
                <v:shape id="_x0000_s15626" type="#_x0000_t86" style="position:absolute;left:5245;top:3794;width:154;height:360;rotation:270" adj="10800" strokeweight="1.25pt"/>
              </v:group>
              <v:shape id="_x0000_s15627" type="#_x0000_t32" style="position:absolute;left:4815;top:5473;width:1;height:233;rotation:180" o:connectortype="straight" strokeweight="1.25pt"/>
              <v:shape id="_x0000_s15628" type="#_x0000_t32" style="position:absolute;left:4819;top:6323;width:2;height:994;rotation:180" o:connectortype="straight" strokeweight="1.25pt"/>
              <v:group id="_x0000_s15629" style="position:absolute;left:3624;top:5918;width:616;height:152;rotation:90" coordorigin="4422,3897" coordsize="1080,154">
                <v:shape id="_x0000_s15630" type="#_x0000_t86" style="position:absolute;left:4525;top:3794;width:154;height:360;rotation:270" adj="10800" strokeweight="1.25pt"/>
                <v:shape id="_x0000_s15631" type="#_x0000_t86" style="position:absolute;left:4885;top:3794;width:154;height:360;rotation:270" adj="10800" strokeweight="1.25pt"/>
                <v:shape id="_x0000_s15632" type="#_x0000_t86" style="position:absolute;left:5245;top:3794;width:154;height:360;rotation:270" adj="10800" strokeweight="1.25pt"/>
              </v:group>
              <v:shape id="_x0000_s15633" type="#_x0000_t32" style="position:absolute;left:3854;top:5454;width:2;height:232;rotation:180" o:connectortype="straight" strokeweight="1.25pt"/>
              <v:shape id="_x0000_s15634" type="#_x0000_t32" style="position:absolute;left:3856;top:6302;width:4;height:994;rotation:180" o:connectortype="straight" strokeweight="1.25pt"/>
              <v:shape id="_x0000_s15635" type="#_x0000_t32" style="position:absolute;left:3853;top:5472;width:1837;height:1;rotation:-180;flip:x" o:connectortype="straight" strokeweight="1.25pt"/>
              <v:shape id="_x0000_s15636" type="#_x0000_t32" style="position:absolute;left:4677;top:1958;width:2;height:393" o:connectortype="straight" strokeweight="1.5pt">
                <v:stroke endarrow="block" endarrowlength="long"/>
              </v:shape>
              <v:oval id="_x0000_s15637" style="position:absolute;left:4759;top:7006;width:149;height:147" fillcolor="black [3213]"/>
              <v:oval id="_x0000_s15638" style="position:absolute;left:5627;top:7006;width:149;height:147" fillcolor="black [3213]"/>
              <v:shape id="_x0000_s15639" type="#_x0000_t32" style="position:absolute;left:4513;top:7080;width:1562;height:1;flip:x" o:connectortype="straight" strokeweight="1.25pt"/>
              <v:shape id="_x0000_s15640" type="#_x0000_t32" style="position:absolute;left:5098;top:5882;width:2;height:571" o:connectortype="straight">
                <v:stroke endarrow="block" endarrowlength="long"/>
              </v:shape>
              <v:shape id="_x0000_s15641" type="#_x0000_t32" style="position:absolute;left:5975;top:5882;width:2;height:571" o:connectortype="straight">
                <v:stroke startarrow="block" startarrowlength="long" endarrowlength="long"/>
              </v:shape>
              <v:shape id="_x0000_s15642" type="#_x0000_t202" style="position:absolute;left:6169;top:6844;width:599;height:452" stroked="f">
                <v:textbox style="mso-next-textbox:#_x0000_s15642">
                  <w:txbxContent>
                    <w:p w:rsidR="0086287B" w:rsidRPr="0004216C" w:rsidRDefault="0086287B" w:rsidP="00D26736">
                      <w:pPr>
                        <w:rPr>
                          <w:b/>
                          <w:sz w:val="24"/>
                          <w:lang w:val="en-US"/>
                        </w:rPr>
                      </w:pPr>
                      <w:r w:rsidRPr="0004216C">
                        <w:rPr>
                          <w:b/>
                          <w:sz w:val="24"/>
                          <w:lang w:val="en-US"/>
                        </w:rPr>
                        <w:t>a)</w:t>
                      </w:r>
                    </w:p>
                  </w:txbxContent>
                </v:textbox>
              </v:shape>
              <v:shape id="_x0000_s15643" type="#_x0000_t202" style="position:absolute;left:9388;top:6811;width:640;height:424" stroked="f">
                <v:textbox style="mso-next-textbox:#_x0000_s15643">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B1</m:t>
                              </m:r>
                            </m:sub>
                            <m:sup>
                              <m:r>
                                <w:rPr>
                                  <w:rFonts w:ascii="Cambria Math" w:hAnsi="Cambria Math"/>
                                  <w:lang w:val="en-US"/>
                                </w:rPr>
                                <m:t>'</m:t>
                              </m:r>
                            </m:sup>
                          </m:sSubSup>
                        </m:oMath>
                      </m:oMathPara>
                    </w:p>
                    <w:p w:rsidR="0086287B" w:rsidRDefault="0086287B" w:rsidP="00D26736"/>
                  </w:txbxContent>
                </v:textbox>
              </v:shape>
              <v:shape id="_x0000_s15644" type="#_x0000_t202" style="position:absolute;left:7278;top:6811;width:640;height:424" stroked="f">
                <v:textbox style="mso-next-textbox:#_x0000_s15644">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C1</m:t>
                              </m:r>
                            </m:sub>
                            <m:sup>
                              <m:r>
                                <w:rPr>
                                  <w:rFonts w:ascii="Cambria Math" w:hAnsi="Cambria Math"/>
                                  <w:lang w:val="en-US"/>
                                </w:rPr>
                                <m:t>'</m:t>
                              </m:r>
                            </m:sup>
                          </m:sSubSup>
                        </m:oMath>
                      </m:oMathPara>
                    </w:p>
                    <w:p w:rsidR="0086287B" w:rsidRDefault="0086287B" w:rsidP="00D26736"/>
                  </w:txbxContent>
                </v:textbox>
              </v:shape>
              <v:shape id="_x0000_s15645" type="#_x0000_t202" style="position:absolute;left:8541;top:5964;width:704;height:644" stroked="f">
                <v:textbox style="mso-next-textbox:#_x0000_s15645">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646" type="#_x0000_t202" style="position:absolute;left:8040;top:5468;width:640;height:424" stroked="f">
                <v:textbox style="mso-next-textbox:#_x0000_s15646">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A1</m:t>
                              </m:r>
                            </m:sub>
                            <m:sup>
                              <m:r>
                                <w:rPr>
                                  <w:rFonts w:ascii="Cambria Math" w:hAnsi="Cambria Math"/>
                                  <w:lang w:val="en-US"/>
                                </w:rPr>
                                <m:t>'</m:t>
                              </m:r>
                            </m:sup>
                          </m:sSubSup>
                        </m:oMath>
                      </m:oMathPara>
                    </w:p>
                    <w:p w:rsidR="0086287B" w:rsidRDefault="0086287B" w:rsidP="00D26736"/>
                  </w:txbxContent>
                </v:textbox>
              </v:shape>
              <v:shape id="_x0000_s15647" type="#_x0000_t202" style="position:absolute;left:7119;top:5123;width:640;height:428" stroked="f">
                <v:textbox style="mso-next-textbox:#_x0000_s15647">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c</m:t>
                              </m:r>
                              <m:r>
                                <w:rPr>
                                  <w:rFonts w:ascii="Cambria Math" w:hAnsi="Cambria Math"/>
                                  <w:sz w:val="22"/>
                                  <w:lang w:val="en-US"/>
                                </w:rPr>
                                <m:t>1</m:t>
                              </m:r>
                            </m:sub>
                          </m:sSub>
                        </m:oMath>
                      </m:oMathPara>
                    </w:p>
                    <w:p w:rsidR="0086287B" w:rsidRDefault="0086287B" w:rsidP="00D26736"/>
                  </w:txbxContent>
                </v:textbox>
              </v:shape>
              <v:shape id="_x0000_s15648" type="#_x0000_t202" style="position:absolute;left:9387;top:5087;width:641;height:427" stroked="f">
                <v:textbox style="mso-next-textbox:#_x0000_s15648">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m:t>
                              </m:r>
                              <m:r>
                                <w:rPr>
                                  <w:rFonts w:ascii="Cambria Math" w:hAnsi="Cambria Math"/>
                                  <w:sz w:val="22"/>
                                  <w:lang w:val="en-US"/>
                                </w:rPr>
                                <m:t>1</m:t>
                              </m:r>
                            </m:sub>
                          </m:sSub>
                        </m:oMath>
                      </m:oMathPara>
                    </w:p>
                    <w:p w:rsidR="0086287B" w:rsidRDefault="0086287B" w:rsidP="00D26736"/>
                  </w:txbxContent>
                </v:textbox>
              </v:shape>
              <v:shape id="_x0000_s15649" type="#_x0000_t202" style="position:absolute;left:8535;top:3562;width:641;height:427" stroked="f">
                <v:textbox style="mso-next-textbox:#_x0000_s15649">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a</m:t>
                              </m:r>
                              <m:r>
                                <w:rPr>
                                  <w:rFonts w:ascii="Cambria Math" w:hAnsi="Cambria Math"/>
                                  <w:sz w:val="22"/>
                                  <w:lang w:val="en-US"/>
                                </w:rPr>
                                <m:t>1</m:t>
                              </m:r>
                            </m:sub>
                          </m:sSub>
                        </m:oMath>
                      </m:oMathPara>
                    </w:p>
                    <w:p w:rsidR="0086287B" w:rsidRDefault="0086287B" w:rsidP="00D26736"/>
                  </w:txbxContent>
                </v:textbox>
              </v:shape>
              <v:shape id="_x0000_s15650" type="#_x0000_t202" style="position:absolute;left:8520;top:4174;width:706;height:647" stroked="f">
                <v:textbox style="mso-next-textbox:#_x0000_s15650">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
                                <w:rPr>
                                  <w:rFonts w:ascii="Cambria Math" w:hAnsi="Cambria Math"/>
                                  <w:sz w:val="18"/>
                                  <w:lang w:val="en-US"/>
                                </w:rPr>
                                <m:t>3</m:t>
                              </m:r>
                            </m:den>
                          </m:f>
                        </m:oMath>
                      </m:oMathPara>
                    </w:p>
                    <w:p w:rsidR="0086287B" w:rsidRDefault="0086287B" w:rsidP="00D26736"/>
                  </w:txbxContent>
                </v:textbox>
              </v:shape>
              <v:shape id="_x0000_s15651" type="#_x0000_t202" style="position:absolute;left:8132;top:2197;width:708;height:757" stroked="f">
                <v:textbox style="mso-next-textbox:#_x0000_s15651">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652" type="#_x0000_t202" style="position:absolute;left:7397;top:3749;width:637;height:428" stroked="f">
                <v:textbox style="mso-next-textbox:#_x0000_s15652">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sz w:val="22"/>
                                  <w:lang w:val="en-US"/>
                                </w:rPr>
                                <m:t>C1</m:t>
                              </m:r>
                            </m:sub>
                          </m:sSub>
                        </m:oMath>
                      </m:oMathPara>
                    </w:p>
                    <w:p w:rsidR="0086287B" w:rsidRDefault="0086287B" w:rsidP="00D26736"/>
                  </w:txbxContent>
                </v:textbox>
              </v:shape>
              <v:shape id="_x0000_s15653" type="#_x0000_t202" style="position:absolute;left:7397;top:1999;width:640;height:428" stroked="f">
                <v:textbox style="mso-next-textbox:#_x0000_s15653">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sz w:val="22"/>
                                  <w:lang w:val="en-US"/>
                                </w:rPr>
                                <m:t>A1</m:t>
                              </m:r>
                            </m:sub>
                          </m:sSub>
                        </m:oMath>
                      </m:oMathPara>
                    </w:p>
                    <w:p w:rsidR="0086287B" w:rsidRDefault="0086287B" w:rsidP="00D26736"/>
                  </w:txbxContent>
                </v:textbox>
              </v:shape>
              <v:shape id="_x0000_s15654" type="#_x0000_t202" style="position:absolute;left:9329;top:3119;width:641;height:430" stroked="f">
                <v:textbox style="mso-next-textbox:#_x0000_s15654">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m:t>
                              </m:r>
                              <m:r>
                                <w:rPr>
                                  <w:rFonts w:ascii="Cambria Math" w:hAnsi="Cambria Math"/>
                                  <w:sz w:val="22"/>
                                  <w:lang w:val="en-US"/>
                                </w:rPr>
                                <m:t>1</m:t>
                              </m:r>
                            </m:sub>
                          </m:sSub>
                        </m:oMath>
                      </m:oMathPara>
                    </w:p>
                    <w:p w:rsidR="0086287B" w:rsidRDefault="0086287B" w:rsidP="00D26736"/>
                  </w:txbxContent>
                </v:textbox>
              </v:shape>
              <v:shape id="_x0000_s15655" type="#_x0000_t32" style="position:absolute;left:8487;top:3119;width:1255;height:2;rotation:-180;flip:x" o:connectortype="straight" strokeweight="1.25pt">
                <v:stroke endarrow="block" endarrowlength="long"/>
              </v:shape>
              <v:shape id="_x0000_s15656" type="#_x0000_t32" style="position:absolute;left:7538;top:3672;width:1253;height:2;rotation:-300;flip:x" o:connectortype="straight" strokeweight="1.25pt">
                <v:stroke endarrow="block" endarrowlength="long"/>
              </v:shape>
              <v:shape id="_x0000_s15657" type="#_x0000_t32" style="position:absolute;left:7535;top:2561;width:1255;height:2;rotation:-420;flip:x" o:connectortype="straight" strokeweight="1.25pt">
                <v:stroke endarrow="block" endarrowlength="long"/>
              </v:shape>
              <v:shape id="_x0000_s15658" type="#_x0000_t32" style="position:absolute;left:7963;top:4328;width:1255;height:1;rotation:-90;flip:x" o:connectortype="straight" strokeweight="1.25pt">
                <v:stroke endarrow="block" endarrowlength="long"/>
              </v:shape>
              <v:group id="_x0000_s15659" style="position:absolute;left:8589;top:4105;width:3;height:2360;rotation:90" coordorigin="8488,9025" coordsize="3,1819">
                <v:shape id="_x0000_s15660" type="#_x0000_t32" style="position:absolute;left:8006;top:9507;width:965;height:1;rotation:-120;flip:x" o:connectortype="straight" strokeweight="1.25pt">
                  <v:stroke endarrow="block" endarrowlength="long"/>
                </v:shape>
                <v:shape id="_x0000_s15661" type="#_x0000_t32" style="position:absolute;left:8009;top:10363;width:961;height:2;rotation:-240;flip:x" o:connectortype="straight" strokeweight="1.25pt">
                  <v:stroke endarrow="block" endarrowlength="long"/>
                </v:shape>
              </v:group>
              <v:shape id="_x0000_s15662" type="#_x0000_t32" style="position:absolute;left:8026;top:6095;width:1255;height:1;rotation:-90;flip:x" o:connectortype="straight" strokeweight="1.25pt">
                <v:stroke endarrow="block" endarrowlength="long"/>
              </v:shape>
              <v:group id="_x0000_s15663" style="position:absolute;left:8652;top:5872;width:3;height:2360;rotation:90" coordorigin="8488,9025" coordsize="3,1819">
                <v:shape id="_x0000_s15664" type="#_x0000_t32" style="position:absolute;left:8006;top:9507;width:965;height:1;rotation:-120;flip:x" o:connectortype="straight" strokeweight="1.25pt">
                  <v:stroke endarrow="block" endarrowlength="long"/>
                </v:shape>
                <v:shape id="_x0000_s15665" type="#_x0000_t32" style="position:absolute;left:8009;top:10363;width:961;height:2;rotation:-240;flip:x" o:connectortype="straight" strokeweight="1.25pt">
                  <v:stroke endarrow="block" endarrowlength="long"/>
                </v:shape>
              </v:group>
              <v:shape id="_x0000_s15666" type="#_x0000_t202" style="position:absolute;left:9899;top:6952;width:598;height:451" stroked="f">
                <v:textbox style="mso-next-textbox:#_x0000_s15666">
                  <w:txbxContent>
                    <w:p w:rsidR="0086287B" w:rsidRPr="0004216C" w:rsidRDefault="0086287B" w:rsidP="00D26736">
                      <w:pPr>
                        <w:rPr>
                          <w:b/>
                          <w:sz w:val="24"/>
                          <w:lang w:val="en-US"/>
                        </w:rPr>
                      </w:pPr>
                      <w:r>
                        <w:rPr>
                          <w:b/>
                          <w:sz w:val="24"/>
                        </w:rPr>
                        <w:t>б</w:t>
                      </w:r>
                      <w:r w:rsidRPr="0004216C">
                        <w:rPr>
                          <w:b/>
                          <w:sz w:val="24"/>
                          <w:lang w:val="en-US"/>
                        </w:rPr>
                        <w:t>)</w:t>
                      </w:r>
                    </w:p>
                  </w:txbxContent>
                </v:textbox>
              </v:shape>
            </v:group>
            <v:group id="_x0000_s15667" editas="canvas" style="position:absolute;left:2433;top:6755;width:8311;height:7117" coordorigin="2011,1385" coordsize="8311,7117">
              <o:lock v:ext="edit" aspectratio="t"/>
              <v:shape id="_x0000_s15668" type="#_x0000_t75" style="position:absolute;left:2011;top:1385;width:8311;height:7117" o:preferrelative="f">
                <v:fill o:detectmouseclick="t"/>
                <v:path o:extrusionok="t" o:connecttype="none"/>
                <o:lock v:ext="edit" text="t"/>
              </v:shape>
              <v:shape id="_x0000_s15669" type="#_x0000_t202" style="position:absolute;left:7778;top:7822;width:638;height:591" stroked="f">
                <v:textbox style="mso-next-textbox:#_x0000_s15669">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A2</m:t>
                              </m:r>
                            </m:sub>
                            <m:sup>
                              <m:r>
                                <w:rPr>
                                  <w:rFonts w:ascii="Cambria Math" w:hAnsi="Cambria Math"/>
                                  <w:lang w:val="en-US"/>
                                </w:rPr>
                                <m:t>'</m:t>
                              </m:r>
                            </m:sup>
                          </m:sSubSup>
                        </m:oMath>
                      </m:oMathPara>
                    </w:p>
                    <w:p w:rsidR="0086287B" w:rsidRDefault="0086287B" w:rsidP="00D26736"/>
                  </w:txbxContent>
                </v:textbox>
              </v:shape>
              <v:shape id="_x0000_s15670" type="#_x0000_t202" style="position:absolute;left:6308;top:4025;width:701;height:641" stroked="f">
                <v:textbox style="mso-next-textbox:#_x0000_s15670">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671" type="#_x0000_t202" style="position:absolute;left:8550;top:4013;width:701;height:641" stroked="f">
                <v:textbox style="mso-next-textbox:#_x0000_s15671">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672" type="#_x0000_t202" style="position:absolute;left:8341;top:2686;width:638;height:429" stroked="f">
                <v:textbox style="mso-next-textbox:#_x0000_s15672">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B2</m:t>
                              </m:r>
                            </m:sub>
                          </m:sSub>
                        </m:oMath>
                      </m:oMathPara>
                    </w:p>
                    <w:p w:rsidR="0086287B" w:rsidRDefault="0086287B" w:rsidP="00D26736"/>
                  </w:txbxContent>
                </v:textbox>
              </v:shape>
              <v:shape id="_x0000_s15673" type="#_x0000_t202" style="position:absolute;left:7256;top:2675;width:635;height:427" stroked="f">
                <v:textbox style="mso-next-textbox:#_x0000_s15673">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B1</m:t>
                              </m:r>
                            </m:sub>
                          </m:sSub>
                        </m:oMath>
                      </m:oMathPara>
                    </w:p>
                    <w:p w:rsidR="0086287B" w:rsidRDefault="0086287B" w:rsidP="00D26736"/>
                  </w:txbxContent>
                </v:textbox>
              </v:shape>
              <v:shape id="_x0000_s15674" type="#_x0000_t202" style="position:absolute;left:5955;top:2005;width:706;height:647" stroked="f">
                <v:textbox style="mso-next-textbox:#_x0000_s15674">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r>
                                <w:rPr>
                                  <w:rFonts w:ascii="Cambria Math" w:hAnsi="Cambria Math"/>
                                  <w:sz w:val="18"/>
                                  <w:lang w:val="en-US"/>
                                </w:rPr>
                                <m:t>2</m:t>
                              </m:r>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675" type="#_x0000_t202" style="position:absolute;left:5932;top:2760;width:701;height:641" stroked="f">
                <v:textbox style="mso-next-textbox:#_x0000_s15675">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676" type="#_x0000_t202" style="position:absolute;left:8277;top:2053;width:702;height:644" stroked="f">
                <v:textbox style="mso-next-textbox:#_x0000_s15676">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r>
                                <w:rPr>
                                  <w:rFonts w:ascii="Cambria Math" w:hAnsi="Cambria Math"/>
                                  <w:sz w:val="18"/>
                                  <w:lang w:val="en-US"/>
                                </w:rPr>
                                <m:t>2</m:t>
                              </m:r>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677" type="#_x0000_t202" style="position:absolute;left:4888;top:2439;width:1080;height:430" stroked="f">
                <v:textbox style="mso-next-textbox:#_x0000_s15677">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A</m:t>
                              </m:r>
                            </m:sub>
                          </m:sSub>
                          <m:r>
                            <w:rPr>
                              <w:rFonts w:ascii="Cambria Math" w:hAnsi="Cambria Math"/>
                              <w:lang w:val="en-US"/>
                            </w:rPr>
                            <m:t>,</m:t>
                          </m:r>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m:t>
                              </m:r>
                            </m:sub>
                          </m:sSub>
                        </m:oMath>
                      </m:oMathPara>
                    </w:p>
                    <w:p w:rsidR="0086287B" w:rsidRDefault="0086287B" w:rsidP="00D26736"/>
                  </w:txbxContent>
                </v:textbox>
              </v:shape>
              <v:shape id="_x0000_s15678" type="#_x0000_t202" style="position:absolute;left:6213;top:3317;width:1221;height:430" stroked="f">
                <v:textbox style="mso-next-textbox:#_x0000_s15678">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C1</m:t>
                              </m:r>
                            </m:sub>
                          </m:sSub>
                          <m:r>
                            <w:rPr>
                              <w:rFonts w:ascii="Cambria Math" w:hAnsi="Cambria Math"/>
                              <w:lang w:val="en-US"/>
                            </w:rPr>
                            <m:t>,</m:t>
                          </m:r>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A2</m:t>
                              </m:r>
                            </m:sub>
                          </m:sSub>
                        </m:oMath>
                      </m:oMathPara>
                    </w:p>
                    <w:p w:rsidR="0086287B" w:rsidRDefault="0086287B" w:rsidP="00D26736"/>
                  </w:txbxContent>
                </v:textbox>
              </v:shape>
              <v:shape id="_x0000_s15679" type="#_x0000_t202" style="position:absolute;left:6313;top:1624;width:1223;height:429" stroked="f">
                <v:textbox style="mso-next-textbox:#_x0000_s15679">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A1</m:t>
                              </m:r>
                            </m:sub>
                          </m:sSub>
                          <m:r>
                            <w:rPr>
                              <w:rFonts w:ascii="Cambria Math" w:hAnsi="Cambria Math"/>
                              <w:lang w:val="en-US"/>
                            </w:rPr>
                            <m:t>,</m:t>
                          </m:r>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C2</m:t>
                              </m:r>
                            </m:sub>
                          </m:sSub>
                        </m:oMath>
                      </m:oMathPara>
                    </w:p>
                    <w:p w:rsidR="0086287B" w:rsidRDefault="0086287B" w:rsidP="00D26736"/>
                  </w:txbxContent>
                </v:textbox>
              </v:shape>
              <v:shape id="_x0000_s15680" type="#_x0000_t202" style="position:absolute;left:9288;top:2477;width:636;height:428" stroked="f">
                <v:textbox style="mso-next-textbox:#_x0000_s15680">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m:t>
                              </m:r>
                            </m:sub>
                          </m:sSub>
                        </m:oMath>
                      </m:oMathPara>
                    </w:p>
                    <w:p w:rsidR="0086287B" w:rsidRDefault="0086287B" w:rsidP="00D26736"/>
                  </w:txbxContent>
                </v:textbox>
              </v:shape>
              <v:group id="_x0000_s15681" style="position:absolute;left:5711;top:1637;width:3577;height:2110;rotation:180" coordorigin="5891,1159" coordsize="2753,1624">
                <v:shape id="_x0000_s15682" type="#_x0000_t32" style="position:absolute;left:6709;top:1981;width:966;height:2;flip:x" o:connectortype="straight" strokeweight="1.25pt">
                  <v:stroke endarrow="block" endarrowlength="long"/>
                </v:shape>
                <v:shape id="_x0000_s15683" type="#_x0000_t32" style="position:absolute;left:5891;top:1977;width:968;height:3;flip:x" o:connectortype="straight" strokeweight="1.25pt">
                  <v:stroke endarrow="block" endarrowlength="long"/>
                </v:shape>
                <v:shape id="_x0000_s15684" type="#_x0000_t32" style="position:absolute;left:7675;top:2010;width:967;height:3;rotation:-180;flip:x" o:connectortype="straight" strokeweight="1.25pt">
                  <v:stroke endarrow="block" endarrowlength="long"/>
                </v:shape>
                <v:shape id="_x0000_s15685" type="#_x0000_t32" style="position:absolute;left:7675;top:1928;width:969;height:2;rotation:-180;flip:x" o:connectortype="straight" strokeweight="1.25pt">
                  <v:stroke endarrow="block" endarrowlength="long"/>
                </v:shape>
                <v:shape id="_x0000_s15686" type="#_x0000_t32" style="position:absolute;left:7675;top:1159;width:582;height:771;flip:x" o:connectortype="straight" strokeweight="1.25pt">
                  <v:stroke startarrow="block" startarrowlength="long" endarrowlength="long"/>
                </v:shape>
                <v:shape id="_x0000_s15687" type="#_x0000_t32" style="position:absolute;left:7675;top:2013;width:582;height:770" o:connectortype="straight" strokeweight="1.25pt">
                  <v:stroke startarrowlength="long" endarrow="block" endarrowlength="long"/>
                </v:shape>
                <v:shape id="_x0000_s15688" type="#_x0000_t32" style="position:absolute;left:8257;top:1159;width:385;height:771" o:connectortype="straight"/>
                <v:shape id="_x0000_s15689" type="#_x0000_t32" style="position:absolute;left:8257;top:2013;width:385;height:770;flip:y" o:connectortype="straight"/>
              </v:group>
              <v:shape id="_x0000_s15690" type="#_x0000_t202" style="position:absolute;left:9679;top:4127;width:638;height:427" stroked="f">
                <v:textbox style="mso-next-textbox:#_x0000_s15690">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m:t>
                              </m:r>
                            </m:sub>
                            <m:sup>
                              <m:r>
                                <w:rPr>
                                  <w:rFonts w:ascii="Cambria Math" w:hAnsi="Cambria Math"/>
                                  <w:lang w:val="en-US"/>
                                </w:rPr>
                                <m:t>'</m:t>
                              </m:r>
                            </m:sup>
                          </m:sSubSup>
                        </m:oMath>
                      </m:oMathPara>
                    </w:p>
                    <w:p w:rsidR="0086287B" w:rsidRDefault="0086287B" w:rsidP="00D26736"/>
                  </w:txbxContent>
                </v:textbox>
              </v:shape>
              <v:shape id="_x0000_s15691" type="#_x0000_t202" style="position:absolute;left:5313;top:4071;width:638;height:529" stroked="f">
                <v:textbox style="mso-next-textbox:#_x0000_s15691">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m:t>
                              </m:r>
                            </m:sub>
                            <m:sup>
                              <m:r>
                                <w:rPr>
                                  <w:rFonts w:ascii="Cambria Math" w:hAnsi="Cambria Math"/>
                                  <w:lang w:val="en-US"/>
                                </w:rPr>
                                <m:t>'</m:t>
                              </m:r>
                            </m:sup>
                          </m:sSubSup>
                        </m:oMath>
                      </m:oMathPara>
                    </w:p>
                    <w:p w:rsidR="0086287B" w:rsidRDefault="0086287B" w:rsidP="00D26736"/>
                  </w:txbxContent>
                </v:textbox>
              </v:shape>
              <v:shape id="_x0000_s15692" type="#_x0000_t202" style="position:absolute;left:6987;top:4929;width:638;height:521" stroked="f">
                <v:textbox style="mso-next-textbox:#_x0000_s15692">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c1</m:t>
                              </m:r>
                            </m:sub>
                            <m:sup>
                              <m:r>
                                <w:rPr>
                                  <w:rFonts w:ascii="Cambria Math" w:hAnsi="Cambria Math"/>
                                  <w:lang w:val="en-US"/>
                                </w:rPr>
                                <m:t>'</m:t>
                              </m:r>
                            </m:sup>
                          </m:sSubSup>
                        </m:oMath>
                      </m:oMathPara>
                    </w:p>
                    <w:p w:rsidR="0086287B" w:rsidRDefault="0086287B" w:rsidP="00D26736"/>
                  </w:txbxContent>
                </v:textbox>
              </v:shape>
              <v:shape id="_x0000_s15693" type="#_x0000_t202" style="position:absolute;left:6787;top:3665;width:638;height:614" stroked="f">
                <v:textbox style="mso-next-textbox:#_x0000_s15693">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c2</m:t>
                              </m:r>
                            </m:sub>
                            <m:sup>
                              <m:r>
                                <w:rPr>
                                  <w:rFonts w:ascii="Cambria Math" w:hAnsi="Cambria Math"/>
                                  <w:lang w:val="en-US"/>
                                </w:rPr>
                                <m:t>'</m:t>
                              </m:r>
                            </m:sup>
                          </m:sSubSup>
                        </m:oMath>
                      </m:oMathPara>
                    </w:p>
                    <w:p w:rsidR="0086287B" w:rsidRDefault="0086287B" w:rsidP="00D26736"/>
                  </w:txbxContent>
                </v:textbox>
              </v:shape>
              <v:shape id="_x0000_s15694" type="#_x0000_t202" style="position:absolute;left:8099;top:4929;width:638;height:427" stroked="f">
                <v:textbox style="mso-next-textbox:#_x0000_s15694">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b1</m:t>
                              </m:r>
                            </m:sub>
                            <m:sup>
                              <m:r>
                                <w:rPr>
                                  <w:rFonts w:ascii="Cambria Math" w:hAnsi="Cambria Math"/>
                                  <w:lang w:val="en-US"/>
                                </w:rPr>
                                <m:t>'</m:t>
                              </m:r>
                            </m:sup>
                          </m:sSubSup>
                        </m:oMath>
                      </m:oMathPara>
                    </w:p>
                    <w:p w:rsidR="0086287B" w:rsidRDefault="0086287B" w:rsidP="00D26736"/>
                  </w:txbxContent>
                </v:textbox>
              </v:shape>
              <v:shape id="_x0000_s15695" type="#_x0000_t202" style="position:absolute;left:8144;top:3665;width:638;height:614" stroked="f">
                <v:textbox style="mso-next-textbox:#_x0000_s15695">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b2</m:t>
                              </m:r>
                            </m:sub>
                            <m:sup>
                              <m:r>
                                <w:rPr>
                                  <w:rFonts w:ascii="Cambria Math" w:hAnsi="Cambria Math"/>
                                  <w:lang w:val="en-US"/>
                                </w:rPr>
                                <m:t>'</m:t>
                              </m:r>
                            </m:sup>
                          </m:sSubSup>
                        </m:oMath>
                      </m:oMathPara>
                    </w:p>
                    <w:p w:rsidR="0086287B" w:rsidRDefault="0086287B" w:rsidP="00D26736"/>
                  </w:txbxContent>
                </v:textbox>
              </v:shape>
              <v:shape id="_x0000_s15696" type="#_x0000_t202" style="position:absolute;left:7744;top:3236;width:638;height:511" stroked="f">
                <v:textbox style="mso-next-textbox:#_x0000_s15696">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a1</m:t>
                              </m:r>
                            </m:sub>
                            <m:sup>
                              <m:r>
                                <w:rPr>
                                  <w:rFonts w:ascii="Cambria Math" w:hAnsi="Cambria Math"/>
                                  <w:lang w:val="en-US"/>
                                </w:rPr>
                                <m:t>'</m:t>
                              </m:r>
                            </m:sup>
                          </m:sSubSup>
                        </m:oMath>
                      </m:oMathPara>
                    </w:p>
                    <w:p w:rsidR="0086287B" w:rsidRDefault="0086287B" w:rsidP="00D26736"/>
                  </w:txbxContent>
                </v:textbox>
              </v:shape>
              <v:shape id="_x0000_s15697" type="#_x0000_t202" style="position:absolute;left:7773;top:5360;width:638;height:517" stroked="f">
                <v:textbox style="mso-next-textbox:#_x0000_s15697">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a2</m:t>
                              </m:r>
                            </m:sub>
                            <m:sup>
                              <m:r>
                                <w:rPr>
                                  <w:rFonts w:ascii="Cambria Math" w:hAnsi="Cambria Math"/>
                                  <w:lang w:val="en-US"/>
                                </w:rPr>
                                <m:t>'</m:t>
                              </m:r>
                            </m:sup>
                          </m:sSubSup>
                        </m:oMath>
                      </m:oMathPara>
                    </w:p>
                    <w:p w:rsidR="0086287B" w:rsidRDefault="0086287B" w:rsidP="00D26736"/>
                  </w:txbxContent>
                </v:textbox>
              </v:shape>
              <v:shape id="_x0000_s15698" type="#_x0000_t32" style="position:absolute;left:7147;top:3988;width:1257;height:4;rotation:-90;flip:x" o:connectortype="straight" strokeweight="1.25pt">
                <v:stroke endarrow="block" endarrowlength="long"/>
              </v:shape>
              <v:shape id="_x0000_s15699" type="#_x0000_t32" style="position:absolute;left:7144;top:5247;width:1259;height:1;rotation:-270;flip:x" o:connectortype="straight" strokeweight="1.25pt">
                <v:stroke endarrow="block" endarrowlength="long"/>
              </v:shape>
              <v:group id="_x0000_s15700" style="position:absolute;left:6598;top:4282;width:1258;height:647" coordorigin="8048,6277" coordsize="968,497">
                <v:shape id="_x0000_s15701" type="#_x0000_t32" style="position:absolute;left:8048;top:6277;width:968;height:1;rotation:-30;flip:x" o:connectortype="straight" strokeweight="1.25pt">
                  <v:stroke endarrow="block" endarrowlength="long"/>
                </v:shape>
                <v:shape id="_x0000_s15702" type="#_x0000_t32" style="position:absolute;left:8048;top:6772;width:968;height:2;rotation:-330;flip:x" o:connectortype="straight" strokeweight="1.25pt">
                  <v:stroke endarrow="block" endarrowlength="long"/>
                </v:shape>
              </v:group>
              <v:shape id="_x0000_s15703" type="#_x0000_t32" style="position:absolute;left:7683;top:4924;width:1259;height:2;rotation:-210;flip:x" o:connectortype="straight" strokeweight="1.25pt">
                <v:stroke endarrow="block" endarrowlength="long"/>
              </v:shape>
              <v:shape id="_x0000_s15704" type="#_x0000_t32" style="position:absolute;left:7683;top:4279;width:1259;height:3;rotation:-510;flip:x" o:connectortype="straight" strokeweight="1.25pt">
                <v:stroke endarrow="block" endarrowlength="long"/>
              </v:shape>
              <v:shape id="_x0000_s15705" type="#_x0000_t32" style="position:absolute;left:5528;top:4282;width:1259;height:4;rotation:-510;flip:x" o:connectortype="straight">
                <v:stroke endarrowlength="long"/>
              </v:shape>
              <v:shape id="_x0000_s15706" type="#_x0000_t32" style="position:absolute;left:8782;top:4920;width:1261;height:4;rotation:-510;flip:x" o:connectortype="straight">
                <v:stroke endarrowlength="long"/>
              </v:shape>
              <v:shape id="_x0000_s15707" type="#_x0000_t32" style="position:absolute;left:8782;top:4279;width:1259;height:1;rotation:-210;flip:x" o:connectortype="straight">
                <v:stroke endarrowlength="long"/>
              </v:shape>
              <v:shape id="_x0000_s15708" type="#_x0000_t32" style="position:absolute;left:5528;top:4920;width:1259;height:1;rotation:-210;flip:x" o:connectortype="straight">
                <v:stroke endarrowlength="long"/>
              </v:shape>
              <v:shape id="_x0000_s15709" type="#_x0000_t32" style="position:absolute;left:5615;top:4603;width:2129;height:1;flip:x" o:connectortype="straight" strokeweight="1.25pt">
                <v:stroke endarrow="block" endarrowlength="long"/>
              </v:shape>
              <v:shape id="_x0000_s15710" type="#_x0000_t32" style="position:absolute;left:7801;top:4600;width:2168;height:3;flip:x" o:connectortype="straight" strokeweight="1.25pt">
                <v:stroke startarrow="block" startarrowlength="long" endarrowlength="long"/>
              </v:shape>
              <v:shape id="_x0000_s15711" type="#_x0000_t202" style="position:absolute;left:9087;top:7962;width:597;height:451" stroked="f">
                <v:textbox style="mso-next-textbox:#_x0000_s15711">
                  <w:txbxContent>
                    <w:p w:rsidR="0086287B" w:rsidRPr="0004216C" w:rsidRDefault="0086287B" w:rsidP="00D26736">
                      <w:pPr>
                        <w:rPr>
                          <w:b/>
                          <w:sz w:val="24"/>
                          <w:lang w:val="en-US"/>
                        </w:rPr>
                      </w:pPr>
                      <w:r>
                        <w:rPr>
                          <w:b/>
                          <w:sz w:val="24"/>
                        </w:rPr>
                        <w:t>г</w:t>
                      </w:r>
                      <w:r w:rsidRPr="0004216C">
                        <w:rPr>
                          <w:b/>
                          <w:sz w:val="24"/>
                          <w:lang w:val="en-US"/>
                        </w:rPr>
                        <w:t>)</w:t>
                      </w:r>
                    </w:p>
                  </w:txbxContent>
                </v:textbox>
              </v:shape>
              <v:shape id="_x0000_s15712" type="#_x0000_t202" style="position:absolute;left:8555;top:6725;width:638;height:518" stroked="f">
                <v:textbox style="mso-next-textbox:#_x0000_s15712">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K</m:t>
                              </m:r>
                            </m:sub>
                            <m:sup>
                              <m:r>
                                <w:rPr>
                                  <w:rFonts w:ascii="Cambria Math" w:hAnsi="Cambria Math"/>
                                  <w:lang w:val="en-US"/>
                                </w:rPr>
                                <m:t>(2)</m:t>
                              </m:r>
                            </m:sup>
                          </m:sSubSup>
                        </m:oMath>
                      </m:oMathPara>
                    </w:p>
                    <w:p w:rsidR="0086287B" w:rsidRDefault="0086287B" w:rsidP="00D26736"/>
                  </w:txbxContent>
                </v:textbox>
              </v:shape>
              <v:shape id="_x0000_s15713" type="#_x0000_t202" style="position:absolute;left:6354;top:6725;width:638;height:518" stroked="f">
                <v:textbox style="mso-next-textbox:#_x0000_s15713">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K</m:t>
                              </m:r>
                            </m:sub>
                            <m:sup>
                              <m:r>
                                <w:rPr>
                                  <w:rFonts w:ascii="Cambria Math" w:hAnsi="Cambria Math"/>
                                  <w:lang w:val="en-US"/>
                                </w:rPr>
                                <m:t>(2)</m:t>
                              </m:r>
                            </m:sup>
                          </m:sSubSup>
                        </m:oMath>
                      </m:oMathPara>
                    </w:p>
                    <w:p w:rsidR="0086287B" w:rsidRDefault="0086287B" w:rsidP="00D26736"/>
                  </w:txbxContent>
                </v:textbox>
              </v:shape>
              <v:shape id="_x0000_s15714" type="#_x0000_t202" style="position:absolute;left:9684;top:6752;width:638;height:427" stroked="f">
                <v:textbox style="mso-next-textbox:#_x0000_s15714">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m:t>
                              </m:r>
                            </m:sub>
                            <m:sup>
                              <m:r>
                                <w:rPr>
                                  <w:rFonts w:ascii="Cambria Math" w:hAnsi="Cambria Math"/>
                                  <w:lang w:val="en-US"/>
                                </w:rPr>
                                <m:t>'</m:t>
                              </m:r>
                            </m:sup>
                          </m:sSubSup>
                        </m:oMath>
                      </m:oMathPara>
                    </w:p>
                    <w:p w:rsidR="0086287B" w:rsidRDefault="0086287B" w:rsidP="00D26736"/>
                  </w:txbxContent>
                </v:textbox>
              </v:shape>
              <v:shape id="_x0000_s15715" type="#_x0000_t202" style="position:absolute;left:5318;top:6696;width:638;height:430" stroked="f">
                <v:textbox style="mso-next-textbox:#_x0000_s15715">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m:t>
                              </m:r>
                            </m:sub>
                            <m:sup>
                              <m:r>
                                <w:rPr>
                                  <w:rFonts w:ascii="Cambria Math" w:hAnsi="Cambria Math"/>
                                  <w:lang w:val="en-US"/>
                                </w:rPr>
                                <m:t>'</m:t>
                              </m:r>
                            </m:sup>
                          </m:sSubSup>
                        </m:oMath>
                      </m:oMathPara>
                    </w:p>
                    <w:p w:rsidR="0086287B" w:rsidRDefault="0086287B" w:rsidP="00D26736"/>
                  </w:txbxContent>
                </v:textbox>
              </v:shape>
              <v:shape id="_x0000_s15716" type="#_x0000_t202" style="position:absolute;left:6992;top:7554;width:638;height:427" stroked="f">
                <v:textbox style="mso-next-textbox:#_x0000_s15716">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C1</m:t>
                              </m:r>
                            </m:sub>
                            <m:sup>
                              <m:r>
                                <w:rPr>
                                  <w:rFonts w:ascii="Cambria Math" w:hAnsi="Cambria Math"/>
                                  <w:lang w:val="en-US"/>
                                </w:rPr>
                                <m:t>'</m:t>
                              </m:r>
                            </m:sup>
                          </m:sSubSup>
                        </m:oMath>
                      </m:oMathPara>
                    </w:p>
                    <w:p w:rsidR="0086287B" w:rsidRDefault="0086287B" w:rsidP="00D26736"/>
                  </w:txbxContent>
                </v:textbox>
              </v:shape>
              <v:shape id="_x0000_s15717" type="#_x0000_t202" style="position:absolute;left:6792;top:6290;width:638;height:427" stroked="f">
                <v:textbox style="mso-next-textbox:#_x0000_s15717">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C2</m:t>
                              </m:r>
                            </m:sub>
                            <m:sup>
                              <m:r>
                                <w:rPr>
                                  <w:rFonts w:ascii="Cambria Math" w:hAnsi="Cambria Math"/>
                                  <w:lang w:val="en-US"/>
                                </w:rPr>
                                <m:t>'</m:t>
                              </m:r>
                            </m:sup>
                          </m:sSubSup>
                        </m:oMath>
                      </m:oMathPara>
                    </w:p>
                    <w:p w:rsidR="0086287B" w:rsidRDefault="0086287B" w:rsidP="00D26736"/>
                  </w:txbxContent>
                </v:textbox>
              </v:shape>
              <v:shape id="_x0000_s15718" type="#_x0000_t202" style="position:absolute;left:8104;top:7554;width:638;height:515" stroked="f">
                <v:textbox style="mso-next-textbox:#_x0000_s15718">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B1</m:t>
                              </m:r>
                            </m:sub>
                            <m:sup>
                              <m:r>
                                <w:rPr>
                                  <w:rFonts w:ascii="Cambria Math" w:hAnsi="Cambria Math"/>
                                  <w:lang w:val="en-US"/>
                                </w:rPr>
                                <m:t>'</m:t>
                              </m:r>
                            </m:sup>
                          </m:sSubSup>
                        </m:oMath>
                      </m:oMathPara>
                    </w:p>
                    <w:p w:rsidR="0086287B" w:rsidRDefault="0086287B" w:rsidP="00D26736"/>
                  </w:txbxContent>
                </v:textbox>
              </v:shape>
              <v:shape id="_x0000_s15719" type="#_x0000_t202" style="position:absolute;left:8149;top:6290;width:638;height:462" stroked="f">
                <v:textbox style="mso-next-textbox:#_x0000_s15719">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B2</m:t>
                              </m:r>
                            </m:sub>
                            <m:sup>
                              <m:r>
                                <w:rPr>
                                  <w:rFonts w:ascii="Cambria Math" w:hAnsi="Cambria Math"/>
                                  <w:lang w:val="en-US"/>
                                </w:rPr>
                                <m:t>'</m:t>
                              </m:r>
                            </m:sup>
                          </m:sSubSup>
                        </m:oMath>
                      </m:oMathPara>
                    </w:p>
                    <w:p w:rsidR="0086287B" w:rsidRDefault="0086287B" w:rsidP="00D26736"/>
                  </w:txbxContent>
                </v:textbox>
              </v:shape>
              <v:shape id="_x0000_s15720" type="#_x0000_t202" style="position:absolute;left:7749;top:5861;width:638;height:558" stroked="f">
                <v:textbox style="mso-next-textbox:#_x0000_s15720">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A1</m:t>
                              </m:r>
                            </m:sub>
                            <m:sup>
                              <m:r>
                                <w:rPr>
                                  <w:rFonts w:ascii="Cambria Math" w:hAnsi="Cambria Math"/>
                                  <w:lang w:val="en-US"/>
                                </w:rPr>
                                <m:t>'</m:t>
                              </m:r>
                            </m:sup>
                          </m:sSubSup>
                        </m:oMath>
                      </m:oMathPara>
                    </w:p>
                    <w:p w:rsidR="0086287B" w:rsidRDefault="0086287B" w:rsidP="00D26736"/>
                  </w:txbxContent>
                </v:textbox>
              </v:shape>
              <v:shape id="_x0000_s15721" type="#_x0000_t32" style="position:absolute;left:7152;top:6613;width:1257;height:4;rotation:-90;flip:x" o:connectortype="straight" strokeweight="1.25pt">
                <v:stroke endarrow="block" endarrowlength="long"/>
              </v:shape>
              <v:shape id="_x0000_s15722" type="#_x0000_t32" style="position:absolute;left:7149;top:7872;width:1259;height:1;rotation:-270;flip:x" o:connectortype="straight" strokeweight="1.25pt">
                <v:stroke endarrow="block" endarrowlength="long"/>
              </v:shape>
              <v:group id="_x0000_s15723" style="position:absolute;left:6603;top:6907;width:1258;height:647" coordorigin="8048,6277" coordsize="968,497">
                <v:shape id="_x0000_s15724" type="#_x0000_t32" style="position:absolute;left:8048;top:6277;width:968;height:1;rotation:-30;flip:x" o:connectortype="straight" strokeweight="1.25pt">
                  <v:stroke endarrow="block" endarrowlength="long"/>
                </v:shape>
                <v:shape id="_x0000_s15725" type="#_x0000_t32" style="position:absolute;left:8048;top:6772;width:968;height:2;rotation:-330;flip:x" o:connectortype="straight" strokeweight="1.25pt">
                  <v:stroke endarrow="block" endarrowlength="long"/>
                </v:shape>
              </v:group>
              <v:shape id="_x0000_s15726" type="#_x0000_t32" style="position:absolute;left:7688;top:7549;width:1259;height:2;rotation:-210;flip:x" o:connectortype="straight" strokeweight="1.25pt">
                <v:stroke endarrow="block" endarrowlength="long"/>
              </v:shape>
              <v:shape id="_x0000_s15727" type="#_x0000_t32" style="position:absolute;left:7688;top:6904;width:1259;height:3;rotation:-510;flip:x" o:connectortype="straight" strokeweight="1.25pt">
                <v:stroke endarrow="block" endarrowlength="long"/>
              </v:shape>
              <v:shape id="_x0000_s15728" type="#_x0000_t32" style="position:absolute;left:5533;top:6907;width:1259;height:4;rotation:-510;flip:x" o:connectortype="straight">
                <v:stroke endarrowlength="long"/>
              </v:shape>
              <v:shape id="_x0000_s15729" type="#_x0000_t32" style="position:absolute;left:8787;top:7545;width:1261;height:4;rotation:-510;flip:x" o:connectortype="straight">
                <v:stroke endarrowlength="long"/>
              </v:shape>
              <v:shape id="_x0000_s15730" type="#_x0000_t32" style="position:absolute;left:8787;top:6904;width:1259;height:1;rotation:-210;flip:x" o:connectortype="straight">
                <v:stroke endarrowlength="long"/>
              </v:shape>
              <v:shape id="_x0000_s15731" type="#_x0000_t32" style="position:absolute;left:5533;top:7545;width:1259;height:1;rotation:-210;flip:x" o:connectortype="straight">
                <v:stroke endarrowlength="long"/>
              </v:shape>
              <v:shape id="_x0000_s15732" type="#_x0000_t32" style="position:absolute;left:5620;top:7228;width:2129;height:1;flip:x" o:connectortype="straight" strokeweight="1.25pt">
                <v:stroke endarrow="block" endarrowlength="long"/>
              </v:shape>
              <v:shape id="_x0000_s15733" type="#_x0000_t32" style="position:absolute;left:7806;top:7225;width:2168;height:3;flip:x" o:connectortype="straight" strokeweight="1.25pt">
                <v:stroke startarrow="block" startarrowlength="long" endarrowlength="long"/>
              </v:shape>
              <v:shape id="_x0000_s15734" type="#_x0000_t202" style="position:absolute;left:2998;top:7165;width:638;height:502" stroked="f">
                <v:textbox style="mso-next-textbox:#_x0000_s15734">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A2</m:t>
                              </m:r>
                            </m:sub>
                            <m:sup>
                              <m:r>
                                <w:rPr>
                                  <w:rFonts w:ascii="Cambria Math" w:hAnsi="Cambria Math"/>
                                  <w:lang w:val="en-US"/>
                                </w:rPr>
                                <m:t>'</m:t>
                              </m:r>
                            </m:sup>
                          </m:sSubSup>
                        </m:oMath>
                      </m:oMathPara>
                    </w:p>
                    <w:p w:rsidR="0086287B" w:rsidRDefault="0086287B" w:rsidP="00D26736"/>
                  </w:txbxContent>
                </v:textbox>
              </v:shape>
              <v:shape id="_x0000_s15735" type="#_x0000_t202" style="position:absolute;left:4495;top:5781;width:638;height:632" stroked="f">
                <v:textbox style="mso-next-textbox:#_x0000_s15735">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B2</m:t>
                              </m:r>
                            </m:sub>
                            <m:sup>
                              <m:r>
                                <w:rPr>
                                  <w:rFonts w:ascii="Cambria Math" w:hAnsi="Cambria Math"/>
                                  <w:lang w:val="en-US"/>
                                </w:rPr>
                                <m:t>'</m:t>
                              </m:r>
                            </m:sup>
                          </m:sSubSup>
                        </m:oMath>
                      </m:oMathPara>
                    </w:p>
                    <w:p w:rsidR="0086287B" w:rsidRDefault="0086287B" w:rsidP="00D26736"/>
                  </w:txbxContent>
                </v:textbox>
              </v:shape>
              <v:shape id="_x0000_s15736" type="#_x0000_t202" style="position:absolute;left:3480;top:4708;width:708;height:649" stroked="f">
                <v:textbox style="mso-next-textbox:#_x0000_s15736">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
                                <w:rPr>
                                  <w:rFonts w:ascii="Cambria Math" w:hAnsi="Cambria Math"/>
                                  <w:sz w:val="18"/>
                                  <w:lang w:val="en-US"/>
                                </w:rPr>
                                <m:t>3</m:t>
                              </m:r>
                            </m:den>
                          </m:f>
                        </m:oMath>
                      </m:oMathPara>
                    </w:p>
                    <w:p w:rsidR="0086287B" w:rsidRDefault="0086287B" w:rsidP="00D26736"/>
                  </w:txbxContent>
                </v:textbox>
              </v:shape>
              <v:shape id="_x0000_s15737" type="#_x0000_t202" style="position:absolute;left:3563;top:5615;width:638;height:427" stroked="f">
                <v:textbox style="mso-next-textbox:#_x0000_s15737">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a2</m:t>
                              </m:r>
                            </m:sub>
                          </m:sSub>
                        </m:oMath>
                      </m:oMathPara>
                    </w:p>
                    <w:p w:rsidR="0086287B" w:rsidRDefault="0086287B" w:rsidP="00D26736"/>
                  </w:txbxContent>
                </v:textbox>
              </v:shape>
              <v:shape id="_x0000_s15738" type="#_x0000_t202" style="position:absolute;left:2423;top:3667;width:638;height:427" stroked="f">
                <v:textbox style="mso-next-textbox:#_x0000_s15738">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c2</m:t>
                              </m:r>
                            </m:sub>
                          </m:sSub>
                        </m:oMath>
                      </m:oMathPara>
                    </w:p>
                    <w:p w:rsidR="0086287B" w:rsidRDefault="0086287B" w:rsidP="00D26736"/>
                  </w:txbxContent>
                </v:textbox>
              </v:shape>
              <v:shape id="_x0000_s15739" type="#_x0000_t202" style="position:absolute;left:4250;top:3541;width:638;height:426" stroked="f">
                <v:textbox style="mso-next-textbox:#_x0000_s15739">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b2</m:t>
                              </m:r>
                            </m:sub>
                          </m:sSub>
                        </m:oMath>
                      </m:oMathPara>
                    </w:p>
                    <w:p w:rsidR="0086287B" w:rsidRDefault="0086287B" w:rsidP="00D26736"/>
                  </w:txbxContent>
                </v:textbox>
              </v:shape>
              <v:shape id="_x0000_s15740" type="#_x0000_t202" style="position:absolute;left:2956;top:1758;width:707;height:647" stroked="f">
                <v:textbox style="mso-next-textbox:#_x0000_s15740">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741" type="#_x0000_t202" style="position:absolute;left:2145;top:3236;width:638;height:429" stroked="f">
                <v:textbox style="mso-next-textbox:#_x0000_s15741">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A2</m:t>
                              </m:r>
                            </m:sub>
                          </m:sSub>
                        </m:oMath>
                      </m:oMathPara>
                    </w:p>
                    <w:p w:rsidR="0086287B" w:rsidRDefault="0086287B" w:rsidP="00D26736"/>
                  </w:txbxContent>
                </v:textbox>
              </v:shape>
              <v:shape id="_x0000_s15742" type="#_x0000_t202" style="position:absolute;left:2120;top:1577;width:636;height:428" stroked="f">
                <v:textbox style="mso-next-textbox:#_x0000_s15742">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sz w:val="22"/>
                                  <w:lang w:val="en-US"/>
                                </w:rPr>
                                <m:t>C</m:t>
                              </m:r>
                              <m:r>
                                <w:rPr>
                                  <w:rFonts w:ascii="Cambria Math" w:hAnsi="Cambria Math"/>
                                  <w:lang w:val="en-US"/>
                                </w:rPr>
                                <m:t>2</m:t>
                              </m:r>
                            </m:sub>
                          </m:sSub>
                        </m:oMath>
                      </m:oMathPara>
                    </w:p>
                    <w:p w:rsidR="0086287B" w:rsidRDefault="0086287B" w:rsidP="00D26736"/>
                  </w:txbxContent>
                </v:textbox>
              </v:shape>
              <v:shape id="_x0000_s15743" type="#_x0000_t202" style="position:absolute;left:4151;top:2131;width:639;height:428" stroked="f">
                <v:textbox style="mso-next-textbox:#_x0000_s15743">
                  <w:txbxContent>
                    <w:p w:rsidR="0086287B" w:rsidRPr="00211FAB" w:rsidRDefault="0086287B" w:rsidP="00D26736">
                      <w:pPr>
                        <w:rPr>
                          <w:sz w:val="22"/>
                          <w:lang w:val="en-US"/>
                        </w:rPr>
                      </w:pPr>
                      <m:oMathPara>
                        <m:oMath>
                          <m:sSub>
                            <m:sSubPr>
                              <m:ctrlPr>
                                <w:rPr>
                                  <w:rFonts w:ascii="Cambria Math" w:eastAsiaTheme="minorHAnsi" w:hAnsi="Cambria Math" w:cstheme="minorBidi"/>
                                  <w:i/>
                                  <w:sz w:val="22"/>
                                  <w:szCs w:val="22"/>
                                  <w:lang w:val="en-US" w:eastAsia="en-US"/>
                                </w:rPr>
                              </m:ctrlPr>
                            </m:sSub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lang w:val="en-US"/>
                                </w:rPr>
                                <m:t>B2</m:t>
                              </m:r>
                            </m:sub>
                          </m:sSub>
                        </m:oMath>
                      </m:oMathPara>
                    </w:p>
                    <w:p w:rsidR="0086287B" w:rsidRDefault="0086287B" w:rsidP="00D26736"/>
                  </w:txbxContent>
                </v:textbox>
              </v:shape>
              <v:group id="_x0000_s15744" style="position:absolute;left:2957;top:1385;width:1580;height:2362;rotation:180" coordorigin="6758,3280" coordsize="1216,1820">
                <v:shape id="_x0000_s15745" type="#_x0000_t32" style="position:absolute;left:6758;top:4187;width:967;height:1;flip:x" o:connectortype="straight" strokeweight="1.25pt">
                  <v:stroke endarrow="block" endarrowlength="long"/>
                </v:shape>
                <v:shape id="_x0000_s15746" type="#_x0000_t32" style="position:absolute;left:7489;top:3761;width:965;height:3;rotation:-120;flip:x" o:connectortype="straight" strokeweight="1.25pt">
                  <v:stroke endarrow="block" endarrowlength="long"/>
                </v:shape>
                <v:shape id="_x0000_s15747" type="#_x0000_t32" style="position:absolute;left:7492;top:4617;width:964;height:1;rotation:-240;flip:x" o:connectortype="straight" strokeweight="1.25pt">
                  <v:stroke endarrow="block" endarrowlength="long"/>
                </v:shape>
              </v:group>
              <v:group id="_x0000_s15748" style="position:absolute;left:2368;top:3196;width:1579;height:2363;rotation:30" coordorigin="6756,6816" coordsize="1215,1818">
                <v:shape id="_x0000_s15749" type="#_x0000_t32" style="position:absolute;left:6756;top:7722;width:967;height:1;flip:x" o:connectortype="straight" strokeweight="1.25pt">
                  <v:stroke endarrow="block" endarrowlength="long"/>
                </v:shape>
                <v:shape id="_x0000_s15750" type="#_x0000_t32" style="position:absolute;left:7488;top:7295;width:962;height:3;rotation:-120;flip:x" o:connectortype="straight" strokeweight="1.25pt">
                  <v:stroke endarrow="block" endarrowlength="long"/>
                </v:shape>
                <v:shape id="_x0000_s15751" type="#_x0000_t32" style="position:absolute;left:7490;top:8152;width:962;height:1;rotation:-240;flip:x" o:connectortype="straight" strokeweight="1.25pt">
                  <v:stroke endarrow="block" endarrowlength="long"/>
                </v:shape>
              </v:group>
              <v:shape id="_x0000_s15752" type="#_x0000_t202" style="position:absolute;left:3561;top:6522;width:701;height:643" stroked="f">
                <v:textbox style="mso-next-textbox:#_x0000_s15752">
                  <w:txbxContent>
                    <w:p w:rsidR="0086287B" w:rsidRPr="00275BA4" w:rsidRDefault="0086287B" w:rsidP="00D26736">
                      <w:pPr>
                        <w:rPr>
                          <w:sz w:val="18"/>
                          <w:lang w:val="en-US"/>
                        </w:rPr>
                      </w:pPr>
                      <m:oMathPara>
                        <m:oMath>
                          <m:f>
                            <m:fPr>
                              <m:ctrlPr>
                                <w:rPr>
                                  <w:rFonts w:ascii="Cambria Math" w:eastAsiaTheme="minorHAnsi" w:hAnsi="Cambria Math" w:cstheme="minorBidi"/>
                                  <w:i/>
                                  <w:sz w:val="18"/>
                                  <w:szCs w:val="22"/>
                                  <w:lang w:val="en-US" w:eastAsia="en-US"/>
                                </w:rPr>
                              </m:ctrlPr>
                            </m:fPr>
                            <m:num>
                              <m:sSubSup>
                                <m:sSubSupPr>
                                  <m:ctrlPr>
                                    <w:rPr>
                                      <w:rFonts w:ascii="Cambria Math" w:eastAsiaTheme="minorHAnsi" w:hAnsi="Cambria Math" w:cstheme="minorBidi"/>
                                      <w:i/>
                                      <w:sz w:val="18"/>
                                      <w:szCs w:val="22"/>
                                      <w:lang w:val="en-US" w:eastAsia="en-US"/>
                                    </w:rPr>
                                  </m:ctrlPr>
                                </m:sSubSupPr>
                                <m:e>
                                  <m:acc>
                                    <m:accPr>
                                      <m:chr m:val="̇"/>
                                      <m:ctrlPr>
                                        <w:rPr>
                                          <w:rFonts w:ascii="Cambria Math" w:eastAsiaTheme="minorHAnsi" w:hAnsi="Cambria Math" w:cstheme="minorBidi"/>
                                          <w:i/>
                                          <w:sz w:val="18"/>
                                          <w:szCs w:val="22"/>
                                          <w:lang w:val="en-US" w:eastAsia="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(2)</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D26736"/>
                  </w:txbxContent>
                </v:textbox>
              </v:shape>
              <v:shape id="_x0000_s15753" type="#_x0000_t202" style="position:absolute;left:2120;top:5783;width:638;height:502" stroked="f">
                <v:textbox style="mso-next-textbox:#_x0000_s15753">
                  <w:txbxContent>
                    <w:p w:rsidR="0086287B" w:rsidRPr="00211FAB" w:rsidRDefault="0086287B" w:rsidP="00D26736">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C2</m:t>
                              </m:r>
                            </m:sub>
                            <m:sup>
                              <m:r>
                                <w:rPr>
                                  <w:rFonts w:ascii="Cambria Math" w:hAnsi="Cambria Math"/>
                                  <w:lang w:val="en-US"/>
                                </w:rPr>
                                <m:t>'</m:t>
                              </m:r>
                            </m:sup>
                          </m:sSubSup>
                        </m:oMath>
                      </m:oMathPara>
                    </w:p>
                    <w:p w:rsidR="0086287B" w:rsidRDefault="0086287B" w:rsidP="00D26736"/>
                  </w:txbxContent>
                </v:textbox>
              </v:shape>
              <v:shape id="_x0000_s15754" type="#_x0000_t32" style="position:absolute;left:2935;top:7039;width:1254;height:1;rotation:-270;flip:x" o:connectortype="straight" strokeweight="1.25pt">
                <v:stroke endarrow="block" endarrowlength="long"/>
              </v:shape>
              <v:shape id="_x0000_s15755" type="#_x0000_t32" style="position:absolute;left:2380;top:6085;width:1252;height:2;rotation:-390;flip:x" o:connectortype="straight" strokeweight="1.25pt">
                <v:stroke endarrow="block" endarrowlength="long"/>
              </v:shape>
              <v:shape id="_x0000_s15756" type="#_x0000_t32" style="position:absolute;left:3492;top:6084;width:1250;height:1;rotation:-510;flip:x" o:connectortype="straight" strokeweight="1.25pt">
                <v:stroke endarrow="block" endarrowlength="long"/>
              </v:shape>
              <v:shape id="_x0000_s15757" type="#_x0000_t202" style="position:absolute;left:4262;top:7039;width:598;height:451" stroked="f">
                <v:textbox style="mso-next-textbox:#_x0000_s15757">
                  <w:txbxContent>
                    <w:p w:rsidR="0086287B" w:rsidRPr="0004216C" w:rsidRDefault="0086287B" w:rsidP="00D26736">
                      <w:pPr>
                        <w:rPr>
                          <w:b/>
                          <w:sz w:val="24"/>
                          <w:lang w:val="en-US"/>
                        </w:rPr>
                      </w:pPr>
                      <w:r>
                        <w:rPr>
                          <w:b/>
                          <w:sz w:val="24"/>
                        </w:rPr>
                        <w:t>в</w:t>
                      </w:r>
                      <w:r w:rsidRPr="0004216C">
                        <w:rPr>
                          <w:b/>
                          <w:sz w:val="24"/>
                          <w:lang w:val="en-US"/>
                        </w:rPr>
                        <w:t>)</w:t>
                      </w:r>
                    </w:p>
                  </w:txbxContent>
                </v:textbox>
              </v:shape>
            </v:group>
            <w10:wrap type="square"/>
          </v:group>
        </w:pict>
      </w:r>
    </w:p>
    <w:p w:rsidR="00D26736" w:rsidRPr="00546FA8" w:rsidRDefault="00D26736" w:rsidP="002E7773">
      <w:pPr>
        <w:tabs>
          <w:tab w:val="left" w:pos="3780"/>
          <w:tab w:val="left" w:pos="5400"/>
          <w:tab w:val="left" w:pos="6840"/>
          <w:tab w:val="left" w:pos="7020"/>
        </w:tabs>
        <w:jc w:val="center"/>
        <w:rPr>
          <w:sz w:val="24"/>
          <w:szCs w:val="24"/>
        </w:rPr>
      </w:pPr>
    </w:p>
    <w:p w:rsidR="00D26736" w:rsidRPr="00546FA8" w:rsidRDefault="00D26736" w:rsidP="002E7773">
      <w:pPr>
        <w:tabs>
          <w:tab w:val="left" w:pos="3780"/>
          <w:tab w:val="left" w:pos="5400"/>
          <w:tab w:val="left" w:pos="6840"/>
          <w:tab w:val="left" w:pos="7020"/>
        </w:tabs>
        <w:jc w:val="center"/>
        <w:rPr>
          <w:sz w:val="24"/>
          <w:szCs w:val="24"/>
        </w:rPr>
      </w:pPr>
    </w:p>
    <w:p w:rsidR="00D26736" w:rsidRPr="00546FA8" w:rsidRDefault="00D26736" w:rsidP="002E7773">
      <w:pPr>
        <w:tabs>
          <w:tab w:val="left" w:pos="3780"/>
          <w:tab w:val="left" w:pos="5400"/>
          <w:tab w:val="left" w:pos="6840"/>
          <w:tab w:val="left" w:pos="7020"/>
        </w:tabs>
        <w:jc w:val="center"/>
        <w:rPr>
          <w:sz w:val="24"/>
          <w:szCs w:val="24"/>
        </w:rPr>
      </w:pPr>
    </w:p>
    <w:p w:rsidR="00D26736" w:rsidRPr="00546FA8" w:rsidRDefault="00D26736" w:rsidP="002E7773">
      <w:pPr>
        <w:tabs>
          <w:tab w:val="left" w:pos="3780"/>
          <w:tab w:val="left" w:pos="5400"/>
          <w:tab w:val="left" w:pos="6840"/>
          <w:tab w:val="left" w:pos="7020"/>
        </w:tabs>
        <w:jc w:val="center"/>
        <w:rPr>
          <w:sz w:val="24"/>
          <w:szCs w:val="24"/>
        </w:rPr>
      </w:pPr>
    </w:p>
    <w:p w:rsidR="00D26736" w:rsidRPr="00546FA8" w:rsidRDefault="00D26736" w:rsidP="002E7773">
      <w:pPr>
        <w:tabs>
          <w:tab w:val="left" w:pos="3780"/>
          <w:tab w:val="left" w:pos="5400"/>
          <w:tab w:val="left" w:pos="6840"/>
          <w:tab w:val="left" w:pos="7020"/>
        </w:tabs>
        <w:jc w:val="center"/>
        <w:rPr>
          <w:sz w:val="24"/>
          <w:szCs w:val="24"/>
        </w:rPr>
      </w:pPr>
    </w:p>
    <w:p w:rsidR="00D26736" w:rsidRPr="00546FA8" w:rsidRDefault="00D26736" w:rsidP="002E7773">
      <w:pPr>
        <w:tabs>
          <w:tab w:val="left" w:pos="3780"/>
          <w:tab w:val="left" w:pos="5400"/>
          <w:tab w:val="left" w:pos="6840"/>
          <w:tab w:val="left" w:pos="7020"/>
        </w:tabs>
        <w:jc w:val="center"/>
        <w:rPr>
          <w:sz w:val="24"/>
          <w:szCs w:val="24"/>
        </w:rPr>
      </w:pPr>
    </w:p>
    <w:p w:rsidR="00D26736" w:rsidRPr="00546FA8" w:rsidRDefault="00D26736" w:rsidP="002E7773">
      <w:pPr>
        <w:tabs>
          <w:tab w:val="left" w:pos="3780"/>
          <w:tab w:val="left" w:pos="5400"/>
          <w:tab w:val="left" w:pos="6840"/>
          <w:tab w:val="left" w:pos="7020"/>
        </w:tabs>
        <w:jc w:val="center"/>
        <w:rPr>
          <w:sz w:val="24"/>
          <w:szCs w:val="24"/>
        </w:rPr>
      </w:pPr>
    </w:p>
    <w:p w:rsidR="00D26736" w:rsidRPr="00546FA8" w:rsidRDefault="00D26736" w:rsidP="002E7773">
      <w:pPr>
        <w:tabs>
          <w:tab w:val="left" w:pos="3780"/>
          <w:tab w:val="left" w:pos="5400"/>
          <w:tab w:val="left" w:pos="6840"/>
          <w:tab w:val="left" w:pos="7020"/>
        </w:tabs>
        <w:jc w:val="center"/>
        <w:rPr>
          <w:sz w:val="24"/>
          <w:szCs w:val="24"/>
        </w:rPr>
      </w:pPr>
    </w:p>
    <w:p w:rsidR="00D26736" w:rsidRPr="00546FA8" w:rsidRDefault="00D26736" w:rsidP="002E7773">
      <w:pPr>
        <w:tabs>
          <w:tab w:val="left" w:pos="3780"/>
          <w:tab w:val="left" w:pos="5400"/>
          <w:tab w:val="left" w:pos="6840"/>
          <w:tab w:val="left" w:pos="7020"/>
        </w:tabs>
        <w:jc w:val="center"/>
        <w:rPr>
          <w:sz w:val="24"/>
          <w:szCs w:val="24"/>
        </w:rPr>
      </w:pPr>
    </w:p>
    <w:p w:rsidR="00D26736" w:rsidRPr="00546FA8" w:rsidRDefault="00D26736" w:rsidP="002E7773">
      <w:pPr>
        <w:tabs>
          <w:tab w:val="left" w:pos="3780"/>
          <w:tab w:val="left" w:pos="5400"/>
          <w:tab w:val="left" w:pos="6840"/>
          <w:tab w:val="left" w:pos="7020"/>
        </w:tabs>
        <w:jc w:val="center"/>
        <w:rPr>
          <w:sz w:val="24"/>
          <w:szCs w:val="24"/>
        </w:rPr>
      </w:pPr>
    </w:p>
    <w:p w:rsidR="00D26736" w:rsidRPr="00546FA8" w:rsidRDefault="00D26736" w:rsidP="002E7773">
      <w:pPr>
        <w:tabs>
          <w:tab w:val="left" w:pos="3780"/>
          <w:tab w:val="left" w:pos="5400"/>
          <w:tab w:val="left" w:pos="6840"/>
          <w:tab w:val="left" w:pos="7020"/>
        </w:tabs>
        <w:jc w:val="center"/>
        <w:rPr>
          <w:sz w:val="24"/>
          <w:szCs w:val="24"/>
        </w:rPr>
      </w:pPr>
    </w:p>
    <w:p w:rsidR="00D26736" w:rsidRPr="00546FA8" w:rsidRDefault="00D26736" w:rsidP="002E7773">
      <w:pPr>
        <w:tabs>
          <w:tab w:val="left" w:pos="3780"/>
          <w:tab w:val="left" w:pos="5400"/>
          <w:tab w:val="left" w:pos="6840"/>
          <w:tab w:val="left" w:pos="7020"/>
        </w:tabs>
        <w:jc w:val="center"/>
        <w:rPr>
          <w:sz w:val="24"/>
          <w:szCs w:val="24"/>
        </w:rPr>
      </w:pPr>
    </w:p>
    <w:p w:rsidR="00D26736" w:rsidRPr="00546FA8" w:rsidRDefault="00D26736" w:rsidP="002E7773">
      <w:pPr>
        <w:tabs>
          <w:tab w:val="left" w:pos="3780"/>
          <w:tab w:val="left" w:pos="5400"/>
          <w:tab w:val="left" w:pos="6840"/>
          <w:tab w:val="left" w:pos="7020"/>
        </w:tabs>
        <w:jc w:val="center"/>
        <w:rPr>
          <w:sz w:val="24"/>
          <w:szCs w:val="24"/>
        </w:rPr>
      </w:pPr>
    </w:p>
    <w:p w:rsidR="00D26736" w:rsidRPr="00546FA8" w:rsidRDefault="00D26736"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D12D7A" w:rsidRPr="00546FA8" w:rsidRDefault="00D12D7A" w:rsidP="002E7773">
      <w:pPr>
        <w:tabs>
          <w:tab w:val="left" w:pos="3780"/>
          <w:tab w:val="left" w:pos="5400"/>
          <w:tab w:val="left" w:pos="6840"/>
          <w:tab w:val="left" w:pos="7020"/>
        </w:tabs>
        <w:jc w:val="center"/>
        <w:rPr>
          <w:sz w:val="24"/>
          <w:szCs w:val="24"/>
        </w:rPr>
      </w:pPr>
    </w:p>
    <w:p w:rsidR="00C3474D" w:rsidRDefault="00926583" w:rsidP="002E7773">
      <w:pPr>
        <w:tabs>
          <w:tab w:val="left" w:pos="3780"/>
          <w:tab w:val="left" w:pos="5400"/>
          <w:tab w:val="left" w:pos="6840"/>
          <w:tab w:val="left" w:pos="7020"/>
        </w:tabs>
        <w:jc w:val="center"/>
        <w:rPr>
          <w:i/>
          <w:sz w:val="22"/>
          <w:szCs w:val="24"/>
        </w:rPr>
      </w:pPr>
      <w:r w:rsidRPr="00314415">
        <w:rPr>
          <w:b/>
          <w:sz w:val="22"/>
          <w:szCs w:val="24"/>
        </w:rPr>
        <w:t xml:space="preserve">Рис. </w:t>
      </w:r>
      <w:r w:rsidR="00C3474D" w:rsidRPr="00314415">
        <w:rPr>
          <w:b/>
          <w:sz w:val="22"/>
          <w:szCs w:val="24"/>
        </w:rPr>
        <w:t>3</w:t>
      </w:r>
      <w:r w:rsidR="00C03402" w:rsidRPr="00314415">
        <w:rPr>
          <w:b/>
          <w:sz w:val="22"/>
          <w:szCs w:val="24"/>
        </w:rPr>
        <w:t>2</w:t>
      </w:r>
      <w:r w:rsidR="00C3474D" w:rsidRPr="00314415">
        <w:rPr>
          <w:b/>
          <w:sz w:val="22"/>
          <w:szCs w:val="24"/>
        </w:rPr>
        <w:t>.</w:t>
      </w:r>
      <w:r w:rsidR="00C3474D" w:rsidRPr="004C7C35">
        <w:rPr>
          <w:sz w:val="22"/>
          <w:szCs w:val="24"/>
        </w:rPr>
        <w:t xml:space="preserve"> </w:t>
      </w:r>
      <w:r w:rsidR="00C3474D" w:rsidRPr="004C7C35">
        <w:rPr>
          <w:i/>
          <w:sz w:val="22"/>
          <w:szCs w:val="24"/>
        </w:rPr>
        <w:t>Двухфазное к. з. на стороне звезды за трансформатором с группой соединения обмоток Υ/Δ-11.</w:t>
      </w:r>
      <w:r w:rsidR="002E7773" w:rsidRPr="004C7C35">
        <w:rPr>
          <w:i/>
          <w:sz w:val="22"/>
          <w:szCs w:val="24"/>
        </w:rPr>
        <w:t xml:space="preserve"> </w:t>
      </w:r>
      <w:r w:rsidR="00C3474D" w:rsidRPr="004C7C35">
        <w:rPr>
          <w:i/>
          <w:sz w:val="22"/>
          <w:szCs w:val="24"/>
        </w:rPr>
        <w:t>а – исходная схема; векторные диаграммы: токов прямой последовательности (б); обратной последовательности (в); полных токов к. з. (г).</w:t>
      </w:r>
    </w:p>
    <w:p w:rsidR="004C7C35" w:rsidRDefault="004C7C35" w:rsidP="002E7773">
      <w:pPr>
        <w:tabs>
          <w:tab w:val="left" w:pos="3780"/>
          <w:tab w:val="left" w:pos="5400"/>
          <w:tab w:val="left" w:pos="6840"/>
          <w:tab w:val="left" w:pos="7020"/>
        </w:tabs>
        <w:jc w:val="center"/>
        <w:rPr>
          <w:i/>
          <w:sz w:val="22"/>
          <w:szCs w:val="24"/>
        </w:rPr>
      </w:pPr>
    </w:p>
    <w:p w:rsidR="00E0387C" w:rsidRPr="00C24E48" w:rsidRDefault="00D51C2C" w:rsidP="00C66286">
      <w:pPr>
        <w:tabs>
          <w:tab w:val="left" w:pos="3780"/>
          <w:tab w:val="left" w:pos="5400"/>
          <w:tab w:val="left" w:pos="6840"/>
          <w:tab w:val="left" w:pos="7020"/>
        </w:tabs>
        <w:jc w:val="center"/>
        <w:rPr>
          <w:sz w:val="24"/>
          <w:szCs w:val="24"/>
        </w:rPr>
      </w:pPr>
      <w:r>
        <w:rPr>
          <w:noProof/>
          <w:sz w:val="24"/>
          <w:szCs w:val="24"/>
        </w:rPr>
        <w:lastRenderedPageBreak/>
        <w:pict>
          <v:group id="_x0000_s16014" editas="canvas" style="position:absolute;left:0;text-align:left;margin-left:32.6pt;margin-top:0;width:443.45pt;height:276.95pt;z-index:251820544" coordorigin="5625,2677" coordsize="8869,5539">
            <o:lock v:ext="edit" aspectratio="t"/>
            <v:shape id="_x0000_s16015" type="#_x0000_t75" style="position:absolute;left:5625;top:2677;width:8869;height:5539" o:preferrelative="f">
              <v:fill o:detectmouseclick="t"/>
              <v:path o:extrusionok="t" o:connecttype="none"/>
              <o:lock v:ext="edit" text="t"/>
            </v:shape>
            <v:shape id="_x0000_s16016" type="#_x0000_t202" style="position:absolute;left:6419;top:7381;width:378;height:451" stroked="f">
              <v:textbox style="mso-next-textbox:#_x0000_s16016">
                <w:txbxContent>
                  <w:p w:rsidR="0086287B" w:rsidRPr="00275BA4" w:rsidRDefault="0086287B" w:rsidP="000C08A2">
                    <w:pPr>
                      <w:rPr>
                        <w:b/>
                        <w:lang w:val="en-US"/>
                      </w:rPr>
                    </w:pPr>
                    <w:r>
                      <w:rPr>
                        <w:b/>
                        <w:lang w:val="en-US"/>
                      </w:rPr>
                      <w:t>0</w:t>
                    </w:r>
                  </w:p>
                </w:txbxContent>
              </v:textbox>
            </v:shape>
            <v:shape id="_x0000_s16017" type="#_x0000_t202" style="position:absolute;left:7874;top:6069;width:447;height:451" stroked="f">
              <v:textbox style="mso-next-textbox:#_x0000_s16017">
                <w:txbxContent>
                  <w:p w:rsidR="0086287B" w:rsidRPr="00275BA4" w:rsidRDefault="0086287B" w:rsidP="000C08A2">
                    <w:pPr>
                      <w:rPr>
                        <w:b/>
                        <w:lang w:val="en-US"/>
                      </w:rPr>
                    </w:pPr>
                    <w:r>
                      <w:rPr>
                        <w:b/>
                        <w:lang w:val="en-US"/>
                      </w:rPr>
                      <w:t>y</w:t>
                    </w:r>
                  </w:p>
                </w:txbxContent>
              </v:textbox>
            </v:shape>
            <v:shape id="_x0000_s16018" type="#_x0000_t202" style="position:absolute;left:8739;top:6069;width:448;height:450" stroked="f">
              <v:textbox style="mso-next-textbox:#_x0000_s16018">
                <w:txbxContent>
                  <w:p w:rsidR="0086287B" w:rsidRPr="00275BA4" w:rsidRDefault="0086287B" w:rsidP="000C08A2">
                    <w:pPr>
                      <w:rPr>
                        <w:b/>
                        <w:lang w:val="en-US"/>
                      </w:rPr>
                    </w:pPr>
                    <w:r>
                      <w:rPr>
                        <w:b/>
                        <w:lang w:val="en-US"/>
                      </w:rPr>
                      <w:t>z</w:t>
                    </w:r>
                  </w:p>
                </w:txbxContent>
              </v:textbox>
            </v:shape>
            <v:shape id="_x0000_s16019" type="#_x0000_t202" style="position:absolute;left:7002;top:6069;width:450;height:450" stroked="f">
              <v:textbox style="mso-next-textbox:#_x0000_s16019">
                <w:txbxContent>
                  <w:p w:rsidR="0086287B" w:rsidRPr="00275BA4" w:rsidRDefault="0086287B" w:rsidP="000C08A2">
                    <w:pPr>
                      <w:rPr>
                        <w:b/>
                        <w:lang w:val="en-US"/>
                      </w:rPr>
                    </w:pPr>
                    <w:r>
                      <w:rPr>
                        <w:b/>
                        <w:lang w:val="en-US"/>
                      </w:rPr>
                      <w:t>x</w:t>
                    </w:r>
                  </w:p>
                </w:txbxContent>
              </v:textbox>
            </v:shape>
            <v:shape id="_x0000_s16020" type="#_x0000_t202" style="position:absolute;left:7127;top:6697;width:640;height:428" stroked="f">
              <v:textbox style="mso-next-textbox:#_x0000_s16020">
                <w:txbxContent>
                  <w:p w:rsidR="0086287B" w:rsidRPr="00275BA4" w:rsidRDefault="0086287B" w:rsidP="000C08A2">
                    <w:pPr>
                      <w:rPr>
                        <w:sz w:val="18"/>
                        <w:lang w:val="en-US"/>
                      </w:rPr>
                    </w:pPr>
                    <m:oMathPara>
                      <m:oMath>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oMath>
                    </m:oMathPara>
                  </w:p>
                  <w:p w:rsidR="0086287B" w:rsidRDefault="0086287B" w:rsidP="000C08A2"/>
                </w:txbxContent>
              </v:textbox>
            </v:shape>
            <v:shape id="_x0000_s16021" type="#_x0000_t202" style="position:absolute;left:6448;top:6692;width:640;height:429" stroked="f">
              <v:textbox style="mso-next-textbox:#_x0000_s16021">
                <w:txbxContent>
                  <w:p w:rsidR="0086287B" w:rsidRPr="00275BA4" w:rsidRDefault="0086287B" w:rsidP="000C08A2">
                    <w:pPr>
                      <w:rPr>
                        <w:sz w:val="18"/>
                        <w:lang w:val="en-US"/>
                      </w:rPr>
                    </w:pPr>
                    <m:oMathPara>
                      <m:oMath>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oMath>
                    </m:oMathPara>
                  </w:p>
                  <w:p w:rsidR="0086287B" w:rsidRDefault="0086287B" w:rsidP="000C08A2"/>
                </w:txbxContent>
              </v:textbox>
            </v:shape>
            <v:shape id="_x0000_s16022" type="#_x0000_t202" style="position:absolute;left:6963;top:7365;width:639;height:451" stroked="f">
              <v:textbox style="mso-next-textbox:#_x0000_s16022">
                <w:txbxContent>
                  <w:p w:rsidR="0086287B" w:rsidRPr="00275BA4" w:rsidRDefault="0086287B" w:rsidP="000C08A2">
                    <w:pPr>
                      <w:rPr>
                        <w:b/>
                        <w:lang w:val="en-US"/>
                      </w:rPr>
                    </w:pPr>
                    <w:r>
                      <w:rPr>
                        <w:b/>
                        <w:lang w:val="en-US"/>
                      </w:rPr>
                      <w:t>A’</w:t>
                    </w:r>
                  </w:p>
                </w:txbxContent>
              </v:textbox>
            </v:shape>
            <v:shape id="_x0000_s16023" type="#_x0000_t202" style="position:absolute;left:8745;top:7345;width:527;height:447" stroked="f">
              <v:textbox style="mso-next-textbox:#_x0000_s16023">
                <w:txbxContent>
                  <w:p w:rsidR="0086287B" w:rsidRPr="00275BA4" w:rsidRDefault="0086287B" w:rsidP="000C08A2">
                    <w:pPr>
                      <w:rPr>
                        <w:b/>
                        <w:lang w:val="en-US"/>
                      </w:rPr>
                    </w:pPr>
                    <w:r w:rsidRPr="00275BA4">
                      <w:rPr>
                        <w:b/>
                        <w:lang w:val="en-US"/>
                      </w:rPr>
                      <w:t>C</w:t>
                    </w:r>
                    <w:r>
                      <w:rPr>
                        <w:b/>
                        <w:lang w:val="en-US"/>
                      </w:rPr>
                      <w:t>’</w:t>
                    </w:r>
                  </w:p>
                </w:txbxContent>
              </v:textbox>
            </v:shape>
            <v:shape id="_x0000_s16024" type="#_x0000_t202" style="position:absolute;left:7900;top:7345;width:639;height:453" stroked="f">
              <v:textbox style="mso-next-textbox:#_x0000_s16024">
                <w:txbxContent>
                  <w:p w:rsidR="0086287B" w:rsidRPr="00275BA4" w:rsidRDefault="0086287B" w:rsidP="000C08A2">
                    <w:pPr>
                      <w:rPr>
                        <w:b/>
                        <w:lang w:val="en-US"/>
                      </w:rPr>
                    </w:pPr>
                    <w:r w:rsidRPr="00275BA4">
                      <w:rPr>
                        <w:b/>
                        <w:lang w:val="en-US"/>
                      </w:rPr>
                      <w:t>B</w:t>
                    </w:r>
                    <w:r>
                      <w:rPr>
                        <w:b/>
                        <w:lang w:val="en-US"/>
                      </w:rPr>
                      <w:t>’</w:t>
                    </w:r>
                  </w:p>
                </w:txbxContent>
              </v:textbox>
            </v:shape>
            <v:shape id="_x0000_s16025" type="#_x0000_t202" style="position:absolute;left:6873;top:5303;width:708;height:646" stroked="f">
              <v:textbox style="mso-next-textbox:#_x0000_s16025">
                <w:txbxContent>
                  <w:p w:rsidR="0086287B" w:rsidRPr="00275BA4" w:rsidRDefault="0086287B" w:rsidP="000C08A2">
                    <w:pPr>
                      <w:rPr>
                        <w:sz w:val="18"/>
                        <w:lang w:val="en-US"/>
                      </w:rPr>
                    </w:pPr>
                    <m:oMathPara>
                      <m:oMath>
                        <m:f>
                          <m:fPr>
                            <m:ctrlPr>
                              <w:rPr>
                                <w:rFonts w:ascii="Cambria Math" w:hAnsi="Cambria Math"/>
                                <w:i/>
                                <w:sz w:val="18"/>
                                <w:lang w:val="en-US"/>
                              </w:rPr>
                            </m:ctrlPr>
                          </m:fPr>
                          <m:num>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num>
                          <m:den>
                            <m:rad>
                              <m:radPr>
                                <m:degHide m:val="on"/>
                                <m:ctrlPr>
                                  <w:rPr>
                                    <w:rFonts w:ascii="Cambria Math" w:hAnsi="Cambria Math"/>
                                    <w:i/>
                                    <w:sz w:val="18"/>
                                    <w:lang w:val="en-US"/>
                                  </w:rPr>
                                </m:ctrlPr>
                              </m:radPr>
                              <m:deg/>
                              <m:e>
                                <m:r>
                                  <w:rPr>
                                    <w:rFonts w:ascii="Cambria Math" w:hAnsi="Cambria Math"/>
                                    <w:sz w:val="18"/>
                                    <w:lang w:val="en-US"/>
                                  </w:rPr>
                                  <m:t>3</m:t>
                                </m:r>
                              </m:e>
                            </m:rad>
                          </m:den>
                        </m:f>
                      </m:oMath>
                    </m:oMathPara>
                  </w:p>
                  <w:p w:rsidR="0086287B" w:rsidRDefault="0086287B" w:rsidP="000C08A2"/>
                </w:txbxContent>
              </v:textbox>
            </v:shape>
            <v:shape id="_x0000_s16026" type="#_x0000_t202" style="position:absolute;left:8703;top:3295;width:708;height:646" stroked="f">
              <v:textbox style="mso-next-textbox:#_x0000_s16026">
                <w:txbxContent>
                  <w:p w:rsidR="0086287B" w:rsidRPr="00275BA4" w:rsidRDefault="0086287B" w:rsidP="000C08A2">
                    <w:pPr>
                      <w:rPr>
                        <w:sz w:val="18"/>
                        <w:lang w:val="en-US"/>
                      </w:rPr>
                    </w:pPr>
                    <m:oMathPara>
                      <m:oMath>
                        <m:f>
                          <m:fPr>
                            <m:ctrlPr>
                              <w:rPr>
                                <w:rFonts w:ascii="Cambria Math" w:hAnsi="Cambria Math"/>
                                <w:i/>
                                <w:sz w:val="18"/>
                                <w:lang w:val="en-US"/>
                              </w:rPr>
                            </m:ctrlPr>
                          </m:fPr>
                          <m:num>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num>
                          <m:den>
                            <m:rad>
                              <m:radPr>
                                <m:degHide m:val="on"/>
                                <m:ctrlPr>
                                  <w:rPr>
                                    <w:rFonts w:ascii="Cambria Math" w:hAnsi="Cambria Math"/>
                                    <w:i/>
                                    <w:sz w:val="18"/>
                                    <w:lang w:val="en-US"/>
                                  </w:rPr>
                                </m:ctrlPr>
                              </m:radPr>
                              <m:deg/>
                              <m:e>
                                <m:r>
                                  <w:rPr>
                                    <w:rFonts w:ascii="Cambria Math" w:hAnsi="Cambria Math"/>
                                    <w:sz w:val="18"/>
                                    <w:lang w:val="en-US"/>
                                  </w:rPr>
                                  <m:t>3</m:t>
                                </m:r>
                              </m:e>
                            </m:rad>
                          </m:den>
                        </m:f>
                      </m:oMath>
                    </m:oMathPara>
                  </w:p>
                  <w:p w:rsidR="0086287B" w:rsidRDefault="0086287B" w:rsidP="000C08A2"/>
                </w:txbxContent>
              </v:textbox>
            </v:shape>
            <v:shape id="_x0000_s16027" type="#_x0000_t202" style="position:absolute;left:7365;top:2884;width:443;height:451" stroked="f">
              <v:textbox style="mso-next-textbox:#_x0000_s16027">
                <w:txbxContent>
                  <w:p w:rsidR="0086287B" w:rsidRPr="00275BA4" w:rsidRDefault="0086287B" w:rsidP="000C08A2">
                    <w:pPr>
                      <w:rPr>
                        <w:b/>
                        <w:lang w:val="en-US"/>
                      </w:rPr>
                    </w:pPr>
                    <w:r w:rsidRPr="00275BA4">
                      <w:rPr>
                        <w:b/>
                        <w:lang w:val="en-US"/>
                      </w:rPr>
                      <w:t>B</w:t>
                    </w:r>
                  </w:p>
                </w:txbxContent>
              </v:textbox>
            </v:shape>
            <v:shape id="_x0000_s16028" type="#_x0000_t202" style="position:absolute;left:7155;top:3296;width:488;height:646" stroked="f">
              <v:textbox style="mso-next-textbox:#_x0000_s16028">
                <w:txbxContent>
                  <w:p w:rsidR="0086287B" w:rsidRPr="00275BA4" w:rsidRDefault="0086287B" w:rsidP="000C08A2">
                    <w:pPr>
                      <w:rPr>
                        <w:sz w:val="18"/>
                        <w:lang w:val="en-US"/>
                      </w:rPr>
                    </w:pPr>
                    <m:oMathPara>
                      <m:oMath>
                        <m:f>
                          <m:fPr>
                            <m:ctrlPr>
                              <w:rPr>
                                <w:rFonts w:ascii="Cambria Math" w:hAnsi="Cambria Math"/>
                                <w:i/>
                                <w:sz w:val="18"/>
                                <w:lang w:val="en-US"/>
                              </w:rPr>
                            </m:ctrlPr>
                          </m:fPr>
                          <m:num>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num>
                          <m:den>
                            <m:rad>
                              <m:radPr>
                                <m:degHide m:val="on"/>
                                <m:ctrlPr>
                                  <w:rPr>
                                    <w:rFonts w:ascii="Cambria Math" w:hAnsi="Cambria Math"/>
                                    <w:i/>
                                    <w:sz w:val="18"/>
                                    <w:lang w:val="en-US"/>
                                  </w:rPr>
                                </m:ctrlPr>
                              </m:radPr>
                              <m:deg/>
                              <m:e>
                                <m:r>
                                  <w:rPr>
                                    <w:rFonts w:ascii="Cambria Math" w:hAnsi="Cambria Math"/>
                                    <w:sz w:val="18"/>
                                    <w:lang w:val="en-US"/>
                                  </w:rPr>
                                  <m:t>3</m:t>
                                </m:r>
                              </m:e>
                            </m:rad>
                          </m:den>
                        </m:f>
                      </m:oMath>
                    </m:oMathPara>
                  </w:p>
                  <w:p w:rsidR="0086287B" w:rsidRDefault="0086287B" w:rsidP="000C08A2"/>
                </w:txbxContent>
              </v:textbox>
            </v:shape>
            <v:shape id="_x0000_s16029" type="#_x0000_t202" style="position:absolute;left:6440;top:2894;width:449;height:449" stroked="f">
              <v:textbox style="mso-next-textbox:#_x0000_s16029">
                <w:txbxContent>
                  <w:p w:rsidR="0086287B" w:rsidRPr="00275BA4" w:rsidRDefault="0086287B" w:rsidP="000C08A2">
                    <w:pPr>
                      <w:rPr>
                        <w:b/>
                        <w:lang w:val="en-US"/>
                      </w:rPr>
                    </w:pPr>
                    <w:r w:rsidRPr="00275BA4">
                      <w:rPr>
                        <w:b/>
                        <w:lang w:val="en-US"/>
                      </w:rPr>
                      <w:t>A</w:t>
                    </w:r>
                  </w:p>
                </w:txbxContent>
              </v:textbox>
            </v:shape>
            <v:shape id="_x0000_s16030" type="#_x0000_t202" style="position:absolute;left:8205;top:2848;width:448;height:448" stroked="f">
              <v:textbox style="mso-next-textbox:#_x0000_s16030">
                <w:txbxContent>
                  <w:p w:rsidR="0086287B" w:rsidRPr="00275BA4" w:rsidRDefault="0086287B" w:rsidP="000C08A2">
                    <w:pPr>
                      <w:rPr>
                        <w:b/>
                        <w:lang w:val="en-US"/>
                      </w:rPr>
                    </w:pPr>
                    <w:r w:rsidRPr="00275BA4">
                      <w:rPr>
                        <w:b/>
                        <w:lang w:val="en-US"/>
                      </w:rPr>
                      <w:t>C</w:t>
                    </w:r>
                  </w:p>
                </w:txbxContent>
              </v:textbox>
            </v:shape>
            <v:shape id="_x0000_s16031" type="#_x0000_t202" style="position:absolute;left:7467;top:5175;width:447;height:449" stroked="f">
              <v:textbox style="mso-next-textbox:#_x0000_s16031">
                <w:txbxContent>
                  <w:p w:rsidR="0086287B" w:rsidRPr="00275BA4" w:rsidRDefault="0086287B" w:rsidP="000C08A2">
                    <w:pPr>
                      <w:rPr>
                        <w:b/>
                        <w:lang w:val="en-US"/>
                      </w:rPr>
                    </w:pPr>
                    <w:r>
                      <w:rPr>
                        <w:b/>
                        <w:lang w:val="en-US"/>
                      </w:rPr>
                      <w:t>y</w:t>
                    </w:r>
                  </w:p>
                </w:txbxContent>
              </v:textbox>
            </v:shape>
            <v:shape id="_x0000_s16032" type="#_x0000_t202" style="position:absolute;left:8332;top:5196;width:447;height:450" stroked="f">
              <v:textbox style="mso-next-textbox:#_x0000_s16032">
                <w:txbxContent>
                  <w:p w:rsidR="0086287B" w:rsidRPr="00275BA4" w:rsidRDefault="0086287B" w:rsidP="000C08A2">
                    <w:pPr>
                      <w:rPr>
                        <w:b/>
                        <w:lang w:val="en-US"/>
                      </w:rPr>
                    </w:pPr>
                    <w:r>
                      <w:rPr>
                        <w:b/>
                        <w:lang w:val="en-US"/>
                      </w:rPr>
                      <w:t>z</w:t>
                    </w:r>
                  </w:p>
                </w:txbxContent>
              </v:textbox>
            </v:shape>
            <v:shape id="_x0000_s16033" type="#_x0000_t202" style="position:absolute;left:6531;top:5192;width:446;height:449" stroked="f">
              <v:textbox style="mso-next-textbox:#_x0000_s16033">
                <w:txbxContent>
                  <w:p w:rsidR="0086287B" w:rsidRPr="00275BA4" w:rsidRDefault="0086287B" w:rsidP="000C08A2">
                    <w:pPr>
                      <w:rPr>
                        <w:b/>
                        <w:lang w:val="en-US"/>
                      </w:rPr>
                    </w:pPr>
                    <w:r>
                      <w:rPr>
                        <w:b/>
                        <w:lang w:val="en-US"/>
                      </w:rPr>
                      <w:t>x</w:t>
                    </w:r>
                  </w:p>
                </w:txbxContent>
              </v:textbox>
            </v:shape>
            <v:shape id="_x0000_s16034" type="#_x0000_t202" style="position:absolute;left:8277;top:3942;width:447;height:450" stroked="f">
              <v:textbox style="mso-next-textbox:#_x0000_s16034">
                <w:txbxContent>
                  <w:p w:rsidR="0086287B" w:rsidRPr="00275BA4" w:rsidRDefault="0086287B" w:rsidP="000C08A2">
                    <w:pPr>
                      <w:rPr>
                        <w:b/>
                        <w:lang w:val="en-US"/>
                      </w:rPr>
                    </w:pPr>
                    <w:r>
                      <w:rPr>
                        <w:b/>
                        <w:lang w:val="en-US"/>
                      </w:rPr>
                      <w:t>c</w:t>
                    </w:r>
                  </w:p>
                </w:txbxContent>
              </v:textbox>
            </v:shape>
            <v:shape id="_x0000_s16035" type="#_x0000_t202" style="position:absolute;left:7361;top:3960;width:447;height:453" stroked="f">
              <v:textbox style="mso-next-textbox:#_x0000_s16035">
                <w:txbxContent>
                  <w:p w:rsidR="0086287B" w:rsidRPr="00275BA4" w:rsidRDefault="0086287B" w:rsidP="000C08A2">
                    <w:pPr>
                      <w:rPr>
                        <w:b/>
                        <w:lang w:val="en-US"/>
                      </w:rPr>
                    </w:pPr>
                    <w:r>
                      <w:rPr>
                        <w:b/>
                        <w:lang w:val="en-US"/>
                      </w:rPr>
                      <w:t>b</w:t>
                    </w:r>
                  </w:p>
                </w:txbxContent>
              </v:textbox>
            </v:shape>
            <v:shape id="_x0000_s16036" type="#_x0000_t202" style="position:absolute;left:6531;top:3934;width:446;height:451" stroked="f">
              <v:textbox style="mso-next-textbox:#_x0000_s16036">
                <w:txbxContent>
                  <w:p w:rsidR="0086287B" w:rsidRPr="00275BA4" w:rsidRDefault="0086287B" w:rsidP="000C08A2">
                    <w:pPr>
                      <w:rPr>
                        <w:b/>
                        <w:lang w:val="en-US"/>
                      </w:rPr>
                    </w:pPr>
                    <w:r>
                      <w:rPr>
                        <w:b/>
                        <w:lang w:val="en-US"/>
                      </w:rPr>
                      <w:t>a</w:t>
                    </w:r>
                  </w:p>
                </w:txbxContent>
              </v:textbox>
            </v:shape>
            <v:group id="_x0000_s16037" style="position:absolute;left:8407;top:4976;width:616;height:152;rotation:90" coordorigin="4422,3897" coordsize="1080,154">
              <v:shape id="_x0000_s16038" type="#_x0000_t86" style="position:absolute;left:4525;top:3794;width:154;height:360;rotation:270" adj="10800" strokeweight="1.25pt"/>
              <v:shape id="_x0000_s16039" type="#_x0000_t86" style="position:absolute;left:4885;top:3794;width:154;height:360;rotation:270" adj="10800" strokeweight="1.25pt"/>
              <v:shape id="_x0000_s16040" type="#_x0000_t86" style="position:absolute;left:5245;top:3794;width:154;height:360;rotation:270" adj="10800" strokeweight="1.25pt"/>
            </v:group>
            <v:group id="_x0000_s16041" style="position:absolute;left:7538;top:4976;width:617;height:152;rotation:90" coordorigin="4422,3897" coordsize="1080,154">
              <v:shape id="_x0000_s16042" type="#_x0000_t86" style="position:absolute;left:4525;top:3794;width:154;height:360;rotation:270" adj="10800" strokeweight="1.25pt"/>
              <v:shape id="_x0000_s16043" type="#_x0000_t86" style="position:absolute;left:4885;top:3794;width:154;height:360;rotation:270" adj="10800" strokeweight="1.25pt"/>
              <v:shape id="_x0000_s16044" type="#_x0000_t86" style="position:absolute;left:5245;top:3794;width:154;height:360;rotation:270" adj="10800" strokeweight="1.25pt"/>
            </v:group>
            <v:group id="_x0000_s16045" style="position:absolute;left:6656;top:4976;width:617;height:152;rotation:90" coordorigin="4422,3897" coordsize="1080,154">
              <v:shape id="_x0000_s16046" type="#_x0000_t86" style="position:absolute;left:4525;top:3794;width:154;height:360;rotation:270" adj="10800" strokeweight="1.25pt"/>
              <v:shape id="_x0000_s16047" type="#_x0000_t86" style="position:absolute;left:4885;top:3794;width:154;height:360;rotation:270" adj="10800" strokeweight="1.25pt"/>
              <v:shape id="_x0000_s16048" type="#_x0000_t86" style="position:absolute;left:5245;top:3794;width:154;height:360;rotation:270" adj="10800" strokeweight="1.25pt"/>
            </v:group>
            <v:shape id="_x0000_s16049" type="#_x0000_t32" style="position:absolute;left:8636;top:4320;width:8;height:424;rotation:180" o:connectortype="straight" strokeweight="1.25pt"/>
            <v:shape id="_x0000_s16050" type="#_x0000_t32" style="position:absolute;left:7767;top:4320;width:6;height:424;rotation:180" o:connectortype="straight" strokeweight="1.25pt"/>
            <v:shape id="_x0000_s16051" type="#_x0000_t32" style="position:absolute;left:6886;top:5361;width:3;height:611;flip:y" o:connectortype="straight" strokeweight="1.25pt"/>
            <v:shape id="_x0000_s16052" type="#_x0000_t32" style="position:absolute;left:8644;top:5360;width:4;height:232;flip:y" o:connectortype="straight" strokeweight="1.25pt"/>
            <v:shape id="_x0000_s16053" type="#_x0000_t32" style="position:absolute;left:8644;top:4322;width:341;height:1;flip:x" o:connectortype="straight" strokeweight="1.25pt"/>
            <v:shape id="_x0000_s16054" type="#_x0000_t32" style="position:absolute;left:7181;top:4320;width:312;height:1274" o:connectortype="straight" strokeweight="1.25pt"/>
            <v:oval id="_x0000_s16055" style="position:absolute;left:8555;top:4254;width:148;height:146;rotation:180" fillcolor="black [3213]"/>
            <v:shape id="_x0000_s16056" type="#_x0000_t32" style="position:absolute;left:6899;top:4307;width:294;height:2;rotation:-180;flip:x" o:connectortype="straight" strokeweight="1.25pt"/>
            <v:shape id="_x0000_s16057" type="#_x0000_t32" style="position:absolute;left:8360;top:5592;width:293;height:0;rotation:-180;flip:x" o:connectortype="straight" strokeweight="1.25pt"/>
            <v:oval id="_x0000_s16058" style="position:absolute;left:7669;top:4251;width:152;height:147;rotation:180" fillcolor="black [3213]"/>
            <v:shape id="_x0000_s16059" type="#_x0000_t32" style="position:absolute;left:6909;top:5955;width:2076;height:10;flip:x" o:connectortype="straight" strokeweight="1.25pt"/>
            <v:shape id="_x0000_s16060" type="#_x0000_t32" style="position:absolute;left:8985;top:4309;width:4;height:1646;rotation:-180;flip:x" o:connectortype="straight" strokeweight="1.25pt"/>
            <v:shape id="_x0000_s16061" type="#_x0000_t32" style="position:absolute;left:8633;top:3186;width:6;height:1125;flip:x y" o:connectortype="straight" strokeweight="1.25pt"/>
            <v:shape id="_x0000_s16062" type="#_x0000_t32" style="position:absolute;left:7760;top:3186;width:7;height:1125;flip:x y" o:connectortype="straight" strokeweight="1.25pt"/>
            <v:shape id="_x0000_s16063" type="#_x0000_t32" style="position:absolute;left:6886;top:3186;width:3;height:1134;flip:y" o:connectortype="straight" strokeweight="1.25pt"/>
            <v:shape id="_x0000_s16064" type="#_x0000_t32" style="position:absolute;left:7776;top:5360;width:6;height:235;flip:x y" o:connectortype="straight" strokeweight="1.25pt"/>
            <v:shape id="_x0000_s16065" type="#_x0000_t32" style="position:absolute;left:7493;top:5595;width:293;height:1;rotation:-180;flip:x" o:connectortype="straight" strokeweight="1.25pt"/>
            <v:shape id="_x0000_s16066" type="#_x0000_t32" style="position:absolute;left:8770;top:3404;width:2;height:571" o:connectortype="straight">
              <v:stroke startarrow="block" startarrowlength="long" endarrowlength="long"/>
            </v:shape>
            <v:shape id="_x0000_s16067" type="#_x0000_t32" style="position:absolute;left:6889;top:4314;width:5;height:425;rotation:180" o:connectortype="straight" strokeweight="1.25pt"/>
            <v:oval id="_x0000_s16068" style="position:absolute;left:6818;top:4241;width:152;height:146;rotation:180" fillcolor="black [3213]"/>
            <v:shape id="_x0000_s16069" type="#_x0000_t32" style="position:absolute;left:7041;top:3335;width:1;height:572;rotation:180" o:connectortype="straight">
              <v:stroke startarrow="block" startarrowlength="long" endarrowlength="long"/>
            </v:shape>
            <v:shape id="_x0000_s16070" type="#_x0000_t32" style="position:absolute;left:8041;top:4318;width:312;height:1274" o:connectortype="straight" strokeweight="1.25pt"/>
            <v:shape id="_x0000_s16071" type="#_x0000_t32" style="position:absolute;left:7760;top:4307;width:292;height:0;rotation:-180;flip:x" o:connectortype="straight" strokeweight="1.25pt"/>
            <v:shape id="_x0000_s16072" type="#_x0000_t32" style="position:absolute;left:7155;top:4789;width:2;height:572" o:connectortype="straight">
              <v:stroke endarrow="block" endarrowlength="long"/>
            </v:shape>
            <v:group id="_x0000_s16073" style="position:absolute;left:8536;top:6657;width:616;height:152;rotation:90" coordorigin="4422,3897" coordsize="1080,154">
              <v:shape id="_x0000_s16074" type="#_x0000_t86" style="position:absolute;left:4525;top:3794;width:154;height:360;rotation:270" adj="10800" strokeweight="1.25pt"/>
              <v:shape id="_x0000_s16075" type="#_x0000_t86" style="position:absolute;left:4885;top:3794;width:154;height:360;rotation:270" adj="10800" strokeweight="1.25pt"/>
              <v:shape id="_x0000_s16076" type="#_x0000_t86" style="position:absolute;left:5245;top:3794;width:154;height:360;rotation:270" adj="10800" strokeweight="1.25pt"/>
            </v:group>
            <v:oval id="_x0000_s16077" style="position:absolute;left:7819;top:6107;width:150;height:143;rotation:180" fillcolor="black [3213]"/>
            <v:shape id="_x0000_s16078" type="#_x0000_t32" style="position:absolute;left:8766;top:6192;width:0;height:232;rotation:180" o:connectortype="straight" strokeweight="1.25pt"/>
            <v:shape id="_x0000_s16079" type="#_x0000_t32" style="position:absolute;left:8770;top:7041;width:2;height:994;rotation:180" o:connectortype="straight" strokeweight="1.25pt"/>
            <v:group id="_x0000_s16080" style="position:absolute;left:7665;top:6657;width:616;height:152;rotation:90" coordorigin="4422,3897" coordsize="1080,154">
              <v:shape id="_x0000_s16081" type="#_x0000_t86" style="position:absolute;left:4525;top:3794;width:154;height:360;rotation:270" adj="10800" strokeweight="1.25pt"/>
              <v:shape id="_x0000_s16082" type="#_x0000_t86" style="position:absolute;left:4885;top:3794;width:154;height:360;rotation:270" adj="10800" strokeweight="1.25pt"/>
              <v:shape id="_x0000_s16083" type="#_x0000_t86" style="position:absolute;left:5245;top:3794;width:154;height:360;rotation:270" adj="10800" strokeweight="1.25pt"/>
            </v:group>
            <v:shape id="_x0000_s16084" type="#_x0000_t32" style="position:absolute;left:7895;top:6192;width:1;height:232;rotation:180" o:connectortype="straight" strokeweight="1.25pt"/>
            <v:shape id="_x0000_s16085" type="#_x0000_t32" style="position:absolute;left:7899;top:7041;width:2;height:994;rotation:180" o:connectortype="straight" strokeweight="1.25pt"/>
            <v:group id="_x0000_s16086" style="position:absolute;left:6704;top:6637;width:616;height:152;rotation:90" coordorigin="4422,3897" coordsize="1080,154">
              <v:shape id="_x0000_s16087" type="#_x0000_t86" style="position:absolute;left:4525;top:3794;width:154;height:360;rotation:270" adj="10800" strokeweight="1.25pt"/>
              <v:shape id="_x0000_s16088" type="#_x0000_t86" style="position:absolute;left:4885;top:3794;width:154;height:360;rotation:270" adj="10800" strokeweight="1.25pt"/>
              <v:shape id="_x0000_s16089" type="#_x0000_t86" style="position:absolute;left:5245;top:3794;width:154;height:360;rotation:270" adj="10800" strokeweight="1.25pt"/>
            </v:group>
            <v:shape id="_x0000_s16090" type="#_x0000_t32" style="position:absolute;left:6935;top:6172;width:1;height:233;rotation:180" o:connectortype="straight" strokeweight="1.25pt"/>
            <v:shape id="_x0000_s16091" type="#_x0000_t32" style="position:absolute;left:6936;top:7021;width:4;height:994;rotation:180" o:connectortype="straight" strokeweight="1.25pt"/>
            <v:shape id="_x0000_s16092" type="#_x0000_t32" style="position:absolute;left:6149;top:6172;width:2621;height:18;flip:x y" o:connectortype="straight" strokeweight="1.25pt"/>
            <v:shape id="_x0000_s16093" type="#_x0000_t32" style="position:absolute;left:7757;top:2677;width:3;height:392" o:connectortype="straight" strokeweight="1.5pt">
              <v:stroke endarrow="block" endarrowlength="long"/>
            </v:shape>
            <v:oval id="_x0000_s16094" style="position:absolute;left:6363;top:7724;width:149;height:146" fillcolor="black [3213]"/>
            <v:oval id="_x0000_s16095" style="position:absolute;left:6865;top:7716;width:149;height:146" fillcolor="black [3213]"/>
            <v:shape id="_x0000_s16096" type="#_x0000_t32" style="position:absolute;left:6107;top:7792;width:1183;height:2;flip:x" o:connectortype="straight" strokeweight="1.25pt"/>
            <v:shape id="_x0000_s16097" type="#_x0000_t32" style="position:absolute;left:7191;top:6816;width:2;height:571" o:connectortype="straight">
              <v:stroke endarrow="block" endarrowlength="long"/>
            </v:shape>
            <v:shape id="_x0000_s16098" type="#_x0000_t32" style="position:absolute;left:6531;top:6774;width:2;height:571" o:connectortype="straight">
              <v:stroke startarrow="block" startarrowlength="long" endarrowlength="long"/>
            </v:shape>
            <v:shape id="_x0000_s16099" type="#_x0000_t32" style="position:absolute;left:6436;top:6172;width:1;height:1843;flip:y" o:connectortype="straight" strokeweight="1.25pt"/>
            <v:oval id="_x0000_s16100" style="position:absolute;left:6865;top:6104;width:149;height:146" fillcolor="black [3213]"/>
            <v:oval id="_x0000_s16101" style="position:absolute;left:6361;top:6104;width:149;height:146" fillcolor="black [3213]"/>
            <v:group id="_x0000_s16102" style="position:absolute;left:5879;top:5981;width:397;height:370;rotation:90" coordorigin="6660,8755" coordsize="397,370">
              <v:shape id="_x0000_s16103" type="#_x0000_t32" style="position:absolute;left:6865;top:8755;width:1;height:229" o:connectortype="straight" strokeweight="1.25pt"/>
              <v:shape id="_x0000_s16104" type="#_x0000_t32" style="position:absolute;left:6660;top:8984;width:397;height:1" o:connectortype="straight" strokeweight="1.25pt"/>
              <v:shape id="_x0000_s16105" type="#_x0000_t32" style="position:absolute;left:6741;top:9056;width:255;height:1" o:connectortype="straight" strokeweight="1.25pt"/>
              <v:shape id="_x0000_s16106" type="#_x0000_t32" style="position:absolute;left:6804;top:9124;width:142;height:1" o:connectortype="straight" strokeweight="1.25pt"/>
            </v:group>
            <v:shape id="_x0000_s16107" type="#_x0000_t202" style="position:absolute;left:12504;top:7624;width:640;height:424" stroked="f">
              <v:textbox>
                <w:txbxContent>
                  <w:p w:rsidR="0086287B" w:rsidRPr="00211FAB" w:rsidRDefault="0086287B" w:rsidP="000C08A2">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B1</m:t>
                            </m:r>
                          </m:sub>
                          <m:sup>
                            <m:r>
                              <w:rPr>
                                <w:rFonts w:ascii="Cambria Math" w:hAnsi="Cambria Math"/>
                                <w:lang w:val="en-US"/>
                              </w:rPr>
                              <m:t>'</m:t>
                            </m:r>
                          </m:sup>
                        </m:sSubSup>
                      </m:oMath>
                    </m:oMathPara>
                  </w:p>
                  <w:p w:rsidR="0086287B" w:rsidRDefault="0086287B" w:rsidP="000C08A2"/>
                </w:txbxContent>
              </v:textbox>
            </v:shape>
            <v:shape id="_x0000_s16108" type="#_x0000_t202" style="position:absolute;left:10394;top:7624;width:640;height:424" stroked="f">
              <v:textbox>
                <w:txbxContent>
                  <w:p w:rsidR="0086287B" w:rsidRPr="00211FAB" w:rsidRDefault="0086287B" w:rsidP="000C08A2">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C1</m:t>
                            </m:r>
                          </m:sub>
                          <m:sup>
                            <m:r>
                              <w:rPr>
                                <w:rFonts w:ascii="Cambria Math" w:hAnsi="Cambria Math"/>
                                <w:lang w:val="en-US"/>
                              </w:rPr>
                              <m:t>'</m:t>
                            </m:r>
                          </m:sup>
                        </m:sSubSup>
                      </m:oMath>
                    </m:oMathPara>
                  </w:p>
                  <w:p w:rsidR="0086287B" w:rsidRDefault="0086287B" w:rsidP="000C08A2"/>
                </w:txbxContent>
              </v:textbox>
            </v:shape>
            <v:shape id="_x0000_s16109" type="#_x0000_t202" style="position:absolute;left:11657;top:6777;width:704;height:644" stroked="f">
              <v:textbox>
                <w:txbxContent>
                  <w:p w:rsidR="0086287B" w:rsidRPr="00275BA4" w:rsidRDefault="0086287B" w:rsidP="000C08A2">
                    <w:pPr>
                      <w:rPr>
                        <w:sz w:val="18"/>
                        <w:lang w:val="en-US"/>
                      </w:rPr>
                    </w:pPr>
                    <m:oMathPara>
                      <m:oMath>
                        <m:f>
                          <m:fPr>
                            <m:ctrlPr>
                              <w:rPr>
                                <w:rFonts w:ascii="Cambria Math" w:hAnsi="Cambria Math"/>
                                <w:i/>
                                <w:sz w:val="18"/>
                                <w:lang w:val="en-US"/>
                              </w:rPr>
                            </m:ctrlPr>
                          </m:fPr>
                          <m:num>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num>
                          <m:den>
                            <m:r>
                              <w:rPr>
                                <w:rFonts w:ascii="Cambria Math" w:hAnsi="Cambria Math"/>
                                <w:sz w:val="18"/>
                                <w:lang w:val="en-US"/>
                              </w:rPr>
                              <m:t>3</m:t>
                            </m:r>
                          </m:den>
                        </m:f>
                      </m:oMath>
                    </m:oMathPara>
                  </w:p>
                  <w:p w:rsidR="0086287B" w:rsidRDefault="0086287B" w:rsidP="000C08A2"/>
                </w:txbxContent>
              </v:textbox>
            </v:shape>
            <v:shape id="_x0000_s16110" type="#_x0000_t202" style="position:absolute;left:11156;top:6281;width:640;height:424" stroked="f">
              <v:textbox>
                <w:txbxContent>
                  <w:p w:rsidR="0086287B" w:rsidRPr="00211FAB" w:rsidRDefault="0086287B" w:rsidP="000C08A2">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A1</m:t>
                            </m:r>
                          </m:sub>
                          <m:sup>
                            <m:r>
                              <w:rPr>
                                <w:rFonts w:ascii="Cambria Math" w:hAnsi="Cambria Math"/>
                                <w:lang w:val="en-US"/>
                              </w:rPr>
                              <m:t>'</m:t>
                            </m:r>
                          </m:sup>
                        </m:sSubSup>
                      </m:oMath>
                    </m:oMathPara>
                  </w:p>
                  <w:p w:rsidR="0086287B" w:rsidRDefault="0086287B" w:rsidP="000C08A2"/>
                </w:txbxContent>
              </v:textbox>
            </v:shape>
            <v:shape id="_x0000_s16111" type="#_x0000_t202" style="position:absolute;left:12503;top:5900;width:641;height:427" stroked="f">
              <v:textbox>
                <w:txbxContent>
                  <w:p w:rsidR="0086287B" w:rsidRPr="00211FAB" w:rsidRDefault="0086287B" w:rsidP="000C08A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b1</m:t>
                            </m:r>
                          </m:sub>
                        </m:sSub>
                      </m:oMath>
                    </m:oMathPara>
                  </w:p>
                  <w:p w:rsidR="0086287B" w:rsidRDefault="0086287B" w:rsidP="000C08A2"/>
                </w:txbxContent>
              </v:textbox>
            </v:shape>
            <v:shape id="_x0000_s16112" type="#_x0000_t202" style="position:absolute;left:11651;top:4375;width:641;height:427" stroked="f">
              <v:textbox>
                <w:txbxContent>
                  <w:p w:rsidR="0086287B" w:rsidRPr="00211FAB" w:rsidRDefault="0086287B" w:rsidP="000C08A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a1</m:t>
                            </m:r>
                          </m:sub>
                        </m:sSub>
                      </m:oMath>
                    </m:oMathPara>
                  </w:p>
                  <w:p w:rsidR="0086287B" w:rsidRDefault="0086287B" w:rsidP="000C08A2"/>
                </w:txbxContent>
              </v:textbox>
            </v:shape>
            <v:shape id="_x0000_s16113" type="#_x0000_t202" style="position:absolute;left:11636;top:4987;width:706;height:647" stroked="f">
              <v:textbox>
                <w:txbxContent>
                  <w:p w:rsidR="0086287B" w:rsidRPr="00275BA4" w:rsidRDefault="0086287B" w:rsidP="000C08A2">
                    <w:pPr>
                      <w:rPr>
                        <w:sz w:val="18"/>
                        <w:lang w:val="en-US"/>
                      </w:rPr>
                    </w:pPr>
                    <m:oMathPara>
                      <m:oMath>
                        <m:f>
                          <m:fPr>
                            <m:ctrlPr>
                              <w:rPr>
                                <w:rFonts w:ascii="Cambria Math" w:hAnsi="Cambria Math"/>
                                <w:i/>
                                <w:sz w:val="18"/>
                                <w:lang w:val="en-US"/>
                              </w:rPr>
                            </m:ctrlPr>
                          </m:fPr>
                          <m:num>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num>
                          <m:den>
                            <m:r>
                              <w:rPr>
                                <w:rFonts w:ascii="Cambria Math" w:hAnsi="Cambria Math"/>
                                <w:sz w:val="18"/>
                                <w:lang w:val="en-US"/>
                              </w:rPr>
                              <m:t>3</m:t>
                            </m:r>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0C08A2"/>
                </w:txbxContent>
              </v:textbox>
            </v:shape>
            <v:shape id="_x0000_s16114" type="#_x0000_t202" style="position:absolute;left:11248;top:3010;width:708;height:757" stroked="f">
              <v:textbox>
                <w:txbxContent>
                  <w:p w:rsidR="0086287B" w:rsidRPr="00275BA4" w:rsidRDefault="0086287B" w:rsidP="000C08A2">
                    <w:pPr>
                      <w:rPr>
                        <w:sz w:val="18"/>
                        <w:lang w:val="en-US"/>
                      </w:rPr>
                    </w:pPr>
                    <m:oMathPara>
                      <m:oMath>
                        <m:f>
                          <m:fPr>
                            <m:ctrlPr>
                              <w:rPr>
                                <w:rFonts w:ascii="Cambria Math" w:hAnsi="Cambria Math"/>
                                <w:i/>
                                <w:sz w:val="18"/>
                                <w:lang w:val="en-US"/>
                              </w:rPr>
                            </m:ctrlPr>
                          </m:fPr>
                          <m:num>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num>
                          <m:den>
                            <m:r>
                              <w:rPr>
                                <w:rFonts w:ascii="Cambria Math" w:hAnsi="Cambria Math"/>
                                <w:sz w:val="18"/>
                                <w:lang w:val="en-US"/>
                              </w:rPr>
                              <m:t>3</m:t>
                            </m:r>
                          </m:den>
                        </m:f>
                      </m:oMath>
                    </m:oMathPara>
                  </w:p>
                  <w:p w:rsidR="0086287B" w:rsidRDefault="0086287B" w:rsidP="000C08A2"/>
                </w:txbxContent>
              </v:textbox>
            </v:shape>
            <v:shape id="_x0000_s16115" type="#_x0000_t202" style="position:absolute;left:10513;top:4562;width:637;height:428" stroked="f">
              <v:textbox>
                <w:txbxContent>
                  <w:p w:rsidR="0086287B" w:rsidRPr="00211FAB" w:rsidRDefault="0086287B" w:rsidP="000C08A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C1</m:t>
                            </m:r>
                          </m:sub>
                        </m:sSub>
                      </m:oMath>
                    </m:oMathPara>
                  </w:p>
                  <w:p w:rsidR="0086287B" w:rsidRDefault="0086287B" w:rsidP="000C08A2"/>
                </w:txbxContent>
              </v:textbox>
            </v:shape>
            <v:shape id="_x0000_s16116" type="#_x0000_t202" style="position:absolute;left:10513;top:2812;width:640;height:428" stroked="f">
              <v:textbox>
                <w:txbxContent>
                  <w:p w:rsidR="0086287B" w:rsidRPr="00211FAB" w:rsidRDefault="0086287B" w:rsidP="000C08A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A1</m:t>
                            </m:r>
                          </m:sub>
                        </m:sSub>
                      </m:oMath>
                    </m:oMathPara>
                  </w:p>
                  <w:p w:rsidR="0086287B" w:rsidRDefault="0086287B" w:rsidP="000C08A2"/>
                </w:txbxContent>
              </v:textbox>
            </v:shape>
            <v:shape id="_x0000_s16117" type="#_x0000_t202" style="position:absolute;left:12445;top:3932;width:641;height:430" stroked="f">
              <v:textbox>
                <w:txbxContent>
                  <w:p w:rsidR="0086287B" w:rsidRPr="00211FAB" w:rsidRDefault="0086287B" w:rsidP="000C08A2">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B1</m:t>
                            </m:r>
                          </m:sub>
                        </m:sSub>
                      </m:oMath>
                    </m:oMathPara>
                  </w:p>
                  <w:p w:rsidR="0086287B" w:rsidRDefault="0086287B" w:rsidP="000C08A2"/>
                </w:txbxContent>
              </v:textbox>
            </v:shape>
            <v:shape id="_x0000_s16118" type="#_x0000_t32" style="position:absolute;left:11603;top:3932;width:1255;height:2;rotation:-180;flip:x" o:connectortype="straight" strokeweight="1.25pt">
              <v:stroke endarrow="block" endarrowlength="long"/>
            </v:shape>
            <v:shape id="_x0000_s16119" type="#_x0000_t32" style="position:absolute;left:10654;top:4485;width:1253;height:2;rotation:-300;flip:x" o:connectortype="straight" strokeweight="1.25pt">
              <v:stroke endarrow="block" endarrowlength="long"/>
            </v:shape>
            <v:shape id="_x0000_s16120" type="#_x0000_t32" style="position:absolute;left:10651;top:3374;width:1255;height:2;rotation:-420;flip:x" o:connectortype="straight" strokeweight="1.25pt">
              <v:stroke endarrow="block" endarrowlength="long"/>
            </v:shape>
            <v:shape id="_x0000_s16121" type="#_x0000_t32" style="position:absolute;left:11079;top:5141;width:1255;height:1;rotation:-90;flip:x" o:connectortype="straight" strokeweight="1.25pt">
              <v:stroke endarrow="block" endarrowlength="long"/>
            </v:shape>
            <v:group id="_x0000_s16122" style="position:absolute;left:11705;top:4918;width:3;height:2360;rotation:90" coordorigin="8488,9025" coordsize="3,1819">
              <v:shape id="_x0000_s16123" type="#_x0000_t32" style="position:absolute;left:8006;top:9507;width:965;height:1;rotation:-120;flip:x" o:connectortype="straight" strokeweight="1.25pt">
                <v:stroke endarrow="block" endarrowlength="long"/>
              </v:shape>
              <v:shape id="_x0000_s16124" type="#_x0000_t32" style="position:absolute;left:8009;top:10363;width:961;height:2;rotation:-240;flip:x" o:connectortype="straight" strokeweight="1.25pt">
                <v:stroke endarrow="block" endarrowlength="long"/>
              </v:shape>
            </v:group>
            <v:shape id="_x0000_s16125" type="#_x0000_t32" style="position:absolute;left:11142;top:6908;width:1255;height:1;rotation:-90;flip:x" o:connectortype="straight" strokeweight="1.25pt">
              <v:stroke endarrow="block" endarrowlength="long"/>
            </v:shape>
            <v:group id="_x0000_s16126" style="position:absolute;left:11768;top:6685;width:3;height:2360;rotation:90" coordorigin="8488,9025" coordsize="3,1819">
              <v:shape id="_x0000_s16127" type="#_x0000_t32" style="position:absolute;left:8006;top:9507;width:965;height:1;rotation:-120;flip:x" o:connectortype="straight" strokeweight="1.25pt">
                <v:stroke endarrow="block" endarrowlength="long"/>
              </v:shape>
              <v:shape id="_x0000_s16128" type="#_x0000_t32" style="position:absolute;left:8009;top:10363;width:961;height:2;rotation:-240;flip:x" o:connectortype="straight" strokeweight="1.25pt">
                <v:stroke endarrow="block" endarrowlength="long"/>
              </v:shape>
            </v:group>
            <v:shape id="_x0000_s16129" type="#_x0000_t202" style="position:absolute;left:13015;top:7765;width:598;height:451" stroked="f">
              <v:textbox>
                <w:txbxContent>
                  <w:p w:rsidR="0086287B" w:rsidRPr="0004216C" w:rsidRDefault="0086287B" w:rsidP="000C08A2">
                    <w:pPr>
                      <w:rPr>
                        <w:b/>
                        <w:sz w:val="24"/>
                        <w:lang w:val="en-US"/>
                      </w:rPr>
                    </w:pPr>
                    <w:r>
                      <w:rPr>
                        <w:b/>
                        <w:sz w:val="24"/>
                      </w:rPr>
                      <w:t>б</w:t>
                    </w:r>
                    <w:r w:rsidRPr="0004216C">
                      <w:rPr>
                        <w:b/>
                        <w:sz w:val="24"/>
                        <w:lang w:val="en-US"/>
                      </w:rPr>
                      <w:t>)</w:t>
                    </w:r>
                  </w:p>
                </w:txbxContent>
              </v:textbox>
            </v:shape>
            <v:shape id="_x0000_s16130" type="#_x0000_t202" style="position:absolute;left:9109;top:7624;width:598;height:451" stroked="f">
              <v:textbox>
                <w:txbxContent>
                  <w:p w:rsidR="0086287B" w:rsidRPr="0004216C" w:rsidRDefault="0086287B" w:rsidP="000C08A2">
                    <w:pPr>
                      <w:rPr>
                        <w:b/>
                        <w:sz w:val="24"/>
                        <w:lang w:val="en-US"/>
                      </w:rPr>
                    </w:pPr>
                    <w:r>
                      <w:rPr>
                        <w:b/>
                        <w:sz w:val="24"/>
                      </w:rPr>
                      <w:t>а</w:t>
                    </w:r>
                    <w:r w:rsidRPr="0004216C">
                      <w:rPr>
                        <w:b/>
                        <w:sz w:val="24"/>
                        <w:lang w:val="en-US"/>
                      </w:rPr>
                      <w:t>)</w:t>
                    </w:r>
                  </w:p>
                </w:txbxContent>
              </v:textbox>
            </v:shape>
            <w10:wrap type="square"/>
          </v:group>
        </w:pict>
      </w: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D51C2C" w:rsidP="00C66286">
      <w:pPr>
        <w:tabs>
          <w:tab w:val="left" w:pos="3780"/>
          <w:tab w:val="left" w:pos="5400"/>
          <w:tab w:val="left" w:pos="6840"/>
          <w:tab w:val="left" w:pos="7020"/>
        </w:tabs>
        <w:jc w:val="center"/>
        <w:rPr>
          <w:sz w:val="24"/>
          <w:szCs w:val="24"/>
        </w:rPr>
      </w:pPr>
      <w:r w:rsidRPr="00D51C2C">
        <w:rPr>
          <w:noProof/>
        </w:rPr>
        <w:pict>
          <v:group id="_x0000_s16131" editas="canvas" style="position:absolute;left:0;text-align:left;margin-left:8.3pt;margin-top:9.6pt;width:467.75pt;height:358.2pt;z-index:-251494912" coordorigin="1701,1155" coordsize="9355,7164" wrapcoords="15127 0 5642 633 5642 1446 4050 1582 3912 1627 3912 2169 1592 2531 1315 2621 1315 3931 3427 4338 4881 4338 5158 5061 4085 5197 3946 5242 3912 8767 4050 9399 2112 10845 1523 10981 1558 11387 2804 11568 2804 12246 2908 12291 4188 12291 4015 12517 3981 14279 4050 14460 4188 14460 1488 14912 1073 15048 1073 16223 1454 16629 1765 16720 9935 17352 10800 17352 7788 17940 7788 19250 8308 19521 9069 19521 9035 21329 11908 21555 15854 21555 20804 21555 20908 20244 21531 19612 21600 18211 21358 18166 19108 18075 18415 17352 18450 15906 18277 15183 18935 15183 19627 14822 19662 12969 18277 12291 19315 12291 19662 12110 19696 10393 19350 10393 12738 10122 15127 10122 16685 9851 16650 8676 16546 7953 18588 7953 19315 7772 19315 6507 16685 5784 20112 5106 20838 5061 21392 4745 21427 3479 18865 2892 18935 1672 18658 1627 15923 1446 16477 1446 16719 1220 16685 0 15127 0">
            <o:lock v:ext="edit" aspectratio="t"/>
            <v:shape id="_x0000_s16132" type="#_x0000_t75" style="position:absolute;left:1701;top:1155;width:9355;height:7164" o:preferrelative="f">
              <v:fill o:detectmouseclick="t"/>
              <v:path o:extrusionok="t" o:connecttype="none"/>
              <o:lock v:ext="edit" text="t"/>
            </v:shape>
            <v:shape id="_x0000_s16133" type="#_x0000_t202" style="position:absolute;left:8278;top:1814;width:706;height:647" stroked="f">
              <v:textbox style="mso-next-textbox:#_x0000_s16133">
                <w:txbxContent>
                  <w:p w:rsidR="0086287B" w:rsidRPr="00275BA4" w:rsidRDefault="0086287B" w:rsidP="0096608D">
                    <w:pPr>
                      <w:rPr>
                        <w:sz w:val="18"/>
                        <w:lang w:val="en-US"/>
                      </w:rPr>
                    </w:pPr>
                    <m:oMathPara>
                      <m:oMath>
                        <m:f>
                          <m:fPr>
                            <m:ctrlPr>
                              <w:rPr>
                                <w:rFonts w:ascii="Cambria Math" w:hAnsi="Cambria Math"/>
                                <w:i/>
                                <w:sz w:val="18"/>
                                <w:lang w:val="en-US"/>
                              </w:rPr>
                            </m:ctrlPr>
                          </m:fPr>
                          <m:num>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96608D"/>
                </w:txbxContent>
              </v:textbox>
            </v:shape>
            <v:shape id="_x0000_s16134" type="#_x0000_t202" style="position:absolute;left:9007;top:7411;width:636;height:480" stroked="f">
              <v:textbox style="mso-next-textbox:#_x0000_s16134">
                <w:txbxContent>
                  <w:p w:rsidR="0086287B" w:rsidRPr="00211FAB" w:rsidRDefault="0086287B" w:rsidP="0096608D">
                    <w:pPr>
                      <w:rPr>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C0</m:t>
                            </m:r>
                          </m:sub>
                          <m:sup>
                            <m:r>
                              <w:rPr>
                                <w:rFonts w:ascii="Cambria Math" w:hAnsi="Cambria Math"/>
                                <w:lang w:val="en-US"/>
                              </w:rPr>
                              <m:t>'</m:t>
                            </m:r>
                          </m:sup>
                        </m:sSubSup>
                      </m:oMath>
                    </m:oMathPara>
                  </w:p>
                  <w:p w:rsidR="0086287B" w:rsidRDefault="0086287B" w:rsidP="0096608D"/>
                </w:txbxContent>
              </v:textbox>
            </v:shape>
            <v:shape id="_x0000_s16135" type="#_x0000_t202" style="position:absolute;left:9586;top:7397;width:636;height:494" stroked="f">
              <v:textbox style="mso-next-textbox:#_x0000_s16135">
                <w:txbxContent>
                  <w:p w:rsidR="0086287B" w:rsidRPr="00211FAB" w:rsidRDefault="0086287B" w:rsidP="0096608D">
                    <w:pPr>
                      <w:rPr>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B0</m:t>
                            </m:r>
                          </m:sub>
                          <m:sup>
                            <m:r>
                              <w:rPr>
                                <w:rFonts w:ascii="Cambria Math" w:hAnsi="Cambria Math"/>
                                <w:lang w:val="en-US"/>
                              </w:rPr>
                              <m:t>'</m:t>
                            </m:r>
                          </m:sup>
                        </m:sSubSup>
                      </m:oMath>
                    </m:oMathPara>
                  </w:p>
                  <w:p w:rsidR="0086287B" w:rsidRDefault="0086287B" w:rsidP="0096608D"/>
                </w:txbxContent>
              </v:textbox>
            </v:shape>
            <v:shape id="_x0000_s16136" type="#_x0000_t202" style="position:absolute;left:10055;top:7852;width:636;height:467" stroked="f">
              <v:textbox style="mso-next-textbox:#_x0000_s16136">
                <w:txbxContent>
                  <w:p w:rsidR="0086287B" w:rsidRPr="00211FAB" w:rsidRDefault="0086287B" w:rsidP="0096608D">
                    <w:pPr>
                      <w:rPr>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B2</m:t>
                            </m:r>
                          </m:sub>
                          <m:sup>
                            <m:r>
                              <w:rPr>
                                <w:rFonts w:ascii="Cambria Math" w:hAnsi="Cambria Math"/>
                                <w:lang w:val="en-US"/>
                              </w:rPr>
                              <m:t>'</m:t>
                            </m:r>
                          </m:sup>
                        </m:sSubSup>
                      </m:oMath>
                    </m:oMathPara>
                  </w:p>
                  <w:p w:rsidR="0086287B" w:rsidRDefault="0086287B" w:rsidP="0096608D"/>
                </w:txbxContent>
              </v:textbox>
            </v:shape>
            <v:shape id="_x0000_s16137" type="#_x0000_t202" style="position:absolute;left:8590;top:7891;width:636;height:428" stroked="f">
              <v:textbox style="mso-next-textbox:#_x0000_s16137">
                <w:txbxContent>
                  <w:p w:rsidR="0086287B" w:rsidRPr="00211FAB" w:rsidRDefault="0086287B" w:rsidP="0096608D">
                    <w:pPr>
                      <w:rPr>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C2</m:t>
                            </m:r>
                          </m:sub>
                          <m:sup>
                            <m:r>
                              <w:rPr>
                                <w:rFonts w:ascii="Cambria Math" w:hAnsi="Cambria Math"/>
                                <w:lang w:val="en-US"/>
                              </w:rPr>
                              <m:t>'</m:t>
                            </m:r>
                          </m:sup>
                        </m:sSubSup>
                      </m:oMath>
                    </m:oMathPara>
                  </w:p>
                  <w:p w:rsidR="0086287B" w:rsidRDefault="0086287B" w:rsidP="0096608D"/>
                </w:txbxContent>
              </v:textbox>
            </v:shape>
            <v:shape id="_x0000_s16138" type="#_x0000_t202" style="position:absolute;left:10381;top:7196;width:636;height:496" stroked="f">
              <v:textbox style="mso-next-textbox:#_x0000_s16138">
                <w:txbxContent>
                  <w:p w:rsidR="0086287B" w:rsidRPr="00211FAB" w:rsidRDefault="0086287B" w:rsidP="0096608D">
                    <w:pPr>
                      <w:rPr>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B1</m:t>
                            </m:r>
                          </m:sub>
                          <m:sup>
                            <m:r>
                              <w:rPr>
                                <w:rFonts w:ascii="Cambria Math" w:hAnsi="Cambria Math"/>
                                <w:lang w:val="en-US"/>
                              </w:rPr>
                              <m:t>'</m:t>
                            </m:r>
                          </m:sup>
                        </m:sSubSup>
                      </m:oMath>
                    </m:oMathPara>
                  </w:p>
                  <w:p w:rsidR="0086287B" w:rsidRDefault="0086287B" w:rsidP="0096608D"/>
                </w:txbxContent>
              </v:textbox>
            </v:shape>
            <v:shape id="_x0000_s16139" type="#_x0000_t202" style="position:absolute;left:8067;top:7235;width:636;height:568" stroked="f">
              <v:textbox style="mso-next-textbox:#_x0000_s16139">
                <w:txbxContent>
                  <w:p w:rsidR="0086287B" w:rsidRPr="00211FAB" w:rsidRDefault="0086287B" w:rsidP="0096608D">
                    <w:pPr>
                      <w:rPr>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C1</m:t>
                            </m:r>
                          </m:sub>
                          <m:sup>
                            <m:r>
                              <w:rPr>
                                <w:rFonts w:ascii="Cambria Math" w:hAnsi="Cambria Math"/>
                                <w:lang w:val="en-US"/>
                              </w:rPr>
                              <m:t>'</m:t>
                            </m:r>
                          </m:sup>
                        </m:sSubSup>
                      </m:oMath>
                    </m:oMathPara>
                  </w:p>
                  <w:p w:rsidR="0086287B" w:rsidRDefault="0086287B" w:rsidP="0096608D"/>
                </w:txbxContent>
              </v:textbox>
            </v:shape>
            <v:shape id="_x0000_s16140" type="#_x0000_t202" style="position:absolute;left:9025;top:6338;width:636;height:584" stroked="f">
              <v:textbox style="mso-next-textbox:#_x0000_s16140">
                <w:txbxContent>
                  <w:p w:rsidR="0086287B" w:rsidRPr="00211FAB" w:rsidRDefault="0086287B" w:rsidP="0096608D">
                    <w:pPr>
                      <w:rPr>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A1</m:t>
                            </m:r>
                          </m:sub>
                          <m:sup>
                            <m:r>
                              <w:rPr>
                                <w:rFonts w:ascii="Cambria Math" w:hAnsi="Cambria Math"/>
                                <w:lang w:val="en-US"/>
                              </w:rPr>
                              <m:t>'</m:t>
                            </m:r>
                          </m:sup>
                        </m:sSubSup>
                      </m:oMath>
                    </m:oMathPara>
                  </w:p>
                  <w:p w:rsidR="0086287B" w:rsidRDefault="0086287B" w:rsidP="0096608D"/>
                </w:txbxContent>
              </v:textbox>
            </v:shape>
            <v:shape id="_x0000_s16141" type="#_x0000_t202" style="position:absolute;left:8967;top:5474;width:636;height:471" stroked="f">
              <v:textbox style="mso-next-textbox:#_x0000_s16141">
                <w:txbxContent>
                  <w:p w:rsidR="0086287B" w:rsidRPr="00211FAB" w:rsidRDefault="0086287B" w:rsidP="0096608D">
                    <w:pPr>
                      <w:rPr>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A2</m:t>
                            </m:r>
                          </m:sub>
                          <m:sup>
                            <m:r>
                              <w:rPr>
                                <w:rFonts w:ascii="Cambria Math" w:hAnsi="Cambria Math"/>
                                <w:lang w:val="en-US"/>
                              </w:rPr>
                              <m:t>'</m:t>
                            </m:r>
                          </m:sup>
                        </m:sSubSup>
                      </m:oMath>
                    </m:oMathPara>
                  </w:p>
                  <w:p w:rsidR="0086287B" w:rsidRDefault="0086287B" w:rsidP="0096608D"/>
                </w:txbxContent>
              </v:textbox>
            </v:shape>
            <v:shape id="_x0000_s16142" type="#_x0000_t202" style="position:absolute;left:9554;top:4616;width:636;height:572" stroked="f">
              <v:textbox style="mso-next-textbox:#_x0000_s16142">
                <w:txbxContent>
                  <w:p w:rsidR="0086287B" w:rsidRPr="00211FAB" w:rsidRDefault="0086287B" w:rsidP="0096608D">
                    <w:pPr>
                      <w:rPr>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A0</m:t>
                            </m:r>
                          </m:sub>
                          <m:sup>
                            <m:r>
                              <w:rPr>
                                <w:rFonts w:ascii="Cambria Math" w:hAnsi="Cambria Math"/>
                                <w:lang w:val="en-US"/>
                              </w:rPr>
                              <m:t>'</m:t>
                            </m:r>
                          </m:sup>
                        </m:sSubSup>
                      </m:oMath>
                    </m:oMathPara>
                  </w:p>
                  <w:p w:rsidR="0086287B" w:rsidRDefault="0086287B" w:rsidP="0096608D"/>
                </w:txbxContent>
              </v:textbox>
            </v:shape>
            <v:shape id="_x0000_s16143" type="#_x0000_t202" style="position:absolute;left:6525;top:5376;width:706;height:647" stroked="f">
              <v:textbox style="mso-next-textbox:#_x0000_s16143">
                <w:txbxContent>
                  <w:p w:rsidR="0086287B" w:rsidRPr="00275BA4" w:rsidRDefault="0086287B" w:rsidP="0096608D">
                    <w:pPr>
                      <w:rPr>
                        <w:sz w:val="18"/>
                        <w:lang w:val="en-US"/>
                      </w:rPr>
                    </w:pPr>
                    <m:oMathPara>
                      <m:oMath>
                        <m:f>
                          <m:fPr>
                            <m:ctrlPr>
                              <w:rPr>
                                <w:rFonts w:ascii="Cambria Math" w:hAnsi="Cambria Math"/>
                                <w:i/>
                                <w:sz w:val="18"/>
                                <w:lang w:val="en-US"/>
                              </w:rPr>
                            </m:ctrlPr>
                          </m:fPr>
                          <m:num>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num>
                          <m:den>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96608D"/>
                </w:txbxContent>
              </v:textbox>
            </v:shape>
            <v:shape id="_x0000_s16144" type="#_x0000_t202" style="position:absolute;left:6021;top:7309;width:638;height:429" stroked="f">
              <v:textbox style="mso-next-textbox:#_x0000_s16144">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c0</m:t>
                            </m:r>
                          </m:sub>
                        </m:sSub>
                      </m:oMath>
                    </m:oMathPara>
                  </w:p>
                  <w:p w:rsidR="0086287B" w:rsidRDefault="0086287B" w:rsidP="0096608D"/>
                </w:txbxContent>
              </v:textbox>
            </v:shape>
            <v:shape id="_x0000_s16145" type="#_x0000_t202" style="position:absolute;left:6559;top:7296;width:638;height:429" stroked="f">
              <v:textbox style="mso-next-textbox:#_x0000_s16145">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b0</m:t>
                            </m:r>
                          </m:sub>
                        </m:sSub>
                      </m:oMath>
                    </m:oMathPara>
                  </w:p>
                  <w:p w:rsidR="0086287B" w:rsidRDefault="0086287B" w:rsidP="0096608D"/>
                </w:txbxContent>
              </v:textbox>
            </v:shape>
            <v:shape id="_x0000_s16146" type="#_x0000_t202" style="position:absolute;left:5646;top:7803;width:638;height:429" stroked="f">
              <v:textbox style="mso-next-textbox:#_x0000_s16146">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c2</m:t>
                            </m:r>
                          </m:sub>
                        </m:sSub>
                      </m:oMath>
                    </m:oMathPara>
                  </w:p>
                  <w:p w:rsidR="0086287B" w:rsidRDefault="0086287B" w:rsidP="0096608D"/>
                </w:txbxContent>
              </v:textbox>
            </v:shape>
            <v:shape id="_x0000_s16147" type="#_x0000_t202" style="position:absolute;left:7034;top:7803;width:638;height:429" stroked="f">
              <v:textbox style="mso-next-textbox:#_x0000_s16147">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b2</m:t>
                            </m:r>
                          </m:sub>
                        </m:sSub>
                      </m:oMath>
                    </m:oMathPara>
                  </w:p>
                  <w:p w:rsidR="0086287B" w:rsidRDefault="0086287B" w:rsidP="0096608D"/>
                </w:txbxContent>
              </v:textbox>
            </v:shape>
            <v:shape id="_x0000_s16148" type="#_x0000_t202" style="position:absolute;left:7470;top:7147;width:638;height:429" stroked="f">
              <v:textbox style="mso-next-textbox:#_x0000_s16148">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b1</m:t>
                            </m:r>
                          </m:sub>
                        </m:sSub>
                      </m:oMath>
                    </m:oMathPara>
                  </w:p>
                  <w:p w:rsidR="0086287B" w:rsidRDefault="0086287B" w:rsidP="0096608D"/>
                </w:txbxContent>
              </v:textbox>
            </v:shape>
            <v:shape id="_x0000_s16149" type="#_x0000_t202" style="position:absolute;left:6562;top:4504;width:635;height:427" stroked="f">
              <v:textbox style="mso-next-textbox:#_x0000_s16149">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a0</m:t>
                            </m:r>
                          </m:sub>
                        </m:sSub>
                      </m:oMath>
                    </m:oMathPara>
                  </w:p>
                  <w:p w:rsidR="0086287B" w:rsidRDefault="0086287B" w:rsidP="0096608D"/>
                </w:txbxContent>
              </v:textbox>
            </v:shape>
            <v:shape id="_x0000_s16150" type="#_x0000_t202" style="position:absolute;left:6091;top:6211;width:635;height:427" stroked="f">
              <v:textbox style="mso-next-textbox:#_x0000_s16150">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a1</m:t>
                            </m:r>
                          </m:sub>
                        </m:sSub>
                      </m:oMath>
                    </m:oMathPara>
                  </w:p>
                  <w:p w:rsidR="0086287B" w:rsidRDefault="0086287B" w:rsidP="0096608D"/>
                </w:txbxContent>
              </v:textbox>
            </v:shape>
            <v:shape id="_x0000_s16151" type="#_x0000_t202" style="position:absolute;left:4846;top:3972;width:705;height:644" stroked="f">
              <v:textbox style="mso-next-textbox:#_x0000_s16151">
                <w:txbxContent>
                  <w:p w:rsidR="0086287B" w:rsidRPr="00275BA4" w:rsidRDefault="0086287B" w:rsidP="0096608D">
                    <w:pPr>
                      <w:rPr>
                        <w:sz w:val="18"/>
                        <w:lang w:val="en-US"/>
                      </w:rPr>
                    </w:pPr>
                    <m:oMathPara>
                      <m:oMath>
                        <m:f>
                          <m:fPr>
                            <m:ctrlPr>
                              <w:rPr>
                                <w:rFonts w:ascii="Cambria Math" w:hAnsi="Cambria Math"/>
                                <w:i/>
                                <w:sz w:val="18"/>
                                <w:lang w:val="en-US"/>
                              </w:rPr>
                            </m:ctrlPr>
                          </m:fPr>
                          <m:num>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num>
                          <m:den>
                            <m:r>
                              <w:rPr>
                                <w:rFonts w:ascii="Cambria Math" w:hAnsi="Cambria Math"/>
                                <w:sz w:val="18"/>
                                <w:lang w:val="en-US"/>
                              </w:rPr>
                              <m:t>3</m:t>
                            </m:r>
                          </m:den>
                        </m:f>
                      </m:oMath>
                    </m:oMathPara>
                  </w:p>
                  <w:p w:rsidR="0086287B" w:rsidRDefault="0086287B" w:rsidP="0096608D"/>
                </w:txbxContent>
              </v:textbox>
            </v:shape>
            <v:shape id="_x0000_s16152" type="#_x0000_t202" style="position:absolute;left:4833;top:2121;width:706;height:647" stroked="f">
              <v:textbox style="mso-next-textbox:#_x0000_s16152">
                <w:txbxContent>
                  <w:p w:rsidR="0086287B" w:rsidRPr="00275BA4" w:rsidRDefault="0086287B" w:rsidP="0096608D">
                    <w:pPr>
                      <w:rPr>
                        <w:sz w:val="18"/>
                        <w:lang w:val="en-US"/>
                      </w:rPr>
                    </w:pPr>
                    <m:oMathPara>
                      <m:oMath>
                        <m:f>
                          <m:fPr>
                            <m:ctrlPr>
                              <w:rPr>
                                <w:rFonts w:ascii="Cambria Math" w:hAnsi="Cambria Math"/>
                                <w:i/>
                                <w:sz w:val="18"/>
                                <w:lang w:val="en-US"/>
                              </w:rPr>
                            </m:ctrlPr>
                          </m:fPr>
                          <m:num>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num>
                          <m:den>
                            <m:r>
                              <w:rPr>
                                <w:rFonts w:ascii="Cambria Math" w:hAnsi="Cambria Math"/>
                                <w:sz w:val="18"/>
                                <w:lang w:val="en-US"/>
                              </w:rPr>
                              <m:t>3</m:t>
                            </m:r>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96608D"/>
                </w:txbxContent>
              </v:textbox>
            </v:shape>
            <v:shape id="_x0000_s16153" type="#_x0000_t202" style="position:absolute;left:5039;top:3372;width:1355;height:423" stroked="f">
              <v:textbox style="mso-next-textbox:#_x0000_s16153">
                <w:txbxContent>
                  <w:p w:rsidR="0086287B" w:rsidRPr="00211FAB" w:rsidRDefault="0086287B" w:rsidP="0096608D">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A0</m:t>
                            </m:r>
                          </m:sub>
                          <m:sup>
                            <m:r>
                              <w:rPr>
                                <w:rFonts w:ascii="Cambria Math" w:hAnsi="Cambria Math"/>
                                <w:lang w:val="en-US"/>
                              </w:rPr>
                              <m:t>'</m:t>
                            </m:r>
                          </m:sup>
                        </m:sSubSup>
                        <m:r>
                          <w:rPr>
                            <w:rFonts w:ascii="Cambria Math" w:eastAsiaTheme="minorEastAsia" w:hAnsi="Cambria Math"/>
                            <w:lang w:val="en-US"/>
                          </w:rPr>
                          <m:t xml:space="preserve">, </m:t>
                        </m:r>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B0</m:t>
                            </m:r>
                          </m:sub>
                          <m:sup>
                            <m:r>
                              <w:rPr>
                                <w:rFonts w:ascii="Cambria Math" w:hAnsi="Cambria Math"/>
                                <w:lang w:val="en-US"/>
                              </w:rPr>
                              <m:t>'</m:t>
                            </m:r>
                          </m:sup>
                        </m:sSubSup>
                        <m:r>
                          <w:rPr>
                            <w:rFonts w:ascii="Cambria Math" w:hAnsi="Cambria Math"/>
                            <w:lang w:val="en-US"/>
                          </w:rPr>
                          <m:t xml:space="preserve">, </m:t>
                        </m:r>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C0</m:t>
                            </m:r>
                          </m:sub>
                          <m:sup>
                            <m:r>
                              <w:rPr>
                                <w:rFonts w:ascii="Cambria Math" w:hAnsi="Cambria Math"/>
                                <w:lang w:val="en-US"/>
                              </w:rPr>
                              <m:t>'</m:t>
                            </m:r>
                          </m:sup>
                        </m:sSubSup>
                      </m:oMath>
                    </m:oMathPara>
                  </w:p>
                  <w:p w:rsidR="0086287B" w:rsidRPr="00211FAB" w:rsidRDefault="0086287B" w:rsidP="0096608D">
                    <w:pPr>
                      <w:rPr>
                        <w:lang w:val="en-US"/>
                      </w:rPr>
                    </w:pPr>
                  </w:p>
                  <w:p w:rsidR="0086287B" w:rsidRPr="00211FAB" w:rsidRDefault="0086287B" w:rsidP="0096608D">
                    <w:pPr>
                      <w:rPr>
                        <w:lang w:val="en-US"/>
                      </w:rPr>
                    </w:pPr>
                  </w:p>
                  <w:p w:rsidR="0086287B" w:rsidRDefault="0086287B" w:rsidP="0096608D"/>
                </w:txbxContent>
              </v:textbox>
            </v:shape>
            <v:shape id="_x0000_s16154" type="#_x0000_t202" style="position:absolute;left:5025;top:1510;width:1326;height:429" stroked="f">
              <v:textbox style="mso-next-textbox:#_x0000_s16154">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a0</m:t>
                            </m:r>
                          </m:sub>
                        </m:sSub>
                        <m:r>
                          <w:rPr>
                            <w:rFonts w:ascii="Cambria Math" w:eastAsiaTheme="minorEastAsia" w:hAnsi="Cambria Math"/>
                            <w:lang w:val="en-US"/>
                          </w:rPr>
                          <m:t xml:space="preserve">, </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b0</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c0</m:t>
                            </m:r>
                          </m:sub>
                        </m:sSub>
                      </m:oMath>
                    </m:oMathPara>
                  </w:p>
                  <w:p w:rsidR="0086287B" w:rsidRPr="00211FAB" w:rsidRDefault="0086287B" w:rsidP="0096608D">
                    <w:pPr>
                      <w:rPr>
                        <w:lang w:val="en-US"/>
                      </w:rPr>
                    </w:pPr>
                  </w:p>
                  <w:p w:rsidR="0086287B" w:rsidRPr="00211FAB" w:rsidRDefault="0086287B" w:rsidP="0096608D">
                    <w:pPr>
                      <w:rPr>
                        <w:lang w:val="en-US"/>
                      </w:rPr>
                    </w:pPr>
                  </w:p>
                  <w:p w:rsidR="0086287B" w:rsidRDefault="0086287B" w:rsidP="0096608D"/>
                </w:txbxContent>
              </v:textbox>
            </v:shape>
            <v:shape id="_x0000_s16155" type="#_x0000_t202" style="position:absolute;left:4300;top:6148;width:640;height:423" stroked="f">
              <v:textbox style="mso-next-textbox:#_x0000_s16155">
                <w:txbxContent>
                  <w:p w:rsidR="0086287B" w:rsidRPr="00211FAB" w:rsidRDefault="0086287B" w:rsidP="0096608D">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B1</m:t>
                            </m:r>
                          </m:sub>
                          <m:sup>
                            <m:r>
                              <w:rPr>
                                <w:rFonts w:ascii="Cambria Math" w:hAnsi="Cambria Math"/>
                                <w:lang w:val="en-US"/>
                              </w:rPr>
                              <m:t>'</m:t>
                            </m:r>
                          </m:sup>
                        </m:sSubSup>
                      </m:oMath>
                    </m:oMathPara>
                  </w:p>
                  <w:p w:rsidR="0086287B" w:rsidRDefault="0086287B" w:rsidP="0096608D"/>
                </w:txbxContent>
              </v:textbox>
            </v:shape>
            <v:shape id="_x0000_s16156" type="#_x0000_t202" style="position:absolute;left:2190;top:6148;width:640;height:423" stroked="f">
              <v:textbox style="mso-next-textbox:#_x0000_s16156">
                <w:txbxContent>
                  <w:p w:rsidR="0086287B" w:rsidRPr="00211FAB" w:rsidRDefault="0086287B" w:rsidP="0096608D">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C1</m:t>
                            </m:r>
                          </m:sub>
                          <m:sup>
                            <m:r>
                              <w:rPr>
                                <w:rFonts w:ascii="Cambria Math" w:hAnsi="Cambria Math"/>
                                <w:lang w:val="en-US"/>
                              </w:rPr>
                              <m:t>'</m:t>
                            </m:r>
                          </m:sup>
                        </m:sSubSup>
                      </m:oMath>
                    </m:oMathPara>
                  </w:p>
                  <w:p w:rsidR="0086287B" w:rsidRDefault="0086287B" w:rsidP="0096608D"/>
                </w:txbxContent>
              </v:textbox>
            </v:shape>
            <v:shape id="_x0000_s16157" type="#_x0000_t202" style="position:absolute;left:3452;top:5301;width:705;height:644" stroked="f">
              <v:textbox style="mso-next-textbox:#_x0000_s16157">
                <w:txbxContent>
                  <w:p w:rsidR="0086287B" w:rsidRPr="00275BA4" w:rsidRDefault="0086287B" w:rsidP="0096608D">
                    <w:pPr>
                      <w:rPr>
                        <w:sz w:val="18"/>
                        <w:lang w:val="en-US"/>
                      </w:rPr>
                    </w:pPr>
                    <m:oMathPara>
                      <m:oMath>
                        <m:f>
                          <m:fPr>
                            <m:ctrlPr>
                              <w:rPr>
                                <w:rFonts w:ascii="Cambria Math" w:hAnsi="Cambria Math"/>
                                <w:i/>
                                <w:sz w:val="18"/>
                                <w:lang w:val="en-US"/>
                              </w:rPr>
                            </m:ctrlPr>
                          </m:fPr>
                          <m:num>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num>
                          <m:den>
                            <m:r>
                              <w:rPr>
                                <w:rFonts w:ascii="Cambria Math" w:hAnsi="Cambria Math"/>
                                <w:sz w:val="18"/>
                                <w:lang w:val="en-US"/>
                              </w:rPr>
                              <m:t>3</m:t>
                            </m:r>
                          </m:den>
                        </m:f>
                      </m:oMath>
                    </m:oMathPara>
                  </w:p>
                  <w:p w:rsidR="0086287B" w:rsidRDefault="0086287B" w:rsidP="0096608D"/>
                </w:txbxContent>
              </v:textbox>
            </v:shape>
            <v:shape id="_x0000_s16158" type="#_x0000_t202" style="position:absolute;left:2952;top:4804;width:639;height:425" stroked="f">
              <v:textbox style="mso-next-textbox:#_x0000_s16158">
                <w:txbxContent>
                  <w:p w:rsidR="0086287B" w:rsidRPr="00211FAB" w:rsidRDefault="0086287B" w:rsidP="0096608D">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A1</m:t>
                            </m:r>
                          </m:sub>
                          <m:sup>
                            <m:r>
                              <w:rPr>
                                <w:rFonts w:ascii="Cambria Math" w:hAnsi="Cambria Math"/>
                                <w:lang w:val="en-US"/>
                              </w:rPr>
                              <m:t>'</m:t>
                            </m:r>
                          </m:sup>
                        </m:sSubSup>
                      </m:oMath>
                    </m:oMathPara>
                  </w:p>
                  <w:p w:rsidR="0086287B" w:rsidRDefault="0086287B" w:rsidP="0096608D"/>
                </w:txbxContent>
              </v:textbox>
            </v:shape>
            <v:shape id="_x0000_s16159" type="#_x0000_t202" style="position:absolute;left:4298;top:4424;width:642;height:427" stroked="f">
              <v:textbox style="mso-next-textbox:#_x0000_s16159">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b1</m:t>
                            </m:r>
                          </m:sub>
                        </m:sSub>
                      </m:oMath>
                    </m:oMathPara>
                  </w:p>
                  <w:p w:rsidR="0086287B" w:rsidRDefault="0086287B" w:rsidP="0096608D"/>
                </w:txbxContent>
              </v:textbox>
            </v:shape>
            <v:shape id="_x0000_s16160" type="#_x0000_t202" style="position:absolute;left:3447;top:2898;width:641;height:428" stroked="f">
              <v:textbox style="mso-next-textbox:#_x0000_s16160">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a1</m:t>
                            </m:r>
                          </m:sub>
                        </m:sSub>
                      </m:oMath>
                    </m:oMathPara>
                  </w:p>
                  <w:p w:rsidR="0086287B" w:rsidRDefault="0086287B" w:rsidP="0096608D"/>
                </w:txbxContent>
              </v:textbox>
            </v:shape>
            <v:shape id="_x0000_s16161" type="#_x0000_t202" style="position:absolute;left:3432;top:3510;width:706;height:647" stroked="f">
              <v:textbox style="mso-next-textbox:#_x0000_s16161">
                <w:txbxContent>
                  <w:p w:rsidR="0086287B" w:rsidRPr="00275BA4" w:rsidRDefault="0086287B" w:rsidP="0096608D">
                    <w:pPr>
                      <w:rPr>
                        <w:sz w:val="18"/>
                        <w:lang w:val="en-US"/>
                      </w:rPr>
                    </w:pPr>
                    <m:oMathPara>
                      <m:oMath>
                        <m:f>
                          <m:fPr>
                            <m:ctrlPr>
                              <w:rPr>
                                <w:rFonts w:ascii="Cambria Math" w:hAnsi="Cambria Math"/>
                                <w:i/>
                                <w:sz w:val="18"/>
                                <w:lang w:val="en-US"/>
                              </w:rPr>
                            </m:ctrlPr>
                          </m:fPr>
                          <m:num>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num>
                          <m:den>
                            <m:r>
                              <w:rPr>
                                <w:rFonts w:ascii="Cambria Math" w:hAnsi="Cambria Math"/>
                                <w:sz w:val="18"/>
                                <w:lang w:val="en-US"/>
                              </w:rPr>
                              <m:t>3</m:t>
                            </m:r>
                            <m:rad>
                              <m:radPr>
                                <m:degHide m:val="on"/>
                                <m:ctrlPr>
                                  <w:rPr>
                                    <w:rFonts w:ascii="Cambria Math" w:eastAsiaTheme="minorHAnsi" w:hAnsi="Cambria Math" w:cstheme="minorBidi"/>
                                    <w:i/>
                                    <w:sz w:val="18"/>
                                    <w:szCs w:val="22"/>
                                    <w:lang w:val="en-US" w:eastAsia="en-US"/>
                                  </w:rPr>
                                </m:ctrlPr>
                              </m:radPr>
                              <m:deg/>
                              <m:e>
                                <m:r>
                                  <w:rPr>
                                    <w:rFonts w:ascii="Cambria Math" w:hAnsi="Cambria Math"/>
                                    <w:sz w:val="18"/>
                                    <w:lang w:val="en-US"/>
                                  </w:rPr>
                                  <m:t>3</m:t>
                                </m:r>
                              </m:e>
                            </m:rad>
                          </m:den>
                        </m:f>
                      </m:oMath>
                    </m:oMathPara>
                  </w:p>
                  <w:p w:rsidR="0086287B" w:rsidRDefault="0086287B" w:rsidP="0096608D"/>
                </w:txbxContent>
              </v:textbox>
            </v:shape>
            <v:shape id="_x0000_s16162" type="#_x0000_t202" style="position:absolute;left:3430;top:1691;width:708;height:757" stroked="f">
              <v:textbox style="mso-next-textbox:#_x0000_s16162">
                <w:txbxContent>
                  <w:p w:rsidR="0086287B" w:rsidRPr="00275BA4" w:rsidRDefault="0086287B" w:rsidP="0096608D">
                    <w:pPr>
                      <w:rPr>
                        <w:sz w:val="18"/>
                        <w:lang w:val="en-US"/>
                      </w:rPr>
                    </w:pPr>
                    <m:oMathPara>
                      <m:oMath>
                        <m:f>
                          <m:fPr>
                            <m:ctrlPr>
                              <w:rPr>
                                <w:rFonts w:ascii="Cambria Math" w:hAnsi="Cambria Math"/>
                                <w:i/>
                                <w:sz w:val="18"/>
                                <w:lang w:val="en-US"/>
                              </w:rPr>
                            </m:ctrlPr>
                          </m:fPr>
                          <m:num>
                            <m:sSubSup>
                              <m:sSubSupPr>
                                <m:ctrlPr>
                                  <w:rPr>
                                    <w:rFonts w:ascii="Cambria Math" w:hAnsi="Cambria Math"/>
                                    <w:i/>
                                    <w:sz w:val="18"/>
                                    <w:lang w:val="en-US"/>
                                  </w:rPr>
                                </m:ctrlPr>
                              </m:sSubSupPr>
                              <m:e>
                                <m:acc>
                                  <m:accPr>
                                    <m:chr m:val="̇"/>
                                    <m:ctrlPr>
                                      <w:rPr>
                                        <w:rFonts w:ascii="Cambria Math" w:hAnsi="Cambria Math"/>
                                        <w:i/>
                                        <w:sz w:val="18"/>
                                        <w:lang w:val="en-US"/>
                                      </w:rPr>
                                    </m:ctrlPr>
                                  </m:accPr>
                                  <m:e>
                                    <m:r>
                                      <w:rPr>
                                        <w:rFonts w:ascii="Cambria Math" w:hAnsi="Cambria Math"/>
                                        <w:sz w:val="18"/>
                                        <w:lang w:val="en-US"/>
                                      </w:rPr>
                                      <m:t>I</m:t>
                                    </m:r>
                                  </m:e>
                                </m:acc>
                              </m:e>
                              <m:sub>
                                <m:r>
                                  <w:rPr>
                                    <w:rFonts w:ascii="Cambria Math" w:hAnsi="Cambria Math"/>
                                    <w:sz w:val="18"/>
                                    <w:lang w:val="en-US"/>
                                  </w:rPr>
                                  <m:t>K</m:t>
                                </m:r>
                              </m:sub>
                              <m:sup>
                                <m:r>
                                  <w:rPr>
                                    <w:rFonts w:ascii="Cambria Math" w:hAnsi="Cambria Math"/>
                                    <w:sz w:val="18"/>
                                    <w:lang w:val="en-US"/>
                                  </w:rPr>
                                  <m:t>(1)</m:t>
                                </m:r>
                              </m:sup>
                            </m:sSubSup>
                          </m:num>
                          <m:den>
                            <m:r>
                              <w:rPr>
                                <w:rFonts w:ascii="Cambria Math" w:hAnsi="Cambria Math"/>
                                <w:sz w:val="18"/>
                                <w:lang w:val="en-US"/>
                              </w:rPr>
                              <m:t>3</m:t>
                            </m:r>
                          </m:den>
                        </m:f>
                      </m:oMath>
                    </m:oMathPara>
                  </w:p>
                  <w:p w:rsidR="0086287B" w:rsidRDefault="0086287B" w:rsidP="0096608D"/>
                </w:txbxContent>
              </v:textbox>
            </v:shape>
            <v:shape id="_x0000_s16163" type="#_x0000_t202" style="position:absolute;left:4157;top:3022;width:637;height:428" stroked="f">
              <v:textbox style="mso-next-textbox:#_x0000_s16163">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C2</m:t>
                            </m:r>
                          </m:sub>
                        </m:sSub>
                      </m:oMath>
                    </m:oMathPara>
                  </w:p>
                  <w:p w:rsidR="0086287B" w:rsidRDefault="0086287B" w:rsidP="0096608D"/>
                </w:txbxContent>
              </v:textbox>
            </v:shape>
            <v:shape id="_x0000_s16164" type="#_x0000_t202" style="position:absolute;left:4181;top:1391;width:639;height:429" stroked="f">
              <v:textbox style="mso-next-textbox:#_x0000_s16164">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A2</m:t>
                            </m:r>
                          </m:sub>
                        </m:sSub>
                      </m:oMath>
                    </m:oMathPara>
                  </w:p>
                  <w:p w:rsidR="0086287B" w:rsidRDefault="0086287B" w:rsidP="0096608D"/>
                </w:txbxContent>
              </v:textbox>
            </v:shape>
            <v:shape id="_x0000_s16165" type="#_x0000_t202" style="position:absolute;left:2306;top:2019;width:642;height:430" stroked="f">
              <v:textbox style="mso-next-textbox:#_x0000_s16165">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B2</m:t>
                            </m:r>
                          </m:sub>
                        </m:sSub>
                      </m:oMath>
                    </m:oMathPara>
                  </w:p>
                  <w:p w:rsidR="0086287B" w:rsidRDefault="0086287B" w:rsidP="0096608D"/>
                </w:txbxContent>
              </v:textbox>
            </v:shape>
            <v:group id="_x0000_s16166" style="position:absolute;left:2508;top:1270;width:1580;height:2366;rotation:180" coordorigin="3419,1935" coordsize="1216,1821">
              <v:shape id="_x0000_s16167" type="#_x0000_t32" style="position:absolute;left:3669;top:2847;width:966;height:2;rotation:-180;flip:x" o:connectortype="straight" strokeweight="1.25pt">
                <v:stroke endarrow="block" endarrowlength="long"/>
              </v:shape>
              <v:shape id="_x0000_s16168" type="#_x0000_t32" style="position:absolute;left:2938;top:3273;width:965;height:2;rotation:-300;flip:x" o:connectortype="straight" strokeweight="1.25pt">
                <v:stroke endarrow="block" endarrowlength="long"/>
              </v:shape>
              <v:shape id="_x0000_s16169" type="#_x0000_t32" style="position:absolute;left:2937;top:2417;width:966;height:1;rotation:-420;flip:x" o:connectortype="straight" strokeweight="1.25pt">
                <v:stroke endarrow="block" endarrowlength="long"/>
              </v:shape>
            </v:group>
            <v:shape id="_x0000_s16170" type="#_x0000_t32" style="position:absolute;left:2875;top:3664;width:1256;height:1;rotation:-90;flip:x" o:connectortype="straight" strokeweight="1.25pt">
              <v:stroke endarrow="block" endarrowlength="long"/>
            </v:shape>
            <v:group id="_x0000_s16171" style="position:absolute;left:3501;top:3442;width:3;height:2360;rotation:90" coordorigin="8488,9025" coordsize="3,1819">
              <v:shape id="_x0000_s16172" type="#_x0000_t32" style="position:absolute;left:8006;top:9507;width:965;height:1;rotation:-120;flip:x" o:connectortype="straight" strokeweight="1.25pt">
                <v:stroke endarrow="block" endarrowlength="long"/>
              </v:shape>
              <v:shape id="_x0000_s16173" type="#_x0000_t32" style="position:absolute;left:8009;top:10363;width:961;height:2;rotation:-240;flip:x" o:connectortype="straight" strokeweight="1.25pt">
                <v:stroke endarrow="block" endarrowlength="long"/>
              </v:shape>
            </v:group>
            <v:shape id="_x0000_s16174" type="#_x0000_t32" style="position:absolute;left:2939;top:5431;width:1256;height:1;rotation:-90;flip:x" o:connectortype="straight" strokeweight="1.25pt">
              <v:stroke endarrow="block" endarrowlength="long"/>
            </v:shape>
            <v:group id="_x0000_s16175" style="position:absolute;left:3564;top:5209;width:3;height:2359;rotation:90" coordorigin="8488,9025" coordsize="3,1819">
              <v:shape id="_x0000_s16176" type="#_x0000_t32" style="position:absolute;left:8006;top:9507;width:965;height:1;rotation:-120;flip:x" o:connectortype="straight" strokeweight="1.25pt">
                <v:stroke endarrow="block" endarrowlength="long"/>
              </v:shape>
              <v:shape id="_x0000_s16177" type="#_x0000_t32" style="position:absolute;left:8009;top:10363;width:961;height:2;rotation:-240;flip:x" o:connectortype="straight" strokeweight="1.25pt">
                <v:stroke endarrow="block" endarrowlength="long"/>
              </v:shape>
            </v:group>
            <v:shape id="_x0000_s16178" type="#_x0000_t202" style="position:absolute;left:4810;top:6288;width:599;height:452" stroked="f">
              <v:textbox style="mso-next-textbox:#_x0000_s16178">
                <w:txbxContent>
                  <w:p w:rsidR="0086287B" w:rsidRPr="00EA7BE9" w:rsidRDefault="0086287B" w:rsidP="0096608D">
                    <w:pPr>
                      <w:rPr>
                        <w:b/>
                        <w:sz w:val="24"/>
                      </w:rPr>
                    </w:pPr>
                    <w:r>
                      <w:rPr>
                        <w:b/>
                        <w:sz w:val="24"/>
                      </w:rPr>
                      <w:t>в)</w:t>
                    </w:r>
                  </w:p>
                </w:txbxContent>
              </v:textbox>
            </v:shape>
            <v:shape id="_x0000_s16179" type="#_x0000_t32" style="position:absolute;left:4802;top:2493;width:1256;height:1;rotation:-90;flip:x" o:connectortype="straight" strokeweight="1.25pt">
              <v:stroke endarrow="block" endarrowlength="long"/>
            </v:shape>
            <v:shape id="_x0000_s16180" type="#_x0000_t32" style="position:absolute;left:5041;top:2510;width:1256;height:1;rotation:-90;flip:x" o:connectortype="straight" strokeweight="1.25pt">
              <v:stroke endarrow="block" endarrowlength="long"/>
            </v:shape>
            <v:shape id="_x0000_s16181" type="#_x0000_t32" style="position:absolute;left:5266;top:2510;width:1256;height:1;rotation:-90;flip:x" o:connectortype="straight" strokeweight="1.25pt">
              <v:stroke endarrow="block" endarrowlength="long"/>
            </v:shape>
            <v:shape id="_x0000_s16182" type="#_x0000_t32" style="position:absolute;left:4818;top:4365;width:1256;height:1;rotation:-90;flip:x" o:connectortype="straight" strokeweight="1.25pt">
              <v:stroke endarrow="block" endarrowlength="long"/>
            </v:shape>
            <v:shape id="_x0000_s16183" type="#_x0000_t32" style="position:absolute;left:5057;top:4382;width:1256;height:1;rotation:-90;flip:x" o:connectortype="straight" strokeweight="1.25pt">
              <v:stroke endarrow="block" endarrowlength="long"/>
            </v:shape>
            <v:shape id="_x0000_s16184" type="#_x0000_t32" style="position:absolute;left:5282;top:4382;width:1256;height:1;rotation:-90;flip:x" o:connectortype="straight" strokeweight="1.25pt">
              <v:stroke endarrow="block" endarrowlength="long"/>
            </v:shape>
            <v:shape id="_x0000_s16185" type="#_x0000_t202" style="position:absolute;left:5111;top:7121;width:638;height:429" stroked="f">
              <v:textbox style="mso-next-textbox:#_x0000_s16185">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c1</m:t>
                            </m:r>
                          </m:sub>
                        </m:sSub>
                      </m:oMath>
                    </m:oMathPara>
                  </w:p>
                  <w:p w:rsidR="0086287B" w:rsidRDefault="0086287B" w:rsidP="0096608D"/>
                </w:txbxContent>
              </v:textbox>
            </v:shape>
            <v:shape id="_x0000_s16186" type="#_x0000_t202" style="position:absolute;left:6085;top:5296;width:635;height:427" stroked="f">
              <v:textbox style="mso-next-textbox:#_x0000_s16186">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a2</m:t>
                            </m:r>
                          </m:sub>
                        </m:sSub>
                      </m:oMath>
                    </m:oMathPara>
                  </w:p>
                  <w:p w:rsidR="0086287B" w:rsidRDefault="0086287B" w:rsidP="0096608D"/>
                </w:txbxContent>
              </v:textbox>
            </v:shape>
            <v:shape id="_x0000_s16187" type="#_x0000_t202" style="position:absolute;left:6039;top:4504;width:636;height:428" stroked="f">
              <v:textbox style="mso-next-textbox:#_x0000_s16187">
                <w:txbxContent>
                  <w:p w:rsidR="0086287B" w:rsidRPr="00211FAB" w:rsidRDefault="0086287B" w:rsidP="0096608D">
                    <w:pPr>
                      <w:rPr>
                        <w:lang w:val="en-US"/>
                      </w:rPr>
                    </w:pPr>
                    <m:oMathPara>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m:t>
                            </m:r>
                          </m:sub>
                        </m:sSub>
                      </m:oMath>
                    </m:oMathPara>
                  </w:p>
                  <w:p w:rsidR="0086287B" w:rsidRDefault="0086287B" w:rsidP="0096608D"/>
                </w:txbxContent>
              </v:textbox>
            </v:shape>
            <v:shape id="_x0000_s16188" type="#_x0000_t32" style="position:absolute;left:5979;top:5700;width:1255;height:3;rotation:-90;flip:x" o:connectortype="straight" strokeweight="1.25pt">
              <v:stroke endarrow="block" endarrowlength="long"/>
            </v:shape>
            <v:shape id="_x0000_s16189" type="#_x0000_t32" style="position:absolute;left:5978;top:5131;width:1258;height:4;rotation:-90;flip:x" o:connectortype="straight" strokeweight="1.25pt">
              <v:stroke endarrow="block" endarrowlength="long"/>
            </v:shape>
            <v:shape id="_x0000_s16190" type="#_x0000_t32" style="position:absolute;left:5936;top:7448;width:1256;height:4;rotation:-270;flip:x" o:connectortype="straight" strokeweight="1.25pt">
              <v:stroke startarrow="block" startarrowlength="long" endarrowlength="long"/>
            </v:shape>
            <v:shape id="_x0000_s16191" type="#_x0000_t32" style="position:absolute;left:6041;top:7450;width:1259;height:3;rotation:-270;flip:x" o:connectortype="straight" strokeweight="1.25pt">
              <v:stroke startarrow="block" startarrowlength="long" endarrowlength="long"/>
            </v:shape>
            <v:shape id="_x0000_s16192" type="#_x0000_t32" style="position:absolute;left:6793;top:6699;width:756;height:1002;rotation:-90;flip:x" o:connectortype="straight" strokeweight="1.25pt">
              <v:stroke startarrow="block" startarrowlength="long" endarrowlength="long"/>
            </v:shape>
            <v:shape id="_x0000_s16193" type="#_x0000_t32" style="position:absolute;left:5684;top:6700;width:756;height:1000;rotation:90" o:connectortype="straight" strokeweight="1.25pt">
              <v:stroke startarrowlength="long" endarrow="block" endarrowlength="long"/>
            </v:shape>
            <v:shape id="_x0000_s16194" type="#_x0000_t32" style="position:absolute;left:6921;top:7327;width:500;height:1002;rotation:90" o:connectortype="straight">
              <v:stroke endarrow="block" endarrowwidth="narrow" endarrowlength="long"/>
            </v:shape>
            <v:shape id="_x0000_s16195" type="#_x0000_t32" style="position:absolute;left:5812;top:7328;width:500;height:1000;rotation:-90;flip:y" o:connectortype="straight">
              <v:stroke endarrow="block" endarrowwidth="narrow" endarrowlength="long"/>
            </v:shape>
            <v:shape id="_x0000_s16196" type="#_x0000_t32" style="position:absolute;left:6605;top:6023;width:4;height:785;flip:x" o:connectortype="straight" strokeweight="1.25pt">
              <v:stroke startarrow="block" startarrowlength="long" endarrowlength="long"/>
            </v:shape>
            <v:shape id="_x0000_s16197" type="#_x0000_t202" style="position:absolute;left:9472;top:5438;width:706;height:647" stroked="f">
              <v:textbox style="mso-next-textbox:#_x0000_s16197">
                <w:txbxContent>
                  <w:p w:rsidR="0086287B" w:rsidRPr="001E0B3E" w:rsidRDefault="0086287B" w:rsidP="0096608D">
                    <w:pPr>
                      <w:rPr>
                        <w:sz w:val="22"/>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sz w:val="22"/>
                                    <w:lang w:val="en-US"/>
                                  </w:rPr>
                                  <m:t>I</m:t>
                                </m:r>
                              </m:e>
                            </m:acc>
                          </m:e>
                          <m:sub>
                            <m:r>
                              <w:rPr>
                                <w:rFonts w:ascii="Cambria Math" w:hAnsi="Cambria Math"/>
                                <w:sz w:val="22"/>
                                <w:lang w:val="en-US"/>
                              </w:rPr>
                              <m:t>K</m:t>
                            </m:r>
                          </m:sub>
                          <m:sup>
                            <m:r>
                              <w:rPr>
                                <w:rFonts w:ascii="Cambria Math" w:hAnsi="Cambria Math"/>
                                <w:sz w:val="22"/>
                                <w:lang w:val="en-US"/>
                              </w:rPr>
                              <m:t>(1)</m:t>
                            </m:r>
                          </m:sup>
                        </m:sSubSup>
                      </m:oMath>
                    </m:oMathPara>
                  </w:p>
                  <w:p w:rsidR="0086287B" w:rsidRDefault="0086287B" w:rsidP="0096608D"/>
                </w:txbxContent>
              </v:textbox>
            </v:shape>
            <v:shape id="_x0000_s16198" type="#_x0000_t202" style="position:absolute;left:9020;top:4618;width:636;height:456" stroked="f">
              <v:textbox style="mso-next-textbox:#_x0000_s16198">
                <w:txbxContent>
                  <w:p w:rsidR="0086287B" w:rsidRPr="00211FAB" w:rsidRDefault="0086287B" w:rsidP="0096608D">
                    <w:pPr>
                      <w:rPr>
                        <w:lang w:val="en-US"/>
                      </w:rPr>
                    </w:pPr>
                    <m:oMathPara>
                      <m:oMath>
                        <m:sSubSup>
                          <m:sSubSupPr>
                            <m:ctrlPr>
                              <w:rPr>
                                <w:rFonts w:ascii="Cambria Math" w:eastAsiaTheme="minorHAnsi" w:hAnsi="Cambria Math" w:cstheme="minorBidi"/>
                                <w:i/>
                                <w:sz w:val="22"/>
                                <w:szCs w:val="22"/>
                                <w:lang w:val="en-US" w:eastAsia="en-US"/>
                              </w:rPr>
                            </m:ctrlPr>
                          </m:sSubSupPr>
                          <m:e>
                            <m:acc>
                              <m:accPr>
                                <m:chr m:val="̇"/>
                                <m:ctrlPr>
                                  <w:rPr>
                                    <w:rFonts w:ascii="Cambria Math" w:eastAsiaTheme="minorHAnsi" w:hAnsi="Cambria Math" w:cstheme="minorBidi"/>
                                    <w:i/>
                                    <w:sz w:val="22"/>
                                    <w:szCs w:val="22"/>
                                    <w:lang w:val="en-US" w:eastAsia="en-US"/>
                                  </w:rPr>
                                </m:ctrlPr>
                              </m:accPr>
                              <m:e>
                                <m:r>
                                  <w:rPr>
                                    <w:rFonts w:ascii="Cambria Math" w:hAnsi="Cambria Math"/>
                                    <w:lang w:val="en-US"/>
                                  </w:rPr>
                                  <m:t>I</m:t>
                                </m:r>
                              </m:e>
                            </m:acc>
                          </m:e>
                          <m:sub>
                            <m:r>
                              <w:rPr>
                                <w:rFonts w:ascii="Cambria Math" w:hAnsi="Cambria Math"/>
                                <w:lang w:val="en-US"/>
                              </w:rPr>
                              <m:t>A</m:t>
                            </m:r>
                          </m:sub>
                          <m:sup>
                            <m:r>
                              <w:rPr>
                                <w:rFonts w:ascii="Cambria Math" w:hAnsi="Cambria Math"/>
                                <w:lang w:val="en-US"/>
                              </w:rPr>
                              <m:t>'</m:t>
                            </m:r>
                          </m:sup>
                        </m:sSubSup>
                      </m:oMath>
                    </m:oMathPara>
                  </w:p>
                  <w:p w:rsidR="0086287B" w:rsidRDefault="0086287B" w:rsidP="0096608D"/>
                </w:txbxContent>
              </v:textbox>
            </v:shape>
            <v:shape id="_x0000_s16199" type="#_x0000_t32" style="position:absolute;left:8960;top:5814;width:1255;height:3;rotation:-90;flip:x" o:connectortype="straight" strokeweight="1.25pt">
              <v:stroke endarrow="block" endarrowlength="long"/>
            </v:shape>
            <v:shape id="_x0000_s16200" type="#_x0000_t32" style="position:absolute;left:8959;top:5245;width:1258;height:4;rotation:-90;flip:x" o:connectortype="straight" strokeweight="1.25pt">
              <v:stroke endarrow="block" endarrowlength="long"/>
            </v:shape>
            <v:shape id="_x0000_s16201" type="#_x0000_t32" style="position:absolute;left:8917;top:7562;width:1256;height:4;rotation:-270;flip:x" o:connectortype="straight" strokeweight="1.25pt">
              <v:stroke startarrow="block" startarrowlength="long" endarrowlength="long"/>
            </v:shape>
            <v:shape id="_x0000_s16202" type="#_x0000_t32" style="position:absolute;left:9022;top:7564;width:1259;height:3;rotation:-270;flip:x" o:connectortype="straight" strokeweight="1.25pt">
              <v:stroke startarrow="block" startarrowlength="long" endarrowlength="long"/>
            </v:shape>
            <v:shape id="_x0000_s16203" type="#_x0000_t32" style="position:absolute;left:9774;top:6813;width:756;height:1002;rotation:-90;flip:x" o:connectortype="straight" strokeweight="1.25pt">
              <v:stroke startarrow="block" startarrowlength="long" endarrowlength="long"/>
            </v:shape>
            <v:shape id="_x0000_s16204" type="#_x0000_t32" style="position:absolute;left:8665;top:6814;width:756;height:1000;rotation:90" o:connectortype="straight" strokeweight="1.25pt">
              <v:stroke startarrowlength="long" endarrow="block" endarrowlength="long"/>
            </v:shape>
            <v:shape id="_x0000_s16205" type="#_x0000_t32" style="position:absolute;left:9902;top:7441;width:500;height:1002;rotation:90" o:connectortype="straight">
              <v:stroke endarrow="block" endarrowwidth="narrow" endarrowlength="long"/>
            </v:shape>
            <v:shape id="_x0000_s16206" type="#_x0000_t32" style="position:absolute;left:8793;top:7442;width:500;height:1000;rotation:-90;flip:y" o:connectortype="straight">
              <v:stroke endarrow="block" endarrowwidth="narrow" endarrowlength="long"/>
            </v:shape>
            <v:shape id="_x0000_s16207" type="#_x0000_t32" style="position:absolute;left:9586;top:6137;width:4;height:785;flip:x" o:connectortype="straight" strokeweight="1.25pt">
              <v:stroke startarrow="block" startarrowlength="long" endarrowlength="long"/>
            </v:shape>
            <v:shape id="_x0000_s16208" type="#_x0000_t202" style="position:absolute;left:5313;top:5188;width:597;height:451" stroked="f">
              <v:textbox style="mso-next-textbox:#_x0000_s16208">
                <w:txbxContent>
                  <w:p w:rsidR="0086287B" w:rsidRPr="0004216C" w:rsidRDefault="0086287B" w:rsidP="0096608D">
                    <w:pPr>
                      <w:rPr>
                        <w:b/>
                        <w:sz w:val="24"/>
                        <w:lang w:val="en-US"/>
                      </w:rPr>
                    </w:pPr>
                    <w:r>
                      <w:rPr>
                        <w:b/>
                        <w:sz w:val="24"/>
                      </w:rPr>
                      <w:t>г</w:t>
                    </w:r>
                    <w:r w:rsidRPr="0004216C">
                      <w:rPr>
                        <w:b/>
                        <w:sz w:val="24"/>
                        <w:lang w:val="en-US"/>
                      </w:rPr>
                      <w:t>)</w:t>
                    </w:r>
                  </w:p>
                </w:txbxContent>
              </v:textbox>
            </v:shape>
            <v:shape id="_x0000_s16209" type="#_x0000_t202" style="position:absolute;left:10293;top:2311;width:638;height:427" stroked="f">
              <v:textbox style="mso-next-textbox:#_x0000_s16209">
                <w:txbxContent>
                  <w:p w:rsidR="0086287B" w:rsidRPr="00211FAB" w:rsidRDefault="0086287B" w:rsidP="0096608D">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B1</m:t>
                            </m:r>
                          </m:sub>
                          <m:sup/>
                        </m:sSubSup>
                      </m:oMath>
                    </m:oMathPara>
                  </w:p>
                  <w:p w:rsidR="0086287B" w:rsidRDefault="0086287B" w:rsidP="0096608D"/>
                </w:txbxContent>
              </v:textbox>
            </v:shape>
            <v:shape id="_x0000_s16210" type="#_x0000_t202" style="position:absolute;left:5927;top:2255;width:638;height:430" stroked="f">
              <v:textbox style="mso-next-textbox:#_x0000_s16210">
                <w:txbxContent>
                  <w:p w:rsidR="0086287B" w:rsidRPr="00211FAB" w:rsidRDefault="0086287B" w:rsidP="0096608D">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B2</m:t>
                            </m:r>
                          </m:sub>
                          <m:sup/>
                        </m:sSubSup>
                      </m:oMath>
                    </m:oMathPara>
                  </w:p>
                  <w:p w:rsidR="0086287B" w:rsidRDefault="0086287B" w:rsidP="0096608D"/>
                </w:txbxContent>
              </v:textbox>
            </v:shape>
            <v:shape id="_x0000_s16211" type="#_x0000_t202" style="position:absolute;left:6855;top:3328;width:638;height:427" stroked="f">
              <v:textbox style="mso-next-textbox:#_x0000_s16211">
                <w:txbxContent>
                  <w:p w:rsidR="0086287B" w:rsidRPr="00211FAB" w:rsidRDefault="0086287B" w:rsidP="0096608D">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C1</m:t>
                            </m:r>
                          </m:sub>
                          <m:sup/>
                        </m:sSubSup>
                      </m:oMath>
                    </m:oMathPara>
                  </w:p>
                  <w:p w:rsidR="0086287B" w:rsidRDefault="0086287B" w:rsidP="0096608D"/>
                </w:txbxContent>
              </v:textbox>
            </v:shape>
            <v:shape id="_x0000_s16212" type="#_x0000_t202" style="position:absolute;left:6855;top:1706;width:638;height:427" stroked="f">
              <v:textbox style="mso-next-textbox:#_x0000_s16212">
                <w:txbxContent>
                  <w:p w:rsidR="0086287B" w:rsidRPr="00211FAB" w:rsidRDefault="0086287B" w:rsidP="0096608D">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A1</m:t>
                            </m:r>
                          </m:sub>
                          <m:sup/>
                        </m:sSubSup>
                      </m:oMath>
                    </m:oMathPara>
                  </w:p>
                  <w:p w:rsidR="0086287B" w:rsidRDefault="0086287B" w:rsidP="0096608D"/>
                </w:txbxContent>
              </v:textbox>
            </v:shape>
            <v:shape id="_x0000_s16213" type="#_x0000_t202" style="position:absolute;left:9398;top:3314;width:638;height:427" stroked="f">
              <v:textbox style="mso-next-textbox:#_x0000_s16213">
                <w:txbxContent>
                  <w:p w:rsidR="0086287B" w:rsidRPr="00211FAB" w:rsidRDefault="0086287B" w:rsidP="0096608D">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C2</m:t>
                            </m:r>
                          </m:sub>
                          <m:sup/>
                        </m:sSubSup>
                      </m:oMath>
                    </m:oMathPara>
                  </w:p>
                  <w:p w:rsidR="0086287B" w:rsidRDefault="0086287B" w:rsidP="0096608D"/>
                </w:txbxContent>
              </v:textbox>
            </v:shape>
            <v:shape id="_x0000_s16214" type="#_x0000_t202" style="position:absolute;left:9221;top:1706;width:638;height:427" stroked="f">
              <v:textbox style="mso-next-textbox:#_x0000_s16214">
                <w:txbxContent>
                  <w:p w:rsidR="0086287B" w:rsidRPr="00211FAB" w:rsidRDefault="0086287B" w:rsidP="0096608D">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A2</m:t>
                            </m:r>
                          </m:sub>
                          <m:sup/>
                        </m:sSubSup>
                      </m:oMath>
                    </m:oMathPara>
                  </w:p>
                  <w:p w:rsidR="0086287B" w:rsidRDefault="0086287B" w:rsidP="0096608D"/>
                </w:txbxContent>
              </v:textbox>
            </v:shape>
            <v:shape id="_x0000_s16215" type="#_x0000_t202" style="position:absolute;left:8275;top:1155;width:638;height:429" stroked="f">
              <v:textbox style="mso-next-textbox:#_x0000_s16215">
                <w:txbxContent>
                  <w:p w:rsidR="0086287B" w:rsidRPr="00211FAB" w:rsidRDefault="0086287B" w:rsidP="0096608D">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A</m:t>
                            </m:r>
                          </m:sub>
                          <m:sup/>
                        </m:sSubSup>
                      </m:oMath>
                    </m:oMathPara>
                  </w:p>
                  <w:p w:rsidR="0086287B" w:rsidRDefault="0086287B" w:rsidP="0096608D"/>
                </w:txbxContent>
              </v:textbox>
            </v:shape>
            <v:shape id="_x0000_s16216" type="#_x0000_t202" style="position:absolute;left:8259;top:3996;width:638;height:428" stroked="f">
              <v:textbox style="mso-next-textbox:#_x0000_s16216">
                <w:txbxContent>
                  <w:p w:rsidR="0086287B" w:rsidRPr="00211FAB" w:rsidRDefault="0086287B" w:rsidP="0096608D">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I</m:t>
                                </m:r>
                              </m:e>
                            </m:acc>
                          </m:e>
                          <m:sub>
                            <m:r>
                              <w:rPr>
                                <w:rFonts w:ascii="Cambria Math" w:hAnsi="Cambria Math"/>
                                <w:lang w:val="en-US"/>
                              </w:rPr>
                              <m:t>C</m:t>
                            </m:r>
                          </m:sub>
                          <m:sup/>
                        </m:sSubSup>
                      </m:oMath>
                    </m:oMathPara>
                  </w:p>
                  <w:p w:rsidR="0086287B" w:rsidRDefault="0086287B" w:rsidP="0096608D"/>
                </w:txbxContent>
              </v:textbox>
            </v:shape>
            <v:shape id="_x0000_s16217" type="#_x0000_t32" style="position:absolute;left:7761;top:2172;width:1257;height:4;rotation:-90;flip:x" o:connectortype="straight" strokeweight="1.25pt">
              <v:stroke endarrow="block" endarrowlength="long"/>
            </v:shape>
            <v:group id="_x0000_s16218" style="position:absolute;left:7212;top:2467;width:1258;height:646" coordorigin="8048,6277" coordsize="968,497">
              <v:shape id="_x0000_s16219" type="#_x0000_t32" style="position:absolute;left:8048;top:6277;width:968;height:1;rotation:-30;flip:x" o:connectortype="straight" strokeweight="1.25pt">
                <v:stroke endarrow="block" endarrowlength="long"/>
              </v:shape>
              <v:shape id="_x0000_s16220" type="#_x0000_t32" style="position:absolute;left:8048;top:6772;width:968;height:2;rotation:-330;flip:x" o:connectortype="straight" strokeweight="1.25pt">
                <v:stroke endarrow="block" endarrowlength="long"/>
              </v:shape>
            </v:group>
            <v:shape id="_x0000_s16221" type="#_x0000_t32" style="position:absolute;left:8297;top:3108;width:1259;height:2;rotation:-210;flip:x" o:connectortype="straight" strokeweight="1.25pt">
              <v:stroke endarrow="block" endarrowlength="long"/>
            </v:shape>
            <v:shape id="_x0000_s16222" type="#_x0000_t32" style="position:absolute;left:8297;top:2463;width:1259;height:3;rotation:-510;flip:x" o:connectortype="straight" strokeweight="1.25pt">
              <v:stroke endarrow="block" endarrowlength="long"/>
            </v:shape>
            <v:shape id="_x0000_s16223" type="#_x0000_t32" style="position:absolute;left:7212;top:1849;width:1259;height:4;rotation:-510;flip:x" o:connectortype="straight">
              <v:stroke endarrowlength="long"/>
            </v:shape>
            <v:shape id="_x0000_s16224" type="#_x0000_t32" style="position:absolute;left:8295;top:3750;width:1261;height:4;rotation:-510;flip:x" o:connectortype="straight">
              <v:stroke endarrowlength="long"/>
            </v:shape>
            <v:shape id="_x0000_s16225" type="#_x0000_t32" style="position:absolute;left:8295;top:1848;width:1259;height:1;rotation:-210;flip:x" o:connectortype="straight">
              <v:stroke endarrowlength="long"/>
            </v:shape>
            <v:shape id="_x0000_s16226" type="#_x0000_t32" style="position:absolute;left:7212;top:3754;width:1259;height:1;rotation:-210;flip:x" o:connectortype="straight">
              <v:stroke endarrowlength="long"/>
            </v:shape>
            <v:shape id="_x0000_s16227" type="#_x0000_t32" style="position:absolute;left:6229;top:2787;width:2129;height:1;flip:x" o:connectortype="straight" strokeweight="1.25pt">
              <v:stroke endarrow="block" endarrowlength="long"/>
            </v:shape>
            <v:shape id="_x0000_s16228" type="#_x0000_t32" style="position:absolute;left:8415;top:2784;width:2168;height:3;flip:x" o:connectortype="straight" strokeweight="1.25pt">
              <v:stroke startarrow="block" startarrowlength="long" endarrowlength="long"/>
            </v:shape>
            <v:shape id="_x0000_s16229" type="#_x0000_t32" style="position:absolute;left:7750;top:3444;width:1259;height:1;rotation:-270;flip:x" o:connectortype="straight" strokeweight="1.25pt">
              <v:stroke endarrow="block" endarrowlength="long"/>
            </v:shape>
            <v:shape id="_x0000_s16230" type="#_x0000_t202" style="position:absolute;left:7793;top:5639;width:599;height:452" stroked="f">
              <v:textbox style="mso-next-textbox:#_x0000_s16230">
                <w:txbxContent>
                  <w:p w:rsidR="0086287B" w:rsidRPr="00EA7BE9" w:rsidRDefault="0086287B" w:rsidP="0096608D">
                    <w:pPr>
                      <w:rPr>
                        <w:b/>
                        <w:sz w:val="24"/>
                      </w:rPr>
                    </w:pPr>
                    <w:r>
                      <w:rPr>
                        <w:b/>
                        <w:sz w:val="24"/>
                      </w:rPr>
                      <w:t>д)</w:t>
                    </w:r>
                  </w:p>
                </w:txbxContent>
              </v:textbox>
            </v:shape>
            <w10:wrap type="tight"/>
          </v:group>
        </w:pict>
      </w: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96608D" w:rsidRDefault="0096608D"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E0387C" w:rsidRPr="00C24E48" w:rsidRDefault="00E0387C" w:rsidP="00C66286">
      <w:pPr>
        <w:tabs>
          <w:tab w:val="left" w:pos="3780"/>
          <w:tab w:val="left" w:pos="5400"/>
          <w:tab w:val="left" w:pos="6840"/>
          <w:tab w:val="left" w:pos="7020"/>
        </w:tabs>
        <w:jc w:val="center"/>
        <w:rPr>
          <w:sz w:val="24"/>
          <w:szCs w:val="24"/>
        </w:rPr>
      </w:pPr>
    </w:p>
    <w:p w:rsidR="00C3474D" w:rsidRPr="00E0387C" w:rsidRDefault="005C65E6" w:rsidP="00C66286">
      <w:pPr>
        <w:tabs>
          <w:tab w:val="left" w:pos="3780"/>
          <w:tab w:val="left" w:pos="5400"/>
          <w:tab w:val="left" w:pos="6840"/>
          <w:tab w:val="left" w:pos="7020"/>
        </w:tabs>
        <w:jc w:val="center"/>
        <w:rPr>
          <w:i/>
          <w:sz w:val="22"/>
          <w:szCs w:val="24"/>
        </w:rPr>
      </w:pPr>
      <w:r w:rsidRPr="00314415">
        <w:rPr>
          <w:b/>
          <w:sz w:val="22"/>
          <w:szCs w:val="24"/>
        </w:rPr>
        <w:t>Рис. 33</w:t>
      </w:r>
      <w:r w:rsidR="00C3474D" w:rsidRPr="00314415">
        <w:rPr>
          <w:b/>
          <w:sz w:val="22"/>
          <w:szCs w:val="24"/>
        </w:rPr>
        <w:t>.</w:t>
      </w:r>
      <w:r w:rsidR="00C3474D" w:rsidRPr="00E0387C">
        <w:rPr>
          <w:sz w:val="22"/>
          <w:szCs w:val="24"/>
        </w:rPr>
        <w:t xml:space="preserve"> </w:t>
      </w:r>
      <w:r w:rsidR="00C3474D" w:rsidRPr="00E0387C">
        <w:rPr>
          <w:i/>
          <w:sz w:val="22"/>
          <w:szCs w:val="24"/>
        </w:rPr>
        <w:t>Однофазное к. з. на стороне звезды за трансформатором с группой соединения обмоток Υ</w:t>
      </w:r>
      <w:r w:rsidR="00C3474D" w:rsidRPr="00E0387C">
        <w:rPr>
          <w:i/>
          <w:sz w:val="22"/>
          <w:szCs w:val="24"/>
          <w:vertAlign w:val="subscript"/>
        </w:rPr>
        <w:t>0</w:t>
      </w:r>
      <w:r w:rsidR="00C3474D" w:rsidRPr="00E0387C">
        <w:rPr>
          <w:i/>
          <w:sz w:val="22"/>
          <w:szCs w:val="24"/>
        </w:rPr>
        <w:t>/Δ-11.</w:t>
      </w:r>
      <w:r w:rsidR="00C66286" w:rsidRPr="00E0387C">
        <w:rPr>
          <w:i/>
          <w:sz w:val="22"/>
          <w:szCs w:val="24"/>
        </w:rPr>
        <w:t xml:space="preserve"> </w:t>
      </w:r>
      <w:r w:rsidR="00C3474D" w:rsidRPr="00E0387C">
        <w:rPr>
          <w:i/>
          <w:sz w:val="22"/>
          <w:szCs w:val="24"/>
        </w:rPr>
        <w:t>а – исходная схема; векторные диаграммы: токов прямой последовательности (б); обратной последовательности (в); нулевой последовательности(г); полных токов к. з. (д).</w:t>
      </w:r>
    </w:p>
    <w:p w:rsidR="00E0387C" w:rsidRPr="00C24E48" w:rsidRDefault="00E0387C" w:rsidP="00357D6D">
      <w:pPr>
        <w:pStyle w:val="a6"/>
        <w:ind w:firstLine="426"/>
        <w:jc w:val="both"/>
        <w:rPr>
          <w:szCs w:val="24"/>
          <w:lang w:val="ru-RU"/>
        </w:rPr>
      </w:pPr>
    </w:p>
    <w:p w:rsidR="005561C8" w:rsidRPr="002A52FC" w:rsidRDefault="005561C8" w:rsidP="005561C8">
      <w:pPr>
        <w:tabs>
          <w:tab w:val="left" w:pos="3780"/>
          <w:tab w:val="left" w:pos="5400"/>
          <w:tab w:val="left" w:pos="6840"/>
          <w:tab w:val="left" w:pos="7020"/>
        </w:tabs>
        <w:jc w:val="right"/>
        <w:rPr>
          <w:sz w:val="24"/>
          <w:szCs w:val="24"/>
        </w:rPr>
      </w:pPr>
      <w:r w:rsidRPr="002A52FC">
        <w:rPr>
          <w:sz w:val="24"/>
          <w:szCs w:val="24"/>
        </w:rPr>
        <w:object w:dxaOrig="1359" w:dyaOrig="400">
          <v:shape id="_x0000_i1223" type="#_x0000_t75" style="width:90.8pt;height:23.85pt" o:ole="">
            <v:imagedata r:id="rId533" o:title=""/>
          </v:shape>
          <o:OLEObject Type="Embed" ProgID="Equation.3" ShapeID="_x0000_i1223" DrawAspect="Content" ObjectID="_1325597292" r:id="rId534"/>
        </w:object>
      </w:r>
      <w:r>
        <w:rPr>
          <w:sz w:val="24"/>
          <w:szCs w:val="24"/>
        </w:rPr>
        <w:t xml:space="preserve">, </w:t>
      </w:r>
      <w:r>
        <w:rPr>
          <w:sz w:val="24"/>
          <w:szCs w:val="24"/>
        </w:rPr>
        <w:tab/>
        <w:t xml:space="preserve">                            (50</w:t>
      </w:r>
      <w:r w:rsidRPr="002A52FC">
        <w:rPr>
          <w:sz w:val="24"/>
          <w:szCs w:val="24"/>
        </w:rPr>
        <w:t>)</w:t>
      </w:r>
    </w:p>
    <w:p w:rsidR="005561C8" w:rsidRPr="00546FA8" w:rsidRDefault="005561C8" w:rsidP="005561C8">
      <w:pPr>
        <w:tabs>
          <w:tab w:val="left" w:pos="3780"/>
          <w:tab w:val="left" w:pos="5400"/>
          <w:tab w:val="left" w:pos="6840"/>
          <w:tab w:val="left" w:pos="7020"/>
        </w:tabs>
        <w:jc w:val="both"/>
        <w:rPr>
          <w:sz w:val="24"/>
          <w:szCs w:val="24"/>
        </w:rPr>
      </w:pPr>
      <w:r w:rsidRPr="002A52FC">
        <w:rPr>
          <w:sz w:val="24"/>
          <w:szCs w:val="24"/>
        </w:rPr>
        <w:t>где</w:t>
      </w:r>
      <w:r w:rsidRPr="00C91D95">
        <w:rPr>
          <w:sz w:val="24"/>
          <w:szCs w:val="24"/>
        </w:rPr>
        <w:t>,</w:t>
      </w:r>
      <w:r w:rsidRPr="002A52FC">
        <w:rPr>
          <w:sz w:val="24"/>
          <w:szCs w:val="24"/>
        </w:rPr>
        <w:t xml:space="preserve">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(n)</m:t>
            </m:r>
          </m:sup>
        </m:sSup>
      </m:oMath>
      <w:r w:rsidRPr="00D12D7A">
        <w:rPr>
          <w:sz w:val="24"/>
          <w:szCs w:val="24"/>
        </w:rPr>
        <w:t xml:space="preserve"> </w:t>
      </w:r>
      <w:r w:rsidRPr="002A52FC">
        <w:rPr>
          <w:sz w:val="24"/>
          <w:szCs w:val="24"/>
        </w:rPr>
        <w:t xml:space="preserve">– коэффициент пропорциональности, значение которого зависит от вида к.з. (для трехфазного к.з. </w:t>
      </w:r>
      <m:oMath>
        <m:sSup>
          <m:sSupPr>
            <m:ctrlPr>
              <w:rPr>
                <w:rFonts w:ascii="Cambria Math" w:hAnsi="Cambria Math"/>
                <w:i/>
                <w:sz w:val="24"/>
                <w:szCs w:val="24"/>
                <w:lang w:val="en-US"/>
              </w:rPr>
            </m:ctrlPr>
          </m:sSupPr>
          <m:e>
            <m:r>
              <w:rPr>
                <w:rFonts w:ascii="Cambria Math" w:hAnsi="Cambria Math"/>
                <w:sz w:val="24"/>
                <w:szCs w:val="24"/>
                <w:lang w:val="en-US"/>
              </w:rPr>
              <m:t>m</m:t>
            </m:r>
          </m:e>
          <m:sup>
            <m:r>
              <w:rPr>
                <w:rFonts w:ascii="Cambria Math" w:hAnsi="Cambria Math"/>
                <w:sz w:val="24"/>
                <w:szCs w:val="24"/>
              </w:rPr>
              <m:t>(3)</m:t>
            </m:r>
          </m:sup>
        </m:sSup>
        <m:r>
          <w:rPr>
            <w:rFonts w:ascii="Cambria Math" w:hAnsi="Cambria Math"/>
            <w:sz w:val="24"/>
            <w:szCs w:val="24"/>
          </w:rPr>
          <m:t>=1</m:t>
        </m:r>
      </m:oMath>
      <w:r>
        <w:rPr>
          <w:sz w:val="24"/>
          <w:szCs w:val="24"/>
        </w:rPr>
        <w:t>, д</w:t>
      </w:r>
      <w:r w:rsidRPr="002A52FC">
        <w:rPr>
          <w:sz w:val="24"/>
          <w:szCs w:val="24"/>
        </w:rPr>
        <w:t xml:space="preserve">ля двухфазного к.з. </w:t>
      </w:r>
      <m:oMath>
        <m:sSup>
          <m:sSupPr>
            <m:ctrlPr>
              <w:rPr>
                <w:rFonts w:ascii="Cambria Math" w:hAnsi="Cambria Math"/>
                <w:i/>
                <w:sz w:val="24"/>
                <w:szCs w:val="24"/>
                <w:lang w:val="en-US"/>
              </w:rPr>
            </m:ctrlPr>
          </m:sSupPr>
          <m:e>
            <m:r>
              <w:rPr>
                <w:rFonts w:ascii="Cambria Math" w:hAnsi="Cambria Math"/>
                <w:sz w:val="24"/>
                <w:szCs w:val="24"/>
                <w:lang w:val="en-US"/>
              </w:rPr>
              <m:t>m</m:t>
            </m:r>
          </m:e>
          <m:sup>
            <m:r>
              <w:rPr>
                <w:rFonts w:ascii="Cambria Math" w:hAnsi="Cambria Math"/>
                <w:sz w:val="24"/>
                <w:szCs w:val="24"/>
              </w:rPr>
              <m:t>(2)</m:t>
            </m:r>
          </m:sup>
        </m:sSup>
        <m:r>
          <w:rPr>
            <w:rFonts w:ascii="Cambria Math" w:hAnsi="Cambria Math"/>
            <w:sz w:val="24"/>
            <w:szCs w:val="24"/>
          </w:rPr>
          <m:t>=</m:t>
        </m:r>
        <m:rad>
          <m:radPr>
            <m:degHide m:val="on"/>
            <m:ctrlPr>
              <w:rPr>
                <w:rFonts w:ascii="Cambria Math" w:hAnsi="Cambria Math"/>
                <w:i/>
                <w:sz w:val="24"/>
                <w:szCs w:val="24"/>
                <w:lang w:val="en-US"/>
              </w:rPr>
            </m:ctrlPr>
          </m:radPr>
          <m:deg/>
          <m:e>
            <m:r>
              <w:rPr>
                <w:rFonts w:ascii="Cambria Math" w:hAnsi="Cambria Math"/>
                <w:sz w:val="24"/>
                <w:szCs w:val="24"/>
              </w:rPr>
              <m:t>3</m:t>
            </m:r>
          </m:e>
        </m:rad>
      </m:oMath>
      <w:r w:rsidRPr="002A52FC">
        <w:rPr>
          <w:sz w:val="24"/>
          <w:szCs w:val="24"/>
        </w:rPr>
        <w:t>, для однофазного к.з.</w:t>
      </w:r>
      <w:r w:rsidRPr="00D12D7A">
        <w:rPr>
          <w:sz w:val="24"/>
          <w:szCs w:val="24"/>
        </w:rPr>
        <w:t xml:space="preserve"> </w:t>
      </w:r>
      <m:oMath>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(1)</m:t>
            </m:r>
          </m:sup>
        </m:sSup>
        <m:r>
          <w:rPr>
            <w:rFonts w:ascii="Cambria Math" w:hAnsi="Cambria Math"/>
            <w:sz w:val="24"/>
            <w:szCs w:val="24"/>
          </w:rPr>
          <m:t>=3</m:t>
        </m:r>
      </m:oMath>
      <w:r w:rsidRPr="002A52FC">
        <w:rPr>
          <w:sz w:val="24"/>
          <w:szCs w:val="24"/>
        </w:rPr>
        <w:t>);</w:t>
      </w:r>
      <w:r w:rsidRPr="00C91D95">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K,1</m:t>
            </m:r>
          </m:sub>
          <m:sup>
            <m:r>
              <w:rPr>
                <w:rFonts w:ascii="Cambria Math" w:hAnsi="Cambria Math"/>
                <w:sz w:val="24"/>
                <w:szCs w:val="24"/>
              </w:rPr>
              <m:t>(n)</m:t>
            </m:r>
          </m:sup>
        </m:sSubSup>
      </m:oMath>
      <w:r w:rsidRPr="00C91D95">
        <w:rPr>
          <w:sz w:val="24"/>
          <w:szCs w:val="24"/>
        </w:rPr>
        <w:t>–</w:t>
      </w:r>
      <w:r w:rsidRPr="002A52FC">
        <w:rPr>
          <w:sz w:val="24"/>
          <w:szCs w:val="24"/>
        </w:rPr>
        <w:t xml:space="preserve"> ток прямой последовательности для данного вида к.з.</w:t>
      </w:r>
    </w:p>
    <w:p w:rsidR="005561C8" w:rsidRPr="002A52FC" w:rsidRDefault="005561C8" w:rsidP="005561C8">
      <w:pPr>
        <w:tabs>
          <w:tab w:val="left" w:pos="3780"/>
          <w:tab w:val="left" w:pos="5400"/>
          <w:tab w:val="left" w:pos="6840"/>
          <w:tab w:val="left" w:pos="7020"/>
        </w:tabs>
        <w:ind w:firstLine="426"/>
        <w:jc w:val="both"/>
        <w:rPr>
          <w:sz w:val="24"/>
          <w:szCs w:val="24"/>
        </w:rPr>
      </w:pPr>
      <w:bookmarkStart w:id="0" w:name="_Toc426130888"/>
      <w:bookmarkStart w:id="1" w:name="_Toc428627408"/>
      <w:bookmarkStart w:id="2" w:name="_Toc512419496"/>
      <w:r w:rsidRPr="002A52FC">
        <w:rPr>
          <w:sz w:val="24"/>
          <w:szCs w:val="24"/>
        </w:rPr>
        <w:t xml:space="preserve">В общем виде выражение для определения тока </w:t>
      </w:r>
      <m:oMath>
        <m:sSubSup>
          <m:sSubSupPr>
            <m:ctrlPr>
              <w:rPr>
                <w:rFonts w:ascii="Cambria Math" w:hAnsi="Cambria Math"/>
                <w:i/>
                <w:sz w:val="24"/>
                <w:szCs w:val="24"/>
              </w:rPr>
            </m:ctrlPr>
          </m:sSubSupPr>
          <m:e>
            <m:r>
              <w:rPr>
                <w:rFonts w:ascii="Cambria Math" w:hAnsi="Cambria Math"/>
                <w:sz w:val="24"/>
                <w:szCs w:val="24"/>
                <w:lang w:val="en-US"/>
              </w:rPr>
              <m:t>I</m:t>
            </m:r>
          </m:e>
          <m:sub>
            <m:r>
              <w:rPr>
                <w:rFonts w:ascii="Cambria Math" w:hAnsi="Cambria Math"/>
                <w:sz w:val="24"/>
                <w:szCs w:val="24"/>
              </w:rPr>
              <m:t>K,1</m:t>
            </m:r>
          </m:sub>
          <m:sup>
            <m:r>
              <w:rPr>
                <w:rFonts w:ascii="Cambria Math" w:hAnsi="Cambria Math"/>
                <w:sz w:val="24"/>
                <w:szCs w:val="24"/>
              </w:rPr>
              <m:t>(n)</m:t>
            </m:r>
          </m:sup>
        </m:sSubSup>
      </m:oMath>
      <w:r w:rsidRPr="002A52FC">
        <w:rPr>
          <w:sz w:val="24"/>
          <w:szCs w:val="24"/>
        </w:rPr>
        <w:t xml:space="preserve"> можно записать как</w:t>
      </w:r>
    </w:p>
    <w:p w:rsidR="005561C8" w:rsidRPr="002A52FC" w:rsidRDefault="005561C8" w:rsidP="005561C8">
      <w:pPr>
        <w:tabs>
          <w:tab w:val="left" w:pos="3780"/>
          <w:tab w:val="left" w:pos="5400"/>
          <w:tab w:val="left" w:pos="6840"/>
          <w:tab w:val="left" w:pos="7020"/>
        </w:tabs>
        <w:jc w:val="right"/>
        <w:rPr>
          <w:sz w:val="24"/>
          <w:szCs w:val="24"/>
        </w:rPr>
      </w:pPr>
      <w:r w:rsidRPr="002A52FC">
        <w:rPr>
          <w:sz w:val="24"/>
          <w:szCs w:val="24"/>
        </w:rPr>
        <w:object w:dxaOrig="1600" w:dyaOrig="700">
          <v:shape id="_x0000_i1224" type="#_x0000_t75" style="width:80.25pt;height:34.4pt" o:ole="">
            <v:imagedata r:id="rId535" o:title=""/>
          </v:shape>
          <o:OLEObject Type="Embed" ProgID="Equation.3" ShapeID="_x0000_i1224" DrawAspect="Content" ObjectID="_1325597293" r:id="rId536"/>
        </w:object>
      </w:r>
      <w:r w:rsidRPr="002A52FC">
        <w:rPr>
          <w:sz w:val="24"/>
          <w:szCs w:val="24"/>
        </w:rPr>
        <w:t xml:space="preserve">, </w:t>
      </w:r>
      <w:r w:rsidRPr="002A52FC">
        <w:rPr>
          <w:sz w:val="24"/>
          <w:szCs w:val="24"/>
        </w:rPr>
        <w:tab/>
      </w:r>
      <w:r>
        <w:rPr>
          <w:sz w:val="24"/>
          <w:szCs w:val="24"/>
        </w:rPr>
        <w:t xml:space="preserve">                               (51</w:t>
      </w:r>
      <w:r w:rsidRPr="002A52FC">
        <w:rPr>
          <w:sz w:val="24"/>
          <w:szCs w:val="24"/>
        </w:rPr>
        <w:t>)</w:t>
      </w:r>
    </w:p>
    <w:p w:rsidR="005561C8" w:rsidRPr="00D12D7A" w:rsidRDefault="005561C8" w:rsidP="005561C8">
      <w:pPr>
        <w:tabs>
          <w:tab w:val="left" w:pos="3780"/>
          <w:tab w:val="left" w:pos="5400"/>
          <w:tab w:val="left" w:pos="6840"/>
          <w:tab w:val="left" w:pos="7020"/>
        </w:tabs>
        <w:jc w:val="both"/>
        <w:rPr>
          <w:sz w:val="24"/>
          <w:szCs w:val="24"/>
        </w:rPr>
      </w:pPr>
      <w:r w:rsidRPr="002A52FC">
        <w:rPr>
          <w:sz w:val="24"/>
          <w:szCs w:val="24"/>
        </w:rPr>
        <w:t>где</w:t>
      </w:r>
      <w:r>
        <w:rPr>
          <w:sz w:val="24"/>
          <w:szCs w:val="24"/>
        </w:rPr>
        <w:t>,</w:t>
      </w:r>
      <w:r w:rsidRPr="002A52FC">
        <w:rPr>
          <w:sz w:val="24"/>
          <w:szCs w:val="24"/>
        </w:rPr>
        <w:t xml:space="preserve"> x</w:t>
      </w:r>
      <w:r w:rsidRPr="002A52FC">
        <w:rPr>
          <w:sz w:val="24"/>
          <w:szCs w:val="24"/>
          <w:vertAlign w:val="subscript"/>
        </w:rPr>
        <w:t>1,</w:t>
      </w:r>
      <w:r w:rsidRPr="002A52FC">
        <w:rPr>
          <w:sz w:val="24"/>
          <w:szCs w:val="24"/>
          <w:vertAlign w:val="subscript"/>
          <w:lang w:val="en-US"/>
        </w:rPr>
        <w:t>Σ</w:t>
      </w:r>
      <w:r w:rsidRPr="002A52FC">
        <w:rPr>
          <w:sz w:val="24"/>
          <w:szCs w:val="24"/>
          <w:vertAlign w:val="subscript"/>
        </w:rPr>
        <w:t xml:space="preserve"> </w:t>
      </w:r>
      <w:r w:rsidRPr="002A52FC">
        <w:rPr>
          <w:sz w:val="24"/>
          <w:szCs w:val="24"/>
        </w:rPr>
        <w:t>– сопротивление прямой последовательности для данного вида к.з., характеризующее удаленность точки короткого замыкания;</w:t>
      </w:r>
      <w:r w:rsidRPr="00C126F4">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lang w:val="en-US"/>
              </w:rPr>
              <m:t>x</m:t>
            </m:r>
          </m:e>
          <m:sub>
            <m:r>
              <w:rPr>
                <w:rFonts w:ascii="Cambria Math" w:hAnsi="Cambria Math"/>
                <w:sz w:val="24"/>
                <w:szCs w:val="24"/>
              </w:rPr>
              <m:t>доп</m:t>
            </m:r>
          </m:sub>
          <m:sup>
            <m:r>
              <w:rPr>
                <w:rFonts w:ascii="Cambria Math" w:hAnsi="Cambria Math"/>
                <w:sz w:val="24"/>
                <w:szCs w:val="24"/>
              </w:rPr>
              <m:t>(</m:t>
            </m:r>
            <m:r>
              <w:rPr>
                <w:rFonts w:ascii="Cambria Math" w:hAnsi="Cambria Math"/>
                <w:sz w:val="24"/>
                <w:szCs w:val="24"/>
                <w:lang w:val="en-US"/>
              </w:rPr>
              <m:t>n</m:t>
            </m:r>
            <m:r>
              <w:rPr>
                <w:rFonts w:ascii="Cambria Math" w:hAnsi="Cambria Math"/>
                <w:sz w:val="24"/>
                <w:szCs w:val="24"/>
              </w:rPr>
              <m:t>)</m:t>
            </m:r>
          </m:sup>
        </m:sSubSup>
      </m:oMath>
      <w:r w:rsidRPr="00C126F4">
        <w:rPr>
          <w:sz w:val="24"/>
          <w:szCs w:val="24"/>
        </w:rPr>
        <w:t xml:space="preserve"> –</w:t>
      </w:r>
      <w:r w:rsidRPr="002A52FC">
        <w:rPr>
          <w:sz w:val="24"/>
          <w:szCs w:val="24"/>
        </w:rPr>
        <w:t xml:space="preserve"> дополнительное индуктивное сопротивление, зависящее от вида к.з. (для трехфазного к.з.</w:t>
      </w:r>
      <w:r w:rsidRPr="00C126F4">
        <w:rPr>
          <w:sz w:val="24"/>
          <w:szCs w:val="24"/>
        </w:rPr>
        <w:t xml:space="preserve"> </w:t>
      </w:r>
      <m:oMath>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rPr>
              <m:t>доп</m:t>
            </m:r>
          </m:sub>
          <m:sup>
            <m:r>
              <w:rPr>
                <w:rFonts w:ascii="Cambria Math" w:hAnsi="Cambria Math"/>
                <w:sz w:val="24"/>
                <w:szCs w:val="24"/>
              </w:rPr>
              <m:t>(3)</m:t>
            </m:r>
          </m:sup>
        </m:sSubSup>
        <m:r>
          <w:rPr>
            <w:rFonts w:ascii="Cambria Math" w:hAnsi="Cambria Math"/>
            <w:sz w:val="24"/>
            <w:szCs w:val="24"/>
          </w:rPr>
          <m:t>=0</m:t>
        </m:r>
      </m:oMath>
      <w:r w:rsidRPr="002A52FC">
        <w:rPr>
          <w:sz w:val="24"/>
          <w:szCs w:val="24"/>
        </w:rPr>
        <w:t>, для двухфазного к.з.</w:t>
      </w:r>
      <w:r w:rsidRPr="00202518">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lang w:val="en-US"/>
              </w:rPr>
              <m:t>x</m:t>
            </m:r>
          </m:e>
          <m:sub>
            <m:r>
              <w:rPr>
                <w:rFonts w:ascii="Cambria Math" w:hAnsi="Cambria Math"/>
                <w:sz w:val="24"/>
                <w:szCs w:val="24"/>
              </w:rPr>
              <m:t>доп</m:t>
            </m:r>
          </m:sub>
          <m:sup>
            <m:r>
              <w:rPr>
                <w:rFonts w:ascii="Cambria Math" w:hAnsi="Cambria Math"/>
                <w:sz w:val="24"/>
                <w:szCs w:val="24"/>
              </w:rPr>
              <m:t>(2)</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2,</m:t>
            </m:r>
            <m:r>
              <m:rPr>
                <m:sty m:val="p"/>
              </m:rPr>
              <w:rPr>
                <w:rFonts w:ascii="Cambria Math" w:hAnsi="Cambria Math"/>
                <w:sz w:val="24"/>
                <w:szCs w:val="24"/>
              </w:rPr>
              <m:t>Σ</m:t>
            </m:r>
          </m:sub>
        </m:sSub>
      </m:oMath>
      <w:r w:rsidRPr="002A52FC">
        <w:rPr>
          <w:sz w:val="24"/>
          <w:szCs w:val="24"/>
        </w:rPr>
        <w:t>, для однофазного к.з.</w:t>
      </w:r>
      <w:r w:rsidRPr="00202518">
        <w:rPr>
          <w:sz w:val="24"/>
          <w:szCs w:val="24"/>
        </w:rPr>
        <w:t xml:space="preserve"> </w:t>
      </w:r>
      <m:oMath>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rPr>
              <m:t>доп</m:t>
            </m:r>
          </m:sub>
          <m:sup>
            <m:r>
              <w:rPr>
                <w:rFonts w:ascii="Cambria Math" w:hAnsi="Cambria Math"/>
                <w:sz w:val="24"/>
                <w:szCs w:val="24"/>
              </w:rPr>
              <m:t>(1)</m:t>
            </m:r>
          </m:sup>
        </m:sSubSup>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2,</m:t>
            </m:r>
            <m:r>
              <m:rPr>
                <m:sty m:val="p"/>
              </m:rPr>
              <w:rPr>
                <w:rFonts w:ascii="Cambria Math" w:hAnsi="Cambria Math"/>
                <w:sz w:val="24"/>
                <w:szCs w:val="24"/>
                <w:lang w:val="en-US"/>
              </w:rPr>
              <m:t>Σ</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0,</m:t>
            </m:r>
            <m:r>
              <m:rPr>
                <m:sty m:val="p"/>
              </m:rPr>
              <w:rPr>
                <w:rFonts w:ascii="Cambria Math" w:hAnsi="Cambria Math"/>
                <w:sz w:val="24"/>
                <w:szCs w:val="24"/>
                <w:lang w:val="en-US"/>
              </w:rPr>
              <m:t>Σ</m:t>
            </m:r>
          </m:sub>
        </m:sSub>
      </m:oMath>
      <w:r w:rsidRPr="002A52FC">
        <w:rPr>
          <w:sz w:val="24"/>
          <w:szCs w:val="24"/>
        </w:rPr>
        <w:t>).</w:t>
      </w:r>
    </w:p>
    <w:p w:rsidR="005561C8" w:rsidRPr="00D12D7A" w:rsidRDefault="005561C8" w:rsidP="005561C8">
      <w:pPr>
        <w:tabs>
          <w:tab w:val="left" w:pos="3780"/>
          <w:tab w:val="left" w:pos="5400"/>
          <w:tab w:val="left" w:pos="6840"/>
          <w:tab w:val="left" w:pos="7020"/>
        </w:tabs>
        <w:ind w:firstLine="426"/>
        <w:jc w:val="both"/>
        <w:rPr>
          <w:sz w:val="24"/>
          <w:szCs w:val="24"/>
        </w:rPr>
      </w:pPr>
      <w:r>
        <w:rPr>
          <w:sz w:val="24"/>
          <w:szCs w:val="24"/>
        </w:rPr>
        <w:t>На основании (5</w:t>
      </w:r>
      <w:r w:rsidRPr="00202518">
        <w:rPr>
          <w:sz w:val="24"/>
          <w:szCs w:val="24"/>
        </w:rPr>
        <w:t>1</w:t>
      </w:r>
      <w:r w:rsidRPr="002A52FC">
        <w:rPr>
          <w:sz w:val="24"/>
          <w:szCs w:val="24"/>
        </w:rPr>
        <w:t xml:space="preserve">) ток прямой последовательности определяется как ток трехфазного к.з. в точке, удаленной от действительной точки к.з. на дополнительное сопротивление </w:t>
      </w:r>
      <m:oMath>
        <m:sSubSup>
          <m:sSubSupPr>
            <m:ctrlPr>
              <w:rPr>
                <w:rFonts w:ascii="Cambria Math" w:hAnsi="Cambria Math"/>
                <w:i/>
                <w:sz w:val="24"/>
                <w:szCs w:val="24"/>
                <w:lang w:val="en-US"/>
              </w:rPr>
            </m:ctrlPr>
          </m:sSubSupPr>
          <m:e>
            <m:r>
              <w:rPr>
                <w:rFonts w:ascii="Cambria Math" w:hAnsi="Cambria Math"/>
                <w:sz w:val="24"/>
                <w:szCs w:val="24"/>
                <w:lang w:val="en-US"/>
              </w:rPr>
              <m:t>x</m:t>
            </m:r>
          </m:e>
          <m:sub>
            <m:r>
              <w:rPr>
                <w:rFonts w:ascii="Cambria Math" w:hAnsi="Cambria Math"/>
                <w:sz w:val="24"/>
                <w:szCs w:val="24"/>
              </w:rPr>
              <m:t>доп</m:t>
            </m:r>
          </m:sub>
          <m:sup>
            <m:r>
              <w:rPr>
                <w:rFonts w:ascii="Cambria Math" w:hAnsi="Cambria Math"/>
                <w:sz w:val="24"/>
                <w:szCs w:val="24"/>
              </w:rPr>
              <m:t>(</m:t>
            </m:r>
            <m:r>
              <w:rPr>
                <w:rFonts w:ascii="Cambria Math" w:hAnsi="Cambria Math"/>
                <w:sz w:val="24"/>
                <w:szCs w:val="24"/>
                <w:lang w:val="en-US"/>
              </w:rPr>
              <m:t>n</m:t>
            </m:r>
            <m:r>
              <w:rPr>
                <w:rFonts w:ascii="Cambria Math" w:hAnsi="Cambria Math"/>
                <w:sz w:val="24"/>
                <w:szCs w:val="24"/>
              </w:rPr>
              <m:t>)</m:t>
            </m:r>
          </m:sup>
        </m:sSubSup>
      </m:oMath>
      <w:r w:rsidRPr="00D12D7A">
        <w:rPr>
          <w:sz w:val="24"/>
          <w:szCs w:val="24"/>
        </w:rPr>
        <w:t>.</w:t>
      </w:r>
    </w:p>
    <w:p w:rsidR="005561C8" w:rsidRPr="002A52FC" w:rsidRDefault="005561C8" w:rsidP="005561C8">
      <w:pPr>
        <w:tabs>
          <w:tab w:val="left" w:pos="3780"/>
          <w:tab w:val="left" w:pos="5400"/>
          <w:tab w:val="left" w:pos="6840"/>
          <w:tab w:val="left" w:pos="7020"/>
        </w:tabs>
        <w:ind w:firstLine="426"/>
        <w:jc w:val="both"/>
        <w:rPr>
          <w:sz w:val="24"/>
          <w:szCs w:val="24"/>
        </w:rPr>
      </w:pPr>
      <w:r w:rsidRPr="00202518">
        <w:rPr>
          <w:i/>
          <w:sz w:val="24"/>
          <w:szCs w:val="24"/>
        </w:rPr>
        <w:t>Соотношение токов двухфазного и трехфазного к.з. для начального момента времени и ударный ток двухфазного к.з.</w:t>
      </w:r>
      <w:r>
        <w:rPr>
          <w:sz w:val="24"/>
          <w:szCs w:val="24"/>
        </w:rPr>
        <w:t xml:space="preserve"> Н</w:t>
      </w:r>
      <w:r w:rsidRPr="002A52FC">
        <w:rPr>
          <w:sz w:val="24"/>
          <w:szCs w:val="24"/>
        </w:rPr>
        <w:t>а практике, как правило, принимают x</w:t>
      </w:r>
      <w:r w:rsidRPr="002A52FC">
        <w:rPr>
          <w:sz w:val="24"/>
          <w:szCs w:val="24"/>
          <w:vertAlign w:val="subscript"/>
        </w:rPr>
        <w:t>1,</w:t>
      </w:r>
      <w:r w:rsidRPr="002A52FC">
        <w:rPr>
          <w:sz w:val="24"/>
          <w:szCs w:val="24"/>
          <w:vertAlign w:val="subscript"/>
          <w:lang w:val="en-US"/>
        </w:rPr>
        <w:t>Σ</w:t>
      </w:r>
      <w:r w:rsidRPr="002A52FC">
        <w:rPr>
          <w:sz w:val="24"/>
          <w:szCs w:val="24"/>
        </w:rPr>
        <w:t xml:space="preserve"> =x</w:t>
      </w:r>
      <w:r w:rsidRPr="002A52FC">
        <w:rPr>
          <w:sz w:val="24"/>
          <w:szCs w:val="24"/>
          <w:vertAlign w:val="subscript"/>
        </w:rPr>
        <w:t>2,</w:t>
      </w:r>
      <w:r w:rsidRPr="002A52FC">
        <w:rPr>
          <w:sz w:val="24"/>
          <w:szCs w:val="24"/>
          <w:vertAlign w:val="subscript"/>
          <w:lang w:val="en-US"/>
        </w:rPr>
        <w:t>Σ</w:t>
      </w:r>
      <w:r w:rsidRPr="002A52FC">
        <w:rPr>
          <w:sz w:val="24"/>
          <w:szCs w:val="24"/>
          <w:vertAlign w:val="superscript"/>
        </w:rPr>
        <w:t>*</w:t>
      </w:r>
      <w:r w:rsidRPr="002A52FC">
        <w:rPr>
          <w:sz w:val="24"/>
          <w:szCs w:val="24"/>
        </w:rPr>
        <w:t>. После замены x</w:t>
      </w:r>
      <w:r w:rsidRPr="002A52FC">
        <w:rPr>
          <w:sz w:val="24"/>
          <w:szCs w:val="24"/>
          <w:vertAlign w:val="subscript"/>
        </w:rPr>
        <w:t>2,</w:t>
      </w:r>
      <w:r w:rsidRPr="002A52FC">
        <w:rPr>
          <w:sz w:val="24"/>
          <w:szCs w:val="24"/>
          <w:vertAlign w:val="subscript"/>
          <w:lang w:val="en-US"/>
        </w:rPr>
        <w:t>Σ</w:t>
      </w:r>
      <w:r w:rsidRPr="002A52FC">
        <w:rPr>
          <w:sz w:val="24"/>
          <w:szCs w:val="24"/>
          <w:vertAlign w:val="subscript"/>
        </w:rPr>
        <w:t xml:space="preserve"> </w:t>
      </w:r>
      <w:r w:rsidRPr="002A52FC">
        <w:rPr>
          <w:sz w:val="24"/>
          <w:szCs w:val="24"/>
        </w:rPr>
        <w:t>на x</w:t>
      </w:r>
      <w:r w:rsidRPr="002A52FC">
        <w:rPr>
          <w:sz w:val="24"/>
          <w:szCs w:val="24"/>
          <w:vertAlign w:val="subscript"/>
        </w:rPr>
        <w:t>1,</w:t>
      </w:r>
      <w:r w:rsidRPr="002A52FC">
        <w:rPr>
          <w:sz w:val="24"/>
          <w:szCs w:val="24"/>
          <w:vertAlign w:val="subscript"/>
          <w:lang w:val="en-US"/>
        </w:rPr>
        <w:t>Σ</w:t>
      </w:r>
      <w:r>
        <w:rPr>
          <w:sz w:val="24"/>
          <w:szCs w:val="24"/>
        </w:rPr>
        <w:t xml:space="preserve"> выражения (4</w:t>
      </w:r>
      <w:r w:rsidRPr="00202518">
        <w:rPr>
          <w:sz w:val="24"/>
          <w:szCs w:val="24"/>
        </w:rPr>
        <w:t>0</w:t>
      </w:r>
      <w:r>
        <w:rPr>
          <w:sz w:val="24"/>
          <w:szCs w:val="24"/>
        </w:rPr>
        <w:t>) и (4</w:t>
      </w:r>
      <w:r w:rsidRPr="00202518">
        <w:rPr>
          <w:sz w:val="24"/>
          <w:szCs w:val="24"/>
        </w:rPr>
        <w:t>1</w:t>
      </w:r>
      <w:r w:rsidRPr="002A52FC">
        <w:rPr>
          <w:sz w:val="24"/>
          <w:szCs w:val="24"/>
        </w:rPr>
        <w:t>) для определения тока  двухфазного к.з. в начальный момент времени приобретут следующий вид:</w:t>
      </w:r>
    </w:p>
    <w:p w:rsidR="005561C8" w:rsidRDefault="005561C8" w:rsidP="005561C8">
      <w:pPr>
        <w:tabs>
          <w:tab w:val="left" w:pos="3780"/>
          <w:tab w:val="left" w:pos="5400"/>
          <w:tab w:val="left" w:pos="6840"/>
          <w:tab w:val="left" w:pos="7020"/>
        </w:tabs>
        <w:jc w:val="right"/>
        <w:rPr>
          <w:sz w:val="24"/>
          <w:szCs w:val="24"/>
        </w:rPr>
      </w:pPr>
      <w:r w:rsidRPr="002A52FC">
        <w:rPr>
          <w:sz w:val="24"/>
          <w:szCs w:val="24"/>
        </w:rPr>
        <w:object w:dxaOrig="1200" w:dyaOrig="740">
          <v:shape id="_x0000_i1225" type="#_x0000_t75" style="width:60.1pt;height:37.6pt" o:ole="">
            <v:imagedata r:id="rId537" o:title=""/>
          </v:shape>
          <o:OLEObject Type="Embed" ProgID="Equation.3" ShapeID="_x0000_i1225" DrawAspect="Content" ObjectID="_1325597294" r:id="rId538"/>
        </w:object>
      </w:r>
      <w:r w:rsidRPr="002A52FC">
        <w:rPr>
          <w:sz w:val="24"/>
          <w:szCs w:val="24"/>
        </w:rPr>
        <w:tab/>
      </w:r>
      <w:r>
        <w:rPr>
          <w:sz w:val="24"/>
          <w:szCs w:val="24"/>
        </w:rPr>
        <w:t xml:space="preserve">                           (52</w:t>
      </w:r>
      <w:r w:rsidRPr="002A52FC">
        <w:rPr>
          <w:sz w:val="24"/>
          <w:szCs w:val="24"/>
        </w:rPr>
        <w:t>)</w:t>
      </w:r>
    </w:p>
    <w:p w:rsidR="005561C8" w:rsidRDefault="00D51C2C" w:rsidP="005561C8">
      <w:pPr>
        <w:tabs>
          <w:tab w:val="left" w:pos="3780"/>
          <w:tab w:val="left" w:pos="5400"/>
          <w:tab w:val="left" w:pos="6840"/>
          <w:tab w:val="left" w:pos="7020"/>
        </w:tabs>
        <w:ind w:firstLine="426"/>
        <w:rPr>
          <w:sz w:val="24"/>
          <w:szCs w:val="24"/>
          <w:lang w:val="en-US"/>
        </w:rPr>
      </w:pPr>
      <m:oMathPara>
        <m:oMathParaPr>
          <m:jc m:val="right"/>
        </m:oMathParaPr>
        <m:oMath>
          <m:sSup>
            <m:sSupPr>
              <m:ctrlPr>
                <w:rPr>
                  <w:rFonts w:ascii="Cambria Math" w:hAnsi="Cambria Math"/>
                  <w:i/>
                  <w:sz w:val="24"/>
                  <w:szCs w:val="24"/>
                </w:rPr>
              </m:ctrlPr>
            </m:sSupPr>
            <m:e>
              <m:r>
                <w:rPr>
                  <w:rFonts w:ascii="Cambria Math" w:hAnsi="Cambria Math"/>
                  <w:sz w:val="24"/>
                  <w:szCs w:val="24"/>
                  <w:lang w:val="en-US"/>
                </w:rPr>
                <m:t>I</m:t>
              </m:r>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СР</m:t>
                  </m:r>
                </m:sub>
              </m:sSub>
            </m:num>
            <m:den>
              <m:sSub>
                <m:sSubPr>
                  <m:ctrlPr>
                    <w:rPr>
                      <w:rFonts w:ascii="Cambria Math" w:hAnsi="Cambria Math"/>
                      <w:i/>
                      <w:sz w:val="24"/>
                      <w:szCs w:val="24"/>
                    </w:rPr>
                  </m:ctrlPr>
                </m:sSubPr>
                <m:e>
                  <m:r>
                    <w:rPr>
                      <w:rFonts w:ascii="Cambria Math" w:hAnsi="Cambria Math"/>
                      <w:sz w:val="24"/>
                      <w:szCs w:val="24"/>
                    </w:rPr>
                    <m:t>2</m:t>
                  </m:r>
                  <m:r>
                    <w:rPr>
                      <w:rFonts w:ascii="Cambria Math" w:hAnsi="Cambria Math"/>
                      <w:sz w:val="24"/>
                      <w:szCs w:val="24"/>
                      <w:lang w:val="en-US"/>
                    </w:rPr>
                    <m:t>x</m:t>
                  </m:r>
                </m:e>
                <m:sub>
                  <m:r>
                    <w:rPr>
                      <w:rFonts w:ascii="Cambria Math" w:hAnsi="Cambria Math"/>
                      <w:sz w:val="24"/>
                      <w:szCs w:val="24"/>
                    </w:rPr>
                    <m:t>1,</m:t>
                  </m:r>
                  <m:r>
                    <m:rPr>
                      <m:sty m:val="p"/>
                    </m:rPr>
                    <w:rPr>
                      <w:rFonts w:ascii="Cambria Math" w:hAnsi="Cambria Math"/>
                      <w:sz w:val="24"/>
                      <w:szCs w:val="24"/>
                    </w:rPr>
                    <m:t>Σ</m:t>
                  </m:r>
                </m:sub>
              </m:sSub>
            </m:den>
          </m:f>
          <m:r>
            <w:rPr>
              <w:rFonts w:ascii="Cambria Math" w:hAnsi="Cambria Math"/>
              <w:sz w:val="24"/>
              <w:szCs w:val="24"/>
            </w:rPr>
            <m:t xml:space="preserve">                                                                             (53)</m:t>
          </m:r>
        </m:oMath>
      </m:oMathPara>
    </w:p>
    <w:p w:rsidR="005561C8" w:rsidRDefault="005561C8" w:rsidP="005561C8">
      <w:pPr>
        <w:tabs>
          <w:tab w:val="left" w:pos="3780"/>
          <w:tab w:val="left" w:pos="5400"/>
          <w:tab w:val="left" w:pos="6840"/>
          <w:tab w:val="left" w:pos="7020"/>
        </w:tabs>
        <w:ind w:firstLine="426"/>
        <w:rPr>
          <w:sz w:val="24"/>
          <w:szCs w:val="24"/>
        </w:rPr>
      </w:pPr>
      <w:r>
        <w:rPr>
          <w:sz w:val="24"/>
          <w:szCs w:val="24"/>
        </w:rPr>
        <w:t xml:space="preserve">Обозначив начальное значение тока через </w:t>
      </w:r>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П,0</m:t>
            </m:r>
          </m:sub>
        </m:sSub>
      </m:oMath>
      <w:r w:rsidRPr="00A424E9">
        <w:rPr>
          <w:sz w:val="24"/>
          <w:szCs w:val="24"/>
        </w:rPr>
        <w:t xml:space="preserve"> </w:t>
      </w:r>
      <w:r>
        <w:rPr>
          <w:sz w:val="24"/>
          <w:szCs w:val="24"/>
        </w:rPr>
        <w:t>и поделив (52) на (50), а также (53) на (52), получим искомое соотношение токов для двухфазного и трехфазного к.з.</w:t>
      </w:r>
    </w:p>
    <w:p w:rsidR="005561C8" w:rsidRDefault="00D51C2C" w:rsidP="005561C8">
      <w:pPr>
        <w:tabs>
          <w:tab w:val="left" w:pos="3780"/>
          <w:tab w:val="left" w:pos="5400"/>
          <w:tab w:val="left" w:pos="6840"/>
          <w:tab w:val="left" w:pos="7020"/>
        </w:tabs>
        <w:ind w:firstLine="426"/>
        <w:jc w:val="both"/>
        <w:rPr>
          <w:sz w:val="24"/>
          <w:szCs w:val="24"/>
        </w:rPr>
      </w:pPr>
      <m:oMathPara>
        <m:oMath>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lang w:val="en-US"/>
                    </w:rPr>
                    <m:t>I</m:t>
                  </m:r>
                </m:e>
                <m:sub>
                  <m:r>
                    <w:rPr>
                      <w:rFonts w:ascii="Cambria Math" w:hAnsi="Cambria Math"/>
                      <w:sz w:val="24"/>
                      <w:szCs w:val="24"/>
                    </w:rPr>
                    <m:t>п,0</m:t>
                  </m:r>
                </m:sub>
                <m:sup>
                  <m:r>
                    <w:rPr>
                      <w:rFonts w:ascii="Cambria Math" w:hAnsi="Cambria Math"/>
                      <w:sz w:val="24"/>
                      <w:szCs w:val="24"/>
                      <w:lang w:val="en-US"/>
                    </w:rPr>
                    <m:t>(2)</m:t>
                  </m:r>
                </m:sup>
              </m:sSubSup>
            </m:num>
            <m:den>
              <m:sSubSup>
                <m:sSubSupPr>
                  <m:ctrlPr>
                    <w:rPr>
                      <w:rFonts w:ascii="Cambria Math" w:hAnsi="Cambria Math"/>
                      <w:i/>
                      <w:sz w:val="24"/>
                      <w:szCs w:val="24"/>
                      <w:lang w:val="en-US"/>
                    </w:rPr>
                  </m:ctrlPr>
                </m:sSubSupPr>
                <m:e>
                  <m:r>
                    <w:rPr>
                      <w:rFonts w:ascii="Cambria Math" w:hAnsi="Cambria Math"/>
                      <w:sz w:val="24"/>
                      <w:szCs w:val="24"/>
                      <w:lang w:val="en-US"/>
                    </w:rPr>
                    <m:t>I</m:t>
                  </m:r>
                </m:e>
                <m:sub>
                  <m:r>
                    <w:rPr>
                      <w:rFonts w:ascii="Cambria Math" w:hAnsi="Cambria Math"/>
                      <w:sz w:val="24"/>
                      <w:szCs w:val="24"/>
                    </w:rPr>
                    <m:t>п,0</m:t>
                  </m:r>
                </m:sub>
                <m:sup>
                  <m:r>
                    <w:rPr>
                      <w:rFonts w:ascii="Cambria Math" w:hAnsi="Cambria Math"/>
                      <w:sz w:val="24"/>
                      <w:szCs w:val="24"/>
                      <w:lang w:val="en-US"/>
                    </w:rPr>
                    <m:t>(3)</m:t>
                  </m:r>
                </m:sup>
              </m:sSubSup>
            </m:den>
          </m:f>
          <m:r>
            <w:rPr>
              <w:rFonts w:ascii="Cambria Math" w:hAnsi="Cambria Math"/>
              <w:sz w:val="24"/>
              <w:szCs w:val="24"/>
              <w:lang w:val="en-US"/>
            </w:rPr>
            <m:t>=</m:t>
          </m:r>
          <m:f>
            <m:fPr>
              <m:ctrlPr>
                <w:rPr>
                  <w:rFonts w:ascii="Cambria Math" w:hAnsi="Cambria Math"/>
                  <w:i/>
                  <w:sz w:val="24"/>
                  <w:szCs w:val="24"/>
                  <w:lang w:val="en-US"/>
                </w:rPr>
              </m:ctrlPr>
            </m:fPr>
            <m:num>
              <m:rad>
                <m:radPr>
                  <m:degHide m:val="on"/>
                  <m:ctrlPr>
                    <w:rPr>
                      <w:rFonts w:ascii="Cambria Math" w:hAnsi="Cambria Math"/>
                      <w:i/>
                      <w:sz w:val="24"/>
                      <w:szCs w:val="24"/>
                      <w:lang w:val="en-US"/>
                    </w:rPr>
                  </m:ctrlPr>
                </m:radPr>
                <m:deg/>
                <m:e>
                  <m:r>
                    <w:rPr>
                      <w:rFonts w:ascii="Cambria Math" w:hAnsi="Cambria Math"/>
                      <w:sz w:val="24"/>
                      <w:szCs w:val="24"/>
                      <w:lang w:val="en-US"/>
                    </w:rPr>
                    <m:t>3</m:t>
                  </m:r>
                </m:e>
              </m:rad>
            </m:num>
            <m:den>
              <m:r>
                <w:rPr>
                  <w:rFonts w:ascii="Cambria Math" w:hAnsi="Cambria Math"/>
                  <w:sz w:val="24"/>
                  <w:szCs w:val="24"/>
                  <w:lang w:val="en-US"/>
                </w:rPr>
                <m:t>2</m:t>
              </m:r>
            </m:den>
          </m:f>
        </m:oMath>
      </m:oMathPara>
    </w:p>
    <w:p w:rsidR="005561C8" w:rsidRPr="0025230B" w:rsidRDefault="005561C8" w:rsidP="005561C8">
      <w:pPr>
        <w:tabs>
          <w:tab w:val="left" w:pos="3780"/>
          <w:tab w:val="left" w:pos="5400"/>
          <w:tab w:val="left" w:pos="6840"/>
          <w:tab w:val="left" w:pos="7020"/>
        </w:tabs>
        <w:jc w:val="both"/>
        <w:rPr>
          <w:sz w:val="24"/>
          <w:szCs w:val="24"/>
        </w:rPr>
      </w:pPr>
      <w:r>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lang w:val="en-US"/>
              </w:rPr>
              <m:t>I</m:t>
            </m:r>
          </m:e>
          <m:sub>
            <m:r>
              <w:rPr>
                <w:rFonts w:ascii="Cambria Math" w:hAnsi="Cambria Math"/>
                <w:sz w:val="24"/>
                <w:szCs w:val="24"/>
              </w:rPr>
              <m:t>п,0</m:t>
            </m:r>
          </m:sub>
          <m:sup>
            <m:r>
              <w:rPr>
                <w:rFonts w:ascii="Cambria Math" w:hAnsi="Cambria Math"/>
                <w:sz w:val="24"/>
                <w:szCs w:val="24"/>
              </w:rPr>
              <m:t>(2)</m:t>
            </m:r>
          </m:sup>
        </m:sSubSup>
      </m:oMath>
      <w:r>
        <w:rPr>
          <w:sz w:val="24"/>
          <w:szCs w:val="24"/>
        </w:rPr>
        <w:t xml:space="preserve"> и </w:t>
      </w:r>
      <m:oMath>
        <m:sSubSup>
          <m:sSubSupPr>
            <m:ctrlPr>
              <w:rPr>
                <w:rFonts w:ascii="Cambria Math" w:hAnsi="Cambria Math"/>
                <w:i/>
                <w:sz w:val="24"/>
                <w:szCs w:val="24"/>
              </w:rPr>
            </m:ctrlPr>
          </m:sSubSupPr>
          <m:e>
            <m:r>
              <w:rPr>
                <w:rFonts w:ascii="Cambria Math" w:hAnsi="Cambria Math"/>
                <w:sz w:val="24"/>
                <w:szCs w:val="24"/>
                <w:lang w:val="en-US"/>
              </w:rPr>
              <m:t>I</m:t>
            </m:r>
          </m:e>
          <m:sub>
            <m:r>
              <w:rPr>
                <w:rFonts w:ascii="Cambria Math" w:hAnsi="Cambria Math"/>
                <w:sz w:val="24"/>
                <w:szCs w:val="24"/>
              </w:rPr>
              <m:t>п, 0</m:t>
            </m:r>
          </m:sub>
          <m:sup>
            <m:r>
              <w:rPr>
                <w:rFonts w:ascii="Cambria Math" w:hAnsi="Cambria Math"/>
                <w:sz w:val="24"/>
                <w:szCs w:val="24"/>
              </w:rPr>
              <m:t>(3)</m:t>
            </m:r>
          </m:sup>
        </m:sSubSup>
      </m:oMath>
      <w:r>
        <w:rPr>
          <w:sz w:val="24"/>
          <w:szCs w:val="24"/>
        </w:rPr>
        <w:t xml:space="preserve"> – соответственно действующие значения периодической слагающей тока двухфазного и трехфазного к.з. для </w:t>
      </w:r>
      <w:r>
        <w:rPr>
          <w:sz w:val="24"/>
          <w:szCs w:val="24"/>
          <w:lang w:val="en-US"/>
        </w:rPr>
        <w:t>t</w:t>
      </w:r>
      <w:r w:rsidRPr="0025230B">
        <w:rPr>
          <w:sz w:val="24"/>
          <w:szCs w:val="24"/>
        </w:rPr>
        <w:t>=0</w:t>
      </w:r>
      <w:r>
        <w:rPr>
          <w:sz w:val="24"/>
          <w:szCs w:val="24"/>
        </w:rPr>
        <w:t>.</w:t>
      </w:r>
    </w:p>
    <w:p w:rsidR="005561C8" w:rsidRDefault="005561C8" w:rsidP="005561C8">
      <w:pPr>
        <w:pStyle w:val="2"/>
        <w:rPr>
          <w:szCs w:val="24"/>
          <w:lang w:val="ru-RU"/>
        </w:rPr>
      </w:pPr>
    </w:p>
    <w:p w:rsidR="005561C8" w:rsidRDefault="005561C8" w:rsidP="005561C8">
      <w:pPr>
        <w:pStyle w:val="2"/>
        <w:jc w:val="center"/>
        <w:rPr>
          <w:b/>
          <w:szCs w:val="24"/>
          <w:lang w:val="ru-RU"/>
        </w:rPr>
      </w:pPr>
      <w:r w:rsidRPr="00C03402">
        <w:rPr>
          <w:b/>
          <w:szCs w:val="24"/>
          <w:lang w:val="ru-RU"/>
        </w:rPr>
        <w:t>РАБОТА РАЗЛИЧНОГО ОБОРУДОВАНИЯ В</w:t>
      </w:r>
      <w:r>
        <w:rPr>
          <w:b/>
          <w:szCs w:val="24"/>
          <w:lang w:val="ru-RU"/>
        </w:rPr>
        <w:t xml:space="preserve"> ТРЕХФАЗНЫХ СЕТЯХ СОЕДИНЕННЫХ ПО СХЕМЕ ЗВЕЗДА</w:t>
      </w:r>
    </w:p>
    <w:p w:rsidR="005561C8" w:rsidRPr="0096608D" w:rsidRDefault="005561C8" w:rsidP="005561C8"/>
    <w:bookmarkEnd w:id="0"/>
    <w:bookmarkEnd w:id="1"/>
    <w:bookmarkEnd w:id="2"/>
    <w:p w:rsidR="005561C8" w:rsidRDefault="005561C8" w:rsidP="005561C8">
      <w:pPr>
        <w:jc w:val="both"/>
        <w:rPr>
          <w:sz w:val="24"/>
          <w:szCs w:val="24"/>
        </w:rPr>
      </w:pPr>
      <w:r>
        <w:rPr>
          <w:noProof/>
          <w:sz w:val="24"/>
          <w:szCs w:val="24"/>
        </w:rPr>
        <w:drawing>
          <wp:anchor distT="0" distB="0" distL="114300" distR="114300" simplePos="0" relativeHeight="251856384" behindDoc="0" locked="0" layoutInCell="0" allowOverlap="1">
            <wp:simplePos x="0" y="0"/>
            <wp:positionH relativeFrom="column">
              <wp:posOffset>1028065</wp:posOffset>
            </wp:positionH>
            <wp:positionV relativeFrom="paragraph">
              <wp:posOffset>18415</wp:posOffset>
            </wp:positionV>
            <wp:extent cx="3943350" cy="1628775"/>
            <wp:effectExtent l="0" t="0" r="0" b="0"/>
            <wp:wrapSquare wrapText="bothSides"/>
            <wp:docPr id="23" name="Рисунок 4" descr="Рис 1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13.wmf"/>
                    <pic:cNvPicPr>
                      <a:picLocks noChangeAspect="1" noChangeArrowheads="1"/>
                    </pic:cNvPicPr>
                  </pic:nvPicPr>
                  <pic:blipFill>
                    <a:blip r:embed="rId539" cstate="print"/>
                    <a:srcRect/>
                    <a:stretch>
                      <a:fillRect/>
                    </a:stretch>
                  </pic:blipFill>
                  <pic:spPr bwMode="auto">
                    <a:xfrm>
                      <a:off x="0" y="0"/>
                      <a:ext cx="3943350" cy="1628775"/>
                    </a:xfrm>
                    <a:prstGeom prst="rect">
                      <a:avLst/>
                    </a:prstGeom>
                    <a:noFill/>
                    <a:ln w="9525">
                      <a:noFill/>
                      <a:miter lim="800000"/>
                      <a:headEnd/>
                      <a:tailEnd/>
                    </a:ln>
                  </pic:spPr>
                </pic:pic>
              </a:graphicData>
            </a:graphic>
          </wp:anchor>
        </w:drawing>
      </w:r>
    </w:p>
    <w:p w:rsidR="005561C8" w:rsidRDefault="005561C8" w:rsidP="005561C8">
      <w:pPr>
        <w:pStyle w:val="a8"/>
        <w:jc w:val="both"/>
        <w:rPr>
          <w:i/>
          <w:sz w:val="24"/>
          <w:szCs w:val="24"/>
        </w:rPr>
      </w:pPr>
    </w:p>
    <w:p w:rsidR="005561C8" w:rsidRDefault="005561C8" w:rsidP="005561C8">
      <w:pPr>
        <w:pStyle w:val="a8"/>
        <w:jc w:val="both"/>
        <w:rPr>
          <w:i/>
          <w:sz w:val="24"/>
          <w:szCs w:val="24"/>
        </w:rPr>
      </w:pPr>
    </w:p>
    <w:p w:rsidR="005561C8" w:rsidRDefault="005561C8" w:rsidP="005561C8">
      <w:pPr>
        <w:pStyle w:val="a8"/>
        <w:jc w:val="both"/>
        <w:rPr>
          <w:i/>
          <w:sz w:val="24"/>
          <w:szCs w:val="24"/>
        </w:rPr>
      </w:pPr>
    </w:p>
    <w:p w:rsidR="005561C8" w:rsidRDefault="005561C8" w:rsidP="005561C8">
      <w:pPr>
        <w:pStyle w:val="a8"/>
        <w:jc w:val="both"/>
        <w:rPr>
          <w:i/>
          <w:sz w:val="24"/>
          <w:szCs w:val="24"/>
        </w:rPr>
      </w:pPr>
    </w:p>
    <w:p w:rsidR="005561C8" w:rsidRDefault="005561C8" w:rsidP="005561C8">
      <w:pPr>
        <w:pStyle w:val="a8"/>
        <w:jc w:val="both"/>
        <w:rPr>
          <w:i/>
          <w:sz w:val="24"/>
          <w:szCs w:val="24"/>
        </w:rPr>
      </w:pPr>
    </w:p>
    <w:p w:rsidR="005561C8" w:rsidRDefault="005561C8" w:rsidP="005561C8">
      <w:pPr>
        <w:pStyle w:val="a8"/>
        <w:jc w:val="both"/>
        <w:rPr>
          <w:i/>
          <w:sz w:val="24"/>
          <w:szCs w:val="24"/>
        </w:rPr>
      </w:pPr>
    </w:p>
    <w:p w:rsidR="005561C8" w:rsidRDefault="005561C8" w:rsidP="005561C8">
      <w:pPr>
        <w:pStyle w:val="a8"/>
        <w:jc w:val="both"/>
        <w:rPr>
          <w:i/>
          <w:sz w:val="24"/>
          <w:szCs w:val="24"/>
        </w:rPr>
      </w:pPr>
    </w:p>
    <w:p w:rsidR="005561C8" w:rsidRDefault="005561C8" w:rsidP="005561C8">
      <w:pPr>
        <w:pStyle w:val="a8"/>
        <w:jc w:val="both"/>
        <w:rPr>
          <w:i/>
          <w:sz w:val="24"/>
          <w:szCs w:val="24"/>
        </w:rPr>
      </w:pPr>
    </w:p>
    <w:p w:rsidR="005561C8" w:rsidRDefault="005561C8" w:rsidP="005561C8">
      <w:pPr>
        <w:pStyle w:val="a8"/>
        <w:jc w:val="both"/>
        <w:rPr>
          <w:i/>
          <w:sz w:val="24"/>
          <w:szCs w:val="24"/>
        </w:rPr>
      </w:pPr>
    </w:p>
    <w:p w:rsidR="005561C8" w:rsidRPr="00314415" w:rsidRDefault="005561C8" w:rsidP="005561C8">
      <w:pPr>
        <w:pStyle w:val="a6"/>
        <w:jc w:val="center"/>
        <w:rPr>
          <w:b/>
          <w:sz w:val="22"/>
          <w:szCs w:val="24"/>
          <w:lang w:val="ru-RU"/>
        </w:rPr>
      </w:pPr>
      <w:r w:rsidRPr="00314415">
        <w:rPr>
          <w:b/>
          <w:sz w:val="22"/>
          <w:szCs w:val="24"/>
          <w:lang w:val="ru-RU"/>
        </w:rPr>
        <w:t>Рис.34</w:t>
      </w:r>
    </w:p>
    <w:p w:rsidR="00257021" w:rsidRDefault="00257021" w:rsidP="005561C8">
      <w:pPr>
        <w:pStyle w:val="a6"/>
        <w:jc w:val="center"/>
        <w:rPr>
          <w:b/>
          <w:szCs w:val="24"/>
          <w:lang w:val="ru-RU"/>
        </w:rPr>
      </w:pPr>
    </w:p>
    <w:p w:rsidR="00257021" w:rsidRDefault="00257021" w:rsidP="005561C8">
      <w:pPr>
        <w:pStyle w:val="a6"/>
        <w:jc w:val="center"/>
        <w:rPr>
          <w:b/>
          <w:szCs w:val="24"/>
          <w:lang w:val="ru-RU"/>
        </w:rPr>
      </w:pPr>
    </w:p>
    <w:p w:rsidR="005561C8" w:rsidRPr="00E0387C" w:rsidRDefault="005561C8" w:rsidP="005561C8">
      <w:pPr>
        <w:pStyle w:val="a6"/>
        <w:jc w:val="center"/>
        <w:rPr>
          <w:sz w:val="22"/>
          <w:szCs w:val="24"/>
          <w:lang w:val="ru-RU"/>
        </w:rPr>
      </w:pPr>
      <w:r w:rsidRPr="00033B02">
        <w:rPr>
          <w:b/>
          <w:szCs w:val="24"/>
          <w:lang w:val="ru-RU"/>
        </w:rPr>
        <w:lastRenderedPageBreak/>
        <w:t>Типовые схемы соединений трансформаторов тока</w:t>
      </w:r>
    </w:p>
    <w:p w:rsidR="005561C8" w:rsidRPr="00033B02" w:rsidRDefault="005561C8" w:rsidP="005561C8">
      <w:pPr>
        <w:pStyle w:val="3"/>
        <w:jc w:val="both"/>
        <w:rPr>
          <w:b/>
          <w:i/>
          <w:sz w:val="24"/>
          <w:szCs w:val="24"/>
        </w:rPr>
      </w:pPr>
      <w:r w:rsidRPr="00033B02">
        <w:rPr>
          <w:b/>
          <w:i/>
          <w:sz w:val="24"/>
          <w:szCs w:val="24"/>
        </w:rPr>
        <w:t>Соединение трансформаторов тока и обмоток реле в полную звезду.</w:t>
      </w:r>
    </w:p>
    <w:p w:rsidR="005561C8" w:rsidRDefault="005561C8" w:rsidP="005561C8">
      <w:pPr>
        <w:ind w:firstLine="426"/>
        <w:jc w:val="both"/>
        <w:rPr>
          <w:sz w:val="24"/>
          <w:szCs w:val="24"/>
        </w:rPr>
      </w:pPr>
      <w:r w:rsidRPr="002A52FC">
        <w:rPr>
          <w:sz w:val="24"/>
          <w:szCs w:val="24"/>
        </w:rPr>
        <w:t>Схема соеди</w:t>
      </w:r>
      <w:r>
        <w:rPr>
          <w:sz w:val="24"/>
          <w:szCs w:val="24"/>
        </w:rPr>
        <w:t>нения представлена на рис. 34</w:t>
      </w:r>
      <w:r w:rsidRPr="002A52FC">
        <w:rPr>
          <w:sz w:val="24"/>
          <w:szCs w:val="24"/>
        </w:rPr>
        <w:t>, векторные диаграммы иллюстрир</w:t>
      </w:r>
      <w:r>
        <w:rPr>
          <w:sz w:val="24"/>
          <w:szCs w:val="24"/>
        </w:rPr>
        <w:t>ующие работу схемы на рис. 35, 36</w:t>
      </w:r>
      <w:r w:rsidRPr="002A52FC">
        <w:rPr>
          <w:sz w:val="24"/>
          <w:szCs w:val="24"/>
        </w:rPr>
        <w:t>,</w:t>
      </w:r>
      <w:r w:rsidRPr="005561C8">
        <w:rPr>
          <w:sz w:val="24"/>
          <w:szCs w:val="24"/>
        </w:rPr>
        <w:t xml:space="preserve"> </w:t>
      </w:r>
      <w:r>
        <w:rPr>
          <w:sz w:val="24"/>
          <w:szCs w:val="24"/>
        </w:rPr>
        <w:t>37</w:t>
      </w:r>
      <w:r w:rsidRPr="002A52FC">
        <w:rPr>
          <w:sz w:val="24"/>
          <w:szCs w:val="24"/>
        </w:rPr>
        <w:t>.</w:t>
      </w:r>
    </w:p>
    <w:p w:rsidR="005561C8" w:rsidRDefault="005561C8" w:rsidP="005561C8">
      <w:pPr>
        <w:pStyle w:val="a6"/>
        <w:tabs>
          <w:tab w:val="left" w:pos="3544"/>
        </w:tabs>
        <w:ind w:firstLine="426"/>
        <w:jc w:val="both"/>
        <w:rPr>
          <w:szCs w:val="24"/>
          <w:lang w:val="ru-RU"/>
        </w:rPr>
      </w:pPr>
      <w:r w:rsidRPr="002A52FC">
        <w:rPr>
          <w:szCs w:val="24"/>
          <w:lang w:val="ru-RU"/>
        </w:rPr>
        <w:t xml:space="preserve">В нормальном режиме (если он симметричный) </w:t>
      </w:r>
      <w:r w:rsidRPr="00EC1041">
        <w:rPr>
          <w:position w:val="-12"/>
          <w:szCs w:val="24"/>
        </w:rPr>
        <w:object w:dxaOrig="2100" w:dyaOrig="380">
          <v:shape id="_x0000_i1226" type="#_x0000_t75" style="width:105.95pt;height:18.8pt" o:ole="" fillcolor="window">
            <v:imagedata r:id="rId540" o:title=""/>
          </v:shape>
          <o:OLEObject Type="Embed" ProgID="Equation.3" ShapeID="_x0000_i1226" DrawAspect="Content" ObjectID="_1325597295" r:id="rId541"/>
        </w:object>
      </w:r>
      <w:r w:rsidRPr="00EC1041">
        <w:rPr>
          <w:b/>
          <w:szCs w:val="24"/>
          <w:lang w:val="ru-RU"/>
        </w:rPr>
        <w:t xml:space="preserve"> (</w:t>
      </w:r>
      <w:r w:rsidRPr="002A52FC">
        <w:rPr>
          <w:szCs w:val="24"/>
          <w:lang w:val="ru-RU"/>
        </w:rPr>
        <w:t>практически из–за погрешностей трансформаторов тока проходит небольшой ток – ток небаланса).</w:t>
      </w:r>
    </w:p>
    <w:p w:rsidR="005561C8" w:rsidRPr="002A52FC" w:rsidRDefault="005561C8" w:rsidP="005561C8">
      <w:pPr>
        <w:pStyle w:val="a6"/>
        <w:ind w:firstLine="426"/>
        <w:jc w:val="both"/>
        <w:rPr>
          <w:szCs w:val="24"/>
          <w:lang w:val="ru-RU"/>
        </w:rPr>
      </w:pPr>
      <w:r w:rsidRPr="002A52FC">
        <w:rPr>
          <w:szCs w:val="24"/>
          <w:lang w:val="ru-RU"/>
        </w:rPr>
        <w:t>Схема применяется для включения защиты от всех видов однофазных и междуфазных КЗ.</w:t>
      </w:r>
    </w:p>
    <w:p w:rsidR="00C5473F" w:rsidRPr="005561C8" w:rsidRDefault="00C5473F" w:rsidP="00357D6D">
      <w:pPr>
        <w:pStyle w:val="a6"/>
        <w:ind w:firstLine="426"/>
        <w:jc w:val="both"/>
        <w:rPr>
          <w:i/>
          <w:szCs w:val="24"/>
        </w:rPr>
      </w:pPr>
      <w:r w:rsidRPr="005561C8">
        <w:rPr>
          <w:i/>
          <w:szCs w:val="24"/>
        </w:rPr>
        <w:t>Трехфазное КЗ</w:t>
      </w:r>
    </w:p>
    <w:p w:rsidR="00C5473F" w:rsidRPr="002A52FC" w:rsidRDefault="00D51C2C" w:rsidP="002A52FC">
      <w:pPr>
        <w:pStyle w:val="a6"/>
        <w:jc w:val="both"/>
        <w:rPr>
          <w:szCs w:val="24"/>
        </w:rPr>
      </w:pPr>
      <w:r w:rsidRPr="00D51C2C">
        <w:rPr>
          <w:noProof/>
          <w:szCs w:val="24"/>
        </w:rPr>
        <w:pict>
          <v:shape id="_x0000_s6584" type="#_x0000_t202" style="position:absolute;left:0;text-align:left;margin-left:289.1pt;margin-top:42.8pt;width:158.4pt;height:43.95pt;z-index:251655680;mso-wrap-style:none" o:allowincell="f" stroked="f">
            <v:textbox style="mso-next-textbox:#_x0000_s6584;mso-fit-shape-to-text:t">
              <w:txbxContent>
                <w:p w:rsidR="0086287B" w:rsidRDefault="0086287B" w:rsidP="00C5473F">
                  <w:r w:rsidRPr="00EC1041">
                    <w:rPr>
                      <w:rFonts w:asciiTheme="minorHAnsi" w:eastAsiaTheme="minorEastAsia" w:hAnsiTheme="minorHAnsi" w:cstheme="minorBidi"/>
                      <w:position w:val="-24"/>
                      <w:sz w:val="22"/>
                      <w:szCs w:val="22"/>
                    </w:rPr>
                    <w:object w:dxaOrig="2480" w:dyaOrig="620">
                      <v:shape id="_x0000_i1584" type="#_x0000_t75" style="width:123.8pt;height:31.65pt" o:ole="" fillcolor="window">
                        <v:imagedata r:id="rId542" o:title=""/>
                      </v:shape>
                      <o:OLEObject Type="Embed" ProgID="Equation.3" ShapeID="_x0000_i1584" DrawAspect="Content" ObjectID="_1325597641" r:id="rId543"/>
                    </w:object>
                  </w:r>
                </w:p>
              </w:txbxContent>
            </v:textbox>
          </v:shape>
        </w:pict>
      </w:r>
      <w:r w:rsidR="00C5473F" w:rsidRPr="002A52FC">
        <w:rPr>
          <w:noProof/>
          <w:szCs w:val="24"/>
        </w:rPr>
        <w:tab/>
      </w:r>
      <w:r w:rsidR="00C5473F" w:rsidRPr="002A52FC">
        <w:rPr>
          <w:noProof/>
          <w:szCs w:val="24"/>
        </w:rPr>
        <w:tab/>
      </w:r>
      <w:r w:rsidR="00C5473F" w:rsidRPr="002A52FC">
        <w:rPr>
          <w:noProof/>
          <w:szCs w:val="24"/>
        </w:rPr>
        <w:tab/>
      </w:r>
      <w:r w:rsidR="00C5473F" w:rsidRPr="002A52FC">
        <w:rPr>
          <w:noProof/>
          <w:szCs w:val="24"/>
        </w:rPr>
        <w:object w:dxaOrig="2931" w:dyaOrig="2730">
          <v:shape id="_x0000_i1227" type="#_x0000_t75" style="width:147.2pt;height:136.65pt" o:ole="" fillcolor="window">
            <v:imagedata r:id="rId544" o:title=""/>
          </v:shape>
          <o:OLEObject Type="Embed" ProgID="Word.Picture.8" ShapeID="_x0000_i1227" DrawAspect="Content" ObjectID="_1325597296" r:id="rId545"/>
        </w:object>
      </w:r>
    </w:p>
    <w:p w:rsidR="00C5473F" w:rsidRPr="002A52FC" w:rsidRDefault="00C5473F" w:rsidP="002A52FC">
      <w:pPr>
        <w:pStyle w:val="a6"/>
        <w:jc w:val="both"/>
        <w:rPr>
          <w:szCs w:val="24"/>
        </w:rPr>
      </w:pPr>
    </w:p>
    <w:p w:rsidR="00C5473F" w:rsidRPr="00314415" w:rsidRDefault="00EC1041" w:rsidP="002A52FC">
      <w:pPr>
        <w:pStyle w:val="a6"/>
        <w:jc w:val="both"/>
        <w:rPr>
          <w:b/>
          <w:szCs w:val="24"/>
          <w:lang w:val="ru-RU"/>
        </w:rPr>
      </w:pPr>
      <w:r w:rsidRPr="00314415">
        <w:rPr>
          <w:b/>
          <w:szCs w:val="24"/>
        </w:rPr>
        <w:tab/>
      </w:r>
      <w:r w:rsidRPr="00314415">
        <w:rPr>
          <w:b/>
          <w:szCs w:val="24"/>
        </w:rPr>
        <w:tab/>
      </w:r>
      <w:r w:rsidRPr="00314415">
        <w:rPr>
          <w:b/>
          <w:szCs w:val="24"/>
        </w:rPr>
        <w:tab/>
      </w:r>
      <w:r w:rsidRPr="00314415">
        <w:rPr>
          <w:b/>
          <w:szCs w:val="24"/>
        </w:rPr>
        <w:tab/>
      </w:r>
      <w:r w:rsidR="00314415">
        <w:rPr>
          <w:b/>
          <w:szCs w:val="24"/>
        </w:rPr>
        <w:t xml:space="preserve">     </w:t>
      </w:r>
      <w:r w:rsidRPr="00314415">
        <w:rPr>
          <w:b/>
          <w:szCs w:val="24"/>
          <w:lang w:val="ru-RU"/>
        </w:rPr>
        <w:t>Рис. 3</w:t>
      </w:r>
      <w:r w:rsidR="00DA2C3F" w:rsidRPr="00314415">
        <w:rPr>
          <w:b/>
          <w:szCs w:val="24"/>
        </w:rPr>
        <w:t>5</w:t>
      </w:r>
      <w:r w:rsidR="00C5473F" w:rsidRPr="00314415">
        <w:rPr>
          <w:b/>
          <w:szCs w:val="24"/>
          <w:lang w:val="ru-RU"/>
        </w:rPr>
        <w:t>.</w:t>
      </w:r>
    </w:p>
    <w:p w:rsidR="00C5473F" w:rsidRPr="005561C8" w:rsidRDefault="00C5473F" w:rsidP="00357D6D">
      <w:pPr>
        <w:pStyle w:val="a6"/>
        <w:ind w:firstLine="426"/>
        <w:jc w:val="both"/>
        <w:rPr>
          <w:i/>
          <w:szCs w:val="24"/>
          <w:lang w:val="ru-RU"/>
        </w:rPr>
      </w:pPr>
      <w:r w:rsidRPr="005561C8">
        <w:rPr>
          <w:i/>
          <w:szCs w:val="24"/>
          <w:lang w:val="ru-RU"/>
        </w:rPr>
        <w:t>Двухфазное КЗ</w:t>
      </w:r>
    </w:p>
    <w:p w:rsidR="00C5473F" w:rsidRPr="00EC1041" w:rsidRDefault="00C5473F" w:rsidP="00357D6D">
      <w:pPr>
        <w:pStyle w:val="a6"/>
        <w:jc w:val="center"/>
        <w:rPr>
          <w:szCs w:val="24"/>
          <w:lang w:val="ru-RU"/>
        </w:rPr>
      </w:pPr>
      <w:r w:rsidRPr="002A52FC">
        <w:rPr>
          <w:noProof/>
          <w:szCs w:val="24"/>
          <w:lang w:val="ru-RU"/>
        </w:rPr>
        <w:drawing>
          <wp:inline distT="0" distB="0" distL="0" distR="0">
            <wp:extent cx="3618865" cy="2157095"/>
            <wp:effectExtent l="19050" t="0" r="635" b="0"/>
            <wp:docPr id="3" name="Рисунок 3" descr="Рис 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20.wmf"/>
                    <pic:cNvPicPr>
                      <a:picLocks noChangeAspect="1" noChangeArrowheads="1"/>
                    </pic:cNvPicPr>
                  </pic:nvPicPr>
                  <pic:blipFill>
                    <a:blip r:embed="rId546" cstate="print"/>
                    <a:srcRect/>
                    <a:stretch>
                      <a:fillRect/>
                    </a:stretch>
                  </pic:blipFill>
                  <pic:spPr bwMode="auto">
                    <a:xfrm>
                      <a:off x="0" y="0"/>
                      <a:ext cx="3618865" cy="2157095"/>
                    </a:xfrm>
                    <a:prstGeom prst="rect">
                      <a:avLst/>
                    </a:prstGeom>
                    <a:noFill/>
                    <a:ln w="9525">
                      <a:noFill/>
                      <a:miter lim="800000"/>
                      <a:headEnd/>
                      <a:tailEnd/>
                    </a:ln>
                  </pic:spPr>
                </pic:pic>
              </a:graphicData>
            </a:graphic>
          </wp:inline>
        </w:drawing>
      </w:r>
    </w:p>
    <w:p w:rsidR="00C5473F" w:rsidRPr="00314415" w:rsidRDefault="00C5473F" w:rsidP="002A52FC">
      <w:pPr>
        <w:pStyle w:val="a6"/>
        <w:jc w:val="both"/>
        <w:rPr>
          <w:b/>
          <w:szCs w:val="24"/>
          <w:lang w:val="ru-RU"/>
        </w:rPr>
      </w:pPr>
      <w:r w:rsidRPr="00314415">
        <w:rPr>
          <w:b/>
          <w:szCs w:val="24"/>
          <w:lang w:val="ru-RU"/>
        </w:rPr>
        <w:tab/>
      </w:r>
      <w:r w:rsidRPr="00314415">
        <w:rPr>
          <w:b/>
          <w:szCs w:val="24"/>
          <w:lang w:val="ru-RU"/>
        </w:rPr>
        <w:tab/>
      </w:r>
      <w:r w:rsidRPr="00314415">
        <w:rPr>
          <w:b/>
          <w:szCs w:val="24"/>
          <w:lang w:val="ru-RU"/>
        </w:rPr>
        <w:tab/>
      </w:r>
      <w:r w:rsidRPr="00314415">
        <w:rPr>
          <w:b/>
          <w:szCs w:val="24"/>
          <w:lang w:val="ru-RU"/>
        </w:rPr>
        <w:tab/>
      </w:r>
      <w:r w:rsidRPr="00314415">
        <w:rPr>
          <w:b/>
          <w:szCs w:val="24"/>
          <w:lang w:val="ru-RU"/>
        </w:rPr>
        <w:tab/>
      </w:r>
      <w:r w:rsidRPr="00314415">
        <w:rPr>
          <w:b/>
          <w:szCs w:val="24"/>
          <w:lang w:val="ru-RU"/>
        </w:rPr>
        <w:tab/>
        <w:t>Рис.3</w:t>
      </w:r>
      <w:r w:rsidR="00DA2C3F" w:rsidRPr="00314415">
        <w:rPr>
          <w:b/>
          <w:szCs w:val="24"/>
        </w:rPr>
        <w:t>6</w:t>
      </w:r>
      <w:r w:rsidR="005C65E6" w:rsidRPr="00314415">
        <w:rPr>
          <w:b/>
          <w:szCs w:val="24"/>
          <w:lang w:val="ru-RU"/>
        </w:rPr>
        <w:t>.</w:t>
      </w:r>
    </w:p>
    <w:p w:rsidR="00C5473F" w:rsidRPr="00DA2C3F" w:rsidRDefault="00C5473F" w:rsidP="00357D6D">
      <w:pPr>
        <w:pStyle w:val="a6"/>
        <w:ind w:firstLine="426"/>
        <w:jc w:val="both"/>
        <w:rPr>
          <w:i/>
          <w:szCs w:val="24"/>
          <w:lang w:val="ru-RU"/>
        </w:rPr>
      </w:pPr>
      <w:r w:rsidRPr="00DA2C3F">
        <w:rPr>
          <w:i/>
          <w:szCs w:val="24"/>
          <w:lang w:val="ru-RU"/>
        </w:rPr>
        <w:t>Однофазное КЗ</w:t>
      </w:r>
    </w:p>
    <w:p w:rsidR="00C5473F" w:rsidRPr="00EC1041" w:rsidRDefault="00D51C2C" w:rsidP="002A52FC">
      <w:pPr>
        <w:pStyle w:val="a6"/>
        <w:jc w:val="both"/>
        <w:rPr>
          <w:noProof/>
          <w:szCs w:val="24"/>
          <w:lang w:val="ru-RU"/>
        </w:rPr>
      </w:pPr>
      <w:r w:rsidRPr="00D51C2C">
        <w:rPr>
          <w:noProof/>
          <w:szCs w:val="24"/>
        </w:rPr>
        <w:pict>
          <v:shape id="_x0000_s6585" type="#_x0000_t202" style="position:absolute;left:0;text-align:left;margin-left:332.3pt;margin-top:54.85pt;width:87.15pt;height:40.2pt;z-index:251656704;mso-wrap-style:none" o:allowincell="f" stroked="f">
            <v:textbox style="mso-next-textbox:#_x0000_s6585;mso-fit-shape-to-text:t">
              <w:txbxContent>
                <w:p w:rsidR="0086287B" w:rsidRDefault="0086287B" w:rsidP="00C5473F">
                  <w:r w:rsidRPr="00D17A2A">
                    <w:rPr>
                      <w:rFonts w:asciiTheme="minorHAnsi" w:eastAsiaTheme="minorEastAsia" w:hAnsiTheme="minorHAnsi" w:cstheme="minorBidi"/>
                      <w:position w:val="-24"/>
                      <w:sz w:val="22"/>
                      <w:szCs w:val="22"/>
                    </w:rPr>
                    <w:object w:dxaOrig="1380" w:dyaOrig="620">
                      <v:shape id="_x0000_i1585" type="#_x0000_t75" style="width:72.9pt;height:33pt" o:ole="" fillcolor="window">
                        <v:imagedata r:id="rId547" o:title=""/>
                      </v:shape>
                      <o:OLEObject Type="Embed" ProgID="Equation.3" ShapeID="_x0000_i1585" DrawAspect="Content" ObjectID="_1325597642" r:id="rId548"/>
                    </w:object>
                  </w:r>
                </w:p>
              </w:txbxContent>
            </v:textbox>
          </v:shape>
        </w:pict>
      </w:r>
      <w:r w:rsidR="00C5473F" w:rsidRPr="00EC1041">
        <w:rPr>
          <w:noProof/>
          <w:szCs w:val="24"/>
          <w:lang w:val="ru-RU"/>
        </w:rPr>
        <w:tab/>
      </w:r>
      <w:r w:rsidR="00C5473F" w:rsidRPr="00EC1041">
        <w:rPr>
          <w:noProof/>
          <w:szCs w:val="24"/>
          <w:lang w:val="ru-RU"/>
        </w:rPr>
        <w:tab/>
      </w:r>
      <w:r w:rsidR="00C5473F" w:rsidRPr="002A52FC">
        <w:rPr>
          <w:noProof/>
          <w:szCs w:val="24"/>
          <w:lang w:val="ru-RU"/>
        </w:rPr>
        <w:drawing>
          <wp:inline distT="0" distB="0" distL="0" distR="0">
            <wp:extent cx="3219450" cy="2150745"/>
            <wp:effectExtent l="19050" t="0" r="0" b="0"/>
            <wp:docPr id="4" name="Рисунок 4" descr="Рис 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21.wmf"/>
                    <pic:cNvPicPr>
                      <a:picLocks noChangeAspect="1" noChangeArrowheads="1"/>
                    </pic:cNvPicPr>
                  </pic:nvPicPr>
                  <pic:blipFill>
                    <a:blip r:embed="rId549" cstate="print"/>
                    <a:srcRect/>
                    <a:stretch>
                      <a:fillRect/>
                    </a:stretch>
                  </pic:blipFill>
                  <pic:spPr bwMode="auto">
                    <a:xfrm>
                      <a:off x="0" y="0"/>
                      <a:ext cx="3219450" cy="2150745"/>
                    </a:xfrm>
                    <a:prstGeom prst="rect">
                      <a:avLst/>
                    </a:prstGeom>
                    <a:noFill/>
                    <a:ln w="9525">
                      <a:noFill/>
                      <a:miter lim="800000"/>
                      <a:headEnd/>
                      <a:tailEnd/>
                    </a:ln>
                  </pic:spPr>
                </pic:pic>
              </a:graphicData>
            </a:graphic>
          </wp:inline>
        </w:drawing>
      </w:r>
    </w:p>
    <w:p w:rsidR="00C5473F" w:rsidRPr="00314415" w:rsidRDefault="00D17A2A" w:rsidP="00D17A2A">
      <w:pPr>
        <w:pStyle w:val="a6"/>
        <w:jc w:val="center"/>
        <w:rPr>
          <w:b/>
          <w:sz w:val="22"/>
          <w:szCs w:val="24"/>
          <w:lang w:val="ru-RU"/>
        </w:rPr>
      </w:pPr>
      <w:r w:rsidRPr="00314415">
        <w:rPr>
          <w:b/>
          <w:sz w:val="22"/>
          <w:szCs w:val="24"/>
          <w:lang w:val="ru-RU"/>
        </w:rPr>
        <w:t xml:space="preserve">Рис. </w:t>
      </w:r>
      <w:r w:rsidR="00DA2C3F" w:rsidRPr="00314415">
        <w:rPr>
          <w:b/>
          <w:sz w:val="22"/>
          <w:szCs w:val="24"/>
          <w:lang w:val="ru-RU"/>
        </w:rPr>
        <w:t>37</w:t>
      </w:r>
    </w:p>
    <w:p w:rsidR="00DA2C3F" w:rsidRPr="00DA2C3F" w:rsidRDefault="00DA2C3F" w:rsidP="00DA2C3F">
      <w:pPr>
        <w:pStyle w:val="a6"/>
        <w:ind w:firstLine="426"/>
        <w:jc w:val="both"/>
        <w:rPr>
          <w:szCs w:val="24"/>
          <w:lang w:val="ru-RU"/>
        </w:rPr>
      </w:pPr>
      <w:bookmarkStart w:id="3" w:name="_Toc426130890"/>
      <w:bookmarkStart w:id="4" w:name="_Toc428627410"/>
      <w:bookmarkStart w:id="5" w:name="_Toc512419498"/>
      <w:r w:rsidRPr="002A52FC">
        <w:rPr>
          <w:szCs w:val="24"/>
          <w:lang w:val="ru-RU"/>
        </w:rPr>
        <w:lastRenderedPageBreak/>
        <w:t xml:space="preserve">Для каждой схемы соединений можно определить отношение тока в реле </w:t>
      </w:r>
      <w:r w:rsidRPr="00D17A2A">
        <w:rPr>
          <w:szCs w:val="24"/>
        </w:rPr>
        <w:t>I</w:t>
      </w:r>
      <w:r w:rsidRPr="00D17A2A">
        <w:rPr>
          <w:szCs w:val="24"/>
          <w:vertAlign w:val="subscript"/>
          <w:lang w:val="ru-RU"/>
        </w:rPr>
        <w:t>р</w:t>
      </w:r>
      <w:r w:rsidRPr="002A52FC">
        <w:rPr>
          <w:szCs w:val="24"/>
          <w:lang w:val="ru-RU"/>
        </w:rPr>
        <w:t xml:space="preserve"> к току в фазе </w:t>
      </w:r>
      <w:r w:rsidRPr="00D17A2A">
        <w:rPr>
          <w:szCs w:val="24"/>
        </w:rPr>
        <w:t>I</w:t>
      </w:r>
      <w:r w:rsidRPr="00D17A2A">
        <w:rPr>
          <w:szCs w:val="24"/>
          <w:vertAlign w:val="subscript"/>
          <w:lang w:val="ru-RU"/>
        </w:rPr>
        <w:t>ф</w:t>
      </w:r>
      <w:r w:rsidRPr="002A52FC">
        <w:rPr>
          <w:szCs w:val="24"/>
          <w:lang w:val="ru-RU"/>
        </w:rPr>
        <w:t xml:space="preserve">, это отношение называется </w:t>
      </w:r>
      <w:r w:rsidRPr="002A52FC">
        <w:rPr>
          <w:i/>
          <w:szCs w:val="24"/>
          <w:lang w:val="ru-RU"/>
        </w:rPr>
        <w:t>коэффициентом схемы</w:t>
      </w:r>
      <w:r w:rsidRPr="002A52FC">
        <w:rPr>
          <w:szCs w:val="24"/>
          <w:lang w:val="ru-RU"/>
        </w:rPr>
        <w:t xml:space="preserve"> </w:t>
      </w:r>
      <w:r w:rsidRPr="00D17A2A">
        <w:rPr>
          <w:position w:val="-30"/>
          <w:szCs w:val="24"/>
        </w:rPr>
        <w:object w:dxaOrig="900" w:dyaOrig="720">
          <v:shape id="_x0000_i1228" type="#_x0000_t75" style="width:44.95pt;height:36.7pt" o:ole="" fillcolor="window">
            <v:imagedata r:id="rId550" o:title=""/>
          </v:shape>
          <o:OLEObject Type="Embed" ProgID="Equation.3" ShapeID="_x0000_i1228" DrawAspect="Content" ObjectID="_1325597297" r:id="rId551"/>
        </w:object>
      </w:r>
      <w:r w:rsidRPr="002A52FC">
        <w:rPr>
          <w:szCs w:val="24"/>
          <w:lang w:val="ru-RU"/>
        </w:rPr>
        <w:t xml:space="preserve">, для данной схемы </w:t>
      </w:r>
      <w:r w:rsidRPr="00D17A2A">
        <w:rPr>
          <w:szCs w:val="24"/>
        </w:rPr>
        <w:t>k</w:t>
      </w:r>
      <w:r w:rsidRPr="00D17A2A">
        <w:rPr>
          <w:szCs w:val="24"/>
          <w:vertAlign w:val="subscript"/>
          <w:lang w:val="ru-RU"/>
        </w:rPr>
        <w:t>сх</w:t>
      </w:r>
      <w:r w:rsidRPr="002A52FC">
        <w:rPr>
          <w:szCs w:val="24"/>
          <w:lang w:val="ru-RU"/>
        </w:rPr>
        <w:t>=1.</w:t>
      </w:r>
    </w:p>
    <w:p w:rsidR="00C5473F" w:rsidRPr="00033B02" w:rsidRDefault="00C5473F" w:rsidP="00D17A2A">
      <w:pPr>
        <w:pStyle w:val="3"/>
        <w:jc w:val="both"/>
        <w:rPr>
          <w:b/>
          <w:i/>
          <w:sz w:val="24"/>
          <w:szCs w:val="24"/>
        </w:rPr>
      </w:pPr>
      <w:r w:rsidRPr="00033B02">
        <w:rPr>
          <w:b/>
          <w:i/>
          <w:sz w:val="24"/>
          <w:szCs w:val="24"/>
        </w:rPr>
        <w:t>Соединение трансформаторов тока и обмоток реле в неполную звезду</w:t>
      </w:r>
      <w:bookmarkEnd w:id="3"/>
      <w:bookmarkEnd w:id="4"/>
      <w:bookmarkEnd w:id="5"/>
      <w:r w:rsidR="00033B02" w:rsidRPr="00033B02">
        <w:rPr>
          <w:b/>
          <w:i/>
          <w:sz w:val="24"/>
          <w:szCs w:val="24"/>
        </w:rPr>
        <w:t>.</w:t>
      </w:r>
    </w:p>
    <w:p w:rsidR="00C5473F" w:rsidRPr="00DA2C3F" w:rsidRDefault="00C5473F" w:rsidP="00357D6D">
      <w:pPr>
        <w:ind w:firstLine="426"/>
        <w:jc w:val="both"/>
        <w:rPr>
          <w:sz w:val="24"/>
          <w:szCs w:val="24"/>
        </w:rPr>
      </w:pPr>
      <w:r w:rsidRPr="002A52FC">
        <w:rPr>
          <w:sz w:val="24"/>
          <w:szCs w:val="24"/>
        </w:rPr>
        <w:t>Схема соед</w:t>
      </w:r>
      <w:r w:rsidR="00D17A2A">
        <w:rPr>
          <w:sz w:val="24"/>
          <w:szCs w:val="24"/>
        </w:rPr>
        <w:t xml:space="preserve">инения представлена на рис. </w:t>
      </w:r>
      <w:r w:rsidR="00DA2C3F">
        <w:rPr>
          <w:sz w:val="24"/>
          <w:szCs w:val="24"/>
        </w:rPr>
        <w:t>3</w:t>
      </w:r>
      <w:r w:rsidR="00DA2C3F" w:rsidRPr="00DA2C3F">
        <w:rPr>
          <w:sz w:val="24"/>
          <w:szCs w:val="24"/>
        </w:rPr>
        <w:t>8</w:t>
      </w:r>
      <w:r w:rsidRPr="002A52FC">
        <w:rPr>
          <w:sz w:val="24"/>
          <w:szCs w:val="24"/>
        </w:rPr>
        <w:t>, векторные диаграммы иллюстрир</w:t>
      </w:r>
      <w:r w:rsidR="00D17A2A">
        <w:rPr>
          <w:sz w:val="24"/>
          <w:szCs w:val="24"/>
        </w:rPr>
        <w:t xml:space="preserve">ующие работу схемы на рис. </w:t>
      </w:r>
      <w:r w:rsidR="00D17A2A" w:rsidRPr="00D17A2A">
        <w:rPr>
          <w:sz w:val="24"/>
          <w:szCs w:val="24"/>
        </w:rPr>
        <w:t>38</w:t>
      </w:r>
      <w:r w:rsidR="00DA2C3F" w:rsidRPr="00DA2C3F">
        <w:rPr>
          <w:sz w:val="24"/>
          <w:szCs w:val="24"/>
        </w:rPr>
        <w:t>.</w:t>
      </w:r>
    </w:p>
    <w:p w:rsidR="00033B02" w:rsidRPr="002A52FC" w:rsidRDefault="00033B02" w:rsidP="00033B02">
      <w:pPr>
        <w:ind w:firstLine="426"/>
        <w:jc w:val="both"/>
        <w:rPr>
          <w:sz w:val="24"/>
          <w:szCs w:val="24"/>
        </w:rPr>
      </w:pPr>
      <w:r w:rsidRPr="002A52FC">
        <w:rPr>
          <w:sz w:val="24"/>
          <w:szCs w:val="24"/>
        </w:rPr>
        <w:t xml:space="preserve">3 – фазное КЗ: токи проходят по обоим реле и в обратном проводе: </w:t>
      </w:r>
      <w:r w:rsidRPr="00D17A2A">
        <w:rPr>
          <w:position w:val="-32"/>
          <w:sz w:val="24"/>
          <w:szCs w:val="24"/>
          <w:lang w:val="en-US"/>
        </w:rPr>
        <w:object w:dxaOrig="1579" w:dyaOrig="760">
          <v:shape id="_x0000_i1229" type="#_x0000_t75" style="width:79.35pt;height:38.05pt" o:ole="" fillcolor="window">
            <v:imagedata r:id="rId552" o:title=""/>
          </v:shape>
          <o:OLEObject Type="Embed" ProgID="Equation.3" ShapeID="_x0000_i1229" DrawAspect="Content" ObjectID="_1325597298" r:id="rId553"/>
        </w:object>
      </w:r>
    </w:p>
    <w:p w:rsidR="00033B02" w:rsidRPr="00D17A2A" w:rsidRDefault="00033B02" w:rsidP="00033B02">
      <w:pPr>
        <w:pStyle w:val="a6"/>
        <w:ind w:firstLine="426"/>
        <w:jc w:val="both"/>
        <w:rPr>
          <w:szCs w:val="24"/>
          <w:lang w:val="ru-RU"/>
        </w:rPr>
      </w:pPr>
      <w:r w:rsidRPr="002A52FC">
        <w:rPr>
          <w:szCs w:val="24"/>
          <w:lang w:val="ru-RU"/>
        </w:rPr>
        <w:t>2 – фазное КЗ: токи проходят в одном или двух реле в зависимости от того, какие фазы повреждены.</w:t>
      </w:r>
    </w:p>
    <w:p w:rsidR="00033B02" w:rsidRPr="002A52FC" w:rsidRDefault="00033B02" w:rsidP="00357D6D">
      <w:pPr>
        <w:ind w:firstLine="426"/>
        <w:jc w:val="both"/>
        <w:rPr>
          <w:sz w:val="24"/>
          <w:szCs w:val="24"/>
        </w:rPr>
      </w:pPr>
    </w:p>
    <w:p w:rsidR="00C5473F" w:rsidRPr="002A52FC" w:rsidRDefault="00C5473F" w:rsidP="002A52FC">
      <w:pPr>
        <w:jc w:val="both"/>
        <w:rPr>
          <w:sz w:val="24"/>
          <w:szCs w:val="24"/>
        </w:rPr>
      </w:pPr>
    </w:p>
    <w:p w:rsidR="00C5473F" w:rsidRPr="002A52FC" w:rsidRDefault="00C5473F" w:rsidP="00C66286">
      <w:pPr>
        <w:jc w:val="center"/>
        <w:rPr>
          <w:noProof/>
          <w:sz w:val="24"/>
          <w:szCs w:val="24"/>
        </w:rPr>
      </w:pPr>
      <w:r w:rsidRPr="002A52FC">
        <w:rPr>
          <w:noProof/>
          <w:sz w:val="24"/>
          <w:szCs w:val="24"/>
        </w:rPr>
        <w:object w:dxaOrig="7621" w:dyaOrig="2741">
          <v:shape id="_x0000_i1230" type="#_x0000_t75" style="width:382pt;height:137.1pt" o:ole="" fillcolor="window">
            <v:imagedata r:id="rId554" o:title=""/>
          </v:shape>
          <o:OLEObject Type="Embed" ProgID="Word.Picture.8" ShapeID="_x0000_i1230" DrawAspect="Content" ObjectID="_1325597299" r:id="rId555"/>
        </w:object>
      </w:r>
    </w:p>
    <w:p w:rsidR="00C5473F" w:rsidRPr="00314415" w:rsidRDefault="00D17A2A" w:rsidP="00D17A2A">
      <w:pPr>
        <w:jc w:val="center"/>
        <w:rPr>
          <w:b/>
          <w:sz w:val="22"/>
          <w:szCs w:val="24"/>
        </w:rPr>
      </w:pPr>
      <w:r w:rsidRPr="00314415">
        <w:rPr>
          <w:b/>
          <w:sz w:val="22"/>
          <w:szCs w:val="24"/>
        </w:rPr>
        <w:t xml:space="preserve">Рис. </w:t>
      </w:r>
      <w:r w:rsidR="00DA2C3F" w:rsidRPr="00314415">
        <w:rPr>
          <w:b/>
          <w:sz w:val="22"/>
          <w:szCs w:val="24"/>
        </w:rPr>
        <w:t>38</w:t>
      </w:r>
    </w:p>
    <w:p w:rsidR="00D17A2A" w:rsidRPr="00357D6D" w:rsidRDefault="00D17A2A" w:rsidP="00357D6D">
      <w:pPr>
        <w:pStyle w:val="a6"/>
        <w:ind w:firstLine="426"/>
        <w:jc w:val="both"/>
        <w:rPr>
          <w:szCs w:val="24"/>
          <w:lang w:val="ru-RU"/>
        </w:rPr>
      </w:pPr>
      <w:r w:rsidRPr="002A52FC">
        <w:rPr>
          <w:szCs w:val="24"/>
          <w:lang w:val="ru-RU"/>
        </w:rPr>
        <w:t>Схема неполной звезды реагирует не на все случаи однофазного КЗ и применяется только для защиты от междуфазных КЗ в сетях с изолированными нулевыми точками:</w:t>
      </w:r>
      <w:r w:rsidR="00357D6D">
        <w:rPr>
          <w:szCs w:val="24"/>
          <w:lang w:val="ru-RU"/>
        </w:rPr>
        <w:t xml:space="preserve"> </w:t>
      </w:r>
      <w:r w:rsidRPr="00D17A2A">
        <w:rPr>
          <w:szCs w:val="24"/>
        </w:rPr>
        <w:t>k</w:t>
      </w:r>
      <w:r w:rsidRPr="00357D6D">
        <w:rPr>
          <w:szCs w:val="24"/>
          <w:vertAlign w:val="subscript"/>
          <w:lang w:val="ru-RU"/>
        </w:rPr>
        <w:t>сх</w:t>
      </w:r>
      <w:r w:rsidRPr="00357D6D">
        <w:rPr>
          <w:szCs w:val="24"/>
          <w:lang w:val="ru-RU"/>
        </w:rPr>
        <w:t>=1.</w:t>
      </w:r>
    </w:p>
    <w:p w:rsidR="00C5473F" w:rsidRPr="002A52FC" w:rsidRDefault="00C5473F" w:rsidP="00D17A2A">
      <w:pPr>
        <w:jc w:val="center"/>
        <w:rPr>
          <w:sz w:val="24"/>
          <w:szCs w:val="24"/>
          <w:lang w:val="en-US"/>
        </w:rPr>
      </w:pPr>
      <w:r w:rsidRPr="002A52FC">
        <w:rPr>
          <w:noProof/>
          <w:sz w:val="24"/>
          <w:szCs w:val="24"/>
        </w:rPr>
        <w:drawing>
          <wp:inline distT="0" distB="0" distL="0" distR="0">
            <wp:extent cx="6291580" cy="1738630"/>
            <wp:effectExtent l="19050" t="0" r="0" b="0"/>
            <wp:docPr id="8" name="Рисунок 8" descr="Рис 2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23.wmf"/>
                    <pic:cNvPicPr>
                      <a:picLocks noChangeAspect="1" noChangeArrowheads="1"/>
                    </pic:cNvPicPr>
                  </pic:nvPicPr>
                  <pic:blipFill>
                    <a:blip r:embed="rId556" cstate="print"/>
                    <a:srcRect/>
                    <a:stretch>
                      <a:fillRect/>
                    </a:stretch>
                  </pic:blipFill>
                  <pic:spPr bwMode="auto">
                    <a:xfrm>
                      <a:off x="0" y="0"/>
                      <a:ext cx="6291580" cy="1738630"/>
                    </a:xfrm>
                    <a:prstGeom prst="rect">
                      <a:avLst/>
                    </a:prstGeom>
                    <a:noFill/>
                    <a:ln w="9525">
                      <a:noFill/>
                      <a:miter lim="800000"/>
                      <a:headEnd/>
                      <a:tailEnd/>
                    </a:ln>
                  </pic:spPr>
                </pic:pic>
              </a:graphicData>
            </a:graphic>
          </wp:inline>
        </w:drawing>
      </w:r>
    </w:p>
    <w:p w:rsidR="00C5473F" w:rsidRPr="00314415" w:rsidRDefault="00C5473F" w:rsidP="00D17A2A">
      <w:pPr>
        <w:jc w:val="center"/>
        <w:rPr>
          <w:b/>
          <w:sz w:val="22"/>
          <w:szCs w:val="24"/>
        </w:rPr>
      </w:pPr>
      <w:r w:rsidRPr="00314415">
        <w:rPr>
          <w:b/>
          <w:sz w:val="22"/>
          <w:szCs w:val="24"/>
        </w:rPr>
        <w:t xml:space="preserve">Рис. </w:t>
      </w:r>
      <w:r w:rsidR="00DA2C3F" w:rsidRPr="00314415">
        <w:rPr>
          <w:b/>
          <w:sz w:val="22"/>
          <w:szCs w:val="24"/>
        </w:rPr>
        <w:t>39</w:t>
      </w:r>
    </w:p>
    <w:p w:rsidR="00C5473F" w:rsidRPr="00DA2C3F" w:rsidRDefault="00C5473F" w:rsidP="00357D6D">
      <w:pPr>
        <w:ind w:firstLine="426"/>
        <w:jc w:val="both"/>
        <w:rPr>
          <w:sz w:val="24"/>
          <w:szCs w:val="24"/>
        </w:rPr>
      </w:pPr>
      <w:r w:rsidRPr="00DA2C3F">
        <w:rPr>
          <w:i/>
          <w:sz w:val="24"/>
          <w:szCs w:val="24"/>
        </w:rPr>
        <w:t>Однофазное КЗ фазы В: то</w:t>
      </w:r>
      <w:r w:rsidR="00DA2C3F">
        <w:rPr>
          <w:i/>
          <w:sz w:val="24"/>
          <w:szCs w:val="24"/>
        </w:rPr>
        <w:t>ки в схеме защиты не появляются</w:t>
      </w:r>
      <w:r w:rsidR="00DA2C3F" w:rsidRPr="00DA2C3F">
        <w:rPr>
          <w:i/>
          <w:sz w:val="24"/>
          <w:szCs w:val="24"/>
        </w:rPr>
        <w:t xml:space="preserve"> </w:t>
      </w:r>
      <w:r w:rsidR="00DA2C3F">
        <w:rPr>
          <w:sz w:val="24"/>
          <w:szCs w:val="24"/>
        </w:rPr>
        <w:t>(рис. 40).</w:t>
      </w:r>
    </w:p>
    <w:p w:rsidR="00C5473F" w:rsidRPr="002A52FC" w:rsidRDefault="00C5473F" w:rsidP="00D17A2A">
      <w:pPr>
        <w:jc w:val="center"/>
        <w:rPr>
          <w:sz w:val="24"/>
          <w:szCs w:val="24"/>
        </w:rPr>
      </w:pPr>
      <w:r w:rsidRPr="002A52FC">
        <w:rPr>
          <w:noProof/>
          <w:sz w:val="24"/>
          <w:szCs w:val="24"/>
        </w:rPr>
        <w:drawing>
          <wp:inline distT="0" distB="0" distL="0" distR="0">
            <wp:extent cx="2451018" cy="1721922"/>
            <wp:effectExtent l="19050" t="0" r="6432" b="0"/>
            <wp:docPr id="9" name="Рисунок 9" descr="Рис 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24.wmf"/>
                    <pic:cNvPicPr>
                      <a:picLocks noChangeAspect="1" noChangeArrowheads="1"/>
                    </pic:cNvPicPr>
                  </pic:nvPicPr>
                  <pic:blipFill>
                    <a:blip r:embed="rId557" cstate="print"/>
                    <a:srcRect/>
                    <a:stretch>
                      <a:fillRect/>
                    </a:stretch>
                  </pic:blipFill>
                  <pic:spPr bwMode="auto">
                    <a:xfrm>
                      <a:off x="0" y="0"/>
                      <a:ext cx="2456723" cy="1725930"/>
                    </a:xfrm>
                    <a:prstGeom prst="rect">
                      <a:avLst/>
                    </a:prstGeom>
                    <a:noFill/>
                    <a:ln w="9525">
                      <a:noFill/>
                      <a:miter lim="800000"/>
                      <a:headEnd/>
                      <a:tailEnd/>
                    </a:ln>
                  </pic:spPr>
                </pic:pic>
              </a:graphicData>
            </a:graphic>
          </wp:inline>
        </w:drawing>
      </w:r>
    </w:p>
    <w:p w:rsidR="00C5473F" w:rsidRPr="00314415" w:rsidRDefault="00C5473F" w:rsidP="00D17A2A">
      <w:pPr>
        <w:jc w:val="center"/>
        <w:rPr>
          <w:b/>
          <w:sz w:val="22"/>
          <w:szCs w:val="24"/>
        </w:rPr>
      </w:pPr>
      <w:r w:rsidRPr="00314415">
        <w:rPr>
          <w:b/>
          <w:sz w:val="22"/>
          <w:szCs w:val="24"/>
        </w:rPr>
        <w:t>Рис.</w:t>
      </w:r>
      <w:r w:rsidR="00DA2C3F" w:rsidRPr="00314415">
        <w:rPr>
          <w:b/>
          <w:sz w:val="22"/>
          <w:szCs w:val="24"/>
        </w:rPr>
        <w:t xml:space="preserve"> 40</w:t>
      </w:r>
    </w:p>
    <w:p w:rsidR="00DA2C3F" w:rsidRDefault="00DA2C3F" w:rsidP="00033B02">
      <w:pPr>
        <w:pStyle w:val="a6"/>
        <w:jc w:val="both"/>
        <w:rPr>
          <w:b/>
          <w:i/>
          <w:szCs w:val="24"/>
          <w:lang w:val="ru-RU"/>
        </w:rPr>
      </w:pPr>
      <w:bookmarkStart w:id="6" w:name="_Toc426130891"/>
      <w:bookmarkStart w:id="7" w:name="_Toc428627411"/>
      <w:bookmarkStart w:id="8" w:name="_Toc512419499"/>
    </w:p>
    <w:p w:rsidR="00C66286" w:rsidRPr="00033B02" w:rsidRDefault="00C5473F" w:rsidP="00033B02">
      <w:pPr>
        <w:pStyle w:val="a6"/>
        <w:jc w:val="both"/>
        <w:rPr>
          <w:b/>
          <w:i/>
          <w:szCs w:val="24"/>
          <w:lang w:val="ru-RU"/>
        </w:rPr>
      </w:pPr>
      <w:r w:rsidRPr="00033B02">
        <w:rPr>
          <w:b/>
          <w:i/>
          <w:szCs w:val="24"/>
          <w:lang w:val="ru-RU"/>
        </w:rPr>
        <w:lastRenderedPageBreak/>
        <w:t>Соединение трансформаторов тока в треугольник, а обмоток реле  в звезду</w:t>
      </w:r>
      <w:bookmarkEnd w:id="6"/>
      <w:bookmarkEnd w:id="7"/>
      <w:bookmarkEnd w:id="8"/>
      <w:r w:rsidR="00033B02" w:rsidRPr="00033B02">
        <w:rPr>
          <w:b/>
          <w:i/>
          <w:szCs w:val="24"/>
          <w:lang w:val="ru-RU"/>
        </w:rPr>
        <w:t>.</w:t>
      </w:r>
    </w:p>
    <w:p w:rsidR="00C5473F" w:rsidRPr="002A52FC" w:rsidRDefault="00C5473F" w:rsidP="00357D6D">
      <w:pPr>
        <w:ind w:firstLine="426"/>
        <w:jc w:val="both"/>
        <w:rPr>
          <w:sz w:val="24"/>
          <w:szCs w:val="24"/>
        </w:rPr>
      </w:pPr>
      <w:r w:rsidRPr="002A52FC">
        <w:rPr>
          <w:sz w:val="24"/>
          <w:szCs w:val="24"/>
        </w:rPr>
        <w:t>Схема соединения представлена на рис.</w:t>
      </w:r>
      <w:r w:rsidR="00033B02">
        <w:rPr>
          <w:sz w:val="24"/>
          <w:szCs w:val="24"/>
        </w:rPr>
        <w:t xml:space="preserve"> </w:t>
      </w:r>
      <w:r w:rsidR="00DA2C3F">
        <w:rPr>
          <w:sz w:val="24"/>
          <w:szCs w:val="24"/>
        </w:rPr>
        <w:t>41</w:t>
      </w:r>
      <w:r w:rsidRPr="002A52FC">
        <w:rPr>
          <w:sz w:val="24"/>
          <w:szCs w:val="24"/>
        </w:rPr>
        <w:t>.</w:t>
      </w:r>
    </w:p>
    <w:p w:rsidR="00033B02" w:rsidRPr="002A52FC" w:rsidRDefault="00033B02" w:rsidP="00033B02">
      <w:pPr>
        <w:ind w:firstLine="426"/>
        <w:jc w:val="both"/>
        <w:rPr>
          <w:sz w:val="24"/>
          <w:szCs w:val="24"/>
        </w:rPr>
      </w:pPr>
      <w:r w:rsidRPr="002A52FC">
        <w:rPr>
          <w:sz w:val="24"/>
          <w:szCs w:val="24"/>
        </w:rPr>
        <w:t xml:space="preserve">При трехфазном КЗ при симметричной нагрузке в реле проходит линейный ток в </w:t>
      </w:r>
      <w:r w:rsidRPr="00D17A2A">
        <w:rPr>
          <w:b/>
          <w:position w:val="-8"/>
          <w:sz w:val="24"/>
          <w:szCs w:val="24"/>
        </w:rPr>
        <w:object w:dxaOrig="360" w:dyaOrig="360">
          <v:shape id="_x0000_i1231" type="#_x0000_t75" style="width:17.9pt;height:17.9pt" o:ole="" fillcolor="window">
            <v:imagedata r:id="rId558" o:title=""/>
          </v:shape>
          <o:OLEObject Type="Embed" ProgID="Equation.3" ShapeID="_x0000_i1231" DrawAspect="Content" ObjectID="_1325597300" r:id="rId559"/>
        </w:object>
      </w:r>
      <w:r w:rsidRPr="002A52FC">
        <w:rPr>
          <w:sz w:val="24"/>
          <w:szCs w:val="24"/>
        </w:rPr>
        <w:t xml:space="preserve"> раз больше тока фазы и сдвинутый относительно него по фазе на 30</w:t>
      </w:r>
      <w:r w:rsidRPr="002A52FC">
        <w:rPr>
          <w:sz w:val="24"/>
          <w:szCs w:val="24"/>
        </w:rPr>
        <w:sym w:font="Symbol" w:char="F0B0"/>
      </w:r>
      <w:r w:rsidRPr="002A52FC">
        <w:rPr>
          <w:sz w:val="24"/>
          <w:szCs w:val="24"/>
        </w:rPr>
        <w:t>.</w:t>
      </w:r>
    </w:p>
    <w:p w:rsidR="00033B02" w:rsidRPr="002A52FC" w:rsidRDefault="00033B02" w:rsidP="00033B02">
      <w:pPr>
        <w:ind w:firstLine="426"/>
        <w:jc w:val="both"/>
        <w:rPr>
          <w:sz w:val="24"/>
          <w:szCs w:val="24"/>
        </w:rPr>
      </w:pPr>
      <w:r w:rsidRPr="002A52FC">
        <w:rPr>
          <w:sz w:val="24"/>
          <w:szCs w:val="24"/>
        </w:rPr>
        <w:t>Особенности схемы:</w:t>
      </w:r>
    </w:p>
    <w:p w:rsidR="00033B02" w:rsidRPr="002A52FC" w:rsidRDefault="00033B02" w:rsidP="00033B02">
      <w:pPr>
        <w:pStyle w:val="a6"/>
        <w:ind w:firstLine="567"/>
        <w:jc w:val="both"/>
        <w:rPr>
          <w:szCs w:val="24"/>
          <w:lang w:val="ru-RU"/>
        </w:rPr>
      </w:pPr>
      <w:r w:rsidRPr="002A52FC">
        <w:rPr>
          <w:szCs w:val="24"/>
          <w:lang w:val="ru-RU"/>
        </w:rPr>
        <w:t>1) токи в реле проходят при всех видах КЗ, защиты построенные по такой схеме реагируют на все виды КЗ;</w:t>
      </w:r>
    </w:p>
    <w:p w:rsidR="00033B02" w:rsidRPr="002A52FC" w:rsidRDefault="00033B02" w:rsidP="00033B02">
      <w:pPr>
        <w:pStyle w:val="a6"/>
        <w:ind w:firstLine="567"/>
        <w:jc w:val="both"/>
        <w:rPr>
          <w:szCs w:val="24"/>
          <w:lang w:val="ru-RU"/>
        </w:rPr>
      </w:pPr>
      <w:r w:rsidRPr="002A52FC">
        <w:rPr>
          <w:szCs w:val="24"/>
          <w:lang w:val="ru-RU"/>
        </w:rPr>
        <w:t>2) отношение тока в реле к фазному току зависит от вида КЗ;</w:t>
      </w:r>
    </w:p>
    <w:p w:rsidR="00033B02" w:rsidRPr="002A52FC" w:rsidRDefault="00033B02" w:rsidP="00033B02">
      <w:pPr>
        <w:pStyle w:val="a6"/>
        <w:ind w:firstLine="567"/>
        <w:jc w:val="both"/>
        <w:rPr>
          <w:szCs w:val="24"/>
          <w:lang w:val="ru-RU"/>
        </w:rPr>
      </w:pPr>
      <w:r w:rsidRPr="002A52FC">
        <w:rPr>
          <w:szCs w:val="24"/>
          <w:lang w:val="ru-RU"/>
        </w:rPr>
        <w:t>3) токи нулевой последовательности не выходят за пределы треугольника трансформаторов тока, не имея пути для замыкания через обмотки реле.</w:t>
      </w:r>
    </w:p>
    <w:p w:rsidR="00033B02" w:rsidRPr="002A52FC" w:rsidRDefault="00033B02" w:rsidP="00033B02">
      <w:pPr>
        <w:pStyle w:val="a6"/>
        <w:ind w:firstLine="426"/>
        <w:jc w:val="both"/>
        <w:rPr>
          <w:szCs w:val="24"/>
          <w:lang w:val="ru-RU"/>
        </w:rPr>
      </w:pPr>
      <w:r w:rsidRPr="002A52FC">
        <w:rPr>
          <w:szCs w:val="24"/>
          <w:lang w:val="ru-RU"/>
        </w:rPr>
        <w:t>Схема применяется в основном для дифференциальных защит трансформаторов и дистанционных защит.</w:t>
      </w:r>
    </w:p>
    <w:p w:rsidR="00C5473F" w:rsidRPr="002A52FC" w:rsidRDefault="00C5473F" w:rsidP="002A52FC">
      <w:pPr>
        <w:jc w:val="both"/>
        <w:rPr>
          <w:sz w:val="24"/>
          <w:szCs w:val="24"/>
        </w:rPr>
      </w:pPr>
    </w:p>
    <w:p w:rsidR="00C5473F" w:rsidRPr="002A52FC" w:rsidRDefault="00C5473F" w:rsidP="002A52FC">
      <w:pPr>
        <w:jc w:val="both"/>
        <w:rPr>
          <w:sz w:val="24"/>
          <w:szCs w:val="24"/>
        </w:rPr>
      </w:pPr>
      <w:r w:rsidRPr="002A52FC">
        <w:rPr>
          <w:noProof/>
          <w:sz w:val="24"/>
          <w:szCs w:val="24"/>
        </w:rPr>
        <w:drawing>
          <wp:inline distT="0" distB="0" distL="0" distR="0">
            <wp:extent cx="6153785" cy="2990850"/>
            <wp:effectExtent l="19050" t="0" r="0" b="0"/>
            <wp:docPr id="10" name="Рисунок 10" descr="Рис 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25.wmf"/>
                    <pic:cNvPicPr>
                      <a:picLocks noChangeAspect="1" noChangeArrowheads="1"/>
                    </pic:cNvPicPr>
                  </pic:nvPicPr>
                  <pic:blipFill>
                    <a:blip r:embed="rId560" cstate="print"/>
                    <a:srcRect/>
                    <a:stretch>
                      <a:fillRect/>
                    </a:stretch>
                  </pic:blipFill>
                  <pic:spPr bwMode="auto">
                    <a:xfrm>
                      <a:off x="0" y="0"/>
                      <a:ext cx="6160318" cy="2994025"/>
                    </a:xfrm>
                    <a:prstGeom prst="rect">
                      <a:avLst/>
                    </a:prstGeom>
                    <a:noFill/>
                    <a:ln w="9525">
                      <a:noFill/>
                      <a:miter lim="800000"/>
                      <a:headEnd/>
                      <a:tailEnd/>
                    </a:ln>
                  </pic:spPr>
                </pic:pic>
              </a:graphicData>
            </a:graphic>
          </wp:inline>
        </w:drawing>
      </w:r>
    </w:p>
    <w:p w:rsidR="00C5473F" w:rsidRPr="00314415" w:rsidRDefault="00C5473F" w:rsidP="00D17A2A">
      <w:pPr>
        <w:jc w:val="center"/>
        <w:rPr>
          <w:b/>
          <w:sz w:val="22"/>
          <w:szCs w:val="24"/>
        </w:rPr>
      </w:pPr>
      <w:r w:rsidRPr="00314415">
        <w:rPr>
          <w:b/>
          <w:sz w:val="22"/>
          <w:szCs w:val="24"/>
        </w:rPr>
        <w:t xml:space="preserve">Рис. </w:t>
      </w:r>
      <w:r w:rsidR="00D17A2A" w:rsidRPr="00314415">
        <w:rPr>
          <w:b/>
          <w:sz w:val="22"/>
          <w:szCs w:val="24"/>
        </w:rPr>
        <w:t>4</w:t>
      </w:r>
      <w:r w:rsidR="00DA2C3F" w:rsidRPr="00314415">
        <w:rPr>
          <w:b/>
          <w:sz w:val="22"/>
          <w:szCs w:val="24"/>
        </w:rPr>
        <w:t>1</w:t>
      </w:r>
    </w:p>
    <w:p w:rsidR="00C5473F" w:rsidRPr="002A52FC" w:rsidRDefault="00C5473F" w:rsidP="00357D6D">
      <w:pPr>
        <w:ind w:firstLine="426"/>
        <w:jc w:val="both"/>
        <w:rPr>
          <w:sz w:val="24"/>
          <w:szCs w:val="24"/>
        </w:rPr>
      </w:pPr>
      <w:r w:rsidRPr="002A52FC">
        <w:rPr>
          <w:sz w:val="24"/>
          <w:szCs w:val="24"/>
        </w:rPr>
        <w:t xml:space="preserve">Коэффициент схемы: </w:t>
      </w:r>
      <w:r w:rsidR="00D17A2A" w:rsidRPr="00D17A2A">
        <w:rPr>
          <w:position w:val="-32"/>
          <w:sz w:val="24"/>
          <w:szCs w:val="24"/>
        </w:rPr>
        <w:object w:dxaOrig="2240" w:dyaOrig="800">
          <v:shape id="_x0000_i1232" type="#_x0000_t75" style="width:112.35pt;height:40.35pt" o:ole="" fillcolor="window">
            <v:imagedata r:id="rId561" o:title=""/>
          </v:shape>
          <o:OLEObject Type="Embed" ProgID="Equation.3" ShapeID="_x0000_i1232" DrawAspect="Content" ObjectID="_1325597301" r:id="rId562"/>
        </w:object>
      </w:r>
      <w:r w:rsidRPr="002A52FC">
        <w:rPr>
          <w:sz w:val="24"/>
          <w:szCs w:val="24"/>
        </w:rPr>
        <w:t>.</w:t>
      </w:r>
    </w:p>
    <w:p w:rsidR="00C5473F" w:rsidRPr="00033B02" w:rsidRDefault="00C5473F" w:rsidP="00B93061">
      <w:pPr>
        <w:pStyle w:val="3"/>
        <w:jc w:val="both"/>
        <w:rPr>
          <w:b/>
          <w:i/>
          <w:sz w:val="24"/>
          <w:szCs w:val="24"/>
        </w:rPr>
      </w:pPr>
      <w:bookmarkStart w:id="9" w:name="_Toc426130892"/>
      <w:bookmarkStart w:id="10" w:name="_Toc428627412"/>
      <w:bookmarkStart w:id="11" w:name="_Toc512419500"/>
      <w:r w:rsidRPr="00033B02">
        <w:rPr>
          <w:b/>
          <w:i/>
          <w:sz w:val="24"/>
          <w:szCs w:val="24"/>
        </w:rPr>
        <w:t>Включение реле на разность токов 2 – фаз (схема восьмерки)</w:t>
      </w:r>
      <w:bookmarkEnd w:id="9"/>
      <w:bookmarkEnd w:id="10"/>
      <w:bookmarkEnd w:id="11"/>
      <w:r w:rsidR="00B93061" w:rsidRPr="00033B02">
        <w:rPr>
          <w:b/>
          <w:i/>
          <w:sz w:val="24"/>
          <w:szCs w:val="24"/>
        </w:rPr>
        <w:t>.</w:t>
      </w:r>
    </w:p>
    <w:p w:rsidR="00C5473F" w:rsidRPr="002A52FC" w:rsidRDefault="00C5473F" w:rsidP="00357D6D">
      <w:pPr>
        <w:ind w:firstLine="426"/>
        <w:jc w:val="both"/>
        <w:rPr>
          <w:sz w:val="24"/>
          <w:szCs w:val="24"/>
        </w:rPr>
      </w:pPr>
      <w:r w:rsidRPr="002A52FC">
        <w:rPr>
          <w:sz w:val="24"/>
          <w:szCs w:val="24"/>
        </w:rPr>
        <w:t>Схема соеди</w:t>
      </w:r>
      <w:r w:rsidR="00D17A2A">
        <w:rPr>
          <w:sz w:val="24"/>
          <w:szCs w:val="24"/>
        </w:rPr>
        <w:t xml:space="preserve">нения представлена на рис. </w:t>
      </w:r>
      <w:r w:rsidR="00DA2C3F">
        <w:rPr>
          <w:sz w:val="24"/>
          <w:szCs w:val="24"/>
        </w:rPr>
        <w:t>42</w:t>
      </w:r>
      <w:r w:rsidRPr="002A52FC">
        <w:rPr>
          <w:sz w:val="24"/>
          <w:szCs w:val="24"/>
        </w:rPr>
        <w:t>, векторные диаграммы иллюстрирующие работу схемы на рис.</w:t>
      </w:r>
      <w:r w:rsidR="00655501">
        <w:rPr>
          <w:sz w:val="24"/>
          <w:szCs w:val="24"/>
        </w:rPr>
        <w:t xml:space="preserve"> </w:t>
      </w:r>
      <w:r w:rsidR="00DA2C3F">
        <w:rPr>
          <w:sz w:val="24"/>
          <w:szCs w:val="24"/>
        </w:rPr>
        <w:t>43</w:t>
      </w:r>
      <w:r w:rsidRPr="002A52FC">
        <w:rPr>
          <w:sz w:val="24"/>
          <w:szCs w:val="24"/>
        </w:rPr>
        <w:t>,</w:t>
      </w:r>
      <w:r w:rsidR="00655501">
        <w:rPr>
          <w:sz w:val="24"/>
          <w:szCs w:val="24"/>
        </w:rPr>
        <w:t xml:space="preserve"> </w:t>
      </w:r>
      <w:r w:rsidR="00DA2C3F">
        <w:rPr>
          <w:sz w:val="24"/>
          <w:szCs w:val="24"/>
        </w:rPr>
        <w:t>44</w:t>
      </w:r>
      <w:r w:rsidRPr="002A52FC">
        <w:rPr>
          <w:sz w:val="24"/>
          <w:szCs w:val="24"/>
        </w:rPr>
        <w:t>.</w:t>
      </w:r>
    </w:p>
    <w:p w:rsidR="00C5473F" w:rsidRPr="002A52FC" w:rsidRDefault="00C5473F" w:rsidP="00357D6D">
      <w:pPr>
        <w:ind w:firstLine="426"/>
        <w:jc w:val="both"/>
        <w:rPr>
          <w:sz w:val="24"/>
          <w:szCs w:val="24"/>
        </w:rPr>
      </w:pPr>
      <w:r w:rsidRPr="002A52FC">
        <w:rPr>
          <w:sz w:val="24"/>
          <w:szCs w:val="24"/>
        </w:rPr>
        <w:t xml:space="preserve">При трехфазном КЗ (симметричная нагрузка) </w:t>
      </w:r>
      <w:r w:rsidR="00D17A2A" w:rsidRPr="00D17A2A">
        <w:rPr>
          <w:position w:val="-14"/>
          <w:sz w:val="24"/>
          <w:szCs w:val="24"/>
        </w:rPr>
        <w:object w:dxaOrig="1060" w:dyaOrig="420">
          <v:shape id="_x0000_i1233" type="#_x0000_t75" style="width:52.75pt;height:20.2pt" o:ole="" fillcolor="window">
            <v:imagedata r:id="rId563" o:title=""/>
          </v:shape>
          <o:OLEObject Type="Embed" ProgID="Equation.3" ShapeID="_x0000_i1233" DrawAspect="Content" ObjectID="_1325597302" r:id="rId564"/>
        </w:object>
      </w:r>
      <w:r w:rsidRPr="002A52FC">
        <w:rPr>
          <w:sz w:val="24"/>
          <w:szCs w:val="24"/>
        </w:rPr>
        <w:t>.</w:t>
      </w:r>
    </w:p>
    <w:p w:rsidR="00C5473F" w:rsidRPr="002A52FC" w:rsidRDefault="00C5473F" w:rsidP="00D17A2A">
      <w:pPr>
        <w:jc w:val="center"/>
        <w:rPr>
          <w:sz w:val="24"/>
          <w:szCs w:val="24"/>
        </w:rPr>
      </w:pPr>
      <w:r w:rsidRPr="002A52FC">
        <w:rPr>
          <w:noProof/>
          <w:sz w:val="24"/>
          <w:szCs w:val="24"/>
        </w:rPr>
        <w:drawing>
          <wp:inline distT="0" distB="0" distL="0" distR="0">
            <wp:extent cx="3155315" cy="1519555"/>
            <wp:effectExtent l="19050" t="0" r="6985" b="0"/>
            <wp:docPr id="14" name="Рисунок 14" descr="Рис 2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26.wmf"/>
                    <pic:cNvPicPr>
                      <a:picLocks noChangeAspect="1" noChangeArrowheads="1"/>
                    </pic:cNvPicPr>
                  </pic:nvPicPr>
                  <pic:blipFill>
                    <a:blip r:embed="rId565" cstate="print"/>
                    <a:srcRect/>
                    <a:stretch>
                      <a:fillRect/>
                    </a:stretch>
                  </pic:blipFill>
                  <pic:spPr bwMode="auto">
                    <a:xfrm>
                      <a:off x="0" y="0"/>
                      <a:ext cx="3155315" cy="1519555"/>
                    </a:xfrm>
                    <a:prstGeom prst="rect">
                      <a:avLst/>
                    </a:prstGeom>
                    <a:noFill/>
                    <a:ln w="9525">
                      <a:noFill/>
                      <a:miter lim="800000"/>
                      <a:headEnd/>
                      <a:tailEnd/>
                    </a:ln>
                  </pic:spPr>
                </pic:pic>
              </a:graphicData>
            </a:graphic>
          </wp:inline>
        </w:drawing>
      </w:r>
    </w:p>
    <w:p w:rsidR="00C5473F" w:rsidRPr="00314415" w:rsidRDefault="00C5473F" w:rsidP="00D17A2A">
      <w:pPr>
        <w:jc w:val="center"/>
        <w:rPr>
          <w:b/>
          <w:sz w:val="22"/>
          <w:szCs w:val="24"/>
        </w:rPr>
      </w:pPr>
      <w:r w:rsidRPr="00314415">
        <w:rPr>
          <w:b/>
          <w:sz w:val="22"/>
          <w:szCs w:val="24"/>
        </w:rPr>
        <w:t>Рис</w:t>
      </w:r>
      <w:r w:rsidR="00DA2C3F" w:rsidRPr="00314415">
        <w:rPr>
          <w:b/>
          <w:sz w:val="22"/>
          <w:szCs w:val="24"/>
          <w:lang w:val="en-US"/>
        </w:rPr>
        <w:t>. 4</w:t>
      </w:r>
      <w:r w:rsidR="00DA2C3F" w:rsidRPr="00314415">
        <w:rPr>
          <w:b/>
          <w:sz w:val="22"/>
          <w:szCs w:val="24"/>
        </w:rPr>
        <w:t>2</w:t>
      </w:r>
    </w:p>
    <w:p w:rsidR="00DA2C3F" w:rsidRDefault="00C5473F" w:rsidP="002A52FC">
      <w:pPr>
        <w:jc w:val="both"/>
        <w:rPr>
          <w:sz w:val="24"/>
          <w:szCs w:val="24"/>
        </w:rPr>
      </w:pPr>
      <w:r w:rsidRPr="002A52FC">
        <w:rPr>
          <w:sz w:val="24"/>
          <w:szCs w:val="24"/>
        </w:rPr>
        <w:tab/>
      </w:r>
    </w:p>
    <w:p w:rsidR="00DA2C3F" w:rsidRDefault="00DA2C3F" w:rsidP="002A52FC">
      <w:pPr>
        <w:jc w:val="both"/>
        <w:rPr>
          <w:sz w:val="24"/>
          <w:szCs w:val="24"/>
        </w:rPr>
      </w:pPr>
    </w:p>
    <w:p w:rsidR="00C5473F" w:rsidRPr="001D5C7C" w:rsidRDefault="00C5473F" w:rsidP="00DA2C3F">
      <w:pPr>
        <w:ind w:firstLine="426"/>
        <w:jc w:val="both"/>
        <w:rPr>
          <w:i/>
          <w:sz w:val="24"/>
          <w:szCs w:val="24"/>
        </w:rPr>
      </w:pPr>
      <w:r w:rsidRPr="001D5C7C">
        <w:rPr>
          <w:i/>
          <w:sz w:val="24"/>
          <w:szCs w:val="24"/>
        </w:rPr>
        <w:lastRenderedPageBreak/>
        <w:t>Двухфазное КЗ АС</w:t>
      </w:r>
    </w:p>
    <w:p w:rsidR="00C5473F" w:rsidRPr="002A52FC" w:rsidRDefault="00D51C2C" w:rsidP="002A52FC">
      <w:pPr>
        <w:pStyle w:val="af"/>
        <w:tabs>
          <w:tab w:val="clear" w:pos="4153"/>
          <w:tab w:val="clear" w:pos="8306"/>
        </w:tabs>
        <w:jc w:val="both"/>
        <w:rPr>
          <w:szCs w:val="24"/>
        </w:rPr>
      </w:pPr>
      <w:r>
        <w:rPr>
          <w:noProof/>
          <w:szCs w:val="24"/>
        </w:rPr>
        <w:pict>
          <v:shape id="_x0000_s6582" type="#_x0000_t202" style="position:absolute;left:0;text-align:left;margin-left:412.95pt;margin-top:84.85pt;width:56.75pt;height:23.7pt;z-index:251653632" o:allowincell="f" stroked="f">
            <v:textbox style="mso-next-textbox:#_x0000_s6582">
              <w:txbxContent>
                <w:p w:rsidR="0086287B" w:rsidRDefault="0086287B" w:rsidP="00C5473F">
                  <w:r w:rsidRPr="00F36481">
                    <w:rPr>
                      <w:sz w:val="28"/>
                      <w:lang w:val="en-US"/>
                    </w:rPr>
                    <w:t>I</w:t>
                  </w:r>
                  <w:r w:rsidRPr="00F36481">
                    <w:rPr>
                      <w:sz w:val="28"/>
                      <w:vertAlign w:val="subscript"/>
                    </w:rPr>
                    <w:t>р</w:t>
                  </w:r>
                  <w:r w:rsidRPr="00F36481">
                    <w:rPr>
                      <w:sz w:val="28"/>
                    </w:rPr>
                    <w:t>=2</w:t>
                  </w:r>
                  <w:r w:rsidRPr="00F36481">
                    <w:rPr>
                      <w:sz w:val="28"/>
                      <w:lang w:val="en-US"/>
                    </w:rPr>
                    <w:t>I</w:t>
                  </w:r>
                  <w:r w:rsidRPr="00F36481">
                    <w:rPr>
                      <w:sz w:val="28"/>
                      <w:vertAlign w:val="subscript"/>
                    </w:rPr>
                    <w:t>ф</w:t>
                  </w:r>
                  <w:r>
                    <w:t>.</w:t>
                  </w:r>
                </w:p>
              </w:txbxContent>
            </v:textbox>
            <w10:wrap type="square"/>
          </v:shape>
        </w:pict>
      </w:r>
      <w:r w:rsidR="00C5473F" w:rsidRPr="002A52FC">
        <w:rPr>
          <w:szCs w:val="24"/>
        </w:rPr>
        <w:tab/>
      </w:r>
      <w:r w:rsidR="00C5473F" w:rsidRPr="002A52FC">
        <w:rPr>
          <w:szCs w:val="24"/>
        </w:rPr>
        <w:tab/>
      </w:r>
      <w:r w:rsidR="00C5473F" w:rsidRPr="002A52FC">
        <w:rPr>
          <w:szCs w:val="24"/>
        </w:rPr>
        <w:tab/>
      </w:r>
      <w:r w:rsidR="00C5473F" w:rsidRPr="002A52FC">
        <w:rPr>
          <w:szCs w:val="24"/>
        </w:rPr>
        <w:tab/>
      </w:r>
      <w:r w:rsidR="00C5473F" w:rsidRPr="002A52FC">
        <w:rPr>
          <w:noProof/>
          <w:szCs w:val="24"/>
        </w:rPr>
        <w:drawing>
          <wp:inline distT="0" distB="0" distL="0" distR="0">
            <wp:extent cx="3007360" cy="2157095"/>
            <wp:effectExtent l="19050" t="0" r="2540" b="0"/>
            <wp:docPr id="15" name="Рисунок 15" descr="Рис 14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14_1.wmf"/>
                    <pic:cNvPicPr>
                      <a:picLocks noChangeAspect="1" noChangeArrowheads="1"/>
                    </pic:cNvPicPr>
                  </pic:nvPicPr>
                  <pic:blipFill>
                    <a:blip r:embed="rId566" cstate="print"/>
                    <a:srcRect/>
                    <a:stretch>
                      <a:fillRect/>
                    </a:stretch>
                  </pic:blipFill>
                  <pic:spPr bwMode="auto">
                    <a:xfrm>
                      <a:off x="0" y="0"/>
                      <a:ext cx="3007360" cy="2157095"/>
                    </a:xfrm>
                    <a:prstGeom prst="rect">
                      <a:avLst/>
                    </a:prstGeom>
                    <a:noFill/>
                    <a:ln w="9525">
                      <a:noFill/>
                      <a:miter lim="800000"/>
                      <a:headEnd/>
                      <a:tailEnd/>
                    </a:ln>
                  </pic:spPr>
                </pic:pic>
              </a:graphicData>
            </a:graphic>
          </wp:inline>
        </w:drawing>
      </w:r>
    </w:p>
    <w:p w:rsidR="00C5473F" w:rsidRPr="00314415" w:rsidRDefault="00C5473F" w:rsidP="002A52FC">
      <w:pPr>
        <w:jc w:val="both"/>
        <w:rPr>
          <w:b/>
          <w:sz w:val="22"/>
          <w:szCs w:val="24"/>
        </w:rPr>
      </w:pPr>
      <w:r w:rsidRPr="00314415">
        <w:rPr>
          <w:b/>
          <w:sz w:val="22"/>
          <w:szCs w:val="24"/>
        </w:rPr>
        <w:tab/>
      </w:r>
      <w:r w:rsidRPr="00314415">
        <w:rPr>
          <w:b/>
          <w:sz w:val="22"/>
          <w:szCs w:val="24"/>
        </w:rPr>
        <w:tab/>
      </w:r>
      <w:r w:rsidRPr="00314415">
        <w:rPr>
          <w:b/>
          <w:sz w:val="22"/>
          <w:szCs w:val="24"/>
        </w:rPr>
        <w:tab/>
      </w:r>
      <w:r w:rsidRPr="00314415">
        <w:rPr>
          <w:b/>
          <w:sz w:val="22"/>
          <w:szCs w:val="24"/>
        </w:rPr>
        <w:tab/>
      </w:r>
      <w:r w:rsidRPr="00314415">
        <w:rPr>
          <w:b/>
          <w:sz w:val="22"/>
          <w:szCs w:val="24"/>
        </w:rPr>
        <w:tab/>
      </w:r>
      <w:r w:rsidRPr="00314415">
        <w:rPr>
          <w:b/>
          <w:sz w:val="22"/>
          <w:szCs w:val="24"/>
        </w:rPr>
        <w:tab/>
        <w:t xml:space="preserve">    Рис. </w:t>
      </w:r>
      <w:r w:rsidR="00DA2C3F" w:rsidRPr="00314415">
        <w:rPr>
          <w:b/>
          <w:sz w:val="22"/>
          <w:szCs w:val="24"/>
        </w:rPr>
        <w:t>43</w:t>
      </w:r>
    </w:p>
    <w:p w:rsidR="00655501" w:rsidRDefault="00655501" w:rsidP="00357D6D">
      <w:pPr>
        <w:ind w:firstLine="426"/>
        <w:jc w:val="both"/>
        <w:rPr>
          <w:sz w:val="24"/>
          <w:szCs w:val="24"/>
        </w:rPr>
      </w:pPr>
    </w:p>
    <w:p w:rsidR="00C5473F" w:rsidRPr="001D5C7C" w:rsidRDefault="00C5473F" w:rsidP="00357D6D">
      <w:pPr>
        <w:ind w:firstLine="426"/>
        <w:jc w:val="both"/>
        <w:rPr>
          <w:i/>
          <w:sz w:val="24"/>
          <w:szCs w:val="24"/>
        </w:rPr>
      </w:pPr>
      <w:r w:rsidRPr="001D5C7C">
        <w:rPr>
          <w:i/>
          <w:sz w:val="24"/>
          <w:szCs w:val="24"/>
        </w:rPr>
        <w:t>Двухфазно КЗ АВ или ВС</w:t>
      </w:r>
    </w:p>
    <w:p w:rsidR="00C5473F" w:rsidRPr="002A52FC" w:rsidRDefault="00D51C2C" w:rsidP="002A52FC">
      <w:pPr>
        <w:jc w:val="both"/>
        <w:rPr>
          <w:sz w:val="24"/>
          <w:szCs w:val="24"/>
        </w:rPr>
      </w:pPr>
      <w:r>
        <w:rPr>
          <w:noProof/>
          <w:sz w:val="24"/>
          <w:szCs w:val="24"/>
        </w:rPr>
        <w:pict>
          <v:shape id="_x0000_s6583" type="#_x0000_t202" style="position:absolute;left:0;text-align:left;margin-left:425.9pt;margin-top:33pt;width:55.05pt;height:25.4pt;z-index:251654656" o:allowincell="f" stroked="f">
            <v:textbox style="mso-next-textbox:#_x0000_s6583">
              <w:txbxContent>
                <w:p w:rsidR="0086287B" w:rsidRDefault="0086287B" w:rsidP="00C5473F">
                  <w:r w:rsidRPr="00F36481">
                    <w:rPr>
                      <w:sz w:val="28"/>
                      <w:lang w:val="en-US"/>
                    </w:rPr>
                    <w:t>I</w:t>
                  </w:r>
                  <w:r w:rsidRPr="00F36481">
                    <w:rPr>
                      <w:sz w:val="28"/>
                      <w:vertAlign w:val="subscript"/>
                    </w:rPr>
                    <w:t>р</w:t>
                  </w:r>
                  <w:r w:rsidRPr="00F36481">
                    <w:rPr>
                      <w:sz w:val="28"/>
                    </w:rPr>
                    <w:t>=</w:t>
                  </w:r>
                  <w:r w:rsidRPr="00F36481">
                    <w:rPr>
                      <w:sz w:val="28"/>
                      <w:lang w:val="en-US"/>
                    </w:rPr>
                    <w:t>I</w:t>
                  </w:r>
                  <w:r w:rsidRPr="00F36481">
                    <w:rPr>
                      <w:sz w:val="28"/>
                      <w:vertAlign w:val="subscript"/>
                    </w:rPr>
                    <w:t>ф</w:t>
                  </w:r>
                  <w:r>
                    <w:t>.</w:t>
                  </w:r>
                </w:p>
              </w:txbxContent>
            </v:textbox>
            <w10:wrap type="square"/>
          </v:shape>
        </w:pict>
      </w:r>
      <w:r w:rsidR="00C5473F" w:rsidRPr="002A52FC">
        <w:rPr>
          <w:sz w:val="24"/>
          <w:szCs w:val="24"/>
        </w:rPr>
        <w:tab/>
      </w:r>
      <w:r w:rsidR="00C5473F" w:rsidRPr="002A52FC">
        <w:rPr>
          <w:sz w:val="24"/>
          <w:szCs w:val="24"/>
        </w:rPr>
        <w:tab/>
      </w:r>
      <w:r w:rsidR="00C5473F" w:rsidRPr="002A52FC">
        <w:rPr>
          <w:sz w:val="24"/>
          <w:szCs w:val="24"/>
        </w:rPr>
        <w:tab/>
      </w:r>
      <w:r w:rsidR="00C5473F" w:rsidRPr="002A52FC">
        <w:rPr>
          <w:sz w:val="24"/>
          <w:szCs w:val="24"/>
        </w:rPr>
        <w:tab/>
      </w:r>
      <w:r w:rsidR="00C5473F" w:rsidRPr="002A52FC">
        <w:rPr>
          <w:noProof/>
          <w:sz w:val="24"/>
          <w:szCs w:val="24"/>
        </w:rPr>
        <w:drawing>
          <wp:inline distT="0" distB="0" distL="0" distR="0">
            <wp:extent cx="2717165" cy="1313815"/>
            <wp:effectExtent l="19050" t="0" r="6985" b="0"/>
            <wp:docPr id="16" name="Рисунок 16" descr="Рис 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 15.wmf"/>
                    <pic:cNvPicPr>
                      <a:picLocks noChangeAspect="1" noChangeArrowheads="1"/>
                    </pic:cNvPicPr>
                  </pic:nvPicPr>
                  <pic:blipFill>
                    <a:blip r:embed="rId567" cstate="print"/>
                    <a:srcRect/>
                    <a:stretch>
                      <a:fillRect/>
                    </a:stretch>
                  </pic:blipFill>
                  <pic:spPr bwMode="auto">
                    <a:xfrm>
                      <a:off x="0" y="0"/>
                      <a:ext cx="2717165" cy="1313815"/>
                    </a:xfrm>
                    <a:prstGeom prst="rect">
                      <a:avLst/>
                    </a:prstGeom>
                    <a:noFill/>
                    <a:ln w="9525">
                      <a:noFill/>
                      <a:miter lim="800000"/>
                      <a:headEnd/>
                      <a:tailEnd/>
                    </a:ln>
                  </pic:spPr>
                </pic:pic>
              </a:graphicData>
            </a:graphic>
          </wp:inline>
        </w:drawing>
      </w:r>
    </w:p>
    <w:p w:rsidR="00C5473F" w:rsidRPr="00314415" w:rsidRDefault="00C5473F" w:rsidP="002A52FC">
      <w:pPr>
        <w:jc w:val="both"/>
        <w:rPr>
          <w:b/>
          <w:sz w:val="22"/>
          <w:szCs w:val="24"/>
        </w:rPr>
      </w:pPr>
      <w:r w:rsidRPr="00314415">
        <w:rPr>
          <w:b/>
          <w:sz w:val="22"/>
          <w:szCs w:val="24"/>
        </w:rPr>
        <w:tab/>
      </w:r>
      <w:r w:rsidRPr="00314415">
        <w:rPr>
          <w:b/>
          <w:sz w:val="22"/>
          <w:szCs w:val="24"/>
        </w:rPr>
        <w:tab/>
      </w:r>
      <w:r w:rsidRPr="00314415">
        <w:rPr>
          <w:b/>
          <w:sz w:val="22"/>
          <w:szCs w:val="24"/>
        </w:rPr>
        <w:tab/>
      </w:r>
      <w:r w:rsidRPr="00314415">
        <w:rPr>
          <w:b/>
          <w:sz w:val="22"/>
          <w:szCs w:val="24"/>
        </w:rPr>
        <w:tab/>
      </w:r>
      <w:r w:rsidRPr="00314415">
        <w:rPr>
          <w:b/>
          <w:sz w:val="22"/>
          <w:szCs w:val="24"/>
        </w:rPr>
        <w:tab/>
      </w:r>
      <w:r w:rsidRPr="00314415">
        <w:rPr>
          <w:b/>
          <w:sz w:val="22"/>
          <w:szCs w:val="24"/>
        </w:rPr>
        <w:tab/>
        <w:t xml:space="preserve">     Рис. </w:t>
      </w:r>
      <w:r w:rsidR="0049061A" w:rsidRPr="00314415">
        <w:rPr>
          <w:b/>
          <w:sz w:val="22"/>
          <w:szCs w:val="24"/>
        </w:rPr>
        <w:t>44</w:t>
      </w:r>
    </w:p>
    <w:p w:rsidR="00C5473F" w:rsidRPr="002A52FC" w:rsidRDefault="00C5473F" w:rsidP="00357D6D">
      <w:pPr>
        <w:pStyle w:val="a6"/>
        <w:ind w:firstLine="426"/>
        <w:jc w:val="both"/>
        <w:rPr>
          <w:szCs w:val="24"/>
          <w:lang w:val="ru-RU"/>
        </w:rPr>
      </w:pPr>
      <w:r w:rsidRPr="002A52FC">
        <w:rPr>
          <w:szCs w:val="24"/>
          <w:lang w:val="ru-RU"/>
        </w:rPr>
        <w:t>Ток в реле, следовательно, и чувствительность при различных видах КЗ будут различными.</w:t>
      </w:r>
    </w:p>
    <w:p w:rsidR="00C5473F" w:rsidRPr="002A52FC" w:rsidRDefault="00C5473F" w:rsidP="00357D6D">
      <w:pPr>
        <w:ind w:firstLine="426"/>
        <w:jc w:val="both"/>
        <w:rPr>
          <w:sz w:val="24"/>
          <w:szCs w:val="24"/>
        </w:rPr>
      </w:pPr>
      <w:r w:rsidRPr="002A52FC">
        <w:rPr>
          <w:sz w:val="24"/>
          <w:szCs w:val="24"/>
        </w:rPr>
        <w:t>Однофазное КЗ фазы В: ток в реле равен нулю.</w:t>
      </w:r>
    </w:p>
    <w:p w:rsidR="00C5473F" w:rsidRPr="002A52FC" w:rsidRDefault="00C5473F" w:rsidP="00357D6D">
      <w:pPr>
        <w:ind w:firstLine="426"/>
        <w:jc w:val="both"/>
        <w:rPr>
          <w:sz w:val="24"/>
          <w:szCs w:val="24"/>
        </w:rPr>
      </w:pPr>
      <w:r w:rsidRPr="002A52FC">
        <w:rPr>
          <w:sz w:val="24"/>
          <w:szCs w:val="24"/>
        </w:rPr>
        <w:t xml:space="preserve">Схема применяется для защиты от междуфазных КЗ, когда она обеспечивает необходимую чувствительность когда не требуется её действие за трансформатором с соединением обмоток </w:t>
      </w:r>
      <w:r w:rsidRPr="002A52FC">
        <w:rPr>
          <w:sz w:val="24"/>
          <w:szCs w:val="24"/>
          <w:lang w:val="en-US"/>
        </w:rPr>
        <w:t>Y</w:t>
      </w:r>
      <w:r w:rsidRPr="002A52FC">
        <w:rPr>
          <w:sz w:val="24"/>
          <w:szCs w:val="24"/>
        </w:rPr>
        <w:t>/</w:t>
      </w:r>
      <w:r w:rsidRPr="002A52FC">
        <w:rPr>
          <w:sz w:val="24"/>
          <w:szCs w:val="24"/>
        </w:rPr>
        <w:sym w:font="Symbol" w:char="F044"/>
      </w:r>
      <w:r w:rsidRPr="002A52FC">
        <w:rPr>
          <w:sz w:val="24"/>
          <w:szCs w:val="24"/>
        </w:rPr>
        <w:t xml:space="preserve"> – 11 группа.</w:t>
      </w:r>
    </w:p>
    <w:p w:rsidR="00C5473F" w:rsidRDefault="00C5473F" w:rsidP="00357D6D">
      <w:pPr>
        <w:ind w:firstLine="426"/>
        <w:jc w:val="both"/>
        <w:rPr>
          <w:sz w:val="24"/>
          <w:szCs w:val="24"/>
        </w:rPr>
      </w:pPr>
      <w:r w:rsidRPr="002A52FC">
        <w:rPr>
          <w:sz w:val="24"/>
          <w:szCs w:val="24"/>
        </w:rPr>
        <w:t xml:space="preserve">Коэффициент схемы </w:t>
      </w:r>
      <w:r w:rsidR="00D17A2A" w:rsidRPr="002A52FC">
        <w:rPr>
          <w:position w:val="-12"/>
          <w:sz w:val="24"/>
          <w:szCs w:val="24"/>
        </w:rPr>
        <w:object w:dxaOrig="900" w:dyaOrig="400">
          <v:shape id="_x0000_i1234" type="#_x0000_t75" style="width:44.95pt;height:20.2pt" o:ole="" fillcolor="window">
            <v:imagedata r:id="rId568" o:title=""/>
          </v:shape>
          <o:OLEObject Type="Embed" ProgID="Equation.3" ShapeID="_x0000_i1234" DrawAspect="Content" ObjectID="_1325597303" r:id="rId569"/>
        </w:object>
      </w:r>
      <w:r w:rsidRPr="002A52FC">
        <w:rPr>
          <w:sz w:val="24"/>
          <w:szCs w:val="24"/>
        </w:rPr>
        <w:t>.</w:t>
      </w:r>
    </w:p>
    <w:p w:rsidR="00C5473F" w:rsidRPr="00655501" w:rsidRDefault="00C5473F" w:rsidP="00C66286">
      <w:pPr>
        <w:pStyle w:val="3"/>
        <w:jc w:val="both"/>
        <w:rPr>
          <w:b/>
          <w:i/>
          <w:sz w:val="24"/>
          <w:szCs w:val="24"/>
        </w:rPr>
      </w:pPr>
      <w:bookmarkStart w:id="12" w:name="_Toc426130893"/>
      <w:bookmarkStart w:id="13" w:name="_Toc428627413"/>
      <w:bookmarkStart w:id="14" w:name="_Toc512419501"/>
      <w:r w:rsidRPr="00655501">
        <w:rPr>
          <w:b/>
          <w:i/>
          <w:sz w:val="24"/>
          <w:szCs w:val="24"/>
        </w:rPr>
        <w:t>Соединение трансформаторов тока в фильтр токов нулевой последовательности</w:t>
      </w:r>
      <w:bookmarkEnd w:id="12"/>
      <w:bookmarkEnd w:id="13"/>
      <w:bookmarkEnd w:id="14"/>
      <w:r w:rsidR="00B93061" w:rsidRPr="00655501">
        <w:rPr>
          <w:b/>
          <w:i/>
          <w:sz w:val="24"/>
          <w:szCs w:val="24"/>
        </w:rPr>
        <w:t>.</w:t>
      </w:r>
    </w:p>
    <w:p w:rsidR="00C5473F" w:rsidRPr="002A52FC" w:rsidRDefault="00C5473F" w:rsidP="00357D6D">
      <w:pPr>
        <w:ind w:firstLine="426"/>
        <w:jc w:val="both"/>
        <w:rPr>
          <w:sz w:val="24"/>
          <w:szCs w:val="24"/>
        </w:rPr>
      </w:pPr>
      <w:r w:rsidRPr="002A52FC">
        <w:rPr>
          <w:sz w:val="24"/>
          <w:szCs w:val="24"/>
        </w:rPr>
        <w:t>Схема соединения представлена на рис.</w:t>
      </w:r>
      <w:r w:rsidR="00B93061">
        <w:rPr>
          <w:sz w:val="24"/>
          <w:szCs w:val="24"/>
        </w:rPr>
        <w:t xml:space="preserve"> </w:t>
      </w:r>
      <w:r w:rsidR="00D17A2A" w:rsidRPr="00D17A2A">
        <w:rPr>
          <w:sz w:val="24"/>
          <w:szCs w:val="24"/>
        </w:rPr>
        <w:t>4</w:t>
      </w:r>
      <w:r w:rsidR="0049061A">
        <w:rPr>
          <w:sz w:val="24"/>
          <w:szCs w:val="24"/>
        </w:rPr>
        <w:t>5</w:t>
      </w:r>
      <w:r w:rsidRPr="002A52FC">
        <w:rPr>
          <w:sz w:val="24"/>
          <w:szCs w:val="24"/>
        </w:rPr>
        <w:t>.</w:t>
      </w:r>
    </w:p>
    <w:p w:rsidR="00C5473F" w:rsidRPr="002A52FC" w:rsidRDefault="00D17A2A" w:rsidP="00357D6D">
      <w:pPr>
        <w:ind w:firstLine="426"/>
        <w:jc w:val="both"/>
        <w:rPr>
          <w:sz w:val="24"/>
          <w:szCs w:val="24"/>
        </w:rPr>
      </w:pPr>
      <w:r w:rsidRPr="002A52FC">
        <w:rPr>
          <w:position w:val="-12"/>
          <w:sz w:val="24"/>
          <w:szCs w:val="24"/>
        </w:rPr>
        <w:object w:dxaOrig="1660" w:dyaOrig="380">
          <v:shape id="_x0000_i1235" type="#_x0000_t75" style="width:83.45pt;height:18.8pt" o:ole="" fillcolor="window">
            <v:imagedata r:id="rId570" o:title=""/>
          </v:shape>
          <o:OLEObject Type="Embed" ProgID="Equation.3" ShapeID="_x0000_i1235" DrawAspect="Content" ObjectID="_1325597304" r:id="rId571"/>
        </w:object>
      </w:r>
      <w:r w:rsidR="00C5473F" w:rsidRPr="002A52FC">
        <w:rPr>
          <w:sz w:val="24"/>
          <w:szCs w:val="24"/>
        </w:rPr>
        <w:t>. Ток в реле появляется только при одно –и двухфазных КЗ на землю.</w:t>
      </w:r>
    </w:p>
    <w:p w:rsidR="00C5473F" w:rsidRPr="002A52FC" w:rsidRDefault="00C5473F" w:rsidP="00357D6D">
      <w:pPr>
        <w:pStyle w:val="a6"/>
        <w:ind w:firstLine="426"/>
        <w:jc w:val="both"/>
        <w:rPr>
          <w:szCs w:val="24"/>
          <w:lang w:val="ru-RU"/>
        </w:rPr>
      </w:pPr>
      <w:r w:rsidRPr="002A52FC">
        <w:rPr>
          <w:szCs w:val="24"/>
          <w:lang w:val="ru-RU"/>
        </w:rPr>
        <w:t>Схема применяется в защитах от замыканий на землю.</w:t>
      </w:r>
    </w:p>
    <w:p w:rsidR="00C5473F" w:rsidRPr="002A52FC" w:rsidRDefault="00C5473F" w:rsidP="00357D6D">
      <w:pPr>
        <w:ind w:firstLine="426"/>
        <w:jc w:val="both"/>
        <w:rPr>
          <w:sz w:val="24"/>
          <w:szCs w:val="24"/>
        </w:rPr>
      </w:pPr>
      <w:r w:rsidRPr="002A52FC">
        <w:rPr>
          <w:sz w:val="24"/>
          <w:szCs w:val="24"/>
        </w:rPr>
        <w:t xml:space="preserve">При нагрузках трехфазных и двухфазных КЗ </w:t>
      </w:r>
      <w:r w:rsidRPr="00655501">
        <w:rPr>
          <w:sz w:val="24"/>
          <w:szCs w:val="24"/>
          <w:lang w:val="en-US"/>
        </w:rPr>
        <w:t>I</w:t>
      </w:r>
      <w:r w:rsidRPr="00655501">
        <w:rPr>
          <w:sz w:val="24"/>
          <w:szCs w:val="24"/>
          <w:vertAlign w:val="subscript"/>
          <w:lang w:val="en-US"/>
        </w:rPr>
        <w:t>N</w:t>
      </w:r>
      <w:r w:rsidRPr="002A52FC">
        <w:rPr>
          <w:sz w:val="24"/>
          <w:szCs w:val="24"/>
        </w:rPr>
        <w:t xml:space="preserve">=0. </w:t>
      </w:r>
    </w:p>
    <w:p w:rsidR="00D17A2A" w:rsidRPr="00CD0E57" w:rsidRDefault="00655501" w:rsidP="002A52FC">
      <w:pPr>
        <w:pStyle w:val="31"/>
        <w:jc w:val="both"/>
        <w:rPr>
          <w:sz w:val="24"/>
          <w:szCs w:val="24"/>
        </w:rPr>
      </w:pPr>
      <w:r>
        <w:rPr>
          <w:noProof/>
          <w:sz w:val="24"/>
          <w:szCs w:val="24"/>
        </w:rPr>
        <w:drawing>
          <wp:anchor distT="0" distB="0" distL="114300" distR="114300" simplePos="0" relativeHeight="251495936" behindDoc="0" locked="0" layoutInCell="0" allowOverlap="1">
            <wp:simplePos x="0" y="0"/>
            <wp:positionH relativeFrom="column">
              <wp:posOffset>923290</wp:posOffset>
            </wp:positionH>
            <wp:positionV relativeFrom="paragraph">
              <wp:posOffset>15875</wp:posOffset>
            </wp:positionV>
            <wp:extent cx="3611880" cy="1304925"/>
            <wp:effectExtent l="19050" t="0" r="7620" b="0"/>
            <wp:wrapSquare wrapText="bothSides"/>
            <wp:docPr id="5" name="Рисунок 5" descr="Рис 1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16.wmf"/>
                    <pic:cNvPicPr>
                      <a:picLocks noChangeAspect="1" noChangeArrowheads="1"/>
                    </pic:cNvPicPr>
                  </pic:nvPicPr>
                  <pic:blipFill>
                    <a:blip r:embed="rId572" cstate="print"/>
                    <a:srcRect/>
                    <a:stretch>
                      <a:fillRect/>
                    </a:stretch>
                  </pic:blipFill>
                  <pic:spPr bwMode="auto">
                    <a:xfrm>
                      <a:off x="0" y="0"/>
                      <a:ext cx="3611880" cy="1304925"/>
                    </a:xfrm>
                    <a:prstGeom prst="rect">
                      <a:avLst/>
                    </a:prstGeom>
                    <a:noFill/>
                    <a:ln w="9525">
                      <a:noFill/>
                      <a:miter lim="800000"/>
                      <a:headEnd/>
                      <a:tailEnd/>
                    </a:ln>
                  </pic:spPr>
                </pic:pic>
              </a:graphicData>
            </a:graphic>
          </wp:anchor>
        </w:drawing>
      </w:r>
      <w:r w:rsidR="00C5473F" w:rsidRPr="002A52FC">
        <w:rPr>
          <w:sz w:val="24"/>
          <w:szCs w:val="24"/>
        </w:rPr>
        <w:tab/>
      </w:r>
      <w:r w:rsidR="00C5473F" w:rsidRPr="002A52FC">
        <w:rPr>
          <w:sz w:val="24"/>
          <w:szCs w:val="24"/>
        </w:rPr>
        <w:tab/>
      </w:r>
    </w:p>
    <w:p w:rsidR="00D17A2A" w:rsidRPr="00CD0E57" w:rsidRDefault="00D17A2A" w:rsidP="002A52FC">
      <w:pPr>
        <w:pStyle w:val="31"/>
        <w:jc w:val="both"/>
        <w:rPr>
          <w:sz w:val="24"/>
          <w:szCs w:val="24"/>
        </w:rPr>
      </w:pPr>
    </w:p>
    <w:p w:rsidR="00D17A2A" w:rsidRPr="00CD0E57" w:rsidRDefault="00D17A2A" w:rsidP="002A52FC">
      <w:pPr>
        <w:pStyle w:val="31"/>
        <w:jc w:val="both"/>
        <w:rPr>
          <w:sz w:val="24"/>
          <w:szCs w:val="24"/>
        </w:rPr>
      </w:pPr>
    </w:p>
    <w:p w:rsidR="00D17A2A" w:rsidRPr="00CD0E57" w:rsidRDefault="00D17A2A" w:rsidP="002A52FC">
      <w:pPr>
        <w:pStyle w:val="31"/>
        <w:jc w:val="both"/>
        <w:rPr>
          <w:sz w:val="24"/>
          <w:szCs w:val="24"/>
        </w:rPr>
      </w:pPr>
    </w:p>
    <w:p w:rsidR="00655501" w:rsidRDefault="00655501" w:rsidP="00655501">
      <w:pPr>
        <w:pStyle w:val="31"/>
        <w:jc w:val="center"/>
        <w:rPr>
          <w:sz w:val="24"/>
          <w:szCs w:val="24"/>
        </w:rPr>
      </w:pPr>
    </w:p>
    <w:p w:rsidR="001D5C7C" w:rsidRDefault="001D5C7C" w:rsidP="00655501">
      <w:pPr>
        <w:pStyle w:val="31"/>
        <w:jc w:val="center"/>
        <w:rPr>
          <w:sz w:val="24"/>
          <w:szCs w:val="24"/>
        </w:rPr>
      </w:pPr>
    </w:p>
    <w:p w:rsidR="00C5473F" w:rsidRPr="00314415" w:rsidRDefault="00C5473F" w:rsidP="008C7397">
      <w:pPr>
        <w:pStyle w:val="31"/>
        <w:spacing w:after="0"/>
        <w:jc w:val="center"/>
        <w:rPr>
          <w:b/>
          <w:sz w:val="22"/>
          <w:szCs w:val="24"/>
        </w:rPr>
      </w:pPr>
      <w:r w:rsidRPr="00314415">
        <w:rPr>
          <w:b/>
          <w:sz w:val="22"/>
          <w:szCs w:val="24"/>
        </w:rPr>
        <w:t xml:space="preserve">Рис. </w:t>
      </w:r>
      <w:r w:rsidR="0049061A" w:rsidRPr="00314415">
        <w:rPr>
          <w:b/>
          <w:sz w:val="22"/>
          <w:szCs w:val="24"/>
        </w:rPr>
        <w:t>45</w:t>
      </w:r>
    </w:p>
    <w:p w:rsidR="00C5473F" w:rsidRDefault="00C5473F" w:rsidP="00357D6D">
      <w:pPr>
        <w:ind w:firstLine="426"/>
        <w:jc w:val="both"/>
        <w:rPr>
          <w:sz w:val="24"/>
          <w:szCs w:val="24"/>
        </w:rPr>
      </w:pPr>
      <w:r w:rsidRPr="002A52FC">
        <w:rPr>
          <w:sz w:val="24"/>
          <w:szCs w:val="24"/>
        </w:rPr>
        <w:t xml:space="preserve">Однако из–за погрешности трансформаторов тока в реле появляется ток небаланса </w:t>
      </w:r>
      <w:r w:rsidRPr="00D17A2A">
        <w:rPr>
          <w:sz w:val="24"/>
          <w:szCs w:val="24"/>
          <w:lang w:val="en-US"/>
        </w:rPr>
        <w:t>I</w:t>
      </w:r>
      <w:r w:rsidRPr="00D17A2A">
        <w:rPr>
          <w:sz w:val="24"/>
          <w:szCs w:val="24"/>
          <w:vertAlign w:val="subscript"/>
        </w:rPr>
        <w:t>нб</w:t>
      </w:r>
      <w:r w:rsidRPr="00D17A2A">
        <w:rPr>
          <w:sz w:val="24"/>
          <w:szCs w:val="24"/>
        </w:rPr>
        <w:t>.</w:t>
      </w:r>
    </w:p>
    <w:p w:rsidR="00FB28D3" w:rsidRPr="002A52FC" w:rsidRDefault="00FB28D3" w:rsidP="00357D6D">
      <w:pPr>
        <w:ind w:firstLine="426"/>
        <w:jc w:val="both"/>
        <w:rPr>
          <w:sz w:val="24"/>
          <w:szCs w:val="24"/>
        </w:rPr>
      </w:pPr>
    </w:p>
    <w:p w:rsidR="00C5473F" w:rsidRPr="003F44F2" w:rsidRDefault="00C5473F" w:rsidP="003F44F2">
      <w:pPr>
        <w:pStyle w:val="2"/>
        <w:jc w:val="center"/>
        <w:rPr>
          <w:b/>
          <w:szCs w:val="24"/>
          <w:lang w:val="ru-RU"/>
        </w:rPr>
      </w:pPr>
      <w:bookmarkStart w:id="15" w:name="_Toc428627477"/>
      <w:bookmarkStart w:id="16" w:name="_Toc512419556"/>
      <w:r w:rsidRPr="003F44F2">
        <w:rPr>
          <w:b/>
          <w:szCs w:val="24"/>
          <w:lang w:val="ru-RU"/>
        </w:rPr>
        <w:lastRenderedPageBreak/>
        <w:t>Схемы соединений трансформаторов напряжения</w:t>
      </w:r>
      <w:bookmarkEnd w:id="15"/>
      <w:bookmarkEnd w:id="16"/>
      <w:r w:rsidR="00B93061" w:rsidRPr="003F44F2">
        <w:rPr>
          <w:b/>
          <w:szCs w:val="24"/>
          <w:lang w:val="ru-RU"/>
        </w:rPr>
        <w:t>.</w:t>
      </w:r>
    </w:p>
    <w:p w:rsidR="00C5473F" w:rsidRPr="003F44F2" w:rsidRDefault="00C5473F" w:rsidP="00357D6D">
      <w:pPr>
        <w:pStyle w:val="3"/>
        <w:ind w:firstLine="426"/>
        <w:jc w:val="both"/>
        <w:rPr>
          <w:b/>
          <w:i/>
          <w:sz w:val="24"/>
          <w:szCs w:val="24"/>
        </w:rPr>
      </w:pPr>
      <w:bookmarkStart w:id="17" w:name="_Toc428627478"/>
      <w:bookmarkStart w:id="18" w:name="_Toc512419557"/>
      <w:r w:rsidRPr="003F44F2">
        <w:rPr>
          <w:b/>
          <w:i/>
          <w:sz w:val="24"/>
          <w:szCs w:val="24"/>
        </w:rPr>
        <w:t>Схема соединения трансформаторов напряжения в звезду</w:t>
      </w:r>
      <w:bookmarkEnd w:id="17"/>
      <w:bookmarkEnd w:id="18"/>
      <w:r w:rsidR="00B93061" w:rsidRPr="003F44F2">
        <w:rPr>
          <w:b/>
          <w:i/>
          <w:sz w:val="24"/>
          <w:szCs w:val="24"/>
        </w:rPr>
        <w:t>.</w:t>
      </w:r>
    </w:p>
    <w:p w:rsidR="00C5473F" w:rsidRPr="002A52FC" w:rsidRDefault="00C5473F" w:rsidP="00357D6D">
      <w:pPr>
        <w:ind w:firstLine="426"/>
        <w:jc w:val="both"/>
        <w:rPr>
          <w:sz w:val="24"/>
          <w:szCs w:val="24"/>
        </w:rPr>
      </w:pPr>
      <w:r w:rsidRPr="002A52FC">
        <w:rPr>
          <w:sz w:val="24"/>
          <w:szCs w:val="24"/>
        </w:rPr>
        <w:t>Схема предназначена для получения напряжения фаз относительно земли и линейных напряжений.</w:t>
      </w:r>
    </w:p>
    <w:p w:rsidR="00C5473F" w:rsidRPr="002A52FC" w:rsidRDefault="00C5473F" w:rsidP="00357D6D">
      <w:pPr>
        <w:ind w:firstLine="426"/>
        <w:jc w:val="both"/>
        <w:rPr>
          <w:sz w:val="24"/>
          <w:szCs w:val="24"/>
        </w:rPr>
      </w:pPr>
      <w:r w:rsidRPr="002A52FC">
        <w:rPr>
          <w:sz w:val="24"/>
          <w:szCs w:val="24"/>
        </w:rPr>
        <w:t>Заземление нейтрали первичной обмотки ТН и наличие нулевого провода во вторичной цепи является обязательным условием для получения фазных напряжений относительно земли.</w:t>
      </w:r>
    </w:p>
    <w:p w:rsidR="00C5473F" w:rsidRPr="002A52FC" w:rsidRDefault="00C5473F" w:rsidP="00357D6D">
      <w:pPr>
        <w:ind w:firstLine="426"/>
        <w:jc w:val="both"/>
        <w:rPr>
          <w:sz w:val="24"/>
          <w:szCs w:val="24"/>
        </w:rPr>
      </w:pPr>
      <w:r w:rsidRPr="002A52FC">
        <w:rPr>
          <w:sz w:val="24"/>
          <w:szCs w:val="24"/>
        </w:rPr>
        <w:t>Обмотки реле 1,</w:t>
      </w:r>
      <w:r w:rsidR="0049061A">
        <w:rPr>
          <w:sz w:val="24"/>
          <w:szCs w:val="24"/>
        </w:rPr>
        <w:t xml:space="preserve"> </w:t>
      </w:r>
      <w:r w:rsidRPr="002A52FC">
        <w:rPr>
          <w:sz w:val="24"/>
          <w:szCs w:val="24"/>
        </w:rPr>
        <w:t>2,</w:t>
      </w:r>
      <w:r w:rsidR="0049061A">
        <w:rPr>
          <w:sz w:val="24"/>
          <w:szCs w:val="24"/>
        </w:rPr>
        <w:t xml:space="preserve"> </w:t>
      </w:r>
      <w:r w:rsidRPr="002A52FC">
        <w:rPr>
          <w:sz w:val="24"/>
          <w:szCs w:val="24"/>
        </w:rPr>
        <w:t>3 включены на фазные напряжения; 4,</w:t>
      </w:r>
      <w:r w:rsidR="0049061A">
        <w:rPr>
          <w:sz w:val="24"/>
          <w:szCs w:val="24"/>
        </w:rPr>
        <w:t xml:space="preserve"> </w:t>
      </w:r>
      <w:r w:rsidRPr="002A52FC">
        <w:rPr>
          <w:sz w:val="24"/>
          <w:szCs w:val="24"/>
        </w:rPr>
        <w:t>5,</w:t>
      </w:r>
      <w:r w:rsidR="0049061A">
        <w:rPr>
          <w:sz w:val="24"/>
          <w:szCs w:val="24"/>
        </w:rPr>
        <w:t xml:space="preserve"> </w:t>
      </w:r>
      <w:r w:rsidRPr="002A52FC">
        <w:rPr>
          <w:sz w:val="24"/>
          <w:szCs w:val="24"/>
        </w:rPr>
        <w:t>6 – на линейные напряжения.</w:t>
      </w:r>
    </w:p>
    <w:p w:rsidR="00C5473F" w:rsidRPr="002A52FC" w:rsidRDefault="00C5473F" w:rsidP="003F44F2">
      <w:pPr>
        <w:ind w:firstLine="426"/>
        <w:jc w:val="both"/>
        <w:rPr>
          <w:sz w:val="24"/>
          <w:szCs w:val="24"/>
        </w:rPr>
      </w:pPr>
      <w:r w:rsidRPr="002A52FC">
        <w:rPr>
          <w:sz w:val="24"/>
          <w:szCs w:val="24"/>
        </w:rPr>
        <w:t xml:space="preserve">Соединение ТН по схеме </w:t>
      </w:r>
      <w:r w:rsidRPr="00D17A2A">
        <w:rPr>
          <w:sz w:val="24"/>
          <w:szCs w:val="24"/>
          <w:lang w:val="en-US"/>
        </w:rPr>
        <w:t>Y</w:t>
      </w:r>
      <w:r w:rsidRPr="00D17A2A">
        <w:rPr>
          <w:sz w:val="24"/>
          <w:szCs w:val="24"/>
        </w:rPr>
        <w:t>/</w:t>
      </w:r>
      <w:r w:rsidRPr="00D17A2A">
        <w:rPr>
          <w:sz w:val="24"/>
          <w:szCs w:val="24"/>
          <w:lang w:val="en-US"/>
        </w:rPr>
        <w:t>Y</w:t>
      </w:r>
      <w:r w:rsidRPr="002A52FC">
        <w:rPr>
          <w:sz w:val="24"/>
          <w:szCs w:val="24"/>
        </w:rPr>
        <w:t xml:space="preserve"> может выполняться по 6 и 12 группам. Типовым является соединение по 12 группе.</w:t>
      </w:r>
    </w:p>
    <w:p w:rsidR="00C5473F" w:rsidRDefault="00C5473F" w:rsidP="003F44F2">
      <w:pPr>
        <w:ind w:firstLine="426"/>
        <w:jc w:val="both"/>
        <w:rPr>
          <w:sz w:val="24"/>
          <w:szCs w:val="24"/>
        </w:rPr>
      </w:pPr>
      <w:r w:rsidRPr="002A52FC">
        <w:rPr>
          <w:sz w:val="24"/>
          <w:szCs w:val="24"/>
        </w:rPr>
        <w:t>На рис.</w:t>
      </w:r>
      <w:r w:rsidR="003C5C3B">
        <w:rPr>
          <w:sz w:val="24"/>
          <w:szCs w:val="24"/>
        </w:rPr>
        <w:t xml:space="preserve"> </w:t>
      </w:r>
      <w:r w:rsidR="0049061A">
        <w:rPr>
          <w:sz w:val="24"/>
          <w:szCs w:val="24"/>
        </w:rPr>
        <w:t>46</w:t>
      </w:r>
      <w:r w:rsidRPr="002A52FC">
        <w:rPr>
          <w:sz w:val="24"/>
          <w:szCs w:val="24"/>
        </w:rPr>
        <w:t xml:space="preserve">: </w:t>
      </w:r>
      <w:r w:rsidRPr="00D17A2A">
        <w:rPr>
          <w:sz w:val="24"/>
          <w:szCs w:val="24"/>
          <w:lang w:val="en-US"/>
        </w:rPr>
        <w:t>F</w:t>
      </w:r>
      <w:r w:rsidRPr="00D17A2A">
        <w:rPr>
          <w:sz w:val="24"/>
          <w:szCs w:val="24"/>
        </w:rPr>
        <w:t xml:space="preserve"> – плавкий предохранитель; </w:t>
      </w:r>
      <w:r w:rsidRPr="00D17A2A">
        <w:rPr>
          <w:sz w:val="24"/>
          <w:szCs w:val="24"/>
          <w:lang w:val="en-US"/>
        </w:rPr>
        <w:t>FA</w:t>
      </w:r>
      <w:r w:rsidRPr="00D17A2A">
        <w:rPr>
          <w:sz w:val="24"/>
          <w:szCs w:val="24"/>
        </w:rPr>
        <w:t xml:space="preserve"> – плавкий предохранитель в цепях релейной защиты</w:t>
      </w:r>
      <w:r w:rsidR="003C5C3B">
        <w:rPr>
          <w:sz w:val="24"/>
          <w:szCs w:val="24"/>
        </w:rPr>
        <w:t>.</w:t>
      </w:r>
    </w:p>
    <w:p w:rsidR="003C5C3B" w:rsidRDefault="003C5C3B" w:rsidP="002A52FC">
      <w:pPr>
        <w:jc w:val="both"/>
        <w:rPr>
          <w:sz w:val="24"/>
          <w:szCs w:val="24"/>
        </w:rPr>
      </w:pPr>
      <w:r>
        <w:rPr>
          <w:noProof/>
          <w:sz w:val="24"/>
          <w:szCs w:val="24"/>
        </w:rPr>
        <w:drawing>
          <wp:anchor distT="0" distB="0" distL="114300" distR="114300" simplePos="0" relativeHeight="251824640" behindDoc="0" locked="0" layoutInCell="0" allowOverlap="1">
            <wp:simplePos x="0" y="0"/>
            <wp:positionH relativeFrom="column">
              <wp:posOffset>3066415</wp:posOffset>
            </wp:positionH>
            <wp:positionV relativeFrom="paragraph">
              <wp:posOffset>40005</wp:posOffset>
            </wp:positionV>
            <wp:extent cx="2434590" cy="5372100"/>
            <wp:effectExtent l="19050" t="0" r="3810" b="0"/>
            <wp:wrapSquare wrapText="bothSides"/>
            <wp:docPr id="7" name="Рисунок 23" descr="Рис 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90.wmf"/>
                    <pic:cNvPicPr>
                      <a:picLocks noChangeAspect="1" noChangeArrowheads="1"/>
                    </pic:cNvPicPr>
                  </pic:nvPicPr>
                  <pic:blipFill>
                    <a:blip r:embed="rId573" cstate="print"/>
                    <a:srcRect/>
                    <a:stretch>
                      <a:fillRect/>
                    </a:stretch>
                  </pic:blipFill>
                  <pic:spPr bwMode="auto">
                    <a:xfrm>
                      <a:off x="0" y="0"/>
                      <a:ext cx="2434590" cy="5372100"/>
                    </a:xfrm>
                    <a:prstGeom prst="rect">
                      <a:avLst/>
                    </a:prstGeom>
                    <a:noFill/>
                    <a:ln w="9525">
                      <a:noFill/>
                      <a:miter lim="800000"/>
                      <a:headEnd/>
                      <a:tailEnd/>
                    </a:ln>
                  </pic:spPr>
                </pic:pic>
              </a:graphicData>
            </a:graphic>
          </wp:anchor>
        </w:drawing>
      </w:r>
      <w:r w:rsidR="003F44F2">
        <w:rPr>
          <w:noProof/>
          <w:sz w:val="24"/>
          <w:szCs w:val="24"/>
        </w:rPr>
        <w:drawing>
          <wp:anchor distT="0" distB="0" distL="114300" distR="114300" simplePos="0" relativeHeight="251496960" behindDoc="0" locked="0" layoutInCell="0" allowOverlap="1">
            <wp:simplePos x="0" y="0"/>
            <wp:positionH relativeFrom="column">
              <wp:posOffset>180340</wp:posOffset>
            </wp:positionH>
            <wp:positionV relativeFrom="paragraph">
              <wp:posOffset>57150</wp:posOffset>
            </wp:positionV>
            <wp:extent cx="2543175" cy="6010275"/>
            <wp:effectExtent l="19050" t="0" r="9525" b="0"/>
            <wp:wrapSquare wrapText="bothSides"/>
            <wp:docPr id="21" name="Рисунок 21" descr="Рис 8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87.wmf"/>
                    <pic:cNvPicPr>
                      <a:picLocks noChangeAspect="1" noChangeArrowheads="1"/>
                    </pic:cNvPicPr>
                  </pic:nvPicPr>
                  <pic:blipFill>
                    <a:blip r:embed="rId574" cstate="print"/>
                    <a:srcRect/>
                    <a:stretch>
                      <a:fillRect/>
                    </a:stretch>
                  </pic:blipFill>
                  <pic:spPr bwMode="auto">
                    <a:xfrm>
                      <a:off x="0" y="0"/>
                      <a:ext cx="2543175" cy="6010275"/>
                    </a:xfrm>
                    <a:prstGeom prst="rect">
                      <a:avLst/>
                    </a:prstGeom>
                    <a:noFill/>
                    <a:ln w="9525">
                      <a:noFill/>
                      <a:miter lim="800000"/>
                      <a:headEnd/>
                      <a:tailEnd/>
                    </a:ln>
                  </pic:spPr>
                </pic:pic>
              </a:graphicData>
            </a:graphic>
          </wp:anchor>
        </w:drawing>
      </w:r>
      <w:r w:rsidR="00C5473F" w:rsidRPr="00D17A2A">
        <w:rPr>
          <w:sz w:val="24"/>
          <w:szCs w:val="24"/>
        </w:rPr>
        <w:tab/>
      </w: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Default="003C5C3B" w:rsidP="002A52FC">
      <w:pPr>
        <w:jc w:val="both"/>
        <w:rPr>
          <w:sz w:val="24"/>
          <w:szCs w:val="24"/>
        </w:rPr>
      </w:pPr>
    </w:p>
    <w:p w:rsidR="003C5C3B" w:rsidRPr="00314415" w:rsidRDefault="0049061A" w:rsidP="003C5C3B">
      <w:pPr>
        <w:ind w:left="1416" w:firstLine="708"/>
        <w:jc w:val="both"/>
        <w:rPr>
          <w:b/>
          <w:sz w:val="22"/>
          <w:szCs w:val="24"/>
        </w:rPr>
      </w:pPr>
      <w:r w:rsidRPr="00314415">
        <w:rPr>
          <w:b/>
          <w:sz w:val="22"/>
          <w:szCs w:val="24"/>
        </w:rPr>
        <w:t xml:space="preserve">Рис. 46 </w:t>
      </w:r>
      <w:r w:rsidRPr="00314415">
        <w:rPr>
          <w:b/>
          <w:sz w:val="22"/>
          <w:szCs w:val="24"/>
        </w:rPr>
        <w:tab/>
      </w:r>
      <w:r w:rsidRPr="00314415">
        <w:rPr>
          <w:b/>
          <w:sz w:val="22"/>
          <w:szCs w:val="24"/>
        </w:rPr>
        <w:tab/>
      </w:r>
      <w:r w:rsidRPr="00314415">
        <w:rPr>
          <w:b/>
          <w:sz w:val="22"/>
          <w:szCs w:val="24"/>
        </w:rPr>
        <w:tab/>
      </w:r>
      <w:r w:rsidRPr="00314415">
        <w:rPr>
          <w:b/>
          <w:sz w:val="22"/>
          <w:szCs w:val="24"/>
        </w:rPr>
        <w:tab/>
      </w:r>
      <w:r w:rsidRPr="00314415">
        <w:rPr>
          <w:b/>
          <w:sz w:val="22"/>
          <w:szCs w:val="24"/>
        </w:rPr>
        <w:tab/>
        <w:t>Рис. 47</w:t>
      </w:r>
    </w:p>
    <w:p w:rsidR="0049061A" w:rsidRPr="00D17A2A" w:rsidRDefault="0049061A" w:rsidP="0049061A">
      <w:pPr>
        <w:ind w:firstLine="426"/>
        <w:jc w:val="both"/>
        <w:rPr>
          <w:sz w:val="24"/>
          <w:szCs w:val="24"/>
        </w:rPr>
      </w:pPr>
      <w:r w:rsidRPr="00D17A2A">
        <w:rPr>
          <w:sz w:val="24"/>
          <w:szCs w:val="24"/>
        </w:rPr>
        <w:t>Рассмотренная схема соединений может быть выполнена посредством трех однофазных ТН или одного трехфазно</w:t>
      </w:r>
      <w:r>
        <w:rPr>
          <w:sz w:val="24"/>
          <w:szCs w:val="24"/>
        </w:rPr>
        <w:t xml:space="preserve">го пятистержневого ТН. </w:t>
      </w:r>
      <w:r w:rsidRPr="00D17A2A">
        <w:rPr>
          <w:sz w:val="24"/>
          <w:szCs w:val="24"/>
        </w:rPr>
        <w:t xml:space="preserve">Трехфазные трехстержневые ТН не </w:t>
      </w:r>
      <w:r w:rsidRPr="00D17A2A">
        <w:rPr>
          <w:sz w:val="24"/>
          <w:szCs w:val="24"/>
        </w:rPr>
        <w:lastRenderedPageBreak/>
        <w:t>применяются, так как в их магнитопроводе нет пути для замыкания магнитных потоков нулевой последовательности Ф</w:t>
      </w:r>
      <w:r w:rsidRPr="00D17A2A">
        <w:rPr>
          <w:sz w:val="24"/>
          <w:szCs w:val="24"/>
          <w:vertAlign w:val="subscript"/>
        </w:rPr>
        <w:t>0</w:t>
      </w:r>
      <w:r w:rsidRPr="00D17A2A">
        <w:rPr>
          <w:sz w:val="24"/>
          <w:szCs w:val="24"/>
        </w:rPr>
        <w:t xml:space="preserve">, создаваемых током </w:t>
      </w:r>
      <w:r w:rsidRPr="00D17A2A">
        <w:rPr>
          <w:sz w:val="24"/>
          <w:szCs w:val="24"/>
          <w:lang w:val="en-US"/>
        </w:rPr>
        <w:t>I</w:t>
      </w:r>
      <w:r w:rsidRPr="00D17A2A">
        <w:rPr>
          <w:sz w:val="24"/>
          <w:szCs w:val="24"/>
          <w:vertAlign w:val="subscript"/>
        </w:rPr>
        <w:t>0</w:t>
      </w:r>
      <w:r w:rsidRPr="00D17A2A">
        <w:rPr>
          <w:sz w:val="24"/>
          <w:szCs w:val="24"/>
        </w:rPr>
        <w:t xml:space="preserve"> в первичных обмотках при замыкании на землю в сети. Поток Ф</w:t>
      </w:r>
      <w:r w:rsidRPr="00D17A2A">
        <w:rPr>
          <w:sz w:val="24"/>
          <w:szCs w:val="24"/>
          <w:vertAlign w:val="subscript"/>
        </w:rPr>
        <w:t>0</w:t>
      </w:r>
      <w:r w:rsidRPr="00D17A2A">
        <w:rPr>
          <w:sz w:val="24"/>
          <w:szCs w:val="24"/>
        </w:rPr>
        <w:t xml:space="preserve"> замыкается через воздух, это резко увеличивает </w:t>
      </w:r>
      <w:r w:rsidRPr="00D17A2A">
        <w:rPr>
          <w:sz w:val="24"/>
          <w:szCs w:val="24"/>
          <w:lang w:val="en-US"/>
        </w:rPr>
        <w:t>I</w:t>
      </w:r>
      <w:r w:rsidRPr="00D17A2A">
        <w:rPr>
          <w:sz w:val="24"/>
          <w:szCs w:val="24"/>
          <w:vertAlign w:val="subscript"/>
        </w:rPr>
        <w:t>НАМ</w:t>
      </w:r>
      <w:r w:rsidRPr="00D17A2A">
        <w:rPr>
          <w:sz w:val="24"/>
          <w:szCs w:val="24"/>
        </w:rPr>
        <w:t>, вызывая недопустимый нагрев трансформатора.</w:t>
      </w:r>
    </w:p>
    <w:p w:rsidR="00C5473F" w:rsidRPr="002A52FC" w:rsidRDefault="00C5473F" w:rsidP="002A52FC">
      <w:pPr>
        <w:jc w:val="both"/>
        <w:rPr>
          <w:sz w:val="24"/>
          <w:szCs w:val="24"/>
        </w:rPr>
      </w:pPr>
      <w:r w:rsidRPr="00D17A2A">
        <w:rPr>
          <w:sz w:val="24"/>
          <w:szCs w:val="24"/>
        </w:rPr>
        <w:tab/>
        <w:t>Возможна дополнительная обмотка на основных или дополнительных стержнях для получения напряжения нулевой последовательности</w:t>
      </w:r>
      <w:r w:rsidRPr="002A52FC">
        <w:rPr>
          <w:sz w:val="24"/>
          <w:szCs w:val="24"/>
        </w:rPr>
        <w:t xml:space="preserve"> (рис.</w:t>
      </w:r>
      <w:r w:rsidR="003F44F2">
        <w:rPr>
          <w:sz w:val="24"/>
          <w:szCs w:val="24"/>
        </w:rPr>
        <w:t xml:space="preserve"> </w:t>
      </w:r>
      <w:r w:rsidR="0049061A">
        <w:rPr>
          <w:sz w:val="24"/>
          <w:szCs w:val="24"/>
        </w:rPr>
        <w:t>48</w:t>
      </w:r>
      <w:r w:rsidRPr="002A52FC">
        <w:rPr>
          <w:sz w:val="24"/>
          <w:szCs w:val="24"/>
        </w:rPr>
        <w:t>).</w:t>
      </w:r>
    </w:p>
    <w:p w:rsidR="003C5C3B" w:rsidRPr="003C5C3B" w:rsidRDefault="003C5C3B" w:rsidP="003C5C3B">
      <w:pPr>
        <w:pStyle w:val="3"/>
        <w:jc w:val="both"/>
        <w:rPr>
          <w:b/>
          <w:i/>
          <w:sz w:val="24"/>
          <w:szCs w:val="24"/>
        </w:rPr>
      </w:pPr>
      <w:bookmarkStart w:id="19" w:name="_Toc428627479"/>
      <w:bookmarkStart w:id="20" w:name="_Toc512419558"/>
      <w:r w:rsidRPr="003C5C3B">
        <w:rPr>
          <w:b/>
          <w:i/>
          <w:sz w:val="24"/>
          <w:szCs w:val="24"/>
        </w:rPr>
        <w:t>Схема соединения обмоток трансформаторов напряжения   в открытый треугольник</w:t>
      </w:r>
      <w:bookmarkEnd w:id="19"/>
      <w:bookmarkEnd w:id="20"/>
      <w:r w:rsidRPr="003C5C3B">
        <w:rPr>
          <w:b/>
          <w:i/>
          <w:sz w:val="24"/>
          <w:szCs w:val="24"/>
        </w:rPr>
        <w:t>.</w:t>
      </w:r>
    </w:p>
    <w:p w:rsidR="003F44F2" w:rsidRDefault="003C5C3B" w:rsidP="002A52FC">
      <w:pPr>
        <w:jc w:val="both"/>
        <w:rPr>
          <w:sz w:val="24"/>
          <w:szCs w:val="24"/>
        </w:rPr>
      </w:pPr>
      <w:r>
        <w:rPr>
          <w:noProof/>
          <w:sz w:val="24"/>
          <w:szCs w:val="24"/>
        </w:rPr>
        <w:drawing>
          <wp:anchor distT="0" distB="0" distL="114300" distR="114300" simplePos="0" relativeHeight="251822592" behindDoc="1" locked="0" layoutInCell="1" allowOverlap="1">
            <wp:simplePos x="0" y="0"/>
            <wp:positionH relativeFrom="column">
              <wp:posOffset>542290</wp:posOffset>
            </wp:positionH>
            <wp:positionV relativeFrom="paragraph">
              <wp:posOffset>11430</wp:posOffset>
            </wp:positionV>
            <wp:extent cx="4893945" cy="3371850"/>
            <wp:effectExtent l="19050" t="0" r="1905" b="0"/>
            <wp:wrapSquare wrapText="bothSides"/>
            <wp:docPr id="2" name="Рисунок 16" descr="Рисунок_6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_632.wmf"/>
                    <pic:cNvPicPr>
                      <a:picLocks noChangeAspect="1" noChangeArrowheads="1"/>
                    </pic:cNvPicPr>
                  </pic:nvPicPr>
                  <pic:blipFill>
                    <a:blip r:embed="rId575" cstate="print"/>
                    <a:srcRect/>
                    <a:stretch>
                      <a:fillRect/>
                    </a:stretch>
                  </pic:blipFill>
                  <pic:spPr bwMode="auto">
                    <a:xfrm>
                      <a:off x="0" y="0"/>
                      <a:ext cx="4893945" cy="3371850"/>
                    </a:xfrm>
                    <a:prstGeom prst="rect">
                      <a:avLst/>
                    </a:prstGeom>
                    <a:noFill/>
                    <a:ln w="9525">
                      <a:noFill/>
                      <a:miter lim="800000"/>
                      <a:headEnd/>
                      <a:tailEnd/>
                    </a:ln>
                  </pic:spPr>
                </pic:pic>
              </a:graphicData>
            </a:graphic>
          </wp:anchor>
        </w:drawing>
      </w:r>
    </w:p>
    <w:p w:rsidR="003F44F2" w:rsidRDefault="003F44F2" w:rsidP="002A52FC">
      <w:pPr>
        <w:jc w:val="both"/>
        <w:rPr>
          <w:sz w:val="24"/>
          <w:szCs w:val="24"/>
        </w:rPr>
      </w:pPr>
    </w:p>
    <w:p w:rsidR="003F44F2" w:rsidRDefault="003F44F2" w:rsidP="002A52FC">
      <w:pPr>
        <w:jc w:val="both"/>
        <w:rPr>
          <w:sz w:val="24"/>
          <w:szCs w:val="24"/>
        </w:rPr>
      </w:pPr>
    </w:p>
    <w:p w:rsidR="003F44F2" w:rsidRDefault="003F44F2" w:rsidP="002A52FC">
      <w:pPr>
        <w:jc w:val="both"/>
        <w:rPr>
          <w:sz w:val="24"/>
          <w:szCs w:val="24"/>
        </w:rPr>
      </w:pPr>
    </w:p>
    <w:p w:rsidR="003F44F2" w:rsidRDefault="003F44F2" w:rsidP="002A52FC">
      <w:pPr>
        <w:jc w:val="both"/>
        <w:rPr>
          <w:sz w:val="24"/>
          <w:szCs w:val="24"/>
        </w:rPr>
      </w:pPr>
    </w:p>
    <w:p w:rsidR="003F44F2" w:rsidRDefault="003F44F2" w:rsidP="002A52FC">
      <w:pPr>
        <w:jc w:val="both"/>
        <w:rPr>
          <w:sz w:val="24"/>
          <w:szCs w:val="24"/>
        </w:rPr>
      </w:pPr>
    </w:p>
    <w:p w:rsidR="003F44F2" w:rsidRDefault="003F44F2" w:rsidP="002A52FC">
      <w:pPr>
        <w:jc w:val="both"/>
        <w:rPr>
          <w:sz w:val="24"/>
          <w:szCs w:val="24"/>
        </w:rPr>
      </w:pPr>
    </w:p>
    <w:p w:rsidR="003F44F2" w:rsidRDefault="003F44F2" w:rsidP="002A52FC">
      <w:pPr>
        <w:jc w:val="both"/>
        <w:rPr>
          <w:sz w:val="24"/>
          <w:szCs w:val="24"/>
        </w:rPr>
      </w:pPr>
    </w:p>
    <w:p w:rsidR="003F44F2" w:rsidRDefault="003F44F2" w:rsidP="002A52FC">
      <w:pPr>
        <w:jc w:val="both"/>
        <w:rPr>
          <w:sz w:val="24"/>
          <w:szCs w:val="24"/>
        </w:rPr>
      </w:pPr>
    </w:p>
    <w:p w:rsidR="003F44F2" w:rsidRDefault="003F44F2" w:rsidP="002A52FC">
      <w:pPr>
        <w:jc w:val="both"/>
        <w:rPr>
          <w:sz w:val="24"/>
          <w:szCs w:val="24"/>
        </w:rPr>
      </w:pPr>
    </w:p>
    <w:p w:rsidR="003F44F2" w:rsidRDefault="003F44F2" w:rsidP="002A52FC">
      <w:pPr>
        <w:jc w:val="both"/>
        <w:rPr>
          <w:sz w:val="24"/>
          <w:szCs w:val="24"/>
        </w:rPr>
      </w:pPr>
    </w:p>
    <w:p w:rsidR="003F44F2" w:rsidRDefault="003F44F2" w:rsidP="002A52FC">
      <w:pPr>
        <w:jc w:val="both"/>
        <w:rPr>
          <w:sz w:val="24"/>
          <w:szCs w:val="24"/>
        </w:rPr>
      </w:pPr>
    </w:p>
    <w:p w:rsidR="003F44F2" w:rsidRDefault="003F44F2" w:rsidP="002A52FC">
      <w:pPr>
        <w:jc w:val="both"/>
        <w:rPr>
          <w:sz w:val="24"/>
          <w:szCs w:val="24"/>
        </w:rPr>
      </w:pPr>
    </w:p>
    <w:p w:rsidR="003F44F2" w:rsidRPr="002A52FC" w:rsidRDefault="003F44F2" w:rsidP="002A52FC">
      <w:pPr>
        <w:jc w:val="both"/>
        <w:rPr>
          <w:sz w:val="24"/>
          <w:szCs w:val="24"/>
        </w:rPr>
      </w:pPr>
    </w:p>
    <w:p w:rsidR="003C5C3B" w:rsidRDefault="005C65E6" w:rsidP="003F44F2">
      <w:pPr>
        <w:pStyle w:val="31"/>
        <w:rPr>
          <w:sz w:val="24"/>
          <w:szCs w:val="24"/>
        </w:rPr>
      </w:pPr>
      <w:r>
        <w:rPr>
          <w:sz w:val="24"/>
          <w:szCs w:val="24"/>
        </w:rPr>
        <w:t xml:space="preserve"> </w:t>
      </w:r>
      <w:r w:rsidR="003F44F2">
        <w:rPr>
          <w:sz w:val="24"/>
          <w:szCs w:val="24"/>
        </w:rPr>
        <w:tab/>
        <w:t xml:space="preserve">       </w:t>
      </w:r>
    </w:p>
    <w:p w:rsidR="003C5C3B" w:rsidRDefault="003C5C3B" w:rsidP="003F44F2">
      <w:pPr>
        <w:pStyle w:val="31"/>
        <w:rPr>
          <w:sz w:val="24"/>
          <w:szCs w:val="24"/>
        </w:rPr>
      </w:pPr>
    </w:p>
    <w:p w:rsidR="003C5C3B" w:rsidRDefault="003C5C3B" w:rsidP="003F44F2">
      <w:pPr>
        <w:pStyle w:val="31"/>
        <w:rPr>
          <w:sz w:val="24"/>
          <w:szCs w:val="24"/>
        </w:rPr>
      </w:pPr>
    </w:p>
    <w:p w:rsidR="009E67DC" w:rsidRDefault="009E67DC" w:rsidP="003F44F2">
      <w:pPr>
        <w:pStyle w:val="31"/>
        <w:rPr>
          <w:sz w:val="24"/>
          <w:szCs w:val="24"/>
        </w:rPr>
      </w:pPr>
    </w:p>
    <w:p w:rsidR="00C5473F" w:rsidRPr="00314415" w:rsidRDefault="00C5473F" w:rsidP="003C5C3B">
      <w:pPr>
        <w:pStyle w:val="31"/>
        <w:jc w:val="center"/>
        <w:rPr>
          <w:b/>
          <w:sz w:val="22"/>
          <w:szCs w:val="24"/>
        </w:rPr>
      </w:pPr>
      <w:r w:rsidRPr="00314415">
        <w:rPr>
          <w:b/>
          <w:sz w:val="22"/>
          <w:szCs w:val="24"/>
        </w:rPr>
        <w:t xml:space="preserve">Рис. </w:t>
      </w:r>
      <w:r w:rsidR="003F44F2" w:rsidRPr="00314415">
        <w:rPr>
          <w:b/>
          <w:sz w:val="22"/>
          <w:szCs w:val="24"/>
        </w:rPr>
        <w:t>4</w:t>
      </w:r>
      <w:r w:rsidR="0049061A" w:rsidRPr="00314415">
        <w:rPr>
          <w:b/>
          <w:sz w:val="22"/>
          <w:szCs w:val="24"/>
        </w:rPr>
        <w:t>8</w:t>
      </w:r>
    </w:p>
    <w:p w:rsidR="009E67DC" w:rsidRPr="00CD0E57" w:rsidRDefault="009E67DC" w:rsidP="009E67DC">
      <w:pPr>
        <w:pStyle w:val="a6"/>
        <w:ind w:firstLine="426"/>
        <w:jc w:val="both"/>
        <w:rPr>
          <w:szCs w:val="24"/>
          <w:lang w:val="ru-RU"/>
        </w:rPr>
      </w:pPr>
      <w:r>
        <w:rPr>
          <w:b/>
          <w:i/>
          <w:noProof/>
          <w:szCs w:val="24"/>
          <w:lang w:val="ru-RU"/>
        </w:rPr>
        <w:drawing>
          <wp:anchor distT="0" distB="0" distL="114300" distR="114300" simplePos="0" relativeHeight="251497984" behindDoc="0" locked="0" layoutInCell="0" allowOverlap="1">
            <wp:simplePos x="0" y="0"/>
            <wp:positionH relativeFrom="column">
              <wp:posOffset>37465</wp:posOffset>
            </wp:positionH>
            <wp:positionV relativeFrom="paragraph">
              <wp:posOffset>2540</wp:posOffset>
            </wp:positionV>
            <wp:extent cx="3152775" cy="3409950"/>
            <wp:effectExtent l="19050" t="0" r="9525" b="0"/>
            <wp:wrapSquare wrapText="bothSides"/>
            <wp:docPr id="22" name="Рисунок 22" descr="Рис 8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89.wmf"/>
                    <pic:cNvPicPr>
                      <a:picLocks noChangeAspect="1" noChangeArrowheads="1"/>
                    </pic:cNvPicPr>
                  </pic:nvPicPr>
                  <pic:blipFill>
                    <a:blip r:embed="rId576" cstate="print"/>
                    <a:srcRect/>
                    <a:stretch>
                      <a:fillRect/>
                    </a:stretch>
                  </pic:blipFill>
                  <pic:spPr bwMode="auto">
                    <a:xfrm>
                      <a:off x="0" y="0"/>
                      <a:ext cx="3152775" cy="3409950"/>
                    </a:xfrm>
                    <a:prstGeom prst="rect">
                      <a:avLst/>
                    </a:prstGeom>
                    <a:noFill/>
                    <a:ln w="9525">
                      <a:noFill/>
                      <a:miter lim="800000"/>
                      <a:headEnd/>
                      <a:tailEnd/>
                    </a:ln>
                  </pic:spPr>
                </pic:pic>
              </a:graphicData>
            </a:graphic>
          </wp:anchor>
        </w:drawing>
      </w:r>
      <w:r w:rsidRPr="002A52FC">
        <w:rPr>
          <w:szCs w:val="24"/>
          <w:lang w:val="ru-RU"/>
        </w:rPr>
        <w:t>Два однофазных ТН включены на два междуфазных напряжения. Между проводами вторичной цепи включаются реле. Схема позволяет получить 3 междуфазных напряжения</w:t>
      </w:r>
      <w:r>
        <w:rPr>
          <w:szCs w:val="24"/>
          <w:lang w:val="ru-RU"/>
        </w:rPr>
        <w:t xml:space="preserve"> (Рис. 49)</w:t>
      </w:r>
      <w:r w:rsidRPr="002A52FC">
        <w:rPr>
          <w:szCs w:val="24"/>
          <w:lang w:val="ru-RU"/>
        </w:rPr>
        <w:t>.</w:t>
      </w:r>
    </w:p>
    <w:p w:rsidR="00C5473F" w:rsidRPr="003C5C3B" w:rsidRDefault="00C5473F" w:rsidP="00BB05EB">
      <w:pPr>
        <w:pStyle w:val="a6"/>
        <w:ind w:firstLine="426"/>
        <w:jc w:val="both"/>
        <w:rPr>
          <w:b/>
          <w:i/>
          <w:szCs w:val="24"/>
          <w:lang w:val="ru-RU"/>
        </w:rPr>
      </w:pPr>
      <w:bookmarkStart w:id="21" w:name="_Toc428627480"/>
      <w:bookmarkStart w:id="22" w:name="_Toc512419559"/>
      <w:r w:rsidRPr="003C5C3B">
        <w:rPr>
          <w:b/>
          <w:i/>
          <w:szCs w:val="24"/>
          <w:lang w:val="ru-RU"/>
        </w:rPr>
        <w:t>Схема соединения трансформаторов напряжения в разомкнутый треугольник</w:t>
      </w:r>
      <w:bookmarkEnd w:id="21"/>
      <w:bookmarkEnd w:id="22"/>
      <w:r w:rsidR="00B93061" w:rsidRPr="003C5C3B">
        <w:rPr>
          <w:b/>
          <w:i/>
          <w:szCs w:val="24"/>
          <w:lang w:val="ru-RU"/>
        </w:rPr>
        <w:t>.</w:t>
      </w:r>
    </w:p>
    <w:p w:rsidR="00C5473F" w:rsidRPr="002A52FC" w:rsidRDefault="00C5473F" w:rsidP="00357D6D">
      <w:pPr>
        <w:pStyle w:val="a6"/>
        <w:ind w:firstLine="426"/>
        <w:jc w:val="both"/>
        <w:rPr>
          <w:szCs w:val="24"/>
          <w:lang w:val="ru-RU"/>
        </w:rPr>
      </w:pPr>
      <w:r w:rsidRPr="002A52FC">
        <w:rPr>
          <w:szCs w:val="24"/>
          <w:lang w:val="ru-RU"/>
        </w:rPr>
        <w:t>Схема соединения, показанная на рис.</w:t>
      </w:r>
      <w:r w:rsidR="003C5C3B">
        <w:rPr>
          <w:szCs w:val="24"/>
          <w:lang w:val="ru-RU"/>
        </w:rPr>
        <w:t xml:space="preserve"> </w:t>
      </w:r>
      <w:r w:rsidR="00EA1AAD">
        <w:rPr>
          <w:szCs w:val="24"/>
          <w:lang w:val="ru-RU"/>
        </w:rPr>
        <w:t>47</w:t>
      </w:r>
      <w:r w:rsidRPr="002A52FC">
        <w:rPr>
          <w:szCs w:val="24"/>
          <w:lang w:val="ru-RU"/>
        </w:rPr>
        <w:t>, позволяет получить напряжение нулевой последовательности:</w:t>
      </w:r>
    </w:p>
    <w:p w:rsidR="00C5473F" w:rsidRPr="002A52FC" w:rsidRDefault="00BB05EB" w:rsidP="00BB05EB">
      <w:pPr>
        <w:jc w:val="right"/>
        <w:rPr>
          <w:sz w:val="24"/>
          <w:szCs w:val="24"/>
        </w:rPr>
      </w:pPr>
      <w:r w:rsidRPr="00F36481">
        <w:rPr>
          <w:position w:val="-100"/>
          <w:sz w:val="24"/>
          <w:szCs w:val="24"/>
        </w:rPr>
        <w:object w:dxaOrig="2820" w:dyaOrig="1760">
          <v:shape id="_x0000_i1236" type="#_x0000_t75" style="width:140.8pt;height:87.6pt" o:ole="" fillcolor="window">
            <v:imagedata r:id="rId577" o:title=""/>
          </v:shape>
          <o:OLEObject Type="Embed" ProgID="Equation.3" ShapeID="_x0000_i1236" DrawAspect="Content" ObjectID="_1325597305" r:id="rId578"/>
        </w:object>
      </w:r>
      <w:r w:rsidR="00C5473F" w:rsidRPr="002A52FC">
        <w:rPr>
          <w:sz w:val="24"/>
          <w:szCs w:val="24"/>
        </w:rPr>
        <w:tab/>
      </w:r>
      <w:r w:rsidRPr="00711604">
        <w:rPr>
          <w:sz w:val="24"/>
          <w:szCs w:val="24"/>
        </w:rPr>
        <w:t xml:space="preserve">          </w:t>
      </w:r>
      <w:r w:rsidR="00F36481">
        <w:rPr>
          <w:sz w:val="24"/>
          <w:szCs w:val="24"/>
        </w:rPr>
        <w:t>(</w:t>
      </w:r>
      <w:r w:rsidR="00EA1AAD">
        <w:rPr>
          <w:sz w:val="24"/>
          <w:szCs w:val="24"/>
        </w:rPr>
        <w:t>55</w:t>
      </w:r>
      <w:r w:rsidR="00C5473F" w:rsidRPr="002A52FC">
        <w:rPr>
          <w:sz w:val="24"/>
          <w:szCs w:val="24"/>
        </w:rPr>
        <w:t>)</w:t>
      </w:r>
    </w:p>
    <w:p w:rsidR="00C5473F" w:rsidRPr="002A52FC" w:rsidRDefault="00C5473F" w:rsidP="002A52FC">
      <w:pPr>
        <w:jc w:val="both"/>
        <w:rPr>
          <w:sz w:val="24"/>
          <w:szCs w:val="24"/>
        </w:rPr>
      </w:pPr>
      <w:r w:rsidRPr="002A52FC">
        <w:rPr>
          <w:sz w:val="24"/>
          <w:szCs w:val="24"/>
        </w:rPr>
        <w:tab/>
        <w:t xml:space="preserve">В нормальном режиме </w:t>
      </w:r>
      <w:r w:rsidRPr="00BB05EB">
        <w:rPr>
          <w:sz w:val="24"/>
          <w:szCs w:val="24"/>
          <w:lang w:val="en-US"/>
        </w:rPr>
        <w:t>U</w:t>
      </w:r>
      <w:r w:rsidRPr="00BB05EB">
        <w:rPr>
          <w:sz w:val="24"/>
          <w:szCs w:val="24"/>
          <w:vertAlign w:val="subscript"/>
          <w:lang w:val="en-US"/>
        </w:rPr>
        <w:t>P</w:t>
      </w:r>
      <w:r w:rsidRPr="002A52FC">
        <w:rPr>
          <w:sz w:val="24"/>
          <w:szCs w:val="24"/>
        </w:rPr>
        <w:t>=0.</w:t>
      </w:r>
    </w:p>
    <w:p w:rsidR="009E67DC" w:rsidRDefault="00C5473F" w:rsidP="002A52FC">
      <w:pPr>
        <w:jc w:val="both"/>
        <w:rPr>
          <w:sz w:val="24"/>
          <w:szCs w:val="24"/>
        </w:rPr>
      </w:pPr>
      <w:r w:rsidRPr="002A52FC">
        <w:rPr>
          <w:sz w:val="24"/>
          <w:szCs w:val="24"/>
        </w:rPr>
        <w:tab/>
        <w:t xml:space="preserve">Необходимым условием работы схемы является </w:t>
      </w:r>
      <w:r w:rsidRPr="002A52FC">
        <w:rPr>
          <w:sz w:val="24"/>
          <w:szCs w:val="24"/>
          <w:u w:val="single"/>
        </w:rPr>
        <w:t>заземление нейтрали первичной обмотки ТН</w:t>
      </w:r>
      <w:r w:rsidRPr="002A52FC">
        <w:rPr>
          <w:sz w:val="24"/>
          <w:szCs w:val="24"/>
        </w:rPr>
        <w:t>.</w:t>
      </w:r>
    </w:p>
    <w:p w:rsidR="009E67DC" w:rsidRPr="00314415" w:rsidRDefault="009E67DC" w:rsidP="002A52FC">
      <w:pPr>
        <w:jc w:val="both"/>
        <w:rPr>
          <w:b/>
          <w:sz w:val="22"/>
          <w:szCs w:val="24"/>
        </w:rPr>
      </w:pPr>
      <w:r w:rsidRPr="00314415">
        <w:rPr>
          <w:b/>
          <w:sz w:val="22"/>
          <w:szCs w:val="24"/>
        </w:rPr>
        <w:t xml:space="preserve">                                       Рис. 49</w:t>
      </w:r>
    </w:p>
    <w:p w:rsidR="00BB05EB" w:rsidRPr="00711604" w:rsidRDefault="00C5473F" w:rsidP="002A52FC">
      <w:pPr>
        <w:jc w:val="both"/>
        <w:rPr>
          <w:sz w:val="24"/>
          <w:szCs w:val="24"/>
        </w:rPr>
      </w:pPr>
      <w:r w:rsidRPr="002A52FC">
        <w:rPr>
          <w:sz w:val="24"/>
          <w:szCs w:val="24"/>
        </w:rPr>
        <w:lastRenderedPageBreak/>
        <w:t xml:space="preserve">При отсутствии заземления напряжение на реле будет отсутствовать. Для вторичной обмотки принимается </w:t>
      </w:r>
      <w:r w:rsidRPr="00F36481">
        <w:rPr>
          <w:sz w:val="24"/>
          <w:szCs w:val="24"/>
          <w:lang w:val="en-US"/>
        </w:rPr>
        <w:t>U</w:t>
      </w:r>
      <w:r w:rsidRPr="00F36481">
        <w:rPr>
          <w:sz w:val="24"/>
          <w:szCs w:val="24"/>
          <w:vertAlign w:val="subscript"/>
        </w:rPr>
        <w:t>НОМ</w:t>
      </w:r>
      <w:r w:rsidRPr="002A52FC">
        <w:rPr>
          <w:sz w:val="24"/>
          <w:szCs w:val="24"/>
        </w:rPr>
        <w:t xml:space="preserve">=100 В – для сетей с заземленной нейтралью и 100/3 В –для изолированной. </w:t>
      </w:r>
    </w:p>
    <w:p w:rsidR="00C5473F" w:rsidRPr="002A52FC" w:rsidRDefault="00C5473F" w:rsidP="001D5C7C">
      <w:pPr>
        <w:ind w:firstLine="426"/>
        <w:jc w:val="both"/>
        <w:rPr>
          <w:sz w:val="24"/>
          <w:szCs w:val="24"/>
        </w:rPr>
      </w:pPr>
      <w:r w:rsidRPr="002A52FC">
        <w:rPr>
          <w:sz w:val="24"/>
          <w:szCs w:val="24"/>
        </w:rPr>
        <w:t xml:space="preserve">Практически в нормальных условиях напряжение на реле составляет </w:t>
      </w:r>
      <w:r w:rsidRPr="002A52FC">
        <w:rPr>
          <w:sz w:val="24"/>
          <w:szCs w:val="24"/>
          <w:lang w:val="en-US"/>
        </w:rPr>
        <w:t>U</w:t>
      </w:r>
      <w:r w:rsidRPr="002A52FC">
        <w:rPr>
          <w:sz w:val="24"/>
          <w:szCs w:val="24"/>
          <w:vertAlign w:val="subscript"/>
        </w:rPr>
        <w:t xml:space="preserve">нб </w:t>
      </w:r>
      <w:r w:rsidRPr="002A52FC">
        <w:rPr>
          <w:sz w:val="24"/>
          <w:szCs w:val="24"/>
        </w:rPr>
        <w:t>= 0,5...2 В.</w:t>
      </w:r>
    </w:p>
    <w:p w:rsidR="00C5473F" w:rsidRPr="005B18A4" w:rsidRDefault="00C5473F" w:rsidP="001D5C7C">
      <w:pPr>
        <w:ind w:firstLine="426"/>
        <w:jc w:val="both"/>
        <w:rPr>
          <w:sz w:val="24"/>
          <w:szCs w:val="24"/>
        </w:rPr>
      </w:pPr>
      <w:r w:rsidRPr="002A52FC">
        <w:rPr>
          <w:sz w:val="24"/>
          <w:szCs w:val="24"/>
        </w:rPr>
        <w:t>При однофазном КЗ в сети с заземленной нейтралью</w:t>
      </w:r>
      <w:r w:rsidRPr="005B18A4">
        <w:rPr>
          <w:sz w:val="24"/>
          <w:szCs w:val="24"/>
        </w:rPr>
        <w:t>:</w:t>
      </w:r>
    </w:p>
    <w:p w:rsidR="00C5473F" w:rsidRPr="002A52FC" w:rsidRDefault="00C5473F" w:rsidP="00314415">
      <w:pPr>
        <w:jc w:val="center"/>
        <w:rPr>
          <w:sz w:val="24"/>
          <w:szCs w:val="24"/>
          <w:lang w:val="en-US"/>
        </w:rPr>
      </w:pPr>
      <w:r w:rsidRPr="00F36481">
        <w:rPr>
          <w:sz w:val="24"/>
          <w:szCs w:val="24"/>
          <w:lang w:val="en-US"/>
        </w:rPr>
        <w:t>U</w:t>
      </w:r>
      <w:r w:rsidRPr="00F36481">
        <w:rPr>
          <w:sz w:val="24"/>
          <w:szCs w:val="24"/>
          <w:vertAlign w:val="subscript"/>
          <w:lang w:val="en-US"/>
        </w:rPr>
        <w:t>A</w:t>
      </w:r>
      <w:r w:rsidRPr="00F36481">
        <w:rPr>
          <w:sz w:val="24"/>
          <w:szCs w:val="24"/>
          <w:lang w:val="en-US"/>
        </w:rPr>
        <w:t>=0;</w:t>
      </w:r>
      <w:r w:rsidRPr="00F36481">
        <w:rPr>
          <w:sz w:val="24"/>
          <w:szCs w:val="24"/>
          <w:lang w:val="en-US"/>
        </w:rPr>
        <w:tab/>
        <w:t>U</w:t>
      </w:r>
      <w:r w:rsidRPr="00F36481">
        <w:rPr>
          <w:sz w:val="24"/>
          <w:szCs w:val="24"/>
          <w:vertAlign w:val="subscript"/>
          <w:lang w:val="en-US"/>
        </w:rPr>
        <w:t>B</w:t>
      </w:r>
      <w:r w:rsidRPr="00F36481">
        <w:rPr>
          <w:sz w:val="24"/>
          <w:szCs w:val="24"/>
          <w:lang w:val="en-US"/>
        </w:rPr>
        <w:t>+U</w:t>
      </w:r>
      <w:r w:rsidRPr="00F36481">
        <w:rPr>
          <w:sz w:val="24"/>
          <w:szCs w:val="24"/>
          <w:vertAlign w:val="subscript"/>
          <w:lang w:val="en-US"/>
        </w:rPr>
        <w:t>C</w:t>
      </w:r>
      <w:r w:rsidRPr="00F36481">
        <w:rPr>
          <w:sz w:val="24"/>
          <w:szCs w:val="24"/>
          <w:lang w:val="en-US"/>
        </w:rPr>
        <w:t>=U</w:t>
      </w:r>
      <w:r w:rsidRPr="00F36481">
        <w:rPr>
          <w:sz w:val="24"/>
          <w:szCs w:val="24"/>
          <w:vertAlign w:val="subscript"/>
        </w:rPr>
        <w:t>Ф</w:t>
      </w:r>
      <w:r w:rsidRPr="00F36481">
        <w:rPr>
          <w:sz w:val="24"/>
          <w:szCs w:val="24"/>
          <w:lang w:val="en-US"/>
        </w:rPr>
        <w:t>=U</w:t>
      </w:r>
      <w:r w:rsidRPr="00F36481">
        <w:rPr>
          <w:sz w:val="24"/>
          <w:szCs w:val="24"/>
          <w:vertAlign w:val="subscript"/>
          <w:lang w:val="en-US"/>
        </w:rPr>
        <w:t>P</w:t>
      </w:r>
      <w:r w:rsidRPr="002A52FC">
        <w:rPr>
          <w:sz w:val="24"/>
          <w:szCs w:val="24"/>
          <w:lang w:val="en-US"/>
        </w:rPr>
        <w:t>.</w:t>
      </w:r>
    </w:p>
    <w:p w:rsidR="00F36481" w:rsidRPr="00F36481" w:rsidRDefault="00C5473F" w:rsidP="00F06A98">
      <w:pPr>
        <w:ind w:firstLine="426"/>
        <w:jc w:val="both"/>
        <w:rPr>
          <w:sz w:val="24"/>
          <w:szCs w:val="24"/>
        </w:rPr>
      </w:pPr>
      <w:r w:rsidRPr="002A52FC">
        <w:rPr>
          <w:sz w:val="24"/>
          <w:szCs w:val="24"/>
        </w:rPr>
        <w:t xml:space="preserve">В сети с изолированной нейтралью: </w:t>
      </w:r>
      <w:r w:rsidRPr="00F36481">
        <w:rPr>
          <w:sz w:val="24"/>
          <w:szCs w:val="24"/>
          <w:lang w:val="en-US"/>
        </w:rPr>
        <w:t>U</w:t>
      </w:r>
      <w:r w:rsidRPr="00F36481">
        <w:rPr>
          <w:sz w:val="24"/>
          <w:szCs w:val="24"/>
          <w:vertAlign w:val="subscript"/>
          <w:lang w:val="en-US"/>
        </w:rPr>
        <w:t>P</w:t>
      </w:r>
      <w:r w:rsidRPr="00F36481">
        <w:rPr>
          <w:sz w:val="24"/>
          <w:szCs w:val="24"/>
        </w:rPr>
        <w:t>=3</w:t>
      </w:r>
      <w:r w:rsidRPr="00F36481">
        <w:rPr>
          <w:sz w:val="24"/>
          <w:szCs w:val="24"/>
          <w:lang w:val="en-US"/>
        </w:rPr>
        <w:t>U</w:t>
      </w:r>
      <w:r w:rsidRPr="00F36481">
        <w:rPr>
          <w:sz w:val="24"/>
          <w:szCs w:val="24"/>
          <w:vertAlign w:val="subscript"/>
        </w:rPr>
        <w:t>Ф</w:t>
      </w:r>
      <w:r w:rsidRPr="002A52FC">
        <w:rPr>
          <w:b/>
          <w:sz w:val="24"/>
          <w:szCs w:val="24"/>
        </w:rPr>
        <w:t>,</w:t>
      </w:r>
      <w:r w:rsidRPr="002A52FC">
        <w:rPr>
          <w:sz w:val="24"/>
          <w:szCs w:val="24"/>
        </w:rPr>
        <w:t xml:space="preserve"> поэтому у ТН, предназначенных для таких сетей, вторичные обмотки имеют увеличенный в 3 раза коэффициент трансформации (например: 6000/100/3).</w:t>
      </w:r>
    </w:p>
    <w:p w:rsidR="005C65E6" w:rsidRPr="005C65E6" w:rsidRDefault="00F36481" w:rsidP="00F06A98">
      <w:pPr>
        <w:pStyle w:val="33"/>
        <w:spacing w:after="0" w:line="240" w:lineRule="auto"/>
        <w:ind w:left="0" w:firstLine="426"/>
        <w:jc w:val="both"/>
        <w:rPr>
          <w:rFonts w:ascii="Times New Roman" w:hAnsi="Times New Roman" w:cs="Times New Roman"/>
          <w:sz w:val="24"/>
          <w:szCs w:val="24"/>
        </w:rPr>
      </w:pPr>
      <w:r w:rsidRPr="002A52FC">
        <w:rPr>
          <w:rFonts w:ascii="Times New Roman" w:hAnsi="Times New Roman" w:cs="Times New Roman"/>
          <w:sz w:val="24"/>
          <w:szCs w:val="24"/>
        </w:rPr>
        <w:t>Напряжение нулевой последовательности может быть получено и от специа</w:t>
      </w:r>
      <w:r w:rsidR="005B18A4">
        <w:rPr>
          <w:rFonts w:ascii="Times New Roman" w:hAnsi="Times New Roman" w:cs="Times New Roman"/>
          <w:sz w:val="24"/>
          <w:szCs w:val="24"/>
        </w:rPr>
        <w:t>льных обмоток трехфазных ТН (</w:t>
      </w:r>
      <w:r w:rsidRPr="002A52FC">
        <w:rPr>
          <w:rFonts w:ascii="Times New Roman" w:hAnsi="Times New Roman" w:cs="Times New Roman"/>
          <w:sz w:val="24"/>
          <w:szCs w:val="24"/>
        </w:rPr>
        <w:t>рис.</w:t>
      </w:r>
      <w:r w:rsidR="001D5C7C">
        <w:rPr>
          <w:rFonts w:ascii="Times New Roman" w:hAnsi="Times New Roman" w:cs="Times New Roman"/>
          <w:sz w:val="24"/>
          <w:szCs w:val="24"/>
        </w:rPr>
        <w:t xml:space="preserve"> 48</w:t>
      </w:r>
      <w:r w:rsidRPr="002A52FC">
        <w:rPr>
          <w:rFonts w:ascii="Times New Roman" w:hAnsi="Times New Roman" w:cs="Times New Roman"/>
          <w:sz w:val="24"/>
          <w:szCs w:val="24"/>
        </w:rPr>
        <w:t xml:space="preserve">). Чаще всего применяются ТН с двумя вторичными обмотками. Одна </w:t>
      </w:r>
      <w:r w:rsidRPr="005C65E6">
        <w:rPr>
          <w:rFonts w:ascii="Times New Roman" w:hAnsi="Times New Roman" w:cs="Times New Roman"/>
          <w:sz w:val="24"/>
          <w:szCs w:val="24"/>
        </w:rPr>
        <w:t>соединяется по схеме звезды, а вторая – разомкнутым треугольником.</w:t>
      </w:r>
    </w:p>
    <w:p w:rsidR="00D47F8C" w:rsidRPr="005C65E6" w:rsidRDefault="00F36481" w:rsidP="005C65E6">
      <w:pPr>
        <w:pStyle w:val="33"/>
        <w:spacing w:after="0" w:line="240" w:lineRule="auto"/>
        <w:ind w:left="0" w:firstLine="426"/>
        <w:jc w:val="both"/>
        <w:rPr>
          <w:rFonts w:ascii="Times New Roman" w:hAnsi="Times New Roman" w:cs="Times New Roman"/>
          <w:sz w:val="24"/>
          <w:szCs w:val="24"/>
        </w:rPr>
      </w:pPr>
      <w:r w:rsidRPr="005C65E6">
        <w:rPr>
          <w:rFonts w:ascii="Times New Roman" w:hAnsi="Times New Roman" w:cs="Times New Roman"/>
          <w:sz w:val="24"/>
          <w:szCs w:val="24"/>
        </w:rPr>
        <w:t xml:space="preserve">Вторичные обмотки ТН </w:t>
      </w:r>
      <w:r w:rsidRPr="005C65E6">
        <w:rPr>
          <w:rFonts w:ascii="Times New Roman" w:hAnsi="Times New Roman" w:cs="Times New Roman"/>
          <w:sz w:val="24"/>
          <w:szCs w:val="24"/>
          <w:u w:val="single"/>
        </w:rPr>
        <w:t>подлежат</w:t>
      </w:r>
      <w:r w:rsidRPr="005C65E6">
        <w:rPr>
          <w:rFonts w:ascii="Times New Roman" w:hAnsi="Times New Roman" w:cs="Times New Roman"/>
          <w:sz w:val="24"/>
          <w:szCs w:val="24"/>
        </w:rPr>
        <w:t xml:space="preserve"> </w:t>
      </w:r>
      <w:r w:rsidRPr="005C65E6">
        <w:rPr>
          <w:rFonts w:ascii="Times New Roman" w:hAnsi="Times New Roman" w:cs="Times New Roman"/>
          <w:sz w:val="24"/>
          <w:szCs w:val="24"/>
          <w:u w:val="single"/>
        </w:rPr>
        <w:t>обязательному заземлению</w:t>
      </w:r>
      <w:r w:rsidR="00D47F8C" w:rsidRPr="005C65E6">
        <w:rPr>
          <w:rFonts w:ascii="Times New Roman" w:hAnsi="Times New Roman" w:cs="Times New Roman"/>
          <w:sz w:val="24"/>
          <w:szCs w:val="24"/>
          <w:u w:val="single"/>
        </w:rPr>
        <w:t>.</w:t>
      </w:r>
      <w:r w:rsidRPr="005C65E6">
        <w:rPr>
          <w:rFonts w:ascii="Times New Roman" w:hAnsi="Times New Roman" w:cs="Times New Roman"/>
          <w:sz w:val="24"/>
          <w:szCs w:val="24"/>
        </w:rPr>
        <w:t xml:space="preserve"> </w:t>
      </w:r>
      <w:r w:rsidR="00D47F8C" w:rsidRPr="005C65E6">
        <w:rPr>
          <w:rFonts w:ascii="Times New Roman" w:hAnsi="Times New Roman" w:cs="Times New Roman"/>
          <w:sz w:val="24"/>
          <w:szCs w:val="24"/>
        </w:rPr>
        <w:t xml:space="preserve">Оно является </w:t>
      </w:r>
      <w:r w:rsidRPr="005C65E6">
        <w:rPr>
          <w:rFonts w:ascii="Times New Roman" w:hAnsi="Times New Roman" w:cs="Times New Roman"/>
          <w:sz w:val="24"/>
          <w:szCs w:val="24"/>
        </w:rPr>
        <w:t>защитным, обеспечивая безопасность персонала при попадании высокого напряжения во вторичные цепи.</w:t>
      </w:r>
      <w:r w:rsidR="00D47F8C" w:rsidRPr="005C65E6">
        <w:rPr>
          <w:rFonts w:ascii="Times New Roman" w:hAnsi="Times New Roman" w:cs="Times New Roman"/>
          <w:sz w:val="24"/>
          <w:szCs w:val="24"/>
        </w:rPr>
        <w:t xml:space="preserve"> </w:t>
      </w:r>
    </w:p>
    <w:p w:rsidR="00D47F8C" w:rsidRDefault="00D47F8C" w:rsidP="005C65E6">
      <w:pPr>
        <w:ind w:firstLine="426"/>
        <w:jc w:val="both"/>
        <w:rPr>
          <w:sz w:val="24"/>
          <w:szCs w:val="24"/>
        </w:rPr>
      </w:pPr>
      <w:r w:rsidRPr="005C65E6">
        <w:rPr>
          <w:sz w:val="24"/>
          <w:szCs w:val="24"/>
        </w:rPr>
        <w:t>Обычно заземляется нулевая точка звезды или один из фазных проводов. В проводах,</w:t>
      </w:r>
      <w:r w:rsidRPr="002A52FC">
        <w:rPr>
          <w:sz w:val="24"/>
          <w:szCs w:val="24"/>
        </w:rPr>
        <w:t xml:space="preserve"> соединяющих точку заземления с обмотками ТН, не должно быть коммутационных и защитных аппаратов.</w:t>
      </w:r>
    </w:p>
    <w:p w:rsidR="00887D69" w:rsidRPr="005B18A4" w:rsidRDefault="00887D69" w:rsidP="005B18A4">
      <w:pPr>
        <w:pStyle w:val="2"/>
        <w:rPr>
          <w:b/>
          <w:i/>
          <w:szCs w:val="24"/>
          <w:lang w:val="ru-RU"/>
        </w:rPr>
      </w:pPr>
      <w:bookmarkStart w:id="23" w:name="_Toc428627481"/>
      <w:bookmarkStart w:id="24" w:name="_Toc512419560"/>
      <w:r w:rsidRPr="005B18A4">
        <w:rPr>
          <w:b/>
          <w:i/>
          <w:szCs w:val="24"/>
          <w:lang w:val="ru-RU"/>
        </w:rPr>
        <w:t>Контроль за исправностью цепей напряжения</w:t>
      </w:r>
      <w:bookmarkEnd w:id="23"/>
      <w:bookmarkEnd w:id="24"/>
      <w:r w:rsidRPr="005B18A4">
        <w:rPr>
          <w:b/>
          <w:i/>
          <w:szCs w:val="24"/>
          <w:lang w:val="ru-RU"/>
        </w:rPr>
        <w:t>.</w:t>
      </w:r>
    </w:p>
    <w:p w:rsidR="00887D69" w:rsidRPr="002A52FC" w:rsidRDefault="00887D69" w:rsidP="00887D69">
      <w:pPr>
        <w:ind w:firstLine="426"/>
        <w:jc w:val="both"/>
        <w:rPr>
          <w:sz w:val="24"/>
          <w:szCs w:val="24"/>
        </w:rPr>
      </w:pPr>
      <w:r w:rsidRPr="002A52FC">
        <w:rPr>
          <w:sz w:val="24"/>
          <w:szCs w:val="24"/>
        </w:rPr>
        <w:t>Повреждения во вторичных цепях ТН (КЗ и обрывы) могут вывести из строя оборудование релейной защиты или привести к неправильным её действиям.</w:t>
      </w:r>
    </w:p>
    <w:p w:rsidR="00887D69" w:rsidRPr="002A52FC" w:rsidRDefault="00887D69" w:rsidP="00887D69">
      <w:pPr>
        <w:pStyle w:val="a6"/>
        <w:ind w:firstLine="426"/>
        <w:jc w:val="both"/>
        <w:rPr>
          <w:szCs w:val="24"/>
          <w:lang w:val="ru-RU"/>
        </w:rPr>
      </w:pPr>
      <w:r w:rsidRPr="002A52FC">
        <w:rPr>
          <w:szCs w:val="24"/>
          <w:lang w:val="ru-RU"/>
        </w:rPr>
        <w:t>При КЗ опасно увеличивается ток, для защиты оборудования устанавливают предохранители или автоматы.</w:t>
      </w:r>
    </w:p>
    <w:p w:rsidR="00887D69" w:rsidRPr="002A52FC" w:rsidRDefault="00887D69" w:rsidP="00887D69">
      <w:pPr>
        <w:ind w:firstLine="426"/>
        <w:jc w:val="both"/>
        <w:rPr>
          <w:sz w:val="24"/>
          <w:szCs w:val="24"/>
        </w:rPr>
      </w:pPr>
      <w:r w:rsidRPr="002A52FC">
        <w:rPr>
          <w:sz w:val="24"/>
          <w:szCs w:val="24"/>
        </w:rPr>
        <w:t>Повреждения вторичных цепей искажают величину и фазу вторичного напряжения, что приводит к неправильной работе защиты.</w:t>
      </w:r>
    </w:p>
    <w:p w:rsidR="00887D69" w:rsidRPr="002A52FC" w:rsidRDefault="00887D69" w:rsidP="00887D69">
      <w:pPr>
        <w:pStyle w:val="a6"/>
        <w:ind w:firstLine="426"/>
        <w:jc w:val="both"/>
        <w:rPr>
          <w:szCs w:val="24"/>
          <w:lang w:val="ru-RU"/>
        </w:rPr>
      </w:pPr>
      <w:r w:rsidRPr="002A52FC">
        <w:rPr>
          <w:szCs w:val="24"/>
          <w:lang w:val="ru-RU"/>
        </w:rPr>
        <w:t>При обрыве фазы напряжение, подводимое к обмоткам реле, исчезает, что воспринимается защитой как КЗ в сети. Для предотвращения ложных действий предусматриваются специальные устройства (блокировки).</w:t>
      </w:r>
    </w:p>
    <w:p w:rsidR="00C5473F" w:rsidRPr="002A52FC" w:rsidRDefault="00C5473F" w:rsidP="00357D6D">
      <w:pPr>
        <w:ind w:firstLine="426"/>
        <w:jc w:val="both"/>
        <w:rPr>
          <w:sz w:val="24"/>
          <w:szCs w:val="24"/>
        </w:rPr>
      </w:pPr>
      <w:r w:rsidRPr="002A52FC">
        <w:rPr>
          <w:sz w:val="24"/>
          <w:szCs w:val="24"/>
        </w:rPr>
        <w:t xml:space="preserve">Одна из простейших схем </w:t>
      </w:r>
      <w:r w:rsidRPr="002A52FC">
        <w:rPr>
          <w:sz w:val="24"/>
          <w:szCs w:val="24"/>
          <w:u w:val="single"/>
        </w:rPr>
        <w:t>сигнализации обрыва в цепях ТН</w:t>
      </w:r>
      <w:r w:rsidRPr="002A52FC">
        <w:rPr>
          <w:sz w:val="24"/>
          <w:szCs w:val="24"/>
        </w:rPr>
        <w:t xml:space="preserve"> приведена на рис.</w:t>
      </w:r>
      <w:r w:rsidR="005B18A4">
        <w:rPr>
          <w:sz w:val="24"/>
          <w:szCs w:val="24"/>
        </w:rPr>
        <w:t xml:space="preserve"> 50</w:t>
      </w:r>
      <w:r w:rsidRPr="002A52FC">
        <w:rPr>
          <w:sz w:val="24"/>
          <w:szCs w:val="24"/>
        </w:rPr>
        <w:t>.</w:t>
      </w:r>
    </w:p>
    <w:p w:rsidR="00C5473F" w:rsidRPr="002A52FC" w:rsidRDefault="00C5473F" w:rsidP="002A52FC">
      <w:pPr>
        <w:jc w:val="both"/>
        <w:rPr>
          <w:sz w:val="24"/>
          <w:szCs w:val="24"/>
          <w:lang w:val="en-US"/>
        </w:rPr>
      </w:pPr>
      <w:r w:rsidRPr="002A52FC">
        <w:rPr>
          <w:noProof/>
          <w:sz w:val="24"/>
          <w:szCs w:val="24"/>
        </w:rPr>
        <w:drawing>
          <wp:inline distT="0" distB="0" distL="0" distR="0">
            <wp:extent cx="6220460" cy="3001010"/>
            <wp:effectExtent l="19050" t="0" r="8890" b="0"/>
            <wp:docPr id="19" name="Рисунок 19" descr="Рисунок_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_641.wmf"/>
                    <pic:cNvPicPr>
                      <a:picLocks noChangeAspect="1" noChangeArrowheads="1"/>
                    </pic:cNvPicPr>
                  </pic:nvPicPr>
                  <pic:blipFill>
                    <a:blip r:embed="rId579" cstate="print"/>
                    <a:srcRect/>
                    <a:stretch>
                      <a:fillRect/>
                    </a:stretch>
                  </pic:blipFill>
                  <pic:spPr bwMode="auto">
                    <a:xfrm>
                      <a:off x="0" y="0"/>
                      <a:ext cx="6220460" cy="3001010"/>
                    </a:xfrm>
                    <a:prstGeom prst="rect">
                      <a:avLst/>
                    </a:prstGeom>
                    <a:noFill/>
                    <a:ln w="9525">
                      <a:noFill/>
                      <a:miter lim="800000"/>
                      <a:headEnd/>
                      <a:tailEnd/>
                    </a:ln>
                  </pic:spPr>
                </pic:pic>
              </a:graphicData>
            </a:graphic>
          </wp:inline>
        </w:drawing>
      </w:r>
    </w:p>
    <w:p w:rsidR="00C5473F" w:rsidRPr="00314415" w:rsidRDefault="00C5473F" w:rsidP="00F74E3E">
      <w:pPr>
        <w:jc w:val="center"/>
        <w:rPr>
          <w:b/>
          <w:sz w:val="22"/>
          <w:szCs w:val="24"/>
        </w:rPr>
      </w:pPr>
      <w:r w:rsidRPr="00314415">
        <w:rPr>
          <w:b/>
          <w:sz w:val="22"/>
          <w:szCs w:val="24"/>
        </w:rPr>
        <w:t xml:space="preserve">Рис. </w:t>
      </w:r>
      <w:r w:rsidR="00F74E3E" w:rsidRPr="00314415">
        <w:rPr>
          <w:b/>
          <w:sz w:val="22"/>
          <w:szCs w:val="24"/>
        </w:rPr>
        <w:t>5</w:t>
      </w:r>
      <w:r w:rsidR="005B18A4" w:rsidRPr="00314415">
        <w:rPr>
          <w:b/>
          <w:sz w:val="22"/>
          <w:szCs w:val="24"/>
        </w:rPr>
        <w:t>0</w:t>
      </w:r>
    </w:p>
    <w:p w:rsidR="00C5473F" w:rsidRPr="002A52FC" w:rsidRDefault="00C5473F" w:rsidP="00357D6D">
      <w:pPr>
        <w:ind w:firstLine="426"/>
        <w:jc w:val="both"/>
        <w:rPr>
          <w:sz w:val="24"/>
          <w:szCs w:val="24"/>
        </w:rPr>
      </w:pPr>
      <w:r w:rsidRPr="002A52FC">
        <w:rPr>
          <w:sz w:val="24"/>
          <w:szCs w:val="24"/>
        </w:rPr>
        <w:t xml:space="preserve">На рис. </w:t>
      </w:r>
      <w:r w:rsidR="00F74E3E" w:rsidRPr="00F74E3E">
        <w:rPr>
          <w:sz w:val="24"/>
          <w:szCs w:val="24"/>
        </w:rPr>
        <w:t>5</w:t>
      </w:r>
      <w:r w:rsidR="00922EF7">
        <w:rPr>
          <w:sz w:val="24"/>
          <w:szCs w:val="24"/>
        </w:rPr>
        <w:t>1</w:t>
      </w:r>
      <w:r w:rsidRPr="002A52FC">
        <w:rPr>
          <w:sz w:val="24"/>
          <w:szCs w:val="24"/>
        </w:rPr>
        <w:t xml:space="preserve"> изображена принципиальная схема блокировки защиты при повреждении в цепях ТН типов КРБ–11 и КРБ–12.</w:t>
      </w:r>
    </w:p>
    <w:p w:rsidR="00C5473F" w:rsidRPr="002A52FC" w:rsidRDefault="00C5473F" w:rsidP="002A52FC">
      <w:pPr>
        <w:jc w:val="both"/>
        <w:rPr>
          <w:sz w:val="24"/>
          <w:szCs w:val="24"/>
        </w:rPr>
      </w:pPr>
      <w:r w:rsidRPr="002A52FC">
        <w:rPr>
          <w:noProof/>
          <w:sz w:val="24"/>
          <w:szCs w:val="24"/>
        </w:rPr>
        <w:lastRenderedPageBreak/>
        <w:drawing>
          <wp:inline distT="0" distB="0" distL="0" distR="0">
            <wp:extent cx="6220460" cy="3663950"/>
            <wp:effectExtent l="19050" t="0" r="8890" b="0"/>
            <wp:docPr id="20" name="Рисунок 20" descr="Рисунок_6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ок_642.wmf"/>
                    <pic:cNvPicPr>
                      <a:picLocks noChangeAspect="1" noChangeArrowheads="1"/>
                    </pic:cNvPicPr>
                  </pic:nvPicPr>
                  <pic:blipFill>
                    <a:blip r:embed="rId580" cstate="print"/>
                    <a:srcRect/>
                    <a:stretch>
                      <a:fillRect/>
                    </a:stretch>
                  </pic:blipFill>
                  <pic:spPr bwMode="auto">
                    <a:xfrm>
                      <a:off x="0" y="0"/>
                      <a:ext cx="6220460" cy="3663950"/>
                    </a:xfrm>
                    <a:prstGeom prst="rect">
                      <a:avLst/>
                    </a:prstGeom>
                    <a:noFill/>
                    <a:ln w="9525">
                      <a:noFill/>
                      <a:miter lim="800000"/>
                      <a:headEnd/>
                      <a:tailEnd/>
                    </a:ln>
                  </pic:spPr>
                </pic:pic>
              </a:graphicData>
            </a:graphic>
          </wp:inline>
        </w:drawing>
      </w:r>
    </w:p>
    <w:p w:rsidR="00C5473F" w:rsidRPr="00314415" w:rsidRDefault="00C5473F" w:rsidP="00F74E3E">
      <w:pPr>
        <w:jc w:val="center"/>
        <w:rPr>
          <w:b/>
          <w:sz w:val="22"/>
          <w:szCs w:val="24"/>
        </w:rPr>
      </w:pPr>
      <w:r w:rsidRPr="00314415">
        <w:rPr>
          <w:b/>
          <w:sz w:val="22"/>
          <w:szCs w:val="24"/>
        </w:rPr>
        <w:t xml:space="preserve">Рис. </w:t>
      </w:r>
      <w:r w:rsidR="00F74E3E" w:rsidRPr="00314415">
        <w:rPr>
          <w:b/>
          <w:sz w:val="22"/>
          <w:szCs w:val="24"/>
        </w:rPr>
        <w:t>5</w:t>
      </w:r>
      <w:r w:rsidR="00922EF7" w:rsidRPr="00314415">
        <w:rPr>
          <w:b/>
          <w:sz w:val="22"/>
          <w:szCs w:val="24"/>
        </w:rPr>
        <w:t>1</w:t>
      </w:r>
    </w:p>
    <w:p w:rsidR="00C5473F" w:rsidRPr="00F74E3E" w:rsidRDefault="00C5473F" w:rsidP="00FB28D3">
      <w:pPr>
        <w:ind w:firstLine="426"/>
        <w:jc w:val="both"/>
        <w:rPr>
          <w:sz w:val="24"/>
          <w:szCs w:val="24"/>
        </w:rPr>
      </w:pPr>
      <w:r w:rsidRPr="002A52FC">
        <w:rPr>
          <w:sz w:val="24"/>
          <w:szCs w:val="24"/>
        </w:rPr>
        <w:t xml:space="preserve">В </w:t>
      </w:r>
      <w:r w:rsidRPr="00F74E3E">
        <w:rPr>
          <w:sz w:val="24"/>
          <w:szCs w:val="24"/>
        </w:rPr>
        <w:t xml:space="preserve">нормальном режиме напряжение на реле </w:t>
      </w:r>
      <w:r w:rsidRPr="00F74E3E">
        <w:rPr>
          <w:sz w:val="24"/>
          <w:szCs w:val="24"/>
          <w:lang w:val="en-US"/>
        </w:rPr>
        <w:t>KV</w:t>
      </w:r>
      <w:r w:rsidRPr="00F74E3E">
        <w:rPr>
          <w:sz w:val="24"/>
          <w:szCs w:val="24"/>
        </w:rPr>
        <w:t xml:space="preserve">0 отсутствует. При обрыве одной или двух фаз возникает </w:t>
      </w:r>
      <w:r w:rsidRPr="00F74E3E">
        <w:rPr>
          <w:sz w:val="24"/>
          <w:szCs w:val="24"/>
          <w:lang w:val="en-US"/>
        </w:rPr>
        <w:t>U</w:t>
      </w:r>
      <w:r w:rsidRPr="00F74E3E">
        <w:rPr>
          <w:sz w:val="24"/>
          <w:szCs w:val="24"/>
          <w:vertAlign w:val="subscript"/>
        </w:rPr>
        <w:t>0</w:t>
      </w:r>
      <w:r w:rsidRPr="00F74E3E">
        <w:rPr>
          <w:sz w:val="24"/>
          <w:szCs w:val="24"/>
        </w:rPr>
        <w:t xml:space="preserve">, под влиянием которого в реле </w:t>
      </w:r>
      <w:r w:rsidRPr="00F74E3E">
        <w:rPr>
          <w:sz w:val="24"/>
          <w:szCs w:val="24"/>
          <w:lang w:val="en-US"/>
        </w:rPr>
        <w:t>KV</w:t>
      </w:r>
      <w:r w:rsidRPr="00F74E3E">
        <w:rPr>
          <w:sz w:val="24"/>
          <w:szCs w:val="24"/>
        </w:rPr>
        <w:t>0 появляется ток и оно срабатывает, давая сигнал и выводя защиту из работы.</w:t>
      </w:r>
    </w:p>
    <w:p w:rsidR="00C5473F" w:rsidRDefault="00C5473F" w:rsidP="00FB28D3">
      <w:pPr>
        <w:pStyle w:val="a6"/>
        <w:ind w:firstLine="426"/>
        <w:jc w:val="both"/>
        <w:rPr>
          <w:szCs w:val="24"/>
          <w:lang w:val="ru-RU"/>
        </w:rPr>
      </w:pPr>
      <w:r w:rsidRPr="00F74E3E">
        <w:rPr>
          <w:szCs w:val="24"/>
          <w:lang w:val="ru-RU"/>
        </w:rPr>
        <w:t xml:space="preserve">Реле </w:t>
      </w:r>
      <w:r w:rsidRPr="00F74E3E">
        <w:rPr>
          <w:szCs w:val="24"/>
        </w:rPr>
        <w:t>KV</w:t>
      </w:r>
      <w:r w:rsidRPr="00F74E3E">
        <w:rPr>
          <w:szCs w:val="24"/>
          <w:lang w:val="ru-RU"/>
        </w:rPr>
        <w:t xml:space="preserve">0 действует не только при обрывах, но и при КЗ на землю в первичной сети; чтобы предотвратить блокирование защиты при этом, ставится реле </w:t>
      </w:r>
      <w:r w:rsidRPr="00F74E3E">
        <w:rPr>
          <w:szCs w:val="24"/>
        </w:rPr>
        <w:t>KV</w:t>
      </w:r>
      <w:r w:rsidRPr="00F74E3E">
        <w:rPr>
          <w:szCs w:val="24"/>
          <w:lang w:val="ru-RU"/>
        </w:rPr>
        <w:t xml:space="preserve">А, реагирующее на появление тока </w:t>
      </w:r>
      <w:r w:rsidRPr="00F74E3E">
        <w:rPr>
          <w:szCs w:val="24"/>
        </w:rPr>
        <w:t>I</w:t>
      </w:r>
      <w:r w:rsidRPr="00F74E3E">
        <w:rPr>
          <w:szCs w:val="24"/>
          <w:vertAlign w:val="subscript"/>
          <w:lang w:val="ru-RU"/>
        </w:rPr>
        <w:t>0</w:t>
      </w:r>
      <w:r w:rsidRPr="00F74E3E">
        <w:rPr>
          <w:szCs w:val="24"/>
          <w:lang w:val="ru-RU"/>
        </w:rPr>
        <w:t xml:space="preserve"> в первичной сети.</w:t>
      </w:r>
    </w:p>
    <w:p w:rsidR="00922EF7" w:rsidRPr="00F74E3E" w:rsidRDefault="00922EF7" w:rsidP="00FB28D3">
      <w:pPr>
        <w:pStyle w:val="a6"/>
        <w:ind w:firstLine="426"/>
        <w:jc w:val="both"/>
        <w:rPr>
          <w:szCs w:val="24"/>
          <w:lang w:val="ru-RU"/>
        </w:rPr>
      </w:pPr>
    </w:p>
    <w:p w:rsidR="00C5473F" w:rsidRPr="00F06A98" w:rsidRDefault="00C5473F" w:rsidP="00F06A98">
      <w:pPr>
        <w:pStyle w:val="2"/>
        <w:jc w:val="center"/>
        <w:rPr>
          <w:b/>
          <w:szCs w:val="24"/>
          <w:lang w:val="ru-RU"/>
        </w:rPr>
      </w:pPr>
      <w:bookmarkStart w:id="25" w:name="_Toc428627493"/>
      <w:bookmarkStart w:id="26" w:name="_Toc512419572"/>
      <w:r w:rsidRPr="00F06A98">
        <w:rPr>
          <w:b/>
          <w:szCs w:val="24"/>
          <w:lang w:val="ru-RU"/>
        </w:rPr>
        <w:t>Схемы включения реле направления мощности</w:t>
      </w:r>
      <w:bookmarkEnd w:id="25"/>
      <w:bookmarkEnd w:id="26"/>
      <w:r w:rsidR="00B93061" w:rsidRPr="00F06A98">
        <w:rPr>
          <w:b/>
          <w:szCs w:val="24"/>
          <w:lang w:val="ru-RU"/>
        </w:rPr>
        <w:t>.</w:t>
      </w:r>
    </w:p>
    <w:p w:rsidR="00C5473F" w:rsidRPr="00F06A98" w:rsidRDefault="00C5473F" w:rsidP="002A52FC">
      <w:pPr>
        <w:pStyle w:val="3"/>
        <w:jc w:val="both"/>
        <w:rPr>
          <w:b/>
          <w:i/>
          <w:sz w:val="24"/>
          <w:szCs w:val="24"/>
        </w:rPr>
      </w:pPr>
      <w:bookmarkStart w:id="27" w:name="_Toc428627494"/>
      <w:bookmarkStart w:id="28" w:name="_Toc512419573"/>
      <w:r w:rsidRPr="00F06A98">
        <w:rPr>
          <w:b/>
          <w:i/>
          <w:sz w:val="24"/>
          <w:szCs w:val="24"/>
        </w:rPr>
        <w:t>Требования к схемам включения</w:t>
      </w:r>
      <w:bookmarkEnd w:id="27"/>
      <w:bookmarkEnd w:id="28"/>
      <w:r w:rsidR="00B93061" w:rsidRPr="00F06A98">
        <w:rPr>
          <w:b/>
          <w:i/>
          <w:sz w:val="24"/>
          <w:szCs w:val="24"/>
        </w:rPr>
        <w:t>.</w:t>
      </w:r>
    </w:p>
    <w:p w:rsidR="00C5473F" w:rsidRPr="00F74E3E" w:rsidRDefault="00C5473F" w:rsidP="00FB28D3">
      <w:pPr>
        <w:ind w:firstLine="426"/>
        <w:jc w:val="both"/>
        <w:rPr>
          <w:sz w:val="24"/>
          <w:szCs w:val="24"/>
        </w:rPr>
      </w:pPr>
      <w:r w:rsidRPr="002A52FC">
        <w:rPr>
          <w:sz w:val="24"/>
          <w:szCs w:val="24"/>
        </w:rPr>
        <w:t xml:space="preserve">Реле </w:t>
      </w:r>
      <w:r w:rsidRPr="00F74E3E">
        <w:rPr>
          <w:sz w:val="24"/>
          <w:szCs w:val="24"/>
          <w:lang w:val="en-US"/>
        </w:rPr>
        <w:t>KW</w:t>
      </w:r>
      <w:r w:rsidRPr="00F74E3E">
        <w:rPr>
          <w:sz w:val="24"/>
          <w:szCs w:val="24"/>
        </w:rPr>
        <w:t xml:space="preserve"> включается, как правило, на  фазный ток и фазное или междуфазное напряжение. Сочетание фаз тока и напряжения, питающего реле, называемое схемой включения, должно быть таким, чтобы реле правильно определяло знак мощности КЗ при всех возможных случаях и видах повреждений и чтобы к нему подводилась наибольшая мощность </w:t>
      </w:r>
      <w:r w:rsidRPr="00F74E3E">
        <w:rPr>
          <w:sz w:val="24"/>
          <w:szCs w:val="24"/>
          <w:lang w:val="en-US"/>
        </w:rPr>
        <w:t>S</w:t>
      </w:r>
      <w:r w:rsidRPr="00F74E3E">
        <w:rPr>
          <w:sz w:val="24"/>
          <w:szCs w:val="24"/>
          <w:vertAlign w:val="subscript"/>
        </w:rPr>
        <w:t>Р</w:t>
      </w:r>
      <w:r w:rsidRPr="00F74E3E">
        <w:rPr>
          <w:sz w:val="24"/>
          <w:szCs w:val="24"/>
        </w:rPr>
        <w:t>:</w:t>
      </w:r>
    </w:p>
    <w:p w:rsidR="00C5473F" w:rsidRPr="00F74E3E" w:rsidRDefault="00C5473F" w:rsidP="0078698E">
      <w:pPr>
        <w:jc w:val="right"/>
        <w:rPr>
          <w:sz w:val="24"/>
          <w:szCs w:val="24"/>
        </w:rPr>
      </w:pPr>
      <w:r w:rsidRPr="00F74E3E">
        <w:rPr>
          <w:sz w:val="24"/>
          <w:szCs w:val="24"/>
        </w:rPr>
        <w:tab/>
      </w:r>
      <w:r w:rsidRPr="00F74E3E">
        <w:rPr>
          <w:sz w:val="24"/>
          <w:szCs w:val="24"/>
          <w:lang w:val="en-US"/>
        </w:rPr>
        <w:t>S</w:t>
      </w:r>
      <w:r w:rsidRPr="00F74E3E">
        <w:rPr>
          <w:sz w:val="24"/>
          <w:szCs w:val="24"/>
          <w:vertAlign w:val="subscript"/>
          <w:lang w:val="en-US"/>
        </w:rPr>
        <w:t>P</w:t>
      </w:r>
      <w:r w:rsidRPr="00F74E3E">
        <w:rPr>
          <w:sz w:val="24"/>
          <w:szCs w:val="24"/>
        </w:rPr>
        <w:t xml:space="preserve">= </w:t>
      </w:r>
      <w:r w:rsidRPr="00F74E3E">
        <w:rPr>
          <w:sz w:val="24"/>
          <w:szCs w:val="24"/>
          <w:lang w:val="en-US"/>
        </w:rPr>
        <w:t>U</w:t>
      </w:r>
      <w:r w:rsidRPr="00F74E3E">
        <w:rPr>
          <w:sz w:val="24"/>
          <w:szCs w:val="24"/>
          <w:vertAlign w:val="subscript"/>
          <w:lang w:val="en-US"/>
        </w:rPr>
        <w:t>P</w:t>
      </w:r>
      <w:r w:rsidRPr="00F74E3E">
        <w:rPr>
          <w:sz w:val="24"/>
          <w:szCs w:val="24"/>
          <w:lang w:val="en-US"/>
        </w:rPr>
        <w:t>I</w:t>
      </w:r>
      <w:r w:rsidRPr="00F74E3E">
        <w:rPr>
          <w:sz w:val="24"/>
          <w:szCs w:val="24"/>
          <w:vertAlign w:val="subscript"/>
          <w:lang w:val="en-US"/>
        </w:rPr>
        <w:t>P</w:t>
      </w:r>
      <w:r w:rsidRPr="00F74E3E">
        <w:rPr>
          <w:sz w:val="24"/>
          <w:szCs w:val="24"/>
          <w:lang w:val="en-US"/>
        </w:rPr>
        <w:t>sin</w:t>
      </w:r>
      <w:r w:rsidRPr="00F74E3E">
        <w:rPr>
          <w:sz w:val="24"/>
          <w:szCs w:val="24"/>
        </w:rPr>
        <w:t>(</w:t>
      </w:r>
      <w:r w:rsidRPr="00F74E3E">
        <w:rPr>
          <w:sz w:val="24"/>
          <w:szCs w:val="24"/>
        </w:rPr>
        <w:sym w:font="Symbol" w:char="F061"/>
      </w:r>
      <w:r w:rsidRPr="00F74E3E">
        <w:rPr>
          <w:sz w:val="24"/>
          <w:szCs w:val="24"/>
        </w:rPr>
        <w:t>–</w:t>
      </w:r>
      <w:r w:rsidRPr="00F74E3E">
        <w:rPr>
          <w:sz w:val="24"/>
          <w:szCs w:val="24"/>
        </w:rPr>
        <w:sym w:font="Symbol" w:char="F06A"/>
      </w:r>
      <w:r w:rsidRPr="00F74E3E">
        <w:rPr>
          <w:sz w:val="24"/>
          <w:szCs w:val="24"/>
          <w:vertAlign w:val="subscript"/>
        </w:rPr>
        <w:t>Р</w:t>
      </w:r>
      <w:r w:rsidRPr="00F74E3E">
        <w:rPr>
          <w:sz w:val="24"/>
          <w:szCs w:val="24"/>
        </w:rPr>
        <w:t>),</w:t>
      </w:r>
      <w:r w:rsidRPr="00F74E3E">
        <w:rPr>
          <w:sz w:val="24"/>
          <w:szCs w:val="24"/>
        </w:rPr>
        <w:tab/>
      </w:r>
      <w:r w:rsidRPr="00F74E3E">
        <w:rPr>
          <w:sz w:val="24"/>
          <w:szCs w:val="24"/>
        </w:rPr>
        <w:tab/>
      </w:r>
      <w:r w:rsidRPr="00F74E3E">
        <w:rPr>
          <w:sz w:val="24"/>
          <w:szCs w:val="24"/>
        </w:rPr>
        <w:tab/>
      </w:r>
      <w:r w:rsidRPr="00F74E3E">
        <w:rPr>
          <w:sz w:val="24"/>
          <w:szCs w:val="24"/>
        </w:rPr>
        <w:tab/>
      </w:r>
      <w:r w:rsidRPr="00F74E3E">
        <w:rPr>
          <w:sz w:val="24"/>
          <w:szCs w:val="24"/>
        </w:rPr>
        <w:tab/>
      </w:r>
      <w:r w:rsidRPr="00F74E3E">
        <w:rPr>
          <w:sz w:val="24"/>
          <w:szCs w:val="24"/>
        </w:rPr>
        <w:tab/>
        <w:t>(</w:t>
      </w:r>
      <w:r w:rsidR="00922EF7">
        <w:rPr>
          <w:sz w:val="24"/>
          <w:szCs w:val="24"/>
        </w:rPr>
        <w:t>56</w:t>
      </w:r>
      <w:r w:rsidRPr="00F74E3E">
        <w:rPr>
          <w:sz w:val="24"/>
          <w:szCs w:val="24"/>
        </w:rPr>
        <w:t>)</w:t>
      </w:r>
    </w:p>
    <w:p w:rsidR="00C5473F" w:rsidRPr="00F74E3E" w:rsidRDefault="00B93061" w:rsidP="00FB28D3">
      <w:pPr>
        <w:ind w:firstLine="426"/>
        <w:jc w:val="both"/>
        <w:rPr>
          <w:sz w:val="24"/>
          <w:szCs w:val="24"/>
        </w:rPr>
      </w:pPr>
      <w:r>
        <w:rPr>
          <w:sz w:val="24"/>
          <w:szCs w:val="24"/>
        </w:rPr>
        <w:t xml:space="preserve">где, </w:t>
      </w:r>
      <w:r w:rsidR="00C5473F" w:rsidRPr="00F74E3E">
        <w:rPr>
          <w:sz w:val="24"/>
          <w:szCs w:val="24"/>
        </w:rPr>
        <w:sym w:font="Symbol" w:char="F061"/>
      </w:r>
      <w:r w:rsidR="00C5473F" w:rsidRPr="00F74E3E">
        <w:rPr>
          <w:sz w:val="24"/>
          <w:szCs w:val="24"/>
        </w:rPr>
        <w:t xml:space="preserve"> – угол внутреннего сдвига реле.</w:t>
      </w:r>
    </w:p>
    <w:p w:rsidR="00C5473F" w:rsidRPr="00FB28D3" w:rsidRDefault="00C5473F" w:rsidP="00FB28D3">
      <w:pPr>
        <w:ind w:firstLine="426"/>
        <w:jc w:val="both"/>
        <w:rPr>
          <w:sz w:val="24"/>
          <w:szCs w:val="24"/>
        </w:rPr>
      </w:pPr>
      <w:r w:rsidRPr="00F74E3E">
        <w:rPr>
          <w:sz w:val="24"/>
          <w:szCs w:val="24"/>
        </w:rPr>
        <w:t xml:space="preserve">Мощность </w:t>
      </w:r>
      <w:r w:rsidRPr="00F74E3E">
        <w:rPr>
          <w:sz w:val="24"/>
          <w:szCs w:val="24"/>
          <w:lang w:val="en-US"/>
        </w:rPr>
        <w:t>S</w:t>
      </w:r>
      <w:r w:rsidRPr="00F74E3E">
        <w:rPr>
          <w:sz w:val="24"/>
          <w:szCs w:val="24"/>
          <w:vertAlign w:val="subscript"/>
          <w:lang w:val="en-US"/>
        </w:rPr>
        <w:t>P</w:t>
      </w:r>
      <w:r w:rsidRPr="00F74E3E">
        <w:rPr>
          <w:sz w:val="24"/>
          <w:szCs w:val="24"/>
        </w:rPr>
        <w:t xml:space="preserve"> может быть недостаточна для действия реле, при КЗ близких к месту установки реле снижается напряжение </w:t>
      </w:r>
      <w:r w:rsidRPr="00F74E3E">
        <w:rPr>
          <w:sz w:val="24"/>
          <w:szCs w:val="24"/>
          <w:lang w:val="en-US"/>
        </w:rPr>
        <w:t>U</w:t>
      </w:r>
      <w:r w:rsidRPr="00F74E3E">
        <w:rPr>
          <w:sz w:val="24"/>
          <w:szCs w:val="24"/>
          <w:vertAlign w:val="subscript"/>
          <w:lang w:val="en-US"/>
        </w:rPr>
        <w:t>P</w:t>
      </w:r>
      <w:r w:rsidRPr="00F74E3E">
        <w:rPr>
          <w:sz w:val="24"/>
          <w:szCs w:val="24"/>
        </w:rPr>
        <w:t xml:space="preserve"> или при неблагоприятном значении угла </w:t>
      </w:r>
      <w:r w:rsidRPr="00F74E3E">
        <w:rPr>
          <w:sz w:val="24"/>
          <w:szCs w:val="24"/>
        </w:rPr>
        <w:sym w:font="Symbol" w:char="F06A"/>
      </w:r>
      <w:r w:rsidRPr="00F74E3E">
        <w:rPr>
          <w:sz w:val="24"/>
          <w:szCs w:val="24"/>
          <w:vertAlign w:val="subscript"/>
        </w:rPr>
        <w:t>Р</w:t>
      </w:r>
      <w:r w:rsidRPr="00F74E3E">
        <w:rPr>
          <w:sz w:val="24"/>
          <w:szCs w:val="24"/>
        </w:rPr>
        <w:t xml:space="preserve"> – </w:t>
      </w:r>
      <w:r w:rsidRPr="00F74E3E">
        <w:rPr>
          <w:sz w:val="24"/>
          <w:szCs w:val="24"/>
          <w:lang w:val="en-US"/>
        </w:rPr>
        <w:t>sin</w:t>
      </w:r>
      <w:r w:rsidRPr="00F74E3E">
        <w:rPr>
          <w:sz w:val="24"/>
          <w:szCs w:val="24"/>
        </w:rPr>
        <w:t>(</w:t>
      </w:r>
      <w:r w:rsidRPr="00F74E3E">
        <w:rPr>
          <w:sz w:val="24"/>
          <w:szCs w:val="24"/>
        </w:rPr>
        <w:sym w:font="Symbol" w:char="F061"/>
      </w:r>
      <w:r w:rsidRPr="00F74E3E">
        <w:rPr>
          <w:sz w:val="24"/>
          <w:szCs w:val="24"/>
        </w:rPr>
        <w:t>–</w:t>
      </w:r>
      <w:r w:rsidRPr="00F74E3E">
        <w:rPr>
          <w:sz w:val="24"/>
          <w:szCs w:val="24"/>
        </w:rPr>
        <w:sym w:font="Symbol" w:char="F06A"/>
      </w:r>
      <w:r w:rsidRPr="00F74E3E">
        <w:rPr>
          <w:sz w:val="24"/>
          <w:szCs w:val="24"/>
          <w:vertAlign w:val="subscript"/>
        </w:rPr>
        <w:t>Р</w:t>
      </w:r>
      <w:r w:rsidRPr="00F74E3E">
        <w:rPr>
          <w:sz w:val="24"/>
          <w:szCs w:val="24"/>
        </w:rPr>
        <w:t xml:space="preserve">) </w:t>
      </w:r>
      <w:r w:rsidRPr="00F74E3E">
        <w:rPr>
          <w:sz w:val="24"/>
          <w:szCs w:val="24"/>
        </w:rPr>
        <w:sym w:font="Symbol" w:char="F0BB"/>
      </w:r>
      <w:r w:rsidRPr="00F74E3E">
        <w:rPr>
          <w:sz w:val="24"/>
          <w:szCs w:val="24"/>
        </w:rPr>
        <w:t xml:space="preserve"> 0. Отсюда вытекают следующие требования к схемам включения</w:t>
      </w:r>
    </w:p>
    <w:p w:rsidR="00C5473F" w:rsidRPr="00F74E3E" w:rsidRDefault="00C5473F" w:rsidP="002A52FC">
      <w:pPr>
        <w:jc w:val="both"/>
        <w:rPr>
          <w:sz w:val="24"/>
          <w:szCs w:val="24"/>
        </w:rPr>
      </w:pPr>
      <w:r w:rsidRPr="00F74E3E">
        <w:rPr>
          <w:sz w:val="24"/>
          <w:szCs w:val="24"/>
        </w:rPr>
        <w:tab/>
        <w:t>1. Реле должно включаться на такое напряжение, которое при близких КЗ не снижается до нуля.</w:t>
      </w:r>
    </w:p>
    <w:p w:rsidR="00C5473F" w:rsidRPr="00F74E3E" w:rsidRDefault="00C5473F" w:rsidP="002A52FC">
      <w:pPr>
        <w:jc w:val="both"/>
        <w:rPr>
          <w:sz w:val="24"/>
          <w:szCs w:val="24"/>
        </w:rPr>
      </w:pPr>
      <w:r w:rsidRPr="00F74E3E">
        <w:rPr>
          <w:sz w:val="24"/>
          <w:szCs w:val="24"/>
        </w:rPr>
        <w:tab/>
        <w:t xml:space="preserve">2. </w:t>
      </w:r>
      <w:r w:rsidRPr="00F74E3E">
        <w:rPr>
          <w:sz w:val="24"/>
          <w:szCs w:val="24"/>
          <w:lang w:val="en-US"/>
        </w:rPr>
        <w:t>U</w:t>
      </w:r>
      <w:r w:rsidRPr="00F74E3E">
        <w:rPr>
          <w:sz w:val="24"/>
          <w:szCs w:val="24"/>
          <w:vertAlign w:val="subscript"/>
          <w:lang w:val="en-US"/>
        </w:rPr>
        <w:t>P</w:t>
      </w:r>
      <w:r w:rsidRPr="00F74E3E">
        <w:rPr>
          <w:sz w:val="24"/>
          <w:szCs w:val="24"/>
        </w:rPr>
        <w:t xml:space="preserve"> и </w:t>
      </w:r>
      <w:r w:rsidRPr="00F74E3E">
        <w:rPr>
          <w:sz w:val="24"/>
          <w:szCs w:val="24"/>
          <w:lang w:val="en-US"/>
        </w:rPr>
        <w:t>I</w:t>
      </w:r>
      <w:r w:rsidRPr="00F74E3E">
        <w:rPr>
          <w:sz w:val="24"/>
          <w:szCs w:val="24"/>
          <w:vertAlign w:val="subscript"/>
          <w:lang w:val="en-US"/>
        </w:rPr>
        <w:t>P</w:t>
      </w:r>
      <w:r w:rsidRPr="00F74E3E">
        <w:rPr>
          <w:sz w:val="24"/>
          <w:szCs w:val="24"/>
        </w:rPr>
        <w:t xml:space="preserve">, подводимые к реле, должны подбираться так, чтобы угол сдвига между ними </w:t>
      </w:r>
      <w:r w:rsidRPr="00F74E3E">
        <w:rPr>
          <w:sz w:val="24"/>
          <w:szCs w:val="24"/>
        </w:rPr>
        <w:sym w:font="Symbol" w:char="F06A"/>
      </w:r>
      <w:r w:rsidRPr="00F74E3E">
        <w:rPr>
          <w:sz w:val="24"/>
          <w:szCs w:val="24"/>
          <w:vertAlign w:val="subscript"/>
        </w:rPr>
        <w:t>Р</w:t>
      </w:r>
      <w:r w:rsidRPr="00F74E3E">
        <w:rPr>
          <w:sz w:val="24"/>
          <w:szCs w:val="24"/>
        </w:rPr>
        <w:t xml:space="preserve"> в условиях КЗ не достигал значений, при которых </w:t>
      </w:r>
      <w:r w:rsidRPr="00F74E3E">
        <w:rPr>
          <w:sz w:val="24"/>
          <w:szCs w:val="24"/>
          <w:lang w:val="en-US"/>
        </w:rPr>
        <w:t>S</w:t>
      </w:r>
      <w:r w:rsidRPr="00F74E3E">
        <w:rPr>
          <w:sz w:val="24"/>
          <w:szCs w:val="24"/>
          <w:vertAlign w:val="subscript"/>
          <w:lang w:val="en-US"/>
        </w:rPr>
        <w:t>P</w:t>
      </w:r>
      <w:r w:rsidRPr="00F74E3E">
        <w:rPr>
          <w:sz w:val="24"/>
          <w:szCs w:val="24"/>
        </w:rPr>
        <w:t xml:space="preserve"> на зажимах реле </w:t>
      </w:r>
      <w:r w:rsidRPr="00F74E3E">
        <w:rPr>
          <w:sz w:val="24"/>
          <w:szCs w:val="24"/>
        </w:rPr>
        <w:sym w:font="Symbol" w:char="F0BB"/>
      </w:r>
      <w:r w:rsidRPr="00F74E3E">
        <w:rPr>
          <w:sz w:val="24"/>
          <w:szCs w:val="24"/>
        </w:rPr>
        <w:t xml:space="preserve"> 0.</w:t>
      </w:r>
    </w:p>
    <w:p w:rsidR="00C5473F" w:rsidRPr="00F06A98" w:rsidRDefault="00C5473F" w:rsidP="002A52FC">
      <w:pPr>
        <w:pStyle w:val="3"/>
        <w:jc w:val="both"/>
        <w:rPr>
          <w:b/>
          <w:i/>
          <w:sz w:val="24"/>
          <w:szCs w:val="24"/>
        </w:rPr>
      </w:pPr>
      <w:bookmarkStart w:id="29" w:name="_Toc428627495"/>
      <w:bookmarkStart w:id="30" w:name="_Toc512419574"/>
      <w:r w:rsidRPr="00F06A98">
        <w:rPr>
          <w:b/>
          <w:i/>
          <w:sz w:val="24"/>
          <w:szCs w:val="24"/>
        </w:rPr>
        <w:t>90</w:t>
      </w:r>
      <w:r w:rsidRPr="00F06A98">
        <w:rPr>
          <w:b/>
          <w:i/>
          <w:sz w:val="24"/>
          <w:szCs w:val="24"/>
        </w:rPr>
        <w:sym w:font="Symbol" w:char="F0B0"/>
      </w:r>
      <w:r w:rsidRPr="00F06A98">
        <w:rPr>
          <w:b/>
          <w:i/>
          <w:sz w:val="24"/>
          <w:szCs w:val="24"/>
        </w:rPr>
        <w:t xml:space="preserve"> и 30</w:t>
      </w:r>
      <w:r w:rsidRPr="00F06A98">
        <w:rPr>
          <w:b/>
          <w:i/>
          <w:sz w:val="24"/>
          <w:szCs w:val="24"/>
        </w:rPr>
        <w:sym w:font="Symbol" w:char="F0B0"/>
      </w:r>
      <w:r w:rsidRPr="00F06A98">
        <w:rPr>
          <w:b/>
          <w:i/>
          <w:sz w:val="24"/>
          <w:szCs w:val="24"/>
        </w:rPr>
        <w:t xml:space="preserve"> схемы</w:t>
      </w:r>
      <w:bookmarkEnd w:id="29"/>
      <w:bookmarkEnd w:id="30"/>
      <w:r w:rsidR="00B93061" w:rsidRPr="00F06A98">
        <w:rPr>
          <w:b/>
          <w:i/>
          <w:sz w:val="24"/>
          <w:szCs w:val="24"/>
        </w:rPr>
        <w:t>.</w:t>
      </w:r>
    </w:p>
    <w:p w:rsidR="00922EF7" w:rsidRDefault="00C5473F" w:rsidP="00B93061">
      <w:pPr>
        <w:pStyle w:val="22"/>
        <w:ind w:firstLine="426"/>
        <w:jc w:val="both"/>
        <w:rPr>
          <w:szCs w:val="24"/>
        </w:rPr>
      </w:pPr>
      <w:r w:rsidRPr="002A52FC">
        <w:rPr>
          <w:szCs w:val="24"/>
        </w:rPr>
        <w:t>В современных схемах ТНЗ применяется включение реле направления мощности по так называемым 90</w:t>
      </w:r>
      <w:r w:rsidRPr="002A52FC">
        <w:rPr>
          <w:szCs w:val="24"/>
        </w:rPr>
        <w:sym w:font="Symbol" w:char="F0B0"/>
      </w:r>
      <w:r w:rsidRPr="002A52FC">
        <w:rPr>
          <w:szCs w:val="24"/>
        </w:rPr>
        <w:t xml:space="preserve"> и иногда 30</w:t>
      </w:r>
      <w:r w:rsidRPr="002A52FC">
        <w:rPr>
          <w:szCs w:val="24"/>
        </w:rPr>
        <w:sym w:font="Symbol" w:char="F0B0"/>
      </w:r>
      <w:r w:rsidRPr="002A52FC">
        <w:rPr>
          <w:szCs w:val="24"/>
        </w:rPr>
        <w:t xml:space="preserve"> схемам.</w:t>
      </w:r>
    </w:p>
    <w:p w:rsidR="00C5473F" w:rsidRPr="002A52FC" w:rsidRDefault="00F74E3E" w:rsidP="00F74E3E">
      <w:pPr>
        <w:jc w:val="center"/>
        <w:rPr>
          <w:sz w:val="24"/>
          <w:szCs w:val="24"/>
        </w:rPr>
      </w:pPr>
      <w:r w:rsidRPr="002A52FC">
        <w:rPr>
          <w:noProof/>
          <w:sz w:val="24"/>
          <w:szCs w:val="24"/>
        </w:rPr>
        <w:lastRenderedPageBreak/>
        <w:drawing>
          <wp:inline distT="0" distB="0" distL="0" distR="0">
            <wp:extent cx="5158105" cy="2820670"/>
            <wp:effectExtent l="19050" t="0" r="4445" b="0"/>
            <wp:docPr id="29" name="Рисунок 16" descr="Рисунок_741_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_741_a.wmf"/>
                    <pic:cNvPicPr>
                      <a:picLocks noChangeAspect="1" noChangeArrowheads="1"/>
                    </pic:cNvPicPr>
                  </pic:nvPicPr>
                  <pic:blipFill>
                    <a:blip r:embed="rId581" cstate="print"/>
                    <a:srcRect/>
                    <a:stretch>
                      <a:fillRect/>
                    </a:stretch>
                  </pic:blipFill>
                  <pic:spPr bwMode="auto">
                    <a:xfrm>
                      <a:off x="0" y="0"/>
                      <a:ext cx="5158105" cy="2820670"/>
                    </a:xfrm>
                    <a:prstGeom prst="rect">
                      <a:avLst/>
                    </a:prstGeom>
                    <a:noFill/>
                    <a:ln w="9525">
                      <a:noFill/>
                      <a:miter lim="800000"/>
                      <a:headEnd/>
                      <a:tailEnd/>
                    </a:ln>
                  </pic:spPr>
                </pic:pic>
              </a:graphicData>
            </a:graphic>
          </wp:inline>
        </w:drawing>
      </w:r>
    </w:p>
    <w:p w:rsidR="00C5473F" w:rsidRPr="002A52FC" w:rsidRDefault="00C5473F" w:rsidP="002A52FC">
      <w:pPr>
        <w:jc w:val="both"/>
        <w:rPr>
          <w:sz w:val="24"/>
          <w:szCs w:val="24"/>
          <w:lang w:val="en-US"/>
        </w:rPr>
      </w:pPr>
    </w:p>
    <w:p w:rsidR="00C5473F" w:rsidRPr="002A52FC" w:rsidRDefault="00C5473F" w:rsidP="00F74E3E">
      <w:pPr>
        <w:jc w:val="center"/>
        <w:rPr>
          <w:sz w:val="24"/>
          <w:szCs w:val="24"/>
          <w:lang w:val="en-US"/>
        </w:rPr>
      </w:pPr>
      <w:r w:rsidRPr="002A52FC">
        <w:rPr>
          <w:noProof/>
          <w:sz w:val="24"/>
          <w:szCs w:val="24"/>
        </w:rPr>
        <w:drawing>
          <wp:inline distT="0" distB="0" distL="0" distR="0">
            <wp:extent cx="3818890" cy="2710815"/>
            <wp:effectExtent l="19050" t="0" r="0" b="0"/>
            <wp:docPr id="26" name="Рисунок 17" descr="Рисунок_741_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ок_741_b.wmf"/>
                    <pic:cNvPicPr>
                      <a:picLocks noChangeAspect="1" noChangeArrowheads="1"/>
                    </pic:cNvPicPr>
                  </pic:nvPicPr>
                  <pic:blipFill>
                    <a:blip r:embed="rId582" cstate="print"/>
                    <a:srcRect/>
                    <a:stretch>
                      <a:fillRect/>
                    </a:stretch>
                  </pic:blipFill>
                  <pic:spPr bwMode="auto">
                    <a:xfrm>
                      <a:off x="0" y="0"/>
                      <a:ext cx="3818890" cy="2710815"/>
                    </a:xfrm>
                    <a:prstGeom prst="rect">
                      <a:avLst/>
                    </a:prstGeom>
                    <a:noFill/>
                    <a:ln w="9525">
                      <a:noFill/>
                      <a:miter lim="800000"/>
                      <a:headEnd/>
                      <a:tailEnd/>
                    </a:ln>
                  </pic:spPr>
                </pic:pic>
              </a:graphicData>
            </a:graphic>
          </wp:inline>
        </w:drawing>
      </w:r>
    </w:p>
    <w:p w:rsidR="00C5473F" w:rsidRPr="002A52FC" w:rsidRDefault="00C5473F" w:rsidP="002A52FC">
      <w:pPr>
        <w:jc w:val="both"/>
        <w:rPr>
          <w:sz w:val="24"/>
          <w:szCs w:val="24"/>
          <w:lang w:val="en-US"/>
        </w:rPr>
      </w:pPr>
    </w:p>
    <w:p w:rsidR="00C5473F" w:rsidRPr="002A52FC" w:rsidRDefault="00C5473F" w:rsidP="00F74E3E">
      <w:pPr>
        <w:jc w:val="center"/>
        <w:rPr>
          <w:sz w:val="24"/>
          <w:szCs w:val="24"/>
          <w:lang w:val="en-US"/>
        </w:rPr>
      </w:pPr>
      <w:r w:rsidRPr="002A52FC">
        <w:rPr>
          <w:noProof/>
          <w:sz w:val="24"/>
          <w:szCs w:val="24"/>
        </w:rPr>
        <w:drawing>
          <wp:inline distT="0" distB="0" distL="0" distR="0">
            <wp:extent cx="3333750" cy="2743200"/>
            <wp:effectExtent l="19050" t="0" r="0" b="0"/>
            <wp:docPr id="17" name="Рисунок 18" descr="Рисунок_741_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ок_741_c.wmf"/>
                    <pic:cNvPicPr>
                      <a:picLocks noChangeAspect="1" noChangeArrowheads="1"/>
                    </pic:cNvPicPr>
                  </pic:nvPicPr>
                  <pic:blipFill>
                    <a:blip r:embed="rId583" cstate="print"/>
                    <a:srcRect/>
                    <a:stretch>
                      <a:fillRect/>
                    </a:stretch>
                  </pic:blipFill>
                  <pic:spPr bwMode="auto">
                    <a:xfrm>
                      <a:off x="0" y="0"/>
                      <a:ext cx="3335655" cy="2744768"/>
                    </a:xfrm>
                    <a:prstGeom prst="rect">
                      <a:avLst/>
                    </a:prstGeom>
                    <a:noFill/>
                    <a:ln w="9525">
                      <a:noFill/>
                      <a:miter lim="800000"/>
                      <a:headEnd/>
                      <a:tailEnd/>
                    </a:ln>
                  </pic:spPr>
                </pic:pic>
              </a:graphicData>
            </a:graphic>
          </wp:inline>
        </w:drawing>
      </w:r>
    </w:p>
    <w:p w:rsidR="00F74E3E" w:rsidRPr="002B7CA4" w:rsidRDefault="00F74E3E" w:rsidP="00F74E3E">
      <w:pPr>
        <w:jc w:val="center"/>
        <w:rPr>
          <w:b/>
          <w:sz w:val="22"/>
          <w:szCs w:val="24"/>
        </w:rPr>
      </w:pPr>
      <w:r w:rsidRPr="002B7CA4">
        <w:rPr>
          <w:b/>
          <w:sz w:val="22"/>
          <w:szCs w:val="24"/>
        </w:rPr>
        <w:t xml:space="preserve">Рис. </w:t>
      </w:r>
      <w:r w:rsidR="00922EF7" w:rsidRPr="002B7CA4">
        <w:rPr>
          <w:b/>
          <w:sz w:val="22"/>
          <w:szCs w:val="24"/>
        </w:rPr>
        <w:t>52</w:t>
      </w:r>
    </w:p>
    <w:p w:rsidR="00922EF7" w:rsidRDefault="00922EF7" w:rsidP="00922EF7">
      <w:pPr>
        <w:pStyle w:val="22"/>
        <w:ind w:firstLine="426"/>
        <w:jc w:val="both"/>
        <w:rPr>
          <w:szCs w:val="24"/>
        </w:rPr>
      </w:pPr>
      <w:r w:rsidRPr="002A52FC">
        <w:rPr>
          <w:szCs w:val="24"/>
        </w:rPr>
        <w:lastRenderedPageBreak/>
        <w:t xml:space="preserve">На рис. </w:t>
      </w:r>
      <w:r>
        <w:rPr>
          <w:szCs w:val="24"/>
        </w:rPr>
        <w:t>52</w:t>
      </w:r>
      <w:r w:rsidRPr="00F74E3E">
        <w:rPr>
          <w:szCs w:val="24"/>
        </w:rPr>
        <w:t xml:space="preserve"> </w:t>
      </w:r>
      <w:r w:rsidRPr="002A52FC">
        <w:rPr>
          <w:szCs w:val="24"/>
        </w:rPr>
        <w:t>приведена принципиальная схема максимальной направленной защиты с двумя пусковыми органами: тока и минимального напряжения и однофазными реле направления мощности, включенными по 90</w:t>
      </w:r>
      <w:r w:rsidRPr="002A52FC">
        <w:rPr>
          <w:szCs w:val="24"/>
        </w:rPr>
        <w:sym w:font="Symbol" w:char="F0B0"/>
      </w:r>
      <w:r w:rsidRPr="002A52FC">
        <w:rPr>
          <w:szCs w:val="24"/>
        </w:rPr>
        <w:t xml:space="preserve"> схеме.</w:t>
      </w:r>
      <w:r>
        <w:rPr>
          <w:szCs w:val="24"/>
        </w:rPr>
        <w:t xml:space="preserve"> </w:t>
      </w:r>
    </w:p>
    <w:p w:rsidR="00922EF7" w:rsidRDefault="00922EF7" w:rsidP="00922EF7">
      <w:pPr>
        <w:pStyle w:val="22"/>
        <w:ind w:firstLine="426"/>
        <w:jc w:val="both"/>
        <w:rPr>
          <w:szCs w:val="24"/>
        </w:rPr>
      </w:pPr>
      <w:r w:rsidRPr="002A52FC">
        <w:rPr>
          <w:szCs w:val="24"/>
        </w:rPr>
        <w:t xml:space="preserve">На рис. </w:t>
      </w:r>
      <w:r>
        <w:rPr>
          <w:szCs w:val="24"/>
        </w:rPr>
        <w:t>53</w:t>
      </w:r>
      <w:r w:rsidRPr="00F74E3E">
        <w:rPr>
          <w:szCs w:val="24"/>
        </w:rPr>
        <w:t xml:space="preserve"> </w:t>
      </w:r>
      <w:r w:rsidRPr="002A52FC">
        <w:rPr>
          <w:szCs w:val="24"/>
        </w:rPr>
        <w:t>представлена принципиальная схема максимальной направленной защиты с токовым пусковым органом и трехфазным реле направления мощности, включенным по 30</w:t>
      </w:r>
      <w:r w:rsidRPr="002A52FC">
        <w:rPr>
          <w:szCs w:val="24"/>
        </w:rPr>
        <w:sym w:font="Symbol" w:char="F0B0"/>
      </w:r>
      <w:r w:rsidRPr="002A52FC">
        <w:rPr>
          <w:szCs w:val="24"/>
        </w:rPr>
        <w:t xml:space="preserve"> схеме.</w:t>
      </w:r>
    </w:p>
    <w:p w:rsidR="00922EF7" w:rsidRPr="002A52FC" w:rsidRDefault="00922EF7" w:rsidP="00922EF7">
      <w:pPr>
        <w:jc w:val="both"/>
        <w:rPr>
          <w:sz w:val="24"/>
          <w:szCs w:val="24"/>
        </w:rPr>
      </w:pPr>
      <w:r w:rsidRPr="002A52FC">
        <w:rPr>
          <w:sz w:val="24"/>
          <w:szCs w:val="24"/>
        </w:rPr>
        <w:t>Таблица 1</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1"/>
      </w:tblPr>
      <w:tblGrid>
        <w:gridCol w:w="2203"/>
        <w:gridCol w:w="1566"/>
        <w:gridCol w:w="2331"/>
        <w:gridCol w:w="1566"/>
        <w:gridCol w:w="2331"/>
      </w:tblGrid>
      <w:tr w:rsidR="00922EF7" w:rsidRPr="002A52FC" w:rsidTr="00574A44">
        <w:trPr>
          <w:cantSplit/>
        </w:trPr>
        <w:tc>
          <w:tcPr>
            <w:tcW w:w="1102" w:type="pct"/>
            <w:vMerge w:val="restart"/>
            <w:vAlign w:val="center"/>
          </w:tcPr>
          <w:p w:rsidR="00922EF7" w:rsidRPr="00B93061" w:rsidRDefault="00922EF7" w:rsidP="00574A44">
            <w:pPr>
              <w:pStyle w:val="6"/>
              <w:jc w:val="center"/>
              <w:rPr>
                <w:sz w:val="24"/>
                <w:szCs w:val="24"/>
              </w:rPr>
            </w:pPr>
            <w:r w:rsidRPr="00B93061">
              <w:rPr>
                <w:rFonts w:ascii="Times New Roman" w:hAnsi="Times New Roman" w:cs="Times New Roman"/>
                <w:sz w:val="24"/>
                <w:szCs w:val="24"/>
              </w:rPr>
              <w:t>Реле</w:t>
            </w:r>
          </w:p>
        </w:tc>
        <w:tc>
          <w:tcPr>
            <w:tcW w:w="1949" w:type="pct"/>
            <w:gridSpan w:val="2"/>
            <w:vAlign w:val="center"/>
          </w:tcPr>
          <w:p w:rsidR="00922EF7" w:rsidRPr="00B93061" w:rsidRDefault="00922EF7" w:rsidP="00574A44">
            <w:pPr>
              <w:jc w:val="center"/>
              <w:rPr>
                <w:sz w:val="24"/>
                <w:szCs w:val="24"/>
              </w:rPr>
            </w:pPr>
            <w:r w:rsidRPr="00B93061">
              <w:rPr>
                <w:sz w:val="24"/>
                <w:szCs w:val="24"/>
              </w:rPr>
              <w:t>90</w:t>
            </w:r>
            <w:r w:rsidRPr="00B93061">
              <w:rPr>
                <w:sz w:val="24"/>
                <w:szCs w:val="24"/>
              </w:rPr>
              <w:sym w:font="Symbol" w:char="F0B0"/>
            </w:r>
            <w:r w:rsidRPr="00B93061">
              <w:rPr>
                <w:sz w:val="24"/>
                <w:szCs w:val="24"/>
              </w:rPr>
              <w:t xml:space="preserve"> схема</w:t>
            </w:r>
          </w:p>
        </w:tc>
        <w:tc>
          <w:tcPr>
            <w:tcW w:w="1949" w:type="pct"/>
            <w:gridSpan w:val="2"/>
            <w:vAlign w:val="center"/>
          </w:tcPr>
          <w:p w:rsidR="00922EF7" w:rsidRPr="00B93061" w:rsidRDefault="00922EF7" w:rsidP="00574A44">
            <w:pPr>
              <w:jc w:val="center"/>
              <w:rPr>
                <w:sz w:val="24"/>
                <w:szCs w:val="24"/>
              </w:rPr>
            </w:pPr>
            <w:r w:rsidRPr="00B93061">
              <w:rPr>
                <w:sz w:val="24"/>
                <w:szCs w:val="24"/>
              </w:rPr>
              <w:t>30</w:t>
            </w:r>
            <w:r w:rsidRPr="00B93061">
              <w:rPr>
                <w:sz w:val="24"/>
                <w:szCs w:val="24"/>
              </w:rPr>
              <w:sym w:font="Symbol" w:char="F0B0"/>
            </w:r>
            <w:r w:rsidRPr="00B93061">
              <w:rPr>
                <w:sz w:val="24"/>
                <w:szCs w:val="24"/>
              </w:rPr>
              <w:t xml:space="preserve"> схема</w:t>
            </w:r>
          </w:p>
        </w:tc>
      </w:tr>
      <w:tr w:rsidR="00922EF7" w:rsidRPr="002A52FC" w:rsidTr="00574A44">
        <w:tc>
          <w:tcPr>
            <w:tcW w:w="1102" w:type="pct"/>
            <w:vMerge/>
            <w:vAlign w:val="center"/>
          </w:tcPr>
          <w:p w:rsidR="00922EF7" w:rsidRPr="00B93061" w:rsidRDefault="00922EF7" w:rsidP="00574A44">
            <w:pPr>
              <w:pStyle w:val="6"/>
              <w:jc w:val="center"/>
              <w:rPr>
                <w:rFonts w:ascii="Times New Roman" w:hAnsi="Times New Roman" w:cs="Times New Roman"/>
                <w:sz w:val="24"/>
                <w:szCs w:val="24"/>
                <w:lang w:val="en-US"/>
              </w:rPr>
            </w:pPr>
          </w:p>
        </w:tc>
        <w:tc>
          <w:tcPr>
            <w:tcW w:w="783" w:type="pct"/>
            <w:vAlign w:val="center"/>
          </w:tcPr>
          <w:p w:rsidR="00922EF7" w:rsidRPr="00B93061" w:rsidRDefault="00922EF7" w:rsidP="00574A44">
            <w:pPr>
              <w:jc w:val="center"/>
              <w:rPr>
                <w:sz w:val="24"/>
                <w:szCs w:val="24"/>
                <w:lang w:val="en-US"/>
              </w:rPr>
            </w:pPr>
            <w:r w:rsidRPr="00B93061">
              <w:rPr>
                <w:sz w:val="24"/>
                <w:szCs w:val="24"/>
                <w:lang w:val="en-US"/>
              </w:rPr>
              <w:t>I</w:t>
            </w:r>
            <w:r w:rsidRPr="00B93061">
              <w:rPr>
                <w:sz w:val="24"/>
                <w:szCs w:val="24"/>
                <w:vertAlign w:val="subscript"/>
                <w:lang w:val="en-US"/>
              </w:rPr>
              <w:t>P</w:t>
            </w:r>
          </w:p>
        </w:tc>
        <w:tc>
          <w:tcPr>
            <w:tcW w:w="1165" w:type="pct"/>
            <w:vAlign w:val="center"/>
          </w:tcPr>
          <w:p w:rsidR="00922EF7" w:rsidRPr="00B93061" w:rsidRDefault="00922EF7" w:rsidP="00574A44">
            <w:pPr>
              <w:jc w:val="center"/>
              <w:rPr>
                <w:sz w:val="24"/>
                <w:szCs w:val="24"/>
                <w:lang w:val="en-US"/>
              </w:rPr>
            </w:pPr>
            <w:r w:rsidRPr="00B93061">
              <w:rPr>
                <w:sz w:val="24"/>
                <w:szCs w:val="24"/>
                <w:lang w:val="en-US"/>
              </w:rPr>
              <w:t>U</w:t>
            </w:r>
            <w:r w:rsidRPr="00B93061">
              <w:rPr>
                <w:sz w:val="24"/>
                <w:szCs w:val="24"/>
                <w:vertAlign w:val="subscript"/>
                <w:lang w:val="en-US"/>
              </w:rPr>
              <w:t>P</w:t>
            </w:r>
          </w:p>
        </w:tc>
        <w:tc>
          <w:tcPr>
            <w:tcW w:w="783" w:type="pct"/>
            <w:vAlign w:val="center"/>
          </w:tcPr>
          <w:p w:rsidR="00922EF7" w:rsidRPr="00B93061" w:rsidRDefault="00922EF7" w:rsidP="00574A44">
            <w:pPr>
              <w:jc w:val="center"/>
              <w:rPr>
                <w:sz w:val="24"/>
                <w:szCs w:val="24"/>
                <w:lang w:val="en-US"/>
              </w:rPr>
            </w:pPr>
            <w:r w:rsidRPr="00B93061">
              <w:rPr>
                <w:sz w:val="24"/>
                <w:szCs w:val="24"/>
                <w:lang w:val="en-US"/>
              </w:rPr>
              <w:t>I</w:t>
            </w:r>
            <w:r w:rsidRPr="00B93061">
              <w:rPr>
                <w:sz w:val="24"/>
                <w:szCs w:val="24"/>
                <w:vertAlign w:val="subscript"/>
                <w:lang w:val="en-US"/>
              </w:rPr>
              <w:t>P</w:t>
            </w:r>
          </w:p>
        </w:tc>
        <w:tc>
          <w:tcPr>
            <w:tcW w:w="1165" w:type="pct"/>
            <w:vAlign w:val="center"/>
          </w:tcPr>
          <w:p w:rsidR="00922EF7" w:rsidRPr="00B93061" w:rsidRDefault="00922EF7" w:rsidP="00574A44">
            <w:pPr>
              <w:jc w:val="center"/>
              <w:rPr>
                <w:sz w:val="24"/>
                <w:szCs w:val="24"/>
                <w:lang w:val="en-US"/>
              </w:rPr>
            </w:pPr>
            <w:r w:rsidRPr="00B93061">
              <w:rPr>
                <w:sz w:val="24"/>
                <w:szCs w:val="24"/>
                <w:lang w:val="en-US"/>
              </w:rPr>
              <w:t>U</w:t>
            </w:r>
            <w:r w:rsidRPr="00B93061">
              <w:rPr>
                <w:sz w:val="24"/>
                <w:szCs w:val="24"/>
                <w:vertAlign w:val="subscript"/>
                <w:lang w:val="en-US"/>
              </w:rPr>
              <w:t>P</w:t>
            </w:r>
          </w:p>
        </w:tc>
      </w:tr>
      <w:tr w:rsidR="00922EF7" w:rsidRPr="002A52FC" w:rsidTr="00574A44">
        <w:tc>
          <w:tcPr>
            <w:tcW w:w="1102" w:type="pct"/>
            <w:vAlign w:val="center"/>
          </w:tcPr>
          <w:p w:rsidR="00922EF7" w:rsidRPr="00B93061" w:rsidRDefault="00922EF7" w:rsidP="00574A44">
            <w:pPr>
              <w:jc w:val="center"/>
              <w:rPr>
                <w:sz w:val="24"/>
                <w:szCs w:val="24"/>
                <w:lang w:val="en-US"/>
              </w:rPr>
            </w:pPr>
            <w:r w:rsidRPr="00B93061">
              <w:rPr>
                <w:sz w:val="24"/>
                <w:szCs w:val="24"/>
                <w:lang w:val="en-US"/>
              </w:rPr>
              <w:t>1</w:t>
            </w:r>
          </w:p>
        </w:tc>
        <w:tc>
          <w:tcPr>
            <w:tcW w:w="783" w:type="pct"/>
            <w:vAlign w:val="center"/>
          </w:tcPr>
          <w:p w:rsidR="00922EF7" w:rsidRPr="00B93061" w:rsidRDefault="00922EF7" w:rsidP="00574A44">
            <w:pPr>
              <w:jc w:val="center"/>
              <w:rPr>
                <w:sz w:val="24"/>
                <w:szCs w:val="24"/>
                <w:vertAlign w:val="subscript"/>
                <w:lang w:val="en-US"/>
              </w:rPr>
            </w:pPr>
            <w:r w:rsidRPr="00B93061">
              <w:rPr>
                <w:sz w:val="24"/>
                <w:szCs w:val="24"/>
                <w:lang w:val="en-US"/>
              </w:rPr>
              <w:t>I</w:t>
            </w:r>
            <w:r w:rsidRPr="00B93061">
              <w:rPr>
                <w:sz w:val="24"/>
                <w:szCs w:val="24"/>
                <w:vertAlign w:val="subscript"/>
                <w:lang w:val="en-US"/>
              </w:rPr>
              <w:t>A</w:t>
            </w:r>
          </w:p>
        </w:tc>
        <w:tc>
          <w:tcPr>
            <w:tcW w:w="1165" w:type="pct"/>
            <w:vAlign w:val="center"/>
          </w:tcPr>
          <w:p w:rsidR="00922EF7" w:rsidRPr="00B93061" w:rsidRDefault="00922EF7" w:rsidP="00574A44">
            <w:pPr>
              <w:jc w:val="center"/>
              <w:rPr>
                <w:sz w:val="24"/>
                <w:szCs w:val="24"/>
                <w:vertAlign w:val="subscript"/>
                <w:lang w:val="en-US"/>
              </w:rPr>
            </w:pPr>
            <w:r w:rsidRPr="00B93061">
              <w:rPr>
                <w:sz w:val="24"/>
                <w:szCs w:val="24"/>
                <w:lang w:val="en-US"/>
              </w:rPr>
              <w:t>U</w:t>
            </w:r>
            <w:r w:rsidRPr="00B93061">
              <w:rPr>
                <w:sz w:val="24"/>
                <w:szCs w:val="24"/>
                <w:vertAlign w:val="subscript"/>
                <w:lang w:val="en-US"/>
              </w:rPr>
              <w:t>BC</w:t>
            </w:r>
          </w:p>
        </w:tc>
        <w:tc>
          <w:tcPr>
            <w:tcW w:w="783" w:type="pct"/>
            <w:vAlign w:val="center"/>
          </w:tcPr>
          <w:p w:rsidR="00922EF7" w:rsidRPr="00B93061" w:rsidRDefault="00922EF7" w:rsidP="00574A44">
            <w:pPr>
              <w:jc w:val="center"/>
              <w:rPr>
                <w:sz w:val="24"/>
                <w:szCs w:val="24"/>
                <w:vertAlign w:val="subscript"/>
                <w:lang w:val="en-US"/>
              </w:rPr>
            </w:pPr>
            <w:r w:rsidRPr="00B93061">
              <w:rPr>
                <w:sz w:val="24"/>
                <w:szCs w:val="24"/>
                <w:lang w:val="en-US"/>
              </w:rPr>
              <w:t>I</w:t>
            </w:r>
            <w:r w:rsidRPr="00B93061">
              <w:rPr>
                <w:sz w:val="24"/>
                <w:szCs w:val="24"/>
                <w:vertAlign w:val="subscript"/>
                <w:lang w:val="en-US"/>
              </w:rPr>
              <w:t>A</w:t>
            </w:r>
          </w:p>
        </w:tc>
        <w:tc>
          <w:tcPr>
            <w:tcW w:w="1165" w:type="pct"/>
            <w:vAlign w:val="center"/>
          </w:tcPr>
          <w:p w:rsidR="00922EF7" w:rsidRPr="00B93061" w:rsidRDefault="00922EF7" w:rsidP="00574A44">
            <w:pPr>
              <w:jc w:val="center"/>
              <w:rPr>
                <w:sz w:val="24"/>
                <w:szCs w:val="24"/>
                <w:vertAlign w:val="subscript"/>
                <w:lang w:val="en-US"/>
              </w:rPr>
            </w:pPr>
            <w:r w:rsidRPr="00B93061">
              <w:rPr>
                <w:sz w:val="24"/>
                <w:szCs w:val="24"/>
                <w:lang w:val="en-US"/>
              </w:rPr>
              <w:t>U</w:t>
            </w:r>
            <w:r w:rsidRPr="00B93061">
              <w:rPr>
                <w:sz w:val="24"/>
                <w:szCs w:val="24"/>
                <w:vertAlign w:val="subscript"/>
                <w:lang w:val="en-US"/>
              </w:rPr>
              <w:t>AC</w:t>
            </w:r>
          </w:p>
        </w:tc>
      </w:tr>
      <w:tr w:rsidR="00922EF7" w:rsidRPr="002A52FC" w:rsidTr="00574A44">
        <w:tc>
          <w:tcPr>
            <w:tcW w:w="1102" w:type="pct"/>
            <w:vAlign w:val="center"/>
          </w:tcPr>
          <w:p w:rsidR="00922EF7" w:rsidRPr="00B93061" w:rsidRDefault="00922EF7" w:rsidP="00574A44">
            <w:pPr>
              <w:jc w:val="center"/>
              <w:rPr>
                <w:sz w:val="24"/>
                <w:szCs w:val="24"/>
                <w:lang w:val="en-US"/>
              </w:rPr>
            </w:pPr>
            <w:r w:rsidRPr="00B93061">
              <w:rPr>
                <w:sz w:val="24"/>
                <w:szCs w:val="24"/>
                <w:lang w:val="en-US"/>
              </w:rPr>
              <w:t>2</w:t>
            </w:r>
          </w:p>
        </w:tc>
        <w:tc>
          <w:tcPr>
            <w:tcW w:w="783" w:type="pct"/>
            <w:vAlign w:val="center"/>
          </w:tcPr>
          <w:p w:rsidR="00922EF7" w:rsidRPr="00B93061" w:rsidRDefault="00922EF7" w:rsidP="00574A44">
            <w:pPr>
              <w:jc w:val="center"/>
              <w:rPr>
                <w:sz w:val="24"/>
                <w:szCs w:val="24"/>
                <w:vertAlign w:val="subscript"/>
                <w:lang w:val="en-US"/>
              </w:rPr>
            </w:pPr>
            <w:r w:rsidRPr="00B93061">
              <w:rPr>
                <w:sz w:val="24"/>
                <w:szCs w:val="24"/>
                <w:lang w:val="en-US"/>
              </w:rPr>
              <w:t>I</w:t>
            </w:r>
            <w:r w:rsidRPr="00B93061">
              <w:rPr>
                <w:sz w:val="24"/>
                <w:szCs w:val="24"/>
                <w:vertAlign w:val="subscript"/>
                <w:lang w:val="en-US"/>
              </w:rPr>
              <w:t>B</w:t>
            </w:r>
          </w:p>
        </w:tc>
        <w:tc>
          <w:tcPr>
            <w:tcW w:w="1165" w:type="pct"/>
            <w:vAlign w:val="center"/>
          </w:tcPr>
          <w:p w:rsidR="00922EF7" w:rsidRPr="00B93061" w:rsidRDefault="00922EF7" w:rsidP="00574A44">
            <w:pPr>
              <w:jc w:val="center"/>
              <w:rPr>
                <w:sz w:val="24"/>
                <w:szCs w:val="24"/>
                <w:vertAlign w:val="subscript"/>
                <w:lang w:val="en-US"/>
              </w:rPr>
            </w:pPr>
            <w:r w:rsidRPr="00B93061">
              <w:rPr>
                <w:sz w:val="24"/>
                <w:szCs w:val="24"/>
                <w:lang w:val="en-US"/>
              </w:rPr>
              <w:t>U</w:t>
            </w:r>
            <w:r w:rsidRPr="00B93061">
              <w:rPr>
                <w:sz w:val="24"/>
                <w:szCs w:val="24"/>
                <w:vertAlign w:val="subscript"/>
                <w:lang w:val="en-US"/>
              </w:rPr>
              <w:t>CA</w:t>
            </w:r>
          </w:p>
        </w:tc>
        <w:tc>
          <w:tcPr>
            <w:tcW w:w="783" w:type="pct"/>
            <w:vAlign w:val="center"/>
          </w:tcPr>
          <w:p w:rsidR="00922EF7" w:rsidRPr="00B93061" w:rsidRDefault="00922EF7" w:rsidP="00574A44">
            <w:pPr>
              <w:jc w:val="center"/>
              <w:rPr>
                <w:sz w:val="24"/>
                <w:szCs w:val="24"/>
                <w:vertAlign w:val="subscript"/>
                <w:lang w:val="en-US"/>
              </w:rPr>
            </w:pPr>
            <w:r w:rsidRPr="00B93061">
              <w:rPr>
                <w:sz w:val="24"/>
                <w:szCs w:val="24"/>
                <w:lang w:val="en-US"/>
              </w:rPr>
              <w:t>I</w:t>
            </w:r>
            <w:r w:rsidRPr="00B93061">
              <w:rPr>
                <w:sz w:val="24"/>
                <w:szCs w:val="24"/>
                <w:vertAlign w:val="subscript"/>
                <w:lang w:val="en-US"/>
              </w:rPr>
              <w:t>B</w:t>
            </w:r>
          </w:p>
        </w:tc>
        <w:tc>
          <w:tcPr>
            <w:tcW w:w="1165" w:type="pct"/>
            <w:vAlign w:val="center"/>
          </w:tcPr>
          <w:p w:rsidR="00922EF7" w:rsidRPr="00B93061" w:rsidRDefault="00922EF7" w:rsidP="00574A44">
            <w:pPr>
              <w:jc w:val="center"/>
              <w:rPr>
                <w:sz w:val="24"/>
                <w:szCs w:val="24"/>
                <w:vertAlign w:val="subscript"/>
                <w:lang w:val="en-US"/>
              </w:rPr>
            </w:pPr>
            <w:r w:rsidRPr="00B93061">
              <w:rPr>
                <w:sz w:val="24"/>
                <w:szCs w:val="24"/>
                <w:lang w:val="en-US"/>
              </w:rPr>
              <w:t>U</w:t>
            </w:r>
            <w:r w:rsidRPr="00B93061">
              <w:rPr>
                <w:sz w:val="24"/>
                <w:szCs w:val="24"/>
                <w:vertAlign w:val="subscript"/>
                <w:lang w:val="en-US"/>
              </w:rPr>
              <w:t>BA</w:t>
            </w:r>
          </w:p>
        </w:tc>
      </w:tr>
      <w:tr w:rsidR="00922EF7" w:rsidRPr="002A52FC" w:rsidTr="00574A44">
        <w:tc>
          <w:tcPr>
            <w:tcW w:w="1102" w:type="pct"/>
            <w:vAlign w:val="center"/>
          </w:tcPr>
          <w:p w:rsidR="00922EF7" w:rsidRPr="00B93061" w:rsidRDefault="00922EF7" w:rsidP="00574A44">
            <w:pPr>
              <w:jc w:val="center"/>
              <w:rPr>
                <w:sz w:val="24"/>
                <w:szCs w:val="24"/>
                <w:lang w:val="en-US"/>
              </w:rPr>
            </w:pPr>
            <w:r w:rsidRPr="00B93061">
              <w:rPr>
                <w:sz w:val="24"/>
                <w:szCs w:val="24"/>
                <w:lang w:val="en-US"/>
              </w:rPr>
              <w:t>3</w:t>
            </w:r>
          </w:p>
        </w:tc>
        <w:tc>
          <w:tcPr>
            <w:tcW w:w="783" w:type="pct"/>
            <w:vAlign w:val="center"/>
          </w:tcPr>
          <w:p w:rsidR="00922EF7" w:rsidRPr="00B93061" w:rsidRDefault="00922EF7" w:rsidP="00574A44">
            <w:pPr>
              <w:jc w:val="center"/>
              <w:rPr>
                <w:sz w:val="24"/>
                <w:szCs w:val="24"/>
                <w:vertAlign w:val="subscript"/>
                <w:lang w:val="en-US"/>
              </w:rPr>
            </w:pPr>
            <w:r w:rsidRPr="00B93061">
              <w:rPr>
                <w:sz w:val="24"/>
                <w:szCs w:val="24"/>
                <w:lang w:val="en-US"/>
              </w:rPr>
              <w:t>I</w:t>
            </w:r>
            <w:r w:rsidRPr="00B93061">
              <w:rPr>
                <w:sz w:val="24"/>
                <w:szCs w:val="24"/>
                <w:vertAlign w:val="subscript"/>
                <w:lang w:val="en-US"/>
              </w:rPr>
              <w:t>C</w:t>
            </w:r>
          </w:p>
        </w:tc>
        <w:tc>
          <w:tcPr>
            <w:tcW w:w="1165" w:type="pct"/>
            <w:vAlign w:val="center"/>
          </w:tcPr>
          <w:p w:rsidR="00922EF7" w:rsidRPr="00B93061" w:rsidRDefault="00922EF7" w:rsidP="00574A44">
            <w:pPr>
              <w:jc w:val="center"/>
              <w:rPr>
                <w:sz w:val="24"/>
                <w:szCs w:val="24"/>
                <w:vertAlign w:val="subscript"/>
                <w:lang w:val="en-US"/>
              </w:rPr>
            </w:pPr>
            <w:r w:rsidRPr="00B93061">
              <w:rPr>
                <w:sz w:val="24"/>
                <w:szCs w:val="24"/>
                <w:lang w:val="en-US"/>
              </w:rPr>
              <w:t>U</w:t>
            </w:r>
            <w:r w:rsidRPr="00B93061">
              <w:rPr>
                <w:sz w:val="24"/>
                <w:szCs w:val="24"/>
                <w:vertAlign w:val="subscript"/>
                <w:lang w:val="en-US"/>
              </w:rPr>
              <w:t>AB</w:t>
            </w:r>
          </w:p>
        </w:tc>
        <w:tc>
          <w:tcPr>
            <w:tcW w:w="783" w:type="pct"/>
            <w:vAlign w:val="center"/>
          </w:tcPr>
          <w:p w:rsidR="00922EF7" w:rsidRPr="00B93061" w:rsidRDefault="00922EF7" w:rsidP="00574A44">
            <w:pPr>
              <w:jc w:val="center"/>
              <w:rPr>
                <w:sz w:val="24"/>
                <w:szCs w:val="24"/>
                <w:vertAlign w:val="subscript"/>
              </w:rPr>
            </w:pPr>
            <w:r w:rsidRPr="00B93061">
              <w:rPr>
                <w:sz w:val="24"/>
                <w:szCs w:val="24"/>
                <w:lang w:val="en-US"/>
              </w:rPr>
              <w:t>I</w:t>
            </w:r>
            <w:r w:rsidRPr="00B93061">
              <w:rPr>
                <w:sz w:val="24"/>
                <w:szCs w:val="24"/>
                <w:vertAlign w:val="subscript"/>
                <w:lang w:val="en-US"/>
              </w:rPr>
              <w:t>C</w:t>
            </w:r>
          </w:p>
        </w:tc>
        <w:tc>
          <w:tcPr>
            <w:tcW w:w="1165" w:type="pct"/>
            <w:vAlign w:val="center"/>
          </w:tcPr>
          <w:p w:rsidR="00922EF7" w:rsidRPr="00B93061" w:rsidRDefault="00922EF7" w:rsidP="00574A44">
            <w:pPr>
              <w:jc w:val="center"/>
              <w:rPr>
                <w:sz w:val="24"/>
                <w:szCs w:val="24"/>
              </w:rPr>
            </w:pPr>
            <w:r w:rsidRPr="00B93061">
              <w:rPr>
                <w:sz w:val="24"/>
                <w:szCs w:val="24"/>
                <w:lang w:val="en-US"/>
              </w:rPr>
              <w:t>U</w:t>
            </w:r>
            <w:r w:rsidRPr="00B93061">
              <w:rPr>
                <w:sz w:val="24"/>
                <w:szCs w:val="24"/>
                <w:vertAlign w:val="subscript"/>
                <w:lang w:val="en-US"/>
              </w:rPr>
              <w:t>CB</w:t>
            </w:r>
          </w:p>
        </w:tc>
      </w:tr>
    </w:tbl>
    <w:p w:rsidR="00AF7581" w:rsidRDefault="00AF7581" w:rsidP="00AF7581">
      <w:pPr>
        <w:pStyle w:val="33"/>
        <w:spacing w:after="0"/>
        <w:ind w:left="0" w:firstLine="426"/>
        <w:jc w:val="both"/>
        <w:rPr>
          <w:rFonts w:ascii="Times New Roman" w:hAnsi="Times New Roman" w:cs="Times New Roman"/>
          <w:sz w:val="24"/>
          <w:szCs w:val="24"/>
        </w:rPr>
      </w:pPr>
      <w:r>
        <w:rPr>
          <w:rFonts w:ascii="Times New Roman" w:hAnsi="Times New Roman" w:cs="Times New Roman"/>
          <w:sz w:val="24"/>
          <w:szCs w:val="24"/>
        </w:rPr>
        <w:t>На рис.</w:t>
      </w:r>
      <w:r w:rsidR="00922EF7">
        <w:rPr>
          <w:rFonts w:ascii="Times New Roman" w:hAnsi="Times New Roman" w:cs="Times New Roman"/>
          <w:sz w:val="24"/>
          <w:szCs w:val="24"/>
        </w:rPr>
        <w:t xml:space="preserve"> 54</w:t>
      </w:r>
      <w:r w:rsidRPr="00F74E3E">
        <w:rPr>
          <w:rFonts w:ascii="Times New Roman" w:hAnsi="Times New Roman" w:cs="Times New Roman"/>
          <w:sz w:val="24"/>
          <w:szCs w:val="24"/>
        </w:rPr>
        <w:t xml:space="preserve"> </w:t>
      </w:r>
      <w:r w:rsidRPr="002A52FC">
        <w:rPr>
          <w:rFonts w:ascii="Times New Roman" w:hAnsi="Times New Roman" w:cs="Times New Roman"/>
          <w:sz w:val="24"/>
          <w:szCs w:val="24"/>
        </w:rPr>
        <w:t xml:space="preserve">и </w:t>
      </w:r>
      <w:r w:rsidR="00922EF7">
        <w:rPr>
          <w:rFonts w:ascii="Times New Roman" w:hAnsi="Times New Roman" w:cs="Times New Roman"/>
          <w:sz w:val="24"/>
          <w:szCs w:val="24"/>
        </w:rPr>
        <w:t>55</w:t>
      </w:r>
      <w:r w:rsidRPr="00F74E3E">
        <w:rPr>
          <w:rFonts w:ascii="Times New Roman" w:hAnsi="Times New Roman" w:cs="Times New Roman"/>
          <w:sz w:val="24"/>
          <w:szCs w:val="24"/>
        </w:rPr>
        <w:t xml:space="preserve"> </w:t>
      </w:r>
      <w:r w:rsidRPr="002A52FC">
        <w:rPr>
          <w:rFonts w:ascii="Times New Roman" w:hAnsi="Times New Roman" w:cs="Times New Roman"/>
          <w:sz w:val="24"/>
          <w:szCs w:val="24"/>
        </w:rPr>
        <w:t>представлены векторные диаграммы для 90</w:t>
      </w:r>
      <w:r w:rsidRPr="002A52FC">
        <w:rPr>
          <w:rFonts w:ascii="Times New Roman" w:hAnsi="Times New Roman" w:cs="Times New Roman"/>
          <w:sz w:val="24"/>
          <w:szCs w:val="24"/>
        </w:rPr>
        <w:sym w:font="Symbol" w:char="F0B0"/>
      </w:r>
      <w:r w:rsidRPr="002A52FC">
        <w:rPr>
          <w:rFonts w:ascii="Times New Roman" w:hAnsi="Times New Roman" w:cs="Times New Roman"/>
          <w:sz w:val="24"/>
          <w:szCs w:val="24"/>
        </w:rPr>
        <w:t xml:space="preserve"> и 30</w:t>
      </w:r>
      <w:r w:rsidRPr="002A52FC">
        <w:rPr>
          <w:rFonts w:ascii="Times New Roman" w:hAnsi="Times New Roman" w:cs="Times New Roman"/>
          <w:sz w:val="24"/>
          <w:szCs w:val="24"/>
        </w:rPr>
        <w:sym w:font="Symbol" w:char="F0B0"/>
      </w:r>
      <w:r w:rsidRPr="002A52FC">
        <w:rPr>
          <w:rFonts w:ascii="Times New Roman" w:hAnsi="Times New Roman" w:cs="Times New Roman"/>
          <w:sz w:val="24"/>
          <w:szCs w:val="24"/>
        </w:rPr>
        <w:t xml:space="preserve"> схемам соответственно.</w:t>
      </w:r>
    </w:p>
    <w:p w:rsidR="00AF7581" w:rsidRDefault="00AF7581" w:rsidP="00AF7581">
      <w:pPr>
        <w:ind w:firstLine="426"/>
        <w:jc w:val="both"/>
        <w:rPr>
          <w:sz w:val="24"/>
          <w:szCs w:val="24"/>
        </w:rPr>
      </w:pPr>
      <w:r w:rsidRPr="00F74E3E">
        <w:rPr>
          <w:sz w:val="24"/>
          <w:szCs w:val="24"/>
        </w:rPr>
        <w:t xml:space="preserve">Названия схем условны – их именуют по углам </w:t>
      </w:r>
      <w:r w:rsidRPr="00F74E3E">
        <w:rPr>
          <w:sz w:val="24"/>
          <w:szCs w:val="24"/>
        </w:rPr>
        <w:sym w:font="Symbol" w:char="F06A"/>
      </w:r>
      <w:r w:rsidRPr="00F74E3E">
        <w:rPr>
          <w:sz w:val="24"/>
          <w:szCs w:val="24"/>
          <w:vertAlign w:val="subscript"/>
        </w:rPr>
        <w:t>Р</w:t>
      </w:r>
      <w:r w:rsidRPr="00F74E3E">
        <w:rPr>
          <w:sz w:val="24"/>
          <w:szCs w:val="24"/>
        </w:rPr>
        <w:t xml:space="preserve"> между </w:t>
      </w:r>
      <w:r w:rsidRPr="00F74E3E">
        <w:rPr>
          <w:sz w:val="24"/>
          <w:szCs w:val="24"/>
          <w:lang w:val="en-US"/>
        </w:rPr>
        <w:t>U</w:t>
      </w:r>
      <w:r w:rsidRPr="00F74E3E">
        <w:rPr>
          <w:sz w:val="24"/>
          <w:szCs w:val="24"/>
          <w:vertAlign w:val="subscript"/>
          <w:lang w:val="en-US"/>
        </w:rPr>
        <w:t>P</w:t>
      </w:r>
      <w:r w:rsidRPr="00F74E3E">
        <w:rPr>
          <w:sz w:val="24"/>
          <w:szCs w:val="24"/>
        </w:rPr>
        <w:t xml:space="preserve"> и </w:t>
      </w:r>
      <w:r w:rsidRPr="00F74E3E">
        <w:rPr>
          <w:sz w:val="24"/>
          <w:szCs w:val="24"/>
          <w:lang w:val="en-US"/>
        </w:rPr>
        <w:t>I</w:t>
      </w:r>
      <w:r w:rsidRPr="00F74E3E">
        <w:rPr>
          <w:sz w:val="24"/>
          <w:szCs w:val="24"/>
          <w:vertAlign w:val="subscript"/>
          <w:lang w:val="en-US"/>
        </w:rPr>
        <w:t>P</w:t>
      </w:r>
      <w:r w:rsidRPr="00F74E3E">
        <w:rPr>
          <w:sz w:val="24"/>
          <w:szCs w:val="24"/>
        </w:rPr>
        <w:t xml:space="preserve"> в симметричном трехфазном режиме при условии, что угол сдвига фаз между фазными током и напряжением равен нулю: </w:t>
      </w:r>
      <w:r w:rsidRPr="00F74E3E">
        <w:rPr>
          <w:position w:val="-10"/>
          <w:sz w:val="24"/>
          <w:szCs w:val="24"/>
        </w:rPr>
        <w:object w:dxaOrig="1180" w:dyaOrig="340">
          <v:shape id="_x0000_i1237" type="#_x0000_t75" style="width:59.15pt;height:16.5pt" o:ole="" fillcolor="window">
            <v:imagedata r:id="rId584" o:title=""/>
          </v:shape>
          <o:OLEObject Type="Embed" ProgID="Equation.3" ShapeID="_x0000_i1237" DrawAspect="Content" ObjectID="_1325597306" r:id="rId585"/>
        </w:object>
      </w:r>
      <w:r w:rsidRPr="00F74E3E">
        <w:rPr>
          <w:sz w:val="24"/>
          <w:szCs w:val="24"/>
        </w:rPr>
        <w:t xml:space="preserve"> (чисто активная нагрузка).</w:t>
      </w:r>
    </w:p>
    <w:p w:rsidR="00AF7581" w:rsidRPr="00AF7581" w:rsidRDefault="00AF7581" w:rsidP="00AF7581">
      <w:pPr>
        <w:pStyle w:val="3"/>
        <w:jc w:val="both"/>
        <w:rPr>
          <w:b/>
          <w:i/>
          <w:sz w:val="24"/>
          <w:szCs w:val="24"/>
        </w:rPr>
      </w:pPr>
      <w:bookmarkStart w:id="31" w:name="_Toc428627496"/>
      <w:bookmarkStart w:id="32" w:name="_Toc512419575"/>
      <w:r w:rsidRPr="00AF7581">
        <w:rPr>
          <w:b/>
          <w:i/>
          <w:sz w:val="24"/>
          <w:szCs w:val="24"/>
        </w:rPr>
        <w:t>Работа реле, включенных по 90</w:t>
      </w:r>
      <w:r w:rsidRPr="00AF7581">
        <w:rPr>
          <w:b/>
          <w:i/>
          <w:sz w:val="24"/>
          <w:szCs w:val="24"/>
        </w:rPr>
        <w:sym w:font="Symbol" w:char="F0B0"/>
      </w:r>
      <w:r w:rsidRPr="00AF7581">
        <w:rPr>
          <w:b/>
          <w:i/>
          <w:sz w:val="24"/>
          <w:szCs w:val="24"/>
        </w:rPr>
        <w:t xml:space="preserve"> и 30</w:t>
      </w:r>
      <w:r w:rsidRPr="00AF7581">
        <w:rPr>
          <w:b/>
          <w:i/>
          <w:sz w:val="24"/>
          <w:szCs w:val="24"/>
        </w:rPr>
        <w:sym w:font="Symbol" w:char="F0B0"/>
      </w:r>
      <w:r w:rsidRPr="00AF7581">
        <w:rPr>
          <w:b/>
          <w:i/>
          <w:sz w:val="24"/>
          <w:szCs w:val="24"/>
        </w:rPr>
        <w:t xml:space="preserve"> схемам</w:t>
      </w:r>
      <w:bookmarkEnd w:id="31"/>
      <w:bookmarkEnd w:id="32"/>
      <w:r w:rsidRPr="00AF7581">
        <w:rPr>
          <w:b/>
          <w:i/>
          <w:sz w:val="24"/>
          <w:szCs w:val="24"/>
        </w:rPr>
        <w:t>.</w:t>
      </w:r>
    </w:p>
    <w:p w:rsidR="00AF7581" w:rsidRPr="002A52FC" w:rsidRDefault="00AF7581" w:rsidP="00AF7581">
      <w:pPr>
        <w:ind w:firstLine="426"/>
        <w:jc w:val="both"/>
        <w:rPr>
          <w:sz w:val="24"/>
          <w:szCs w:val="24"/>
        </w:rPr>
      </w:pPr>
      <w:r w:rsidRPr="002A52FC">
        <w:rPr>
          <w:sz w:val="24"/>
          <w:szCs w:val="24"/>
        </w:rPr>
        <w:t xml:space="preserve">Рассмотрим работу </w:t>
      </w:r>
      <w:r w:rsidRPr="002A52FC">
        <w:rPr>
          <w:sz w:val="24"/>
          <w:szCs w:val="24"/>
          <w:u w:val="single"/>
        </w:rPr>
        <w:t>90</w:t>
      </w:r>
      <w:r w:rsidRPr="002A52FC">
        <w:rPr>
          <w:sz w:val="24"/>
          <w:szCs w:val="24"/>
          <w:u w:val="single"/>
        </w:rPr>
        <w:sym w:font="Symbol" w:char="F0B0"/>
      </w:r>
      <w:r w:rsidRPr="002A52FC">
        <w:rPr>
          <w:sz w:val="24"/>
          <w:szCs w:val="24"/>
          <w:u w:val="single"/>
        </w:rPr>
        <w:t xml:space="preserve"> схемы</w:t>
      </w:r>
      <w:r w:rsidRPr="002A52FC">
        <w:rPr>
          <w:sz w:val="24"/>
          <w:szCs w:val="24"/>
        </w:rPr>
        <w:t>. (Анализ работы 30</w:t>
      </w:r>
      <w:r w:rsidRPr="002A52FC">
        <w:rPr>
          <w:sz w:val="24"/>
          <w:szCs w:val="24"/>
        </w:rPr>
        <w:sym w:font="Symbol" w:char="F0B0"/>
      </w:r>
      <w:r w:rsidRPr="002A52FC">
        <w:rPr>
          <w:sz w:val="24"/>
          <w:szCs w:val="24"/>
        </w:rPr>
        <w:t xml:space="preserve"> должен быть выполнен студентами самостоятельно)</w:t>
      </w:r>
    </w:p>
    <w:p w:rsidR="00AF7581" w:rsidRPr="0078698E" w:rsidRDefault="00AF7581" w:rsidP="00AF7581">
      <w:pPr>
        <w:jc w:val="center"/>
        <w:rPr>
          <w:sz w:val="24"/>
          <w:szCs w:val="24"/>
        </w:rPr>
      </w:pPr>
      <w:r w:rsidRPr="0078698E">
        <w:rPr>
          <w:sz w:val="24"/>
          <w:szCs w:val="24"/>
        </w:rPr>
        <w:sym w:font="Symbol" w:char="F06A"/>
      </w:r>
      <w:r w:rsidRPr="0078698E">
        <w:rPr>
          <w:sz w:val="24"/>
          <w:szCs w:val="24"/>
          <w:vertAlign w:val="subscript"/>
        </w:rPr>
        <w:t>реле</w:t>
      </w:r>
      <w:r w:rsidRPr="0078698E">
        <w:rPr>
          <w:sz w:val="24"/>
          <w:szCs w:val="24"/>
        </w:rPr>
        <w:t>= – 30</w:t>
      </w:r>
      <w:r w:rsidRPr="0078698E">
        <w:rPr>
          <w:sz w:val="24"/>
          <w:szCs w:val="24"/>
        </w:rPr>
        <w:sym w:font="Symbol" w:char="F0B0"/>
      </w:r>
      <w:r w:rsidRPr="0078698E">
        <w:rPr>
          <w:sz w:val="24"/>
          <w:szCs w:val="24"/>
        </w:rPr>
        <w:t>,</w:t>
      </w:r>
    </w:p>
    <w:p w:rsidR="00AF7581" w:rsidRPr="0078698E" w:rsidRDefault="00AF7581" w:rsidP="00AF7581">
      <w:pPr>
        <w:jc w:val="center"/>
        <w:rPr>
          <w:sz w:val="24"/>
          <w:szCs w:val="24"/>
        </w:rPr>
      </w:pPr>
      <w:r w:rsidRPr="0078698E">
        <w:rPr>
          <w:sz w:val="24"/>
          <w:szCs w:val="24"/>
        </w:rPr>
        <w:sym w:font="Symbol" w:char="F061"/>
      </w:r>
      <w:r w:rsidRPr="0078698E">
        <w:rPr>
          <w:sz w:val="24"/>
          <w:szCs w:val="24"/>
        </w:rPr>
        <w:t>=90</w:t>
      </w:r>
      <w:r w:rsidRPr="0078698E">
        <w:rPr>
          <w:sz w:val="24"/>
          <w:szCs w:val="24"/>
        </w:rPr>
        <w:sym w:font="Symbol" w:char="F0B0"/>
      </w:r>
      <w:r w:rsidRPr="0078698E">
        <w:rPr>
          <w:sz w:val="24"/>
          <w:szCs w:val="24"/>
        </w:rPr>
        <w:t>+</w:t>
      </w:r>
      <w:r w:rsidRPr="0078698E">
        <w:rPr>
          <w:sz w:val="24"/>
          <w:szCs w:val="24"/>
        </w:rPr>
        <w:sym w:font="Symbol" w:char="F06A"/>
      </w:r>
      <w:r w:rsidR="00A46E70">
        <w:rPr>
          <w:sz w:val="24"/>
          <w:szCs w:val="24"/>
          <w:vertAlign w:val="subscript"/>
        </w:rPr>
        <w:t>Р</w:t>
      </w:r>
      <w:r w:rsidRPr="0078698E">
        <w:rPr>
          <w:sz w:val="24"/>
          <w:szCs w:val="24"/>
        </w:rPr>
        <w:t>=90–30=60</w:t>
      </w:r>
      <w:r w:rsidRPr="0078698E">
        <w:rPr>
          <w:sz w:val="24"/>
          <w:szCs w:val="24"/>
        </w:rPr>
        <w:sym w:font="Symbol" w:char="F0B0"/>
      </w:r>
      <w:r w:rsidRPr="0078698E">
        <w:rPr>
          <w:sz w:val="24"/>
          <w:szCs w:val="24"/>
        </w:rPr>
        <w:t>,</w:t>
      </w:r>
    </w:p>
    <w:p w:rsidR="00AF7581" w:rsidRPr="0078698E" w:rsidRDefault="00AF7581" w:rsidP="00AF7581">
      <w:pPr>
        <w:jc w:val="center"/>
        <w:rPr>
          <w:sz w:val="24"/>
          <w:szCs w:val="24"/>
        </w:rPr>
      </w:pPr>
      <w:r w:rsidRPr="0078698E">
        <w:rPr>
          <w:sz w:val="24"/>
          <w:szCs w:val="24"/>
        </w:rPr>
        <w:t>М</w:t>
      </w:r>
      <w:r w:rsidRPr="0078698E">
        <w:rPr>
          <w:sz w:val="24"/>
          <w:szCs w:val="24"/>
          <w:vertAlign w:val="subscript"/>
        </w:rPr>
        <w:t>Э</w:t>
      </w:r>
      <w:r w:rsidRPr="0078698E">
        <w:rPr>
          <w:sz w:val="24"/>
          <w:szCs w:val="24"/>
        </w:rPr>
        <w:t>=</w:t>
      </w:r>
      <w:r w:rsidRPr="0078698E">
        <w:rPr>
          <w:sz w:val="24"/>
          <w:szCs w:val="24"/>
          <w:lang w:val="en-US"/>
        </w:rPr>
        <w:t>kU</w:t>
      </w:r>
      <w:r w:rsidRPr="0078698E">
        <w:rPr>
          <w:sz w:val="24"/>
          <w:szCs w:val="24"/>
          <w:vertAlign w:val="subscript"/>
          <w:lang w:val="en-US"/>
        </w:rPr>
        <w:t>P</w:t>
      </w:r>
      <w:r w:rsidRPr="0078698E">
        <w:rPr>
          <w:sz w:val="24"/>
          <w:szCs w:val="24"/>
          <w:lang w:val="en-US"/>
        </w:rPr>
        <w:t>I</w:t>
      </w:r>
      <w:r w:rsidRPr="0078698E">
        <w:rPr>
          <w:sz w:val="24"/>
          <w:szCs w:val="24"/>
          <w:vertAlign w:val="subscript"/>
          <w:lang w:val="en-US"/>
        </w:rPr>
        <w:t>P</w:t>
      </w:r>
      <w:r w:rsidRPr="0078698E">
        <w:rPr>
          <w:sz w:val="24"/>
          <w:szCs w:val="24"/>
          <w:lang w:val="en-US"/>
        </w:rPr>
        <w:t>cos</w:t>
      </w:r>
      <w:r w:rsidRPr="0078698E">
        <w:rPr>
          <w:sz w:val="24"/>
          <w:szCs w:val="24"/>
        </w:rPr>
        <w:t>(</w:t>
      </w:r>
      <w:r w:rsidRPr="0078698E">
        <w:rPr>
          <w:sz w:val="24"/>
          <w:szCs w:val="24"/>
        </w:rPr>
        <w:sym w:font="Symbol" w:char="F06A"/>
      </w:r>
      <w:r w:rsidRPr="0078698E">
        <w:rPr>
          <w:sz w:val="24"/>
          <w:szCs w:val="24"/>
          <w:vertAlign w:val="subscript"/>
          <w:lang w:val="en-US"/>
        </w:rPr>
        <w:t>P</w:t>
      </w:r>
      <w:r w:rsidRPr="0078698E">
        <w:rPr>
          <w:sz w:val="24"/>
          <w:szCs w:val="24"/>
        </w:rPr>
        <w:t>+30</w:t>
      </w:r>
      <w:r w:rsidRPr="0078698E">
        <w:rPr>
          <w:sz w:val="24"/>
          <w:szCs w:val="24"/>
        </w:rPr>
        <w:sym w:font="Symbol" w:char="F0B0"/>
      </w:r>
      <w:r w:rsidRPr="0078698E">
        <w:rPr>
          <w:sz w:val="24"/>
          <w:szCs w:val="24"/>
        </w:rPr>
        <w:t>),</w:t>
      </w:r>
    </w:p>
    <w:p w:rsidR="00AF7581" w:rsidRPr="002A52FC" w:rsidRDefault="00AF7581" w:rsidP="00AF7581">
      <w:pPr>
        <w:jc w:val="center"/>
        <w:rPr>
          <w:b/>
          <w:sz w:val="24"/>
          <w:szCs w:val="24"/>
        </w:rPr>
      </w:pPr>
      <w:r w:rsidRPr="0078698E">
        <w:rPr>
          <w:sz w:val="24"/>
          <w:szCs w:val="24"/>
          <w:lang w:val="en-US"/>
        </w:rPr>
        <w:t>I</w:t>
      </w:r>
      <w:r w:rsidRPr="0078698E">
        <w:rPr>
          <w:sz w:val="24"/>
          <w:szCs w:val="24"/>
          <w:vertAlign w:val="subscript"/>
          <w:lang w:val="en-US"/>
        </w:rPr>
        <w:t>P</w:t>
      </w:r>
      <w:r w:rsidRPr="0078698E">
        <w:rPr>
          <w:sz w:val="24"/>
          <w:szCs w:val="24"/>
        </w:rPr>
        <w:t>=</w:t>
      </w:r>
      <w:r w:rsidRPr="0078698E">
        <w:rPr>
          <w:sz w:val="24"/>
          <w:szCs w:val="24"/>
          <w:lang w:val="en-US"/>
        </w:rPr>
        <w:t>I</w:t>
      </w:r>
      <w:r w:rsidRPr="0078698E">
        <w:rPr>
          <w:sz w:val="24"/>
          <w:szCs w:val="24"/>
          <w:vertAlign w:val="subscript"/>
          <w:lang w:val="en-US"/>
        </w:rPr>
        <w:t>A</w:t>
      </w:r>
      <w:r w:rsidRPr="0078698E">
        <w:rPr>
          <w:sz w:val="24"/>
          <w:szCs w:val="24"/>
        </w:rPr>
        <w:t>,</w:t>
      </w:r>
      <w:r w:rsidRPr="0078698E">
        <w:rPr>
          <w:sz w:val="24"/>
          <w:szCs w:val="24"/>
        </w:rPr>
        <w:tab/>
      </w:r>
      <w:r w:rsidRPr="0078698E">
        <w:rPr>
          <w:sz w:val="24"/>
          <w:szCs w:val="24"/>
        </w:rPr>
        <w:tab/>
      </w:r>
      <w:r w:rsidRPr="0078698E">
        <w:rPr>
          <w:sz w:val="24"/>
          <w:szCs w:val="24"/>
          <w:lang w:val="en-US"/>
        </w:rPr>
        <w:t>U</w:t>
      </w:r>
      <w:r w:rsidRPr="0078698E">
        <w:rPr>
          <w:sz w:val="24"/>
          <w:szCs w:val="24"/>
          <w:vertAlign w:val="subscript"/>
          <w:lang w:val="en-US"/>
        </w:rPr>
        <w:t>P</w:t>
      </w:r>
      <w:r w:rsidRPr="0078698E">
        <w:rPr>
          <w:sz w:val="24"/>
          <w:szCs w:val="24"/>
        </w:rPr>
        <w:t>=</w:t>
      </w:r>
      <w:r w:rsidRPr="0078698E">
        <w:rPr>
          <w:sz w:val="24"/>
          <w:szCs w:val="24"/>
          <w:lang w:val="en-US"/>
        </w:rPr>
        <w:t>U</w:t>
      </w:r>
      <w:r w:rsidRPr="0078698E">
        <w:rPr>
          <w:sz w:val="24"/>
          <w:szCs w:val="24"/>
          <w:vertAlign w:val="subscript"/>
          <w:lang w:val="en-US"/>
        </w:rPr>
        <w:t>BC</w:t>
      </w:r>
      <w:r w:rsidRPr="002A52FC">
        <w:rPr>
          <w:b/>
          <w:sz w:val="24"/>
          <w:szCs w:val="24"/>
        </w:rPr>
        <w:t>.</w:t>
      </w:r>
    </w:p>
    <w:p w:rsidR="00922EF7" w:rsidRPr="0078698E" w:rsidRDefault="00922EF7" w:rsidP="00922EF7">
      <w:pPr>
        <w:jc w:val="both"/>
        <w:rPr>
          <w:sz w:val="24"/>
          <w:szCs w:val="24"/>
        </w:rPr>
      </w:pPr>
      <w:r w:rsidRPr="002A52FC">
        <w:rPr>
          <w:sz w:val="24"/>
          <w:szCs w:val="24"/>
        </w:rPr>
        <w:tab/>
      </w:r>
      <w:r w:rsidRPr="002A52FC">
        <w:rPr>
          <w:sz w:val="24"/>
          <w:szCs w:val="24"/>
          <w:u w:val="single"/>
        </w:rPr>
        <w:t>Трехфазное КЗ на линии</w:t>
      </w:r>
      <w:r>
        <w:rPr>
          <w:sz w:val="24"/>
          <w:szCs w:val="24"/>
          <w:u w:val="single"/>
        </w:rPr>
        <w:t>.</w:t>
      </w:r>
      <w:r w:rsidRPr="00AF7581">
        <w:rPr>
          <w:sz w:val="24"/>
          <w:szCs w:val="24"/>
        </w:rPr>
        <w:t xml:space="preserve"> </w:t>
      </w:r>
      <w:r w:rsidRPr="0078698E">
        <w:rPr>
          <w:sz w:val="24"/>
          <w:szCs w:val="24"/>
        </w:rPr>
        <w:t xml:space="preserve">Ток </w:t>
      </w:r>
      <w:r w:rsidRPr="0078698E">
        <w:rPr>
          <w:sz w:val="24"/>
          <w:szCs w:val="24"/>
          <w:lang w:val="en-US"/>
        </w:rPr>
        <w:t>I</w:t>
      </w:r>
      <w:r w:rsidRPr="0078698E">
        <w:rPr>
          <w:sz w:val="24"/>
          <w:szCs w:val="24"/>
          <w:vertAlign w:val="subscript"/>
          <w:lang w:val="en-US"/>
        </w:rPr>
        <w:t>A</w:t>
      </w:r>
      <w:r w:rsidRPr="0078698E">
        <w:rPr>
          <w:sz w:val="24"/>
          <w:szCs w:val="24"/>
        </w:rPr>
        <w:t xml:space="preserve"> отстает от </w:t>
      </w:r>
      <w:r w:rsidRPr="0078698E">
        <w:rPr>
          <w:sz w:val="24"/>
          <w:szCs w:val="24"/>
          <w:lang w:val="en-US"/>
        </w:rPr>
        <w:t>U</w:t>
      </w:r>
      <w:r w:rsidRPr="0078698E">
        <w:rPr>
          <w:sz w:val="24"/>
          <w:szCs w:val="24"/>
          <w:vertAlign w:val="subscript"/>
        </w:rPr>
        <w:t>А</w:t>
      </w:r>
      <w:r w:rsidRPr="0078698E">
        <w:rPr>
          <w:sz w:val="24"/>
          <w:szCs w:val="24"/>
        </w:rPr>
        <w:t xml:space="preserve"> на </w:t>
      </w:r>
      <w:r w:rsidRPr="0078698E">
        <w:rPr>
          <w:sz w:val="24"/>
          <w:szCs w:val="24"/>
        </w:rPr>
        <w:sym w:font="Symbol" w:char="F06A"/>
      </w:r>
      <w:r w:rsidRPr="0078698E">
        <w:rPr>
          <w:sz w:val="24"/>
          <w:szCs w:val="24"/>
          <w:vertAlign w:val="subscript"/>
          <w:lang w:val="en-US"/>
        </w:rPr>
        <w:t>k</w:t>
      </w:r>
      <w:r w:rsidRPr="0078698E">
        <w:rPr>
          <w:sz w:val="24"/>
          <w:szCs w:val="24"/>
        </w:rPr>
        <w:t xml:space="preserve"> – определяется активным и реактивным сопротивлением линии от шин до точки КЗ и влиянием активн</w:t>
      </w:r>
      <w:r w:rsidR="00C7272E">
        <w:rPr>
          <w:sz w:val="24"/>
          <w:szCs w:val="24"/>
        </w:rPr>
        <w:t>ого сопротивления дуги, (рис. 56</w:t>
      </w:r>
      <w:r w:rsidRPr="0078698E">
        <w:rPr>
          <w:sz w:val="24"/>
          <w:szCs w:val="24"/>
        </w:rPr>
        <w:t>):</w:t>
      </w:r>
    </w:p>
    <w:p w:rsidR="00A46E70" w:rsidRPr="0078698E" w:rsidRDefault="00A46E70" w:rsidP="00A46E70">
      <w:pPr>
        <w:jc w:val="both"/>
        <w:rPr>
          <w:sz w:val="24"/>
          <w:szCs w:val="24"/>
        </w:rPr>
      </w:pPr>
      <w:r w:rsidRPr="0078698E">
        <w:rPr>
          <w:sz w:val="24"/>
          <w:szCs w:val="24"/>
        </w:rPr>
        <w:tab/>
      </w:r>
      <w:r w:rsidRPr="0078698E">
        <w:rPr>
          <w:position w:val="-10"/>
          <w:sz w:val="24"/>
          <w:szCs w:val="24"/>
          <w:lang w:val="en-US"/>
        </w:rPr>
        <w:object w:dxaOrig="279" w:dyaOrig="340">
          <v:shape id="_x0000_i1238" type="#_x0000_t75" style="width:14.2pt;height:16.5pt" o:ole="" fillcolor="window">
            <v:imagedata r:id="rId586" o:title=""/>
          </v:shape>
          <o:OLEObject Type="Embed" ProgID="Equation.3" ShapeID="_x0000_i1238" DrawAspect="Content" ObjectID="_1325597307" r:id="rId587"/>
        </w:object>
      </w:r>
      <w:r w:rsidRPr="0078698E">
        <w:rPr>
          <w:sz w:val="24"/>
          <w:szCs w:val="24"/>
        </w:rPr>
        <w:t xml:space="preserve">и </w:t>
      </w:r>
      <w:r w:rsidRPr="0078698E">
        <w:rPr>
          <w:position w:val="-10"/>
          <w:sz w:val="24"/>
          <w:szCs w:val="24"/>
        </w:rPr>
        <w:object w:dxaOrig="279" w:dyaOrig="340">
          <v:shape id="_x0000_i1239" type="#_x0000_t75" style="width:14.2pt;height:16.5pt" o:ole="" fillcolor="window">
            <v:imagedata r:id="rId588" o:title=""/>
          </v:shape>
          <o:OLEObject Type="Embed" ProgID="Equation.3" ShapeID="_x0000_i1239" DrawAspect="Content" ObjectID="_1325597308" r:id="rId589"/>
        </w:object>
      </w:r>
      <w:r w:rsidRPr="0078698E">
        <w:rPr>
          <w:sz w:val="24"/>
          <w:szCs w:val="24"/>
        </w:rPr>
        <w:t xml:space="preserve"> – два предельных положения векторов тока;</w:t>
      </w:r>
    </w:p>
    <w:p w:rsidR="00A46E70" w:rsidRPr="0078698E" w:rsidRDefault="00A46E70" w:rsidP="00A46E70">
      <w:pPr>
        <w:jc w:val="both"/>
        <w:rPr>
          <w:sz w:val="24"/>
          <w:szCs w:val="24"/>
        </w:rPr>
      </w:pPr>
      <w:r w:rsidRPr="0078698E">
        <w:rPr>
          <w:sz w:val="24"/>
          <w:szCs w:val="24"/>
        </w:rPr>
        <w:tab/>
      </w:r>
      <w:r w:rsidRPr="0078698E">
        <w:rPr>
          <w:position w:val="-10"/>
          <w:sz w:val="24"/>
          <w:szCs w:val="24"/>
        </w:rPr>
        <w:object w:dxaOrig="279" w:dyaOrig="340">
          <v:shape id="_x0000_i1240" type="#_x0000_t75" style="width:14.2pt;height:16.5pt" o:ole="" fillcolor="window">
            <v:imagedata r:id="rId590" o:title=""/>
          </v:shape>
          <o:OLEObject Type="Embed" ProgID="Equation.3" ShapeID="_x0000_i1240" DrawAspect="Content" ObjectID="_1325597309" r:id="rId591"/>
        </w:object>
      </w:r>
      <w:r w:rsidRPr="0078698E">
        <w:rPr>
          <w:sz w:val="24"/>
          <w:szCs w:val="24"/>
        </w:rPr>
        <w:t xml:space="preserve"> – ток КЗ через дугу в начале линии;</w:t>
      </w:r>
    </w:p>
    <w:p w:rsidR="00A46E70" w:rsidRPr="0078698E" w:rsidRDefault="00A46E70" w:rsidP="00A46E70">
      <w:pPr>
        <w:jc w:val="both"/>
        <w:rPr>
          <w:sz w:val="24"/>
          <w:szCs w:val="24"/>
        </w:rPr>
      </w:pPr>
      <w:r w:rsidRPr="0078698E">
        <w:rPr>
          <w:sz w:val="24"/>
          <w:szCs w:val="24"/>
        </w:rPr>
        <w:tab/>
      </w:r>
      <w:r w:rsidRPr="0078698E">
        <w:rPr>
          <w:position w:val="-10"/>
          <w:sz w:val="24"/>
          <w:szCs w:val="24"/>
          <w:lang w:val="en-US"/>
        </w:rPr>
        <w:object w:dxaOrig="279" w:dyaOrig="340">
          <v:shape id="_x0000_i1241" type="#_x0000_t75" style="width:14.2pt;height:16.5pt" o:ole="" fillcolor="window">
            <v:imagedata r:id="rId592" o:title=""/>
          </v:shape>
          <o:OLEObject Type="Embed" ProgID="Equation.3" ShapeID="_x0000_i1241" DrawAspect="Content" ObjectID="_1325597310" r:id="rId593"/>
        </w:object>
      </w:r>
      <w:r w:rsidRPr="0078698E">
        <w:rPr>
          <w:sz w:val="24"/>
          <w:szCs w:val="24"/>
        </w:rPr>
        <w:t xml:space="preserve"> – ток при КЗ за чисто реактивным сопротивлением.</w:t>
      </w:r>
    </w:p>
    <w:p w:rsidR="00A46E70" w:rsidRPr="002A52FC" w:rsidRDefault="00A46E70" w:rsidP="00A46E70">
      <w:pPr>
        <w:ind w:firstLine="426"/>
        <w:jc w:val="both"/>
        <w:rPr>
          <w:sz w:val="24"/>
          <w:szCs w:val="24"/>
        </w:rPr>
      </w:pPr>
      <w:r w:rsidRPr="0078698E">
        <w:rPr>
          <w:sz w:val="24"/>
          <w:szCs w:val="24"/>
        </w:rPr>
        <w:t xml:space="preserve">Угол </w:t>
      </w:r>
      <w:r w:rsidRPr="0078698E">
        <w:rPr>
          <w:sz w:val="24"/>
          <w:szCs w:val="24"/>
        </w:rPr>
        <w:sym w:font="Symbol" w:char="F06A"/>
      </w:r>
      <w:r w:rsidRPr="0078698E">
        <w:rPr>
          <w:sz w:val="24"/>
          <w:szCs w:val="24"/>
          <w:vertAlign w:val="subscript"/>
        </w:rPr>
        <w:t>P</w:t>
      </w:r>
      <w:r w:rsidRPr="0078698E">
        <w:rPr>
          <w:sz w:val="24"/>
          <w:szCs w:val="24"/>
        </w:rPr>
        <w:t>= – (90</w:t>
      </w:r>
      <w:r w:rsidRPr="0078698E">
        <w:rPr>
          <w:sz w:val="24"/>
          <w:szCs w:val="24"/>
        </w:rPr>
        <w:sym w:font="Symbol" w:char="F0B0"/>
      </w:r>
      <w:r w:rsidRPr="0078698E">
        <w:rPr>
          <w:sz w:val="24"/>
          <w:szCs w:val="24"/>
        </w:rPr>
        <w:t xml:space="preserve"> – </w:t>
      </w:r>
      <w:r w:rsidRPr="0078698E">
        <w:rPr>
          <w:sz w:val="24"/>
          <w:szCs w:val="24"/>
        </w:rPr>
        <w:sym w:font="Symbol" w:char="F06A"/>
      </w:r>
      <w:r w:rsidRPr="0078698E">
        <w:rPr>
          <w:sz w:val="24"/>
          <w:szCs w:val="24"/>
          <w:vertAlign w:val="subscript"/>
        </w:rPr>
        <w:t>k</w:t>
      </w:r>
      <w:r w:rsidRPr="0078698E">
        <w:rPr>
          <w:sz w:val="24"/>
          <w:szCs w:val="24"/>
        </w:rPr>
        <w:t>) – его предельные</w:t>
      </w:r>
      <w:r w:rsidRPr="002A52FC">
        <w:rPr>
          <w:sz w:val="24"/>
          <w:szCs w:val="24"/>
        </w:rPr>
        <w:t xml:space="preserve"> значения колеблются от 0 до 90</w:t>
      </w:r>
      <w:r w:rsidRPr="002A52FC">
        <w:rPr>
          <w:sz w:val="24"/>
          <w:szCs w:val="24"/>
        </w:rPr>
        <w:sym w:font="Symbol" w:char="F0B0"/>
      </w:r>
      <w:r w:rsidRPr="002A52FC">
        <w:rPr>
          <w:sz w:val="24"/>
          <w:szCs w:val="24"/>
        </w:rPr>
        <w:t>.</w:t>
      </w:r>
    </w:p>
    <w:p w:rsidR="00A46E70" w:rsidRPr="002A52FC" w:rsidRDefault="00A46E70" w:rsidP="00A46E70">
      <w:pPr>
        <w:pStyle w:val="a6"/>
        <w:ind w:firstLine="426"/>
        <w:jc w:val="both"/>
        <w:rPr>
          <w:szCs w:val="24"/>
          <w:lang w:val="ru-RU"/>
        </w:rPr>
      </w:pPr>
      <w:r w:rsidRPr="002A52FC">
        <w:rPr>
          <w:szCs w:val="24"/>
          <w:lang w:val="ru-RU"/>
        </w:rPr>
        <w:t>Диаграмма токов и напряжений на заж</w:t>
      </w:r>
      <w:r>
        <w:rPr>
          <w:szCs w:val="24"/>
          <w:lang w:val="ru-RU"/>
        </w:rPr>
        <w:t xml:space="preserve">имах реле показана на рис. </w:t>
      </w:r>
      <w:r w:rsidR="001E1155">
        <w:rPr>
          <w:szCs w:val="24"/>
          <w:lang w:val="ru-RU"/>
        </w:rPr>
        <w:t>56</w:t>
      </w:r>
      <w:r w:rsidRPr="002A52FC">
        <w:rPr>
          <w:szCs w:val="24"/>
          <w:lang w:val="ru-RU"/>
        </w:rPr>
        <w:t>.</w:t>
      </w:r>
    </w:p>
    <w:p w:rsidR="00A46E70" w:rsidRPr="0078698E" w:rsidRDefault="00A46E70" w:rsidP="00A46E70">
      <w:pPr>
        <w:ind w:firstLine="426"/>
        <w:jc w:val="both"/>
        <w:rPr>
          <w:sz w:val="24"/>
          <w:szCs w:val="24"/>
        </w:rPr>
      </w:pPr>
      <w:r w:rsidRPr="002A52FC">
        <w:rPr>
          <w:sz w:val="24"/>
          <w:szCs w:val="24"/>
        </w:rPr>
        <w:t xml:space="preserve">Величина электромагнитного момента максимальна: </w:t>
      </w:r>
      <w:r w:rsidRPr="0078698E">
        <w:rPr>
          <w:sz w:val="24"/>
          <w:szCs w:val="24"/>
        </w:rPr>
        <w:t>М</w:t>
      </w:r>
      <w:r w:rsidRPr="0078698E">
        <w:rPr>
          <w:sz w:val="24"/>
          <w:szCs w:val="24"/>
          <w:vertAlign w:val="subscript"/>
        </w:rPr>
        <w:t>Э.макс</w:t>
      </w:r>
      <w:r w:rsidRPr="0078698E">
        <w:rPr>
          <w:sz w:val="24"/>
          <w:szCs w:val="24"/>
        </w:rPr>
        <w:t xml:space="preserve"> при </w:t>
      </w:r>
      <w:r w:rsidRPr="0078698E">
        <w:rPr>
          <w:sz w:val="24"/>
          <w:szCs w:val="24"/>
        </w:rPr>
        <w:sym w:font="Symbol" w:char="F06A"/>
      </w:r>
      <w:r w:rsidRPr="0078698E">
        <w:rPr>
          <w:sz w:val="24"/>
          <w:szCs w:val="24"/>
          <w:vertAlign w:val="subscript"/>
        </w:rPr>
        <w:t>P</w:t>
      </w:r>
      <w:r w:rsidRPr="0078698E">
        <w:rPr>
          <w:sz w:val="24"/>
          <w:szCs w:val="24"/>
        </w:rPr>
        <w:t>= – 30</w:t>
      </w:r>
      <w:r w:rsidRPr="0078698E">
        <w:rPr>
          <w:sz w:val="24"/>
          <w:szCs w:val="24"/>
        </w:rPr>
        <w:sym w:font="Symbol" w:char="F0B0"/>
      </w:r>
      <w:r w:rsidRPr="0078698E">
        <w:rPr>
          <w:sz w:val="24"/>
          <w:szCs w:val="24"/>
        </w:rPr>
        <w:t xml:space="preserve"> (</w:t>
      </w:r>
      <w:r w:rsidRPr="0078698E">
        <w:rPr>
          <w:sz w:val="24"/>
          <w:szCs w:val="24"/>
        </w:rPr>
        <w:sym w:font="Symbol" w:char="F06A"/>
      </w:r>
      <w:r w:rsidRPr="0078698E">
        <w:rPr>
          <w:sz w:val="24"/>
          <w:szCs w:val="24"/>
          <w:vertAlign w:val="subscript"/>
        </w:rPr>
        <w:t>k</w:t>
      </w:r>
      <w:r w:rsidRPr="0078698E">
        <w:rPr>
          <w:sz w:val="24"/>
          <w:szCs w:val="24"/>
        </w:rPr>
        <w:t xml:space="preserve"> = 60</w:t>
      </w:r>
      <w:r w:rsidRPr="0078698E">
        <w:rPr>
          <w:sz w:val="24"/>
          <w:szCs w:val="24"/>
        </w:rPr>
        <w:sym w:font="Symbol" w:char="F0B0"/>
      </w:r>
      <w:r w:rsidRPr="0078698E">
        <w:rPr>
          <w:sz w:val="24"/>
          <w:szCs w:val="24"/>
        </w:rPr>
        <w:t xml:space="preserve">). При </w:t>
      </w:r>
      <w:r w:rsidRPr="0078698E">
        <w:rPr>
          <w:sz w:val="24"/>
          <w:szCs w:val="24"/>
        </w:rPr>
        <w:sym w:font="Symbol" w:char="F06A"/>
      </w:r>
      <w:r w:rsidRPr="0078698E">
        <w:rPr>
          <w:sz w:val="24"/>
          <w:szCs w:val="24"/>
          <w:vertAlign w:val="subscript"/>
        </w:rPr>
        <w:t>P</w:t>
      </w:r>
      <w:r w:rsidRPr="0078698E">
        <w:rPr>
          <w:sz w:val="24"/>
          <w:szCs w:val="24"/>
        </w:rPr>
        <w:t xml:space="preserve"> =0 величина электромагнитного момента составляет 0,86 от М</w:t>
      </w:r>
      <w:r w:rsidRPr="0078698E">
        <w:rPr>
          <w:sz w:val="24"/>
          <w:szCs w:val="24"/>
          <w:vertAlign w:val="subscript"/>
        </w:rPr>
        <w:t>Э.макс</w:t>
      </w:r>
      <w:r w:rsidRPr="0078698E">
        <w:rPr>
          <w:sz w:val="24"/>
          <w:szCs w:val="24"/>
        </w:rPr>
        <w:t xml:space="preserve">, при </w:t>
      </w:r>
      <w:r w:rsidRPr="0078698E">
        <w:rPr>
          <w:sz w:val="24"/>
          <w:szCs w:val="24"/>
        </w:rPr>
        <w:sym w:font="Symbol" w:char="F06A"/>
      </w:r>
      <w:r w:rsidRPr="0078698E">
        <w:rPr>
          <w:sz w:val="24"/>
          <w:szCs w:val="24"/>
          <w:vertAlign w:val="subscript"/>
        </w:rPr>
        <w:t>P</w:t>
      </w:r>
      <w:r w:rsidRPr="0078698E">
        <w:rPr>
          <w:sz w:val="24"/>
          <w:szCs w:val="24"/>
        </w:rPr>
        <w:t xml:space="preserve"> = –90</w:t>
      </w:r>
      <w:r w:rsidRPr="0078698E">
        <w:rPr>
          <w:sz w:val="24"/>
          <w:szCs w:val="24"/>
        </w:rPr>
        <w:sym w:font="Symbol" w:char="F0B0"/>
      </w:r>
      <w:r w:rsidRPr="0078698E">
        <w:rPr>
          <w:sz w:val="24"/>
          <w:szCs w:val="24"/>
        </w:rPr>
        <w:t xml:space="preserve"> величина момента составляет 0,5 от М</w:t>
      </w:r>
      <w:r w:rsidRPr="0078698E">
        <w:rPr>
          <w:sz w:val="24"/>
          <w:szCs w:val="24"/>
          <w:vertAlign w:val="subscript"/>
        </w:rPr>
        <w:t>Э.макс</w:t>
      </w:r>
      <w:r w:rsidRPr="0078698E">
        <w:rPr>
          <w:sz w:val="24"/>
          <w:szCs w:val="24"/>
        </w:rPr>
        <w:t>.</w:t>
      </w:r>
    </w:p>
    <w:p w:rsidR="00A46E70" w:rsidRPr="002A52FC" w:rsidRDefault="00A46E70" w:rsidP="00A46E70">
      <w:pPr>
        <w:ind w:firstLine="426"/>
        <w:jc w:val="both"/>
        <w:rPr>
          <w:sz w:val="24"/>
          <w:szCs w:val="24"/>
        </w:rPr>
      </w:pPr>
      <w:r w:rsidRPr="002A52FC">
        <w:rPr>
          <w:sz w:val="24"/>
          <w:szCs w:val="24"/>
        </w:rPr>
        <w:t xml:space="preserve">Из анализа векторной диаграммы можно сделать вывод, что работа реле при трехфазном КЗ в зоне и вне зоны действия будет правильной и величина электромагнитного момента </w:t>
      </w:r>
      <w:r w:rsidRPr="0078698E">
        <w:rPr>
          <w:sz w:val="24"/>
          <w:szCs w:val="24"/>
        </w:rPr>
        <w:t>М</w:t>
      </w:r>
      <w:r w:rsidRPr="0078698E">
        <w:rPr>
          <w:sz w:val="24"/>
          <w:szCs w:val="24"/>
          <w:vertAlign w:val="subscript"/>
        </w:rPr>
        <w:t>Э</w:t>
      </w:r>
      <w:r w:rsidRPr="002A52FC">
        <w:rPr>
          <w:sz w:val="24"/>
          <w:szCs w:val="24"/>
        </w:rPr>
        <w:t xml:space="preserve"> вполне достаточной для действия реле.</w:t>
      </w:r>
    </w:p>
    <w:p w:rsidR="00A46E70" w:rsidRPr="002A52FC" w:rsidRDefault="00A46E70" w:rsidP="00A46E70">
      <w:pPr>
        <w:ind w:firstLine="426"/>
        <w:jc w:val="both"/>
        <w:rPr>
          <w:sz w:val="24"/>
          <w:szCs w:val="24"/>
        </w:rPr>
      </w:pPr>
      <w:r w:rsidRPr="002A52FC">
        <w:rPr>
          <w:sz w:val="24"/>
          <w:szCs w:val="24"/>
        </w:rPr>
        <w:t xml:space="preserve">С точки зрения величины </w:t>
      </w:r>
      <w:r w:rsidRPr="0078698E">
        <w:rPr>
          <w:sz w:val="24"/>
          <w:szCs w:val="24"/>
          <w:lang w:val="en-US"/>
        </w:rPr>
        <w:t>U</w:t>
      </w:r>
      <w:r w:rsidRPr="0078698E">
        <w:rPr>
          <w:sz w:val="24"/>
          <w:szCs w:val="24"/>
          <w:vertAlign w:val="subscript"/>
          <w:lang w:val="en-US"/>
        </w:rPr>
        <w:t>P</w:t>
      </w:r>
      <w:r w:rsidRPr="0078698E">
        <w:rPr>
          <w:sz w:val="24"/>
          <w:szCs w:val="24"/>
        </w:rPr>
        <w:t>,</w:t>
      </w:r>
      <w:r w:rsidRPr="002A52FC">
        <w:rPr>
          <w:sz w:val="24"/>
          <w:szCs w:val="24"/>
        </w:rPr>
        <w:t xml:space="preserve"> схема обеспечивает максимально возможное значение напряжения на зажимах реле, поскольку питается линейным напряжением.</w:t>
      </w:r>
    </w:p>
    <w:p w:rsidR="00922EF7" w:rsidRDefault="00A46E70" w:rsidP="00A46E70">
      <w:pPr>
        <w:ind w:firstLine="426"/>
        <w:jc w:val="both"/>
        <w:rPr>
          <w:sz w:val="24"/>
          <w:szCs w:val="24"/>
        </w:rPr>
      </w:pPr>
      <w:r w:rsidRPr="002A52FC">
        <w:rPr>
          <w:sz w:val="24"/>
          <w:szCs w:val="24"/>
        </w:rPr>
        <w:t>Исследования показали, что 90</w:t>
      </w:r>
      <w:r w:rsidRPr="002A52FC">
        <w:rPr>
          <w:sz w:val="24"/>
          <w:szCs w:val="24"/>
        </w:rPr>
        <w:sym w:font="Symbol" w:char="F0B0"/>
      </w:r>
      <w:r w:rsidRPr="002A52FC">
        <w:rPr>
          <w:sz w:val="24"/>
          <w:szCs w:val="24"/>
        </w:rPr>
        <w:t xml:space="preserve"> схема оказывается наиболее выгодной для реле направления мощности с углом </w:t>
      </w:r>
      <w:r w:rsidRPr="0078698E">
        <w:rPr>
          <w:sz w:val="24"/>
          <w:szCs w:val="24"/>
        </w:rPr>
        <w:sym w:font="Symbol" w:char="F061"/>
      </w:r>
      <w:r w:rsidRPr="002A52FC">
        <w:rPr>
          <w:sz w:val="24"/>
          <w:szCs w:val="24"/>
        </w:rPr>
        <w:t xml:space="preserve"> от 30</w:t>
      </w:r>
      <w:r w:rsidRPr="002A52FC">
        <w:rPr>
          <w:sz w:val="24"/>
          <w:szCs w:val="24"/>
        </w:rPr>
        <w:sym w:font="Symbol" w:char="F0B0"/>
      </w:r>
      <w:r w:rsidRPr="002A52FC">
        <w:rPr>
          <w:sz w:val="24"/>
          <w:szCs w:val="24"/>
        </w:rPr>
        <w:t xml:space="preserve"> до 60</w:t>
      </w:r>
      <w:r w:rsidRPr="002A52FC">
        <w:rPr>
          <w:sz w:val="24"/>
          <w:szCs w:val="24"/>
        </w:rPr>
        <w:sym w:font="Symbol" w:char="F0B0"/>
      </w:r>
      <w:r w:rsidRPr="002A52FC">
        <w:rPr>
          <w:sz w:val="24"/>
          <w:szCs w:val="24"/>
        </w:rPr>
        <w:t xml:space="preserve">, оптимальные условия имеют место при </w:t>
      </w:r>
      <w:r w:rsidRPr="0078698E">
        <w:rPr>
          <w:sz w:val="24"/>
          <w:szCs w:val="24"/>
        </w:rPr>
        <w:sym w:font="Symbol" w:char="F061"/>
      </w:r>
      <w:r w:rsidRPr="0078698E">
        <w:rPr>
          <w:sz w:val="24"/>
          <w:szCs w:val="24"/>
        </w:rPr>
        <w:t>=45</w:t>
      </w:r>
      <w:r w:rsidRPr="0078698E">
        <w:rPr>
          <w:sz w:val="24"/>
          <w:szCs w:val="24"/>
        </w:rPr>
        <w:sym w:font="Symbol" w:char="F0B0"/>
      </w:r>
      <w:r w:rsidRPr="0078698E">
        <w:rPr>
          <w:sz w:val="24"/>
          <w:szCs w:val="24"/>
        </w:rPr>
        <w:t>.</w:t>
      </w:r>
    </w:p>
    <w:p w:rsidR="00A46E70" w:rsidRPr="002A52FC" w:rsidRDefault="00A46E70" w:rsidP="00A46E70">
      <w:pPr>
        <w:ind w:firstLine="426"/>
        <w:jc w:val="both"/>
        <w:rPr>
          <w:sz w:val="24"/>
          <w:szCs w:val="24"/>
        </w:rPr>
      </w:pPr>
      <w:r w:rsidRPr="002A52FC">
        <w:rPr>
          <w:sz w:val="24"/>
          <w:szCs w:val="24"/>
          <w:u w:val="single"/>
        </w:rPr>
        <w:t>Выводы</w:t>
      </w:r>
      <w:r w:rsidRPr="002A52FC">
        <w:rPr>
          <w:sz w:val="24"/>
          <w:szCs w:val="24"/>
        </w:rPr>
        <w:t xml:space="preserve"> по схеме</w:t>
      </w:r>
      <w:r>
        <w:rPr>
          <w:sz w:val="24"/>
          <w:szCs w:val="24"/>
        </w:rPr>
        <w:t>:</w:t>
      </w:r>
    </w:p>
    <w:p w:rsidR="00A46E70" w:rsidRPr="002A52FC" w:rsidRDefault="00A46E70" w:rsidP="00A46E70">
      <w:pPr>
        <w:pStyle w:val="a6"/>
        <w:jc w:val="both"/>
        <w:rPr>
          <w:szCs w:val="24"/>
          <w:lang w:val="ru-RU"/>
        </w:rPr>
      </w:pPr>
      <w:r>
        <w:rPr>
          <w:szCs w:val="24"/>
          <w:lang w:val="ru-RU"/>
        </w:rPr>
        <w:tab/>
      </w:r>
      <w:r w:rsidRPr="002A52FC">
        <w:rPr>
          <w:szCs w:val="24"/>
          <w:lang w:val="ru-RU"/>
        </w:rPr>
        <w:t>1. Знак момента реле при всех видах КЗ в зоне положителен, а вне зоны – отрицателен.</w:t>
      </w:r>
    </w:p>
    <w:p w:rsidR="00A46E70" w:rsidRPr="002A52FC" w:rsidRDefault="00A46E70" w:rsidP="00A46E70">
      <w:pPr>
        <w:jc w:val="both"/>
        <w:rPr>
          <w:sz w:val="24"/>
          <w:szCs w:val="24"/>
        </w:rPr>
      </w:pPr>
      <w:r>
        <w:rPr>
          <w:sz w:val="24"/>
          <w:szCs w:val="24"/>
        </w:rPr>
        <w:tab/>
      </w:r>
      <w:r w:rsidRPr="002A52FC">
        <w:rPr>
          <w:sz w:val="24"/>
          <w:szCs w:val="24"/>
        </w:rPr>
        <w:t xml:space="preserve">2. Величина электромагнитного момента </w:t>
      </w:r>
      <w:r w:rsidRPr="0078698E">
        <w:rPr>
          <w:sz w:val="24"/>
          <w:szCs w:val="24"/>
        </w:rPr>
        <w:t>М</w:t>
      </w:r>
      <w:r w:rsidRPr="0078698E">
        <w:rPr>
          <w:sz w:val="24"/>
          <w:szCs w:val="24"/>
          <w:vertAlign w:val="subscript"/>
        </w:rPr>
        <w:t>Э</w:t>
      </w:r>
      <w:r w:rsidRPr="002A52FC">
        <w:rPr>
          <w:sz w:val="24"/>
          <w:szCs w:val="24"/>
        </w:rPr>
        <w:t xml:space="preserve"> в диапазоне возможных изменений угла </w:t>
      </w:r>
      <w:r w:rsidRPr="0078698E">
        <w:rPr>
          <w:sz w:val="24"/>
          <w:szCs w:val="24"/>
        </w:rPr>
        <w:sym w:font="Symbol" w:char="F06A"/>
      </w:r>
      <w:r w:rsidRPr="0078698E">
        <w:rPr>
          <w:sz w:val="24"/>
          <w:szCs w:val="24"/>
          <w:vertAlign w:val="subscript"/>
        </w:rPr>
        <w:t>P</w:t>
      </w:r>
      <w:r w:rsidRPr="002A52FC">
        <w:rPr>
          <w:sz w:val="24"/>
          <w:szCs w:val="24"/>
        </w:rPr>
        <w:t xml:space="preserve"> остается значительной и достаточной для действия реле.</w:t>
      </w:r>
    </w:p>
    <w:p w:rsidR="00C5473F" w:rsidRPr="002A52FC" w:rsidRDefault="00C5473F" w:rsidP="00F74E3E">
      <w:pPr>
        <w:jc w:val="center"/>
        <w:rPr>
          <w:sz w:val="24"/>
          <w:szCs w:val="24"/>
          <w:lang w:val="en-US"/>
        </w:rPr>
      </w:pPr>
      <w:r w:rsidRPr="002A52FC">
        <w:rPr>
          <w:noProof/>
          <w:sz w:val="24"/>
          <w:szCs w:val="24"/>
        </w:rPr>
        <w:lastRenderedPageBreak/>
        <w:drawing>
          <wp:inline distT="0" distB="0" distL="0" distR="0">
            <wp:extent cx="4944836" cy="2704046"/>
            <wp:effectExtent l="19050" t="0" r="8164" b="0"/>
            <wp:docPr id="13" name="Рисунок 19" descr="Рисунок_742_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_742_a.wmf"/>
                    <pic:cNvPicPr>
                      <a:picLocks noChangeAspect="1" noChangeArrowheads="1"/>
                    </pic:cNvPicPr>
                  </pic:nvPicPr>
                  <pic:blipFill>
                    <a:blip r:embed="rId594" cstate="print"/>
                    <a:srcRect/>
                    <a:stretch>
                      <a:fillRect/>
                    </a:stretch>
                  </pic:blipFill>
                  <pic:spPr bwMode="auto">
                    <a:xfrm>
                      <a:off x="0" y="0"/>
                      <a:ext cx="4948633" cy="2706123"/>
                    </a:xfrm>
                    <a:prstGeom prst="rect">
                      <a:avLst/>
                    </a:prstGeom>
                    <a:noFill/>
                    <a:ln w="9525">
                      <a:noFill/>
                      <a:miter lim="800000"/>
                      <a:headEnd/>
                      <a:tailEnd/>
                    </a:ln>
                  </pic:spPr>
                </pic:pic>
              </a:graphicData>
            </a:graphic>
          </wp:inline>
        </w:drawing>
      </w:r>
    </w:p>
    <w:p w:rsidR="00C5473F" w:rsidRPr="002A52FC" w:rsidRDefault="00C5473F" w:rsidP="00F74E3E">
      <w:pPr>
        <w:jc w:val="center"/>
        <w:rPr>
          <w:sz w:val="24"/>
          <w:szCs w:val="24"/>
          <w:lang w:val="en-US"/>
        </w:rPr>
      </w:pPr>
      <w:r w:rsidRPr="002A52FC">
        <w:rPr>
          <w:noProof/>
          <w:sz w:val="24"/>
          <w:szCs w:val="24"/>
        </w:rPr>
        <w:drawing>
          <wp:inline distT="0" distB="0" distL="0" distR="0">
            <wp:extent cx="3662300" cy="2599661"/>
            <wp:effectExtent l="19050" t="0" r="0" b="0"/>
            <wp:docPr id="12" name="Рисунок 20" descr="Рисунок_742_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ок_742_b.wmf"/>
                    <pic:cNvPicPr>
                      <a:picLocks noChangeAspect="1" noChangeArrowheads="1"/>
                    </pic:cNvPicPr>
                  </pic:nvPicPr>
                  <pic:blipFill>
                    <a:blip r:embed="rId595" cstate="print"/>
                    <a:srcRect/>
                    <a:stretch>
                      <a:fillRect/>
                    </a:stretch>
                  </pic:blipFill>
                  <pic:spPr bwMode="auto">
                    <a:xfrm>
                      <a:off x="0" y="0"/>
                      <a:ext cx="3666684" cy="2602773"/>
                    </a:xfrm>
                    <a:prstGeom prst="rect">
                      <a:avLst/>
                    </a:prstGeom>
                    <a:noFill/>
                    <a:ln w="9525">
                      <a:noFill/>
                      <a:miter lim="800000"/>
                      <a:headEnd/>
                      <a:tailEnd/>
                    </a:ln>
                  </pic:spPr>
                </pic:pic>
              </a:graphicData>
            </a:graphic>
          </wp:inline>
        </w:drawing>
      </w:r>
    </w:p>
    <w:p w:rsidR="00C5473F" w:rsidRPr="002A52FC" w:rsidRDefault="00C5473F" w:rsidP="00F74E3E">
      <w:pPr>
        <w:jc w:val="center"/>
        <w:rPr>
          <w:sz w:val="24"/>
          <w:szCs w:val="24"/>
          <w:lang w:val="en-US"/>
        </w:rPr>
      </w:pPr>
      <w:r w:rsidRPr="002A52FC">
        <w:rPr>
          <w:noProof/>
          <w:sz w:val="24"/>
          <w:szCs w:val="24"/>
        </w:rPr>
        <w:drawing>
          <wp:inline distT="0" distB="0" distL="0" distR="0">
            <wp:extent cx="2972103" cy="2695699"/>
            <wp:effectExtent l="19050" t="0" r="0" b="0"/>
            <wp:docPr id="11" name="Рисунок 21" descr="Рисунок_742_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_742_c.wmf"/>
                    <pic:cNvPicPr>
                      <a:picLocks noChangeAspect="1" noChangeArrowheads="1"/>
                    </pic:cNvPicPr>
                  </pic:nvPicPr>
                  <pic:blipFill>
                    <a:blip r:embed="rId596" cstate="print"/>
                    <a:srcRect/>
                    <a:stretch>
                      <a:fillRect/>
                    </a:stretch>
                  </pic:blipFill>
                  <pic:spPr bwMode="auto">
                    <a:xfrm>
                      <a:off x="0" y="0"/>
                      <a:ext cx="2974975" cy="2698304"/>
                    </a:xfrm>
                    <a:prstGeom prst="rect">
                      <a:avLst/>
                    </a:prstGeom>
                    <a:noFill/>
                    <a:ln w="9525">
                      <a:noFill/>
                      <a:miter lim="800000"/>
                      <a:headEnd/>
                      <a:tailEnd/>
                    </a:ln>
                  </pic:spPr>
                </pic:pic>
              </a:graphicData>
            </a:graphic>
          </wp:inline>
        </w:drawing>
      </w:r>
    </w:p>
    <w:p w:rsidR="00C5473F" w:rsidRPr="002B7CA4" w:rsidRDefault="00C5473F" w:rsidP="00F74E3E">
      <w:pPr>
        <w:spacing w:line="280" w:lineRule="exact"/>
        <w:jc w:val="center"/>
        <w:rPr>
          <w:b/>
          <w:sz w:val="22"/>
          <w:szCs w:val="24"/>
        </w:rPr>
      </w:pPr>
      <w:r w:rsidRPr="002B7CA4">
        <w:rPr>
          <w:b/>
          <w:sz w:val="22"/>
          <w:szCs w:val="24"/>
        </w:rPr>
        <w:t xml:space="preserve">Рис. </w:t>
      </w:r>
      <w:r w:rsidR="00922EF7" w:rsidRPr="002B7CA4">
        <w:rPr>
          <w:b/>
          <w:sz w:val="22"/>
          <w:szCs w:val="24"/>
        </w:rPr>
        <w:t>53</w:t>
      </w:r>
    </w:p>
    <w:p w:rsidR="00C5473F" w:rsidRPr="00CD0E57" w:rsidRDefault="00C5473F" w:rsidP="002A52FC">
      <w:pPr>
        <w:jc w:val="both"/>
        <w:rPr>
          <w:sz w:val="24"/>
          <w:szCs w:val="24"/>
        </w:rPr>
      </w:pPr>
    </w:p>
    <w:p w:rsidR="00887D69" w:rsidRPr="002A52FC" w:rsidRDefault="00887D69" w:rsidP="00887D69">
      <w:pPr>
        <w:pStyle w:val="33"/>
        <w:spacing w:after="0"/>
        <w:ind w:left="0" w:firstLine="426"/>
        <w:jc w:val="both"/>
        <w:rPr>
          <w:rFonts w:ascii="Times New Roman" w:hAnsi="Times New Roman" w:cs="Times New Roman"/>
          <w:sz w:val="24"/>
          <w:szCs w:val="24"/>
        </w:rPr>
      </w:pPr>
    </w:p>
    <w:p w:rsidR="00C5473F" w:rsidRPr="00711604" w:rsidRDefault="00C5473F" w:rsidP="00C151CE">
      <w:pPr>
        <w:jc w:val="center"/>
        <w:rPr>
          <w:sz w:val="24"/>
          <w:szCs w:val="24"/>
        </w:rPr>
      </w:pPr>
    </w:p>
    <w:p w:rsidR="00AF7581" w:rsidRDefault="00922EF7" w:rsidP="00F74E3E">
      <w:pPr>
        <w:jc w:val="center"/>
        <w:rPr>
          <w:sz w:val="24"/>
          <w:szCs w:val="24"/>
        </w:rPr>
      </w:pPr>
      <w:r>
        <w:rPr>
          <w:noProof/>
          <w:sz w:val="24"/>
          <w:szCs w:val="24"/>
        </w:rPr>
        <w:lastRenderedPageBreak/>
        <w:drawing>
          <wp:anchor distT="0" distB="0" distL="114300" distR="114300" simplePos="0" relativeHeight="251825664" behindDoc="0" locked="0" layoutInCell="1" allowOverlap="1">
            <wp:simplePos x="0" y="0"/>
            <wp:positionH relativeFrom="column">
              <wp:posOffset>1143000</wp:posOffset>
            </wp:positionH>
            <wp:positionV relativeFrom="paragraph">
              <wp:posOffset>0</wp:posOffset>
            </wp:positionV>
            <wp:extent cx="3981450" cy="3743325"/>
            <wp:effectExtent l="19050" t="0" r="0" b="0"/>
            <wp:wrapSquare wrapText="bothSides"/>
            <wp:docPr id="448" name="Рисунок 22" descr="Рисунок_74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унок_743.wmf"/>
                    <pic:cNvPicPr>
                      <a:picLocks noChangeAspect="1" noChangeArrowheads="1"/>
                    </pic:cNvPicPr>
                  </pic:nvPicPr>
                  <pic:blipFill>
                    <a:blip r:embed="rId597" cstate="print"/>
                    <a:srcRect/>
                    <a:stretch>
                      <a:fillRect/>
                    </a:stretch>
                  </pic:blipFill>
                  <pic:spPr bwMode="auto">
                    <a:xfrm>
                      <a:off x="0" y="0"/>
                      <a:ext cx="3981450" cy="3743325"/>
                    </a:xfrm>
                    <a:prstGeom prst="rect">
                      <a:avLst/>
                    </a:prstGeom>
                    <a:noFill/>
                    <a:ln w="9525">
                      <a:noFill/>
                      <a:miter lim="800000"/>
                      <a:headEnd/>
                      <a:tailEnd/>
                    </a:ln>
                  </pic:spPr>
                </pic:pic>
              </a:graphicData>
            </a:graphic>
          </wp:anchor>
        </w:drawing>
      </w: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AF7581" w:rsidRDefault="00AF7581" w:rsidP="00F74E3E">
      <w:pPr>
        <w:jc w:val="center"/>
        <w:rPr>
          <w:sz w:val="24"/>
          <w:szCs w:val="24"/>
        </w:rPr>
      </w:pPr>
    </w:p>
    <w:p w:rsidR="00922EF7" w:rsidRDefault="00922EF7" w:rsidP="00F74E3E">
      <w:pPr>
        <w:jc w:val="center"/>
        <w:rPr>
          <w:sz w:val="24"/>
          <w:szCs w:val="24"/>
        </w:rPr>
      </w:pPr>
    </w:p>
    <w:p w:rsidR="00922EF7" w:rsidRDefault="00922EF7" w:rsidP="00F74E3E">
      <w:pPr>
        <w:jc w:val="center"/>
        <w:rPr>
          <w:sz w:val="24"/>
          <w:szCs w:val="24"/>
        </w:rPr>
      </w:pPr>
    </w:p>
    <w:p w:rsidR="00F74E3E" w:rsidRPr="002B7CA4" w:rsidRDefault="00F74E3E" w:rsidP="00F74E3E">
      <w:pPr>
        <w:jc w:val="center"/>
        <w:rPr>
          <w:b/>
          <w:sz w:val="22"/>
          <w:szCs w:val="24"/>
        </w:rPr>
      </w:pPr>
      <w:r w:rsidRPr="002B7CA4">
        <w:rPr>
          <w:b/>
          <w:sz w:val="22"/>
          <w:szCs w:val="24"/>
        </w:rPr>
        <w:t xml:space="preserve">Рис. </w:t>
      </w:r>
      <w:r w:rsidR="00A46E70" w:rsidRPr="002B7CA4">
        <w:rPr>
          <w:b/>
          <w:sz w:val="22"/>
          <w:szCs w:val="24"/>
        </w:rPr>
        <w:t>54</w:t>
      </w:r>
    </w:p>
    <w:p w:rsidR="00C5473F" w:rsidRPr="002A52FC" w:rsidRDefault="00C5473F" w:rsidP="00AF7581">
      <w:pPr>
        <w:jc w:val="center"/>
        <w:rPr>
          <w:sz w:val="24"/>
          <w:szCs w:val="24"/>
        </w:rPr>
      </w:pPr>
      <w:r w:rsidRPr="002A52FC">
        <w:rPr>
          <w:noProof/>
          <w:sz w:val="24"/>
          <w:szCs w:val="24"/>
        </w:rPr>
        <w:drawing>
          <wp:inline distT="0" distB="0" distL="0" distR="0">
            <wp:extent cx="4311400" cy="3978233"/>
            <wp:effectExtent l="19050" t="0" r="0" b="0"/>
            <wp:docPr id="6" name="Рисунок 23" descr="Рисунок_74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нок_744.wmf"/>
                    <pic:cNvPicPr>
                      <a:picLocks noChangeAspect="1" noChangeArrowheads="1"/>
                    </pic:cNvPicPr>
                  </pic:nvPicPr>
                  <pic:blipFill>
                    <a:blip r:embed="rId598" cstate="print"/>
                    <a:srcRect/>
                    <a:stretch>
                      <a:fillRect/>
                    </a:stretch>
                  </pic:blipFill>
                  <pic:spPr bwMode="auto">
                    <a:xfrm>
                      <a:off x="0" y="0"/>
                      <a:ext cx="4319962" cy="3986133"/>
                    </a:xfrm>
                    <a:prstGeom prst="rect">
                      <a:avLst/>
                    </a:prstGeom>
                    <a:noFill/>
                    <a:ln w="9525">
                      <a:noFill/>
                      <a:miter lim="800000"/>
                      <a:headEnd/>
                      <a:tailEnd/>
                    </a:ln>
                  </pic:spPr>
                </pic:pic>
              </a:graphicData>
            </a:graphic>
          </wp:inline>
        </w:drawing>
      </w:r>
    </w:p>
    <w:p w:rsidR="00C5473F" w:rsidRPr="002B7CA4" w:rsidRDefault="00C5473F" w:rsidP="00C151CE">
      <w:pPr>
        <w:jc w:val="center"/>
        <w:rPr>
          <w:b/>
          <w:sz w:val="22"/>
          <w:szCs w:val="24"/>
        </w:rPr>
      </w:pPr>
      <w:r w:rsidRPr="002B7CA4">
        <w:rPr>
          <w:b/>
          <w:sz w:val="22"/>
          <w:szCs w:val="24"/>
        </w:rPr>
        <w:t xml:space="preserve">Рис. </w:t>
      </w:r>
      <w:r w:rsidR="00A46E70" w:rsidRPr="002B7CA4">
        <w:rPr>
          <w:b/>
          <w:sz w:val="22"/>
          <w:szCs w:val="24"/>
        </w:rPr>
        <w:t>55</w:t>
      </w:r>
    </w:p>
    <w:p w:rsidR="00C5473F" w:rsidRPr="002A52FC" w:rsidRDefault="00C5473F" w:rsidP="00FB28D3">
      <w:pPr>
        <w:jc w:val="center"/>
        <w:rPr>
          <w:sz w:val="24"/>
          <w:szCs w:val="24"/>
          <w:lang w:val="en-US"/>
        </w:rPr>
      </w:pPr>
      <w:r w:rsidRPr="002A52FC">
        <w:rPr>
          <w:noProof/>
          <w:sz w:val="24"/>
          <w:szCs w:val="24"/>
        </w:rPr>
        <w:lastRenderedPageBreak/>
        <w:drawing>
          <wp:inline distT="0" distB="0" distL="0" distR="0">
            <wp:extent cx="4668520" cy="2987675"/>
            <wp:effectExtent l="19050" t="0" r="0" b="0"/>
            <wp:docPr id="25" name="Рисунок 25" descr="Рисунок_74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унок_745.wmf"/>
                    <pic:cNvPicPr>
                      <a:picLocks noChangeAspect="1" noChangeArrowheads="1"/>
                    </pic:cNvPicPr>
                  </pic:nvPicPr>
                  <pic:blipFill>
                    <a:blip r:embed="rId599" cstate="print"/>
                    <a:srcRect/>
                    <a:stretch>
                      <a:fillRect/>
                    </a:stretch>
                  </pic:blipFill>
                  <pic:spPr bwMode="auto">
                    <a:xfrm>
                      <a:off x="0" y="0"/>
                      <a:ext cx="4668520" cy="2987675"/>
                    </a:xfrm>
                    <a:prstGeom prst="rect">
                      <a:avLst/>
                    </a:prstGeom>
                    <a:noFill/>
                    <a:ln w="9525">
                      <a:noFill/>
                      <a:miter lim="800000"/>
                      <a:headEnd/>
                      <a:tailEnd/>
                    </a:ln>
                  </pic:spPr>
                </pic:pic>
              </a:graphicData>
            </a:graphic>
          </wp:inline>
        </w:drawing>
      </w:r>
    </w:p>
    <w:p w:rsidR="00C5473F" w:rsidRPr="002B7CA4" w:rsidRDefault="00C5473F" w:rsidP="0078698E">
      <w:pPr>
        <w:jc w:val="center"/>
        <w:rPr>
          <w:b/>
          <w:sz w:val="24"/>
          <w:szCs w:val="24"/>
        </w:rPr>
      </w:pPr>
      <w:r w:rsidRPr="002B7CA4">
        <w:rPr>
          <w:b/>
          <w:sz w:val="24"/>
          <w:szCs w:val="24"/>
        </w:rPr>
        <w:t xml:space="preserve">Рис. </w:t>
      </w:r>
      <w:r w:rsidR="0078698E" w:rsidRPr="002B7CA4">
        <w:rPr>
          <w:b/>
          <w:sz w:val="24"/>
          <w:szCs w:val="24"/>
        </w:rPr>
        <w:t>5</w:t>
      </w:r>
      <w:r w:rsidR="00A46E70" w:rsidRPr="002B7CA4">
        <w:rPr>
          <w:b/>
          <w:sz w:val="24"/>
          <w:szCs w:val="24"/>
        </w:rPr>
        <w:t>6</w:t>
      </w:r>
    </w:p>
    <w:p w:rsidR="00C5473F" w:rsidRPr="002A52FC" w:rsidRDefault="00C5473F" w:rsidP="002A52FC">
      <w:pPr>
        <w:jc w:val="both"/>
        <w:rPr>
          <w:sz w:val="24"/>
          <w:szCs w:val="24"/>
        </w:rPr>
      </w:pPr>
    </w:p>
    <w:p w:rsidR="00C5473F" w:rsidRPr="002A52FC" w:rsidRDefault="00C5473F" w:rsidP="0078698E">
      <w:pPr>
        <w:jc w:val="center"/>
        <w:rPr>
          <w:sz w:val="24"/>
          <w:szCs w:val="24"/>
        </w:rPr>
      </w:pPr>
      <w:r w:rsidRPr="002A52FC">
        <w:rPr>
          <w:noProof/>
          <w:sz w:val="24"/>
          <w:szCs w:val="24"/>
        </w:rPr>
        <w:drawing>
          <wp:inline distT="0" distB="0" distL="0" distR="0">
            <wp:extent cx="4140835" cy="4057015"/>
            <wp:effectExtent l="19050" t="0" r="0" b="0"/>
            <wp:docPr id="30" name="Рисунок 30" descr="Рисунок_74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унок_746.wmf"/>
                    <pic:cNvPicPr>
                      <a:picLocks noChangeAspect="1" noChangeArrowheads="1"/>
                    </pic:cNvPicPr>
                  </pic:nvPicPr>
                  <pic:blipFill>
                    <a:blip r:embed="rId600" cstate="print"/>
                    <a:srcRect/>
                    <a:stretch>
                      <a:fillRect/>
                    </a:stretch>
                  </pic:blipFill>
                  <pic:spPr bwMode="auto">
                    <a:xfrm>
                      <a:off x="0" y="0"/>
                      <a:ext cx="4140835" cy="4057015"/>
                    </a:xfrm>
                    <a:prstGeom prst="rect">
                      <a:avLst/>
                    </a:prstGeom>
                    <a:noFill/>
                    <a:ln w="9525">
                      <a:noFill/>
                      <a:miter lim="800000"/>
                      <a:headEnd/>
                      <a:tailEnd/>
                    </a:ln>
                  </pic:spPr>
                </pic:pic>
              </a:graphicData>
            </a:graphic>
          </wp:inline>
        </w:drawing>
      </w:r>
    </w:p>
    <w:p w:rsidR="00C5473F" w:rsidRPr="002B7CA4" w:rsidRDefault="00C5473F" w:rsidP="0078698E">
      <w:pPr>
        <w:jc w:val="center"/>
        <w:rPr>
          <w:b/>
          <w:sz w:val="22"/>
          <w:szCs w:val="24"/>
        </w:rPr>
      </w:pPr>
      <w:r w:rsidRPr="002B7CA4">
        <w:rPr>
          <w:b/>
          <w:sz w:val="22"/>
          <w:szCs w:val="24"/>
        </w:rPr>
        <w:t xml:space="preserve">Рис. </w:t>
      </w:r>
      <w:r w:rsidR="00A46E70" w:rsidRPr="002B7CA4">
        <w:rPr>
          <w:b/>
          <w:sz w:val="22"/>
          <w:szCs w:val="24"/>
        </w:rPr>
        <w:t>57</w:t>
      </w:r>
    </w:p>
    <w:p w:rsidR="00C5473F" w:rsidRPr="002A52FC" w:rsidRDefault="00FB28D3" w:rsidP="002A52FC">
      <w:pPr>
        <w:jc w:val="both"/>
        <w:rPr>
          <w:sz w:val="24"/>
          <w:szCs w:val="24"/>
        </w:rPr>
      </w:pPr>
      <w:r>
        <w:rPr>
          <w:sz w:val="24"/>
          <w:szCs w:val="24"/>
        </w:rPr>
        <w:tab/>
      </w:r>
      <w:r w:rsidR="00C5473F" w:rsidRPr="002A52FC">
        <w:rPr>
          <w:sz w:val="24"/>
          <w:szCs w:val="24"/>
        </w:rPr>
        <w:t xml:space="preserve">3. Напряжение </w:t>
      </w:r>
      <w:r w:rsidR="00C5473F" w:rsidRPr="00AF7581">
        <w:rPr>
          <w:sz w:val="24"/>
          <w:szCs w:val="24"/>
          <w:lang w:val="en-US"/>
        </w:rPr>
        <w:t>U</w:t>
      </w:r>
      <w:r w:rsidR="00C5473F" w:rsidRPr="00AF7581">
        <w:rPr>
          <w:sz w:val="24"/>
          <w:szCs w:val="24"/>
          <w:vertAlign w:val="subscript"/>
          <w:lang w:val="en-US"/>
        </w:rPr>
        <w:t>P</w:t>
      </w:r>
      <w:r w:rsidR="00C5473F" w:rsidRPr="002A52FC">
        <w:rPr>
          <w:sz w:val="24"/>
          <w:szCs w:val="24"/>
        </w:rPr>
        <w:t xml:space="preserve"> при симметричных КЗ имеет максимально возможное значение, обеспечивающие минимальную величину </w:t>
      </w:r>
      <w:r w:rsidR="00C5473F" w:rsidRPr="002A52FC">
        <w:rPr>
          <w:i/>
          <w:sz w:val="24"/>
          <w:szCs w:val="24"/>
        </w:rPr>
        <w:t>мертвой зоны</w:t>
      </w:r>
      <w:r w:rsidR="00C5473F" w:rsidRPr="002A52FC">
        <w:rPr>
          <w:sz w:val="24"/>
          <w:szCs w:val="24"/>
        </w:rPr>
        <w:t xml:space="preserve"> (при близких КЗ </w:t>
      </w:r>
      <w:r w:rsidR="00C5473F" w:rsidRPr="0078698E">
        <w:rPr>
          <w:sz w:val="24"/>
          <w:szCs w:val="24"/>
          <w:lang w:val="en-US"/>
        </w:rPr>
        <w:t>U</w:t>
      </w:r>
      <w:r w:rsidR="00C5473F" w:rsidRPr="0078698E">
        <w:rPr>
          <w:sz w:val="24"/>
          <w:szCs w:val="24"/>
          <w:vertAlign w:val="subscript"/>
          <w:lang w:val="en-US"/>
        </w:rPr>
        <w:t>P</w:t>
      </w:r>
      <w:r w:rsidR="00C5473F" w:rsidRPr="002A52FC">
        <w:rPr>
          <w:sz w:val="24"/>
          <w:szCs w:val="24"/>
        </w:rPr>
        <w:t>=0 – реле не срабатывает).</w:t>
      </w:r>
    </w:p>
    <w:p w:rsidR="00C5473F" w:rsidRPr="002A52FC" w:rsidRDefault="00C5473F" w:rsidP="00FB28D3">
      <w:pPr>
        <w:ind w:firstLine="426"/>
        <w:jc w:val="both"/>
        <w:rPr>
          <w:sz w:val="24"/>
          <w:szCs w:val="24"/>
        </w:rPr>
      </w:pPr>
      <w:r w:rsidRPr="002A52FC">
        <w:rPr>
          <w:sz w:val="24"/>
          <w:szCs w:val="24"/>
          <w:u w:val="single"/>
        </w:rPr>
        <w:t>Недостаток</w:t>
      </w:r>
      <w:r w:rsidRPr="00AF7581">
        <w:rPr>
          <w:sz w:val="24"/>
          <w:szCs w:val="24"/>
        </w:rPr>
        <w:t xml:space="preserve"> </w:t>
      </w:r>
      <w:r w:rsidRPr="002A52FC">
        <w:rPr>
          <w:sz w:val="24"/>
          <w:szCs w:val="24"/>
        </w:rPr>
        <w:t>90</w:t>
      </w:r>
      <w:r w:rsidRPr="002A52FC">
        <w:rPr>
          <w:sz w:val="24"/>
          <w:szCs w:val="24"/>
        </w:rPr>
        <w:sym w:font="Symbol" w:char="F0B0"/>
      </w:r>
      <w:r w:rsidRPr="002A52FC">
        <w:rPr>
          <w:sz w:val="24"/>
          <w:szCs w:val="24"/>
        </w:rPr>
        <w:t xml:space="preserve"> схемы</w:t>
      </w:r>
      <w:r w:rsidR="00B93061">
        <w:rPr>
          <w:sz w:val="24"/>
          <w:szCs w:val="24"/>
        </w:rPr>
        <w:t>:</w:t>
      </w:r>
    </w:p>
    <w:p w:rsidR="00C5473F" w:rsidRPr="002A52FC" w:rsidRDefault="00C5473F" w:rsidP="00FB28D3">
      <w:pPr>
        <w:ind w:firstLine="426"/>
        <w:jc w:val="both"/>
        <w:rPr>
          <w:sz w:val="24"/>
          <w:szCs w:val="24"/>
        </w:rPr>
      </w:pPr>
      <w:r w:rsidRPr="002A52FC">
        <w:rPr>
          <w:sz w:val="24"/>
          <w:szCs w:val="24"/>
        </w:rPr>
        <w:t xml:space="preserve">Возможность неправильной работы однофазных реле направления мощности </w:t>
      </w:r>
      <w:r w:rsidRPr="0078698E">
        <w:rPr>
          <w:sz w:val="24"/>
          <w:szCs w:val="24"/>
          <w:lang w:val="en-US"/>
        </w:rPr>
        <w:t>KW</w:t>
      </w:r>
      <w:r w:rsidRPr="002A52FC">
        <w:rPr>
          <w:sz w:val="24"/>
          <w:szCs w:val="24"/>
        </w:rPr>
        <w:t xml:space="preserve"> при КЗ за силовым трансформатором с соединением обмоток </w:t>
      </w:r>
      <w:r w:rsidRPr="0078698E">
        <w:rPr>
          <w:sz w:val="24"/>
          <w:szCs w:val="24"/>
          <w:lang w:val="en-US"/>
        </w:rPr>
        <w:t>Y</w:t>
      </w:r>
      <w:r w:rsidRPr="0078698E">
        <w:rPr>
          <w:sz w:val="24"/>
          <w:szCs w:val="24"/>
        </w:rPr>
        <w:t>/</w:t>
      </w:r>
      <w:r w:rsidRPr="0078698E">
        <w:rPr>
          <w:sz w:val="24"/>
          <w:szCs w:val="24"/>
          <w:lang w:val="en-US"/>
        </w:rPr>
        <w:sym w:font="Symbol" w:char="F044"/>
      </w:r>
      <w:r w:rsidRPr="0078698E">
        <w:rPr>
          <w:sz w:val="24"/>
          <w:szCs w:val="24"/>
        </w:rPr>
        <w:t>.</w:t>
      </w:r>
      <w:r w:rsidRPr="002A52FC">
        <w:rPr>
          <w:sz w:val="24"/>
          <w:szCs w:val="24"/>
        </w:rPr>
        <w:t xml:space="preserve"> (Чисто теоретическая возможность: КЗ должно произойти через дугу с большим сопротивлением, на практике подобные </w:t>
      </w:r>
      <w:r w:rsidRPr="002A52FC">
        <w:rPr>
          <w:sz w:val="24"/>
          <w:szCs w:val="24"/>
        </w:rPr>
        <w:lastRenderedPageBreak/>
        <w:t>происшествия не зафиксированы.) Трехфазные реле в подобных случаях должны действовать правильно.</w:t>
      </w:r>
    </w:p>
    <w:p w:rsidR="00C5473F" w:rsidRPr="002A52FC" w:rsidRDefault="00C5473F" w:rsidP="00FB28D3">
      <w:pPr>
        <w:ind w:firstLine="426"/>
        <w:jc w:val="both"/>
        <w:rPr>
          <w:sz w:val="24"/>
          <w:szCs w:val="24"/>
        </w:rPr>
      </w:pPr>
      <w:r w:rsidRPr="002A52FC">
        <w:rPr>
          <w:sz w:val="24"/>
          <w:szCs w:val="24"/>
        </w:rPr>
        <w:t>90</w:t>
      </w:r>
      <w:r w:rsidRPr="002A52FC">
        <w:rPr>
          <w:sz w:val="24"/>
          <w:szCs w:val="24"/>
        </w:rPr>
        <w:sym w:font="Symbol" w:char="F0B0"/>
      </w:r>
      <w:r w:rsidRPr="002A52FC">
        <w:rPr>
          <w:sz w:val="24"/>
          <w:szCs w:val="24"/>
        </w:rPr>
        <w:t xml:space="preserve"> схема считается </w:t>
      </w:r>
      <w:r w:rsidRPr="002A52FC">
        <w:rPr>
          <w:sz w:val="24"/>
          <w:szCs w:val="24"/>
          <w:u w:val="single"/>
        </w:rPr>
        <w:t>лучшей и рекомендуется как типовая</w:t>
      </w:r>
      <w:r w:rsidRPr="002A52FC">
        <w:rPr>
          <w:sz w:val="24"/>
          <w:szCs w:val="24"/>
        </w:rPr>
        <w:t xml:space="preserve"> для реле направления мощности </w:t>
      </w:r>
      <w:r w:rsidRPr="0078698E">
        <w:rPr>
          <w:sz w:val="24"/>
          <w:szCs w:val="24"/>
          <w:lang w:val="en-US"/>
        </w:rPr>
        <w:t>KW</w:t>
      </w:r>
      <w:r w:rsidRPr="002A52FC">
        <w:rPr>
          <w:sz w:val="24"/>
          <w:szCs w:val="24"/>
        </w:rPr>
        <w:t xml:space="preserve"> смешанного типа.</w:t>
      </w:r>
    </w:p>
    <w:p w:rsidR="00C5473F" w:rsidRPr="002A52FC" w:rsidRDefault="00C5473F" w:rsidP="00FB28D3">
      <w:pPr>
        <w:ind w:firstLine="426"/>
        <w:jc w:val="both"/>
        <w:rPr>
          <w:sz w:val="24"/>
          <w:szCs w:val="24"/>
        </w:rPr>
      </w:pPr>
      <w:r w:rsidRPr="002A52FC">
        <w:rPr>
          <w:sz w:val="24"/>
          <w:szCs w:val="24"/>
          <w:u w:val="single"/>
        </w:rPr>
        <w:t>30</w:t>
      </w:r>
      <w:r w:rsidRPr="002A52FC">
        <w:rPr>
          <w:sz w:val="24"/>
          <w:szCs w:val="24"/>
          <w:u w:val="single"/>
        </w:rPr>
        <w:sym w:font="Symbol" w:char="F0B0"/>
      </w:r>
      <w:r w:rsidRPr="002A52FC">
        <w:rPr>
          <w:sz w:val="24"/>
          <w:szCs w:val="24"/>
          <w:u w:val="single"/>
        </w:rPr>
        <w:t xml:space="preserve"> схема</w:t>
      </w:r>
    </w:p>
    <w:p w:rsidR="00C5473F" w:rsidRPr="002A52FC" w:rsidRDefault="00C5473F" w:rsidP="00FB28D3">
      <w:pPr>
        <w:ind w:firstLine="426"/>
        <w:jc w:val="both"/>
        <w:rPr>
          <w:sz w:val="24"/>
          <w:szCs w:val="24"/>
        </w:rPr>
      </w:pPr>
      <w:r w:rsidRPr="002A52FC">
        <w:rPr>
          <w:sz w:val="24"/>
          <w:szCs w:val="24"/>
        </w:rPr>
        <w:t xml:space="preserve">Используется, в основном, для реле косинусного типа. Реле, включенные по такой схеме, ведут себя правильно при всех видах КЗ. </w:t>
      </w:r>
      <w:r w:rsidRPr="002A52FC">
        <w:rPr>
          <w:sz w:val="24"/>
          <w:szCs w:val="24"/>
          <w:u w:val="single"/>
        </w:rPr>
        <w:t>Недостаток</w:t>
      </w:r>
      <w:r w:rsidRPr="002A52FC">
        <w:rPr>
          <w:sz w:val="24"/>
          <w:szCs w:val="24"/>
        </w:rPr>
        <w:t xml:space="preserve"> аналогичен реле, включенным по 90</w:t>
      </w:r>
      <w:r w:rsidRPr="002A52FC">
        <w:rPr>
          <w:sz w:val="24"/>
          <w:szCs w:val="24"/>
        </w:rPr>
        <w:sym w:font="Symbol" w:char="F0B0"/>
      </w:r>
      <w:r w:rsidRPr="002A52FC">
        <w:rPr>
          <w:sz w:val="24"/>
          <w:szCs w:val="24"/>
        </w:rPr>
        <w:t xml:space="preserve"> схеме: – возможность отказа при КЗ за трансформатором </w:t>
      </w:r>
      <w:r w:rsidRPr="0078698E">
        <w:rPr>
          <w:sz w:val="24"/>
          <w:szCs w:val="24"/>
          <w:lang w:val="en-US"/>
        </w:rPr>
        <w:t>Y</w:t>
      </w:r>
      <w:r w:rsidRPr="0078698E">
        <w:rPr>
          <w:sz w:val="24"/>
          <w:szCs w:val="24"/>
        </w:rPr>
        <w:t>/</w:t>
      </w:r>
      <w:r w:rsidRPr="0078698E">
        <w:rPr>
          <w:sz w:val="24"/>
          <w:szCs w:val="24"/>
          <w:lang w:val="en-US"/>
        </w:rPr>
        <w:sym w:font="Symbol" w:char="F044"/>
      </w:r>
      <w:r w:rsidRPr="0078698E">
        <w:rPr>
          <w:sz w:val="24"/>
          <w:szCs w:val="24"/>
        </w:rPr>
        <w:t>.</w:t>
      </w:r>
    </w:p>
    <w:p w:rsidR="00C5473F" w:rsidRPr="00C7272E" w:rsidRDefault="00C5473F" w:rsidP="00C7272E">
      <w:pPr>
        <w:pStyle w:val="2"/>
        <w:rPr>
          <w:b/>
          <w:i/>
          <w:szCs w:val="24"/>
          <w:lang w:val="ru-RU"/>
        </w:rPr>
      </w:pPr>
      <w:bookmarkStart w:id="33" w:name="_Toc428627497"/>
      <w:bookmarkStart w:id="34" w:name="_Toc512419576"/>
      <w:r w:rsidRPr="00C7272E">
        <w:rPr>
          <w:b/>
          <w:i/>
          <w:szCs w:val="24"/>
          <w:lang w:val="ru-RU"/>
        </w:rPr>
        <w:t>Блокировка максимальной направленной защиты  при замыканиях на землю</w:t>
      </w:r>
      <w:bookmarkEnd w:id="33"/>
      <w:bookmarkEnd w:id="34"/>
      <w:r w:rsidR="00B93061" w:rsidRPr="00C7272E">
        <w:rPr>
          <w:b/>
          <w:i/>
          <w:szCs w:val="24"/>
          <w:lang w:val="ru-RU"/>
        </w:rPr>
        <w:t>.</w:t>
      </w:r>
    </w:p>
    <w:p w:rsidR="00C5473F" w:rsidRPr="002A52FC" w:rsidRDefault="00C5473F" w:rsidP="00FB28D3">
      <w:pPr>
        <w:ind w:firstLine="426"/>
        <w:jc w:val="both"/>
        <w:rPr>
          <w:sz w:val="24"/>
          <w:szCs w:val="24"/>
        </w:rPr>
      </w:pPr>
      <w:r w:rsidRPr="002A52FC">
        <w:rPr>
          <w:sz w:val="24"/>
          <w:szCs w:val="24"/>
        </w:rPr>
        <w:t>Для отключения однофазных КЗ обычно применяются защиты, реагирующие на токи и напряжения нулевой последовательности.</w:t>
      </w:r>
    </w:p>
    <w:p w:rsidR="00C5473F" w:rsidRDefault="00C5473F" w:rsidP="00FB28D3">
      <w:pPr>
        <w:ind w:firstLine="426"/>
        <w:jc w:val="both"/>
        <w:rPr>
          <w:sz w:val="24"/>
          <w:szCs w:val="24"/>
        </w:rPr>
      </w:pPr>
      <w:r w:rsidRPr="002A52FC">
        <w:rPr>
          <w:sz w:val="24"/>
          <w:szCs w:val="24"/>
        </w:rPr>
        <w:t>Максимальная направленная защита (МНЗ), включаемая на фазные токи, используется только в качестве защиты от междуфазных замыканий. При КЗ на землю защита блокируется. Пример выполнен</w:t>
      </w:r>
      <w:r w:rsidR="0078698E">
        <w:rPr>
          <w:sz w:val="24"/>
          <w:szCs w:val="24"/>
        </w:rPr>
        <w:t>ия блокировки показан на рис. 5</w:t>
      </w:r>
      <w:r w:rsidR="00C7272E">
        <w:rPr>
          <w:sz w:val="24"/>
          <w:szCs w:val="24"/>
        </w:rPr>
        <w:t>8</w:t>
      </w:r>
      <w:r w:rsidRPr="002A52FC">
        <w:rPr>
          <w:sz w:val="24"/>
          <w:szCs w:val="24"/>
        </w:rPr>
        <w:t>.</w:t>
      </w:r>
    </w:p>
    <w:p w:rsidR="00AF7581" w:rsidRPr="002A52FC" w:rsidRDefault="00AF7581" w:rsidP="00FB28D3">
      <w:pPr>
        <w:ind w:firstLine="426"/>
        <w:jc w:val="both"/>
        <w:rPr>
          <w:sz w:val="24"/>
          <w:szCs w:val="24"/>
        </w:rPr>
      </w:pPr>
    </w:p>
    <w:p w:rsidR="00887D69" w:rsidRPr="00AF7581" w:rsidRDefault="00887D69" w:rsidP="00AF7581">
      <w:pPr>
        <w:pStyle w:val="2"/>
        <w:jc w:val="center"/>
        <w:rPr>
          <w:b/>
          <w:szCs w:val="24"/>
          <w:lang w:val="ru-RU"/>
        </w:rPr>
      </w:pPr>
      <w:bookmarkStart w:id="35" w:name="_Toc428627498"/>
      <w:bookmarkStart w:id="36" w:name="_Toc512419577"/>
      <w:r w:rsidRPr="00AF7581">
        <w:rPr>
          <w:b/>
          <w:szCs w:val="24"/>
          <w:lang w:val="ru-RU"/>
        </w:rPr>
        <w:t>Выбор уставок защиты</w:t>
      </w:r>
      <w:bookmarkEnd w:id="35"/>
      <w:bookmarkEnd w:id="36"/>
    </w:p>
    <w:p w:rsidR="00887D69" w:rsidRPr="00AF7581" w:rsidRDefault="00887D69" w:rsidP="00887D69">
      <w:pPr>
        <w:pStyle w:val="3"/>
        <w:jc w:val="both"/>
        <w:rPr>
          <w:b/>
          <w:i/>
          <w:sz w:val="24"/>
          <w:szCs w:val="24"/>
        </w:rPr>
      </w:pPr>
      <w:bookmarkStart w:id="37" w:name="_Toc428627499"/>
      <w:bookmarkStart w:id="38" w:name="_Toc512419578"/>
      <w:r w:rsidRPr="00AF7581">
        <w:rPr>
          <w:b/>
          <w:i/>
          <w:sz w:val="24"/>
          <w:szCs w:val="24"/>
        </w:rPr>
        <w:t>Ток срабатывания пусковых реле</w:t>
      </w:r>
      <w:bookmarkEnd w:id="37"/>
      <w:bookmarkEnd w:id="38"/>
    </w:p>
    <w:p w:rsidR="00887D69" w:rsidRPr="002A52FC" w:rsidRDefault="00887D69" w:rsidP="00887D69">
      <w:pPr>
        <w:pStyle w:val="a6"/>
        <w:ind w:firstLine="426"/>
        <w:jc w:val="both"/>
        <w:rPr>
          <w:szCs w:val="24"/>
          <w:lang w:val="ru-RU"/>
        </w:rPr>
      </w:pPr>
      <w:r w:rsidRPr="002A52FC">
        <w:rPr>
          <w:szCs w:val="24"/>
          <w:lang w:val="ru-RU"/>
        </w:rPr>
        <w:t>Ток срабатывания пусковых реле вы</w:t>
      </w:r>
      <w:r w:rsidR="00D67385">
        <w:rPr>
          <w:szCs w:val="24"/>
          <w:lang w:val="ru-RU"/>
        </w:rPr>
        <w:t>бирается исходя из двух условий:</w:t>
      </w:r>
    </w:p>
    <w:p w:rsidR="00887D69" w:rsidRPr="002A52FC" w:rsidRDefault="00887D69" w:rsidP="00887D69">
      <w:pPr>
        <w:jc w:val="both"/>
        <w:rPr>
          <w:sz w:val="24"/>
          <w:szCs w:val="24"/>
        </w:rPr>
      </w:pPr>
      <w:r>
        <w:rPr>
          <w:sz w:val="24"/>
          <w:szCs w:val="24"/>
        </w:rPr>
        <w:tab/>
      </w:r>
      <w:r w:rsidRPr="002A52FC">
        <w:rPr>
          <w:sz w:val="24"/>
          <w:szCs w:val="24"/>
        </w:rPr>
        <w:t>1. Отстройка от токов нагрузки:</w:t>
      </w:r>
    </w:p>
    <w:p w:rsidR="00887D69" w:rsidRPr="002A52FC" w:rsidRDefault="00887D69" w:rsidP="00887D69">
      <w:pPr>
        <w:jc w:val="right"/>
        <w:rPr>
          <w:sz w:val="24"/>
          <w:szCs w:val="24"/>
        </w:rPr>
      </w:pPr>
      <w:r w:rsidRPr="002A52FC">
        <w:rPr>
          <w:sz w:val="24"/>
          <w:szCs w:val="24"/>
        </w:rPr>
        <w:tab/>
      </w:r>
      <w:r w:rsidRPr="0078698E">
        <w:rPr>
          <w:position w:val="-30"/>
          <w:sz w:val="24"/>
          <w:szCs w:val="24"/>
        </w:rPr>
        <w:object w:dxaOrig="1980" w:dyaOrig="700">
          <v:shape id="_x0000_i1242" type="#_x0000_t75" style="width:99.05pt;height:35.3pt" o:ole="" fillcolor="window">
            <v:imagedata r:id="rId601" o:title=""/>
          </v:shape>
          <o:OLEObject Type="Embed" ProgID="Equation.3" ShapeID="_x0000_i1242" DrawAspect="Content" ObjectID="_1325597311" r:id="rId602"/>
        </w:object>
      </w:r>
      <w:r w:rsidRPr="002A52FC">
        <w:rPr>
          <w:sz w:val="24"/>
          <w:szCs w:val="24"/>
        </w:rPr>
        <w:tab/>
      </w:r>
      <w:r w:rsidRPr="002A52FC">
        <w:rPr>
          <w:sz w:val="24"/>
          <w:szCs w:val="24"/>
        </w:rPr>
        <w:tab/>
      </w:r>
      <w:r w:rsidRPr="002A52FC">
        <w:rPr>
          <w:sz w:val="24"/>
          <w:szCs w:val="24"/>
        </w:rPr>
        <w:tab/>
      </w:r>
      <w:r w:rsidRPr="002A52FC">
        <w:rPr>
          <w:sz w:val="24"/>
          <w:szCs w:val="24"/>
        </w:rPr>
        <w:tab/>
      </w:r>
      <w:r w:rsidRPr="002A52FC">
        <w:rPr>
          <w:sz w:val="24"/>
          <w:szCs w:val="24"/>
        </w:rPr>
        <w:tab/>
      </w:r>
      <w:r w:rsidRPr="002A52FC">
        <w:rPr>
          <w:sz w:val="24"/>
          <w:szCs w:val="24"/>
        </w:rPr>
        <w:tab/>
        <w:t>(</w:t>
      </w:r>
      <w:r w:rsidR="00D67385">
        <w:rPr>
          <w:sz w:val="24"/>
          <w:szCs w:val="24"/>
        </w:rPr>
        <w:t>57</w:t>
      </w:r>
      <w:r w:rsidRPr="002A52FC">
        <w:rPr>
          <w:sz w:val="24"/>
          <w:szCs w:val="24"/>
        </w:rPr>
        <w:t>)</w:t>
      </w:r>
    </w:p>
    <w:p w:rsidR="00AF7581" w:rsidRPr="002A52FC" w:rsidRDefault="00887D69" w:rsidP="00AF7581">
      <w:pPr>
        <w:jc w:val="both"/>
        <w:rPr>
          <w:sz w:val="24"/>
          <w:szCs w:val="24"/>
        </w:rPr>
      </w:pPr>
      <w:r>
        <w:rPr>
          <w:sz w:val="24"/>
          <w:szCs w:val="24"/>
        </w:rPr>
        <w:tab/>
      </w:r>
      <w:r w:rsidRPr="002A52FC">
        <w:rPr>
          <w:sz w:val="24"/>
          <w:szCs w:val="24"/>
        </w:rPr>
        <w:t>2. Отстройка от токов, возникающих в неповрежденных фазах при КЗ на землю в сети с</w:t>
      </w:r>
      <w:r w:rsidR="00AF7581">
        <w:rPr>
          <w:sz w:val="24"/>
          <w:szCs w:val="24"/>
        </w:rPr>
        <w:t xml:space="preserve"> </w:t>
      </w:r>
      <w:r w:rsidR="00AF7581" w:rsidRPr="002A52FC">
        <w:rPr>
          <w:sz w:val="24"/>
          <w:szCs w:val="24"/>
        </w:rPr>
        <w:t>глухозаземленной нейтралью.</w:t>
      </w:r>
    </w:p>
    <w:p w:rsidR="00AF7581" w:rsidRDefault="00AF7581" w:rsidP="00AF7581">
      <w:pPr>
        <w:ind w:firstLine="426"/>
        <w:jc w:val="both"/>
        <w:rPr>
          <w:sz w:val="24"/>
          <w:szCs w:val="24"/>
        </w:rPr>
      </w:pPr>
      <w:r w:rsidRPr="002A52FC">
        <w:rPr>
          <w:sz w:val="24"/>
          <w:szCs w:val="24"/>
        </w:rPr>
        <w:t>Анализ работы защит показал, что реле направления мощности, включенные на ток неповрежденных фаз, могут действовать неправильно. Рассмотрим токораспред</w:t>
      </w:r>
      <w:r>
        <w:rPr>
          <w:sz w:val="24"/>
          <w:szCs w:val="24"/>
        </w:rPr>
        <w:t xml:space="preserve">еление при однофазном КЗ (рис. </w:t>
      </w:r>
      <w:r w:rsidR="00D67385">
        <w:rPr>
          <w:sz w:val="24"/>
          <w:szCs w:val="24"/>
        </w:rPr>
        <w:t>59</w:t>
      </w:r>
      <w:r w:rsidRPr="002A52FC">
        <w:rPr>
          <w:sz w:val="24"/>
          <w:szCs w:val="24"/>
        </w:rPr>
        <w:t>).</w:t>
      </w:r>
    </w:p>
    <w:p w:rsidR="00C7272E" w:rsidRPr="002A52FC" w:rsidRDefault="00C7272E" w:rsidP="00C7272E">
      <w:pPr>
        <w:ind w:firstLine="426"/>
        <w:jc w:val="both"/>
        <w:rPr>
          <w:sz w:val="24"/>
          <w:szCs w:val="24"/>
        </w:rPr>
      </w:pPr>
      <w:r w:rsidRPr="00755E8A">
        <w:rPr>
          <w:sz w:val="24"/>
          <w:szCs w:val="24"/>
        </w:rPr>
        <w:t xml:space="preserve">Реле </w:t>
      </w:r>
      <w:r w:rsidRPr="00755E8A">
        <w:rPr>
          <w:sz w:val="24"/>
          <w:szCs w:val="24"/>
          <w:lang w:val="en-US"/>
        </w:rPr>
        <w:t>KW</w:t>
      </w:r>
      <w:r w:rsidRPr="002A52FC">
        <w:rPr>
          <w:sz w:val="24"/>
          <w:szCs w:val="24"/>
        </w:rPr>
        <w:t xml:space="preserve">, включенные в фазы А и В линии </w:t>
      </w:r>
      <w:r w:rsidRPr="00AF7581">
        <w:rPr>
          <w:sz w:val="24"/>
          <w:szCs w:val="24"/>
          <w:lang w:val="en-US"/>
        </w:rPr>
        <w:t>w</w:t>
      </w:r>
      <w:r w:rsidRPr="00AF7581">
        <w:rPr>
          <w:sz w:val="24"/>
          <w:szCs w:val="24"/>
        </w:rPr>
        <w:t>1</w:t>
      </w:r>
      <w:r w:rsidRPr="002A52FC">
        <w:rPr>
          <w:sz w:val="24"/>
          <w:szCs w:val="24"/>
        </w:rPr>
        <w:t>, могут разрешить защите отключить неповрежденную линию. Ток срабатывания защиты должен быть отстроен от тока неповрежденной фазы:</w:t>
      </w:r>
    </w:p>
    <w:p w:rsidR="00C7272E" w:rsidRPr="002A52FC" w:rsidRDefault="00C7272E" w:rsidP="00C7272E">
      <w:pPr>
        <w:jc w:val="right"/>
        <w:rPr>
          <w:sz w:val="24"/>
          <w:szCs w:val="24"/>
        </w:rPr>
      </w:pPr>
      <w:r w:rsidRPr="002A52FC">
        <w:rPr>
          <w:sz w:val="24"/>
          <w:szCs w:val="24"/>
        </w:rPr>
        <w:tab/>
      </w:r>
      <w:r w:rsidRPr="00755E8A">
        <w:rPr>
          <w:sz w:val="24"/>
          <w:szCs w:val="24"/>
          <w:lang w:val="en-US"/>
        </w:rPr>
        <w:t>I</w:t>
      </w:r>
      <w:r w:rsidRPr="00755E8A">
        <w:rPr>
          <w:sz w:val="24"/>
          <w:szCs w:val="24"/>
          <w:vertAlign w:val="subscript"/>
        </w:rPr>
        <w:t>С.З</w:t>
      </w:r>
      <w:r w:rsidRPr="00755E8A">
        <w:rPr>
          <w:sz w:val="24"/>
          <w:szCs w:val="24"/>
        </w:rPr>
        <w:t>=</w:t>
      </w:r>
      <w:r w:rsidRPr="00755E8A">
        <w:rPr>
          <w:sz w:val="24"/>
          <w:szCs w:val="24"/>
          <w:lang w:val="en-US"/>
        </w:rPr>
        <w:t>k</w:t>
      </w:r>
      <w:r w:rsidRPr="00755E8A">
        <w:rPr>
          <w:sz w:val="24"/>
          <w:szCs w:val="24"/>
          <w:vertAlign w:val="subscript"/>
        </w:rPr>
        <w:t>Н</w:t>
      </w:r>
      <w:r w:rsidRPr="00755E8A">
        <w:rPr>
          <w:sz w:val="24"/>
          <w:szCs w:val="24"/>
          <w:lang w:val="en-US"/>
        </w:rPr>
        <w:t>I</w:t>
      </w:r>
      <w:r w:rsidRPr="00755E8A">
        <w:rPr>
          <w:sz w:val="24"/>
          <w:szCs w:val="24"/>
          <w:vertAlign w:val="subscript"/>
        </w:rPr>
        <w:t>Н.Ф</w:t>
      </w:r>
      <w:r w:rsidRPr="00755E8A">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w:t>
      </w:r>
      <w:r w:rsidR="00D67385">
        <w:rPr>
          <w:sz w:val="24"/>
          <w:szCs w:val="24"/>
        </w:rPr>
        <w:t>58</w:t>
      </w:r>
      <w:r w:rsidRPr="002A52FC">
        <w:rPr>
          <w:sz w:val="24"/>
          <w:szCs w:val="24"/>
        </w:rPr>
        <w:t>)</w:t>
      </w:r>
    </w:p>
    <w:p w:rsidR="00C7272E" w:rsidRPr="00755E8A" w:rsidRDefault="00C7272E" w:rsidP="00C7272E">
      <w:pPr>
        <w:ind w:firstLine="426"/>
        <w:jc w:val="both"/>
        <w:rPr>
          <w:sz w:val="24"/>
          <w:szCs w:val="24"/>
        </w:rPr>
      </w:pPr>
      <w:r w:rsidRPr="002A52FC">
        <w:rPr>
          <w:sz w:val="24"/>
          <w:szCs w:val="24"/>
        </w:rPr>
        <w:t>где</w:t>
      </w:r>
      <w:r>
        <w:rPr>
          <w:sz w:val="24"/>
          <w:szCs w:val="24"/>
        </w:rPr>
        <w:t xml:space="preserve">, </w:t>
      </w:r>
      <w:r w:rsidRPr="00755E8A">
        <w:rPr>
          <w:sz w:val="24"/>
          <w:szCs w:val="24"/>
          <w:lang w:val="en-US"/>
        </w:rPr>
        <w:t>I</w:t>
      </w:r>
      <w:r w:rsidRPr="00755E8A">
        <w:rPr>
          <w:sz w:val="24"/>
          <w:szCs w:val="24"/>
          <w:vertAlign w:val="subscript"/>
        </w:rPr>
        <w:t>Н.Ф</w:t>
      </w:r>
      <w:r w:rsidRPr="00755E8A">
        <w:rPr>
          <w:sz w:val="24"/>
          <w:szCs w:val="24"/>
        </w:rPr>
        <w:t xml:space="preserve"> – ток в неповрежденной фазе;</w:t>
      </w:r>
    </w:p>
    <w:p w:rsidR="00C7272E" w:rsidRDefault="00C7272E" w:rsidP="00C7272E">
      <w:pPr>
        <w:jc w:val="both"/>
        <w:rPr>
          <w:sz w:val="24"/>
          <w:szCs w:val="24"/>
        </w:rPr>
      </w:pPr>
      <w:r w:rsidRPr="00755E8A">
        <w:rPr>
          <w:sz w:val="24"/>
          <w:szCs w:val="24"/>
        </w:rPr>
        <w:tab/>
      </w:r>
      <w:r w:rsidRPr="00755E8A">
        <w:rPr>
          <w:sz w:val="24"/>
          <w:szCs w:val="24"/>
        </w:rPr>
        <w:tab/>
      </w:r>
      <w:r w:rsidRPr="00755E8A">
        <w:rPr>
          <w:sz w:val="24"/>
          <w:szCs w:val="24"/>
          <w:lang w:val="en-US"/>
        </w:rPr>
        <w:t>k</w:t>
      </w:r>
      <w:r w:rsidRPr="00755E8A">
        <w:rPr>
          <w:sz w:val="24"/>
          <w:szCs w:val="24"/>
          <w:vertAlign w:val="subscript"/>
        </w:rPr>
        <w:t>Н</w:t>
      </w:r>
      <w:r w:rsidRPr="00755E8A">
        <w:rPr>
          <w:sz w:val="24"/>
          <w:szCs w:val="24"/>
        </w:rPr>
        <w:t>=1,15...1,3;</w:t>
      </w:r>
    </w:p>
    <w:p w:rsidR="00C7272E" w:rsidRPr="00755E8A" w:rsidRDefault="00C7272E" w:rsidP="00C7272E">
      <w:pPr>
        <w:jc w:val="right"/>
        <w:rPr>
          <w:sz w:val="24"/>
          <w:szCs w:val="24"/>
        </w:rPr>
      </w:pPr>
      <w:r w:rsidRPr="00755E8A">
        <w:rPr>
          <w:sz w:val="24"/>
          <w:szCs w:val="24"/>
        </w:rPr>
        <w:tab/>
      </w:r>
      <w:r w:rsidRPr="00755E8A">
        <w:rPr>
          <w:sz w:val="24"/>
          <w:szCs w:val="24"/>
          <w:lang w:val="en-US"/>
        </w:rPr>
        <w:t>I</w:t>
      </w:r>
      <w:r w:rsidRPr="00755E8A">
        <w:rPr>
          <w:sz w:val="24"/>
          <w:szCs w:val="24"/>
          <w:vertAlign w:val="subscript"/>
        </w:rPr>
        <w:t>Н.Ф</w:t>
      </w:r>
      <w:r w:rsidRPr="00755E8A">
        <w:rPr>
          <w:sz w:val="24"/>
          <w:szCs w:val="24"/>
        </w:rPr>
        <w:t>=</w:t>
      </w:r>
      <w:r w:rsidRPr="00755E8A">
        <w:rPr>
          <w:sz w:val="24"/>
          <w:szCs w:val="24"/>
          <w:lang w:val="en-US"/>
        </w:rPr>
        <w:t>I</w:t>
      </w:r>
      <w:r w:rsidRPr="00755E8A">
        <w:rPr>
          <w:sz w:val="24"/>
          <w:szCs w:val="24"/>
          <w:vertAlign w:val="subscript"/>
        </w:rPr>
        <w:t>Н</w:t>
      </w:r>
      <w:r w:rsidRPr="00755E8A">
        <w:rPr>
          <w:sz w:val="24"/>
          <w:szCs w:val="24"/>
        </w:rPr>
        <w:t>+</w:t>
      </w:r>
      <w:r w:rsidRPr="00755E8A">
        <w:rPr>
          <w:sz w:val="24"/>
          <w:szCs w:val="24"/>
          <w:lang w:val="en-US"/>
        </w:rPr>
        <w:t>kI</w:t>
      </w:r>
      <w:r w:rsidRPr="00755E8A">
        <w:rPr>
          <w:sz w:val="24"/>
          <w:szCs w:val="24"/>
          <w:vertAlign w:val="subscript"/>
        </w:rPr>
        <w:t>К</w:t>
      </w:r>
      <w:r w:rsidR="00D67385">
        <w:rPr>
          <w:sz w:val="24"/>
          <w:szCs w:val="24"/>
        </w:rPr>
        <w:t>,</w:t>
      </w:r>
      <w:r w:rsidR="00D67385">
        <w:rPr>
          <w:sz w:val="24"/>
          <w:szCs w:val="24"/>
        </w:rPr>
        <w:tab/>
      </w:r>
      <w:r w:rsidR="00D67385">
        <w:rPr>
          <w:sz w:val="24"/>
          <w:szCs w:val="24"/>
        </w:rPr>
        <w:tab/>
      </w:r>
      <w:r w:rsidR="00D67385">
        <w:rPr>
          <w:sz w:val="24"/>
          <w:szCs w:val="24"/>
        </w:rPr>
        <w:tab/>
      </w:r>
      <w:r w:rsidR="00D67385">
        <w:rPr>
          <w:sz w:val="24"/>
          <w:szCs w:val="24"/>
        </w:rPr>
        <w:tab/>
      </w:r>
      <w:r w:rsidR="00D67385">
        <w:rPr>
          <w:sz w:val="24"/>
          <w:szCs w:val="24"/>
        </w:rPr>
        <w:tab/>
      </w:r>
      <w:r w:rsidR="00D67385">
        <w:rPr>
          <w:sz w:val="24"/>
          <w:szCs w:val="24"/>
        </w:rPr>
        <w:tab/>
      </w:r>
      <w:r w:rsidR="00D67385">
        <w:rPr>
          <w:sz w:val="24"/>
          <w:szCs w:val="24"/>
        </w:rPr>
        <w:tab/>
        <w:t>(59</w:t>
      </w:r>
      <w:r w:rsidRPr="00755E8A">
        <w:rPr>
          <w:sz w:val="24"/>
          <w:szCs w:val="24"/>
        </w:rPr>
        <w:t>)</w:t>
      </w:r>
    </w:p>
    <w:p w:rsidR="00C7272E" w:rsidRPr="00755E8A" w:rsidRDefault="00C7272E" w:rsidP="00C7272E">
      <w:pPr>
        <w:ind w:firstLine="426"/>
        <w:jc w:val="both"/>
        <w:rPr>
          <w:sz w:val="24"/>
          <w:szCs w:val="24"/>
        </w:rPr>
      </w:pPr>
      <w:r>
        <w:rPr>
          <w:sz w:val="24"/>
          <w:szCs w:val="24"/>
        </w:rPr>
        <w:t>г</w:t>
      </w:r>
      <w:r w:rsidRPr="00755E8A">
        <w:rPr>
          <w:sz w:val="24"/>
          <w:szCs w:val="24"/>
        </w:rPr>
        <w:t>де</w:t>
      </w:r>
      <w:r>
        <w:rPr>
          <w:sz w:val="24"/>
          <w:szCs w:val="24"/>
        </w:rPr>
        <w:t>,</w:t>
      </w:r>
      <w:r w:rsidRPr="00755E8A">
        <w:rPr>
          <w:sz w:val="24"/>
          <w:szCs w:val="24"/>
        </w:rPr>
        <w:t xml:space="preserve"> </w:t>
      </w:r>
      <w:r w:rsidRPr="00755E8A">
        <w:rPr>
          <w:sz w:val="24"/>
          <w:szCs w:val="24"/>
          <w:lang w:val="en-US"/>
        </w:rPr>
        <w:t>k</w:t>
      </w:r>
      <w:r w:rsidRPr="00755E8A">
        <w:rPr>
          <w:sz w:val="24"/>
          <w:szCs w:val="24"/>
        </w:rPr>
        <w:t xml:space="preserve"> – коэффициент, учитывающий долю тока </w:t>
      </w:r>
      <w:r w:rsidRPr="00755E8A">
        <w:rPr>
          <w:sz w:val="24"/>
          <w:szCs w:val="24"/>
          <w:lang w:val="en-US"/>
        </w:rPr>
        <w:t>I</w:t>
      </w:r>
      <w:r w:rsidRPr="00755E8A">
        <w:rPr>
          <w:sz w:val="24"/>
          <w:szCs w:val="24"/>
          <w:vertAlign w:val="subscript"/>
        </w:rPr>
        <w:t>К</w:t>
      </w:r>
      <w:r w:rsidRPr="00755E8A">
        <w:rPr>
          <w:sz w:val="24"/>
          <w:szCs w:val="24"/>
        </w:rPr>
        <w:t xml:space="preserve">, замыкающегося по неповрежденной фазе, </w:t>
      </w:r>
      <w:r w:rsidRPr="00755E8A">
        <w:rPr>
          <w:sz w:val="24"/>
          <w:szCs w:val="24"/>
          <w:lang w:val="en-US"/>
        </w:rPr>
        <w:t>k</w:t>
      </w:r>
      <w:r w:rsidRPr="00755E8A">
        <w:rPr>
          <w:sz w:val="24"/>
          <w:szCs w:val="24"/>
        </w:rPr>
        <w:t xml:space="preserve"> &lt;1;</w:t>
      </w:r>
    </w:p>
    <w:p w:rsidR="00C7272E" w:rsidRPr="00755E8A" w:rsidRDefault="00C7272E" w:rsidP="00C7272E">
      <w:pPr>
        <w:ind w:firstLine="851"/>
        <w:jc w:val="both"/>
        <w:rPr>
          <w:sz w:val="24"/>
          <w:szCs w:val="24"/>
        </w:rPr>
      </w:pPr>
      <w:r w:rsidRPr="00755E8A">
        <w:rPr>
          <w:sz w:val="24"/>
          <w:szCs w:val="24"/>
          <w:lang w:val="en-US"/>
        </w:rPr>
        <w:t>I</w:t>
      </w:r>
      <w:r w:rsidRPr="00755E8A">
        <w:rPr>
          <w:sz w:val="24"/>
          <w:szCs w:val="24"/>
          <w:vertAlign w:val="subscript"/>
        </w:rPr>
        <w:t>Н</w:t>
      </w:r>
      <w:r w:rsidRPr="00755E8A">
        <w:rPr>
          <w:sz w:val="24"/>
          <w:szCs w:val="24"/>
        </w:rPr>
        <w:t xml:space="preserve"> – ток нагрузки.</w:t>
      </w:r>
    </w:p>
    <w:p w:rsidR="00C7272E" w:rsidRPr="002A52FC" w:rsidRDefault="00C7272E" w:rsidP="00C7272E">
      <w:pPr>
        <w:ind w:firstLine="426"/>
        <w:jc w:val="both"/>
        <w:rPr>
          <w:sz w:val="24"/>
          <w:szCs w:val="24"/>
        </w:rPr>
      </w:pPr>
      <w:r w:rsidRPr="002A52FC">
        <w:rPr>
          <w:sz w:val="24"/>
          <w:szCs w:val="24"/>
        </w:rPr>
        <w:t xml:space="preserve">Для защит в сети с малым током замыкания на землю и защит, блокируемых при замыканиях на землю, ток срабатывания </w:t>
      </w:r>
      <w:r w:rsidRPr="00B93061">
        <w:rPr>
          <w:sz w:val="24"/>
          <w:szCs w:val="24"/>
          <w:lang w:val="en-US"/>
        </w:rPr>
        <w:t>I</w:t>
      </w:r>
      <w:r w:rsidRPr="00B93061">
        <w:rPr>
          <w:sz w:val="24"/>
          <w:szCs w:val="24"/>
          <w:vertAlign w:val="subscript"/>
        </w:rPr>
        <w:t>С.З</w:t>
      </w:r>
      <w:r w:rsidRPr="002A52FC">
        <w:rPr>
          <w:sz w:val="24"/>
          <w:szCs w:val="24"/>
        </w:rPr>
        <w:t xml:space="preserve"> выбирается только по первому условию.</w:t>
      </w:r>
    </w:p>
    <w:p w:rsidR="00C7272E" w:rsidRPr="002A52FC" w:rsidRDefault="00C7272E" w:rsidP="00C7272E">
      <w:pPr>
        <w:ind w:firstLine="426"/>
        <w:jc w:val="both"/>
        <w:rPr>
          <w:sz w:val="24"/>
          <w:szCs w:val="24"/>
        </w:rPr>
      </w:pPr>
      <w:r w:rsidRPr="002A52FC">
        <w:rPr>
          <w:sz w:val="24"/>
          <w:szCs w:val="24"/>
        </w:rPr>
        <w:t>Для обеспечения селективности чувствительность защит, действующих в одном направлении, необходимо согласовывать так, чтобы токи срабатывания нарастали при обходе защит против направления их действия (рис.</w:t>
      </w:r>
      <w:r w:rsidR="00D67385">
        <w:rPr>
          <w:sz w:val="24"/>
          <w:szCs w:val="24"/>
        </w:rPr>
        <w:t xml:space="preserve"> 60</w:t>
      </w:r>
      <w:r w:rsidRPr="002A52FC">
        <w:rPr>
          <w:sz w:val="24"/>
          <w:szCs w:val="24"/>
        </w:rPr>
        <w:t>).</w:t>
      </w:r>
    </w:p>
    <w:p w:rsidR="00C7272E" w:rsidRPr="002A52FC" w:rsidRDefault="00C7272E" w:rsidP="00D67385">
      <w:pPr>
        <w:pStyle w:val="a6"/>
        <w:ind w:firstLine="426"/>
        <w:jc w:val="both"/>
        <w:rPr>
          <w:szCs w:val="24"/>
          <w:u w:val="single"/>
          <w:lang w:val="ru-RU"/>
        </w:rPr>
      </w:pPr>
      <w:r w:rsidRPr="002A52FC">
        <w:rPr>
          <w:szCs w:val="24"/>
          <w:u w:val="single"/>
          <w:lang w:val="ru-RU"/>
        </w:rPr>
        <w:t>Пояснение к рисунку</w:t>
      </w:r>
    </w:p>
    <w:p w:rsidR="00C7272E" w:rsidRPr="002A52FC" w:rsidRDefault="00C7272E" w:rsidP="00C7272E">
      <w:pPr>
        <w:ind w:firstLine="426"/>
        <w:jc w:val="both"/>
        <w:rPr>
          <w:sz w:val="24"/>
          <w:szCs w:val="24"/>
        </w:rPr>
      </w:pPr>
      <w:r w:rsidRPr="002A52FC">
        <w:rPr>
          <w:sz w:val="24"/>
          <w:szCs w:val="24"/>
        </w:rPr>
        <w:t xml:space="preserve">Рассмотрим действие защит в представленной сети при КЗ в точке </w:t>
      </w:r>
      <w:r w:rsidRPr="00755E8A">
        <w:rPr>
          <w:sz w:val="24"/>
          <w:szCs w:val="24"/>
        </w:rPr>
        <w:t>К1</w:t>
      </w:r>
      <w:r w:rsidRPr="002A52FC">
        <w:rPr>
          <w:sz w:val="24"/>
          <w:szCs w:val="24"/>
        </w:rPr>
        <w:t xml:space="preserve">: </w:t>
      </w:r>
      <w:r w:rsidRPr="00755E8A">
        <w:rPr>
          <w:position w:val="-30"/>
          <w:sz w:val="24"/>
          <w:szCs w:val="24"/>
        </w:rPr>
        <w:object w:dxaOrig="1219" w:dyaOrig="700">
          <v:shape id="_x0000_i1243" type="#_x0000_t75" style="width:61pt;height:35.3pt" o:ole="" fillcolor="window">
            <v:imagedata r:id="rId603" o:title=""/>
          </v:shape>
          <o:OLEObject Type="Embed" ProgID="Equation.3" ShapeID="_x0000_i1243" DrawAspect="Content" ObjectID="_1325597312" r:id="rId604"/>
        </w:object>
      </w:r>
      <w:r w:rsidRPr="002A52FC">
        <w:rPr>
          <w:sz w:val="24"/>
          <w:szCs w:val="24"/>
        </w:rPr>
        <w:t xml:space="preserve"> отсюда следует, что </w:t>
      </w:r>
      <w:r w:rsidRPr="00755E8A">
        <w:rPr>
          <w:sz w:val="24"/>
          <w:szCs w:val="24"/>
          <w:lang w:val="en-US"/>
        </w:rPr>
        <w:t>I</w:t>
      </w:r>
      <w:r w:rsidRPr="00755E8A">
        <w:rPr>
          <w:sz w:val="24"/>
          <w:szCs w:val="24"/>
          <w:vertAlign w:val="subscript"/>
          <w:lang w:val="en-US"/>
        </w:rPr>
        <w:t>KB</w:t>
      </w:r>
      <w:r w:rsidRPr="00755E8A">
        <w:rPr>
          <w:sz w:val="24"/>
          <w:szCs w:val="24"/>
        </w:rPr>
        <w:t>&gt;&gt;</w:t>
      </w:r>
      <w:r w:rsidRPr="00755E8A">
        <w:rPr>
          <w:sz w:val="24"/>
          <w:szCs w:val="24"/>
          <w:lang w:val="en-US"/>
        </w:rPr>
        <w:t>I</w:t>
      </w:r>
      <w:r w:rsidRPr="00755E8A">
        <w:rPr>
          <w:sz w:val="24"/>
          <w:szCs w:val="24"/>
          <w:vertAlign w:val="subscript"/>
          <w:lang w:val="en-US"/>
        </w:rPr>
        <w:t>KA</w:t>
      </w:r>
      <w:r w:rsidRPr="00755E8A">
        <w:rPr>
          <w:sz w:val="24"/>
          <w:szCs w:val="24"/>
        </w:rPr>
        <w:t>.</w:t>
      </w:r>
      <w:r w:rsidRPr="002A52FC">
        <w:rPr>
          <w:sz w:val="24"/>
          <w:szCs w:val="24"/>
        </w:rPr>
        <w:t xml:space="preserve"> Короткое замыкание должно быть устранено срабатыванием защит 1 и 6. Однако действие защит будет </w:t>
      </w:r>
      <w:r w:rsidRPr="002A52FC">
        <w:rPr>
          <w:i/>
          <w:sz w:val="24"/>
          <w:szCs w:val="24"/>
        </w:rPr>
        <w:t>каскадны</w:t>
      </w:r>
      <w:r w:rsidRPr="00755E8A">
        <w:rPr>
          <w:i/>
          <w:sz w:val="24"/>
          <w:szCs w:val="24"/>
        </w:rPr>
        <w:t>м</w:t>
      </w:r>
      <w:r w:rsidRPr="00755E8A">
        <w:rPr>
          <w:sz w:val="24"/>
          <w:szCs w:val="24"/>
        </w:rPr>
        <w:t xml:space="preserve">. </w:t>
      </w:r>
      <w:r w:rsidRPr="00755E8A">
        <w:rPr>
          <w:sz w:val="24"/>
          <w:szCs w:val="24"/>
          <w:lang w:val="en-US"/>
        </w:rPr>
        <w:t>I</w:t>
      </w:r>
      <w:r w:rsidRPr="00755E8A">
        <w:rPr>
          <w:sz w:val="24"/>
          <w:szCs w:val="24"/>
          <w:vertAlign w:val="subscript"/>
          <w:lang w:val="en-US"/>
        </w:rPr>
        <w:t>KB</w:t>
      </w:r>
      <w:r w:rsidRPr="00755E8A">
        <w:rPr>
          <w:sz w:val="24"/>
          <w:szCs w:val="24"/>
        </w:rPr>
        <w:t>&gt;</w:t>
      </w:r>
      <w:r w:rsidRPr="00755E8A">
        <w:rPr>
          <w:sz w:val="24"/>
          <w:szCs w:val="24"/>
          <w:lang w:val="en-US"/>
        </w:rPr>
        <w:t>I</w:t>
      </w:r>
      <w:r w:rsidRPr="00755E8A">
        <w:rPr>
          <w:sz w:val="24"/>
          <w:szCs w:val="24"/>
          <w:vertAlign w:val="subscript"/>
        </w:rPr>
        <w:t>С.З.1</w:t>
      </w:r>
      <w:r w:rsidRPr="00755E8A">
        <w:rPr>
          <w:sz w:val="24"/>
          <w:szCs w:val="24"/>
        </w:rPr>
        <w:t>,</w:t>
      </w:r>
      <w:r w:rsidRPr="00755E8A">
        <w:rPr>
          <w:sz w:val="24"/>
          <w:szCs w:val="24"/>
          <w:lang w:val="en-US"/>
        </w:rPr>
        <w:t>I</w:t>
      </w:r>
      <w:r w:rsidRPr="00755E8A">
        <w:rPr>
          <w:sz w:val="24"/>
          <w:szCs w:val="24"/>
          <w:vertAlign w:val="subscript"/>
          <w:lang w:val="en-US"/>
        </w:rPr>
        <w:t>KA</w:t>
      </w:r>
      <w:r w:rsidRPr="00755E8A">
        <w:rPr>
          <w:sz w:val="24"/>
          <w:szCs w:val="24"/>
        </w:rPr>
        <w:t>&lt;</w:t>
      </w:r>
      <w:r w:rsidRPr="00755E8A">
        <w:rPr>
          <w:sz w:val="24"/>
          <w:szCs w:val="24"/>
          <w:lang w:val="en-US"/>
        </w:rPr>
        <w:t>I</w:t>
      </w:r>
      <w:r w:rsidRPr="00755E8A">
        <w:rPr>
          <w:sz w:val="24"/>
          <w:szCs w:val="24"/>
          <w:vertAlign w:val="subscript"/>
        </w:rPr>
        <w:t>С.З.6</w:t>
      </w:r>
      <w:r w:rsidRPr="00755E8A">
        <w:rPr>
          <w:sz w:val="24"/>
          <w:szCs w:val="24"/>
        </w:rPr>
        <w:t xml:space="preserve"> вначале сработает защита 1, после отключения выключателя 1 ток </w:t>
      </w:r>
      <w:r w:rsidRPr="00755E8A">
        <w:rPr>
          <w:sz w:val="24"/>
          <w:szCs w:val="24"/>
          <w:lang w:val="en-US"/>
        </w:rPr>
        <w:t>I</w:t>
      </w:r>
      <w:r w:rsidRPr="00755E8A">
        <w:rPr>
          <w:sz w:val="24"/>
          <w:szCs w:val="24"/>
          <w:vertAlign w:val="subscript"/>
          <w:lang w:val="en-US"/>
        </w:rPr>
        <w:t>KA</w:t>
      </w:r>
      <w:r w:rsidRPr="002A52FC">
        <w:rPr>
          <w:sz w:val="24"/>
          <w:szCs w:val="24"/>
        </w:rPr>
        <w:t xml:space="preserve"> резко возрастет, </w:t>
      </w:r>
      <w:r w:rsidRPr="00755E8A">
        <w:rPr>
          <w:sz w:val="24"/>
          <w:szCs w:val="24"/>
        </w:rPr>
        <w:t xml:space="preserve">превысив </w:t>
      </w:r>
      <w:r w:rsidRPr="00755E8A">
        <w:rPr>
          <w:sz w:val="24"/>
          <w:szCs w:val="24"/>
          <w:lang w:val="en-US"/>
        </w:rPr>
        <w:t>I</w:t>
      </w:r>
      <w:r w:rsidRPr="00755E8A">
        <w:rPr>
          <w:sz w:val="24"/>
          <w:szCs w:val="24"/>
          <w:vertAlign w:val="subscript"/>
        </w:rPr>
        <w:t>С.З.6</w:t>
      </w:r>
      <w:r w:rsidRPr="00755E8A">
        <w:rPr>
          <w:sz w:val="24"/>
          <w:szCs w:val="24"/>
        </w:rPr>
        <w:t xml:space="preserve"> – сработает</w:t>
      </w:r>
      <w:r w:rsidRPr="002A52FC">
        <w:rPr>
          <w:sz w:val="24"/>
          <w:szCs w:val="24"/>
        </w:rPr>
        <w:t xml:space="preserve"> защита 6.</w:t>
      </w:r>
    </w:p>
    <w:p w:rsidR="00C7272E" w:rsidRPr="002A52FC" w:rsidRDefault="00C7272E" w:rsidP="00C7272E">
      <w:pPr>
        <w:jc w:val="right"/>
        <w:rPr>
          <w:sz w:val="24"/>
          <w:szCs w:val="24"/>
        </w:rPr>
      </w:pPr>
      <w:r>
        <w:rPr>
          <w:sz w:val="24"/>
          <w:szCs w:val="24"/>
        </w:rPr>
        <w:t xml:space="preserve">                              </w:t>
      </w:r>
      <w:r w:rsidRPr="00755E8A">
        <w:rPr>
          <w:sz w:val="24"/>
          <w:szCs w:val="24"/>
          <w:lang w:val="en-US"/>
        </w:rPr>
        <w:t>I</w:t>
      </w:r>
      <w:r w:rsidRPr="00755E8A">
        <w:rPr>
          <w:sz w:val="24"/>
          <w:szCs w:val="24"/>
          <w:vertAlign w:val="subscript"/>
        </w:rPr>
        <w:t>С.З.6</w:t>
      </w:r>
      <w:r w:rsidRPr="00755E8A">
        <w:rPr>
          <w:sz w:val="24"/>
          <w:szCs w:val="24"/>
        </w:rPr>
        <w:t>&lt;</w:t>
      </w:r>
      <w:r w:rsidRPr="00755E8A">
        <w:rPr>
          <w:sz w:val="24"/>
          <w:szCs w:val="24"/>
          <w:lang w:val="en-US"/>
        </w:rPr>
        <w:t>I</w:t>
      </w:r>
      <w:r w:rsidRPr="00755E8A">
        <w:rPr>
          <w:sz w:val="24"/>
          <w:szCs w:val="24"/>
          <w:vertAlign w:val="subscript"/>
        </w:rPr>
        <w:t>С.З.4</w:t>
      </w:r>
      <w:r w:rsidRPr="00755E8A">
        <w:rPr>
          <w:sz w:val="24"/>
          <w:szCs w:val="24"/>
        </w:rPr>
        <w:t xml:space="preserve">&lt; </w:t>
      </w:r>
      <w:r w:rsidRPr="00755E8A">
        <w:rPr>
          <w:sz w:val="24"/>
          <w:szCs w:val="24"/>
          <w:lang w:val="en-US"/>
        </w:rPr>
        <w:t>I</w:t>
      </w:r>
      <w:r w:rsidRPr="00755E8A">
        <w:rPr>
          <w:sz w:val="24"/>
          <w:szCs w:val="24"/>
          <w:vertAlign w:val="subscript"/>
        </w:rPr>
        <w:t>С.З.2</w:t>
      </w:r>
      <w:r w:rsidR="00D67385">
        <w:rPr>
          <w:sz w:val="24"/>
          <w:szCs w:val="24"/>
        </w:rPr>
        <w:tab/>
      </w:r>
      <w:r w:rsidR="00D67385">
        <w:rPr>
          <w:sz w:val="24"/>
          <w:szCs w:val="24"/>
        </w:rPr>
        <w:tab/>
      </w:r>
      <w:r w:rsidR="00D67385">
        <w:rPr>
          <w:sz w:val="24"/>
          <w:szCs w:val="24"/>
        </w:rPr>
        <w:tab/>
      </w:r>
      <w:r w:rsidR="00D67385">
        <w:rPr>
          <w:sz w:val="24"/>
          <w:szCs w:val="24"/>
        </w:rPr>
        <w:tab/>
      </w:r>
      <w:r w:rsidR="00D67385">
        <w:rPr>
          <w:sz w:val="24"/>
          <w:szCs w:val="24"/>
        </w:rPr>
        <w:tab/>
        <w:t xml:space="preserve">          (60</w:t>
      </w:r>
      <w:r w:rsidRPr="002A52FC">
        <w:rPr>
          <w:sz w:val="24"/>
          <w:szCs w:val="24"/>
        </w:rPr>
        <w:t>)</w:t>
      </w:r>
    </w:p>
    <w:p w:rsidR="00C7272E" w:rsidRPr="002A52FC" w:rsidRDefault="00C7272E" w:rsidP="00C7272E">
      <w:pPr>
        <w:ind w:firstLine="426"/>
        <w:jc w:val="both"/>
        <w:rPr>
          <w:sz w:val="24"/>
          <w:szCs w:val="24"/>
        </w:rPr>
      </w:pPr>
      <w:r w:rsidRPr="002A52FC">
        <w:rPr>
          <w:sz w:val="24"/>
          <w:szCs w:val="24"/>
        </w:rPr>
        <w:t>Разница в величине тока срабатывания двух смежных защит должна составлять 10%.</w:t>
      </w:r>
    </w:p>
    <w:p w:rsidR="0078698E" w:rsidRDefault="00AF7581" w:rsidP="00887D69">
      <w:pPr>
        <w:jc w:val="both"/>
        <w:rPr>
          <w:sz w:val="24"/>
          <w:szCs w:val="24"/>
        </w:rPr>
      </w:pPr>
      <w:r>
        <w:rPr>
          <w:noProof/>
          <w:sz w:val="24"/>
          <w:szCs w:val="24"/>
        </w:rPr>
        <w:lastRenderedPageBreak/>
        <w:drawing>
          <wp:anchor distT="0" distB="0" distL="114300" distR="114300" simplePos="0" relativeHeight="251826688" behindDoc="0" locked="0" layoutInCell="1" allowOverlap="1">
            <wp:simplePos x="0" y="0"/>
            <wp:positionH relativeFrom="column">
              <wp:posOffset>532765</wp:posOffset>
            </wp:positionH>
            <wp:positionV relativeFrom="paragraph">
              <wp:posOffset>38100</wp:posOffset>
            </wp:positionV>
            <wp:extent cx="5158105" cy="2705100"/>
            <wp:effectExtent l="19050" t="0" r="4445" b="0"/>
            <wp:wrapSquare wrapText="bothSides"/>
            <wp:docPr id="31" name="Рисунок 31" descr="Рисунок_751_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исунок_751_a.wmf"/>
                    <pic:cNvPicPr>
                      <a:picLocks noChangeAspect="1" noChangeArrowheads="1"/>
                    </pic:cNvPicPr>
                  </pic:nvPicPr>
                  <pic:blipFill>
                    <a:blip r:embed="rId605" cstate="print"/>
                    <a:srcRect/>
                    <a:stretch>
                      <a:fillRect/>
                    </a:stretch>
                  </pic:blipFill>
                  <pic:spPr bwMode="auto">
                    <a:xfrm>
                      <a:off x="0" y="0"/>
                      <a:ext cx="5158105" cy="2705100"/>
                    </a:xfrm>
                    <a:prstGeom prst="rect">
                      <a:avLst/>
                    </a:prstGeom>
                    <a:noFill/>
                    <a:ln w="9525">
                      <a:noFill/>
                      <a:miter lim="800000"/>
                      <a:headEnd/>
                      <a:tailEnd/>
                    </a:ln>
                  </pic:spPr>
                </pic:pic>
              </a:graphicData>
            </a:graphic>
          </wp:anchor>
        </w:drawing>
      </w:r>
    </w:p>
    <w:p w:rsidR="00C5473F" w:rsidRPr="00711604" w:rsidRDefault="00C5473F" w:rsidP="0078698E">
      <w:pPr>
        <w:jc w:val="center"/>
        <w:rPr>
          <w:sz w:val="24"/>
          <w:szCs w:val="24"/>
        </w:rPr>
      </w:pPr>
    </w:p>
    <w:p w:rsidR="00C5473F" w:rsidRPr="00711604" w:rsidRDefault="00C5473F" w:rsidP="002A52FC">
      <w:pPr>
        <w:jc w:val="both"/>
        <w:rPr>
          <w:sz w:val="24"/>
          <w:szCs w:val="24"/>
        </w:rPr>
      </w:pPr>
    </w:p>
    <w:p w:rsidR="00C5473F" w:rsidRPr="00711604" w:rsidRDefault="00C5473F" w:rsidP="0078698E">
      <w:pPr>
        <w:jc w:val="center"/>
        <w:rPr>
          <w:sz w:val="24"/>
          <w:szCs w:val="24"/>
        </w:rPr>
      </w:pPr>
    </w:p>
    <w:p w:rsidR="00AF7581" w:rsidRDefault="00AF7581" w:rsidP="0078698E">
      <w:pPr>
        <w:pStyle w:val="7"/>
        <w:jc w:val="center"/>
        <w:rPr>
          <w:rFonts w:ascii="Times New Roman" w:hAnsi="Times New Roman" w:cs="Times New Roman"/>
          <w:i w:val="0"/>
          <w:sz w:val="24"/>
          <w:szCs w:val="24"/>
        </w:rPr>
      </w:pPr>
    </w:p>
    <w:p w:rsidR="00AF7581" w:rsidRDefault="00AF7581" w:rsidP="0078698E">
      <w:pPr>
        <w:pStyle w:val="7"/>
        <w:jc w:val="center"/>
        <w:rPr>
          <w:rFonts w:ascii="Times New Roman" w:hAnsi="Times New Roman" w:cs="Times New Roman"/>
          <w:i w:val="0"/>
          <w:sz w:val="24"/>
          <w:szCs w:val="24"/>
        </w:rPr>
      </w:pPr>
    </w:p>
    <w:p w:rsidR="00AF7581" w:rsidRDefault="00AF7581" w:rsidP="0078698E">
      <w:pPr>
        <w:pStyle w:val="7"/>
        <w:jc w:val="center"/>
        <w:rPr>
          <w:rFonts w:ascii="Times New Roman" w:hAnsi="Times New Roman" w:cs="Times New Roman"/>
          <w:i w:val="0"/>
          <w:sz w:val="24"/>
          <w:szCs w:val="24"/>
        </w:rPr>
      </w:pPr>
    </w:p>
    <w:p w:rsidR="00AF7581" w:rsidRDefault="00AF7581" w:rsidP="0078698E">
      <w:pPr>
        <w:pStyle w:val="7"/>
        <w:jc w:val="center"/>
        <w:rPr>
          <w:rFonts w:ascii="Times New Roman" w:hAnsi="Times New Roman" w:cs="Times New Roman"/>
          <w:i w:val="0"/>
          <w:sz w:val="24"/>
          <w:szCs w:val="24"/>
        </w:rPr>
      </w:pPr>
    </w:p>
    <w:p w:rsidR="00AF7581" w:rsidRDefault="00AF7581" w:rsidP="0078698E">
      <w:pPr>
        <w:pStyle w:val="7"/>
        <w:jc w:val="center"/>
        <w:rPr>
          <w:rFonts w:ascii="Times New Roman" w:hAnsi="Times New Roman" w:cs="Times New Roman"/>
          <w:i w:val="0"/>
          <w:sz w:val="24"/>
          <w:szCs w:val="24"/>
        </w:rPr>
      </w:pPr>
    </w:p>
    <w:p w:rsidR="00AF7581" w:rsidRDefault="00AF7581" w:rsidP="0078698E">
      <w:pPr>
        <w:pStyle w:val="7"/>
        <w:jc w:val="center"/>
        <w:rPr>
          <w:rFonts w:ascii="Times New Roman" w:hAnsi="Times New Roman" w:cs="Times New Roman"/>
          <w:i w:val="0"/>
          <w:sz w:val="24"/>
          <w:szCs w:val="24"/>
        </w:rPr>
      </w:pPr>
    </w:p>
    <w:p w:rsidR="00AF7581" w:rsidRDefault="00AF7581" w:rsidP="0078698E">
      <w:pPr>
        <w:pStyle w:val="7"/>
        <w:jc w:val="center"/>
        <w:rPr>
          <w:rFonts w:ascii="Times New Roman" w:hAnsi="Times New Roman" w:cs="Times New Roman"/>
          <w:i w:val="0"/>
          <w:sz w:val="24"/>
          <w:szCs w:val="24"/>
        </w:rPr>
      </w:pPr>
      <w:r>
        <w:rPr>
          <w:rFonts w:ascii="Times New Roman" w:hAnsi="Times New Roman" w:cs="Times New Roman"/>
          <w:i w:val="0"/>
          <w:noProof/>
          <w:sz w:val="24"/>
          <w:szCs w:val="24"/>
        </w:rPr>
        <w:drawing>
          <wp:anchor distT="0" distB="0" distL="114300" distR="114300" simplePos="0" relativeHeight="251827712" behindDoc="0" locked="0" layoutInCell="1" allowOverlap="1">
            <wp:simplePos x="0" y="0"/>
            <wp:positionH relativeFrom="column">
              <wp:posOffset>1342390</wp:posOffset>
            </wp:positionH>
            <wp:positionV relativeFrom="paragraph">
              <wp:posOffset>71120</wp:posOffset>
            </wp:positionV>
            <wp:extent cx="3876675" cy="2790825"/>
            <wp:effectExtent l="19050" t="0" r="9525" b="0"/>
            <wp:wrapSquare wrapText="bothSides"/>
            <wp:docPr id="32" name="Рисунок 32" descr="Рисунок_751_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унок_751_b.wmf"/>
                    <pic:cNvPicPr>
                      <a:picLocks noChangeAspect="1" noChangeArrowheads="1"/>
                    </pic:cNvPicPr>
                  </pic:nvPicPr>
                  <pic:blipFill>
                    <a:blip r:embed="rId606" cstate="print"/>
                    <a:srcRect/>
                    <a:stretch>
                      <a:fillRect/>
                    </a:stretch>
                  </pic:blipFill>
                  <pic:spPr bwMode="auto">
                    <a:xfrm>
                      <a:off x="0" y="0"/>
                      <a:ext cx="3876675" cy="2790825"/>
                    </a:xfrm>
                    <a:prstGeom prst="rect">
                      <a:avLst/>
                    </a:prstGeom>
                    <a:noFill/>
                    <a:ln w="9525">
                      <a:noFill/>
                      <a:miter lim="800000"/>
                      <a:headEnd/>
                      <a:tailEnd/>
                    </a:ln>
                  </pic:spPr>
                </pic:pic>
              </a:graphicData>
            </a:graphic>
          </wp:anchor>
        </w:drawing>
      </w:r>
    </w:p>
    <w:p w:rsidR="00AF7581" w:rsidRDefault="00AF7581" w:rsidP="0078698E">
      <w:pPr>
        <w:pStyle w:val="7"/>
        <w:jc w:val="center"/>
        <w:rPr>
          <w:rFonts w:ascii="Times New Roman" w:hAnsi="Times New Roman" w:cs="Times New Roman"/>
          <w:i w:val="0"/>
          <w:sz w:val="24"/>
          <w:szCs w:val="24"/>
        </w:rPr>
      </w:pPr>
    </w:p>
    <w:p w:rsidR="00AF7581" w:rsidRDefault="00AF7581" w:rsidP="0078698E">
      <w:pPr>
        <w:pStyle w:val="7"/>
        <w:jc w:val="center"/>
        <w:rPr>
          <w:rFonts w:ascii="Times New Roman" w:hAnsi="Times New Roman" w:cs="Times New Roman"/>
          <w:i w:val="0"/>
          <w:sz w:val="24"/>
          <w:szCs w:val="24"/>
        </w:rPr>
      </w:pPr>
    </w:p>
    <w:p w:rsidR="00AF7581" w:rsidRDefault="00AF7581" w:rsidP="0078698E">
      <w:pPr>
        <w:pStyle w:val="7"/>
        <w:jc w:val="center"/>
        <w:rPr>
          <w:rFonts w:ascii="Times New Roman" w:hAnsi="Times New Roman" w:cs="Times New Roman"/>
          <w:i w:val="0"/>
          <w:sz w:val="24"/>
          <w:szCs w:val="24"/>
        </w:rPr>
      </w:pPr>
    </w:p>
    <w:p w:rsidR="00AF7581" w:rsidRDefault="00AF7581" w:rsidP="0078698E">
      <w:pPr>
        <w:pStyle w:val="7"/>
        <w:jc w:val="center"/>
        <w:rPr>
          <w:rFonts w:ascii="Times New Roman" w:hAnsi="Times New Roman" w:cs="Times New Roman"/>
          <w:i w:val="0"/>
          <w:sz w:val="24"/>
          <w:szCs w:val="24"/>
        </w:rPr>
      </w:pPr>
    </w:p>
    <w:p w:rsidR="00AF7581" w:rsidRDefault="00AF7581" w:rsidP="0078698E">
      <w:pPr>
        <w:pStyle w:val="7"/>
        <w:jc w:val="center"/>
        <w:rPr>
          <w:rFonts w:ascii="Times New Roman" w:hAnsi="Times New Roman" w:cs="Times New Roman"/>
          <w:i w:val="0"/>
          <w:sz w:val="24"/>
          <w:szCs w:val="24"/>
        </w:rPr>
      </w:pPr>
    </w:p>
    <w:p w:rsidR="00AF7581" w:rsidRDefault="00AF7581" w:rsidP="0078698E">
      <w:pPr>
        <w:pStyle w:val="7"/>
        <w:jc w:val="center"/>
        <w:rPr>
          <w:rFonts w:ascii="Times New Roman" w:hAnsi="Times New Roman" w:cs="Times New Roman"/>
          <w:i w:val="0"/>
          <w:sz w:val="24"/>
          <w:szCs w:val="24"/>
        </w:rPr>
      </w:pPr>
    </w:p>
    <w:p w:rsidR="00AF7581" w:rsidRDefault="00AF7581" w:rsidP="0078698E">
      <w:pPr>
        <w:pStyle w:val="7"/>
        <w:jc w:val="center"/>
        <w:rPr>
          <w:rFonts w:ascii="Times New Roman" w:hAnsi="Times New Roman" w:cs="Times New Roman"/>
          <w:i w:val="0"/>
          <w:sz w:val="24"/>
          <w:szCs w:val="24"/>
        </w:rPr>
      </w:pPr>
    </w:p>
    <w:p w:rsidR="00AF7581" w:rsidRDefault="00AF7581" w:rsidP="00AF7581">
      <w:pPr>
        <w:pStyle w:val="7"/>
        <w:jc w:val="center"/>
        <w:rPr>
          <w:rFonts w:ascii="Times New Roman" w:hAnsi="Times New Roman" w:cs="Times New Roman"/>
          <w:i w:val="0"/>
          <w:sz w:val="24"/>
          <w:szCs w:val="24"/>
        </w:rPr>
      </w:pPr>
    </w:p>
    <w:p w:rsidR="00C5473F" w:rsidRPr="002B7CA4" w:rsidRDefault="00C5473F" w:rsidP="00AF7581">
      <w:pPr>
        <w:pStyle w:val="7"/>
        <w:jc w:val="center"/>
        <w:rPr>
          <w:rFonts w:ascii="Times New Roman" w:hAnsi="Times New Roman" w:cs="Times New Roman"/>
          <w:b/>
          <w:i w:val="0"/>
          <w:szCs w:val="24"/>
        </w:rPr>
      </w:pPr>
      <w:r w:rsidRPr="002B7CA4">
        <w:rPr>
          <w:rFonts w:ascii="Times New Roman" w:hAnsi="Times New Roman" w:cs="Times New Roman"/>
          <w:b/>
          <w:i w:val="0"/>
          <w:szCs w:val="24"/>
        </w:rPr>
        <w:t xml:space="preserve">Рис. </w:t>
      </w:r>
      <w:r w:rsidR="00C7272E" w:rsidRPr="002B7CA4">
        <w:rPr>
          <w:rFonts w:ascii="Times New Roman" w:hAnsi="Times New Roman" w:cs="Times New Roman"/>
          <w:b/>
          <w:i w:val="0"/>
          <w:szCs w:val="24"/>
        </w:rPr>
        <w:t>58</w:t>
      </w:r>
    </w:p>
    <w:p w:rsidR="00D67385" w:rsidRDefault="00D67385" w:rsidP="00D67385"/>
    <w:p w:rsidR="00D67385" w:rsidRPr="00D67385" w:rsidRDefault="00D67385" w:rsidP="00D67385"/>
    <w:p w:rsidR="00C5473F" w:rsidRPr="002A52FC" w:rsidRDefault="00C5473F" w:rsidP="00755E8A">
      <w:pPr>
        <w:jc w:val="center"/>
        <w:rPr>
          <w:sz w:val="24"/>
          <w:szCs w:val="24"/>
        </w:rPr>
      </w:pPr>
      <w:r w:rsidRPr="002A52FC">
        <w:rPr>
          <w:sz w:val="24"/>
          <w:szCs w:val="24"/>
        </w:rPr>
        <w:object w:dxaOrig="6391" w:dyaOrig="3001">
          <v:shape id="_x0000_i1244" type="#_x0000_t75" style="width:319.65pt;height:149.5pt" o:ole="" fillcolor="window">
            <v:imagedata r:id="rId607" o:title=""/>
          </v:shape>
          <o:OLEObject Type="Embed" ProgID="Word.Picture.8" ShapeID="_x0000_i1244" DrawAspect="Content" ObjectID="_1325597313" r:id="rId608"/>
        </w:object>
      </w:r>
    </w:p>
    <w:p w:rsidR="00C5473F" w:rsidRPr="002B7CA4" w:rsidRDefault="00C5473F" w:rsidP="00755E8A">
      <w:pPr>
        <w:jc w:val="center"/>
        <w:rPr>
          <w:b/>
          <w:sz w:val="22"/>
          <w:szCs w:val="24"/>
        </w:rPr>
      </w:pPr>
      <w:r w:rsidRPr="002B7CA4">
        <w:rPr>
          <w:b/>
          <w:sz w:val="22"/>
          <w:szCs w:val="24"/>
        </w:rPr>
        <w:t xml:space="preserve">Рис. </w:t>
      </w:r>
      <w:r w:rsidR="00D67385" w:rsidRPr="002B7CA4">
        <w:rPr>
          <w:b/>
          <w:sz w:val="22"/>
          <w:szCs w:val="24"/>
        </w:rPr>
        <w:t>59</w:t>
      </w:r>
    </w:p>
    <w:p w:rsidR="00C5473F" w:rsidRPr="002A52FC" w:rsidRDefault="00C5473F" w:rsidP="002A52FC">
      <w:pPr>
        <w:jc w:val="both"/>
        <w:rPr>
          <w:sz w:val="24"/>
          <w:szCs w:val="24"/>
        </w:rPr>
      </w:pPr>
    </w:p>
    <w:p w:rsidR="00C5473F" w:rsidRPr="002A52FC" w:rsidRDefault="00C5473F" w:rsidP="00755E8A">
      <w:pPr>
        <w:jc w:val="center"/>
        <w:rPr>
          <w:sz w:val="24"/>
          <w:szCs w:val="24"/>
        </w:rPr>
      </w:pPr>
    </w:p>
    <w:p w:rsidR="00AF7581" w:rsidRDefault="00AF7581" w:rsidP="00755E8A">
      <w:pPr>
        <w:jc w:val="center"/>
        <w:rPr>
          <w:sz w:val="24"/>
          <w:szCs w:val="24"/>
        </w:rPr>
      </w:pPr>
    </w:p>
    <w:p w:rsidR="00AF7581" w:rsidRDefault="00C7272E" w:rsidP="00755E8A">
      <w:pPr>
        <w:jc w:val="center"/>
        <w:rPr>
          <w:sz w:val="24"/>
          <w:szCs w:val="24"/>
        </w:rPr>
      </w:pPr>
      <w:r>
        <w:rPr>
          <w:noProof/>
          <w:sz w:val="24"/>
          <w:szCs w:val="24"/>
        </w:rPr>
        <w:lastRenderedPageBreak/>
        <w:drawing>
          <wp:anchor distT="0" distB="0" distL="114300" distR="114300" simplePos="0" relativeHeight="251828736" behindDoc="0" locked="0" layoutInCell="1" allowOverlap="1">
            <wp:simplePos x="0" y="0"/>
            <wp:positionH relativeFrom="column">
              <wp:posOffset>866775</wp:posOffset>
            </wp:positionH>
            <wp:positionV relativeFrom="paragraph">
              <wp:posOffset>0</wp:posOffset>
            </wp:positionV>
            <wp:extent cx="4505325" cy="3352800"/>
            <wp:effectExtent l="19050" t="0" r="9525" b="0"/>
            <wp:wrapSquare wrapText="bothSides"/>
            <wp:docPr id="35" name="Рисунок 35" descr="Рисунок_7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унок_762.wmf"/>
                    <pic:cNvPicPr>
                      <a:picLocks noChangeAspect="1" noChangeArrowheads="1"/>
                    </pic:cNvPicPr>
                  </pic:nvPicPr>
                  <pic:blipFill>
                    <a:blip r:embed="rId609" cstate="print"/>
                    <a:srcRect/>
                    <a:stretch>
                      <a:fillRect/>
                    </a:stretch>
                  </pic:blipFill>
                  <pic:spPr bwMode="auto">
                    <a:xfrm>
                      <a:off x="0" y="0"/>
                      <a:ext cx="4505325" cy="3352800"/>
                    </a:xfrm>
                    <a:prstGeom prst="rect">
                      <a:avLst/>
                    </a:prstGeom>
                    <a:noFill/>
                    <a:ln w="9525">
                      <a:noFill/>
                      <a:miter lim="800000"/>
                      <a:headEnd/>
                      <a:tailEnd/>
                    </a:ln>
                  </pic:spPr>
                </pic:pic>
              </a:graphicData>
            </a:graphic>
          </wp:anchor>
        </w:drawing>
      </w:r>
    </w:p>
    <w:p w:rsidR="00AF7581" w:rsidRDefault="00AF7581" w:rsidP="00755E8A">
      <w:pPr>
        <w:jc w:val="center"/>
        <w:rPr>
          <w:sz w:val="24"/>
          <w:szCs w:val="24"/>
        </w:rPr>
      </w:pPr>
    </w:p>
    <w:p w:rsidR="00AF7581" w:rsidRDefault="00AF7581" w:rsidP="00755E8A">
      <w:pPr>
        <w:jc w:val="center"/>
        <w:rPr>
          <w:sz w:val="24"/>
          <w:szCs w:val="24"/>
        </w:rPr>
      </w:pPr>
    </w:p>
    <w:p w:rsidR="00AF7581" w:rsidRDefault="00AF7581" w:rsidP="00755E8A">
      <w:pPr>
        <w:jc w:val="center"/>
        <w:rPr>
          <w:sz w:val="24"/>
          <w:szCs w:val="24"/>
        </w:rPr>
      </w:pPr>
    </w:p>
    <w:p w:rsidR="00AF7581" w:rsidRDefault="00AF7581" w:rsidP="00755E8A">
      <w:pPr>
        <w:jc w:val="center"/>
        <w:rPr>
          <w:sz w:val="24"/>
          <w:szCs w:val="24"/>
        </w:rPr>
      </w:pPr>
    </w:p>
    <w:p w:rsidR="00AF7581" w:rsidRDefault="00AF7581" w:rsidP="00755E8A">
      <w:pPr>
        <w:jc w:val="center"/>
        <w:rPr>
          <w:sz w:val="24"/>
          <w:szCs w:val="24"/>
        </w:rPr>
      </w:pPr>
    </w:p>
    <w:p w:rsidR="00AF7581" w:rsidRDefault="00AF7581" w:rsidP="00755E8A">
      <w:pPr>
        <w:jc w:val="center"/>
        <w:rPr>
          <w:sz w:val="24"/>
          <w:szCs w:val="24"/>
        </w:rPr>
      </w:pPr>
    </w:p>
    <w:p w:rsidR="00AF7581" w:rsidRDefault="00AF7581" w:rsidP="00755E8A">
      <w:pPr>
        <w:jc w:val="center"/>
        <w:rPr>
          <w:sz w:val="24"/>
          <w:szCs w:val="24"/>
        </w:rPr>
      </w:pPr>
    </w:p>
    <w:p w:rsidR="00AF7581" w:rsidRDefault="00AF7581" w:rsidP="00755E8A">
      <w:pPr>
        <w:jc w:val="center"/>
        <w:rPr>
          <w:sz w:val="24"/>
          <w:szCs w:val="24"/>
        </w:rPr>
      </w:pPr>
    </w:p>
    <w:p w:rsidR="00AF7581" w:rsidRDefault="00AF7581" w:rsidP="00755E8A">
      <w:pPr>
        <w:jc w:val="center"/>
        <w:rPr>
          <w:sz w:val="24"/>
          <w:szCs w:val="24"/>
        </w:rPr>
      </w:pPr>
    </w:p>
    <w:p w:rsidR="00AF7581" w:rsidRDefault="00AF7581" w:rsidP="00755E8A">
      <w:pPr>
        <w:jc w:val="center"/>
        <w:rPr>
          <w:sz w:val="24"/>
          <w:szCs w:val="24"/>
        </w:rPr>
      </w:pPr>
    </w:p>
    <w:p w:rsidR="00AF7581" w:rsidRDefault="00AF7581" w:rsidP="00755E8A">
      <w:pPr>
        <w:jc w:val="center"/>
        <w:rPr>
          <w:sz w:val="24"/>
          <w:szCs w:val="24"/>
        </w:rPr>
      </w:pPr>
    </w:p>
    <w:p w:rsidR="00AF7581" w:rsidRDefault="00AF7581" w:rsidP="00755E8A">
      <w:pPr>
        <w:jc w:val="center"/>
        <w:rPr>
          <w:sz w:val="24"/>
          <w:szCs w:val="24"/>
        </w:rPr>
      </w:pPr>
    </w:p>
    <w:p w:rsidR="00AF7581" w:rsidRDefault="00AF7581" w:rsidP="00755E8A">
      <w:pPr>
        <w:jc w:val="center"/>
        <w:rPr>
          <w:sz w:val="24"/>
          <w:szCs w:val="24"/>
        </w:rPr>
      </w:pPr>
    </w:p>
    <w:p w:rsidR="00AF7581" w:rsidRDefault="00AF7581" w:rsidP="00755E8A">
      <w:pPr>
        <w:jc w:val="center"/>
        <w:rPr>
          <w:sz w:val="24"/>
          <w:szCs w:val="24"/>
        </w:rPr>
      </w:pPr>
    </w:p>
    <w:p w:rsidR="00AF7581" w:rsidRDefault="00AF7581" w:rsidP="00755E8A">
      <w:pPr>
        <w:jc w:val="center"/>
        <w:rPr>
          <w:sz w:val="24"/>
          <w:szCs w:val="24"/>
        </w:rPr>
      </w:pPr>
    </w:p>
    <w:p w:rsidR="00C7272E" w:rsidRDefault="00C7272E" w:rsidP="00755E8A">
      <w:pPr>
        <w:jc w:val="center"/>
        <w:rPr>
          <w:sz w:val="24"/>
          <w:szCs w:val="24"/>
        </w:rPr>
      </w:pPr>
    </w:p>
    <w:p w:rsidR="00C7272E" w:rsidRDefault="00C7272E" w:rsidP="00755E8A">
      <w:pPr>
        <w:jc w:val="center"/>
        <w:rPr>
          <w:sz w:val="24"/>
          <w:szCs w:val="24"/>
        </w:rPr>
      </w:pPr>
    </w:p>
    <w:p w:rsidR="00C7272E" w:rsidRDefault="00C7272E" w:rsidP="00755E8A">
      <w:pPr>
        <w:jc w:val="center"/>
        <w:rPr>
          <w:sz w:val="24"/>
          <w:szCs w:val="24"/>
        </w:rPr>
      </w:pPr>
    </w:p>
    <w:p w:rsidR="00C7272E" w:rsidRDefault="00C7272E" w:rsidP="00755E8A">
      <w:pPr>
        <w:jc w:val="center"/>
        <w:rPr>
          <w:sz w:val="24"/>
          <w:szCs w:val="24"/>
        </w:rPr>
      </w:pPr>
    </w:p>
    <w:p w:rsidR="00C5473F" w:rsidRPr="002B7CA4" w:rsidRDefault="00C5473F" w:rsidP="00755E8A">
      <w:pPr>
        <w:jc w:val="center"/>
        <w:rPr>
          <w:b/>
          <w:sz w:val="22"/>
          <w:szCs w:val="24"/>
        </w:rPr>
      </w:pPr>
      <w:r w:rsidRPr="002B7CA4">
        <w:rPr>
          <w:b/>
          <w:sz w:val="22"/>
          <w:szCs w:val="24"/>
        </w:rPr>
        <w:t xml:space="preserve">Рис. </w:t>
      </w:r>
      <w:r w:rsidR="00BC24F9">
        <w:rPr>
          <w:b/>
          <w:sz w:val="22"/>
          <w:szCs w:val="24"/>
        </w:rPr>
        <w:t>60</w:t>
      </w:r>
    </w:p>
    <w:p w:rsidR="001375BB" w:rsidRPr="00D26736" w:rsidRDefault="001375BB" w:rsidP="001375BB">
      <w:pPr>
        <w:ind w:firstLine="426"/>
        <w:jc w:val="both"/>
        <w:rPr>
          <w:color w:val="000000"/>
          <w:sz w:val="24"/>
          <w:szCs w:val="24"/>
        </w:rPr>
      </w:pPr>
    </w:p>
    <w:p w:rsidR="001375BB" w:rsidRPr="001375BB" w:rsidRDefault="001375BB" w:rsidP="001375BB">
      <w:pPr>
        <w:ind w:firstLine="426"/>
        <w:jc w:val="center"/>
        <w:rPr>
          <w:b/>
          <w:color w:val="000000"/>
          <w:sz w:val="24"/>
          <w:szCs w:val="24"/>
        </w:rPr>
      </w:pPr>
      <w:r w:rsidRPr="001375BB">
        <w:rPr>
          <w:b/>
          <w:color w:val="000000"/>
          <w:sz w:val="24"/>
          <w:szCs w:val="24"/>
        </w:rPr>
        <w:t>ПРЕДОТВРАЩЕНИЕ АВАРИЙ И ОТКАЗОВ В РАБОТЕ ОБОРУДОВАНИЯ</w:t>
      </w:r>
    </w:p>
    <w:p w:rsidR="001375BB" w:rsidRPr="00174376" w:rsidRDefault="001375BB" w:rsidP="001375BB">
      <w:pPr>
        <w:ind w:firstLine="426"/>
        <w:jc w:val="both"/>
        <w:rPr>
          <w:color w:val="000000"/>
          <w:sz w:val="24"/>
          <w:szCs w:val="24"/>
        </w:rPr>
      </w:pPr>
      <w:r w:rsidRPr="00174376">
        <w:rPr>
          <w:color w:val="000000"/>
          <w:sz w:val="24"/>
          <w:szCs w:val="24"/>
        </w:rPr>
        <w:t>Замыкание фазы на землю в сетях, работающих</w:t>
      </w:r>
      <w:r w:rsidRPr="00174376">
        <w:rPr>
          <w:sz w:val="24"/>
          <w:szCs w:val="24"/>
        </w:rPr>
        <w:t xml:space="preserve"> </w:t>
      </w:r>
      <w:r w:rsidRPr="00174376">
        <w:rPr>
          <w:color w:val="000000"/>
          <w:sz w:val="24"/>
          <w:szCs w:val="24"/>
        </w:rPr>
        <w:t>с изолированной нейтралью и с компенсацией емкостных токов</w:t>
      </w:r>
    </w:p>
    <w:p w:rsidR="001375BB" w:rsidRPr="00174376" w:rsidRDefault="001375BB" w:rsidP="001375BB">
      <w:pPr>
        <w:ind w:firstLine="426"/>
        <w:jc w:val="both"/>
        <w:rPr>
          <w:color w:val="000000"/>
          <w:sz w:val="24"/>
          <w:szCs w:val="24"/>
        </w:rPr>
      </w:pPr>
      <w:r w:rsidRPr="00174376">
        <w:rPr>
          <w:color w:val="000000"/>
          <w:sz w:val="24"/>
          <w:szCs w:val="24"/>
        </w:rPr>
        <w:t>В трехфазной электрической сети, работающей с изолированной нейт</w:t>
      </w:r>
      <w:r w:rsidRPr="00174376">
        <w:rPr>
          <w:color w:val="000000"/>
          <w:sz w:val="24"/>
          <w:szCs w:val="24"/>
        </w:rPr>
        <w:softHyphen/>
        <w:t>ралью, о замыкании фазы на землю узнают по показаниям вольтметров контроля изоляции. Вольтметры под</w:t>
      </w:r>
      <w:r w:rsidRPr="00174376">
        <w:rPr>
          <w:color w:val="000000"/>
          <w:sz w:val="24"/>
          <w:szCs w:val="24"/>
        </w:rPr>
        <w:softHyphen/>
        <w:t>ключаются к зажимам основной вторичной обмотки трехфазного трехобмоточного трансформатора на</w:t>
      </w:r>
      <w:r w:rsidRPr="00174376">
        <w:rPr>
          <w:color w:val="000000"/>
          <w:sz w:val="24"/>
          <w:szCs w:val="24"/>
        </w:rPr>
        <w:softHyphen/>
        <w:t>пряжения серии НТМИ, каждая фаза которого имеет отдельный броневой магнитопровод, рассчитанный на дли</w:t>
      </w:r>
      <w:r w:rsidRPr="00174376">
        <w:rPr>
          <w:color w:val="000000"/>
          <w:sz w:val="24"/>
          <w:szCs w:val="24"/>
        </w:rPr>
        <w:softHyphen/>
        <w:t>тельное повышение индукции. При ме</w:t>
      </w:r>
      <w:r w:rsidRPr="00174376">
        <w:rPr>
          <w:color w:val="000000"/>
          <w:sz w:val="24"/>
          <w:szCs w:val="24"/>
        </w:rPr>
        <w:softHyphen/>
        <w:t>таллическом замыкании фазы на зем</w:t>
      </w:r>
      <w:r w:rsidRPr="00174376">
        <w:rPr>
          <w:color w:val="000000"/>
          <w:sz w:val="24"/>
          <w:szCs w:val="24"/>
        </w:rPr>
        <w:softHyphen/>
        <w:t xml:space="preserve">лю (рис. </w:t>
      </w:r>
      <w:r w:rsidR="00D67385">
        <w:rPr>
          <w:color w:val="000000"/>
          <w:sz w:val="24"/>
          <w:szCs w:val="24"/>
        </w:rPr>
        <w:t>61</w:t>
      </w:r>
      <w:r w:rsidRPr="00174376">
        <w:rPr>
          <w:color w:val="000000"/>
          <w:sz w:val="24"/>
          <w:szCs w:val="24"/>
        </w:rPr>
        <w:t xml:space="preserve">, </w:t>
      </w:r>
      <w:r w:rsidRPr="00174376">
        <w:rPr>
          <w:i/>
          <w:iCs/>
          <w:color w:val="000000"/>
          <w:sz w:val="24"/>
          <w:szCs w:val="24"/>
        </w:rPr>
        <w:t xml:space="preserve">а) </w:t>
      </w:r>
      <w:r w:rsidRPr="00174376">
        <w:rPr>
          <w:color w:val="000000"/>
          <w:sz w:val="24"/>
          <w:szCs w:val="24"/>
        </w:rPr>
        <w:t>обмотка трансфор</w:t>
      </w:r>
      <w:r w:rsidRPr="00174376">
        <w:rPr>
          <w:color w:val="000000"/>
          <w:sz w:val="24"/>
          <w:szCs w:val="24"/>
        </w:rPr>
        <w:softHyphen/>
        <w:t>матора напряжения поврежденной фа</w:t>
      </w:r>
      <w:r w:rsidRPr="00174376">
        <w:rPr>
          <w:color w:val="000000"/>
          <w:sz w:val="24"/>
          <w:szCs w:val="24"/>
        </w:rPr>
        <w:softHyphen/>
        <w:t>зы сети оказывается замкнутой накоротко, и показание ее вольтметра сни</w:t>
      </w:r>
      <w:r w:rsidRPr="00174376">
        <w:rPr>
          <w:color w:val="000000"/>
          <w:sz w:val="24"/>
          <w:szCs w:val="24"/>
        </w:rPr>
        <w:softHyphen/>
        <w:t>зится до нуля. Две другие фазы будут находиться под линейным напряжени</w:t>
      </w:r>
      <w:r w:rsidRPr="00174376">
        <w:rPr>
          <w:color w:val="000000"/>
          <w:sz w:val="24"/>
          <w:szCs w:val="24"/>
        </w:rPr>
        <w:softHyphen/>
        <w:t xml:space="preserve">ем. Индукция в магнитопроводах этих фаз возрастет в </w:t>
      </w:r>
      <m:oMath>
        <m:rad>
          <m:radPr>
            <m:degHide m:val="on"/>
            <m:ctrlPr>
              <w:rPr>
                <w:rFonts w:ascii="Cambria Math" w:hAnsi="Cambria Math"/>
                <w:i/>
                <w:color w:val="000000"/>
                <w:sz w:val="24"/>
                <w:szCs w:val="24"/>
              </w:rPr>
            </m:ctrlPr>
          </m:radPr>
          <m:deg/>
          <m:e>
            <m:r>
              <w:rPr>
                <w:rFonts w:ascii="Cambria Math" w:hAnsi="Cambria Math"/>
                <w:color w:val="000000"/>
                <w:sz w:val="24"/>
                <w:szCs w:val="24"/>
              </w:rPr>
              <m:t>3</m:t>
            </m:r>
          </m:e>
        </m:rad>
      </m:oMath>
      <w:r w:rsidRPr="00174376">
        <w:rPr>
          <w:color w:val="000000"/>
          <w:position w:val="-10"/>
          <w:sz w:val="24"/>
          <w:szCs w:val="24"/>
        </w:rPr>
        <w:t xml:space="preserve"> </w:t>
      </w:r>
      <w:r w:rsidRPr="00174376">
        <w:rPr>
          <w:color w:val="000000"/>
          <w:sz w:val="24"/>
          <w:szCs w:val="24"/>
        </w:rPr>
        <w:t>раз, и вольтметры покажут линейные напряжения. (Для контроля изоляции применяются также однофазные трансформаторы напря</w:t>
      </w:r>
      <w:r w:rsidRPr="00174376">
        <w:rPr>
          <w:color w:val="000000"/>
          <w:sz w:val="24"/>
          <w:szCs w:val="24"/>
        </w:rPr>
        <w:softHyphen/>
        <w:t>жения).</w:t>
      </w:r>
    </w:p>
    <w:p w:rsidR="001375BB" w:rsidRPr="00174376" w:rsidRDefault="001375BB" w:rsidP="001375BB">
      <w:pPr>
        <w:ind w:firstLine="426"/>
        <w:jc w:val="both"/>
        <w:rPr>
          <w:color w:val="000000"/>
          <w:sz w:val="24"/>
          <w:szCs w:val="24"/>
        </w:rPr>
      </w:pPr>
      <w:r w:rsidRPr="00174376">
        <w:rPr>
          <w:color w:val="000000"/>
          <w:sz w:val="24"/>
          <w:szCs w:val="24"/>
        </w:rPr>
        <w:t>В точке замыкания фазы на землю проходит ток, равный геометрической сумме емкостных токов неповрежден</w:t>
      </w:r>
      <w:r w:rsidRPr="00174376">
        <w:rPr>
          <w:color w:val="000000"/>
          <w:sz w:val="24"/>
          <w:szCs w:val="24"/>
        </w:rPr>
        <w:softHyphen/>
        <w:t>ных фаз:</w:t>
      </w:r>
    </w:p>
    <w:p w:rsidR="001375BB" w:rsidRPr="00174376" w:rsidRDefault="001375BB" w:rsidP="00D810A2">
      <w:pPr>
        <w:ind w:firstLine="426"/>
        <w:jc w:val="right"/>
        <w:rPr>
          <w:color w:val="000000"/>
          <w:position w:val="-10"/>
          <w:sz w:val="24"/>
          <w:szCs w:val="24"/>
        </w:rPr>
      </w:pPr>
      <w:r w:rsidRPr="00174376">
        <w:rPr>
          <w:color w:val="000000"/>
          <w:position w:val="-12"/>
          <w:sz w:val="24"/>
          <w:szCs w:val="24"/>
        </w:rPr>
        <w:object w:dxaOrig="1600" w:dyaOrig="360">
          <v:shape id="_x0000_i1245" type="#_x0000_t75" style="width:80.25pt;height:17.9pt" o:ole="">
            <v:imagedata r:id="rId610" o:title=""/>
          </v:shape>
          <o:OLEObject Type="Embed" ProgID="Equation.3" ShapeID="_x0000_i1245" DrawAspect="Content" ObjectID="_1325597314" r:id="rId611"/>
        </w:object>
      </w:r>
      <w:r w:rsidR="00D810A2">
        <w:rPr>
          <w:color w:val="000000"/>
          <w:position w:val="-12"/>
          <w:sz w:val="24"/>
          <w:szCs w:val="24"/>
        </w:rPr>
        <w:t xml:space="preserve">                                                          (61)</w:t>
      </w:r>
    </w:p>
    <w:p w:rsidR="001375BB" w:rsidRPr="00174376" w:rsidRDefault="00685C6E" w:rsidP="001375BB">
      <w:pPr>
        <w:ind w:firstLine="426"/>
        <w:jc w:val="both"/>
        <w:rPr>
          <w:color w:val="000000"/>
          <w:sz w:val="24"/>
          <w:szCs w:val="24"/>
        </w:rPr>
      </w:pPr>
      <w:r>
        <w:rPr>
          <w:color w:val="000000"/>
          <w:sz w:val="24"/>
          <w:szCs w:val="24"/>
        </w:rPr>
        <w:t>г</w:t>
      </w:r>
      <w:r w:rsidR="001375BB" w:rsidRPr="00174376">
        <w:rPr>
          <w:color w:val="000000"/>
          <w:sz w:val="24"/>
          <w:szCs w:val="24"/>
        </w:rPr>
        <w:t>де</w:t>
      </w:r>
      <w:r>
        <w:rPr>
          <w:color w:val="000000"/>
          <w:sz w:val="24"/>
          <w:szCs w:val="24"/>
        </w:rPr>
        <w:t>,</w:t>
      </w:r>
      <w:r w:rsidR="001375BB" w:rsidRPr="00174376">
        <w:rPr>
          <w:color w:val="000000"/>
          <w:sz w:val="24"/>
          <w:szCs w:val="24"/>
        </w:rPr>
        <w:t xml:space="preserve"> </w:t>
      </w:r>
      <w:r w:rsidR="001375BB" w:rsidRPr="00174376">
        <w:rPr>
          <w:color w:val="000000"/>
          <w:position w:val="-12"/>
          <w:sz w:val="24"/>
          <w:szCs w:val="24"/>
        </w:rPr>
        <w:object w:dxaOrig="300" w:dyaOrig="360">
          <v:shape id="_x0000_i1246" type="#_x0000_t75" style="width:15.15pt;height:17.9pt" o:ole="">
            <v:imagedata r:id="rId612" o:title=""/>
          </v:shape>
          <o:OLEObject Type="Embed" ProgID="Equation.3" ShapeID="_x0000_i1246" DrawAspect="Content" ObjectID="_1325597315" r:id="rId613"/>
        </w:object>
      </w:r>
      <w:r w:rsidR="001375BB" w:rsidRPr="00174376">
        <w:rPr>
          <w:color w:val="000000"/>
          <w:sz w:val="24"/>
          <w:szCs w:val="24"/>
        </w:rPr>
        <w:t xml:space="preserve"> ток замыкания на землю, А; </w:t>
      </w:r>
      <w:r w:rsidR="001375BB" w:rsidRPr="00174376">
        <w:rPr>
          <w:i/>
          <w:iCs/>
          <w:color w:val="000000"/>
          <w:sz w:val="24"/>
          <w:szCs w:val="24"/>
        </w:rPr>
        <w:t xml:space="preserve">С </w:t>
      </w:r>
      <w:r w:rsidR="001375BB" w:rsidRPr="00174376">
        <w:rPr>
          <w:color w:val="000000"/>
          <w:sz w:val="24"/>
          <w:szCs w:val="24"/>
        </w:rPr>
        <w:t xml:space="preserve">— емкость сети, Ф; </w:t>
      </w:r>
      <w:r w:rsidR="001375BB" w:rsidRPr="00174376">
        <w:rPr>
          <w:color w:val="000000"/>
          <w:position w:val="-10"/>
          <w:sz w:val="24"/>
          <w:szCs w:val="24"/>
        </w:rPr>
        <w:object w:dxaOrig="880" w:dyaOrig="320">
          <v:shape id="_x0000_i1247" type="#_x0000_t75" style="width:44.5pt;height:15.6pt" o:ole="">
            <v:imagedata r:id="rId614" o:title=""/>
          </v:shape>
          <o:OLEObject Type="Embed" ProgID="Equation.3" ShapeID="_x0000_i1247" DrawAspect="Content" ObjectID="_1325597316" r:id="rId615"/>
        </w:object>
      </w:r>
      <w:r w:rsidR="001375BB" w:rsidRPr="00174376">
        <w:rPr>
          <w:color w:val="000000"/>
          <w:sz w:val="24"/>
          <w:szCs w:val="24"/>
        </w:rPr>
        <w:t xml:space="preserve"> — угло</w:t>
      </w:r>
      <w:r w:rsidR="001375BB" w:rsidRPr="00174376">
        <w:rPr>
          <w:color w:val="000000"/>
          <w:sz w:val="24"/>
          <w:szCs w:val="24"/>
        </w:rPr>
        <w:softHyphen/>
        <w:t>вая частота, с</w:t>
      </w:r>
      <w:r w:rsidR="001375BB" w:rsidRPr="00174376">
        <w:rPr>
          <w:color w:val="000000"/>
          <w:sz w:val="24"/>
          <w:szCs w:val="24"/>
          <w:vertAlign w:val="superscript"/>
        </w:rPr>
        <w:t>-1</w:t>
      </w:r>
      <w:r w:rsidR="001375BB" w:rsidRPr="00174376">
        <w:rPr>
          <w:color w:val="000000"/>
          <w:sz w:val="24"/>
          <w:szCs w:val="24"/>
        </w:rPr>
        <w:t>.</w:t>
      </w:r>
    </w:p>
    <w:p w:rsidR="001375BB" w:rsidRPr="00174376" w:rsidRDefault="001375BB" w:rsidP="001375BB">
      <w:pPr>
        <w:shd w:val="clear" w:color="auto" w:fill="FFFFFF"/>
        <w:autoSpaceDE w:val="0"/>
        <w:autoSpaceDN w:val="0"/>
        <w:adjustRightInd w:val="0"/>
        <w:ind w:firstLine="426"/>
        <w:jc w:val="both"/>
        <w:rPr>
          <w:sz w:val="24"/>
          <w:szCs w:val="24"/>
        </w:rPr>
      </w:pPr>
      <w:r w:rsidRPr="00174376">
        <w:rPr>
          <w:color w:val="000000"/>
          <w:sz w:val="24"/>
          <w:szCs w:val="24"/>
        </w:rPr>
        <w:t>Чем протяженнее сеть, тем больше ее емкость и, следовательно, тем боль</w:t>
      </w:r>
      <w:r w:rsidRPr="00174376">
        <w:rPr>
          <w:color w:val="000000"/>
          <w:sz w:val="24"/>
          <w:szCs w:val="24"/>
        </w:rPr>
        <w:softHyphen/>
        <w:t>ше ток замыкания на землю.</w:t>
      </w:r>
    </w:p>
    <w:p w:rsidR="001375BB" w:rsidRDefault="001375BB" w:rsidP="001375BB">
      <w:pPr>
        <w:ind w:firstLine="426"/>
        <w:jc w:val="both"/>
        <w:rPr>
          <w:color w:val="000000"/>
          <w:sz w:val="24"/>
          <w:szCs w:val="24"/>
        </w:rPr>
      </w:pPr>
      <w:r w:rsidRPr="00174376">
        <w:rPr>
          <w:color w:val="000000"/>
          <w:sz w:val="24"/>
          <w:szCs w:val="24"/>
        </w:rPr>
        <w:t>Замыкание фазы на землю не изме</w:t>
      </w:r>
      <w:r w:rsidRPr="00174376">
        <w:rPr>
          <w:color w:val="000000"/>
          <w:sz w:val="24"/>
          <w:szCs w:val="24"/>
        </w:rPr>
        <w:softHyphen/>
        <w:t>няет симметрии линейных напряжений и не нарушает электроснабжения по</w:t>
      </w:r>
      <w:r w:rsidRPr="00174376">
        <w:rPr>
          <w:color w:val="000000"/>
          <w:sz w:val="24"/>
          <w:szCs w:val="24"/>
        </w:rPr>
        <w:softHyphen/>
        <w:t>требителей. Однако опасность замыка</w:t>
      </w:r>
      <w:r w:rsidRPr="00174376">
        <w:rPr>
          <w:color w:val="000000"/>
          <w:sz w:val="24"/>
          <w:szCs w:val="24"/>
        </w:rPr>
        <w:softHyphen/>
        <w:t>ния фазы на землю состоит в том, что в месте повреждения обычно воз</w:t>
      </w:r>
      <w:r w:rsidRPr="00174376">
        <w:rPr>
          <w:color w:val="000000"/>
          <w:sz w:val="24"/>
          <w:szCs w:val="24"/>
        </w:rPr>
        <w:softHyphen/>
        <w:t>никает перемежающаяся заземляющая дуга, длительное горение которой при большом емкостном токе приводит к тепловому эффекту и значительной ионизации окружающего пространст</w:t>
      </w:r>
      <w:r w:rsidRPr="00174376">
        <w:rPr>
          <w:color w:val="000000"/>
          <w:sz w:val="24"/>
          <w:szCs w:val="24"/>
        </w:rPr>
        <w:softHyphen/>
        <w:t>ва, что создает благоприятные усло</w:t>
      </w:r>
      <w:r w:rsidRPr="00174376">
        <w:rPr>
          <w:color w:val="000000"/>
          <w:sz w:val="24"/>
          <w:szCs w:val="24"/>
        </w:rPr>
        <w:softHyphen/>
        <w:t>вия для возникновения междуфазных КЗ. Прерывистый характер горения заземляющей дуги приводит к опас</w:t>
      </w:r>
      <w:r w:rsidRPr="00174376">
        <w:rPr>
          <w:color w:val="000000"/>
          <w:sz w:val="24"/>
          <w:szCs w:val="24"/>
        </w:rPr>
        <w:softHyphen/>
        <w:t xml:space="preserve">ным перенапряжениям (до 3,2 </w:t>
      </w:r>
      <w:r w:rsidRPr="00174376">
        <w:rPr>
          <w:color w:val="000000"/>
          <w:sz w:val="24"/>
          <w:szCs w:val="24"/>
          <w:lang w:val="en-US"/>
        </w:rPr>
        <w:t>U</w:t>
      </w:r>
      <w:r w:rsidRPr="00174376">
        <w:rPr>
          <w:color w:val="000000"/>
          <w:sz w:val="24"/>
          <w:szCs w:val="24"/>
          <w:vertAlign w:val="subscript"/>
        </w:rPr>
        <w:t>Ф</w:t>
      </w:r>
      <w:r w:rsidRPr="00174376">
        <w:rPr>
          <w:color w:val="000000"/>
          <w:sz w:val="24"/>
          <w:szCs w:val="24"/>
        </w:rPr>
        <w:t xml:space="preserve">), распространяющимся по всей сети. Если при этом на отдельных участках сети изоляция окажется пониженной (например, вследствие загрязнения и </w:t>
      </w:r>
      <w:r w:rsidRPr="00174376">
        <w:rPr>
          <w:color w:val="000000"/>
          <w:sz w:val="24"/>
          <w:szCs w:val="24"/>
        </w:rPr>
        <w:lastRenderedPageBreak/>
        <w:t>увлажнения), то дуговые перенапряже</w:t>
      </w:r>
      <w:r w:rsidRPr="00174376">
        <w:rPr>
          <w:color w:val="000000"/>
          <w:sz w:val="24"/>
          <w:szCs w:val="24"/>
        </w:rPr>
        <w:softHyphen/>
        <w:t>ния могут привести к междуфазным перекрытиям и аварийным отключе</w:t>
      </w:r>
      <w:r w:rsidRPr="00174376">
        <w:rPr>
          <w:color w:val="000000"/>
          <w:sz w:val="24"/>
          <w:szCs w:val="24"/>
        </w:rPr>
        <w:softHyphen/>
        <w:t>ниям оборудования. Но даже при отсутствии дуговых перенапряжении само по себе повышение до линейно</w:t>
      </w:r>
      <w:r w:rsidRPr="00174376">
        <w:rPr>
          <w:color w:val="000000"/>
          <w:sz w:val="24"/>
          <w:szCs w:val="24"/>
        </w:rPr>
        <w:softHyphen/>
        <w:t>го напряжения двух фаз уже может привести к пробою дефектной изо</w:t>
      </w:r>
      <w:r w:rsidRPr="00174376">
        <w:rPr>
          <w:color w:val="000000"/>
          <w:sz w:val="24"/>
          <w:szCs w:val="24"/>
        </w:rPr>
        <w:softHyphen/>
        <w:t>ляции.</w:t>
      </w:r>
    </w:p>
    <w:p w:rsidR="001375BB" w:rsidRDefault="001375BB" w:rsidP="001375BB">
      <w:pPr>
        <w:ind w:firstLine="426"/>
        <w:jc w:val="both"/>
        <w:rPr>
          <w:b/>
          <w:bCs/>
          <w:color w:val="000000"/>
          <w:sz w:val="24"/>
          <w:szCs w:val="24"/>
        </w:rPr>
      </w:pPr>
      <w:r w:rsidRPr="00174376">
        <w:rPr>
          <w:b/>
          <w:bCs/>
          <w:color w:val="000000"/>
          <w:sz w:val="24"/>
          <w:szCs w:val="24"/>
        </w:rPr>
        <w:t>Назначение дугогасящих реакторов.</w:t>
      </w:r>
    </w:p>
    <w:p w:rsidR="001375BB" w:rsidRPr="00174376" w:rsidRDefault="001375BB" w:rsidP="001375BB">
      <w:pPr>
        <w:shd w:val="clear" w:color="auto" w:fill="FFFFFF"/>
        <w:autoSpaceDE w:val="0"/>
        <w:autoSpaceDN w:val="0"/>
        <w:adjustRightInd w:val="0"/>
        <w:ind w:firstLine="426"/>
        <w:jc w:val="both"/>
        <w:rPr>
          <w:color w:val="000000"/>
          <w:sz w:val="24"/>
          <w:szCs w:val="24"/>
        </w:rPr>
      </w:pPr>
      <w:r w:rsidRPr="00174376">
        <w:rPr>
          <w:color w:val="000000"/>
          <w:sz w:val="24"/>
          <w:szCs w:val="24"/>
        </w:rPr>
        <w:t>Задача эксплуатации состоит в том, чтобы уменьшить ток замыкания на землю и тем самым обеспечить быст</w:t>
      </w:r>
      <w:r w:rsidRPr="00174376">
        <w:rPr>
          <w:color w:val="000000"/>
          <w:sz w:val="24"/>
          <w:szCs w:val="24"/>
        </w:rPr>
        <w:softHyphen/>
        <w:t>рое погасание заземляющей дуги. Для этого необходимо, чтобы емкостные токи замыкания на землю не превы</w:t>
      </w:r>
      <w:r w:rsidRPr="00174376">
        <w:rPr>
          <w:color w:val="000000"/>
          <w:sz w:val="24"/>
          <w:szCs w:val="24"/>
        </w:rPr>
        <w:softHyphen/>
        <w:t>шали следующих значений:</w:t>
      </w:r>
    </w:p>
    <w:p w:rsidR="001375BB" w:rsidRPr="00174376" w:rsidRDefault="001375BB" w:rsidP="001375BB">
      <w:pPr>
        <w:shd w:val="clear" w:color="auto" w:fill="FFFFFF"/>
        <w:autoSpaceDE w:val="0"/>
        <w:autoSpaceDN w:val="0"/>
        <w:adjustRightInd w:val="0"/>
        <w:ind w:firstLine="426"/>
        <w:jc w:val="both"/>
        <w:rPr>
          <w:sz w:val="24"/>
          <w:szCs w:val="24"/>
        </w:rPr>
      </w:pPr>
    </w:p>
    <w:p w:rsidR="001375BB" w:rsidRPr="00174376" w:rsidRDefault="001375BB" w:rsidP="001375BB">
      <w:pPr>
        <w:shd w:val="clear" w:color="auto" w:fill="FFFFFF"/>
        <w:autoSpaceDE w:val="0"/>
        <w:autoSpaceDN w:val="0"/>
        <w:adjustRightInd w:val="0"/>
        <w:ind w:firstLine="426"/>
        <w:jc w:val="both"/>
        <w:rPr>
          <w:sz w:val="24"/>
          <w:szCs w:val="24"/>
        </w:rPr>
      </w:pPr>
      <w:r w:rsidRPr="00174376">
        <w:rPr>
          <w:color w:val="000000"/>
          <w:sz w:val="24"/>
          <w:szCs w:val="24"/>
        </w:rPr>
        <w:t>Напряжение сети,</w:t>
      </w:r>
      <w:r w:rsidR="00AF7581">
        <w:rPr>
          <w:color w:val="000000"/>
          <w:sz w:val="24"/>
          <w:szCs w:val="24"/>
        </w:rPr>
        <w:t xml:space="preserve"> кВ</w:t>
      </w:r>
      <w:r w:rsidRPr="00174376">
        <w:rPr>
          <w:color w:val="000000"/>
          <w:sz w:val="24"/>
          <w:szCs w:val="24"/>
        </w:rPr>
        <w:t xml:space="preserve">    6  </w:t>
      </w:r>
      <w:r w:rsidR="00685C6E">
        <w:rPr>
          <w:color w:val="000000"/>
          <w:sz w:val="24"/>
          <w:szCs w:val="24"/>
        </w:rPr>
        <w:t xml:space="preserve">  </w:t>
      </w:r>
      <w:r w:rsidRPr="00174376">
        <w:rPr>
          <w:color w:val="000000"/>
          <w:sz w:val="24"/>
          <w:szCs w:val="24"/>
        </w:rPr>
        <w:t xml:space="preserve">  10    20   </w:t>
      </w:r>
      <w:r w:rsidR="00685C6E">
        <w:rPr>
          <w:color w:val="000000"/>
          <w:sz w:val="24"/>
          <w:szCs w:val="24"/>
        </w:rPr>
        <w:t xml:space="preserve"> </w:t>
      </w:r>
      <w:r w:rsidRPr="00174376">
        <w:rPr>
          <w:color w:val="000000"/>
          <w:sz w:val="24"/>
          <w:szCs w:val="24"/>
        </w:rPr>
        <w:t xml:space="preserve"> 35</w:t>
      </w:r>
    </w:p>
    <w:p w:rsidR="001375BB" w:rsidRPr="00174376" w:rsidRDefault="001375BB" w:rsidP="001375BB">
      <w:pPr>
        <w:shd w:val="clear" w:color="auto" w:fill="FFFFFF"/>
        <w:autoSpaceDE w:val="0"/>
        <w:autoSpaceDN w:val="0"/>
        <w:adjustRightInd w:val="0"/>
        <w:ind w:firstLine="426"/>
        <w:jc w:val="both"/>
        <w:rPr>
          <w:color w:val="000000"/>
          <w:sz w:val="24"/>
          <w:szCs w:val="24"/>
        </w:rPr>
      </w:pPr>
      <w:r w:rsidRPr="00174376">
        <w:rPr>
          <w:color w:val="000000"/>
          <w:sz w:val="24"/>
          <w:szCs w:val="24"/>
        </w:rPr>
        <w:t xml:space="preserve">Емкостный ток, А </w:t>
      </w:r>
      <w:r w:rsidR="00AF7581">
        <w:rPr>
          <w:color w:val="000000"/>
          <w:sz w:val="24"/>
          <w:szCs w:val="24"/>
        </w:rPr>
        <w:t xml:space="preserve">        </w:t>
      </w:r>
      <w:r w:rsidRPr="00174376">
        <w:rPr>
          <w:color w:val="000000"/>
          <w:sz w:val="24"/>
          <w:szCs w:val="24"/>
        </w:rPr>
        <w:t>30    20    15     10</w:t>
      </w:r>
    </w:p>
    <w:p w:rsidR="001375BB" w:rsidRPr="00174376" w:rsidRDefault="001375BB" w:rsidP="001375BB">
      <w:pPr>
        <w:shd w:val="clear" w:color="auto" w:fill="FFFFFF"/>
        <w:autoSpaceDE w:val="0"/>
        <w:autoSpaceDN w:val="0"/>
        <w:adjustRightInd w:val="0"/>
        <w:ind w:firstLine="426"/>
        <w:jc w:val="both"/>
        <w:rPr>
          <w:sz w:val="24"/>
          <w:szCs w:val="24"/>
        </w:rPr>
      </w:pPr>
    </w:p>
    <w:p w:rsidR="001375BB" w:rsidRPr="00174376" w:rsidRDefault="001375BB" w:rsidP="001375BB">
      <w:pPr>
        <w:shd w:val="clear" w:color="auto" w:fill="FFFFFF"/>
        <w:autoSpaceDE w:val="0"/>
        <w:autoSpaceDN w:val="0"/>
        <w:adjustRightInd w:val="0"/>
        <w:ind w:firstLine="426"/>
        <w:jc w:val="both"/>
        <w:rPr>
          <w:sz w:val="24"/>
          <w:szCs w:val="24"/>
        </w:rPr>
      </w:pPr>
      <w:r w:rsidRPr="00174376">
        <w:rPr>
          <w:color w:val="000000"/>
          <w:sz w:val="24"/>
          <w:szCs w:val="24"/>
        </w:rPr>
        <w:t>Эти токи соответствуют требовани</w:t>
      </w:r>
      <w:r w:rsidRPr="00174376">
        <w:rPr>
          <w:color w:val="000000"/>
          <w:sz w:val="24"/>
          <w:szCs w:val="24"/>
        </w:rPr>
        <w:softHyphen/>
        <w:t>ям ПТЭ. Однако опыт показывает, что для обеспечения надежного самопогасания дуги в сетях 6 и 10 кВ ем</w:t>
      </w:r>
      <w:r w:rsidRPr="00174376">
        <w:rPr>
          <w:color w:val="000000"/>
          <w:sz w:val="24"/>
          <w:szCs w:val="24"/>
        </w:rPr>
        <w:softHyphen/>
        <w:t>костные токи целесообразно снизить до 20 и 15 А соответственно. В случае превышения указанных значений то</w:t>
      </w:r>
      <w:r w:rsidRPr="00174376">
        <w:rPr>
          <w:color w:val="000000"/>
          <w:sz w:val="24"/>
          <w:szCs w:val="24"/>
        </w:rPr>
        <w:softHyphen/>
        <w:t>ков в нейтраль обмотки трансформа</w:t>
      </w:r>
      <w:r w:rsidRPr="00174376">
        <w:rPr>
          <w:color w:val="000000"/>
          <w:sz w:val="24"/>
          <w:szCs w:val="24"/>
        </w:rPr>
        <w:softHyphen/>
        <w:t>тора включае</w:t>
      </w:r>
      <w:r w:rsidR="009252A5">
        <w:rPr>
          <w:color w:val="000000"/>
          <w:sz w:val="24"/>
          <w:szCs w:val="24"/>
        </w:rPr>
        <w:t>тся дугогасящий реак</w:t>
      </w:r>
      <w:r w:rsidR="009252A5">
        <w:rPr>
          <w:color w:val="000000"/>
          <w:sz w:val="24"/>
          <w:szCs w:val="24"/>
        </w:rPr>
        <w:softHyphen/>
        <w:t>тор (рис. 6</w:t>
      </w:r>
      <w:r w:rsidR="00D810A2">
        <w:rPr>
          <w:color w:val="000000"/>
          <w:sz w:val="24"/>
          <w:szCs w:val="24"/>
        </w:rPr>
        <w:t>1</w:t>
      </w:r>
      <w:r w:rsidRPr="00174376">
        <w:rPr>
          <w:color w:val="000000"/>
          <w:sz w:val="24"/>
          <w:szCs w:val="24"/>
        </w:rPr>
        <w:t xml:space="preserve">, </w:t>
      </w:r>
      <w:r w:rsidRPr="00174376">
        <w:rPr>
          <w:i/>
          <w:iCs/>
          <w:color w:val="000000"/>
          <w:sz w:val="24"/>
          <w:szCs w:val="24"/>
        </w:rPr>
        <w:t xml:space="preserve">б), </w:t>
      </w:r>
      <w:r w:rsidRPr="00174376">
        <w:rPr>
          <w:color w:val="000000"/>
          <w:sz w:val="24"/>
          <w:szCs w:val="24"/>
        </w:rPr>
        <w:t>уменьшающий (компенсирующий) емкостный ток че</w:t>
      </w:r>
      <w:r w:rsidRPr="00174376">
        <w:rPr>
          <w:color w:val="000000"/>
          <w:sz w:val="24"/>
          <w:szCs w:val="24"/>
        </w:rPr>
        <w:softHyphen/>
        <w:t>рез место повреждения до минималь</w:t>
      </w:r>
      <w:r w:rsidRPr="00174376">
        <w:rPr>
          <w:color w:val="000000"/>
          <w:sz w:val="24"/>
          <w:szCs w:val="24"/>
        </w:rPr>
        <w:softHyphen/>
        <w:t>ных значений.</w:t>
      </w:r>
    </w:p>
    <w:p w:rsidR="001375BB" w:rsidRPr="00685C6E" w:rsidRDefault="001375BB" w:rsidP="001375BB">
      <w:pPr>
        <w:ind w:firstLine="426"/>
        <w:jc w:val="both"/>
        <w:rPr>
          <w:color w:val="000000"/>
          <w:sz w:val="24"/>
          <w:szCs w:val="24"/>
        </w:rPr>
      </w:pPr>
      <w:r w:rsidRPr="00174376">
        <w:rPr>
          <w:color w:val="000000"/>
          <w:sz w:val="24"/>
          <w:szCs w:val="24"/>
        </w:rPr>
        <w:t xml:space="preserve">Индуктивный ток дугогасящего реактора </w:t>
      </w:r>
      <w:r w:rsidRPr="00174376">
        <w:rPr>
          <w:color w:val="000000"/>
          <w:sz w:val="24"/>
          <w:szCs w:val="24"/>
          <w:lang w:val="en-US"/>
        </w:rPr>
        <w:t>I</w:t>
      </w:r>
      <w:r w:rsidRPr="00174376">
        <w:rPr>
          <w:color w:val="000000"/>
          <w:sz w:val="24"/>
          <w:szCs w:val="24"/>
          <w:vertAlign w:val="subscript"/>
        </w:rPr>
        <w:t>р</w:t>
      </w:r>
      <w:r w:rsidRPr="00174376">
        <w:rPr>
          <w:color w:val="000000"/>
          <w:sz w:val="24"/>
          <w:szCs w:val="24"/>
        </w:rPr>
        <w:t xml:space="preserve"> возникает в результа</w:t>
      </w:r>
      <w:r w:rsidRPr="00174376">
        <w:rPr>
          <w:color w:val="000000"/>
          <w:sz w:val="24"/>
          <w:szCs w:val="24"/>
        </w:rPr>
        <w:softHyphen/>
        <w:t>те воздействия на него напряже</w:t>
      </w:r>
      <w:r w:rsidRPr="00174376">
        <w:rPr>
          <w:color w:val="000000"/>
          <w:sz w:val="24"/>
          <w:szCs w:val="24"/>
        </w:rPr>
        <w:softHyphen/>
        <w:t xml:space="preserve">ния смещения нейтрали </w:t>
      </w:r>
      <w:r w:rsidRPr="00174376">
        <w:rPr>
          <w:color w:val="000000"/>
          <w:position w:val="-12"/>
          <w:sz w:val="24"/>
          <w:szCs w:val="24"/>
        </w:rPr>
        <w:object w:dxaOrig="1020" w:dyaOrig="360">
          <v:shape id="_x0000_i1248" type="#_x0000_t75" style="width:50.9pt;height:17.9pt" o:ole="">
            <v:imagedata r:id="rId616" o:title=""/>
          </v:shape>
          <o:OLEObject Type="Embed" ProgID="Equation.3" ShapeID="_x0000_i1248" DrawAspect="Content" ObjectID="_1325597317" r:id="rId617"/>
        </w:object>
      </w:r>
      <w:r w:rsidRPr="00174376">
        <w:rPr>
          <w:color w:val="000000"/>
          <w:sz w:val="24"/>
          <w:szCs w:val="24"/>
        </w:rPr>
        <w:t>, появляющегося на нейтрали при за</w:t>
      </w:r>
      <w:r w:rsidRPr="00174376">
        <w:rPr>
          <w:color w:val="000000"/>
          <w:sz w:val="24"/>
          <w:szCs w:val="24"/>
        </w:rPr>
        <w:softHyphen/>
        <w:t>мыкании фазы на землю. Ток равен:</w:t>
      </w:r>
    </w:p>
    <w:p w:rsidR="001375BB" w:rsidRPr="00174376" w:rsidRDefault="001375BB" w:rsidP="00685C6E">
      <w:pPr>
        <w:ind w:firstLine="426"/>
        <w:jc w:val="center"/>
        <w:rPr>
          <w:color w:val="000000"/>
          <w:position w:val="-10"/>
          <w:sz w:val="24"/>
          <w:szCs w:val="24"/>
          <w:lang w:val="en-US"/>
        </w:rPr>
      </w:pPr>
      <w:r w:rsidRPr="00174376">
        <w:rPr>
          <w:color w:val="000000"/>
          <w:position w:val="-30"/>
          <w:sz w:val="24"/>
          <w:szCs w:val="24"/>
        </w:rPr>
        <w:object w:dxaOrig="1900" w:dyaOrig="700">
          <v:shape id="_x0000_i1249" type="#_x0000_t75" style="width:95.4pt;height:34.4pt" o:ole="">
            <v:imagedata r:id="rId618" o:title=""/>
          </v:shape>
          <o:OLEObject Type="Embed" ProgID="Equation.3" ShapeID="_x0000_i1249" DrawAspect="Content" ObjectID="_1325597318" r:id="rId619"/>
        </w:object>
      </w:r>
    </w:p>
    <w:p w:rsidR="001375BB" w:rsidRPr="00174376" w:rsidRDefault="001375BB" w:rsidP="001375BB">
      <w:pPr>
        <w:shd w:val="clear" w:color="auto" w:fill="FFFFFF"/>
        <w:autoSpaceDE w:val="0"/>
        <w:autoSpaceDN w:val="0"/>
        <w:adjustRightInd w:val="0"/>
        <w:ind w:firstLine="426"/>
        <w:jc w:val="both"/>
        <w:rPr>
          <w:sz w:val="24"/>
          <w:szCs w:val="24"/>
        </w:rPr>
      </w:pPr>
      <w:r w:rsidRPr="00174376">
        <w:rPr>
          <w:color w:val="000000"/>
          <w:sz w:val="24"/>
          <w:szCs w:val="24"/>
        </w:rPr>
        <w:t>где</w:t>
      </w:r>
      <w:r w:rsidR="00685C6E">
        <w:rPr>
          <w:color w:val="000000"/>
          <w:sz w:val="24"/>
          <w:szCs w:val="24"/>
        </w:rPr>
        <w:t>,</w:t>
      </w:r>
      <w:r w:rsidRPr="00174376">
        <w:rPr>
          <w:color w:val="000000"/>
          <w:sz w:val="24"/>
          <w:szCs w:val="24"/>
        </w:rPr>
        <w:t xml:space="preserve"> </w:t>
      </w:r>
      <w:r w:rsidRPr="00174376">
        <w:rPr>
          <w:color w:val="000000"/>
          <w:sz w:val="24"/>
          <w:szCs w:val="24"/>
          <w:lang w:val="en-US"/>
        </w:rPr>
        <w:t>L</w:t>
      </w:r>
      <w:r w:rsidRPr="00174376">
        <w:rPr>
          <w:color w:val="000000"/>
          <w:sz w:val="24"/>
          <w:szCs w:val="24"/>
          <w:vertAlign w:val="subscript"/>
          <w:lang w:val="en-US"/>
        </w:rPr>
        <w:t>P</w:t>
      </w:r>
      <w:r w:rsidRPr="00174376">
        <w:rPr>
          <w:color w:val="000000"/>
          <w:sz w:val="24"/>
          <w:szCs w:val="24"/>
        </w:rPr>
        <w:t xml:space="preserve"> и </w:t>
      </w:r>
      <w:r w:rsidRPr="00174376">
        <w:rPr>
          <w:color w:val="000000"/>
          <w:sz w:val="24"/>
          <w:szCs w:val="24"/>
          <w:lang w:val="en-US"/>
        </w:rPr>
        <w:t>L</w:t>
      </w:r>
      <w:r w:rsidRPr="00174376">
        <w:rPr>
          <w:color w:val="000000"/>
          <w:sz w:val="24"/>
          <w:szCs w:val="24"/>
          <w:vertAlign w:val="subscript"/>
          <w:lang w:val="en-US"/>
        </w:rPr>
        <w:t>T</w:t>
      </w:r>
      <w:r w:rsidRPr="00174376">
        <w:rPr>
          <w:color w:val="000000"/>
          <w:sz w:val="24"/>
          <w:szCs w:val="24"/>
        </w:rPr>
        <w:t xml:space="preserve"> — индуктивности дугога</w:t>
      </w:r>
      <w:r w:rsidRPr="00174376">
        <w:rPr>
          <w:color w:val="000000"/>
          <w:sz w:val="24"/>
          <w:szCs w:val="24"/>
        </w:rPr>
        <w:softHyphen/>
        <w:t xml:space="preserve">сящего реактора и трансформатора соответственно, Гн; </w:t>
      </w:r>
      <w:r w:rsidRPr="00174376">
        <w:rPr>
          <w:color w:val="000000"/>
          <w:sz w:val="24"/>
          <w:szCs w:val="24"/>
          <w:lang w:val="en-US"/>
        </w:rPr>
        <w:t>U</w:t>
      </w:r>
      <w:r w:rsidRPr="00174376">
        <w:rPr>
          <w:color w:val="000000"/>
          <w:sz w:val="24"/>
          <w:szCs w:val="24"/>
          <w:vertAlign w:val="subscript"/>
        </w:rPr>
        <w:t>Ф</w:t>
      </w:r>
      <w:r w:rsidRPr="00174376">
        <w:rPr>
          <w:color w:val="000000"/>
          <w:sz w:val="24"/>
          <w:szCs w:val="24"/>
        </w:rPr>
        <w:t xml:space="preserve"> — фазное на</w:t>
      </w:r>
      <w:r w:rsidRPr="00174376">
        <w:rPr>
          <w:color w:val="000000"/>
          <w:sz w:val="24"/>
          <w:szCs w:val="24"/>
        </w:rPr>
        <w:softHyphen/>
        <w:t>пряжение.</w:t>
      </w:r>
    </w:p>
    <w:p w:rsidR="001375BB" w:rsidRDefault="001375BB" w:rsidP="001375BB">
      <w:pPr>
        <w:ind w:firstLine="426"/>
        <w:jc w:val="both"/>
        <w:rPr>
          <w:color w:val="000000"/>
          <w:sz w:val="24"/>
          <w:szCs w:val="24"/>
        </w:rPr>
      </w:pPr>
      <w:r w:rsidRPr="00174376">
        <w:rPr>
          <w:color w:val="000000"/>
          <w:sz w:val="24"/>
          <w:szCs w:val="24"/>
        </w:rPr>
        <w:t>С компенсацией емкостных токов воздушные и кабельные сети могут некоторое время работать с замыка</w:t>
      </w:r>
      <w:r w:rsidRPr="00174376">
        <w:rPr>
          <w:color w:val="000000"/>
          <w:sz w:val="24"/>
          <w:szCs w:val="24"/>
        </w:rPr>
        <w:softHyphen/>
        <w:t>нием фазы на землю.</w:t>
      </w:r>
    </w:p>
    <w:p w:rsidR="00685C6E" w:rsidRPr="00174376" w:rsidRDefault="001375BB" w:rsidP="00685C6E">
      <w:pPr>
        <w:ind w:firstLine="426"/>
        <w:jc w:val="both"/>
        <w:rPr>
          <w:b/>
          <w:bCs/>
          <w:color w:val="000000"/>
          <w:sz w:val="24"/>
          <w:szCs w:val="24"/>
        </w:rPr>
      </w:pPr>
      <w:r w:rsidRPr="00174376">
        <w:rPr>
          <w:b/>
          <w:bCs/>
          <w:color w:val="000000"/>
          <w:sz w:val="24"/>
          <w:szCs w:val="24"/>
        </w:rPr>
        <w:t>Выбор настройки дугогасящих ре</w:t>
      </w:r>
      <w:r w:rsidRPr="00174376">
        <w:rPr>
          <w:b/>
          <w:bCs/>
          <w:color w:val="000000"/>
          <w:sz w:val="24"/>
          <w:szCs w:val="24"/>
        </w:rPr>
        <w:softHyphen/>
        <w:t>акторов.</w:t>
      </w:r>
    </w:p>
    <w:p w:rsidR="001375BB" w:rsidRPr="00174376" w:rsidRDefault="001375BB" w:rsidP="001375BB">
      <w:pPr>
        <w:shd w:val="clear" w:color="auto" w:fill="FFFFFF"/>
        <w:autoSpaceDE w:val="0"/>
        <w:autoSpaceDN w:val="0"/>
        <w:adjustRightInd w:val="0"/>
        <w:ind w:firstLine="426"/>
        <w:jc w:val="both"/>
        <w:rPr>
          <w:color w:val="000000"/>
          <w:sz w:val="24"/>
          <w:szCs w:val="24"/>
        </w:rPr>
      </w:pPr>
      <w:r w:rsidRPr="00174376">
        <w:rPr>
          <w:color w:val="000000"/>
          <w:sz w:val="24"/>
          <w:szCs w:val="24"/>
        </w:rPr>
        <w:t xml:space="preserve">При </w:t>
      </w:r>
      <w:r w:rsidRPr="00174376">
        <w:rPr>
          <w:color w:val="000000"/>
          <w:position w:val="-12"/>
          <w:sz w:val="24"/>
          <w:szCs w:val="24"/>
        </w:rPr>
        <w:object w:dxaOrig="1180" w:dyaOrig="360">
          <v:shape id="_x0000_i1250" type="#_x0000_t75" style="width:59.15pt;height:17.9pt" o:ole="">
            <v:imagedata r:id="rId620" o:title=""/>
          </v:shape>
          <o:OLEObject Type="Embed" ProgID="Equation.3" ShapeID="_x0000_i1250" DrawAspect="Content" ObjectID="_1325597319" r:id="rId621"/>
        </w:object>
      </w:r>
      <w:r w:rsidRPr="00174376">
        <w:rPr>
          <w:color w:val="000000"/>
          <w:sz w:val="24"/>
          <w:szCs w:val="24"/>
        </w:rPr>
        <w:t xml:space="preserve"> емкостная составляющая тока в месте замыка</w:t>
      </w:r>
      <w:r w:rsidRPr="00174376">
        <w:rPr>
          <w:color w:val="000000"/>
          <w:sz w:val="24"/>
          <w:szCs w:val="24"/>
        </w:rPr>
        <w:softHyphen/>
        <w:t>ния на землю полностью компенсируется индуктивным током реактора — наступает резонанс токов. Дугогасящие реакторы, как правило, имеют резонансную настройку, что облегчает гашение дуги. Отклонение от резонансной настройки называют расстройкой компенсации. На практи</w:t>
      </w:r>
      <w:r w:rsidRPr="00174376">
        <w:rPr>
          <w:color w:val="000000"/>
          <w:sz w:val="24"/>
          <w:szCs w:val="24"/>
        </w:rPr>
        <w:softHyphen/>
        <w:t>ке допускается настройка с пере</w:t>
      </w:r>
      <w:r w:rsidRPr="00174376">
        <w:rPr>
          <w:color w:val="000000"/>
          <w:sz w:val="24"/>
          <w:szCs w:val="24"/>
        </w:rPr>
        <w:softHyphen/>
        <w:t>компенсацией (</w:t>
      </w:r>
      <w:r w:rsidRPr="00174376">
        <w:rPr>
          <w:color w:val="000000"/>
          <w:position w:val="-12"/>
          <w:sz w:val="24"/>
          <w:szCs w:val="24"/>
        </w:rPr>
        <w:object w:dxaOrig="780" w:dyaOrig="360">
          <v:shape id="_x0000_i1251" type="#_x0000_t75" style="width:39pt;height:17.9pt" o:ole="">
            <v:imagedata r:id="rId622" o:title=""/>
          </v:shape>
          <o:OLEObject Type="Embed" ProgID="Equation.3" ShapeID="_x0000_i1251" DrawAspect="Content" ObjectID="_1325597320" r:id="rId623"/>
        </w:object>
      </w:r>
      <w:r w:rsidRPr="00174376">
        <w:rPr>
          <w:color w:val="000000"/>
          <w:sz w:val="24"/>
          <w:szCs w:val="24"/>
        </w:rPr>
        <w:t>),</w:t>
      </w:r>
      <w:r w:rsidRPr="00174376">
        <w:rPr>
          <w:i/>
          <w:iCs/>
          <w:color w:val="000000"/>
          <w:sz w:val="24"/>
          <w:szCs w:val="24"/>
        </w:rPr>
        <w:t xml:space="preserve"> </w:t>
      </w:r>
      <w:r w:rsidRPr="00174376">
        <w:rPr>
          <w:color w:val="000000"/>
          <w:sz w:val="24"/>
          <w:szCs w:val="24"/>
        </w:rPr>
        <w:t xml:space="preserve">если реактивная составляющая тока замыкания на землю не более 5 А, а степень расстройки </w:t>
      </w:r>
      <w:r w:rsidRPr="00174376">
        <w:rPr>
          <w:color w:val="000000"/>
          <w:position w:val="-30"/>
          <w:sz w:val="24"/>
          <w:szCs w:val="24"/>
        </w:rPr>
        <w:object w:dxaOrig="820" w:dyaOrig="700">
          <v:shape id="_x0000_i1252" type="#_x0000_t75" style="width:41.25pt;height:34.4pt" o:ole="">
            <v:imagedata r:id="rId624" o:title=""/>
          </v:shape>
          <o:OLEObject Type="Embed" ProgID="Equation.3" ShapeID="_x0000_i1252" DrawAspect="Content" ObjectID="_1325597321" r:id="rId625"/>
        </w:object>
      </w:r>
      <w:r w:rsidRPr="00174376">
        <w:rPr>
          <w:sz w:val="24"/>
          <w:szCs w:val="24"/>
        </w:rPr>
        <w:t xml:space="preserve"> </w:t>
      </w:r>
      <w:r w:rsidRPr="00174376">
        <w:rPr>
          <w:color w:val="000000"/>
          <w:sz w:val="24"/>
          <w:szCs w:val="24"/>
        </w:rPr>
        <w:t>не превышает 5%.</w:t>
      </w:r>
    </w:p>
    <w:p w:rsidR="001375BB" w:rsidRPr="00174376" w:rsidRDefault="001375BB" w:rsidP="001375BB">
      <w:pPr>
        <w:shd w:val="clear" w:color="auto" w:fill="FFFFFF"/>
        <w:autoSpaceDE w:val="0"/>
        <w:autoSpaceDN w:val="0"/>
        <w:adjustRightInd w:val="0"/>
        <w:ind w:firstLine="426"/>
        <w:jc w:val="both"/>
        <w:rPr>
          <w:color w:val="000000"/>
          <w:sz w:val="24"/>
          <w:szCs w:val="24"/>
        </w:rPr>
      </w:pPr>
      <w:r w:rsidRPr="00174376">
        <w:rPr>
          <w:color w:val="000000"/>
          <w:sz w:val="24"/>
          <w:szCs w:val="24"/>
        </w:rPr>
        <w:t>Настройка с недокомпенсацией (</w:t>
      </w:r>
      <w:r w:rsidRPr="00174376">
        <w:rPr>
          <w:color w:val="000000"/>
          <w:position w:val="-12"/>
          <w:sz w:val="24"/>
          <w:szCs w:val="24"/>
        </w:rPr>
        <w:object w:dxaOrig="780" w:dyaOrig="360">
          <v:shape id="_x0000_i1253" type="#_x0000_t75" style="width:39pt;height:17.9pt" o:ole="">
            <v:imagedata r:id="rId626" o:title=""/>
          </v:shape>
          <o:OLEObject Type="Embed" ProgID="Equation.3" ShapeID="_x0000_i1253" DrawAspect="Content" ObjectID="_1325597322" r:id="rId627"/>
        </w:object>
      </w:r>
      <w:r w:rsidRPr="00174376">
        <w:rPr>
          <w:iCs/>
          <w:color w:val="000000"/>
          <w:sz w:val="24"/>
          <w:szCs w:val="24"/>
        </w:rPr>
        <w:t>)</w:t>
      </w:r>
      <w:r w:rsidRPr="00174376">
        <w:rPr>
          <w:color w:val="000000"/>
          <w:sz w:val="24"/>
          <w:szCs w:val="24"/>
        </w:rPr>
        <w:t>может применяться в ка</w:t>
      </w:r>
      <w:r w:rsidRPr="00174376">
        <w:rPr>
          <w:color w:val="000000"/>
          <w:sz w:val="24"/>
          <w:szCs w:val="24"/>
        </w:rPr>
        <w:softHyphen/>
        <w:t>бельных и воздушных сетях, если лю</w:t>
      </w:r>
      <w:r w:rsidRPr="00174376">
        <w:rPr>
          <w:color w:val="000000"/>
          <w:sz w:val="24"/>
          <w:szCs w:val="24"/>
        </w:rPr>
        <w:softHyphen/>
        <w:t>бые аварийно возникшие несимметрии емкостей фаз не приводят к появле</w:t>
      </w:r>
      <w:r w:rsidRPr="00174376">
        <w:rPr>
          <w:color w:val="000000"/>
          <w:sz w:val="24"/>
          <w:szCs w:val="24"/>
        </w:rPr>
        <w:softHyphen/>
        <w:t>нию напряжения смещения нейтрали, превышающего 0,7</w:t>
      </w:r>
      <w:r w:rsidRPr="00174376">
        <w:rPr>
          <w:color w:val="000000"/>
          <w:sz w:val="24"/>
          <w:szCs w:val="24"/>
          <w:lang w:val="en-US"/>
        </w:rPr>
        <w:t>U</w:t>
      </w:r>
      <w:r w:rsidRPr="00174376">
        <w:rPr>
          <w:color w:val="000000"/>
          <w:sz w:val="24"/>
          <w:szCs w:val="24"/>
          <w:vertAlign w:val="subscript"/>
        </w:rPr>
        <w:t>Ф</w:t>
      </w:r>
      <w:r w:rsidRPr="00174376">
        <w:rPr>
          <w:color w:val="000000"/>
          <w:sz w:val="24"/>
          <w:szCs w:val="24"/>
        </w:rPr>
        <w:t>.</w:t>
      </w:r>
    </w:p>
    <w:p w:rsidR="001375BB" w:rsidRPr="00174376" w:rsidRDefault="001375BB" w:rsidP="001375BB">
      <w:pPr>
        <w:shd w:val="clear" w:color="auto" w:fill="FFFFFF"/>
        <w:autoSpaceDE w:val="0"/>
        <w:autoSpaceDN w:val="0"/>
        <w:adjustRightInd w:val="0"/>
        <w:ind w:firstLine="426"/>
        <w:jc w:val="both"/>
        <w:rPr>
          <w:color w:val="000000"/>
          <w:sz w:val="24"/>
          <w:szCs w:val="24"/>
        </w:rPr>
      </w:pPr>
      <w:r w:rsidRPr="00174376">
        <w:rPr>
          <w:color w:val="000000"/>
          <w:sz w:val="24"/>
          <w:szCs w:val="24"/>
        </w:rPr>
        <w:t>Ток замыкания на землю опреде</w:t>
      </w:r>
      <w:r w:rsidRPr="00174376">
        <w:rPr>
          <w:color w:val="000000"/>
          <w:sz w:val="24"/>
          <w:szCs w:val="24"/>
        </w:rPr>
        <w:softHyphen/>
        <w:t>ляется расстройкой компенсации, ак</w:t>
      </w:r>
      <w:r w:rsidRPr="00174376">
        <w:rPr>
          <w:color w:val="000000"/>
          <w:sz w:val="24"/>
          <w:szCs w:val="24"/>
        </w:rPr>
        <w:softHyphen/>
        <w:t>тивными утечками по изоляции и некомпенсируемыми токами высших гар</w:t>
      </w:r>
      <w:r w:rsidRPr="00174376">
        <w:rPr>
          <w:color w:val="000000"/>
          <w:sz w:val="24"/>
          <w:szCs w:val="24"/>
        </w:rPr>
        <w:softHyphen/>
        <w:t>моник. При резонансной настройке ток замыкания минимален, и, как показывает опыт, перенапряжения в сети не превышают 2,7</w:t>
      </w:r>
      <w:r w:rsidRPr="00174376">
        <w:rPr>
          <w:color w:val="000000"/>
          <w:sz w:val="24"/>
          <w:szCs w:val="24"/>
          <w:lang w:val="en-US"/>
        </w:rPr>
        <w:t>U</w:t>
      </w:r>
      <w:r w:rsidRPr="00174376">
        <w:rPr>
          <w:color w:val="000000"/>
          <w:sz w:val="24"/>
          <w:szCs w:val="24"/>
          <w:vertAlign w:val="subscript"/>
        </w:rPr>
        <w:t>Ф</w:t>
      </w:r>
      <w:r w:rsidRPr="00174376">
        <w:rPr>
          <w:color w:val="000000"/>
          <w:sz w:val="24"/>
          <w:szCs w:val="24"/>
        </w:rPr>
        <w:t>.</w:t>
      </w:r>
    </w:p>
    <w:p w:rsidR="001375BB" w:rsidRPr="00174376" w:rsidRDefault="001375BB" w:rsidP="001375BB">
      <w:pPr>
        <w:shd w:val="clear" w:color="auto" w:fill="FFFFFF"/>
        <w:autoSpaceDE w:val="0"/>
        <w:autoSpaceDN w:val="0"/>
        <w:adjustRightInd w:val="0"/>
        <w:ind w:firstLine="426"/>
        <w:jc w:val="both"/>
        <w:rPr>
          <w:color w:val="000000"/>
          <w:sz w:val="24"/>
          <w:szCs w:val="24"/>
        </w:rPr>
      </w:pPr>
      <w:r w:rsidRPr="00174376">
        <w:rPr>
          <w:color w:val="000000"/>
          <w:sz w:val="24"/>
          <w:szCs w:val="24"/>
        </w:rPr>
        <w:t>При эксплуатации воздушных сетей нередко отступают от резонансной на</w:t>
      </w:r>
      <w:r w:rsidRPr="00174376">
        <w:rPr>
          <w:color w:val="000000"/>
          <w:sz w:val="24"/>
          <w:szCs w:val="24"/>
        </w:rPr>
        <w:softHyphen/>
        <w:t>стройки, чтобы устранить искажения фазных напряжений на шинах подстан</w:t>
      </w:r>
      <w:r w:rsidRPr="00174376">
        <w:rPr>
          <w:color w:val="000000"/>
          <w:sz w:val="24"/>
          <w:szCs w:val="24"/>
        </w:rPr>
        <w:softHyphen/>
        <w:t>ций, ошибочно принимаемые персона</w:t>
      </w:r>
      <w:r w:rsidRPr="00174376">
        <w:rPr>
          <w:color w:val="000000"/>
          <w:sz w:val="24"/>
          <w:szCs w:val="24"/>
        </w:rPr>
        <w:softHyphen/>
        <w:t>лом за неполные замыкания на землю. Дело в том, что в любой воздушной сети 6-35 кВ всегда имеется несимметрия емкостей фаз относительно земли, зависящая от расположения проводов на опорах и распределения по фазам конденсаторов связи. Это вызывает появление на нейтрали не</w:t>
      </w:r>
      <w:r w:rsidRPr="00174376">
        <w:rPr>
          <w:color w:val="000000"/>
          <w:sz w:val="24"/>
          <w:szCs w:val="24"/>
        </w:rPr>
        <w:softHyphen/>
        <w:t xml:space="preserve">которого напряжения несимметрии </w:t>
      </w:r>
      <w:r w:rsidRPr="00174376">
        <w:rPr>
          <w:color w:val="000000"/>
          <w:sz w:val="24"/>
          <w:szCs w:val="24"/>
          <w:lang w:val="en-US"/>
        </w:rPr>
        <w:t>U</w:t>
      </w:r>
      <w:r w:rsidRPr="00174376">
        <w:rPr>
          <w:color w:val="000000"/>
          <w:sz w:val="24"/>
          <w:szCs w:val="24"/>
          <w:vertAlign w:val="subscript"/>
        </w:rPr>
        <w:t>НС</w:t>
      </w:r>
      <w:r w:rsidRPr="00174376">
        <w:rPr>
          <w:color w:val="000000"/>
          <w:sz w:val="24"/>
          <w:szCs w:val="24"/>
        </w:rPr>
        <w:t>.</w:t>
      </w:r>
    </w:p>
    <w:p w:rsidR="001375BB" w:rsidRDefault="001375BB" w:rsidP="001375BB">
      <w:pPr>
        <w:shd w:val="clear" w:color="auto" w:fill="FFFFFF"/>
        <w:autoSpaceDE w:val="0"/>
        <w:autoSpaceDN w:val="0"/>
        <w:adjustRightInd w:val="0"/>
        <w:ind w:firstLine="426"/>
        <w:jc w:val="both"/>
        <w:rPr>
          <w:color w:val="000000"/>
          <w:sz w:val="24"/>
          <w:szCs w:val="24"/>
        </w:rPr>
      </w:pPr>
      <w:r w:rsidRPr="00174376">
        <w:rPr>
          <w:color w:val="000000"/>
          <w:sz w:val="24"/>
          <w:szCs w:val="24"/>
        </w:rPr>
        <w:lastRenderedPageBreak/>
        <w:t>Степень    несимметрии</w:t>
      </w:r>
      <w:r w:rsidRPr="00174376">
        <w:rPr>
          <w:sz w:val="24"/>
          <w:szCs w:val="24"/>
        </w:rPr>
        <w:t xml:space="preserve"> </w:t>
      </w:r>
      <w:r w:rsidRPr="00174376">
        <w:rPr>
          <w:color w:val="000000"/>
          <w:position w:val="-12"/>
          <w:sz w:val="24"/>
          <w:szCs w:val="24"/>
        </w:rPr>
        <w:object w:dxaOrig="2079" w:dyaOrig="360">
          <v:shape id="_x0000_i1254" type="#_x0000_t75" style="width:104.1pt;height:17.9pt" o:ole="">
            <v:imagedata r:id="rId628" o:title=""/>
          </v:shape>
          <o:OLEObject Type="Embed" ProgID="Equation.3" ShapeID="_x0000_i1254" DrawAspect="Content" ObjectID="_1325597323" r:id="rId629"/>
        </w:object>
      </w:r>
      <w:r w:rsidRPr="00174376">
        <w:rPr>
          <w:sz w:val="24"/>
          <w:szCs w:val="24"/>
        </w:rPr>
        <w:t xml:space="preserve"> </w:t>
      </w:r>
      <w:r w:rsidRPr="00174376">
        <w:rPr>
          <w:color w:val="000000"/>
          <w:sz w:val="24"/>
          <w:szCs w:val="24"/>
        </w:rPr>
        <w:t>обычно не пре</w:t>
      </w:r>
      <w:r w:rsidRPr="00174376">
        <w:rPr>
          <w:color w:val="000000"/>
          <w:sz w:val="24"/>
          <w:szCs w:val="24"/>
        </w:rPr>
        <w:softHyphen/>
        <w:t>вышает 1,5%. Для сетей 10 кВ она, например, составляет около 100 В и практически в нормальном режиме работы сети не сказывается на показа</w:t>
      </w:r>
      <w:r w:rsidRPr="00174376">
        <w:rPr>
          <w:color w:val="000000"/>
          <w:sz w:val="24"/>
          <w:szCs w:val="24"/>
        </w:rPr>
        <w:softHyphen/>
        <w:t>ниях вольтметров, измеряющих напря</w:t>
      </w:r>
      <w:r w:rsidRPr="00174376">
        <w:rPr>
          <w:color w:val="000000"/>
          <w:sz w:val="24"/>
          <w:szCs w:val="24"/>
        </w:rPr>
        <w:softHyphen/>
        <w:t>жения фаз.</w:t>
      </w:r>
    </w:p>
    <w:p w:rsidR="00887D69" w:rsidRDefault="00887D69" w:rsidP="00887D69">
      <w:pPr>
        <w:shd w:val="clear" w:color="auto" w:fill="FFFFFF"/>
        <w:autoSpaceDE w:val="0"/>
        <w:autoSpaceDN w:val="0"/>
        <w:adjustRightInd w:val="0"/>
        <w:ind w:firstLine="426"/>
        <w:jc w:val="both"/>
        <w:rPr>
          <w:color w:val="000000"/>
          <w:sz w:val="24"/>
          <w:szCs w:val="24"/>
        </w:rPr>
      </w:pPr>
      <w:r w:rsidRPr="00174376">
        <w:rPr>
          <w:color w:val="000000"/>
          <w:sz w:val="24"/>
          <w:szCs w:val="24"/>
        </w:rPr>
        <w:t>Включение в нейтраль дугогасящего реактора существенно изменяет потенциалы нейтрали и проводов се</w:t>
      </w:r>
      <w:r w:rsidRPr="00174376">
        <w:rPr>
          <w:color w:val="000000"/>
          <w:sz w:val="24"/>
          <w:szCs w:val="24"/>
        </w:rPr>
        <w:softHyphen/>
        <w:t>ти. На нейтрали появляется напряже</w:t>
      </w:r>
      <w:r w:rsidRPr="00174376">
        <w:rPr>
          <w:color w:val="000000"/>
          <w:sz w:val="24"/>
          <w:szCs w:val="24"/>
        </w:rPr>
        <w:softHyphen/>
        <w:t xml:space="preserve">ние смещения нейтрали </w:t>
      </w:r>
      <w:r w:rsidRPr="00174376">
        <w:rPr>
          <w:iCs/>
          <w:color w:val="000000"/>
          <w:sz w:val="24"/>
          <w:szCs w:val="24"/>
          <w:lang w:val="en-US"/>
        </w:rPr>
        <w:t>U</w:t>
      </w:r>
      <w:r w:rsidRPr="00174376">
        <w:rPr>
          <w:iCs/>
          <w:color w:val="000000"/>
          <w:sz w:val="24"/>
          <w:szCs w:val="24"/>
          <w:vertAlign w:val="subscript"/>
        </w:rPr>
        <w:t>0</w:t>
      </w:r>
      <w:r w:rsidRPr="00174376">
        <w:rPr>
          <w:iCs/>
          <w:color w:val="000000"/>
          <w:sz w:val="24"/>
          <w:szCs w:val="24"/>
        </w:rPr>
        <w:t xml:space="preserve">, </w:t>
      </w:r>
      <w:r w:rsidRPr="00174376">
        <w:rPr>
          <w:color w:val="000000"/>
          <w:sz w:val="24"/>
          <w:szCs w:val="24"/>
        </w:rPr>
        <w:t>обуслов</w:t>
      </w:r>
      <w:r w:rsidRPr="00174376">
        <w:rPr>
          <w:color w:val="000000"/>
          <w:sz w:val="24"/>
          <w:szCs w:val="24"/>
        </w:rPr>
        <w:softHyphen/>
        <w:t>ленное наличием в сети несимметрии. Это напряжение будет приложено к выводам дугогасящего реактора. При резонансной настройке напряжение смещения нейтрали может достиг</w:t>
      </w:r>
      <w:r w:rsidRPr="00174376">
        <w:rPr>
          <w:color w:val="000000"/>
          <w:sz w:val="24"/>
          <w:szCs w:val="24"/>
        </w:rPr>
        <w:softHyphen/>
        <w:t>нуть значений, соизмеримых с фаз</w:t>
      </w:r>
      <w:r w:rsidRPr="00174376">
        <w:rPr>
          <w:color w:val="000000"/>
          <w:sz w:val="24"/>
          <w:szCs w:val="24"/>
        </w:rPr>
        <w:softHyphen/>
        <w:t>ным напряжением. Оно приведет к искажению фазных напряжений и да</w:t>
      </w:r>
      <w:r w:rsidRPr="00174376">
        <w:rPr>
          <w:color w:val="000000"/>
          <w:sz w:val="24"/>
          <w:szCs w:val="24"/>
        </w:rPr>
        <w:softHyphen/>
        <w:t>же   появлению   сигнала   "земля  в   сети", хотя замыкание на землю в это время отсутствует. Расстройкой дугогасящего реактора удается отойти от точки резонанса (колебательный контур образуется индуктивностью ре</w:t>
      </w:r>
      <w:r w:rsidRPr="00174376">
        <w:rPr>
          <w:color w:val="000000"/>
          <w:sz w:val="24"/>
          <w:szCs w:val="24"/>
        </w:rPr>
        <w:softHyphen/>
        <w:t>актора и суммарной емкостью фаз сети), снизить напряжение смещения нейтрали и выровнять показания вольт</w:t>
      </w:r>
      <w:r w:rsidRPr="00174376">
        <w:rPr>
          <w:color w:val="000000"/>
          <w:sz w:val="24"/>
          <w:szCs w:val="24"/>
        </w:rPr>
        <w:softHyphen/>
        <w:t>метров. При отсутствии замыкания на землю в сети смещение нейтрали допускается не более 0,15</w:t>
      </w:r>
      <w:r w:rsidRPr="00174376">
        <w:rPr>
          <w:color w:val="000000"/>
          <w:sz w:val="24"/>
          <w:szCs w:val="24"/>
          <w:lang w:val="en-US"/>
        </w:rPr>
        <w:t>U</w:t>
      </w:r>
      <w:r w:rsidRPr="00174376">
        <w:rPr>
          <w:color w:val="000000"/>
          <w:sz w:val="24"/>
          <w:szCs w:val="24"/>
          <w:vertAlign w:val="subscript"/>
        </w:rPr>
        <w:t>Ф</w:t>
      </w:r>
      <w:r w:rsidRPr="00174376">
        <w:rPr>
          <w:color w:val="000000"/>
          <w:sz w:val="24"/>
          <w:szCs w:val="24"/>
        </w:rPr>
        <w:t>. Одна</w:t>
      </w:r>
      <w:r w:rsidRPr="00174376">
        <w:rPr>
          <w:color w:val="000000"/>
          <w:sz w:val="24"/>
          <w:szCs w:val="24"/>
        </w:rPr>
        <w:softHyphen/>
        <w:t>ко с точки зрения гашения дуги оп</w:t>
      </w:r>
      <w:r w:rsidRPr="00174376">
        <w:rPr>
          <w:color w:val="000000"/>
          <w:sz w:val="24"/>
          <w:szCs w:val="24"/>
        </w:rPr>
        <w:softHyphen/>
        <w:t>тимальной все же является резонанс</w:t>
      </w:r>
      <w:r w:rsidRPr="00174376">
        <w:rPr>
          <w:color w:val="000000"/>
          <w:sz w:val="24"/>
          <w:szCs w:val="24"/>
        </w:rPr>
        <w:softHyphen/>
        <w:t>ная настройка. Всякая расстройка ком</w:t>
      </w:r>
      <w:r w:rsidRPr="00174376">
        <w:rPr>
          <w:color w:val="000000"/>
          <w:sz w:val="24"/>
          <w:szCs w:val="24"/>
        </w:rPr>
        <w:softHyphen/>
        <w:t>пенсации ведет к увеличению тока, проходящего в месте повреждения в режиме работы сети с замыканием на землю, и поэтому не рекомендуется. При большом смещении нейтрали долж</w:t>
      </w:r>
      <w:r w:rsidRPr="00174376">
        <w:rPr>
          <w:color w:val="000000"/>
          <w:sz w:val="24"/>
          <w:szCs w:val="24"/>
        </w:rPr>
        <w:softHyphen/>
        <w:t>ны приниматься меры, направленные на снижение несимметрии емкостей в се</w:t>
      </w:r>
      <w:r w:rsidRPr="00174376">
        <w:rPr>
          <w:color w:val="000000"/>
          <w:sz w:val="24"/>
          <w:szCs w:val="24"/>
        </w:rPr>
        <w:softHyphen/>
        <w:t>ти. В кабельных сетях применяется исключительно резонансная настройка, так как емкости фаз кабелей симмет</w:t>
      </w:r>
      <w:r w:rsidRPr="00174376">
        <w:rPr>
          <w:color w:val="000000"/>
          <w:sz w:val="24"/>
          <w:szCs w:val="24"/>
        </w:rPr>
        <w:softHyphen/>
        <w:t>ричны и напряжение несимметрии там практически отсутствует.</w:t>
      </w:r>
    </w:p>
    <w:p w:rsidR="001375BB" w:rsidRPr="00D810A2" w:rsidRDefault="00D51C2C" w:rsidP="001375BB">
      <w:pPr>
        <w:shd w:val="clear" w:color="auto" w:fill="FFFFFF"/>
        <w:autoSpaceDE w:val="0"/>
        <w:autoSpaceDN w:val="0"/>
        <w:adjustRightInd w:val="0"/>
        <w:ind w:firstLine="426"/>
        <w:jc w:val="center"/>
        <w:rPr>
          <w:sz w:val="22"/>
          <w:szCs w:val="24"/>
        </w:rPr>
      </w:pPr>
      <w:r w:rsidRPr="00D51C2C">
        <w:rPr>
          <w:b/>
          <w:noProof/>
          <w:sz w:val="22"/>
          <w:szCs w:val="24"/>
        </w:rPr>
        <w:lastRenderedPageBreak/>
        <w:pict>
          <v:group id="_x0000_s12814" editas="canvas" style="position:absolute;left:0;text-align:left;margin-left:6.25pt;margin-top:1.95pt;width:474.75pt;height:616.2pt;z-index:251811328" coordorigin="1401,1479" coordsize="9495,12324">
            <o:lock v:ext="edit" aspectratio="t"/>
            <v:shape id="_x0000_s12815" type="#_x0000_t75" style="position:absolute;left:1401;top:1479;width:9495;height:12324" o:preferrelative="f">
              <v:fill o:detectmouseclick="t"/>
              <v:path o:extrusionok="t" o:connecttype="none"/>
              <o:lock v:ext="edit" text="t"/>
            </v:shape>
            <v:shape id="_x0000_s13194" type="#_x0000_t202" style="position:absolute;left:1752;top:8923;width:418;height:429" stroked="f">
              <v:textbox style="mso-next-textbox:#_x0000_s13194">
                <w:txbxContent>
                  <w:p w:rsidR="0086287B" w:rsidRPr="00D92789" w:rsidRDefault="0086287B" w:rsidP="001375BB">
                    <w:r>
                      <w:t>3</w:t>
                    </w:r>
                  </w:p>
                </w:txbxContent>
              </v:textbox>
            </v:shape>
            <v:shape id="_x0000_s12816" type="#_x0000_t202" style="position:absolute;left:8531;top:11402;width:627;height:474" stroked="f">
              <v:textbox style="mso-next-textbox:#_x0000_s12816">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P</m:t>
                            </m:r>
                          </m:sub>
                          <m:sup/>
                        </m:sSubSup>
                      </m:oMath>
                    </m:oMathPara>
                  </w:p>
                </w:txbxContent>
              </v:textbox>
            </v:shape>
            <v:shape id="_x0000_s12817" type="#_x0000_t202" style="position:absolute;left:8542;top:12818;width:625;height:476" stroked="f">
              <v:textbox style="mso-next-textbox:#_x0000_s12817">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C</m:t>
                            </m:r>
                          </m:sub>
                          <m:sup/>
                        </m:sSubSup>
                      </m:oMath>
                    </m:oMathPara>
                  </w:p>
                </w:txbxContent>
              </v:textbox>
            </v:shape>
            <v:shape id="_x0000_s12818" type="#_x0000_t202" style="position:absolute;left:6905;top:9423;width:627;height:474" stroked="f">
              <v:textbox style="mso-next-textbox:#_x0000_s12818">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P</m:t>
                            </m:r>
                          </m:sub>
                          <m:sup/>
                        </m:sSubSup>
                      </m:oMath>
                    </m:oMathPara>
                  </w:p>
                </w:txbxContent>
              </v:textbox>
            </v:shape>
            <v:shape id="_x0000_s12819" type="#_x0000_t202" style="position:absolute;left:7695;top:8898;width:625;height:476" stroked="f">
              <v:textbox style="mso-next-textbox:#_x0000_s12819">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C</m:t>
                            </m:r>
                          </m:sub>
                          <m:sup/>
                        </m:sSubSup>
                      </m:oMath>
                    </m:oMathPara>
                  </w:p>
                </w:txbxContent>
              </v:textbox>
            </v:shape>
            <v:shape id="_x0000_s12820" type="#_x0000_t202" style="position:absolute;left:9058;top:12293;width:408;height:378" stroked="f">
              <v:textbox style="mso-next-textbox:#_x0000_s12820">
                <w:txbxContent>
                  <w:p w:rsidR="0086287B" w:rsidRPr="00FB31ED" w:rsidRDefault="0086287B" w:rsidP="001375BB">
                    <w:pPr>
                      <w:rPr>
                        <w:sz w:val="22"/>
                        <w:lang w:val="en-US"/>
                      </w:rPr>
                    </w:pPr>
                    <w:r w:rsidRPr="00FB31ED">
                      <w:rPr>
                        <w:sz w:val="22"/>
                        <w:lang w:val="en-US"/>
                      </w:rPr>
                      <w:t>0</w:t>
                    </w:r>
                  </w:p>
                </w:txbxContent>
              </v:textbox>
            </v:shape>
            <v:shape id="_x0000_s12821" type="#_x0000_t202" style="position:absolute;left:7583;top:11872;width:624;height:473" stroked="f">
              <v:textbox style="mso-next-textbox:#_x0000_s12821">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U</m:t>
                                </m:r>
                              </m:e>
                            </m:bar>
                          </m:e>
                          <m:sub>
                            <m:r>
                              <w:rPr>
                                <w:rFonts w:ascii="Cambria Math" w:hAnsi="Cambria Math"/>
                                <w:sz w:val="24"/>
                                <w:lang w:val="en-US"/>
                              </w:rPr>
                              <m:t>0</m:t>
                            </m:r>
                          </m:sub>
                          <m:sup/>
                        </m:sSubSup>
                      </m:oMath>
                    </m:oMathPara>
                  </w:p>
                </w:txbxContent>
              </v:textbox>
            </v:shape>
            <v:shape id="_x0000_s12822" type="#_x0000_t202" style="position:absolute;left:7049;top:11876;width:499;height:428" stroked="f">
              <v:textbox style="mso-next-textbox:#_x0000_s12822">
                <w:txbxContent>
                  <w:p w:rsidR="0086287B" w:rsidRPr="00D24407" w:rsidRDefault="0086287B" w:rsidP="001375BB">
                    <w:pPr>
                      <w:rPr>
                        <w:rFonts w:ascii="Calibri" w:hAnsi="Calibri"/>
                        <w:lang w:val="en-US"/>
                      </w:rPr>
                    </w:pPr>
                    <w:r w:rsidRPr="00D24407">
                      <w:rPr>
                        <w:rFonts w:ascii="Calibri" w:hAnsi="Calibri"/>
                        <w:lang w:val="en-US"/>
                      </w:rPr>
                      <w:t>0’</w:t>
                    </w:r>
                  </w:p>
                </w:txbxContent>
              </v:textbox>
            </v:shape>
            <v:shape id="_x0000_s12823" type="#_x0000_t202" style="position:absolute;left:9071;top:5955;width:498;height:428" stroked="f">
              <v:textbox style="mso-next-textbox:#_x0000_s12823">
                <w:txbxContent>
                  <w:p w:rsidR="0086287B" w:rsidRPr="00D24407" w:rsidRDefault="0086287B" w:rsidP="001375BB">
                    <w:pPr>
                      <w:rPr>
                        <w:rFonts w:ascii="Calibri" w:hAnsi="Calibri"/>
                        <w:lang w:val="en-US"/>
                      </w:rPr>
                    </w:pPr>
                    <w:r w:rsidRPr="00D24407">
                      <w:rPr>
                        <w:rFonts w:ascii="Calibri" w:hAnsi="Calibri"/>
                        <w:lang w:val="en-US"/>
                      </w:rPr>
                      <w:t>0</w:t>
                    </w:r>
                  </w:p>
                </w:txbxContent>
              </v:textbox>
            </v:shape>
            <v:shape id="_x0000_s12824" type="#_x0000_t202" style="position:absolute;left:7350;top:5672;width:497;height:429" stroked="f">
              <v:textbox style="mso-next-textbox:#_x0000_s12824">
                <w:txbxContent>
                  <w:p w:rsidR="0086287B" w:rsidRPr="00D24407" w:rsidRDefault="0086287B" w:rsidP="001375BB">
                    <w:pPr>
                      <w:rPr>
                        <w:rFonts w:ascii="Calibri" w:hAnsi="Calibri"/>
                        <w:lang w:val="en-US"/>
                      </w:rPr>
                    </w:pPr>
                    <w:r w:rsidRPr="00D24407">
                      <w:rPr>
                        <w:rFonts w:ascii="Calibri" w:hAnsi="Calibri"/>
                        <w:lang w:val="en-US"/>
                      </w:rPr>
                      <w:t>0’</w:t>
                    </w:r>
                  </w:p>
                </w:txbxContent>
              </v:textbox>
            </v:shape>
            <v:shape id="_x0000_s12825" type="#_x0000_t202" style="position:absolute;left:6566;top:12714;width:622;height:473" stroked="f">
              <v:textbox style="mso-next-textbox:#_x0000_s12825">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U</m:t>
                                </m:r>
                              </m:e>
                            </m:bar>
                          </m:e>
                          <m:sub>
                            <m:r>
                              <w:rPr>
                                <w:rFonts w:ascii="Cambria Math" w:hAnsi="Cambria Math"/>
                                <w:sz w:val="24"/>
                                <w:lang w:val="en-US"/>
                              </w:rPr>
                              <m:t>B</m:t>
                            </m:r>
                          </m:sub>
                          <m:sup>
                            <m:r>
                              <w:rPr>
                                <w:rFonts w:ascii="Cambria Math" w:hAnsi="Cambria Math"/>
                                <w:sz w:val="24"/>
                                <w:lang w:val="en-US"/>
                              </w:rPr>
                              <m:t>'</m:t>
                            </m:r>
                          </m:sup>
                        </m:sSubSup>
                      </m:oMath>
                    </m:oMathPara>
                  </w:p>
                </w:txbxContent>
              </v:textbox>
            </v:shape>
            <v:shape id="_x0000_s12826" type="#_x0000_t202" style="position:absolute;left:6667;top:11272;width:624;height:472" stroked="f">
              <v:textbox style="mso-next-textbox:#_x0000_s12826">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U</m:t>
                                </m:r>
                              </m:e>
                            </m:bar>
                          </m:e>
                          <m:sub>
                            <m:r>
                              <w:rPr>
                                <w:rFonts w:ascii="Cambria Math" w:hAnsi="Cambria Math"/>
                                <w:sz w:val="24"/>
                                <w:lang w:val="en-US"/>
                              </w:rPr>
                              <m:t>C</m:t>
                            </m:r>
                          </m:sub>
                          <m:sup>
                            <m:r>
                              <w:rPr>
                                <w:rFonts w:ascii="Cambria Math" w:hAnsi="Cambria Math"/>
                                <w:sz w:val="24"/>
                                <w:lang w:val="en-US"/>
                              </w:rPr>
                              <m:t>'</m:t>
                            </m:r>
                          </m:sup>
                        </m:sSubSup>
                      </m:oMath>
                    </m:oMathPara>
                  </w:p>
                </w:txbxContent>
              </v:textbox>
            </v:shape>
            <v:shape id="_x0000_s12827" type="#_x0000_t202" style="position:absolute;left:6184;top:10685;width:1300;height:427" stroked="f">
              <v:textbox style="mso-next-textbox:#_x0000_s12827">
                <w:txbxContent>
                  <w:p w:rsidR="0086287B" w:rsidRPr="00D92789" w:rsidRDefault="0086287B" w:rsidP="001375BB">
                    <w:r>
                      <w:t>На сигнал</w:t>
                    </w:r>
                  </w:p>
                </w:txbxContent>
              </v:textbox>
            </v:shape>
            <v:shape id="_x0000_s12828" type="#_x0000_t202" style="position:absolute;left:9974;top:5615;width:609;height:428" stroked="f">
              <v:textbox style="mso-next-textbox:#_x0000_s12828">
                <w:txbxContent>
                  <w:p w:rsidR="0086287B" w:rsidRPr="005671FC" w:rsidRDefault="0086287B" w:rsidP="001375BB">
                    <w:pPr>
                      <w:rPr>
                        <w:lang w:val="en-US"/>
                      </w:rPr>
                    </w:pPr>
                    <w:r w:rsidRPr="005671FC">
                      <w:t>+</w:t>
                    </w:r>
                    <w:r>
                      <w:rPr>
                        <w:lang w:val="en-US"/>
                      </w:rPr>
                      <w:t>1</w:t>
                    </w:r>
                  </w:p>
                </w:txbxContent>
              </v:textbox>
            </v:shape>
            <v:shape id="_x0000_s12829" type="#_x0000_t202" style="position:absolute;left:8961;top:5465;width:625;height:473" stroked="f">
              <v:textbox style="mso-next-textbox:#_x0000_s12829">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U</m:t>
                                </m:r>
                              </m:e>
                            </m:bar>
                          </m:e>
                          <m:sub>
                            <m:r>
                              <w:rPr>
                                <w:rFonts w:ascii="Cambria Math" w:hAnsi="Cambria Math"/>
                                <w:sz w:val="24"/>
                                <w:lang w:val="en-US"/>
                              </w:rPr>
                              <m:t>A</m:t>
                            </m:r>
                          </m:sub>
                          <m:sup>
                            <m:r>
                              <w:rPr>
                                <w:rFonts w:ascii="Cambria Math" w:hAnsi="Cambria Math"/>
                                <w:sz w:val="24"/>
                                <w:lang w:val="en-US"/>
                              </w:rPr>
                              <m:t>'</m:t>
                            </m:r>
                          </m:sup>
                        </m:sSubSup>
                      </m:oMath>
                    </m:oMathPara>
                  </w:p>
                </w:txbxContent>
              </v:textbox>
            </v:shape>
            <v:shape id="_x0000_s12830" type="#_x0000_t202" style="position:absolute;left:9712;top:6042;width:624;height:473" stroked="f">
              <v:textbox style="mso-next-textbox:#_x0000_s12830">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U</m:t>
                                </m:r>
                              </m:e>
                            </m:bar>
                          </m:e>
                          <m:sub>
                            <m:r>
                              <w:rPr>
                                <w:rFonts w:ascii="Cambria Math" w:hAnsi="Cambria Math"/>
                                <w:sz w:val="24"/>
                                <w:lang w:val="en-US"/>
                              </w:rPr>
                              <m:t>A</m:t>
                            </m:r>
                          </m:sub>
                          <m:sup/>
                        </m:sSubSup>
                      </m:oMath>
                    </m:oMathPara>
                  </w:p>
                </w:txbxContent>
              </v:textbox>
            </v:shape>
            <v:shape id="_x0000_s12831" type="#_x0000_t202" style="position:absolute;left:8103;top:6207;width:627;height:477" stroked="f">
              <v:textbox style="mso-next-textbox:#_x0000_s12831">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C</m:t>
                            </m:r>
                          </m:sub>
                          <m:sup>
                            <m:r>
                              <w:rPr>
                                <w:rFonts w:ascii="Cambria Math" w:hAnsi="Cambria Math"/>
                                <w:sz w:val="24"/>
                                <w:lang w:val="en-US"/>
                              </w:rPr>
                              <m:t>'</m:t>
                            </m:r>
                          </m:sup>
                        </m:sSubSup>
                      </m:oMath>
                    </m:oMathPara>
                  </w:p>
                </w:txbxContent>
              </v:textbox>
            </v:shape>
            <v:shape id="_x0000_s12832" type="#_x0000_t202" style="position:absolute;left:8913;top:6837;width:625;height:477" stroked="f">
              <v:textbox style="mso-next-textbox:#_x0000_s12832">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C</m:t>
                            </m:r>
                          </m:sub>
                          <m:sup/>
                        </m:sSubSup>
                      </m:oMath>
                    </m:oMathPara>
                  </w:p>
                </w:txbxContent>
              </v:textbox>
            </v:shape>
            <v:shape id="_x0000_s12833" type="#_x0000_t202" style="position:absolute;left:8065;top:6783;width:624;height:473" stroked="f">
              <v:textbox style="mso-next-textbox:#_x0000_s12833">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U</m:t>
                                </m:r>
                              </m:e>
                            </m:bar>
                          </m:e>
                          <m:sub>
                            <m:r>
                              <w:rPr>
                                <w:rFonts w:ascii="Cambria Math" w:hAnsi="Cambria Math"/>
                                <w:sz w:val="24"/>
                                <w:lang w:val="en-US"/>
                              </w:rPr>
                              <m:t>B</m:t>
                            </m:r>
                          </m:sub>
                          <m:sup/>
                        </m:sSubSup>
                      </m:oMath>
                    </m:oMathPara>
                  </w:p>
                </w:txbxContent>
              </v:textbox>
            </v:shape>
            <v:shape id="_x0000_s12834" type="#_x0000_t202" style="position:absolute;left:7051;top:6841;width:623;height:473" stroked="f">
              <v:textbox style="mso-next-textbox:#_x0000_s12834">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r>
                              <w:rPr>
                                <w:rFonts w:ascii="Cambria Math" w:hAnsi="Cambria Math"/>
                                <w:sz w:val="24"/>
                                <w:lang w:val="en-US"/>
                              </w:rPr>
                              <m:t>-</m:t>
                            </m:r>
                            <m:bar>
                              <m:barPr>
                                <m:ctrlPr>
                                  <w:rPr>
                                    <w:rFonts w:ascii="Cambria Math" w:eastAsia="Calibri" w:hAnsi="Cambria Math"/>
                                    <w:i/>
                                    <w:sz w:val="24"/>
                                    <w:szCs w:val="22"/>
                                    <w:lang w:val="en-US" w:eastAsia="en-US"/>
                                  </w:rPr>
                                </m:ctrlPr>
                              </m:barPr>
                              <m:e>
                                <m:r>
                                  <w:rPr>
                                    <w:rFonts w:ascii="Cambria Math" w:hAnsi="Cambria Math"/>
                                    <w:sz w:val="24"/>
                                    <w:lang w:val="en-US"/>
                                  </w:rPr>
                                  <m:t>U</m:t>
                                </m:r>
                              </m:e>
                            </m:bar>
                          </m:e>
                          <m:sub>
                            <m:r>
                              <w:rPr>
                                <w:rFonts w:ascii="Cambria Math" w:hAnsi="Cambria Math"/>
                                <w:sz w:val="24"/>
                                <w:lang w:val="en-US"/>
                              </w:rPr>
                              <m:t>A</m:t>
                            </m:r>
                          </m:sub>
                          <m:sup/>
                        </m:sSubSup>
                      </m:oMath>
                    </m:oMathPara>
                  </w:p>
                </w:txbxContent>
              </v:textbox>
            </v:shape>
            <v:shape id="_x0000_s12835" type="#_x0000_t202" style="position:absolute;left:6506;top:6558;width:623;height:472" stroked="f">
              <v:textbox style="mso-next-textbox:#_x0000_s12835">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U</m:t>
                                </m:r>
                              </m:e>
                            </m:bar>
                          </m:e>
                          <m:sub>
                            <m:r>
                              <w:rPr>
                                <w:rFonts w:ascii="Cambria Math" w:hAnsi="Cambria Math"/>
                                <w:sz w:val="24"/>
                                <w:lang w:val="en-US"/>
                              </w:rPr>
                              <m:t>B</m:t>
                            </m:r>
                          </m:sub>
                          <m:sup>
                            <m:r>
                              <w:rPr>
                                <w:rFonts w:ascii="Cambria Math" w:hAnsi="Cambria Math"/>
                                <w:sz w:val="24"/>
                                <w:lang w:val="en-US"/>
                              </w:rPr>
                              <m:t>'</m:t>
                            </m:r>
                          </m:sup>
                        </m:sSubSup>
                      </m:oMath>
                    </m:oMathPara>
                  </w:p>
                </w:txbxContent>
              </v:textbox>
            </v:shape>
            <v:shape id="_x0000_s12836" type="#_x0000_t202" style="position:absolute;left:6608;top:5113;width:625;height:473" stroked="f">
              <v:textbox style="mso-next-textbox:#_x0000_s12836">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U</m:t>
                                </m:r>
                              </m:e>
                            </m:bar>
                          </m:e>
                          <m:sub>
                            <m:r>
                              <w:rPr>
                                <w:rFonts w:ascii="Cambria Math" w:hAnsi="Cambria Math"/>
                                <w:sz w:val="24"/>
                                <w:lang w:val="en-US"/>
                              </w:rPr>
                              <m:t>C</m:t>
                            </m:r>
                          </m:sub>
                          <m:sup>
                            <m:r>
                              <w:rPr>
                                <w:rFonts w:ascii="Cambria Math" w:hAnsi="Cambria Math"/>
                                <w:sz w:val="24"/>
                                <w:lang w:val="en-US"/>
                              </w:rPr>
                              <m:t>'</m:t>
                            </m:r>
                          </m:sup>
                        </m:sSubSup>
                      </m:oMath>
                    </m:oMathPara>
                  </w:p>
                </w:txbxContent>
              </v:textbox>
            </v:shape>
            <v:shape id="_x0000_s12837" type="#_x0000_t202" style="position:absolute;left:8578;top:4530;width:493;height:429" stroked="f">
              <v:textbox style="mso-next-textbox:#_x0000_s12837">
                <w:txbxContent>
                  <w:p w:rsidR="0086287B" w:rsidRPr="005671FC" w:rsidRDefault="0086287B" w:rsidP="001375BB">
                    <w:pPr>
                      <w:rPr>
                        <w:lang w:val="en-US"/>
                      </w:rPr>
                    </w:pPr>
                    <w:r w:rsidRPr="005671FC">
                      <w:t>+</w:t>
                    </w:r>
                    <w:r w:rsidRPr="005671FC">
                      <w:rPr>
                        <w:lang w:val="en-US"/>
                      </w:rPr>
                      <w:t>j</w:t>
                    </w:r>
                  </w:p>
                </w:txbxContent>
              </v:textbox>
            </v:shape>
            <v:shape id="_x0000_s12838" type="#_x0000_t202" style="position:absolute;left:8361;top:4939;width:625;height:473" stroked="f">
              <v:textbox style="mso-next-textbox:#_x0000_s12838">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U</m:t>
                                </m:r>
                              </m:e>
                            </m:bar>
                          </m:e>
                          <m:sub>
                            <m:r>
                              <w:rPr>
                                <w:rFonts w:ascii="Cambria Math" w:hAnsi="Cambria Math"/>
                                <w:sz w:val="24"/>
                                <w:lang w:val="en-US"/>
                              </w:rPr>
                              <m:t>C</m:t>
                            </m:r>
                          </m:sub>
                          <m:sup/>
                        </m:sSubSup>
                      </m:oMath>
                    </m:oMathPara>
                  </w:p>
                </w:txbxContent>
              </v:textbox>
            </v:shape>
            <v:shape id="_x0000_s12839" type="#_x0000_t202" style="position:absolute;left:8553;top:7115;width:494;height:429" stroked="f">
              <v:textbox style="mso-next-textbox:#_x0000_s12839">
                <w:txbxContent>
                  <w:p w:rsidR="0086287B" w:rsidRPr="005671FC" w:rsidRDefault="0086287B" w:rsidP="001375BB">
                    <w:pPr>
                      <w:rPr>
                        <w:lang w:val="en-US"/>
                      </w:rPr>
                    </w:pPr>
                    <w:r w:rsidRPr="005671FC">
                      <w:rPr>
                        <w:lang w:val="en-US"/>
                      </w:rPr>
                      <w:t>-j</w:t>
                    </w:r>
                  </w:p>
                </w:txbxContent>
              </v:textbox>
            </v:shape>
            <v:shape id="_x0000_s12840" type="#_x0000_t202" style="position:absolute;left:6712;top:8863;width:625;height:474" stroked="f">
              <v:textbox style="mso-next-textbox:#_x0000_s12840">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C</m:t>
                            </m:r>
                          </m:sub>
                          <m:sup/>
                        </m:sSubSup>
                      </m:oMath>
                    </m:oMathPara>
                  </w:p>
                </w:txbxContent>
              </v:textbox>
            </v:shape>
            <v:shape id="_x0000_s12841" type="#_x0000_t202" style="position:absolute;left:6712;top:8386;width:625;height:477" stroked="f">
              <v:textbox style="mso-next-textbox:#_x0000_s12841">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B</m:t>
                            </m:r>
                          </m:sub>
                          <m:sup>
                            <m:r>
                              <w:rPr>
                                <w:rFonts w:ascii="Cambria Math" w:hAnsi="Cambria Math"/>
                                <w:sz w:val="24"/>
                                <w:lang w:val="en-US"/>
                              </w:rPr>
                              <m:t>'</m:t>
                            </m:r>
                          </m:sup>
                        </m:sSubSup>
                      </m:oMath>
                    </m:oMathPara>
                  </w:p>
                </w:txbxContent>
              </v:textbox>
            </v:shape>
            <v:shape id="_x0000_s12842" type="#_x0000_t202" style="position:absolute;left:6712;top:7891;width:625;height:473" stroked="f">
              <v:textbox style="mso-next-textbox:#_x0000_s12842">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C</m:t>
                            </m:r>
                          </m:sub>
                          <m:sup>
                            <m:r>
                              <w:rPr>
                                <w:rFonts w:ascii="Cambria Math" w:hAnsi="Cambria Math"/>
                                <w:sz w:val="24"/>
                                <w:lang w:val="en-US"/>
                              </w:rPr>
                              <m:t>'</m:t>
                            </m:r>
                          </m:sup>
                        </m:sSubSup>
                      </m:oMath>
                    </m:oMathPara>
                  </w:p>
                </w:txbxContent>
              </v:textbox>
            </v:shape>
            <v:shape id="_x0000_s12843" type="#_x0000_t202" style="position:absolute;left:1545;top:8455;width:625;height:474" stroked="f">
              <v:textbox style="mso-next-textbox:#_x0000_s12843">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U</m:t>
                                </m:r>
                              </m:e>
                            </m:bar>
                          </m:e>
                          <m:sub>
                            <m:r>
                              <w:rPr>
                                <w:rFonts w:ascii="Cambria Math" w:hAnsi="Cambria Math"/>
                                <w:sz w:val="24"/>
                                <w:lang w:val="en-US"/>
                              </w:rPr>
                              <m:t>0</m:t>
                            </m:r>
                          </m:sub>
                          <m:sup/>
                        </m:sSubSup>
                      </m:oMath>
                    </m:oMathPara>
                  </w:p>
                </w:txbxContent>
              </v:textbox>
            </v:shape>
            <v:shape id="_x0000_s12844" type="#_x0000_t202" style="position:absolute;left:2370;top:9235;width:625;height:474" stroked="f">
              <v:textbox style="mso-next-textbox:#_x0000_s12844">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Р</m:t>
                            </m:r>
                          </m:sub>
                          <m:sup/>
                        </m:sSubSup>
                      </m:oMath>
                    </m:oMathPara>
                  </w:p>
                </w:txbxContent>
              </v:textbox>
            </v:shape>
            <v:shape id="_x0000_s12845" type="#_x0000_t202" style="position:absolute;left:9351;top:3441;width:626;height:474" stroked="f">
              <v:textbox style="mso-next-textbox:#_x0000_s12845">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B</m:t>
                            </m:r>
                          </m:sub>
                          <m:sup>
                            <m:r>
                              <w:rPr>
                                <w:rFonts w:ascii="Cambria Math" w:hAnsi="Cambria Math"/>
                                <w:sz w:val="24"/>
                                <w:lang w:val="en-US"/>
                              </w:rPr>
                              <m:t>'</m:t>
                            </m:r>
                          </m:sup>
                        </m:sSubSup>
                      </m:oMath>
                    </m:oMathPara>
                  </w:p>
                </w:txbxContent>
              </v:textbox>
            </v:shape>
            <v:shape id="_x0000_s12846" type="#_x0000_t202" style="position:absolute;left:10216;top:9604;width:625;height:474" stroked="f">
              <v:textbox style="mso-next-textbox:#_x0000_s12846">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C</m:t>
                            </m:r>
                          </m:sub>
                          <m:sup>
                            <m:r>
                              <w:rPr>
                                <w:rFonts w:ascii="Cambria Math" w:hAnsi="Cambria Math"/>
                                <w:sz w:val="24"/>
                                <w:lang w:val="en-US"/>
                              </w:rPr>
                              <m:t>'</m:t>
                            </m:r>
                          </m:sup>
                        </m:sSubSup>
                      </m:oMath>
                    </m:oMathPara>
                  </w:p>
                </w:txbxContent>
              </v:textbox>
            </v:shape>
            <v:shape id="_x0000_s12847" type="#_x0000_t202" style="position:absolute;left:4918;top:11724;width:1064;height:426" stroked="f">
              <v:textbox style="mso-next-textbox:#_x0000_s12847">
                <w:txbxContent>
                  <w:p w:rsidR="0086287B" w:rsidRPr="00D92789" w:rsidRDefault="0086287B" w:rsidP="001375BB">
                    <w:pPr>
                      <w:rPr>
                        <w:lang w:val="en-US"/>
                      </w:rPr>
                    </w:pPr>
                    <w:r>
                      <w:rPr>
                        <w:lang w:val="en-US"/>
                      </w:rPr>
                      <w:t>+KV</w:t>
                    </w:r>
                  </w:p>
                </w:txbxContent>
              </v:textbox>
            </v:shape>
            <v:shape id="_x0000_s12848" type="#_x0000_t202" style="position:absolute;left:5483;top:4687;width:1301;height:426" stroked="f">
              <v:textbox style="mso-next-textbox:#_x0000_s12848">
                <w:txbxContent>
                  <w:p w:rsidR="0086287B" w:rsidRPr="00D92789" w:rsidRDefault="0086287B" w:rsidP="001375BB">
                    <w:r>
                      <w:t>На сигнал</w:t>
                    </w:r>
                  </w:p>
                </w:txbxContent>
              </v:textbox>
            </v:shape>
            <v:shape id="_x0000_s12849" type="#_x0000_t202" style="position:absolute;left:4216;top:5465;width:1065;height:428" stroked="f">
              <v:textbox style="mso-next-textbox:#_x0000_s12849">
                <w:txbxContent>
                  <w:p w:rsidR="0086287B" w:rsidRPr="00D92789" w:rsidRDefault="0086287B" w:rsidP="001375BB">
                    <w:pPr>
                      <w:rPr>
                        <w:lang w:val="en-US"/>
                      </w:rPr>
                    </w:pPr>
                    <w:r>
                      <w:rPr>
                        <w:lang w:val="en-US"/>
                      </w:rPr>
                      <w:t>+KV</w:t>
                    </w:r>
                  </w:p>
                </w:txbxContent>
              </v:textbox>
            </v:shape>
            <v:shape id="_x0000_s12850" type="#_x0000_t202" style="position:absolute;left:10123;top:3364;width:626;height:475" stroked="f">
              <v:textbox style="mso-next-textbox:#_x0000_s12850">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C</m:t>
                            </m:r>
                          </m:sub>
                          <m:sup>
                            <m:r>
                              <w:rPr>
                                <w:rFonts w:ascii="Cambria Math" w:hAnsi="Cambria Math"/>
                                <w:sz w:val="24"/>
                                <w:lang w:val="en-US"/>
                              </w:rPr>
                              <m:t>'</m:t>
                            </m:r>
                          </m:sup>
                        </m:sSubSup>
                      </m:oMath>
                    </m:oMathPara>
                  </w:p>
                </w:txbxContent>
              </v:textbox>
            </v:shape>
            <v:shape id="_x0000_s12851" type="#_x0000_t202" style="position:absolute;left:6603;top:2609;width:626;height:475" stroked="f">
              <v:textbox style="mso-next-textbox:#_x0000_s12851">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C</m:t>
                            </m:r>
                          </m:sub>
                          <m:sup/>
                        </m:sSubSup>
                      </m:oMath>
                    </m:oMathPara>
                  </w:p>
                </w:txbxContent>
              </v:textbox>
            </v:shape>
            <v:shape id="_x0000_s12852" type="#_x0000_t202" style="position:absolute;left:6603;top:2135;width:626;height:474" stroked="f">
              <v:textbox style="mso-next-textbox:#_x0000_s12852">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B</m:t>
                            </m:r>
                          </m:sub>
                          <m:sup>
                            <m:r>
                              <w:rPr>
                                <w:rFonts w:ascii="Cambria Math" w:hAnsi="Cambria Math"/>
                                <w:sz w:val="24"/>
                                <w:lang w:val="en-US"/>
                              </w:rPr>
                              <m:t>'</m:t>
                            </m:r>
                          </m:sup>
                        </m:sSubSup>
                      </m:oMath>
                    </m:oMathPara>
                  </w:p>
                </w:txbxContent>
              </v:textbox>
            </v:shape>
            <v:shape id="_x0000_s12853" type="#_x0000_t202" style="position:absolute;left:6603;top:1639;width:626;height:474" stroked="f">
              <v:textbox style="mso-next-textbox:#_x0000_s12853">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C</m:t>
                            </m:r>
                          </m:sub>
                          <m:sup>
                            <m:r>
                              <w:rPr>
                                <w:rFonts w:ascii="Cambria Math" w:hAnsi="Cambria Math"/>
                                <w:sz w:val="24"/>
                                <w:lang w:val="en-US"/>
                              </w:rPr>
                              <m:t>'</m:t>
                            </m:r>
                          </m:sup>
                        </m:sSubSup>
                      </m:oMath>
                    </m:oMathPara>
                  </w:p>
                </w:txbxContent>
              </v:textbox>
            </v:shape>
            <v:group id="_x0000_s12854" style="position:absolute;left:2336;top:1479;width:612;height:152;rotation:-360" coordorigin="4422,3897" coordsize="1080,154">
              <v:shape id="_x0000_s12855" type="#_x0000_t86" style="position:absolute;left:4525;top:3794;width:154;height:360;rotation:270" adj="10800" strokeweight="1.25pt"/>
              <v:shape id="_x0000_s12856" type="#_x0000_t86" style="position:absolute;left:4885;top:3794;width:154;height:360;rotation:270" adj="10800" strokeweight="1.25pt"/>
              <v:shape id="_x0000_s12857" type="#_x0000_t86" style="position:absolute;left:5245;top:3794;width:154;height:360;rotation:270" adj="10800" strokeweight="1.25pt"/>
            </v:group>
            <v:group id="_x0000_s12858" style="position:absolute;left:2336;top:1961;width:612;height:152;rotation:-360" coordorigin="4422,3897" coordsize="1080,154">
              <v:shape id="_x0000_s12859" type="#_x0000_t86" style="position:absolute;left:4525;top:3794;width:154;height:360;rotation:270" adj="10800" strokeweight="1.25pt"/>
              <v:shape id="_x0000_s12860" type="#_x0000_t86" style="position:absolute;left:4885;top:3794;width:154;height:360;rotation:270" adj="10800" strokeweight="1.25pt"/>
              <v:shape id="_x0000_s12861" type="#_x0000_t86" style="position:absolute;left:5245;top:3794;width:154;height:360;rotation:270" adj="10800" strokeweight="1.25pt"/>
            </v:group>
            <v:group id="_x0000_s12862" style="position:absolute;left:2336;top:2453;width:612;height:153;rotation:-360" coordorigin="4422,3897" coordsize="1080,154">
              <v:shape id="_x0000_s12863" type="#_x0000_t86" style="position:absolute;left:4525;top:3794;width:154;height:360;rotation:270" adj="10800" strokeweight="1.25pt"/>
              <v:shape id="_x0000_s12864" type="#_x0000_t86" style="position:absolute;left:4885;top:3794;width:154;height:360;rotation:270" adj="10800" strokeweight="1.25pt"/>
              <v:shape id="_x0000_s12865" type="#_x0000_t86" style="position:absolute;left:5245;top:3794;width:154;height:360;rotation:270" adj="10800" strokeweight="1.25pt"/>
            </v:group>
            <v:shape id="_x0000_s12866" type="#_x0000_t32" style="position:absolute;left:2151;top:1447;width:1;height:369;rotation:90" o:connectortype="straight" strokeweight="1.25pt"/>
            <v:shape id="_x0000_s12867" type="#_x0000_t32" style="position:absolute;left:2150;top:1926;width:3;height:369;rotation:90" o:connectortype="straight" strokeweight="1.25pt"/>
            <v:shape id="_x0000_s12868" type="#_x0000_t32" style="position:absolute;left:2151;top:2418;width:2;height:369;rotation:90" o:connectortype="straight" strokeweight="1.25pt"/>
            <v:shape id="_x0000_s12869" type="#_x0000_t32" style="position:absolute;left:1965;top:1632;width:2;height:970" o:connectortype="straight" strokeweight="1.25pt"/>
            <v:oval id="_x0000_s12870" style="position:absolute;left:1891;top:2027;width:143;height:143" fillcolor="black"/>
            <v:shape id="_x0000_s12871" type="#_x0000_t32" style="position:absolute;left:2948;top:1631;width:7536;height:3;flip:x" o:connectortype="straight" strokeweight="1.25pt"/>
            <v:shape id="_x0000_s12872" type="#_x0000_t32" style="position:absolute;left:2948;top:2606;width:7536;height:3;flip:x" o:connectortype="straight" strokeweight="1.25pt"/>
            <v:shape id="_x0000_s12873" type="#_x0000_t32" style="position:absolute;left:2948;top:2107;width:7536;height:2;flip:x" o:connectortype="straight" strokeweight="1.25pt"/>
            <v:group id="_x0000_s12874" style="position:absolute;left:3176;top:3163;width:611;height:152;rotation:-90" coordorigin="4422,3897" coordsize="1080,154">
              <v:shape id="_x0000_s12875" type="#_x0000_t86" style="position:absolute;left:4525;top:3794;width:154;height:360;rotation:270" adj="10800" strokeweight="1.25pt"/>
              <v:shape id="_x0000_s12876" type="#_x0000_t86" style="position:absolute;left:4885;top:3794;width:154;height:360;rotation:270" adj="10800" strokeweight="1.25pt"/>
              <v:shape id="_x0000_s12877" type="#_x0000_t86" style="position:absolute;left:5245;top:3794;width:154;height:360;rotation:270" adj="10800" strokeweight="1.25pt"/>
            </v:group>
            <v:group id="_x0000_s12878" style="position:absolute;left:3656;top:3162;width:609;height:152;rotation:-90" coordorigin="4422,3897" coordsize="1080,154">
              <v:shape id="_x0000_s12879" type="#_x0000_t86" style="position:absolute;left:4525;top:3794;width:154;height:360;rotation:270" adj="10800" strokeweight="1.25pt"/>
              <v:shape id="_x0000_s12880" type="#_x0000_t86" style="position:absolute;left:4885;top:3794;width:154;height:360;rotation:270" adj="10800" strokeweight="1.25pt"/>
              <v:shape id="_x0000_s12881" type="#_x0000_t86" style="position:absolute;left:5245;top:3794;width:154;height:360;rotation:270" adj="10800" strokeweight="1.25pt"/>
            </v:group>
            <v:group id="_x0000_s12882" style="position:absolute;left:4091;top:3161;width:610;height:152;rotation:-90" coordorigin="4422,3897" coordsize="1080,154">
              <v:shape id="_x0000_s12883" type="#_x0000_t86" style="position:absolute;left:4525;top:3794;width:154;height:360;rotation:270" adj="10800" strokeweight="1.25pt"/>
              <v:shape id="_x0000_s12884" type="#_x0000_t86" style="position:absolute;left:4885;top:3794;width:154;height:360;rotation:270" adj="10800" strokeweight="1.25pt"/>
              <v:shape id="_x0000_s12885" type="#_x0000_t86" style="position:absolute;left:5245;top:3794;width:154;height:360;rotation:270" adj="10800" strokeweight="1.25pt"/>
            </v:group>
            <v:oval id="_x0000_s12886" style="position:absolute;left:2034;top:5187;width:571;height:564" strokeweight="1.25pt">
              <v:textbox style="mso-next-textbox:#_x0000_s12886">
                <w:txbxContent>
                  <w:p w:rsidR="0086287B" w:rsidRPr="00735BB1" w:rsidRDefault="0086287B" w:rsidP="001375BB">
                    <w:pPr>
                      <w:spacing w:line="480" w:lineRule="auto"/>
                      <w:jc w:val="center"/>
                      <w:rPr>
                        <w:sz w:val="16"/>
                        <w:szCs w:val="16"/>
                        <w:lang w:val="en-US"/>
                      </w:rPr>
                    </w:pPr>
                    <w:r w:rsidRPr="00735BB1">
                      <w:rPr>
                        <w:sz w:val="16"/>
                        <w:szCs w:val="16"/>
                        <w:lang w:val="en-US"/>
                      </w:rPr>
                      <w:t>PV</w:t>
                    </w:r>
                  </w:p>
                </w:txbxContent>
              </v:textbox>
            </v:oval>
            <v:oval id="_x0000_s12887" style="position:absolute;left:2695;top:5187;width:570;height:564" strokeweight="1.25pt">
              <v:textbox style="mso-next-textbox:#_x0000_s12887">
                <w:txbxContent>
                  <w:p w:rsidR="0086287B" w:rsidRPr="00D810A2" w:rsidRDefault="0086287B" w:rsidP="001375BB">
                    <w:pPr>
                      <w:jc w:val="center"/>
                      <w:rPr>
                        <w:sz w:val="6"/>
                        <w:lang w:val="en-US"/>
                      </w:rPr>
                    </w:pPr>
                    <w:r w:rsidRPr="00D810A2">
                      <w:rPr>
                        <w:sz w:val="14"/>
                        <w:lang w:val="en-US"/>
                      </w:rPr>
                      <w:t>PV</w:t>
                    </w:r>
                  </w:p>
                </w:txbxContent>
              </v:textbox>
            </v:oval>
            <v:oval id="_x0000_s12888" style="position:absolute;left:3378;top:5187;width:572;height:564" strokeweight="1.25pt">
              <v:textbox style="mso-next-textbox:#_x0000_s12888">
                <w:txbxContent>
                  <w:p w:rsidR="0086287B" w:rsidRPr="00D810A2" w:rsidRDefault="0086287B" w:rsidP="001375BB">
                    <w:pPr>
                      <w:jc w:val="center"/>
                      <w:rPr>
                        <w:sz w:val="22"/>
                        <w:lang w:val="en-US"/>
                      </w:rPr>
                    </w:pPr>
                    <w:r w:rsidRPr="00D810A2">
                      <w:rPr>
                        <w:sz w:val="14"/>
                        <w:lang w:val="en-US"/>
                      </w:rPr>
                      <w:t>PV</w:t>
                    </w:r>
                  </w:p>
                </w:txbxContent>
              </v:textbox>
            </v:oval>
            <v:shape id="_x0000_s12889" type="#_x0000_t32" style="position:absolute;left:3555;top:2602;width:1;height:327" o:connectortype="straight" strokeweight="1.25pt"/>
            <v:shape id="_x0000_s12890" type="#_x0000_t32" style="position:absolute;left:4039;top:2112;width:1;height:824" o:connectortype="straight" strokeweight="1.25pt"/>
            <v:shape id="_x0000_s12891" type="#_x0000_t32" style="position:absolute;left:4472;top:1631;width:2;height:1298" o:connectortype="straight" strokeweight="1.25pt"/>
            <v:oval id="_x0000_s12892" style="position:absolute;left:3477;top:2547;width:143;height:143" fillcolor="black"/>
            <v:oval id="_x0000_s12893" style="position:absolute;left:3955;top:2027;width:143;height:143" fillcolor="black"/>
            <v:oval id="_x0000_s12894" style="position:absolute;left:4404;top:1544;width:143;height:143" fillcolor="black"/>
            <v:shape id="_x0000_s12895" type="#_x0000_t32" style="position:absolute;left:3558;top:3545;width:1;height:294" o:connectortype="straight" strokeweight="1.25pt"/>
            <v:shape id="_x0000_s12896" type="#_x0000_t32" style="position:absolute;left:4035;top:3542;width:2;height:297" o:connectortype="straight" strokeweight="1.25pt"/>
            <v:shape id="_x0000_s12897" type="#_x0000_t32" style="position:absolute;left:4456;top:3545;width:1;height:290" o:connectortype="straight" strokeweight="1.25pt"/>
            <v:shape id="_x0000_s12898" type="#_x0000_t32" style="position:absolute;left:2426;top:3835;width:2030;height:1;flip:x" o:connectortype="straight" strokeweight="1.25pt"/>
            <v:group id="_x0000_s12899" style="position:absolute;left:1922;top:3529;width:395;height:613;rotation:90" coordorigin="6752,4609" coordsize="397,615">
              <v:group id="_x0000_s12900" style="position:absolute;left:6752;top:5023;width:397;height:201" coordorigin="4146,3330" coordsize="397,201">
                <v:shape id="_x0000_s12901" type="#_x0000_t32" style="position:absolute;left:4146;top:3330;width:397;height:0" o:connectortype="straight" strokeweight="1.25pt"/>
                <v:shape id="_x0000_s12902" type="#_x0000_t32" style="position:absolute;left:4227;top:3433;width:255;height:0" o:connectortype="straight" strokeweight="1.25pt"/>
                <v:shape id="_x0000_s12903" type="#_x0000_t32" style="position:absolute;left:4290;top:3531;width:142;height:0" o:connectortype="straight" strokeweight="1.25pt"/>
              </v:group>
              <v:shape id="_x0000_s12904" type="#_x0000_t32" style="position:absolute;left:6950;top:4609;width:3;height:414" o:connectortype="straight" strokeweight="1.25pt"/>
            </v:group>
            <v:group id="_x0000_s12905" style="position:absolute;left:1954;top:4512;width:609;height:152;rotation:-90" coordorigin="4422,3897" coordsize="1080,154">
              <v:shape id="_x0000_s12906" type="#_x0000_t86" style="position:absolute;left:4525;top:3794;width:154;height:360;rotation:270" adj="10800" strokeweight="1.25pt"/>
              <v:shape id="_x0000_s12907" type="#_x0000_t86" style="position:absolute;left:4885;top:3794;width:154;height:360;rotation:270" adj="10800" strokeweight="1.25pt"/>
              <v:shape id="_x0000_s12908" type="#_x0000_t86" style="position:absolute;left:5245;top:3794;width:154;height:360;rotation:270" adj="10800" strokeweight="1.25pt"/>
            </v:group>
            <v:shape id="_x0000_s12909" type="#_x0000_t32" style="position:absolute;left:2335;top:4895;width:1;height:292" o:connectortype="straight" strokeweight="1.25pt"/>
            <v:group id="_x0000_s12910" style="position:absolute;left:2569;top:4509;width:610;height:152;rotation:-90" coordorigin="4422,3897" coordsize="1080,154">
              <v:shape id="_x0000_s12911" type="#_x0000_t86" style="position:absolute;left:4525;top:3794;width:154;height:360;rotation:270" adj="10800" strokeweight="1.25pt"/>
              <v:shape id="_x0000_s12912" type="#_x0000_t86" style="position:absolute;left:4885;top:3794;width:154;height:360;rotation:270" adj="10800" strokeweight="1.25pt"/>
              <v:shape id="_x0000_s12913" type="#_x0000_t86" style="position:absolute;left:5245;top:3794;width:154;height:360;rotation:270" adj="10800" strokeweight="1.25pt"/>
            </v:group>
            <v:shape id="_x0000_s12914" type="#_x0000_t32" style="position:absolute;left:2950;top:4892;width:2;height:293" o:connectortype="straight" strokeweight="1.25pt"/>
            <v:group id="_x0000_s12915" style="position:absolute;left:3265;top:4512;width:609;height:152;rotation:-90" coordorigin="4422,3897" coordsize="1080,154">
              <v:shape id="_x0000_s12916" type="#_x0000_t86" style="position:absolute;left:4525;top:3794;width:154;height:360;rotation:270" adj="10800" strokeweight="1.25pt"/>
              <v:shape id="_x0000_s12917" type="#_x0000_t86" style="position:absolute;left:4885;top:3794;width:154;height:360;rotation:270" adj="10800" strokeweight="1.25pt"/>
              <v:shape id="_x0000_s12918" type="#_x0000_t86" style="position:absolute;left:5245;top:3794;width:154;height:360;rotation:270" adj="10800" strokeweight="1.25pt"/>
            </v:group>
            <v:shape id="_x0000_s12919" type="#_x0000_t32" style="position:absolute;left:3646;top:4895;width:1;height:292" o:connectortype="straight" strokeweight="1.25pt"/>
            <v:shape id="_x0000_s12920" type="#_x0000_t32" style="position:absolute;left:2338;top:4113;width:1;height:170" o:connectortype="straight" strokeweight="1.25pt"/>
            <v:shape id="_x0000_s12921" type="#_x0000_t32" style="position:absolute;left:2947;top:4113;width:1;height:171" o:connectortype="straight" strokeweight="1.25pt"/>
            <v:shape id="_x0000_s12922" type="#_x0000_t32" style="position:absolute;left:3647;top:4114;width:2;height:170" o:connectortype="straight" strokeweight="1.25pt"/>
            <v:shape id="_x0000_s12923" type="#_x0000_t32" style="position:absolute;left:2339;top:4115;width:2065;height:2;flip:x" o:connectortype="straight" strokeweight="1.25pt"/>
            <v:shape id="_x0000_s12924" type="#_x0000_t32" style="position:absolute;left:2335;top:3819;width:4;height:294;flip:x" o:connectortype="straight" strokeweight="1.25pt"/>
            <v:oval id="_x0000_s12925" style="position:absolute;left:2281;top:3779;width:145;height:145" fillcolor="black"/>
            <v:group id="_x0000_s12926" style="position:absolute;left:3869;top:4516;width:609;height:152;rotation:-90" coordorigin="4422,3897" coordsize="1080,154">
              <v:shape id="_x0000_s12927" type="#_x0000_t86" style="position:absolute;left:4525;top:3794;width:154;height:360;rotation:270" adj="10800" strokeweight="1.25pt"/>
              <v:shape id="_x0000_s12928" type="#_x0000_t86" style="position:absolute;left:4885;top:3794;width:154;height:360;rotation:270" adj="10800" strokeweight="1.25pt"/>
              <v:shape id="_x0000_s12929" type="#_x0000_t86" style="position:absolute;left:5245;top:3794;width:154;height:360;rotation:270" adj="10800" strokeweight="1.25pt"/>
            </v:group>
            <v:shape id="_x0000_s12930" type="#_x0000_t32" style="position:absolute;left:4250;top:4899;width:2;height:1307" o:connectortype="straight" strokeweight="1.25pt"/>
            <v:shape id="_x0000_s12931" type="#_x0000_t32" style="position:absolute;left:4250;top:4115;width:2;height:173" o:connectortype="straight" strokeweight="1.25pt"/>
            <v:group id="_x0000_s12932" style="position:absolute;left:4412;top:4551;width:609;height:152;rotation:-90" coordorigin="4422,3897" coordsize="1080,154">
              <v:shape id="_x0000_s12933" type="#_x0000_t86" style="position:absolute;left:4525;top:3794;width:154;height:360;rotation:270" adj="10800" strokeweight="1.25pt"/>
              <v:shape id="_x0000_s12934" type="#_x0000_t86" style="position:absolute;left:4885;top:3794;width:154;height:360;rotation:270" adj="10800" strokeweight="1.25pt"/>
              <v:shape id="_x0000_s12935" type="#_x0000_t86" style="position:absolute;left:5245;top:3794;width:154;height:360;rotation:270" adj="10800" strokeweight="1.25pt"/>
            </v:group>
            <v:shape id="_x0000_s12936" type="#_x0000_t32" style="position:absolute;left:4793;top:4934;width:4;height:291" o:connectortype="straight" strokeweight="1.25pt"/>
            <v:shape id="_x0000_s12937" type="#_x0000_t32" style="position:absolute;left:4793;top:4149;width:4;height:173" o:connectortype="straight" strokeweight="1.25pt"/>
            <v:group id="_x0000_s12938" style="position:absolute;left:4950;top:4556;width:609;height:152;rotation:-90" coordorigin="4422,3897" coordsize="1080,154">
              <v:shape id="_x0000_s12939" type="#_x0000_t86" style="position:absolute;left:4525;top:3794;width:154;height:360;rotation:270" adj="10800" strokeweight="1.25pt"/>
              <v:shape id="_x0000_s12940" type="#_x0000_t86" style="position:absolute;left:4885;top:3794;width:154;height:360;rotation:270" adj="10800" strokeweight="1.25pt"/>
              <v:shape id="_x0000_s12941" type="#_x0000_t86" style="position:absolute;left:5245;top:3794;width:154;height:360;rotation:270" adj="10800" strokeweight="1.25pt"/>
            </v:group>
            <v:shape id="_x0000_s12942" type="#_x0000_t32" style="position:absolute;left:5331;top:4939;width:2;height:290" o:connectortype="straight" strokeweight="1.25pt"/>
            <v:shape id="_x0000_s12943" type="#_x0000_t32" style="position:absolute;left:5331;top:4154;width:2;height:173" o:connectortype="straight" strokeweight="1.25pt"/>
            <v:shape id="_x0000_s12944" type="#_x0000_t32" style="position:absolute;left:4547;top:5221;width:250;height:4;flip:x y" o:connectortype="straight" strokeweight="1.25pt"/>
            <v:shape id="_x0000_s12945" type="#_x0000_t32" style="position:absolute;left:4404;top:4113;width:143;height:1112;flip:x y" o:connectortype="straight" strokeweight="1.25pt"/>
            <v:shape id="_x0000_s12946" type="#_x0000_t32" style="position:absolute;left:5084;top:5222;width:249;height:7;flip:x y" o:connectortype="straight" strokeweight="1.25pt"/>
            <v:shape id="_x0000_s12947" type="#_x0000_t32" style="position:absolute;left:4941;top:4154;width:143;height:1075;flip:x y" o:connectortype="straight" strokeweight="1.25pt"/>
            <v:shape id="_x0000_s12948" type="#_x0000_t32" style="position:absolute;left:2334;top:5751;width:1;height:291" o:connectortype="straight" strokeweight="1.25pt"/>
            <v:shape id="_x0000_s12949" type="#_x0000_t32" style="position:absolute;left:2999;top:5751;width:1;height:291" o:connectortype="straight" strokeweight="1.25pt"/>
            <v:shape id="_x0000_s12950" type="#_x0000_t32" style="position:absolute;left:3649;top:5751;width:1;height:291" o:connectortype="straight" strokeweight="1.25pt"/>
            <v:group id="_x0000_s12951" style="position:absolute;left:2798;top:6042;width:395;height:613" coordorigin="6752,4609" coordsize="397,615">
              <v:group id="_x0000_s12952" style="position:absolute;left:6752;top:5023;width:397;height:201" coordorigin="4146,3330" coordsize="397,201">
                <v:shape id="_x0000_s12953" type="#_x0000_t32" style="position:absolute;left:4146;top:3330;width:397;height:0" o:connectortype="straight" strokeweight="1.25pt"/>
                <v:shape id="_x0000_s12954" type="#_x0000_t32" style="position:absolute;left:4227;top:3433;width:255;height:0" o:connectortype="straight" strokeweight="1.25pt"/>
                <v:shape id="_x0000_s12955" type="#_x0000_t32" style="position:absolute;left:4290;top:3531;width:142;height:0" o:connectortype="straight" strokeweight="1.25pt"/>
              </v:group>
              <v:shape id="_x0000_s12956" type="#_x0000_t32" style="position:absolute;left:6950;top:4609;width:3;height:414" o:connectortype="straight" strokeweight="1.25pt"/>
            </v:group>
            <v:shape id="_x0000_s12957" type="#_x0000_t32" style="position:absolute;left:2334;top:6042;width:1312;height:1;flip:x" o:connectortype="straight" strokeweight="1.25pt"/>
            <v:oval id="_x0000_s12958" style="position:absolute;left:2922;top:5955;width:147;height:146" fillcolor="black"/>
            <v:shape id="_x0000_s12959" type="#_x0000_t32" style="position:absolute;left:4793;top:4145;width:148;height:9;flip:x y" o:connectortype="straight" strokeweight="1.25pt"/>
            <v:rect id="_x0000_s12960" style="position:absolute;left:4734;top:6042;width:207;height:370" strokeweight="1.25pt"/>
            <v:shape id="_x0000_s12961" type="#_x0000_t32" style="position:absolute;left:4252;top:6206;width:482;height:1;flip:x" o:connectortype="straight" strokeweight="1.25pt"/>
            <v:shape id="_x0000_s12962" type="#_x0000_t32" style="position:absolute;left:5333;top:4145;width:149;height:9;flip:x y" o:connectortype="straight" strokeweight="1.25pt"/>
            <v:shape id="_x0000_s12963" type="#_x0000_t32" style="position:absolute;left:5482;top:4154;width:1;height:2053" o:connectortype="straight" strokeweight="1.25pt"/>
            <v:shape id="_x0000_s12964" type="#_x0000_t32" style="position:absolute;left:4941;top:6206;width:541;height:1;flip:x" o:connectortype="straight" strokeweight="1.25pt"/>
            <v:shape id="_x0000_s12965" type="#_x0000_t32" style="position:absolute;left:2695;top:3974;width:1555;height:1;flip:x" o:connectortype="straight" strokeweight="1.25pt"/>
            <v:shape id="_x0000_s12966" type="#_x0000_t32" style="position:absolute;left:4339;top:5891;width:319;height:2;flip:x" o:connectortype="straight" strokeweight="1.25pt"/>
            <v:shape id="_x0000_s12967" type="#_x0000_t32" style="position:absolute;left:4908;top:5891;width:373;height:2;flip:x" o:connectortype="straight" strokeweight="1.25pt">
              <v:stroke startarrow="block" startarrowlength="long" endarrowlength="long"/>
            </v:shape>
            <v:shape id="_x0000_s12968" type="#_x0000_t32" style="position:absolute;left:4641;top:5812;width:319;height:2;rotation:-330;flip:x" o:connectortype="straight" strokeweight="1.25pt"/>
            <v:shape id="_x0000_s12969" type="#_x0000_t32" style="position:absolute;left:7229;top:3924;width:3106;height:3;flip:x" o:connectortype="straight" strokeweight="1.25pt"/>
            <v:group id="_x0000_s12970" style="position:absolute;left:9768;top:3134;width:567;height:137" coordorigin="4770,960" coordsize="567,135">
              <v:shape id="_x0000_s12971" type="#_x0000_t32" style="position:absolute;left:4770;top:960;width:567;height:0" o:connectortype="straight" strokeweight="1.25pt"/>
              <v:shape id="_x0000_s12972" type="#_x0000_t32" style="position:absolute;left:4770;top:1095;width:567;height:0" o:connectortype="straight" strokeweight="1.25pt"/>
            </v:group>
            <v:group id="_x0000_s12973" style="position:absolute;left:8913;top:3138;width:566;height:135" coordorigin="4770,960" coordsize="567,135">
              <v:shape id="_x0000_s12974" type="#_x0000_t32" style="position:absolute;left:4770;top:960;width:567;height:0" o:connectortype="straight" strokeweight="1.25pt"/>
              <v:shape id="_x0000_s12975" type="#_x0000_t32" style="position:absolute;left:4770;top:1095;width:567;height:0" o:connectortype="straight" strokeweight="1.25pt"/>
            </v:group>
            <v:group id="_x0000_s12976" style="position:absolute;left:8103;top:3134;width:566;height:137" coordorigin="4770,960" coordsize="567,135">
              <v:shape id="_x0000_s12977" type="#_x0000_t32" style="position:absolute;left:4770;top:960;width:567;height:0" o:connectortype="straight" strokeweight="1.25pt"/>
              <v:shape id="_x0000_s12978" type="#_x0000_t32" style="position:absolute;left:4770;top:1095;width:567;height:0" o:connectortype="straight" strokeweight="1.25pt"/>
            </v:group>
            <v:shape id="_x0000_s12979" type="#_x0000_t32" style="position:absolute;left:10050;top:1631;width:1;height:1503" o:connectortype="straight" strokeweight="1.25pt"/>
            <v:shape id="_x0000_s12980" type="#_x0000_t32" style="position:absolute;left:9177;top:2113;width:1;height:1025" o:connectortype="straight" strokeweight="1.25pt"/>
            <v:shape id="_x0000_s12981" type="#_x0000_t32" style="position:absolute;left:8385;top:2606;width:1;height:528" o:connectortype="straight" strokeweight="1.25pt"/>
            <v:oval id="_x0000_s12982" style="position:absolute;left:8335;top:2544;width:146;height:146" fillcolor="black"/>
            <v:oval id="_x0000_s12983" style="position:absolute;left:9097;top:2027;width:145;height:146" fillcolor="black"/>
            <v:oval id="_x0000_s12984" style="position:absolute;left:9977;top:1544;width:146;height:145" fillcolor="black"/>
            <v:shape id="_x0000_s12985" type="#_x0000_t32" style="position:absolute;left:8386;top:3271;width:1;height:656" o:connectortype="straight" strokeweight="1.25pt"/>
            <v:shape id="_x0000_s12986" type="#_x0000_t32" style="position:absolute;left:9178;top:3273;width:2;height:658" o:connectortype="straight" strokeweight="1.25pt"/>
            <v:shape id="_x0000_s12987" type="#_x0000_t32" style="position:absolute;left:10050;top:3268;width:1;height:656" o:connectortype="straight" strokeweight="1.25pt"/>
            <v:shape id="_x0000_s12988" type="#_x0000_t32" style="position:absolute;left:7350;top:2609;width:150;height:659;flip:x" o:connectortype="straight" strokeweight="1.25pt"/>
            <v:shape id="_x0000_s12989" type="#_x0000_t32" style="position:absolute;left:7350;top:3041;width:360;height:232;flip:x" o:connectortype="straight" strokeweight="1.25pt"/>
            <v:shape id="_x0000_s12990" type="#_x0000_t32" style="position:absolute;left:7500;top:3041;width:210;height:886;flip:x" o:connectortype="straight" strokeweight="1.25pt">
              <v:stroke endarrow="block" endarrowlength="long"/>
            </v:shape>
            <v:shape id="_x0000_s12991" type="#_x0000_t32" style="position:absolute;left:5850;top:1796;width:840;height:0;flip:x" o:connectortype="straight" strokeweight="1.25pt">
              <v:stroke endarrow="block" endarrowlength="long"/>
            </v:shape>
            <v:shape id="_x0000_s12992" type="#_x0000_t32" style="position:absolute;left:5850;top:2331;width:840;height:2;flip:x" o:connectortype="straight" strokeweight="1.25pt">
              <v:stroke endarrow="block" endarrowlength="long"/>
            </v:shape>
            <v:shape id="_x0000_s12993" type="#_x0000_t32" style="position:absolute;left:5850;top:2929;width:840;height:1;rotation:-180;flip:x" o:connectortype="straight" strokeweight="1.25pt">
              <v:stroke endarrow="block" endarrowlength="long"/>
            </v:shape>
            <v:oval id="_x0000_s12994" style="position:absolute;left:7428;top:2543;width:147;height:147" fillcolor="black"/>
            <v:shape id="_x0000_s12995" type="#_x0000_t32" style="position:absolute;left:9479;top:3460;width:0;height:379;flip:y" o:connectortype="straight" strokeweight="1.25pt">
              <v:stroke endarrow="block" endarrowlength="long"/>
            </v:shape>
            <v:shape id="_x0000_s12996" type="#_x0000_t32" style="position:absolute;left:10229;top:3441;width:2;height:378;flip:y" o:connectortype="straight" strokeweight="1.25pt">
              <v:stroke endarrow="block" endarrowlength="long"/>
            </v:shape>
            <v:shape id="_x0000_s12997" type="#_x0000_t32" style="position:absolute;left:7231;top:3936;width:2;height:352" o:connectortype="straight" strokeweight="1.25pt"/>
            <v:shape id="_x0000_s12998" type="#_x0000_t32" style="position:absolute;left:10335;top:3924;width:1;height:352" o:connectortype="straight" strokeweight="1.25pt"/>
            <v:shape id="_x0000_s12999" type="#_x0000_t32" style="position:absolute;left:7229;top:3931;width:433;height:373;flip:x" o:connectortype="straight" strokeweight="1.25pt"/>
            <v:shape id="_x0000_s13000" type="#_x0000_t32" style="position:absolute;left:7710;top:3936;width:434;height:372;flip:x" o:connectortype="straight" strokeweight="1.25pt"/>
            <v:shape id="_x0000_s13001" type="#_x0000_t32" style="position:absolute;left:8144;top:3931;width:434;height:371;flip:x" o:connectortype="straight" strokeweight="1.25pt"/>
            <v:shape id="_x0000_s13002" type="#_x0000_t32" style="position:absolute;left:8614;top:3924;width:483;height:398;flip:x" o:connectortype="straight" strokeweight="1.25pt"/>
            <v:shape id="_x0000_s13003" type="#_x0000_t32" style="position:absolute;left:9097;top:3931;width:433;height:371;flip:x" o:connectortype="straight" strokeweight="1.25pt"/>
            <v:shape id="_x0000_s13004" type="#_x0000_t32" style="position:absolute;left:9616;top:3915;width:434;height:393;flip:x" o:connectortype="straight" strokeweight="1.25pt"/>
            <v:shape id="_x0000_s13005" type="#_x0000_t32" style="position:absolute;left:7233;top:3915;width:510;height:406;flip:x y" o:connectortype="straight" strokeweight="1.25pt"/>
            <v:shape id="_x0000_s13006" type="#_x0000_t32" style="position:absolute;left:8103;top:3927;width:511;height:405;flip:x y" o:connectortype="straight" strokeweight="1.25pt"/>
            <v:shape id="_x0000_s13007" type="#_x0000_t32" style="position:absolute;left:8578;top:3915;width:511;height:406;flip:x y" o:connectortype="straight" strokeweight="1.25pt"/>
            <v:shape id="_x0000_s13008" type="#_x0000_t32" style="position:absolute;left:9479;top:3915;width:511;height:406;flip:x y" o:connectortype="straight" strokeweight="1.25pt"/>
            <v:shape id="_x0000_s13009" type="#_x0000_t32" style="position:absolute;left:9089;top:3928;width:512;height:404;flip:x y" o:connectortype="straight" strokeweight="1.25pt"/>
            <v:shape id="_x0000_s13010" type="#_x0000_t32" style="position:absolute;left:7634;top:3902;width:510;height:406;flip:x y" o:connectortype="straight" strokeweight="1.25pt"/>
            <v:shape id="_x0000_s13011" type="#_x0000_t32" style="position:absolute;left:9974;top:3928;width:362;height:348;flip:x y" o:connectortype="straight" strokeweight="1.25pt"/>
            <v:shape id="_x0000_s13012" type="#_x0000_t202" style="position:absolute;left:2068;top:2936;width:418;height:428" stroked="f">
              <v:textbox style="mso-next-textbox:#_x0000_s13012">
                <w:txbxContent>
                  <w:p w:rsidR="0086287B" w:rsidRPr="00D92789" w:rsidRDefault="0086287B" w:rsidP="001375BB">
                    <w:r>
                      <w:t>1</w:t>
                    </w:r>
                  </w:p>
                </w:txbxContent>
              </v:textbox>
            </v:shape>
            <v:shape id="_x0000_s13013" type="#_x0000_t32" style="position:absolute;left:2277;top:2690;width:328;height:246;flip:x" o:connectortype="straight" strokeweight="1.25pt"/>
            <v:shape id="_x0000_s13014" type="#_x0000_t202" style="position:absolute;left:4941;top:2936;width:418;height:428" stroked="f">
              <v:textbox style="mso-next-textbox:#_x0000_s13014">
                <w:txbxContent>
                  <w:p w:rsidR="0086287B" w:rsidRPr="00D92789" w:rsidRDefault="0086287B" w:rsidP="001375BB">
                    <w:r>
                      <w:t>2</w:t>
                    </w:r>
                  </w:p>
                </w:txbxContent>
              </v:textbox>
            </v:shape>
            <v:shape id="_x0000_s13015" type="#_x0000_t32" style="position:absolute;left:4548;top:3150;width:393;height:100;flip:x" o:connectortype="straight" strokeweight="1.25pt"/>
            <v:shape id="_x0000_s13016" type="#_x0000_t202" style="position:absolute;left:5281;top:6412;width:492;height:429" stroked="f">
              <v:textbox style="mso-next-textbox:#_x0000_s13016">
                <w:txbxContent>
                  <w:p w:rsidR="0086287B" w:rsidRPr="002F3022" w:rsidRDefault="0086287B" w:rsidP="001375BB">
                    <w:pPr>
                      <w:rPr>
                        <w:b/>
                        <w:lang w:val="en-US"/>
                      </w:rPr>
                    </w:pPr>
                    <w:r w:rsidRPr="002F3022">
                      <w:rPr>
                        <w:b/>
                      </w:rPr>
                      <w:t>а)</w:t>
                    </w:r>
                  </w:p>
                </w:txbxContent>
              </v:textbox>
            </v:shape>
            <v:group id="_x0000_s13017" style="position:absolute;left:3210;top:7712;width:610;height:152;rotation:-360" coordorigin="4422,3897" coordsize="1080,154">
              <v:shape id="_x0000_s13018" type="#_x0000_t86" style="position:absolute;left:4525;top:3794;width:154;height:360;rotation:270" adj="10800" strokeweight="1.25pt"/>
              <v:shape id="_x0000_s13019" type="#_x0000_t86" style="position:absolute;left:4885;top:3794;width:154;height:360;rotation:270" adj="10800" strokeweight="1.25pt"/>
              <v:shape id="_x0000_s13020" type="#_x0000_t86" style="position:absolute;left:5245;top:3794;width:154;height:360;rotation:270" adj="10800" strokeweight="1.25pt"/>
            </v:group>
            <v:group id="_x0000_s13021" style="position:absolute;left:3210;top:8194;width:610;height:152;rotation:-360" coordorigin="4422,3897" coordsize="1080,154">
              <v:shape id="_x0000_s13022" type="#_x0000_t86" style="position:absolute;left:4525;top:3794;width:154;height:360;rotation:270" adj="10800" strokeweight="1.25pt"/>
              <v:shape id="_x0000_s13023" type="#_x0000_t86" style="position:absolute;left:4885;top:3794;width:154;height:360;rotation:270" adj="10800" strokeweight="1.25pt"/>
              <v:shape id="_x0000_s13024" type="#_x0000_t86" style="position:absolute;left:5245;top:3794;width:154;height:360;rotation:270" adj="10800" strokeweight="1.25pt"/>
            </v:group>
            <v:group id="_x0000_s13025" style="position:absolute;left:3210;top:8686;width:610;height:152;rotation:-360" coordorigin="4422,3897" coordsize="1080,154">
              <v:shape id="_x0000_s13026" type="#_x0000_t86" style="position:absolute;left:4525;top:3794;width:154;height:360;rotation:270" adj="10800" strokeweight="1.25pt"/>
              <v:shape id="_x0000_s13027" type="#_x0000_t86" style="position:absolute;left:4885;top:3794;width:154;height:360;rotation:270" adj="10800" strokeweight="1.25pt"/>
              <v:shape id="_x0000_s13028" type="#_x0000_t86" style="position:absolute;left:5245;top:3794;width:154;height:360;rotation:270" adj="10800" strokeweight="1.25pt"/>
            </v:group>
            <v:shape id="_x0000_s13029" type="#_x0000_t32" style="position:absolute;left:3024;top:7681;width:4;height:369;rotation:90" o:connectortype="straight" strokeweight="1.25pt"/>
            <v:shape id="_x0000_s13030" type="#_x0000_t32" style="position:absolute;left:2841;top:8343;width:369;height:3;flip:x" o:connectortype="straight" strokeweight="1.25pt"/>
            <v:shape id="_x0000_s13031" type="#_x0000_t32" style="position:absolute;left:3025;top:8652;width:2;height:369;rotation:90" o:connectortype="straight" strokeweight="1.25pt"/>
            <v:shape id="_x0000_s13032" type="#_x0000_t32" style="position:absolute;left:2838;top:7868;width:3;height:968" o:connectortype="straight" strokeweight="1.25pt"/>
            <v:oval id="_x0000_s13033" style="position:absolute;left:2764;top:8263;width:143;height:143" fillcolor="black"/>
            <v:shape id="_x0000_s13034" type="#_x0000_t32" style="position:absolute;left:3825;top:8838;width:6760;height:4;flip:x y" o:connectortype="straight" strokeweight="1.25pt"/>
            <v:group id="_x0000_s13035" style="position:absolute;left:3893;top:9403;width:609;height:152;rotation:-90" coordorigin="4422,3897" coordsize="1080,154">
              <v:shape id="_x0000_s13036" type="#_x0000_t86" style="position:absolute;left:4525;top:3794;width:154;height:360;rotation:270" adj="10800" strokeweight="1.25pt"/>
              <v:shape id="_x0000_s13037" type="#_x0000_t86" style="position:absolute;left:4885;top:3794;width:154;height:360;rotation:270" adj="10800" strokeweight="1.25pt"/>
              <v:shape id="_x0000_s13038" type="#_x0000_t86" style="position:absolute;left:5245;top:3794;width:154;height:360;rotation:270" adj="10800" strokeweight="1.25pt"/>
            </v:group>
            <v:group id="_x0000_s13039" style="position:absolute;left:4373;top:9402;width:608;height:152;rotation:-90" coordorigin="4422,3897" coordsize="1080,154">
              <v:shape id="_x0000_s13040" type="#_x0000_t86" style="position:absolute;left:4525;top:3794;width:154;height:360;rotation:270" adj="10800" strokeweight="1.25pt"/>
              <v:shape id="_x0000_s13041" type="#_x0000_t86" style="position:absolute;left:4885;top:3794;width:154;height:360;rotation:270" adj="10800" strokeweight="1.25pt"/>
              <v:shape id="_x0000_s13042" type="#_x0000_t86" style="position:absolute;left:5245;top:3794;width:154;height:360;rotation:270" adj="10800" strokeweight="1.25pt"/>
            </v:group>
            <v:group id="_x0000_s13043" style="position:absolute;left:4805;top:9401;width:611;height:152;rotation:-90" coordorigin="4422,3897" coordsize="1080,154">
              <v:shape id="_x0000_s13044" type="#_x0000_t86" style="position:absolute;left:4525;top:3794;width:154;height:360;rotation:270" adj="10800" strokeweight="1.25pt"/>
              <v:shape id="_x0000_s13045" type="#_x0000_t86" style="position:absolute;left:4885;top:3794;width:154;height:360;rotation:270" adj="10800" strokeweight="1.25pt"/>
              <v:shape id="_x0000_s13046" type="#_x0000_t86" style="position:absolute;left:5245;top:3794;width:154;height:360;rotation:270" adj="10800" strokeweight="1.25pt"/>
            </v:group>
            <v:shape id="_x0000_s13047" type="#_x0000_t32" style="position:absolute;left:4271;top:8841;width:3;height:326" o:connectortype="straight" strokeweight="1.25pt"/>
            <v:shape id="_x0000_s13048" type="#_x0000_t32" style="position:absolute;left:4753;top:8351;width:1;height:824" o:connectortype="straight" strokeweight="1.25pt"/>
            <v:shape id="_x0000_s13049" type="#_x0000_t32" style="position:absolute;left:5187;top:7869;width:3;height:1298" o:connectortype="straight" strokeweight="1.25pt"/>
            <v:oval id="_x0000_s13050" style="position:absolute;left:4193;top:8785;width:143;height:144" fillcolor="black"/>
            <v:oval id="_x0000_s13051" style="position:absolute;left:4669;top:8265;width:145;height:145" fillcolor="black"/>
            <v:oval id="_x0000_s13052" style="position:absolute;left:5118;top:7785;width:143;height:141" fillcolor="black"/>
            <v:shape id="_x0000_s13053" type="#_x0000_t32" style="position:absolute;left:4274;top:9786;width:1;height:292" o:connectortype="straight" strokeweight="1.25pt"/>
            <v:shape id="_x0000_s13054" type="#_x0000_t32" style="position:absolute;left:4749;top:9782;width:4;height:296" o:connectortype="straight" strokeweight="1.25pt"/>
            <v:shape id="_x0000_s13055" type="#_x0000_t32" style="position:absolute;left:5170;top:9786;width:1;height:288" o:connectortype="straight" strokeweight="1.25pt"/>
            <v:shape id="_x0000_s13056" type="#_x0000_t32" style="position:absolute;left:3141;top:10074;width:2029;height:1;flip:x" o:connectortype="straight" strokeweight="1.25pt"/>
            <v:group id="_x0000_s13057" style="position:absolute;left:2636;top:9769;width:395;height:614;rotation:90" coordorigin="6752,4609" coordsize="397,615">
              <v:group id="_x0000_s13058" style="position:absolute;left:6752;top:5023;width:397;height:201" coordorigin="4146,3330" coordsize="397,201">
                <v:shape id="_x0000_s13059" type="#_x0000_t32" style="position:absolute;left:4146;top:3330;width:397;height:0" o:connectortype="straight" strokeweight="1.25pt"/>
                <v:shape id="_x0000_s13060" type="#_x0000_t32" style="position:absolute;left:4227;top:3433;width:255;height:0" o:connectortype="straight" strokeweight="1.25pt"/>
                <v:shape id="_x0000_s13061" type="#_x0000_t32" style="position:absolute;left:4290;top:3531;width:142;height:0" o:connectortype="straight" strokeweight="1.25pt"/>
              </v:group>
              <v:shape id="_x0000_s13062" type="#_x0000_t32" style="position:absolute;left:6950;top:4609;width:3;height:414" o:connectortype="straight" strokeweight="1.25pt"/>
            </v:group>
            <v:oval id="_x0000_s13063" style="position:absolute;left:2995;top:10018;width:146;height:146" fillcolor="black"/>
            <v:shape id="_x0000_s13064" type="#_x0000_t32" style="position:absolute;left:3825;top:8338;width:6762;height:5;flip:x y" o:connectortype="straight" strokeweight="1.25pt"/>
            <v:shape id="_x0000_s13065" type="#_x0000_t32" style="position:absolute;left:3820;top:7860;width:6763;height:3;flip:x y" o:connectortype="straight" strokeweight="1.25pt"/>
            <v:oval id="_x0000_s13066" style="position:absolute;left:2764;top:11447;width:572;height:564" strokeweight="1.25pt">
              <v:textbox style="mso-next-textbox:#_x0000_s13066">
                <w:txbxContent>
                  <w:p w:rsidR="0086287B" w:rsidRPr="00735BB1" w:rsidRDefault="0086287B" w:rsidP="001375BB">
                    <w:pPr>
                      <w:spacing w:line="480" w:lineRule="auto"/>
                      <w:jc w:val="center"/>
                      <w:rPr>
                        <w:sz w:val="16"/>
                        <w:szCs w:val="16"/>
                        <w:lang w:val="en-US"/>
                      </w:rPr>
                    </w:pPr>
                    <w:r w:rsidRPr="00735BB1">
                      <w:rPr>
                        <w:sz w:val="16"/>
                        <w:szCs w:val="16"/>
                        <w:lang w:val="en-US"/>
                      </w:rPr>
                      <w:t>PV</w:t>
                    </w:r>
                  </w:p>
                </w:txbxContent>
              </v:textbox>
            </v:oval>
            <v:oval id="_x0000_s13067" style="position:absolute;left:3427;top:11447;width:569;height:564" strokeweight="1.25pt">
              <v:textbox style="mso-next-textbox:#_x0000_s13067">
                <w:txbxContent>
                  <w:p w:rsidR="0086287B" w:rsidRPr="00D810A2" w:rsidRDefault="0086287B" w:rsidP="001375BB">
                    <w:pPr>
                      <w:jc w:val="center"/>
                      <w:rPr>
                        <w:sz w:val="6"/>
                        <w:lang w:val="en-US"/>
                      </w:rPr>
                    </w:pPr>
                    <w:r w:rsidRPr="00D810A2">
                      <w:rPr>
                        <w:sz w:val="14"/>
                        <w:lang w:val="en-US"/>
                      </w:rPr>
                      <w:t>PV</w:t>
                    </w:r>
                  </w:p>
                </w:txbxContent>
              </v:textbox>
            </v:oval>
            <v:oval id="_x0000_s13068" style="position:absolute;left:4109;top:11447;width:573;height:564" strokeweight="1.25pt">
              <v:textbox style="mso-next-textbox:#_x0000_s13068">
                <w:txbxContent>
                  <w:p w:rsidR="0086287B" w:rsidRPr="00D810A2" w:rsidRDefault="0086287B" w:rsidP="001375BB">
                    <w:pPr>
                      <w:jc w:val="center"/>
                      <w:rPr>
                        <w:sz w:val="22"/>
                        <w:lang w:val="en-US"/>
                      </w:rPr>
                    </w:pPr>
                    <w:r w:rsidRPr="00D810A2">
                      <w:rPr>
                        <w:sz w:val="14"/>
                        <w:lang w:val="en-US"/>
                      </w:rPr>
                      <w:t>PV</w:t>
                    </w:r>
                  </w:p>
                </w:txbxContent>
              </v:textbox>
            </v:oval>
            <v:group id="_x0000_s13069" style="position:absolute;left:2687;top:10771;width:608;height:152;rotation:-90" coordorigin="4422,3897" coordsize="1080,154">
              <v:shape id="_x0000_s13070" type="#_x0000_t86" style="position:absolute;left:4525;top:3794;width:154;height:360;rotation:270" adj="10800" strokeweight="1.25pt"/>
              <v:shape id="_x0000_s13071" type="#_x0000_t86" style="position:absolute;left:4885;top:3794;width:154;height:360;rotation:270" adj="10800" strokeweight="1.25pt"/>
              <v:shape id="_x0000_s13072" type="#_x0000_t86" style="position:absolute;left:5245;top:3794;width:154;height:360;rotation:270" adj="10800" strokeweight="1.25pt"/>
            </v:group>
            <v:shape id="_x0000_s13073" type="#_x0000_t32" style="position:absolute;left:3067;top:11155;width:1;height:292" o:connectortype="straight" strokeweight="1.25pt"/>
            <v:group id="_x0000_s13074" style="position:absolute;left:3301;top:10768;width:611;height:153;rotation:-90" coordorigin="4422,3897" coordsize="1080,154">
              <v:shape id="_x0000_s13075" type="#_x0000_t86" style="position:absolute;left:4525;top:3794;width:154;height:360;rotation:270" adj="10800" strokeweight="1.25pt"/>
              <v:shape id="_x0000_s13076" type="#_x0000_t86" style="position:absolute;left:4885;top:3794;width:154;height:360;rotation:270" adj="10800" strokeweight="1.25pt"/>
              <v:shape id="_x0000_s13077" type="#_x0000_t86" style="position:absolute;left:5245;top:3794;width:154;height:360;rotation:270" adj="10800" strokeweight="1.25pt"/>
            </v:group>
            <v:shape id="_x0000_s13078" type="#_x0000_t32" style="position:absolute;left:3683;top:11151;width:1;height:294" o:connectortype="straight" strokeweight="1.25pt"/>
            <v:group id="_x0000_s13079" style="position:absolute;left:3998;top:10771;width:608;height:152;rotation:-90" coordorigin="4422,3897" coordsize="1080,154">
              <v:shape id="_x0000_s13080" type="#_x0000_t86" style="position:absolute;left:4525;top:3794;width:154;height:360;rotation:270" adj="10800" strokeweight="1.25pt"/>
              <v:shape id="_x0000_s13081" type="#_x0000_t86" style="position:absolute;left:4885;top:3794;width:154;height:360;rotation:270" adj="10800" strokeweight="1.25pt"/>
              <v:shape id="_x0000_s13082" type="#_x0000_t86" style="position:absolute;left:5245;top:3794;width:154;height:360;rotation:270" adj="10800" strokeweight="1.25pt"/>
            </v:group>
            <v:shape id="_x0000_s13083" type="#_x0000_t32" style="position:absolute;left:4378;top:11155;width:1;height:292" o:connectortype="straight" strokeweight="1.25pt"/>
            <v:shape id="_x0000_s13084" type="#_x0000_t32" style="position:absolute;left:3068;top:10373;width:3;height:170" o:connectortype="straight" strokeweight="1.25pt"/>
            <v:shape id="_x0000_s13085" type="#_x0000_t32" style="position:absolute;left:3679;top:10373;width:1;height:171" o:connectortype="straight" strokeweight="1.25pt"/>
            <v:shape id="_x0000_s13086" type="#_x0000_t32" style="position:absolute;left:4378;top:10373;width:1;height:171" o:connectortype="straight" strokeweight="1.25pt"/>
            <v:shape id="_x0000_s13087" type="#_x0000_t32" style="position:absolute;left:3071;top:10374;width:2065;height:3;flip:x" o:connectortype="straight" strokeweight="1.25pt"/>
            <v:shape id="_x0000_s13088" type="#_x0000_t32" style="position:absolute;left:3067;top:10078;width:4;height:295;flip:x" o:connectortype="straight" strokeweight="1.25pt"/>
            <v:group id="_x0000_s13089" style="position:absolute;left:4603;top:10777;width:606;height:152;rotation:-90" coordorigin="4422,3897" coordsize="1080,154">
              <v:shape id="_x0000_s13090" type="#_x0000_t86" style="position:absolute;left:4525;top:3794;width:154;height:360;rotation:270" adj="10800" strokeweight="1.25pt"/>
              <v:shape id="_x0000_s13091" type="#_x0000_t86" style="position:absolute;left:4885;top:3794;width:154;height:360;rotation:270" adj="10800" strokeweight="1.25pt"/>
              <v:shape id="_x0000_s13092" type="#_x0000_t86" style="position:absolute;left:5245;top:3794;width:154;height:360;rotation:270" adj="10800" strokeweight="1.25pt"/>
            </v:group>
            <v:shape id="_x0000_s13093" type="#_x0000_t32" style="position:absolute;left:4982;top:11160;width:2;height:1306" o:connectortype="straight" strokeweight="1.25pt"/>
            <v:shape id="_x0000_s13094" type="#_x0000_t32" style="position:absolute;left:4982;top:10374;width:2;height:176" o:connectortype="straight" strokeweight="1.25pt"/>
            <v:shape id="_x0000_s13095" type="#_x0000_t32" style="position:absolute;left:5278;top:11480;width:221;height:6;flip:x y" o:connectortype="straight" strokeweight="1.25pt"/>
            <v:shape id="_x0000_s13096" type="#_x0000_t32" style="position:absolute;left:5136;top:10373;width:142;height:1112;flip:x y" o:connectortype="straight" strokeweight="1.25pt"/>
            <v:shape id="_x0000_s13097" type="#_x0000_t32" style="position:absolute;left:3064;top:12011;width:3;height:291" o:connectortype="straight" strokeweight="1.25pt"/>
            <v:shape id="_x0000_s13098" type="#_x0000_t32" style="position:absolute;left:3731;top:12011;width:1;height:291" o:connectortype="straight" strokeweight="1.25pt"/>
            <v:shape id="_x0000_s13099" type="#_x0000_t32" style="position:absolute;left:4379;top:12011;width:3;height:291" o:connectortype="straight" strokeweight="1.25pt"/>
            <v:group id="_x0000_s13100" style="position:absolute;left:3530;top:12302;width:395;height:614" coordorigin="6752,4609" coordsize="397,615">
              <v:group id="_x0000_s13101" style="position:absolute;left:6752;top:5023;width:397;height:201" coordorigin="4146,3330" coordsize="397,201">
                <v:shape id="_x0000_s13102" type="#_x0000_t32" style="position:absolute;left:4146;top:3330;width:397;height:0" o:connectortype="straight" strokeweight="1.25pt"/>
                <v:shape id="_x0000_s13103" type="#_x0000_t32" style="position:absolute;left:4227;top:3433;width:255;height:0" o:connectortype="straight" strokeweight="1.25pt"/>
                <v:shape id="_x0000_s13104" type="#_x0000_t32" style="position:absolute;left:4290;top:3531;width:142;height:0" o:connectortype="straight" strokeweight="1.25pt"/>
              </v:group>
              <v:shape id="_x0000_s13105" type="#_x0000_t32" style="position:absolute;left:6950;top:4609;width:3;height:414" o:connectortype="straight" strokeweight="1.25pt"/>
            </v:group>
            <v:shape id="_x0000_s13106" type="#_x0000_t32" style="position:absolute;left:3064;top:12302;width:1314;height:2;flip:x" o:connectortype="straight" strokeweight="1.25pt"/>
            <v:oval id="_x0000_s13107" style="position:absolute;left:3652;top:12230;width:148;height:146" fillcolor="black"/>
            <v:shape id="_x0000_s13108" type="#_x0000_t32" style="position:absolute;left:3427;top:10234;width:1555;height:1;flip:x" o:connectortype="straight" strokeweight="1.25pt"/>
            <v:group id="_x0000_s13109" style="position:absolute;left:5113;top:10808;width:611;height:152;rotation:-90" coordorigin="4422,3897" coordsize="1080,154">
              <v:shape id="_x0000_s13110" type="#_x0000_t86" style="position:absolute;left:4525;top:3794;width:154;height:360;rotation:270" adj="10800" strokeweight="1.25pt"/>
              <v:shape id="_x0000_s13111" type="#_x0000_t86" style="position:absolute;left:4885;top:3794;width:154;height:360;rotation:270" adj="10800" strokeweight="1.25pt"/>
              <v:shape id="_x0000_s13112" type="#_x0000_t86" style="position:absolute;left:5245;top:3794;width:154;height:360;rotation:270" adj="10800" strokeweight="1.25pt"/>
            </v:group>
            <v:shape id="_x0000_s13113" type="#_x0000_t32" style="position:absolute;left:5495;top:11190;width:4;height:291" o:connectortype="straight" strokeweight="1.25pt"/>
            <v:shape id="_x0000_s13114" type="#_x0000_t32" style="position:absolute;left:5495;top:10405;width:4;height:173" o:connectortype="straight" strokeweight="1.25pt"/>
            <v:group id="_x0000_s13115" style="position:absolute;left:5651;top:10813;width:612;height:152;rotation:-90" coordorigin="4422,3897" coordsize="1080,154">
              <v:shape id="_x0000_s13116" type="#_x0000_t86" style="position:absolute;left:4525;top:3794;width:154;height:360;rotation:270" adj="10800" strokeweight="1.25pt"/>
              <v:shape id="_x0000_s13117" type="#_x0000_t86" style="position:absolute;left:4885;top:3794;width:154;height:360;rotation:270" adj="10800" strokeweight="1.25pt"/>
              <v:shape id="_x0000_s13118" type="#_x0000_t86" style="position:absolute;left:5245;top:3794;width:154;height:360;rotation:270" adj="10800" strokeweight="1.25pt"/>
            </v:group>
            <v:shape id="_x0000_s13119" type="#_x0000_t32" style="position:absolute;left:6033;top:11195;width:1;height:291" o:connectortype="straight" strokeweight="1.25pt"/>
            <v:shape id="_x0000_s13120" type="#_x0000_t32" style="position:absolute;left:6033;top:10412;width:1;height:171" o:connectortype="straight" strokeweight="1.25pt"/>
            <v:shape id="_x0000_s13121" type="#_x0000_t32" style="position:absolute;left:5786;top:11481;width:248;height:5;flip:x y" o:connectortype="straight" strokeweight="1.25pt"/>
            <v:shape id="_x0000_s13122" type="#_x0000_t32" style="position:absolute;left:5643;top:10412;width:143;height:1074;flip:x y" o:connectortype="straight" strokeweight="1.25pt"/>
            <v:shape id="_x0000_s13123" type="#_x0000_t32" style="position:absolute;left:5495;top:10403;width:148;height:9;flip:x y" o:connectortype="straight" strokeweight="1.25pt"/>
            <v:rect id="_x0000_s13124" style="position:absolute;left:5435;top:12300;width:208;height:371" strokeweight="1.25pt"/>
            <v:shape id="_x0000_s13125" type="#_x0000_t32" style="position:absolute;left:4984;top:12462;width:451;height:3;flip:x" o:connectortype="straight" strokeweight="1.25pt"/>
            <v:shape id="_x0000_s13126" type="#_x0000_t32" style="position:absolute;left:6034;top:10403;width:150;height:9;flip:x y" o:connectortype="straight" strokeweight="1.25pt"/>
            <v:shape id="_x0000_s13127" type="#_x0000_t32" style="position:absolute;left:6184;top:10413;width:1;height:2053" o:connectortype="straight" strokeweight="1.25pt"/>
            <v:shape id="_x0000_s13128" type="#_x0000_t32" style="position:absolute;left:5643;top:12462;width:541;height:3;flip:x" o:connectortype="straight" strokeweight="1.25pt"/>
            <v:shape id="_x0000_s13129" type="#_x0000_t32" style="position:absolute;left:5040;top:12150;width:320;height:2;flip:x" o:connectortype="straight" strokeweight="1.25pt"/>
            <v:shape id="_x0000_s13130" type="#_x0000_t32" style="position:absolute;left:5611;top:12150;width:371;height:2;flip:x" o:connectortype="straight" strokeweight="1.25pt">
              <v:stroke startarrow="block" startarrowlength="long" endarrowlength="long"/>
            </v:shape>
            <v:shape id="_x0000_s13131" type="#_x0000_t32" style="position:absolute;left:5343;top:12070;width:320;height:2;rotation:-330;flip:x" o:connectortype="straight" strokeweight="1.25pt"/>
            <v:shape id="_x0000_s13132" type="#_x0000_t202" style="position:absolute;left:9414;top:9678;width:624;height:475" stroked="f">
              <v:textbox style="mso-next-textbox:#_x0000_s13132">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bar>
                              <m:barPr>
                                <m:ctrlPr>
                                  <w:rPr>
                                    <w:rFonts w:ascii="Cambria Math" w:eastAsia="Calibri" w:hAnsi="Cambria Math"/>
                                    <w:i/>
                                    <w:sz w:val="24"/>
                                    <w:szCs w:val="22"/>
                                    <w:lang w:val="en-US" w:eastAsia="en-US"/>
                                  </w:rPr>
                                </m:ctrlPr>
                              </m:barPr>
                              <m:e>
                                <m:r>
                                  <w:rPr>
                                    <w:rFonts w:ascii="Cambria Math" w:hAnsi="Cambria Math"/>
                                    <w:sz w:val="24"/>
                                    <w:lang w:val="en-US"/>
                                  </w:rPr>
                                  <m:t>I</m:t>
                                </m:r>
                              </m:e>
                            </m:bar>
                          </m:e>
                          <m:sub>
                            <m:r>
                              <w:rPr>
                                <w:rFonts w:ascii="Cambria Math" w:hAnsi="Cambria Math"/>
                                <w:sz w:val="24"/>
                                <w:lang w:val="en-US"/>
                              </w:rPr>
                              <m:t>B</m:t>
                            </m:r>
                          </m:sub>
                          <m:sup>
                            <m:r>
                              <w:rPr>
                                <w:rFonts w:ascii="Cambria Math" w:hAnsi="Cambria Math"/>
                                <w:sz w:val="24"/>
                                <w:lang w:val="en-US"/>
                              </w:rPr>
                              <m:t>'</m:t>
                            </m:r>
                          </m:sup>
                        </m:sSubSup>
                      </m:oMath>
                    </m:oMathPara>
                  </w:p>
                </w:txbxContent>
              </v:textbox>
            </v:shape>
            <v:group id="_x0000_s13133" style="position:absolute;left:9831;top:9372;width:565;height:137" coordorigin="4770,960" coordsize="567,135">
              <v:shape id="_x0000_s13134" type="#_x0000_t32" style="position:absolute;left:4770;top:960;width:567;height:0" o:connectortype="straight" strokeweight="1.25pt"/>
              <v:shape id="_x0000_s13135" type="#_x0000_t32" style="position:absolute;left:4770;top:1095;width:567;height:0" o:connectortype="straight" strokeweight="1.25pt"/>
            </v:group>
            <v:group id="_x0000_s13136" style="position:absolute;left:8973;top:9376;width:567;height:134" coordorigin="4770,960" coordsize="567,135">
              <v:shape id="_x0000_s13137" type="#_x0000_t32" style="position:absolute;left:4770;top:960;width:567;height:0" o:connectortype="straight" strokeweight="1.25pt"/>
              <v:shape id="_x0000_s13138" type="#_x0000_t32" style="position:absolute;left:4770;top:1095;width:567;height:0" o:connectortype="straight" strokeweight="1.25pt"/>
            </v:group>
            <v:group id="_x0000_s13139" style="position:absolute;left:8164;top:9372;width:567;height:137" coordorigin="4770,960" coordsize="567,135">
              <v:shape id="_x0000_s13140" type="#_x0000_t32" style="position:absolute;left:4770;top:960;width:567;height:0" o:connectortype="straight" strokeweight="1.25pt"/>
              <v:shape id="_x0000_s13141" type="#_x0000_t32" style="position:absolute;left:4770;top:1095;width:567;height:0" o:connectortype="straight" strokeweight="1.25pt"/>
            </v:group>
            <v:shape id="_x0000_s13142" type="#_x0000_t32" style="position:absolute;left:10113;top:7868;width:1;height:1504" o:connectortype="straight" strokeweight="1.25pt"/>
            <v:shape id="_x0000_s13143" type="#_x0000_t32" style="position:absolute;left:9239;top:8350;width:2;height:1026" o:connectortype="straight" strokeweight="1.25pt"/>
            <v:shape id="_x0000_s13144" type="#_x0000_t32" style="position:absolute;left:8446;top:8844;width:1;height:528" o:connectortype="straight" strokeweight="1.25pt"/>
            <v:oval id="_x0000_s13145" style="position:absolute;left:8398;top:8781;width:144;height:148" fillcolor="black"/>
            <v:oval id="_x0000_s13146" style="position:absolute;left:9158;top:8265;width:146;height:147" fillcolor="black"/>
            <v:oval id="_x0000_s13147" style="position:absolute;left:10038;top:7783;width:146;height:143" fillcolor="black"/>
            <v:shape id="_x0000_s13148" type="#_x0000_t32" style="position:absolute;left:8447;top:9509;width:2;height:657" o:connectortype="straight" strokeweight="1.25pt"/>
            <v:shape id="_x0000_s13149" type="#_x0000_t32" style="position:absolute;left:9239;top:9510;width:2;height:660" o:connectortype="straight" strokeweight="1.25pt"/>
            <v:shape id="_x0000_s13150" type="#_x0000_t32" style="position:absolute;left:10113;top:9506;width:1;height:656" o:connectortype="straight" strokeweight="1.25pt"/>
            <v:shape id="_x0000_s13151" type="#_x0000_t32" style="position:absolute;left:7410;top:8846;width:151;height:660;flip:x" o:connectortype="straight" strokeweight="1.25pt"/>
            <v:shape id="_x0000_s13152" type="#_x0000_t32" style="position:absolute;left:7410;top:9279;width:363;height:231;flip:x" o:connectortype="straight" strokeweight="1.25pt"/>
            <v:shape id="_x0000_s13153" type="#_x0000_t32" style="position:absolute;left:7561;top:9279;width:212;height:887;flip:x" o:connectortype="straight" strokeweight="1.25pt">
              <v:stroke endarrow="block" endarrowlength="long"/>
            </v:shape>
            <v:oval id="_x0000_s13154" style="position:absolute;left:7491;top:8781;width:146;height:148" fillcolor="black"/>
            <v:shape id="_x0000_s13155" type="#_x0000_t32" style="position:absolute;left:9540;top:9697;width:1;height:380;flip:y" o:connectortype="straight" strokeweight="1.25pt">
              <v:stroke endarrow="block" endarrowlength="long"/>
            </v:shape>
            <v:shape id="_x0000_s13156" type="#_x0000_t32" style="position:absolute;left:10291;top:9678;width:1;height:378;flip:y" o:connectortype="straight" strokeweight="1.25pt">
              <v:stroke endarrow="block" endarrowlength="long"/>
            </v:shape>
            <v:shape id="_x0000_s13157" type="#_x0000_t32" style="position:absolute;left:7292;top:10173;width:2;height:353" o:connectortype="straight" strokeweight="1.25pt"/>
            <v:shape id="_x0000_s13158" type="#_x0000_t32" style="position:absolute;left:10396;top:10162;width:1;height:351" o:connectortype="straight" strokeweight="1.25pt"/>
            <v:shape id="_x0000_s13159" type="#_x0000_t32" style="position:absolute;left:7291;top:10170;width:434;height:372;flip:x" o:connectortype="straight" strokeweight="1.25pt"/>
            <v:shape id="_x0000_s13160" type="#_x0000_t32" style="position:absolute;left:7773;top:10173;width:434;height:373;flip:x" o:connectortype="straight" strokeweight="1.25pt"/>
            <v:shape id="_x0000_s13161" type="#_x0000_t32" style="position:absolute;left:8207;top:10170;width:433;height:369;flip:x" o:connectortype="straight" strokeweight="1.25pt"/>
            <v:shape id="_x0000_s13162" type="#_x0000_t32" style="position:absolute;left:8676;top:10162;width:482;height:384;flip:x" o:connectortype="straight" strokeweight="1.25pt"/>
            <v:shape id="_x0000_s13163" type="#_x0000_t32" style="position:absolute;left:9158;top:10170;width:434;height:369;flip:x" o:connectortype="straight" strokeweight="1.25pt"/>
            <v:shape id="_x0000_s13164" type="#_x0000_t32" style="position:absolute;left:9662;top:10153;width:451;height:391;flip:x" o:connectortype="straight" strokeweight="1.25pt"/>
            <v:shape id="_x0000_s13165" type="#_x0000_t32" style="position:absolute;left:7294;top:10153;width:510;height:406;flip:x y" o:connectortype="straight" strokeweight="1.25pt"/>
            <v:shape id="_x0000_s13166" type="#_x0000_t32" style="position:absolute;left:8164;top:10166;width:512;height:404;flip:x y" o:connectortype="straight" strokeweight="1.25pt"/>
            <v:shape id="_x0000_s13167" type="#_x0000_t32" style="position:absolute;left:8640;top:10153;width:510;height:406;flip:x y" o:connectortype="straight" strokeweight="1.25pt"/>
            <v:shape id="_x0000_s13168" type="#_x0000_t32" style="position:absolute;left:9540;top:10153;width:511;height:406;flip:x y" o:connectortype="straight" strokeweight="1.25pt"/>
            <v:shape id="_x0000_s13169" type="#_x0000_t32" style="position:absolute;left:9150;top:10166;width:512;height:404;flip:x y" o:connectortype="straight" strokeweight="1.25pt"/>
            <v:shape id="_x0000_s13170" type="#_x0000_t32" style="position:absolute;left:7695;top:10140;width:512;height:406;flip:x y" o:connectortype="straight" strokeweight="1.25pt"/>
            <v:shape id="_x0000_s13171" type="#_x0000_t32" style="position:absolute;left:10035;top:10166;width:362;height:347;flip:x y" o:connectortype="straight" strokeweight="1.25pt"/>
            <v:shape id="_x0000_s13172" type="#_x0000_t32" style="position:absolute;left:7291;top:10162;width:3105;height:4;flip:x" o:connectortype="straight" strokeweight="1.25pt"/>
            <v:shape id="_x0000_s13173" type="#_x0000_t32" style="position:absolute;left:9990;top:3924;width:345;height:397;flip:x" o:connectortype="straight" strokeweight="1.25pt"/>
            <v:shape id="_x0000_s13174" type="#_x0000_t32" style="position:absolute;left:10038;top:10155;width:346;height:395;flip:x" o:connectortype="straight" strokeweight="1.25pt"/>
            <v:group id="_x0000_s13175" style="position:absolute;left:1891;top:9734;width:610;height:153;rotation:-90" coordorigin="4422,3897" coordsize="1080,154">
              <v:shape id="_x0000_s13176" type="#_x0000_t86" style="position:absolute;left:4525;top:3794;width:154;height:360;rotation:270" adj="10800" strokeweight="1.25pt"/>
              <v:shape id="_x0000_s13177" type="#_x0000_t86" style="position:absolute;left:4885;top:3794;width:154;height:360;rotation:270" adj="10800" strokeweight="1.25pt"/>
              <v:shape id="_x0000_s13178" type="#_x0000_t86" style="position:absolute;left:5245;top:3794;width:154;height:360;rotation:270" adj="10800" strokeweight="1.25pt"/>
            </v:group>
            <v:shape id="_x0000_s13179" type="#_x0000_t32" style="position:absolute;left:2268;top:8334;width:599;height:3;flip:x" o:connectortype="straight" strokeweight="1.25pt"/>
            <v:shape id="_x0000_s13180" type="#_x0000_t32" style="position:absolute;left:2268;top:8351;width:4;height:495" o:connectortype="straight" strokeweight="1.25pt"/>
            <v:shape id="_x0000_s13181" type="#_x0000_t32" style="position:absolute;left:2170;top:8833;width:254;height:3;flip:x" o:connectortype="straight" strokeweight="1.25pt"/>
            <v:shape id="_x0000_s13182" type="#_x0000_t32" style="position:absolute;left:2261;top:9146;width:3;height:360" o:connectortype="straight" strokeweight="1.25pt"/>
            <v:shape id="_x0000_s13183" type="#_x0000_t32" style="position:absolute;left:2190;top:8810;width:78;height:362" o:connectortype="straight" strokeweight="1.25pt"/>
            <v:shape id="_x0000_s13184" type="#_x0000_t32" style="position:absolute;left:2259;top:10116;width:2;height:361" o:connectortype="straight" strokeweight="1.25pt"/>
            <v:shape id="_x0000_s13185" type="#_x0000_t32" style="position:absolute;left:2021;top:9550;width:1;height:525" o:connectortype="straight" strokeweight="1.25pt"/>
            <v:shape id="_x0000_s13186" type="#_x0000_t32" style="position:absolute;left:1899;top:10478;width:723;height:1;flip:x" o:connectortype="straight" strokeweight="1.25pt"/>
            <v:shape id="_x0000_s13187" type="#_x0000_t32" style="position:absolute;left:1899;top:10477;width:2;height:208" o:connectortype="straight" strokeweight="1.25pt"/>
            <v:shape id="_x0000_s13188" type="#_x0000_t32" style="position:absolute;left:2620;top:10477;width:5;height:208" o:connectortype="straight" strokeweight="1.25pt"/>
            <v:shape id="_x0000_s13189" type="#_x0000_t32" style="position:absolute;left:1901;top:10477;width:356;height:208;flip:x" o:connectortype="straight" strokeweight="1.25pt"/>
            <v:shape id="_x0000_s13190" type="#_x0000_t32" style="position:absolute;left:2268;top:10479;width:352;height:206" o:connectortype="straight" strokeweight="1.25pt"/>
            <v:shape id="_x0000_s13191" type="#_x0000_t32" style="position:absolute;left:1904;top:10477;width:368;height:208" o:connectortype="straight" strokeweight="1.25pt"/>
            <v:shape id="_x0000_s13192" type="#_x0000_t32" style="position:absolute;left:2268;top:10479;width:324;height:206;flip:x" o:connectortype="straight" strokeweight="1.25pt"/>
            <v:shape id="_x0000_s13193" type="#_x0000_t32" style="position:absolute;left:2413;top:9279;width:1;height:430" o:connectortype="straight" strokeweight="1.25pt">
              <v:stroke endarrow="block" endarrowlength="long"/>
            </v:shape>
            <v:shape id="_x0000_s13195" type="#_x0000_t32" style="position:absolute;left:1961;top:9352;width:147;height:255" o:connectortype="straight" strokeweight="1.25pt"/>
            <v:shape id="_x0000_s13196" type="#_x0000_t32" style="position:absolute;left:1530;top:8334;width:742;height:1;flip:x" o:connectortype="straight"/>
            <v:shape id="_x0000_s13197" type="#_x0000_t32" style="position:absolute;left:1461;top:10474;width:443;height:3;flip:x" o:connectortype="straight"/>
            <v:shape id="_x0000_s13198" type="#_x0000_t32" style="position:absolute;left:1588;top:8334;width:10;height:2145" o:connectortype="straight">
              <v:stroke startarrow="classic" startarrowlength="long" endarrow="classic" endarrowlength="long"/>
            </v:shape>
            <v:shape id="_x0000_s13199" type="#_x0000_t202" style="position:absolute;left:3008;top:9120;width:419;height:430" stroked="f">
              <v:textbox style="mso-next-textbox:#_x0000_s13199">
                <w:txbxContent>
                  <w:p w:rsidR="0086287B" w:rsidRPr="00D92789" w:rsidRDefault="0086287B" w:rsidP="001375BB">
                    <w:r>
                      <w:t>1</w:t>
                    </w:r>
                  </w:p>
                </w:txbxContent>
              </v:textbox>
            </v:shape>
            <v:shape id="_x0000_s13200" type="#_x0000_t32" style="position:absolute;left:3217;top:8875;width:326;height:245;flip:x" o:connectortype="straight" strokeweight="1.25pt"/>
            <v:shape id="_x0000_s13201" type="#_x0000_t202" style="position:absolute;left:5881;top:9120;width:418;height:430" stroked="f">
              <v:textbox style="mso-next-textbox:#_x0000_s13201">
                <w:txbxContent>
                  <w:p w:rsidR="0086287B" w:rsidRPr="00D92789" w:rsidRDefault="0086287B" w:rsidP="001375BB">
                    <w:r>
                      <w:t>2</w:t>
                    </w:r>
                  </w:p>
                </w:txbxContent>
              </v:textbox>
            </v:shape>
            <v:shape id="_x0000_s13202" type="#_x0000_t32" style="position:absolute;left:5278;top:9337;width:603;height:108;flip:x" o:connectortype="straight" strokeweight="1.25pt"/>
            <v:shape id="_x0000_s13203" type="#_x0000_t32" style="position:absolute;left:5930;top:8516;width:841;height:3;flip:x" o:connectortype="straight" strokeweight="1.25pt">
              <v:stroke endarrow="block" endarrowlength="long"/>
            </v:shape>
            <v:shape id="_x0000_s13204" type="#_x0000_t32" style="position:absolute;left:5930;top:9111;width:841;height:4;rotation:-180;flip:x" o:connectortype="straight" strokeweight="1.25pt">
              <v:stroke endarrow="block" endarrowlength="long"/>
            </v:shape>
            <v:shape id="_x0000_s13205" type="#_x0000_t202" style="position:absolute;left:5930;top:12671;width:493;height:429" stroked="f">
              <v:textbox style="mso-next-textbox:#_x0000_s13205">
                <w:txbxContent>
                  <w:p w:rsidR="0086287B" w:rsidRPr="002F3022" w:rsidRDefault="0086287B" w:rsidP="001375BB">
                    <w:pPr>
                      <w:rPr>
                        <w:b/>
                        <w:lang w:val="en-US"/>
                      </w:rPr>
                    </w:pPr>
                    <w:r>
                      <w:rPr>
                        <w:b/>
                      </w:rPr>
                      <w:t>б</w:t>
                    </w:r>
                    <w:r w:rsidRPr="002F3022">
                      <w:rPr>
                        <w:b/>
                      </w:rPr>
                      <w:t>)</w:t>
                    </w:r>
                  </w:p>
                </w:txbxContent>
              </v:textbox>
            </v:shape>
            <v:shape id="_x0000_s13206" type="#_x0000_t32" style="position:absolute;left:8986;top:4734;width:0;height:2701" o:connectortype="straight"/>
            <v:shape id="_x0000_s13207" type="#_x0000_t32" style="position:absolute;left:6784;top:6042;width:3700;height:0" o:connectortype="straight"/>
            <v:shape id="_x0000_s13208" type="#_x0000_t32" style="position:absolute;left:8411;top:5229;width:575;height:814;flip:x y" o:connectortype="straight" strokeweight="1.25pt">
              <v:stroke endarrow="block"/>
            </v:shape>
            <v:shape id="_x0000_s13209" type="#_x0000_t32" style="position:absolute;left:7053;top:5221;width:1334;height:8;flip:x y" o:connectortype="straight" strokeweight="1.25pt">
              <v:stroke dashstyle="1 1" endarrow="block"/>
            </v:shape>
            <v:shape id="_x0000_s13210" type="#_x0000_t32" style="position:absolute;left:7053;top:5229;width:1933;height:814;flip:x y" o:connectortype="straight" strokeweight="1.25pt">
              <v:stroke endarrow="block" endarrowlength="long"/>
            </v:shape>
            <v:shape id="_x0000_s13211" type="#_x0000_t32" style="position:absolute;left:8386;top:6043;width:575;height:871;flip:y" o:connectortype="straight" strokeweight="1.25pt">
              <v:stroke startarrow="block"/>
            </v:shape>
            <v:shape id="_x0000_s13212" type="#_x0000_t32" style="position:absolute;left:7051;top:6841;width:1335;height:11;flip:x y" o:connectortype="straight" strokeweight="1.25pt">
              <v:stroke dashstyle="1 1" endarrow="block"/>
            </v:shape>
            <v:shape id="_x0000_s13213" type="#_x0000_t32" style="position:absolute;left:7053;top:6042;width:1862;height:799;flip:x" o:connectortype="straight" strokeweight="1.25pt">
              <v:stroke endarrow="block" endarrowlength="long"/>
            </v:shape>
            <v:shape id="_x0000_s13214" type="#_x0000_t32" style="position:absolute;left:7053;top:5229;width:370;height:813" o:connectortype="straight">
              <v:stroke dashstyle="dash"/>
            </v:shape>
            <v:shape id="_x0000_s13215" type="#_x0000_t32" style="position:absolute;left:7053;top:6043;width:375;height:798;flip:x" o:connectortype="straight">
              <v:stroke dashstyle="dash"/>
            </v:shape>
            <v:shape id="_x0000_s13216" type="#_x0000_t32" style="position:absolute;left:8986;top:6042;width:1078;height:1;flip:y" o:connectortype="straight" strokeweight="1.25pt">
              <v:stroke endarrow="block" endarrowlength="long"/>
            </v:shape>
            <v:shape id="_x0000_s13217" type="#_x0000_t32" style="position:absolute;left:8986;top:5955;width:1062;height:0;flip:x" o:connectortype="straight" strokeweight="1.25pt">
              <v:stroke dashstyle="1 1" endarrow="block" endarrowlength="long"/>
            </v:shape>
            <v:shape id="_x0000_s13218" type="#_x0000_t32" style="position:absolute;left:8986;top:6043;width:268;height:369" o:connectortype="straight" strokeweight="1.25pt">
              <v:stroke endarrow="block" endarrowlength="long"/>
            </v:shape>
            <v:shape id="_x0000_s13219" type="#_x0000_t32" style="position:absolute;left:8689;top:6043;width:294;height:369;flip:x" o:connectortype="straight" strokeweight="1.25pt">
              <v:stroke endarrow="block" endarrowlength="long"/>
            </v:shape>
            <v:shape id="_x0000_s13220" type="#_x0000_t32" style="position:absolute;left:8744;top:6412;width:242;height:618" o:connectortype="straight">
              <v:stroke dashstyle="dash"/>
            </v:shape>
            <v:shape id="_x0000_s13221" type="#_x0000_t32" style="position:absolute;left:8986;top:6412;width:266;height:618;flip:x" o:connectortype="straight">
              <v:stroke dashstyle="dash"/>
            </v:shape>
            <v:shape id="_x0000_s13222" type="#_x0000_t32" style="position:absolute;left:8983;top:6043;width:3;height:987" o:connectortype="straight">
              <v:stroke endarrow="block" endarrowlength="long"/>
            </v:shape>
            <v:shape id="_x0000_s13223" type="#_x0000_t202" style="position:absolute;left:6951;top:4727;width:623;height:473" stroked="f">
              <v:textbox style="mso-next-textbox:#_x0000_s13223">
                <w:txbxContent>
                  <w:p w:rsidR="0086287B" w:rsidRPr="00736164" w:rsidRDefault="0086287B" w:rsidP="001375BB">
                    <w:pPr>
                      <w:rPr>
                        <w:i/>
                        <w:sz w:val="24"/>
                        <w:lang w:val="en-US"/>
                      </w:rPr>
                    </w:pPr>
                    <m:oMathPara>
                      <m:oMath>
                        <m:sSubSup>
                          <m:sSubSupPr>
                            <m:ctrlPr>
                              <w:rPr>
                                <w:rFonts w:ascii="Cambria Math" w:eastAsia="Calibri" w:hAnsi="Cambria Math"/>
                                <w:i/>
                                <w:sz w:val="24"/>
                                <w:szCs w:val="22"/>
                                <w:lang w:val="en-US" w:eastAsia="en-US"/>
                              </w:rPr>
                            </m:ctrlPr>
                          </m:sSubSupPr>
                          <m:e>
                            <m:r>
                              <w:rPr>
                                <w:rFonts w:ascii="Cambria Math" w:hAnsi="Cambria Math"/>
                                <w:sz w:val="24"/>
                                <w:lang w:val="en-US"/>
                              </w:rPr>
                              <m:t>-</m:t>
                            </m:r>
                            <m:bar>
                              <m:barPr>
                                <m:ctrlPr>
                                  <w:rPr>
                                    <w:rFonts w:ascii="Cambria Math" w:eastAsia="Calibri" w:hAnsi="Cambria Math"/>
                                    <w:i/>
                                    <w:sz w:val="24"/>
                                    <w:szCs w:val="22"/>
                                    <w:lang w:val="en-US" w:eastAsia="en-US"/>
                                  </w:rPr>
                                </m:ctrlPr>
                              </m:barPr>
                              <m:e>
                                <m:r>
                                  <w:rPr>
                                    <w:rFonts w:ascii="Cambria Math" w:hAnsi="Cambria Math"/>
                                    <w:sz w:val="24"/>
                                    <w:lang w:val="en-US"/>
                                  </w:rPr>
                                  <m:t>U</m:t>
                                </m:r>
                              </m:e>
                            </m:bar>
                          </m:e>
                          <m:sub>
                            <m:r>
                              <w:rPr>
                                <w:rFonts w:ascii="Cambria Math" w:hAnsi="Cambria Math"/>
                                <w:sz w:val="24"/>
                                <w:lang w:val="en-US"/>
                              </w:rPr>
                              <m:t>A</m:t>
                            </m:r>
                          </m:sub>
                          <m:sup/>
                        </m:sSubSup>
                      </m:oMath>
                    </m:oMathPara>
                  </w:p>
                </w:txbxContent>
              </v:textbox>
            </v:shape>
            <v:shape id="_x0000_s13224" type="#_x0000_t202" style="position:absolute;left:10063;top:11872;width:610;height:430" stroked="f">
              <v:textbox style="mso-next-textbox:#_x0000_s13224">
                <w:txbxContent>
                  <w:p w:rsidR="0086287B" w:rsidRPr="005671FC" w:rsidRDefault="0086287B" w:rsidP="001375BB">
                    <w:pPr>
                      <w:rPr>
                        <w:lang w:val="en-US"/>
                      </w:rPr>
                    </w:pPr>
                    <w:r w:rsidRPr="005671FC">
                      <w:t>+</w:t>
                    </w:r>
                    <w:r>
                      <w:rPr>
                        <w:lang w:val="en-US"/>
                      </w:rPr>
                      <w:t>1</w:t>
                    </w:r>
                  </w:p>
                </w:txbxContent>
              </v:textbox>
            </v:shape>
            <v:shape id="_x0000_s13225" type="#_x0000_t202" style="position:absolute;left:8666;top:10787;width:494;height:429" stroked="f">
              <v:textbox style="mso-next-textbox:#_x0000_s13225">
                <w:txbxContent>
                  <w:p w:rsidR="0086287B" w:rsidRPr="005671FC" w:rsidRDefault="0086287B" w:rsidP="001375BB">
                    <w:pPr>
                      <w:rPr>
                        <w:lang w:val="en-US"/>
                      </w:rPr>
                    </w:pPr>
                    <w:r w:rsidRPr="005671FC">
                      <w:t>+</w:t>
                    </w:r>
                    <w:r w:rsidRPr="005671FC">
                      <w:rPr>
                        <w:lang w:val="en-US"/>
                      </w:rPr>
                      <w:t>j</w:t>
                    </w:r>
                  </w:p>
                </w:txbxContent>
              </v:textbox>
            </v:shape>
            <v:shape id="_x0000_s13226" type="#_x0000_t202" style="position:absolute;left:8640;top:13374;width:497;height:429" stroked="f">
              <v:textbox style="mso-next-textbox:#_x0000_s13226">
                <w:txbxContent>
                  <w:p w:rsidR="0086287B" w:rsidRPr="005671FC" w:rsidRDefault="0086287B" w:rsidP="001375BB">
                    <w:pPr>
                      <w:rPr>
                        <w:lang w:val="en-US"/>
                      </w:rPr>
                    </w:pPr>
                    <w:r w:rsidRPr="005671FC">
                      <w:rPr>
                        <w:lang w:val="en-US"/>
                      </w:rPr>
                      <w:t>-j</w:t>
                    </w:r>
                  </w:p>
                </w:txbxContent>
              </v:textbox>
            </v:shape>
            <v:shape id="_x0000_s13227" type="#_x0000_t32" style="position:absolute;left:9074;top:10991;width:2;height:2700" o:connectortype="straight"/>
            <v:shape id="_x0000_s13228" type="#_x0000_t32" style="position:absolute;left:6873;top:12301;width:3699;height:1" o:connectortype="straight"/>
            <v:shape id="_x0000_s13229" type="#_x0000_t32" style="position:absolute;left:7172;top:11480;width:1934;height:813;flip:x y" o:connectortype="straight" strokeweight="1.25pt">
              <v:stroke endarrow="block" endarrowlength="long"/>
            </v:shape>
            <v:shape id="_x0000_s13230" type="#_x0000_t32" style="position:absolute;left:7172;top:12304;width:1886;height:788;flip:x" o:connectortype="straight" strokeweight="1.25pt">
              <v:stroke endarrow="block" endarrowlength="long"/>
            </v:shape>
            <v:shape id="_x0000_s13231" type="#_x0000_t32" style="position:absolute;left:7172;top:11480;width:371;height:813" o:connectortype="straight">
              <v:stroke dashstyle="dash"/>
            </v:shape>
            <v:shape id="_x0000_s13232" type="#_x0000_t32" style="position:absolute;left:7172;top:12293;width:376;height:799;flip:x" o:connectortype="straight">
              <v:stroke dashstyle="dash"/>
            </v:shape>
            <v:shape id="_x0000_s13233" type="#_x0000_t32" style="position:absolute;left:7562;top:12300;width:1496;height:4;flip:x" o:connectortype="straight">
              <v:stroke endarrow="block"/>
            </v:shape>
            <v:shape id="_x0000_s13234" type="#_x0000_t32" style="position:absolute;left:9076;top:11360;width:1;height:940;flip:y" o:connectortype="straight" strokeweight="1.25pt">
              <v:stroke endarrow="block" endarrowlength="long"/>
            </v:shape>
            <v:shape id="_x0000_s13235" type="#_x0000_t32" style="position:absolute;left:9072;top:12304;width:2;height:940;rotation:-180;flip:y" o:connectortype="straight" strokeweight="1.25pt">
              <v:stroke endarrow="block" endarrowlength="long"/>
            </v:shape>
            <v:shape id="_x0000_s13237" type="#_x0000_t32" style="position:absolute;left:7773;top:9337;width:175;height:503;flip:x" o:connectortype="straight">
              <v:stroke endarrow="block"/>
            </v:shape>
            <v:shape id="_x0000_s13238" type="#_x0000_t32" style="position:absolute;left:7265;top:9658;width:267;height:447;flip:y" o:connectortype="straight">
              <v:stroke endarrow="block" endarrowlength="long"/>
            </v:shape>
            <w10:wrap type="square"/>
          </v:group>
        </w:pict>
      </w:r>
      <w:r w:rsidR="00D810A2" w:rsidRPr="002B7CA4">
        <w:rPr>
          <w:b/>
          <w:color w:val="000000"/>
          <w:sz w:val="22"/>
          <w:szCs w:val="24"/>
        </w:rPr>
        <w:t>Рис. 61</w:t>
      </w:r>
      <w:r w:rsidR="001375BB" w:rsidRPr="002B7CA4">
        <w:rPr>
          <w:b/>
          <w:color w:val="000000"/>
          <w:sz w:val="22"/>
          <w:szCs w:val="24"/>
        </w:rPr>
        <w:t>.</w:t>
      </w:r>
      <w:r w:rsidR="00AF7581" w:rsidRPr="00D810A2">
        <w:rPr>
          <w:color w:val="000000"/>
          <w:sz w:val="22"/>
          <w:szCs w:val="24"/>
        </w:rPr>
        <w:t xml:space="preserve"> </w:t>
      </w:r>
      <w:r w:rsidR="001375BB" w:rsidRPr="00D810A2">
        <w:rPr>
          <w:i/>
          <w:color w:val="000000"/>
          <w:sz w:val="22"/>
          <w:szCs w:val="24"/>
        </w:rPr>
        <w:t>Замыкание фазы на землю в сети с изолированной нейтралью (а) и с компенсацией емкост</w:t>
      </w:r>
      <w:r w:rsidR="001375BB" w:rsidRPr="00D810A2">
        <w:rPr>
          <w:i/>
          <w:color w:val="000000"/>
          <w:sz w:val="22"/>
          <w:szCs w:val="24"/>
        </w:rPr>
        <w:softHyphen/>
        <w:t xml:space="preserve">ных токов </w:t>
      </w:r>
      <w:r w:rsidR="001375BB" w:rsidRPr="00D810A2">
        <w:rPr>
          <w:i/>
          <w:iCs/>
          <w:color w:val="000000"/>
          <w:sz w:val="22"/>
          <w:szCs w:val="24"/>
        </w:rPr>
        <w:t>(б):</w:t>
      </w:r>
    </w:p>
    <w:p w:rsidR="001375BB" w:rsidRPr="00D810A2" w:rsidRDefault="001375BB" w:rsidP="001375BB">
      <w:pPr>
        <w:shd w:val="clear" w:color="auto" w:fill="FFFFFF"/>
        <w:autoSpaceDE w:val="0"/>
        <w:autoSpaceDN w:val="0"/>
        <w:adjustRightInd w:val="0"/>
        <w:ind w:firstLine="426"/>
        <w:jc w:val="center"/>
        <w:rPr>
          <w:i/>
          <w:color w:val="000000"/>
          <w:sz w:val="22"/>
          <w:szCs w:val="24"/>
        </w:rPr>
      </w:pPr>
      <w:r w:rsidRPr="00D810A2">
        <w:rPr>
          <w:i/>
          <w:iCs/>
          <w:color w:val="000000"/>
          <w:sz w:val="22"/>
          <w:szCs w:val="24"/>
        </w:rPr>
        <w:t xml:space="preserve">1 </w:t>
      </w:r>
      <w:r w:rsidRPr="00D810A2">
        <w:rPr>
          <w:i/>
          <w:color w:val="000000"/>
          <w:sz w:val="22"/>
          <w:szCs w:val="24"/>
        </w:rPr>
        <w:t xml:space="preserve">- трансформатор, питающий сеть; </w:t>
      </w:r>
      <w:r w:rsidRPr="00D810A2">
        <w:rPr>
          <w:i/>
          <w:iCs/>
          <w:color w:val="000000"/>
          <w:sz w:val="22"/>
          <w:szCs w:val="24"/>
        </w:rPr>
        <w:t xml:space="preserve">2 </w:t>
      </w:r>
      <w:r w:rsidRPr="00D810A2">
        <w:rPr>
          <w:i/>
          <w:color w:val="000000"/>
          <w:sz w:val="22"/>
          <w:szCs w:val="24"/>
        </w:rPr>
        <w:t xml:space="preserve">- измерительный трансформатор напряжения; </w:t>
      </w:r>
      <w:r w:rsidRPr="00D810A2">
        <w:rPr>
          <w:i/>
          <w:iCs/>
          <w:color w:val="000000"/>
          <w:sz w:val="22"/>
          <w:szCs w:val="24"/>
        </w:rPr>
        <w:t xml:space="preserve">3 - </w:t>
      </w:r>
      <w:r w:rsidRPr="00D810A2">
        <w:rPr>
          <w:i/>
          <w:color w:val="000000"/>
          <w:sz w:val="22"/>
          <w:szCs w:val="24"/>
        </w:rPr>
        <w:t xml:space="preserve">дугогасящий реактор; </w:t>
      </w:r>
      <w:r w:rsidRPr="00D810A2">
        <w:rPr>
          <w:i/>
          <w:iCs/>
          <w:color w:val="000000"/>
          <w:sz w:val="22"/>
          <w:szCs w:val="24"/>
          <w:lang w:val="en-US"/>
        </w:rPr>
        <w:t>KV</w:t>
      </w:r>
      <w:r w:rsidRPr="00D810A2">
        <w:rPr>
          <w:i/>
          <w:iCs/>
          <w:color w:val="000000"/>
          <w:sz w:val="22"/>
          <w:szCs w:val="24"/>
        </w:rPr>
        <w:t xml:space="preserve"> </w:t>
      </w:r>
      <w:r w:rsidRPr="00D810A2">
        <w:rPr>
          <w:i/>
          <w:color w:val="000000"/>
          <w:sz w:val="22"/>
          <w:szCs w:val="24"/>
        </w:rPr>
        <w:t>- реле напряжения</w:t>
      </w:r>
    </w:p>
    <w:p w:rsidR="00B93061" w:rsidRDefault="00B93061" w:rsidP="00755E8A">
      <w:pPr>
        <w:pStyle w:val="a6"/>
        <w:jc w:val="center"/>
        <w:rPr>
          <w:b/>
          <w:szCs w:val="24"/>
          <w:lang w:val="ru-RU"/>
        </w:rPr>
      </w:pPr>
    </w:p>
    <w:p w:rsidR="00D810A2" w:rsidRDefault="00D810A2" w:rsidP="00755E8A">
      <w:pPr>
        <w:pStyle w:val="a6"/>
        <w:jc w:val="center"/>
        <w:rPr>
          <w:b/>
          <w:szCs w:val="24"/>
          <w:lang w:val="ru-RU"/>
        </w:rPr>
      </w:pPr>
    </w:p>
    <w:p w:rsidR="00C3474D" w:rsidRDefault="00C3474D" w:rsidP="00755E8A">
      <w:pPr>
        <w:pStyle w:val="a6"/>
        <w:jc w:val="center"/>
        <w:rPr>
          <w:b/>
          <w:szCs w:val="24"/>
          <w:lang w:val="ru-RU"/>
        </w:rPr>
      </w:pPr>
      <w:r w:rsidRPr="002A52FC">
        <w:rPr>
          <w:b/>
          <w:szCs w:val="24"/>
          <w:lang w:val="ru-RU"/>
        </w:rPr>
        <w:lastRenderedPageBreak/>
        <w:t>ПРИМЕРЫ РЕШЕНИЯ ЗАДАЧ</w:t>
      </w:r>
    </w:p>
    <w:p w:rsidR="00B93061" w:rsidRPr="002A52FC" w:rsidRDefault="00B93061" w:rsidP="00755E8A">
      <w:pPr>
        <w:pStyle w:val="a6"/>
        <w:jc w:val="center"/>
        <w:rPr>
          <w:b/>
          <w:szCs w:val="24"/>
          <w:lang w:val="ru-RU"/>
        </w:rPr>
      </w:pPr>
    </w:p>
    <w:p w:rsidR="00C5473F" w:rsidRPr="002A52FC" w:rsidRDefault="00C5473F" w:rsidP="00FB28D3">
      <w:pPr>
        <w:ind w:firstLine="426"/>
        <w:jc w:val="both"/>
        <w:rPr>
          <w:i/>
          <w:sz w:val="24"/>
          <w:szCs w:val="24"/>
        </w:rPr>
      </w:pPr>
      <w:r w:rsidRPr="002A52FC">
        <w:rPr>
          <w:b/>
          <w:sz w:val="24"/>
          <w:szCs w:val="24"/>
          <w:u w:val="single"/>
        </w:rPr>
        <w:t>Пример 1.</w:t>
      </w:r>
      <w:r w:rsidRPr="002A52FC">
        <w:rPr>
          <w:sz w:val="24"/>
          <w:szCs w:val="24"/>
        </w:rPr>
        <w:t xml:space="preserve"> Генератор трехфазного тока питает нагрузку чере</w:t>
      </w:r>
      <w:r w:rsidR="009252A5">
        <w:rPr>
          <w:sz w:val="24"/>
          <w:szCs w:val="24"/>
        </w:rPr>
        <w:t>з соединительную линию (рис. 63</w:t>
      </w:r>
      <w:r w:rsidRPr="002A52FC">
        <w:rPr>
          <w:sz w:val="24"/>
          <w:szCs w:val="24"/>
        </w:rPr>
        <w:t xml:space="preserve">). Даны активное и реактивное сопротивления фазы генератора, линии и нагрузки, а также фазная э. д. с. генератора: </w:t>
      </w:r>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sz w:val="24"/>
                <w:szCs w:val="24"/>
              </w:rPr>
              <m:t>Г</m:t>
            </m:r>
          </m:sub>
        </m:sSub>
        <m:r>
          <w:rPr>
            <w:rFonts w:ascii="Cambria Math"/>
            <w:sz w:val="24"/>
            <w:szCs w:val="24"/>
          </w:rPr>
          <m:t>=0,25 (</m:t>
        </m:r>
        <m:r>
          <w:rPr>
            <w:rFonts w:ascii="Cambria Math"/>
            <w:sz w:val="24"/>
            <w:szCs w:val="24"/>
          </w:rPr>
          <m:t>Ом</m:t>
        </m:r>
        <m:r>
          <w:rPr>
            <w:rFonts w:ascii="Cambria Math"/>
            <w:sz w:val="24"/>
            <w:szCs w:val="24"/>
          </w:rPr>
          <m:t>)</m:t>
        </m:r>
      </m:oMath>
      <w:r w:rsidRPr="002A52FC">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sz w:val="24"/>
                <w:szCs w:val="24"/>
              </w:rPr>
              <m:t>Г</m:t>
            </m:r>
          </m:sub>
        </m:sSub>
        <m:r>
          <w:rPr>
            <w:rFonts w:ascii="Cambria Math" w:eastAsiaTheme="minorEastAsia"/>
            <w:sz w:val="24"/>
            <w:szCs w:val="24"/>
          </w:rPr>
          <m:t>=1,25 (</m:t>
        </m:r>
        <m:r>
          <w:rPr>
            <w:rFonts w:ascii="Cambria Math" w:eastAsiaTheme="minorEastAsia"/>
            <w:sz w:val="24"/>
            <w:szCs w:val="24"/>
          </w:rPr>
          <m:t>Ом</m:t>
        </m:r>
        <m:r>
          <w:rPr>
            <w:rFonts w:ascii="Cambria Math" w:eastAsiaTheme="minorEastAsia"/>
            <w:sz w:val="24"/>
            <w:szCs w:val="24"/>
          </w:rPr>
          <m:t>)</m:t>
        </m:r>
      </m:oMath>
      <w:r w:rsidRPr="002A52FC">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r</m:t>
            </m:r>
          </m:e>
          <m:sub>
            <m:r>
              <w:rPr>
                <w:rFonts w:ascii="Cambria Math" w:eastAsiaTheme="minorEastAsia"/>
                <w:sz w:val="24"/>
                <w:szCs w:val="24"/>
              </w:rPr>
              <m:t>Л</m:t>
            </m:r>
          </m:sub>
        </m:sSub>
        <m:r>
          <w:rPr>
            <w:rFonts w:ascii="Cambria Math" w:eastAsiaTheme="minorEastAsia"/>
            <w:sz w:val="24"/>
            <w:szCs w:val="24"/>
          </w:rPr>
          <m:t>=0,25 (</m:t>
        </m:r>
        <m:r>
          <w:rPr>
            <w:rFonts w:ascii="Cambria Math" w:eastAsiaTheme="minorEastAsia"/>
            <w:sz w:val="24"/>
            <w:szCs w:val="24"/>
          </w:rPr>
          <m:t>Ом</m:t>
        </m:r>
        <m:r>
          <w:rPr>
            <w:rFonts w:ascii="Cambria Math" w:eastAsiaTheme="minorEastAsia"/>
            <w:sz w:val="24"/>
            <w:szCs w:val="24"/>
          </w:rPr>
          <m:t>)</m:t>
        </m:r>
      </m:oMath>
      <w:r w:rsidRPr="002A52FC">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sz w:val="24"/>
                <w:szCs w:val="24"/>
              </w:rPr>
              <m:t>Л</m:t>
            </m:r>
          </m:sub>
        </m:sSub>
        <m:r>
          <w:rPr>
            <w:rFonts w:ascii="Cambria Math" w:eastAsiaTheme="minorEastAsia"/>
            <w:sz w:val="24"/>
            <w:szCs w:val="24"/>
          </w:rPr>
          <m:t>=0,45 (</m:t>
        </m:r>
        <m:r>
          <w:rPr>
            <w:rFonts w:ascii="Cambria Math" w:eastAsiaTheme="minorEastAsia"/>
            <w:sz w:val="24"/>
            <w:szCs w:val="24"/>
          </w:rPr>
          <m:t>Ом</m:t>
        </m:r>
        <m:r>
          <w:rPr>
            <w:rFonts w:ascii="Cambria Math" w:eastAsiaTheme="minorEastAsia"/>
            <w:sz w:val="24"/>
            <w:szCs w:val="24"/>
          </w:rPr>
          <m:t>)</m:t>
        </m:r>
      </m:oMath>
      <w:r w:rsidRPr="002A52FC">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r</m:t>
            </m:r>
          </m:e>
          <m:sub>
            <m:r>
              <w:rPr>
                <w:rFonts w:ascii="Cambria Math" w:eastAsiaTheme="minorEastAsia"/>
                <w:sz w:val="24"/>
                <w:szCs w:val="24"/>
              </w:rPr>
              <m:t>Н</m:t>
            </m:r>
          </m:sub>
        </m:sSub>
        <m:r>
          <w:rPr>
            <w:rFonts w:ascii="Cambria Math" w:eastAsiaTheme="minorEastAsia"/>
            <w:sz w:val="24"/>
            <w:szCs w:val="24"/>
          </w:rPr>
          <m:t>=8,0 (</m:t>
        </m:r>
        <m:r>
          <w:rPr>
            <w:rFonts w:ascii="Cambria Math" w:eastAsiaTheme="minorEastAsia"/>
            <w:sz w:val="24"/>
            <w:szCs w:val="24"/>
          </w:rPr>
          <m:t>Ом</m:t>
        </m:r>
        <m:r>
          <w:rPr>
            <w:rFonts w:ascii="Cambria Math" w:eastAsiaTheme="minorEastAsia"/>
            <w:sz w:val="24"/>
            <w:szCs w:val="24"/>
          </w:rPr>
          <m:t>)</m:t>
        </m:r>
      </m:oMath>
      <w:r w:rsidRPr="002A52FC">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sz w:val="24"/>
                <w:szCs w:val="24"/>
              </w:rPr>
              <m:t>Н</m:t>
            </m:r>
          </m:sub>
        </m:sSub>
        <m:r>
          <w:rPr>
            <w:rFonts w:ascii="Cambria Math" w:eastAsiaTheme="minorEastAsia"/>
            <w:sz w:val="24"/>
            <w:szCs w:val="24"/>
          </w:rPr>
          <m:t>=6,0 (</m:t>
        </m:r>
        <m:r>
          <w:rPr>
            <w:rFonts w:ascii="Cambria Math" w:eastAsiaTheme="minorEastAsia"/>
            <w:sz w:val="24"/>
            <w:szCs w:val="24"/>
          </w:rPr>
          <m:t>Ом</m:t>
        </m:r>
        <m:r>
          <w:rPr>
            <w:rFonts w:ascii="Cambria Math" w:eastAsiaTheme="minorEastAsia"/>
            <w:sz w:val="24"/>
            <w:szCs w:val="24"/>
          </w:rPr>
          <m:t>)</m:t>
        </m:r>
      </m:oMath>
      <w:r w:rsidRPr="002A52FC">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sz w:val="24"/>
                <w:szCs w:val="24"/>
              </w:rPr>
              <m:t>Ф</m:t>
            </m:r>
          </m:sub>
        </m:sSub>
        <m:r>
          <w:rPr>
            <w:rFonts w:ascii="Cambria Math" w:eastAsiaTheme="minorEastAsia"/>
            <w:sz w:val="24"/>
            <w:szCs w:val="24"/>
          </w:rPr>
          <m:t>=120 (</m:t>
        </m:r>
        <m:r>
          <w:rPr>
            <w:rFonts w:ascii="Cambria Math" w:eastAsiaTheme="minorEastAsia"/>
            <w:sz w:val="24"/>
            <w:szCs w:val="24"/>
          </w:rPr>
          <m:t>В</m:t>
        </m:r>
        <m:r>
          <w:rPr>
            <w:rFonts w:ascii="Cambria Math" w:eastAsiaTheme="minorEastAsia"/>
            <w:sz w:val="24"/>
            <w:szCs w:val="24"/>
          </w:rPr>
          <m:t>)</m:t>
        </m:r>
      </m:oMath>
      <w:r w:rsidRPr="002A52FC">
        <w:rPr>
          <w:rFonts w:eastAsiaTheme="minorEastAsia"/>
          <w:sz w:val="24"/>
          <w:szCs w:val="24"/>
        </w:rPr>
        <w:t>.</w:t>
      </w:r>
    </w:p>
    <w:p w:rsidR="00C5473F" w:rsidRPr="002A52FC" w:rsidRDefault="00D51C2C" w:rsidP="00FB28D3">
      <w:pPr>
        <w:ind w:firstLine="426"/>
        <w:jc w:val="both"/>
        <w:rPr>
          <w:sz w:val="24"/>
          <w:szCs w:val="24"/>
        </w:rPr>
      </w:pPr>
      <w:r>
        <w:rPr>
          <w:noProof/>
          <w:sz w:val="24"/>
          <w:szCs w:val="24"/>
        </w:rPr>
        <w:pict>
          <v:group id="_x0000_s6586" style="position:absolute;left:0;text-align:left;margin-left:0;margin-top:27.8pt;width:422.95pt;height:284.25pt;z-index:251657728;mso-position-horizontal:center" coordorigin="1826,3731" coordsize="8459,5685">
            <v:group id="_x0000_s6587" style="position:absolute;left:1826;top:3731;width:8459;height:5112" coordorigin="1503,4681" coordsize="8459,5112">
              <v:shape id="_x0000_s6588" type="#_x0000_t32" style="position:absolute;left:3738;top:6349;width:2;height:470;flip:x y" o:connectortype="straight" strokeweight="1.25pt"/>
              <v:group id="_x0000_s6589" style="position:absolute;left:1503;top:4681;width:8459;height:5112" coordorigin="1503,4681" coordsize="8459,5112">
                <v:shape id="_x0000_s6590" type="#_x0000_t202" style="position:absolute;left:3957;top:6782;width:756;height:675" stroked="f">
                  <v:textbox style="mso-next-textbox:#_x0000_s6590">
                    <w:txbxContent>
                      <w:p w:rsidR="0086287B" w:rsidRPr="00E90968" w:rsidRDefault="0086287B" w:rsidP="00C5473F">
                        <w:pPr>
                          <w:rPr>
                            <w:sz w:val="32"/>
                          </w:rPr>
                        </w:pPr>
                        <m:oMathPara>
                          <m:oMath>
                            <m:sSub>
                              <m:sSubPr>
                                <m:ctrlPr>
                                  <w:rPr>
                                    <w:rFonts w:ascii="Cambria Math" w:hAnsi="Cambria Math"/>
                                    <w:i/>
                                    <w:sz w:val="32"/>
                                  </w:rPr>
                                </m:ctrlPr>
                              </m:sSubPr>
                              <m:e>
                                <m:r>
                                  <w:rPr>
                                    <w:rFonts w:ascii="Cambria Math" w:hAnsi="Cambria Math"/>
                                    <w:sz w:val="32"/>
                                    <w:lang w:val="en-US"/>
                                  </w:rPr>
                                  <m:t>U</m:t>
                                </m:r>
                              </m:e>
                              <m:sub>
                                <m:r>
                                  <w:rPr>
                                    <w:rFonts w:ascii="Cambria Math" w:hAnsi="Cambria Math"/>
                                    <w:sz w:val="32"/>
                                  </w:rPr>
                                  <m:t>ф</m:t>
                                </m:r>
                              </m:sub>
                            </m:sSub>
                          </m:oMath>
                        </m:oMathPara>
                      </w:p>
                    </w:txbxContent>
                  </v:textbox>
                </v:shape>
                <v:shape id="_x0000_s6591" type="#_x0000_t202" style="position:absolute;left:2984;top:5673;width:756;height:675" stroked="f">
                  <v:textbox style="mso-next-textbox:#_x0000_s6591">
                    <w:txbxContent>
                      <w:p w:rsidR="0086287B" w:rsidRPr="00E90968" w:rsidRDefault="0086287B" w:rsidP="00C5473F">
                        <w:pPr>
                          <w:rPr>
                            <w:sz w:val="32"/>
                          </w:rPr>
                        </w:pPr>
                        <m:oMathPara>
                          <m:oMath>
                            <m:sSub>
                              <m:sSubPr>
                                <m:ctrlPr>
                                  <w:rPr>
                                    <w:rFonts w:ascii="Cambria Math" w:hAnsi="Cambria Math"/>
                                    <w:i/>
                                    <w:sz w:val="32"/>
                                  </w:rPr>
                                </m:ctrlPr>
                              </m:sSubPr>
                              <m:e>
                                <m:acc>
                                  <m:accPr>
                                    <m:chr m:val="̇"/>
                                    <m:ctrlPr>
                                      <w:rPr>
                                        <w:rFonts w:ascii="Cambria Math" w:hAnsi="Cambria Math"/>
                                        <w:i/>
                                        <w:sz w:val="32"/>
                                      </w:rPr>
                                    </m:ctrlPr>
                                  </m:accPr>
                                  <m:e>
                                    <m:r>
                                      <w:rPr>
                                        <w:rFonts w:ascii="Cambria Math" w:hAnsi="Cambria Math"/>
                                        <w:sz w:val="32"/>
                                      </w:rPr>
                                      <m:t>z</m:t>
                                    </m:r>
                                  </m:e>
                                </m:acc>
                              </m:e>
                              <m:sub>
                                <m:r>
                                  <w:rPr>
                                    <w:rFonts w:ascii="Cambria Math" w:hAnsi="Cambria Math"/>
                                    <w:sz w:val="32"/>
                                  </w:rPr>
                                  <m:t>Г</m:t>
                                </m:r>
                              </m:sub>
                            </m:sSub>
                          </m:oMath>
                        </m:oMathPara>
                      </w:p>
                    </w:txbxContent>
                  </v:textbox>
                </v:shape>
                <v:shape id="_x0000_s6592" type="#_x0000_t202" style="position:absolute;left:8686;top:5673;width:756;height:675" stroked="f">
                  <v:textbox style="mso-next-textbox:#_x0000_s6592">
                    <w:txbxContent>
                      <w:p w:rsidR="0086287B" w:rsidRPr="00E90968" w:rsidRDefault="0086287B" w:rsidP="00C5473F">
                        <w:pPr>
                          <w:rPr>
                            <w:sz w:val="32"/>
                          </w:rPr>
                        </w:pPr>
                        <m:oMathPara>
                          <m:oMath>
                            <m:sSub>
                              <m:sSubPr>
                                <m:ctrlPr>
                                  <w:rPr>
                                    <w:rFonts w:ascii="Cambria Math" w:hAnsi="Cambria Math"/>
                                    <w:i/>
                                    <w:sz w:val="32"/>
                                  </w:rPr>
                                </m:ctrlPr>
                              </m:sSubPr>
                              <m:e>
                                <m:acc>
                                  <m:accPr>
                                    <m:chr m:val="̇"/>
                                    <m:ctrlPr>
                                      <w:rPr>
                                        <w:rFonts w:ascii="Cambria Math" w:hAnsi="Cambria Math"/>
                                        <w:i/>
                                        <w:sz w:val="32"/>
                                      </w:rPr>
                                    </m:ctrlPr>
                                  </m:accPr>
                                  <m:e>
                                    <m:r>
                                      <w:rPr>
                                        <w:rFonts w:ascii="Cambria Math" w:hAnsi="Cambria Math"/>
                                        <w:sz w:val="32"/>
                                      </w:rPr>
                                      <m:t>z</m:t>
                                    </m:r>
                                  </m:e>
                                </m:acc>
                              </m:e>
                              <m:sub>
                                <m:r>
                                  <w:rPr>
                                    <w:rFonts w:ascii="Cambria Math" w:hAnsi="Cambria Math"/>
                                    <w:sz w:val="32"/>
                                  </w:rPr>
                                  <m:t>Н</m:t>
                                </m:r>
                              </m:sub>
                            </m:sSub>
                          </m:oMath>
                        </m:oMathPara>
                      </w:p>
                    </w:txbxContent>
                  </v:textbox>
                </v:shape>
                <v:shape id="_x0000_s6593" type="#_x0000_t202" style="position:absolute;left:5657;top:4681;width:756;height:675" stroked="f">
                  <v:textbox style="mso-next-textbox:#_x0000_s6593">
                    <w:txbxContent>
                      <w:p w:rsidR="0086287B" w:rsidRPr="00E90968" w:rsidRDefault="0086287B" w:rsidP="00C5473F">
                        <w:pPr>
                          <w:rPr>
                            <w:sz w:val="32"/>
                          </w:rPr>
                        </w:pPr>
                        <m:oMathPara>
                          <m:oMath>
                            <m:sSub>
                              <m:sSubPr>
                                <m:ctrlPr>
                                  <w:rPr>
                                    <w:rFonts w:ascii="Cambria Math" w:hAnsi="Cambria Math"/>
                                    <w:i/>
                                    <w:sz w:val="32"/>
                                  </w:rPr>
                                </m:ctrlPr>
                              </m:sSubPr>
                              <m:e>
                                <m:acc>
                                  <m:accPr>
                                    <m:chr m:val="̇"/>
                                    <m:ctrlPr>
                                      <w:rPr>
                                        <w:rFonts w:ascii="Cambria Math" w:hAnsi="Cambria Math"/>
                                        <w:i/>
                                        <w:sz w:val="32"/>
                                      </w:rPr>
                                    </m:ctrlPr>
                                  </m:accPr>
                                  <m:e>
                                    <m:r>
                                      <w:rPr>
                                        <w:rFonts w:ascii="Cambria Math" w:hAnsi="Cambria Math"/>
                                        <w:sz w:val="32"/>
                                      </w:rPr>
                                      <m:t>z</m:t>
                                    </m:r>
                                  </m:e>
                                </m:acc>
                              </m:e>
                              <m:sub>
                                <m:r>
                                  <w:rPr>
                                    <w:rFonts w:ascii="Cambria Math" w:hAnsi="Cambria Math"/>
                                    <w:sz w:val="32"/>
                                  </w:rPr>
                                  <m:t>Л</m:t>
                                </m:r>
                              </m:sub>
                            </m:sSub>
                          </m:oMath>
                        </m:oMathPara>
                      </w:p>
                    </w:txbxContent>
                  </v:textbox>
                </v:shape>
                <v:group id="_x0000_s6594" style="position:absolute;left:5754;top:5240;width:568;height:227" coordorigin="5867,5013" coordsize="568,227">
                  <v:shape id="_x0000_s6595" type="#_x0000_t32" style="position:absolute;left:5867;top:5013;width:567;height:0" o:connectortype="straight" strokeweight="1.25pt"/>
                  <v:shape id="_x0000_s6596" type="#_x0000_t32" style="position:absolute;left:5867;top:5013;width:0;height:227" o:connectortype="straight" strokeweight="1.25pt"/>
                  <v:shape id="_x0000_s6597" type="#_x0000_t32" style="position:absolute;left:5868;top:5240;width:567;height:0" o:connectortype="straight" strokeweight="1.25pt"/>
                  <v:shape id="_x0000_s6598" type="#_x0000_t32" style="position:absolute;left:6435;top:5013;width:0;height:227" o:connectortype="straight" strokeweight="1.25pt"/>
                </v:group>
                <v:shape id="_x0000_s6599" type="#_x0000_t32" style="position:absolute;left:6354;top:5352;width:2330;height:0" o:connectortype="straight" strokeweight="1.25pt"/>
                <v:group id="_x0000_s6600" style="position:absolute;left:3455;top:5951;width:568;height:227;rotation:90" coordorigin="5867,5013" coordsize="568,227">
                  <v:shape id="_x0000_s6601" type="#_x0000_t32" style="position:absolute;left:5867;top:5013;width:567;height:0" o:connectortype="straight" strokeweight="1.25pt"/>
                  <v:shape id="_x0000_s6602" type="#_x0000_t32" style="position:absolute;left:5867;top:5013;width:0;height:227" o:connectortype="straight" strokeweight="1.25pt"/>
                  <v:shape id="_x0000_s6603" type="#_x0000_t32" style="position:absolute;left:5868;top:5240;width:567;height:0" o:connectortype="straight" strokeweight="1.25pt"/>
                  <v:shape id="_x0000_s6604" type="#_x0000_t32" style="position:absolute;left:6435;top:5013;width:0;height:227" o:connectortype="straight" strokeweight="1.25pt"/>
                </v:group>
                <v:group id="_x0000_s6605" style="position:absolute;left:3464;top:6819;width:567;height:567" coordorigin="3334,7118" coordsize="567,567">
                  <v:oval id="_x0000_s6606" style="position:absolute;left:3334;top:7118;width:567;height:567" strokeweight="1.25pt">
                    <v:textbox style="mso-next-textbox:#_x0000_s6606">
                      <w:txbxContent>
                        <w:p w:rsidR="0086287B" w:rsidRPr="003B6AED" w:rsidRDefault="0086287B" w:rsidP="00C5473F">
                          <w:pPr>
                            <w:rPr>
                              <w:lang w:val="en-US"/>
                            </w:rPr>
                          </w:pPr>
                        </w:p>
                      </w:txbxContent>
                    </v:textbox>
                  </v:oval>
                  <v:shape id="_x0000_s6607" type="#_x0000_t32" style="position:absolute;left:3609;top:7228;width:0;height:327;flip:y" o:connectortype="straight">
                    <v:stroke endarrow="block"/>
                  </v:shape>
                </v:group>
                <v:shape id="_x0000_s6608" type="#_x0000_t32" style="position:absolute;left:3736;top:7386;width:2;height:470;flip:x y" o:connectortype="straight" strokeweight="1.25pt"/>
                <v:shape id="_x0000_s6609" type="#_x0000_t32" style="position:absolute;left:3504;top:7749;width:2;height:470;rotation:60;flip:x y" o:connectortype="straight" strokeweight="1.25pt"/>
                <v:shape id="_x0000_s6610" type="#_x0000_t32" style="position:absolute;left:3970;top:7747;width:2;height:470;rotation:300;flip:x y" o:connectortype="straight" strokeweight="1.25pt"/>
                <v:group id="_x0000_s6611" style="position:absolute;left:4146;top:7981;width:567;height:567;rotation:120" coordorigin="3334,7118" coordsize="567,567">
                  <v:oval id="_x0000_s6612" style="position:absolute;left:3334;top:7118;width:567;height:567" strokeweight="1.25pt">
                    <v:textbox style="mso-next-textbox:#_x0000_s6612">
                      <w:txbxContent>
                        <w:p w:rsidR="0086287B" w:rsidRPr="003B6AED" w:rsidRDefault="0086287B" w:rsidP="00C5473F">
                          <w:pPr>
                            <w:rPr>
                              <w:lang w:val="en-US"/>
                            </w:rPr>
                          </w:pPr>
                        </w:p>
                      </w:txbxContent>
                    </v:textbox>
                  </v:oval>
                  <v:shape id="_x0000_s6613" type="#_x0000_t32" style="position:absolute;left:3609;top:7228;width:0;height:327;flip:y" o:connectortype="straight">
                    <v:stroke endarrow="block"/>
                  </v:shape>
                </v:group>
                <v:group id="_x0000_s6614" style="position:absolute;left:5032;top:8613;width:568;height:227;rotation:2004963fd" coordorigin="5867,5013" coordsize="568,227">
                  <v:shape id="_x0000_s6615" type="#_x0000_t32" style="position:absolute;left:5867;top:5013;width:567;height:0" o:connectortype="straight" strokeweight="1.25pt"/>
                  <v:shape id="_x0000_s6616" type="#_x0000_t32" style="position:absolute;left:5867;top:5013;width:0;height:227" o:connectortype="straight" strokeweight="1.25pt"/>
                  <v:shape id="_x0000_s6617" type="#_x0000_t32" style="position:absolute;left:5868;top:5240;width:567;height:0" o:connectortype="straight" strokeweight="1.25pt"/>
                  <v:shape id="_x0000_s6618" type="#_x0000_t32" style="position:absolute;left:6435;top:5013;width:0;height:227" o:connectortype="straight" strokeweight="1.25pt"/>
                </v:group>
                <v:shape id="_x0000_s6619" type="#_x0000_t32" style="position:absolute;left:5560;top:8883;width:247;height:144" o:connectortype="straight" strokeweight="1.25pt"/>
                <v:shape id="_x0000_s6620" type="#_x0000_t32" style="position:absolute;left:5807;top:9024;width:514;height:0" o:connectortype="straight" strokeweight="1.25pt"/>
                <v:group id="_x0000_s6621" style="position:absolute;left:6321;top:8927;width:568;height:227" coordorigin="5867,5013" coordsize="568,227">
                  <v:shape id="_x0000_s6622" type="#_x0000_t32" style="position:absolute;left:5867;top:5013;width:567;height:0" o:connectortype="straight" strokeweight="1.25pt"/>
                  <v:shape id="_x0000_s6623" type="#_x0000_t32" style="position:absolute;left:5867;top:5013;width:0;height:227" o:connectortype="straight" strokeweight="1.25pt"/>
                  <v:shape id="_x0000_s6624" type="#_x0000_t32" style="position:absolute;left:5868;top:5240;width:567;height:0" o:connectortype="straight" strokeweight="1.25pt"/>
                  <v:shape id="_x0000_s6625" type="#_x0000_t32" style="position:absolute;left:6435;top:5013;width:0;height:227" o:connectortype="straight" strokeweight="1.25pt"/>
                </v:group>
                <v:shape id="_x0000_s6626" type="#_x0000_t32" style="position:absolute;left:6892;top:9027;width:338;height:0" o:connectortype="straight" strokeweight="1.25pt"/>
                <v:shape id="_x0000_s6627" type="#_x0000_t32" style="position:absolute;left:7230;top:7650;width:0;height:1377;flip:y" o:connectortype="straight" strokeweight="1.25pt"/>
                <v:group id="_x0000_s6628" style="position:absolute;left:8401;top:5951;width:568;height:227;rotation:90" coordorigin="5867,5013" coordsize="568,227">
                  <v:shape id="_x0000_s6629" type="#_x0000_t32" style="position:absolute;left:5867;top:5013;width:567;height:0" o:connectortype="straight" strokeweight="1.25pt"/>
                  <v:shape id="_x0000_s6630" type="#_x0000_t32" style="position:absolute;left:5867;top:5013;width:0;height:227" o:connectortype="straight" strokeweight="1.25pt"/>
                  <v:shape id="_x0000_s6631" type="#_x0000_t32" style="position:absolute;left:5868;top:5240;width:567;height:0" o:connectortype="straight" strokeweight="1.25pt"/>
                  <v:shape id="_x0000_s6632" type="#_x0000_t32" style="position:absolute;left:6435;top:5013;width:0;height:227" o:connectortype="straight" strokeweight="1.25pt"/>
                </v:group>
                <v:shape id="_x0000_s6633" type="#_x0000_t32" style="position:absolute;left:8684;top:6349;width:2;height:470;flip:x y" o:connectortype="straight" strokeweight="1.25pt"/>
                <v:shape id="_x0000_s6634" type="#_x0000_t32" style="position:absolute;left:8889;top:6693;width:2;height:470;rotation:300;flip:x y" o:connectortype="straight" strokeweight="1.25pt"/>
                <v:shape id="_x0000_s6635" type="#_x0000_t32" style="position:absolute;left:8482;top:6695;width:2;height:470;rotation:60;flip:x y" o:connectortype="straight" strokeweight="1.25pt"/>
                <v:group id="_x0000_s6636" style="position:absolute;left:9054;top:7088;width:568;height:227;rotation:2004963fd" coordorigin="5867,5013" coordsize="568,227">
                  <v:shape id="_x0000_s6637" type="#_x0000_t32" style="position:absolute;left:5867;top:5013;width:567;height:0" o:connectortype="straight" strokeweight="1.25pt"/>
                  <v:shape id="_x0000_s6638" type="#_x0000_t32" style="position:absolute;left:5867;top:5013;width:0;height:227" o:connectortype="straight" strokeweight="1.25pt"/>
                  <v:shape id="_x0000_s6639" type="#_x0000_t32" style="position:absolute;left:5868;top:5240;width:567;height:0" o:connectortype="straight" strokeweight="1.25pt"/>
                  <v:shape id="_x0000_s6640" type="#_x0000_t32" style="position:absolute;left:6435;top:5013;width:0;height:227" o:connectortype="straight" strokeweight="1.25pt"/>
                </v:group>
                <v:group id="_x0000_s6641" style="position:absolute;left:7749;top:7088;width:568;height:227;rotation:330" coordorigin="5867,5013" coordsize="568,227">
                  <v:shape id="_x0000_s6642" type="#_x0000_t32" style="position:absolute;left:5867;top:5013;width:567;height:0" o:connectortype="straight" strokeweight="1.25pt"/>
                  <v:shape id="_x0000_s6643" type="#_x0000_t32" style="position:absolute;left:5867;top:5013;width:0;height:227" o:connectortype="straight" strokeweight="1.25pt"/>
                  <v:shape id="_x0000_s6644" type="#_x0000_t32" style="position:absolute;left:5868;top:5240;width:567;height:0" o:connectortype="straight" strokeweight="1.25pt"/>
                  <v:shape id="_x0000_s6645" type="#_x0000_t32" style="position:absolute;left:6435;top:5013;width:0;height:227" o:connectortype="straight" strokeweight="1.25pt"/>
                </v:group>
                <v:shape id="_x0000_s6646" type="#_x0000_t32" style="position:absolute;left:7230;top:7315;width:557;height:335;flip:x" o:connectortype="straight" strokeweight="1.25pt"/>
                <v:shape id="_x0000_s6647" type="#_x0000_t32" style="position:absolute;left:8684;top:5352;width:0;height:426;flip:y" o:connectortype="straight" strokeweight="1.25pt"/>
                <v:shape id="_x0000_s6648" type="#_x0000_t32" style="position:absolute;left:3740;top:5356;width:0;height:426;flip:y" o:connectortype="straight" strokeweight="1.25pt"/>
                <v:shape id="_x0000_s6649" type="#_x0000_t32" style="position:absolute;left:3736;top:5352;width:2018;height:0;flip:x" o:connectortype="straight" strokeweight="1.25pt"/>
                <v:shape id="_x0000_s6650" type="#_x0000_t32" style="position:absolute;left:9582;top:7318;width:380;height:250" o:connectortype="straight" strokeweight="1.25pt"/>
                <v:group id="_x0000_s6651" style="position:absolute;left:6320;top:9566;width:568;height:227" coordorigin="5867,5013" coordsize="568,227">
                  <v:shape id="_x0000_s6652" type="#_x0000_t32" style="position:absolute;left:5867;top:5013;width:567;height:0" o:connectortype="straight" strokeweight="1.25pt"/>
                  <v:shape id="_x0000_s6653" type="#_x0000_t32" style="position:absolute;left:5867;top:5013;width:0;height:227" o:connectortype="straight" strokeweight="1.25pt"/>
                  <v:shape id="_x0000_s6654" type="#_x0000_t32" style="position:absolute;left:5868;top:5240;width:567;height:0" o:connectortype="straight" strokeweight="1.25pt"/>
                  <v:shape id="_x0000_s6655" type="#_x0000_t32" style="position:absolute;left:6435;top:5013;width:0;height:227" o:connectortype="straight" strokeweight="1.25pt"/>
                </v:group>
                <v:shape id="_x0000_s6656" type="#_x0000_t32" style="position:absolute;left:6892;top:9693;width:3070;height:0" o:connectortype="straight" strokeweight="1.25pt"/>
                <v:shape id="_x0000_s6657" type="#_x0000_t32" style="position:absolute;left:1503;top:9693;width:4822;height:0;flip:x" o:connectortype="straight" strokeweight="1.25pt"/>
                <v:shape id="_x0000_s6658" type="#_x0000_t32" style="position:absolute;left:9962;top:7568;width:0;height:2125" o:connectortype="straight" strokeweight="1.25pt"/>
                <v:group id="_x0000_s6659" style="position:absolute;left:2767;top:7981;width:567;height:567;rotation:240" coordorigin="3334,7118" coordsize="567,567">
                  <v:oval id="_x0000_s6660" style="position:absolute;left:3334;top:7118;width:567;height:567" strokeweight="1.25pt">
                    <v:textbox style="mso-next-textbox:#_x0000_s6660">
                      <w:txbxContent>
                        <w:p w:rsidR="0086287B" w:rsidRPr="003B6AED" w:rsidRDefault="0086287B" w:rsidP="00C5473F">
                          <w:pPr>
                            <w:rPr>
                              <w:lang w:val="en-US"/>
                            </w:rPr>
                          </w:pPr>
                        </w:p>
                      </w:txbxContent>
                    </v:textbox>
                  </v:oval>
                  <v:shape id="_x0000_s6661" type="#_x0000_t32" style="position:absolute;left:3609;top:7228;width:0;height:327;flip:y" o:connectortype="straight">
                    <v:stroke endarrow="block"/>
                  </v:shape>
                </v:group>
                <v:shape id="_x0000_s6662" type="#_x0000_t32" style="position:absolute;left:2616;top:8312;width:2;height:470;rotation:240;flip:x y" o:connectortype="straight" strokeweight="1.25pt"/>
                <v:group id="_x0000_s6663" style="position:absolute;left:1871;top:8700;width:568;height:227;rotation:330" coordorigin="5867,5013" coordsize="568,227">
                  <v:shape id="_x0000_s6664" type="#_x0000_t32" style="position:absolute;left:5867;top:5013;width:567;height:0" o:connectortype="straight" strokeweight="1.25pt"/>
                  <v:shape id="_x0000_s6665" type="#_x0000_t32" style="position:absolute;left:5867;top:5013;width:0;height:227" o:connectortype="straight" strokeweight="1.25pt"/>
                  <v:shape id="_x0000_s6666" type="#_x0000_t32" style="position:absolute;left:5868;top:5240;width:567;height:0" o:connectortype="straight" strokeweight="1.25pt"/>
                  <v:shape id="_x0000_s6667" type="#_x0000_t32" style="position:absolute;left:6435;top:5013;width:0;height:227" o:connectortype="straight" strokeweight="1.25pt"/>
                </v:group>
                <v:shape id="_x0000_s6668" type="#_x0000_t32" style="position:absolute;left:1503;top:8927;width:409;height:227;flip:x" o:connectortype="straight" strokeweight="1.25pt"/>
                <v:shape id="_x0000_s6669" type="#_x0000_t32" style="position:absolute;left:1503;top:9154;width:0;height:539" o:connectortype="straight" strokeweight="1.25pt"/>
                <v:oval id="_x0000_s6670" style="position:absolute;left:3681;top:7778;width:143;height:143" fillcolor="black [3213]"/>
                <v:oval id="_x0000_s6671" style="position:absolute;left:8604;top:6751;width:143;height:143" fillcolor="black [3213]"/>
                <v:shape id="_x0000_s6672" type="#_x0000_t32" style="position:absolute;left:4713;top:8379;width:358;height:207" o:connectortype="straight" strokeweight="1.25pt"/>
              </v:group>
            </v:group>
            <v:shape id="_x0000_s6673" type="#_x0000_t202" style="position:absolute;left:5668;top:8955;width:1635;height:461" stroked="f">
              <v:textbox style="mso-next-textbox:#_x0000_s6673">
                <w:txbxContent>
                  <w:p w:rsidR="0086287B" w:rsidRPr="002B7CA4" w:rsidRDefault="0086287B" w:rsidP="00C5473F">
                    <w:pPr>
                      <w:rPr>
                        <w:b/>
                        <w:sz w:val="22"/>
                        <w:lang w:val="en-US"/>
                      </w:rPr>
                    </w:pPr>
                    <w:r>
                      <w:rPr>
                        <w:b/>
                        <w:sz w:val="22"/>
                      </w:rPr>
                      <w:t>Рис. 62</w:t>
                    </w:r>
                  </w:p>
                </w:txbxContent>
              </v:textbox>
            </v:shape>
            <w10:wrap type="square"/>
          </v:group>
        </w:pict>
      </w:r>
      <w:r w:rsidR="00C5473F" w:rsidRPr="002A52FC">
        <w:rPr>
          <w:sz w:val="24"/>
          <w:szCs w:val="24"/>
        </w:rPr>
        <w:t>Определить линейные токи и напряжения в начале и конце линии, а также поле</w:t>
      </w:r>
      <w:r w:rsidR="00D810A2">
        <w:rPr>
          <w:sz w:val="24"/>
          <w:szCs w:val="24"/>
        </w:rPr>
        <w:t>зную мощность.</w:t>
      </w: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755E8A" w:rsidRDefault="00755E8A" w:rsidP="002A52FC">
      <w:pPr>
        <w:jc w:val="both"/>
        <w:rPr>
          <w:b/>
          <w:sz w:val="24"/>
          <w:szCs w:val="24"/>
        </w:rPr>
      </w:pPr>
    </w:p>
    <w:p w:rsidR="00755E8A" w:rsidRDefault="00755E8A" w:rsidP="002A52FC">
      <w:pPr>
        <w:jc w:val="both"/>
        <w:rPr>
          <w:b/>
          <w:sz w:val="24"/>
          <w:szCs w:val="24"/>
        </w:rPr>
      </w:pPr>
    </w:p>
    <w:p w:rsidR="00755E8A" w:rsidRDefault="00755E8A" w:rsidP="002A52FC">
      <w:pPr>
        <w:jc w:val="both"/>
        <w:rPr>
          <w:b/>
          <w:sz w:val="24"/>
          <w:szCs w:val="24"/>
        </w:rPr>
      </w:pPr>
    </w:p>
    <w:p w:rsidR="00C5473F" w:rsidRPr="002A52FC" w:rsidRDefault="00B93061" w:rsidP="00B93061">
      <w:pPr>
        <w:jc w:val="both"/>
        <w:rPr>
          <w:sz w:val="24"/>
          <w:szCs w:val="24"/>
        </w:rPr>
      </w:pPr>
      <w:r>
        <w:rPr>
          <w:b/>
          <w:sz w:val="24"/>
          <w:szCs w:val="24"/>
          <w:u w:val="single"/>
        </w:rPr>
        <w:t>Решение.</w:t>
      </w:r>
      <w:r w:rsidRPr="00B93061">
        <w:rPr>
          <w:b/>
          <w:sz w:val="24"/>
          <w:szCs w:val="24"/>
        </w:rPr>
        <w:t xml:space="preserve"> </w:t>
      </w:r>
      <w:r w:rsidR="00C5473F" w:rsidRPr="002A52FC">
        <w:rPr>
          <w:sz w:val="24"/>
          <w:szCs w:val="24"/>
        </w:rPr>
        <w:t>Полное сопротивление одной фазы</w:t>
      </w:r>
    </w:p>
    <w:p w:rsidR="00C5473F" w:rsidRPr="002A52FC" w:rsidRDefault="00D51C2C" w:rsidP="00FB28D3">
      <w:pPr>
        <w:ind w:firstLine="426"/>
        <w:jc w:val="center"/>
        <w:rPr>
          <w:rFonts w:eastAsiaTheme="minorEastAsia"/>
          <w:i/>
          <w:sz w:val="24"/>
          <w:szCs w:val="24"/>
        </w:rPr>
      </w:pP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sz w:val="24"/>
                <w:szCs w:val="24"/>
              </w:rPr>
              <m:t>ф</m:t>
            </m:r>
          </m:sub>
        </m:sSub>
        <m:r>
          <w:rPr>
            <w:rFonts w:ascii="Cambria Math"/>
            <w:sz w:val="24"/>
            <w:szCs w:val="24"/>
          </w:rPr>
          <m:t>=</m:t>
        </m:r>
        <m:rad>
          <m:radPr>
            <m:degHide m:val="on"/>
            <m:ctrlPr>
              <w:rPr>
                <w:rFonts w:ascii="Cambria Math" w:hAnsi="Cambria Math"/>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subHide m:val="on"/>
                        <m:supHide m:val="on"/>
                        <m:ctrlPr>
                          <w:rPr>
                            <w:rFonts w:ascii="Cambria Math" w:hAnsi="Cambria Math"/>
                            <w:i/>
                            <w:sz w:val="24"/>
                            <w:szCs w:val="24"/>
                          </w:rPr>
                        </m:ctrlPr>
                      </m:naryPr>
                      <m:sub/>
                      <m:sup/>
                      <m:e>
                        <m:r>
                          <w:rPr>
                            <w:rFonts w:ascii="Cambria Math" w:hAnsi="Cambria Math"/>
                            <w:sz w:val="24"/>
                            <w:szCs w:val="24"/>
                            <w:lang w:val="en-US"/>
                          </w:rPr>
                          <m:t>r</m:t>
                        </m:r>
                      </m:e>
                    </m:nary>
                  </m:e>
                </m:d>
              </m:e>
              <m:sup>
                <m:r>
                  <w:rPr>
                    <w:rFonts w:ascii="Cambria Math"/>
                    <w:sz w:val="24"/>
                    <w:szCs w:val="24"/>
                  </w:rPr>
                  <m:t>2</m:t>
                </m:r>
              </m:sup>
            </m:sSup>
            <m:r>
              <w:rPr>
                <w:rFonts w:asci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subHide m:val="on"/>
                        <m:supHide m:val="on"/>
                        <m:ctrlPr>
                          <w:rPr>
                            <w:rFonts w:ascii="Cambria Math" w:hAnsi="Cambria Math"/>
                            <w:i/>
                            <w:sz w:val="24"/>
                            <w:szCs w:val="24"/>
                          </w:rPr>
                        </m:ctrlPr>
                      </m:naryPr>
                      <m:sub/>
                      <m:sup/>
                      <m:e>
                        <m:r>
                          <w:rPr>
                            <w:rFonts w:ascii="Cambria Math" w:hAnsi="Cambria Math"/>
                            <w:sz w:val="24"/>
                            <w:szCs w:val="24"/>
                          </w:rPr>
                          <m:t>x</m:t>
                        </m:r>
                      </m:e>
                    </m:nary>
                  </m:e>
                </m:d>
              </m:e>
              <m:sup>
                <m:r>
                  <w:rPr>
                    <w:rFonts w:ascii="Cambria Math"/>
                    <w:sz w:val="24"/>
                    <w:szCs w:val="24"/>
                  </w:rPr>
                  <m:t>2</m:t>
                </m:r>
              </m:sup>
            </m:sSup>
          </m:e>
        </m:rad>
        <m:r>
          <w:rPr>
            <w:rFonts w:ascii="Cambria Math"/>
            <w:sz w:val="24"/>
            <w:szCs w:val="24"/>
          </w:rPr>
          <m:t>=</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sz w:val="24"/>
                    <w:szCs w:val="24"/>
                  </w:rPr>
                  <m:t>8,5</m:t>
                </m:r>
              </m:e>
              <m:sup>
                <m:r>
                  <w:rPr>
                    <w:rFonts w:ascii="Cambria Math"/>
                    <w:sz w:val="24"/>
                    <w:szCs w:val="24"/>
                  </w:rPr>
                  <m:t>2</m:t>
                </m:r>
              </m:sup>
            </m:sSup>
            <m:r>
              <w:rPr>
                <w:rFonts w:ascii="Cambria Math"/>
                <w:sz w:val="24"/>
                <w:szCs w:val="24"/>
              </w:rPr>
              <m:t>+</m:t>
            </m:r>
            <m:sSup>
              <m:sSupPr>
                <m:ctrlPr>
                  <w:rPr>
                    <w:rFonts w:ascii="Cambria Math" w:hAnsi="Cambria Math"/>
                    <w:i/>
                    <w:sz w:val="24"/>
                    <w:szCs w:val="24"/>
                  </w:rPr>
                </m:ctrlPr>
              </m:sSupPr>
              <m:e>
                <m:r>
                  <w:rPr>
                    <w:rFonts w:ascii="Cambria Math"/>
                    <w:sz w:val="24"/>
                    <w:szCs w:val="24"/>
                  </w:rPr>
                  <m:t>7,7</m:t>
                </m:r>
              </m:e>
              <m:sup>
                <m:r>
                  <w:rPr>
                    <w:rFonts w:ascii="Cambria Math"/>
                    <w:sz w:val="24"/>
                    <w:szCs w:val="24"/>
                  </w:rPr>
                  <m:t>2</m:t>
                </m:r>
              </m:sup>
            </m:sSup>
          </m:e>
        </m:rad>
        <m:r>
          <w:rPr>
            <w:rFonts w:ascii="Cambria Math"/>
            <w:sz w:val="24"/>
            <w:szCs w:val="24"/>
          </w:rPr>
          <m:t xml:space="preserve">=11,47 </m:t>
        </m:r>
        <m:d>
          <m:dPr>
            <m:ctrlPr>
              <w:rPr>
                <w:rFonts w:ascii="Cambria Math" w:hAnsi="Cambria Math"/>
                <w:i/>
                <w:sz w:val="24"/>
                <w:szCs w:val="24"/>
              </w:rPr>
            </m:ctrlPr>
          </m:dPr>
          <m:e>
            <m:r>
              <w:rPr>
                <w:rFonts w:ascii="Cambria Math"/>
                <w:sz w:val="24"/>
                <w:szCs w:val="24"/>
              </w:rPr>
              <m:t>Ом</m:t>
            </m:r>
          </m:e>
        </m:d>
        <m:r>
          <w:rPr>
            <w:rFonts w:ascii="Cambria Math"/>
            <w:sz w:val="24"/>
            <w:szCs w:val="24"/>
          </w:rPr>
          <m:t>.</m:t>
        </m:r>
      </m:oMath>
      <w:r w:rsidR="00FB28D3">
        <w:rPr>
          <w:rFonts w:eastAsiaTheme="minorEastAsia"/>
          <w:i/>
          <w:sz w:val="24"/>
          <w:szCs w:val="24"/>
        </w:rPr>
        <w:t xml:space="preserve"> </w:t>
      </w:r>
    </w:p>
    <w:p w:rsidR="00C5473F" w:rsidRPr="002A52FC" w:rsidRDefault="00C5473F" w:rsidP="00FB28D3">
      <w:pPr>
        <w:ind w:firstLine="426"/>
        <w:jc w:val="both"/>
        <w:rPr>
          <w:rFonts w:eastAsiaTheme="minorEastAsia"/>
          <w:sz w:val="24"/>
          <w:szCs w:val="24"/>
        </w:rPr>
      </w:pPr>
      <w:r w:rsidRPr="002A52FC">
        <w:rPr>
          <w:rFonts w:eastAsiaTheme="minorEastAsia"/>
          <w:sz w:val="24"/>
          <w:szCs w:val="24"/>
        </w:rPr>
        <w:t>Ток в линии (при соединении звездой этот ток является также током фазы генератора и нагрузки)</w:t>
      </w:r>
    </w:p>
    <w:p w:rsidR="00C5473F" w:rsidRPr="002A52FC" w:rsidRDefault="00D51C2C" w:rsidP="00FB28D3">
      <w:pPr>
        <w:ind w:firstLine="426"/>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sz w:val="24"/>
                  <w:szCs w:val="24"/>
                </w:rPr>
                <m:t>Л</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sz w:val="24"/>
                  <w:szCs w:val="24"/>
                </w:rPr>
                <m:t>Ф</m:t>
              </m:r>
            </m:sub>
          </m:sSub>
          <m:r>
            <w:rPr>
              <w:rFonts w:ascii="Cambria Math" w:eastAsiaTheme="minorEastAsia"/>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sz w:val="24"/>
                      <w:szCs w:val="24"/>
                    </w:rPr>
                    <m:t>Ф</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sz w:val="24"/>
                      <w:szCs w:val="24"/>
                    </w:rPr>
                    <m:t>Ф</m:t>
                  </m:r>
                </m:sub>
              </m:sSub>
            </m:den>
          </m:f>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120</m:t>
              </m:r>
            </m:num>
            <m:den>
              <m:r>
                <w:rPr>
                  <w:rFonts w:ascii="Cambria Math" w:eastAsiaTheme="minorEastAsia"/>
                  <w:sz w:val="24"/>
                  <w:szCs w:val="24"/>
                </w:rPr>
                <m:t>11,47</m:t>
              </m:r>
            </m:den>
          </m:f>
          <m:r>
            <w:rPr>
              <w:rFonts w:ascii="Cambria Math" w:eastAsiaTheme="minorEastAsia"/>
              <w:sz w:val="24"/>
              <w:szCs w:val="24"/>
            </w:rPr>
            <m:t xml:space="preserve">=10,46 </m:t>
          </m:r>
          <m:d>
            <m:dPr>
              <m:ctrlPr>
                <w:rPr>
                  <w:rFonts w:ascii="Cambria Math" w:eastAsiaTheme="minorEastAsia" w:hAnsi="Cambria Math"/>
                  <w:i/>
                  <w:sz w:val="24"/>
                  <w:szCs w:val="24"/>
                </w:rPr>
              </m:ctrlPr>
            </m:dPr>
            <m:e>
              <m:r>
                <w:rPr>
                  <w:rFonts w:ascii="Cambria Math" w:eastAsiaTheme="minorEastAsia"/>
                  <w:sz w:val="24"/>
                  <w:szCs w:val="24"/>
                </w:rPr>
                <m:t>А</m:t>
              </m:r>
            </m:e>
          </m:d>
          <m:r>
            <w:rPr>
              <w:rFonts w:ascii="Cambria Math" w:eastAsiaTheme="minorEastAsia"/>
              <w:sz w:val="24"/>
              <w:szCs w:val="24"/>
            </w:rPr>
            <m:t>.</m:t>
          </m:r>
        </m:oMath>
      </m:oMathPara>
    </w:p>
    <w:p w:rsidR="00C5473F" w:rsidRPr="002A52FC" w:rsidRDefault="00C5473F" w:rsidP="00FB28D3">
      <w:pPr>
        <w:ind w:firstLine="426"/>
        <w:jc w:val="both"/>
        <w:rPr>
          <w:rFonts w:eastAsiaTheme="minorEastAsia"/>
          <w:sz w:val="24"/>
          <w:szCs w:val="24"/>
        </w:rPr>
      </w:pPr>
      <w:r w:rsidRPr="002A52FC">
        <w:rPr>
          <w:rFonts w:eastAsiaTheme="minorEastAsia"/>
          <w:sz w:val="24"/>
          <w:szCs w:val="24"/>
        </w:rPr>
        <w:t>Фазное напряжение нагрузки</w:t>
      </w:r>
    </w:p>
    <w:p w:rsidR="00C5473F" w:rsidRPr="002A52FC" w:rsidRDefault="00D51C2C" w:rsidP="00FB28D3">
      <w:pPr>
        <w:ind w:firstLine="426"/>
        <w:jc w:val="both"/>
        <w:rPr>
          <w:rFonts w:eastAsiaTheme="minorEastAsia"/>
          <w:sz w:val="24"/>
          <w:szCs w:val="24"/>
        </w:rPr>
      </w:pPr>
      <m:oMathPara>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U</m:t>
              </m:r>
            </m:e>
            <m:sub>
              <m:r>
                <w:rPr>
                  <w:rFonts w:ascii="Cambria Math" w:eastAsiaTheme="minorEastAsia"/>
                  <w:sz w:val="24"/>
                  <w:szCs w:val="24"/>
                </w:rPr>
                <m:t>Ф</m:t>
              </m:r>
            </m:sub>
            <m:sup>
              <m:r>
                <w:rPr>
                  <w:rFonts w:ascii="Cambria Math" w:eastAsiaTheme="minorEastAsia"/>
                  <w:sz w:val="24"/>
                  <w:szCs w:val="24"/>
                  <w:lang w:val="en-US"/>
                </w:rPr>
                <m:t>'</m:t>
              </m:r>
            </m:sup>
          </m:sSubSup>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Ф</m:t>
              </m:r>
            </m:sub>
          </m:sSub>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sz w:val="24"/>
                  <w:szCs w:val="24"/>
                </w:rPr>
                <m:t>Н</m:t>
              </m:r>
            </m:sub>
          </m:sSub>
          <m:r>
            <w:rPr>
              <w:rFonts w:ascii="Cambria Math" w:eastAsiaTheme="minorEastAsia"/>
              <w:sz w:val="24"/>
              <w:szCs w:val="24"/>
            </w:rPr>
            <m:t>=10,46</m:t>
          </m:r>
          <m:r>
            <w:rPr>
              <w:rFonts w:ascii="Cambria Math" w:eastAsiaTheme="minorEastAsia"/>
              <w:sz w:val="24"/>
              <w:szCs w:val="24"/>
            </w:rPr>
            <m:t>∙</m:t>
          </m:r>
          <m:r>
            <w:rPr>
              <w:rFonts w:ascii="Cambria Math" w:eastAsiaTheme="minorEastAsia"/>
              <w:sz w:val="24"/>
              <w:szCs w:val="24"/>
            </w:rPr>
            <m:t xml:space="preserve">10=104,6 </m:t>
          </m:r>
          <m:d>
            <m:dPr>
              <m:ctrlPr>
                <w:rPr>
                  <w:rFonts w:ascii="Cambria Math" w:eastAsiaTheme="minorEastAsia" w:hAnsi="Cambria Math"/>
                  <w:i/>
                  <w:sz w:val="24"/>
                  <w:szCs w:val="24"/>
                </w:rPr>
              </m:ctrlPr>
            </m:dPr>
            <m:e>
              <m:r>
                <w:rPr>
                  <w:rFonts w:ascii="Cambria Math" w:eastAsiaTheme="minorEastAsia"/>
                  <w:sz w:val="24"/>
                  <w:szCs w:val="24"/>
                </w:rPr>
                <m:t>В</m:t>
              </m:r>
            </m:e>
          </m:d>
          <m:r>
            <w:rPr>
              <w:rFonts w:ascii="Cambria Math" w:eastAsiaTheme="minorEastAsia"/>
              <w:sz w:val="24"/>
              <w:szCs w:val="24"/>
            </w:rPr>
            <m:t>.</m:t>
          </m:r>
        </m:oMath>
      </m:oMathPara>
    </w:p>
    <w:p w:rsidR="00C5473F" w:rsidRPr="002A52FC" w:rsidRDefault="00C5473F" w:rsidP="00FB28D3">
      <w:pPr>
        <w:ind w:firstLine="426"/>
        <w:jc w:val="both"/>
        <w:rPr>
          <w:rFonts w:eastAsiaTheme="minorEastAsia"/>
          <w:sz w:val="24"/>
          <w:szCs w:val="24"/>
        </w:rPr>
      </w:pPr>
      <w:r w:rsidRPr="002A52FC">
        <w:rPr>
          <w:rFonts w:eastAsiaTheme="minorEastAsia"/>
          <w:sz w:val="24"/>
          <w:szCs w:val="24"/>
        </w:rPr>
        <w:t xml:space="preserve">где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sz w:val="24"/>
                <w:szCs w:val="24"/>
              </w:rPr>
              <m:t>Н</m:t>
            </m:r>
          </m:sub>
        </m:sSub>
      </m:oMath>
      <w:r w:rsidRPr="002A52FC">
        <w:rPr>
          <w:rFonts w:eastAsiaTheme="minorEastAsia"/>
          <w:sz w:val="24"/>
          <w:szCs w:val="24"/>
        </w:rPr>
        <w:t xml:space="preserve"> – полное сопротивление фазы нагрузки, равное</w:t>
      </w:r>
    </w:p>
    <w:p w:rsidR="00C5473F" w:rsidRPr="002A52FC" w:rsidRDefault="00D51C2C" w:rsidP="00FB28D3">
      <w:pPr>
        <w:ind w:firstLine="426"/>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sz w:val="24"/>
                  <w:szCs w:val="24"/>
                </w:rPr>
                <m:t>Н</m:t>
              </m:r>
            </m:sub>
          </m:sSub>
          <m:r>
            <w:rPr>
              <w:rFonts w:ascii="Cambria Math" w:eastAsiaTheme="minorEastAsia"/>
              <w:sz w:val="24"/>
              <w:szCs w:val="24"/>
            </w:rPr>
            <m:t>=</m:t>
          </m:r>
          <m:rad>
            <m:radPr>
              <m:degHide m:val="on"/>
              <m:ctrlPr>
                <w:rPr>
                  <w:rFonts w:ascii="Cambria Math" w:eastAsiaTheme="minorEastAsia" w:hAnsi="Cambria Math"/>
                  <w:i/>
                  <w:sz w:val="24"/>
                  <w:szCs w:val="24"/>
                </w:rPr>
              </m:ctrlPr>
            </m:radPr>
            <m:deg/>
            <m:e>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r</m:t>
                  </m:r>
                </m:e>
                <m:sub>
                  <m:r>
                    <w:rPr>
                      <w:rFonts w:ascii="Cambria Math" w:eastAsiaTheme="minorEastAsia"/>
                      <w:sz w:val="24"/>
                      <w:szCs w:val="24"/>
                    </w:rPr>
                    <m:t>Н</m:t>
                  </m:r>
                </m:sub>
                <m:sup>
                  <m:r>
                    <w:rPr>
                      <w:rFonts w:ascii="Cambria Math" w:eastAsiaTheme="minorEastAsia"/>
                      <w:sz w:val="24"/>
                      <w:szCs w:val="24"/>
                    </w:rPr>
                    <m:t>2</m:t>
                  </m:r>
                </m:sup>
              </m:sSubSup>
              <m:r>
                <w:rPr>
                  <w:rFonts w:ascii="Cambria Math" w:eastAsiaTheme="minorEastAsia"/>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x</m:t>
                  </m:r>
                </m:e>
                <m:sub>
                  <m:r>
                    <w:rPr>
                      <w:rFonts w:ascii="Cambria Math" w:eastAsiaTheme="minorEastAsia"/>
                      <w:sz w:val="24"/>
                      <w:szCs w:val="24"/>
                    </w:rPr>
                    <m:t>Н</m:t>
                  </m:r>
                </m:sub>
                <m:sup>
                  <m:r>
                    <w:rPr>
                      <w:rFonts w:ascii="Cambria Math" w:eastAsiaTheme="minorEastAsia"/>
                      <w:sz w:val="24"/>
                      <w:szCs w:val="24"/>
                    </w:rPr>
                    <m:t>2</m:t>
                  </m:r>
                </m:sup>
              </m:sSubSup>
            </m:e>
          </m:rad>
          <m:r>
            <w:rPr>
              <w:rFonts w:ascii="Cambria Math" w:eastAsiaTheme="minorEastAsia"/>
              <w:sz w:val="24"/>
              <w:szCs w:val="24"/>
            </w:rPr>
            <m:t>=</m:t>
          </m:r>
          <m:rad>
            <m:radPr>
              <m:degHide m:val="on"/>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r>
                    <w:rPr>
                      <w:rFonts w:ascii="Cambria Math" w:eastAsiaTheme="minorEastAsia"/>
                      <w:sz w:val="24"/>
                      <w:szCs w:val="24"/>
                    </w:rPr>
                    <m:t>8</m:t>
                  </m:r>
                </m:e>
                <m:sup>
                  <m:r>
                    <w:rPr>
                      <w:rFonts w:ascii="Cambria Math" w:eastAsiaTheme="minorEastAsia"/>
                      <w:sz w:val="24"/>
                      <w:szCs w:val="24"/>
                    </w:rPr>
                    <m:t>2</m:t>
                  </m:r>
                </m:sup>
              </m:sSup>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sz w:val="24"/>
                      <w:szCs w:val="24"/>
                    </w:rPr>
                    <m:t>6</m:t>
                  </m:r>
                </m:e>
                <m:sup>
                  <m:r>
                    <w:rPr>
                      <w:rFonts w:ascii="Cambria Math" w:eastAsiaTheme="minorEastAsia"/>
                      <w:sz w:val="24"/>
                      <w:szCs w:val="24"/>
                    </w:rPr>
                    <m:t>2</m:t>
                  </m:r>
                </m:sup>
              </m:sSup>
            </m:e>
          </m:rad>
          <m:r>
            <w:rPr>
              <w:rFonts w:ascii="Cambria Math" w:eastAsiaTheme="minorEastAsia"/>
              <w:sz w:val="24"/>
              <w:szCs w:val="24"/>
            </w:rPr>
            <m:t xml:space="preserve">=10 </m:t>
          </m:r>
          <m:d>
            <m:dPr>
              <m:ctrlPr>
                <w:rPr>
                  <w:rFonts w:ascii="Cambria Math" w:eastAsiaTheme="minorEastAsia" w:hAnsi="Cambria Math"/>
                  <w:i/>
                  <w:sz w:val="24"/>
                  <w:szCs w:val="24"/>
                </w:rPr>
              </m:ctrlPr>
            </m:dPr>
            <m:e>
              <m:r>
                <w:rPr>
                  <w:rFonts w:ascii="Cambria Math" w:eastAsiaTheme="minorEastAsia"/>
                  <w:sz w:val="24"/>
                  <w:szCs w:val="24"/>
                </w:rPr>
                <m:t>Ом</m:t>
              </m:r>
            </m:e>
          </m:d>
          <m:r>
            <w:rPr>
              <w:rFonts w:ascii="Cambria Math" w:eastAsiaTheme="minorEastAsia"/>
              <w:sz w:val="24"/>
              <w:szCs w:val="24"/>
            </w:rPr>
            <m:t>.</m:t>
          </m:r>
        </m:oMath>
      </m:oMathPara>
    </w:p>
    <w:p w:rsidR="00C5473F" w:rsidRPr="002A52FC" w:rsidRDefault="00C5473F" w:rsidP="00FB28D3">
      <w:pPr>
        <w:ind w:firstLine="426"/>
        <w:jc w:val="both"/>
        <w:rPr>
          <w:rFonts w:eastAsiaTheme="minorEastAsia"/>
          <w:sz w:val="24"/>
          <w:szCs w:val="24"/>
        </w:rPr>
      </w:pPr>
      <w:r w:rsidRPr="002A52FC">
        <w:rPr>
          <w:rFonts w:eastAsiaTheme="minorEastAsia"/>
          <w:sz w:val="24"/>
          <w:szCs w:val="24"/>
        </w:rPr>
        <w:t>Линейное напряжение в конце линии (на зажимах нагрузки)</w:t>
      </w:r>
    </w:p>
    <w:p w:rsidR="00C5473F" w:rsidRPr="002A52FC" w:rsidRDefault="00D51C2C" w:rsidP="00FB28D3">
      <w:pPr>
        <w:ind w:firstLine="426"/>
        <w:jc w:val="both"/>
        <w:rPr>
          <w:rFonts w:eastAsiaTheme="minorEastAsia"/>
          <w:sz w:val="24"/>
          <w:szCs w:val="24"/>
        </w:rPr>
      </w:pPr>
      <m:oMathPara>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U</m:t>
              </m:r>
            </m:e>
            <m:sub>
              <m:r>
                <w:rPr>
                  <w:rFonts w:ascii="Cambria Math" w:eastAsiaTheme="minorEastAsia"/>
                  <w:sz w:val="24"/>
                  <w:szCs w:val="24"/>
                </w:rPr>
                <m:t>Л</m:t>
              </m:r>
            </m:sub>
            <m:sup>
              <m:r>
                <w:rPr>
                  <w:rFonts w:ascii="Cambria Math" w:eastAsiaTheme="minorEastAsia"/>
                  <w:sz w:val="24"/>
                  <w:szCs w:val="24"/>
                  <w:lang w:val="en-US"/>
                </w:rPr>
                <m:t>'</m:t>
              </m:r>
            </m:sup>
          </m:sSubSup>
          <m:r>
            <w:rPr>
              <w:rFonts w:ascii="Cambria Math" w:eastAsiaTheme="minorEastAsia"/>
              <w:sz w:val="24"/>
              <w:szCs w:val="24"/>
            </w:rPr>
            <m:t>=</m:t>
          </m:r>
          <m:rad>
            <m:radPr>
              <m:degHide m:val="on"/>
              <m:ctrlPr>
                <w:rPr>
                  <w:rFonts w:ascii="Cambria Math" w:eastAsiaTheme="minorEastAsia" w:hAnsi="Cambria Math"/>
                  <w:i/>
                  <w:sz w:val="24"/>
                  <w:szCs w:val="24"/>
                </w:rPr>
              </m:ctrlPr>
            </m:radPr>
            <m:deg/>
            <m:e>
              <m:r>
                <w:rPr>
                  <w:rFonts w:ascii="Cambria Math" w:eastAsiaTheme="minorEastAsia"/>
                  <w:sz w:val="24"/>
                  <w:szCs w:val="24"/>
                </w:rPr>
                <m:t>3</m:t>
              </m:r>
            </m:e>
          </m:rad>
          <m:sSubSup>
            <m:sSubSupPr>
              <m:ctrlPr>
                <w:rPr>
                  <w:rFonts w:ascii="Cambria Math" w:eastAsiaTheme="minorEastAsia" w:hAnsi="Cambria Math"/>
                  <w:i/>
                  <w:sz w:val="24"/>
                  <w:szCs w:val="24"/>
                </w:rPr>
              </m:ctrlPr>
            </m:sSubSupPr>
            <m:e>
              <m:r>
                <w:rPr>
                  <w:rFonts w:ascii="Cambria Math" w:eastAsiaTheme="minorEastAsia" w:hAnsi="Cambria Math"/>
                  <w:sz w:val="24"/>
                  <w:szCs w:val="24"/>
                </w:rPr>
                <m:t>U</m:t>
              </m:r>
            </m:e>
            <m:sub>
              <m:r>
                <w:rPr>
                  <w:rFonts w:ascii="Cambria Math" w:eastAsiaTheme="minorEastAsia"/>
                  <w:sz w:val="24"/>
                  <w:szCs w:val="24"/>
                </w:rPr>
                <m:t>Ф</m:t>
              </m:r>
            </m:sub>
            <m:sup>
              <m:r>
                <w:rPr>
                  <w:rFonts w:ascii="Cambria Math" w:eastAsiaTheme="minorEastAsia"/>
                  <w:sz w:val="24"/>
                  <w:szCs w:val="24"/>
                  <w:lang w:val="en-US"/>
                </w:rPr>
                <m:t>'</m:t>
              </m:r>
            </m:sup>
          </m:sSubSup>
          <m:r>
            <w:rPr>
              <w:rFonts w:ascii="Cambria Math" w:eastAsiaTheme="minorEastAsia"/>
              <w:sz w:val="24"/>
              <w:szCs w:val="24"/>
            </w:rPr>
            <m:t>=</m:t>
          </m:r>
          <m:rad>
            <m:radPr>
              <m:degHide m:val="on"/>
              <m:ctrlPr>
                <w:rPr>
                  <w:rFonts w:ascii="Cambria Math" w:eastAsiaTheme="minorEastAsia" w:hAnsi="Cambria Math"/>
                  <w:i/>
                  <w:sz w:val="24"/>
                  <w:szCs w:val="24"/>
                </w:rPr>
              </m:ctrlPr>
            </m:radPr>
            <m:deg/>
            <m:e>
              <m:r>
                <w:rPr>
                  <w:rFonts w:ascii="Cambria Math" w:eastAsiaTheme="minorEastAsia"/>
                  <w:sz w:val="24"/>
                  <w:szCs w:val="24"/>
                </w:rPr>
                <m:t>3</m:t>
              </m:r>
            </m:e>
          </m:rad>
          <m:r>
            <w:rPr>
              <w:rFonts w:ascii="Cambria Math" w:eastAsiaTheme="minorEastAsia" w:hAnsi="Cambria Math"/>
              <w:sz w:val="24"/>
              <w:szCs w:val="24"/>
            </w:rPr>
            <m:t>∙</m:t>
          </m:r>
          <m:r>
            <w:rPr>
              <w:rFonts w:ascii="Cambria Math" w:eastAsiaTheme="minorEastAsia"/>
              <w:sz w:val="24"/>
              <w:szCs w:val="24"/>
            </w:rPr>
            <m:t xml:space="preserve">104,6=181 </m:t>
          </m:r>
          <m:d>
            <m:dPr>
              <m:ctrlPr>
                <w:rPr>
                  <w:rFonts w:ascii="Cambria Math" w:eastAsiaTheme="minorEastAsia" w:hAnsi="Cambria Math"/>
                  <w:i/>
                  <w:sz w:val="24"/>
                  <w:szCs w:val="24"/>
                </w:rPr>
              </m:ctrlPr>
            </m:dPr>
            <m:e>
              <m:r>
                <w:rPr>
                  <w:rFonts w:ascii="Cambria Math" w:eastAsiaTheme="minorEastAsia"/>
                  <w:sz w:val="24"/>
                  <w:szCs w:val="24"/>
                </w:rPr>
                <m:t>В</m:t>
              </m:r>
            </m:e>
          </m:d>
          <m:r>
            <w:rPr>
              <w:rFonts w:ascii="Cambria Math" w:eastAsiaTheme="minorEastAsia"/>
              <w:sz w:val="24"/>
              <w:szCs w:val="24"/>
            </w:rPr>
            <m:t>.</m:t>
          </m:r>
        </m:oMath>
      </m:oMathPara>
    </w:p>
    <w:p w:rsidR="00C5473F" w:rsidRPr="002A52FC" w:rsidRDefault="00C5473F" w:rsidP="00FB28D3">
      <w:pPr>
        <w:ind w:firstLine="426"/>
        <w:jc w:val="both"/>
        <w:rPr>
          <w:rFonts w:eastAsiaTheme="minorEastAsia"/>
          <w:sz w:val="24"/>
          <w:szCs w:val="24"/>
        </w:rPr>
      </w:pPr>
      <w:r w:rsidRPr="002A52FC">
        <w:rPr>
          <w:rFonts w:eastAsiaTheme="minorEastAsia"/>
          <w:sz w:val="24"/>
          <w:szCs w:val="24"/>
        </w:rPr>
        <w:t>Фазное напряжение в начале линии</w:t>
      </w:r>
    </w:p>
    <w:p w:rsidR="00C5473F" w:rsidRPr="002A52FC" w:rsidRDefault="00D51C2C" w:rsidP="00FB28D3">
      <w:pPr>
        <w:ind w:firstLine="426"/>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sz w:val="24"/>
                  <w:szCs w:val="24"/>
                </w:rPr>
                <m:t>Ф</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sz w:val="24"/>
                  <w:szCs w:val="24"/>
                </w:rPr>
                <m:t>Л</m:t>
              </m:r>
            </m:sub>
          </m:sSub>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sz w:val="24"/>
                  <w:szCs w:val="24"/>
                </w:rPr>
                <m:t>Н</m:t>
              </m:r>
              <m:r>
                <w:rPr>
                  <w:rFonts w:ascii="Cambria Math" w:eastAsiaTheme="minorEastAsia"/>
                  <w:sz w:val="24"/>
                  <w:szCs w:val="24"/>
                </w:rPr>
                <m:t>+</m:t>
              </m:r>
              <m:r>
                <w:rPr>
                  <w:rFonts w:ascii="Cambria Math" w:eastAsiaTheme="minorEastAsia"/>
                  <w:sz w:val="24"/>
                  <w:szCs w:val="24"/>
                </w:rPr>
                <m:t>Л</m:t>
              </m:r>
            </m:sub>
          </m:sSub>
          <m:r>
            <w:rPr>
              <w:rFonts w:ascii="Cambria Math" w:eastAsiaTheme="minorEastAsia"/>
              <w:sz w:val="24"/>
              <w:szCs w:val="24"/>
            </w:rPr>
            <m:t>=10,46</m:t>
          </m:r>
          <m:r>
            <w:rPr>
              <w:rFonts w:ascii="Cambria Math" w:eastAsiaTheme="minorEastAsia"/>
              <w:sz w:val="24"/>
              <w:szCs w:val="24"/>
            </w:rPr>
            <m:t>∙</m:t>
          </m:r>
          <m:r>
            <w:rPr>
              <w:rFonts w:ascii="Cambria Math" w:eastAsiaTheme="minorEastAsia"/>
              <w:sz w:val="24"/>
              <w:szCs w:val="24"/>
            </w:rPr>
            <m:t xml:space="preserve">10,48=109,7 </m:t>
          </m:r>
          <m:d>
            <m:dPr>
              <m:ctrlPr>
                <w:rPr>
                  <w:rFonts w:ascii="Cambria Math" w:eastAsiaTheme="minorEastAsia" w:hAnsi="Cambria Math"/>
                  <w:i/>
                  <w:sz w:val="24"/>
                  <w:szCs w:val="24"/>
                </w:rPr>
              </m:ctrlPr>
            </m:dPr>
            <m:e>
              <m:r>
                <w:rPr>
                  <w:rFonts w:ascii="Cambria Math" w:eastAsiaTheme="minorEastAsia"/>
                  <w:sz w:val="24"/>
                  <w:szCs w:val="24"/>
                </w:rPr>
                <m:t>В</m:t>
              </m:r>
            </m:e>
          </m:d>
          <m:r>
            <w:rPr>
              <w:rFonts w:ascii="Cambria Math" w:eastAsiaTheme="minorEastAsia"/>
              <w:sz w:val="24"/>
              <w:szCs w:val="24"/>
            </w:rPr>
            <m:t>.</m:t>
          </m:r>
        </m:oMath>
      </m:oMathPara>
    </w:p>
    <w:p w:rsidR="00C5473F" w:rsidRPr="002A52FC" w:rsidRDefault="00C5473F" w:rsidP="00FB28D3">
      <w:pPr>
        <w:ind w:firstLine="426"/>
        <w:jc w:val="both"/>
        <w:rPr>
          <w:rFonts w:eastAsiaTheme="minorEastAsia"/>
          <w:sz w:val="24"/>
          <w:szCs w:val="24"/>
        </w:rPr>
      </w:pPr>
      <w:r w:rsidRPr="002A52FC">
        <w:rPr>
          <w:rFonts w:eastAsiaTheme="minorEastAsia"/>
          <w:sz w:val="24"/>
          <w:szCs w:val="24"/>
        </w:rPr>
        <w:t xml:space="preserve">где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sz w:val="24"/>
                <w:szCs w:val="24"/>
              </w:rPr>
              <m:t>Н</m:t>
            </m:r>
            <m:r>
              <w:rPr>
                <w:rFonts w:ascii="Cambria Math" w:eastAsiaTheme="minorEastAsia"/>
                <w:sz w:val="24"/>
                <w:szCs w:val="24"/>
              </w:rPr>
              <m:t>+</m:t>
            </m:r>
            <m:r>
              <w:rPr>
                <w:rFonts w:ascii="Cambria Math" w:eastAsiaTheme="minorEastAsia"/>
                <w:sz w:val="24"/>
                <w:szCs w:val="24"/>
              </w:rPr>
              <m:t>Л</m:t>
            </m:r>
          </m:sub>
        </m:sSub>
      </m:oMath>
      <w:r w:rsidRPr="002A52FC">
        <w:rPr>
          <w:rFonts w:eastAsiaTheme="minorEastAsia"/>
          <w:sz w:val="24"/>
          <w:szCs w:val="24"/>
        </w:rPr>
        <w:t xml:space="preserve"> – полное сопротивление фазы нагрузки вместе с фазой линии,</w:t>
      </w:r>
    </w:p>
    <w:p w:rsidR="00C5473F" w:rsidRPr="002A52FC" w:rsidRDefault="00D51C2C" w:rsidP="00FB28D3">
      <w:pPr>
        <w:ind w:firstLine="426"/>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sz w:val="24"/>
                  <w:szCs w:val="24"/>
                </w:rPr>
                <m:t>Н</m:t>
              </m:r>
              <m:r>
                <w:rPr>
                  <w:rFonts w:ascii="Cambria Math" w:eastAsiaTheme="minorEastAsia"/>
                  <w:sz w:val="24"/>
                  <w:szCs w:val="24"/>
                </w:rPr>
                <m:t>+</m:t>
              </m:r>
              <m:r>
                <w:rPr>
                  <w:rFonts w:ascii="Cambria Math" w:eastAsiaTheme="minorEastAsia"/>
                  <w:sz w:val="24"/>
                  <w:szCs w:val="24"/>
                </w:rPr>
                <m:t>Л</m:t>
              </m:r>
            </m:sub>
          </m:sSub>
          <m:r>
            <w:rPr>
              <w:rFonts w:ascii="Cambria Math" w:eastAsiaTheme="minorEastAsia"/>
              <w:sz w:val="24"/>
              <w:szCs w:val="24"/>
            </w:rPr>
            <m:t>=</m:t>
          </m:r>
          <m:rad>
            <m:radPr>
              <m:degHide m:val="on"/>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r</m:t>
                          </m:r>
                        </m:e>
                        <m:sub>
                          <m:r>
                            <w:rPr>
                              <w:rFonts w:ascii="Cambria Math" w:eastAsiaTheme="minorEastAsia"/>
                              <w:sz w:val="24"/>
                              <w:szCs w:val="24"/>
                            </w:rPr>
                            <m:t>Н</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r</m:t>
                          </m:r>
                        </m:e>
                        <m:sub>
                          <m:r>
                            <w:rPr>
                              <w:rFonts w:ascii="Cambria Math" w:eastAsiaTheme="minorEastAsia"/>
                              <w:sz w:val="24"/>
                              <w:szCs w:val="24"/>
                            </w:rPr>
                            <m:t>Л</m:t>
                          </m:r>
                        </m:sub>
                      </m:sSub>
                    </m:e>
                  </m:d>
                </m:e>
                <m:sup>
                  <m:r>
                    <w:rPr>
                      <w:rFonts w:ascii="Cambria Math" w:eastAsiaTheme="minorEastAsia"/>
                      <w:sz w:val="24"/>
                      <w:szCs w:val="24"/>
                    </w:rPr>
                    <m:t>2</m:t>
                  </m:r>
                </m:sup>
              </m:sSup>
              <m:r>
                <w:rPr>
                  <w:rFonts w:ascii="Cambria Math" w:eastAsiaTheme="minorEastAsia"/>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sz w:val="24"/>
                              <w:szCs w:val="24"/>
                            </w:rPr>
                            <m:t>Н</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sz w:val="24"/>
                              <w:szCs w:val="24"/>
                            </w:rPr>
                            <m:t>Л</m:t>
                          </m:r>
                        </m:sub>
                      </m:sSub>
                    </m:e>
                  </m:d>
                </m:e>
                <m:sup>
                  <m:r>
                    <w:rPr>
                      <w:rFonts w:ascii="Cambria Math" w:eastAsiaTheme="minorEastAsia"/>
                      <w:sz w:val="24"/>
                      <w:szCs w:val="24"/>
                    </w:rPr>
                    <m:t>2</m:t>
                  </m:r>
                </m:sup>
              </m:sSup>
            </m:e>
          </m:rad>
          <m:r>
            <w:rPr>
              <w:rFonts w:ascii="Cambria Math" w:eastAsiaTheme="minorEastAsia"/>
              <w:sz w:val="24"/>
              <w:szCs w:val="24"/>
            </w:rPr>
            <m:t>=</m:t>
          </m:r>
          <m:rad>
            <m:radPr>
              <m:degHide m:val="on"/>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r>
                    <w:rPr>
                      <w:rFonts w:ascii="Cambria Math" w:eastAsiaTheme="minorEastAsia"/>
                      <w:sz w:val="24"/>
                      <w:szCs w:val="24"/>
                    </w:rPr>
                    <m:t>8,25</m:t>
                  </m:r>
                </m:e>
                <m:sup>
                  <m:r>
                    <w:rPr>
                      <w:rFonts w:ascii="Cambria Math" w:eastAsiaTheme="minorEastAsia"/>
                      <w:sz w:val="24"/>
                      <w:szCs w:val="24"/>
                    </w:rPr>
                    <m:t>2</m:t>
                  </m:r>
                </m:sup>
              </m:sSup>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sz w:val="24"/>
                      <w:szCs w:val="24"/>
                    </w:rPr>
                    <m:t>6,45</m:t>
                  </m:r>
                </m:e>
                <m:sup>
                  <m:r>
                    <w:rPr>
                      <w:rFonts w:ascii="Cambria Math" w:eastAsiaTheme="minorEastAsia"/>
                      <w:sz w:val="24"/>
                      <w:szCs w:val="24"/>
                    </w:rPr>
                    <m:t>2</m:t>
                  </m:r>
                </m:sup>
              </m:sSup>
            </m:e>
          </m:rad>
          <m:r>
            <w:rPr>
              <w:rFonts w:ascii="Cambria Math" w:eastAsiaTheme="minorEastAsia"/>
              <w:sz w:val="24"/>
              <w:szCs w:val="24"/>
            </w:rPr>
            <m:t xml:space="preserve">=10,48 </m:t>
          </m:r>
          <m:d>
            <m:dPr>
              <m:ctrlPr>
                <w:rPr>
                  <w:rFonts w:ascii="Cambria Math" w:eastAsiaTheme="minorEastAsia" w:hAnsi="Cambria Math"/>
                  <w:i/>
                  <w:sz w:val="24"/>
                  <w:szCs w:val="24"/>
                </w:rPr>
              </m:ctrlPr>
            </m:dPr>
            <m:e>
              <m:r>
                <w:rPr>
                  <w:rFonts w:ascii="Cambria Math" w:eastAsiaTheme="minorEastAsia"/>
                  <w:sz w:val="24"/>
                  <w:szCs w:val="24"/>
                </w:rPr>
                <m:t>Ом</m:t>
              </m:r>
            </m:e>
          </m:d>
          <m:r>
            <w:rPr>
              <w:rFonts w:ascii="Cambria Math" w:eastAsiaTheme="minorEastAsia"/>
              <w:sz w:val="24"/>
              <w:szCs w:val="24"/>
            </w:rPr>
            <m:t>.</m:t>
          </m:r>
        </m:oMath>
      </m:oMathPara>
    </w:p>
    <w:p w:rsidR="00C5473F" w:rsidRPr="002A52FC" w:rsidRDefault="00C5473F" w:rsidP="00FB28D3">
      <w:pPr>
        <w:ind w:firstLine="426"/>
        <w:jc w:val="both"/>
        <w:rPr>
          <w:rFonts w:eastAsiaTheme="minorEastAsia"/>
          <w:sz w:val="24"/>
          <w:szCs w:val="24"/>
        </w:rPr>
      </w:pPr>
      <w:r w:rsidRPr="002A52FC">
        <w:rPr>
          <w:rFonts w:eastAsiaTheme="minorEastAsia"/>
          <w:sz w:val="24"/>
          <w:szCs w:val="24"/>
        </w:rPr>
        <w:t>Линейное напряжение в начале линии (на зажимах генератора)</w:t>
      </w:r>
    </w:p>
    <w:p w:rsidR="00C5473F" w:rsidRPr="002A52FC" w:rsidRDefault="00D51C2C" w:rsidP="00FB28D3">
      <w:pPr>
        <w:ind w:firstLine="426"/>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sz w:val="24"/>
                  <w:szCs w:val="24"/>
                </w:rPr>
                <m:t>Л</m:t>
              </m:r>
            </m:sub>
          </m:sSub>
          <m:r>
            <w:rPr>
              <w:rFonts w:ascii="Cambria Math" w:eastAsiaTheme="minorEastAsia"/>
              <w:sz w:val="24"/>
              <w:szCs w:val="24"/>
            </w:rPr>
            <m:t>=</m:t>
          </m:r>
          <m:rad>
            <m:radPr>
              <m:degHide m:val="on"/>
              <m:ctrlPr>
                <w:rPr>
                  <w:rFonts w:ascii="Cambria Math" w:eastAsiaTheme="minorEastAsia" w:hAnsi="Cambria Math"/>
                  <w:i/>
                  <w:sz w:val="24"/>
                  <w:szCs w:val="24"/>
                </w:rPr>
              </m:ctrlPr>
            </m:radPr>
            <m:deg/>
            <m:e>
              <m:r>
                <w:rPr>
                  <w:rFonts w:ascii="Cambria Math" w:eastAsiaTheme="minorEastAsia"/>
                  <w:sz w:val="24"/>
                  <w:szCs w:val="24"/>
                </w:rPr>
                <m:t>3</m:t>
              </m:r>
            </m:e>
          </m:rad>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sz w:val="24"/>
                  <w:szCs w:val="24"/>
                </w:rPr>
                <m:t>Ф</m:t>
              </m:r>
            </m:sub>
          </m:sSub>
          <m:r>
            <w:rPr>
              <w:rFonts w:ascii="Cambria Math" w:eastAsiaTheme="minorEastAsia"/>
              <w:sz w:val="24"/>
              <w:szCs w:val="24"/>
            </w:rPr>
            <m:t>=</m:t>
          </m:r>
          <m:rad>
            <m:radPr>
              <m:degHide m:val="on"/>
              <m:ctrlPr>
                <w:rPr>
                  <w:rFonts w:ascii="Cambria Math" w:eastAsiaTheme="minorEastAsia" w:hAnsi="Cambria Math"/>
                  <w:i/>
                  <w:sz w:val="24"/>
                  <w:szCs w:val="24"/>
                </w:rPr>
              </m:ctrlPr>
            </m:radPr>
            <m:deg/>
            <m:e>
              <m:r>
                <w:rPr>
                  <w:rFonts w:ascii="Cambria Math" w:eastAsiaTheme="minorEastAsia"/>
                  <w:sz w:val="24"/>
                  <w:szCs w:val="24"/>
                </w:rPr>
                <m:t>3</m:t>
              </m:r>
            </m:e>
          </m:rad>
          <m:r>
            <w:rPr>
              <w:rFonts w:ascii="Cambria Math" w:eastAsiaTheme="minorEastAsia" w:hAnsi="Cambria Math"/>
              <w:sz w:val="24"/>
              <w:szCs w:val="24"/>
            </w:rPr>
            <m:t>∙</m:t>
          </m:r>
          <m:r>
            <w:rPr>
              <w:rFonts w:ascii="Cambria Math" w:eastAsiaTheme="minorEastAsia"/>
              <w:sz w:val="24"/>
              <w:szCs w:val="24"/>
            </w:rPr>
            <m:t>109,7</m:t>
          </m:r>
          <m:r>
            <w:rPr>
              <w:rFonts w:ascii="Cambria Math" w:eastAsiaTheme="minorEastAsia"/>
              <w:sz w:val="24"/>
              <w:szCs w:val="24"/>
            </w:rPr>
            <m:t>≈</m:t>
          </m:r>
          <m:r>
            <w:rPr>
              <w:rFonts w:ascii="Cambria Math" w:eastAsiaTheme="minorEastAsia"/>
              <w:sz w:val="24"/>
              <w:szCs w:val="24"/>
            </w:rPr>
            <m:t xml:space="preserve">190 </m:t>
          </m:r>
          <m:d>
            <m:dPr>
              <m:ctrlPr>
                <w:rPr>
                  <w:rFonts w:ascii="Cambria Math" w:eastAsiaTheme="minorEastAsia" w:hAnsi="Cambria Math"/>
                  <w:i/>
                  <w:sz w:val="24"/>
                  <w:szCs w:val="24"/>
                </w:rPr>
              </m:ctrlPr>
            </m:dPr>
            <m:e>
              <m:r>
                <w:rPr>
                  <w:rFonts w:ascii="Cambria Math" w:eastAsiaTheme="minorEastAsia"/>
                  <w:sz w:val="24"/>
                  <w:szCs w:val="24"/>
                </w:rPr>
                <m:t>В</m:t>
              </m:r>
            </m:e>
          </m:d>
          <m:r>
            <w:rPr>
              <w:rFonts w:ascii="Cambria Math" w:eastAsiaTheme="minorEastAsia"/>
              <w:sz w:val="24"/>
              <w:szCs w:val="24"/>
            </w:rPr>
            <m:t>.</m:t>
          </m:r>
        </m:oMath>
      </m:oMathPara>
    </w:p>
    <w:p w:rsidR="00C5473F" w:rsidRPr="002A52FC" w:rsidRDefault="00C5473F" w:rsidP="00FB28D3">
      <w:pPr>
        <w:ind w:firstLine="426"/>
        <w:jc w:val="both"/>
        <w:rPr>
          <w:rFonts w:eastAsiaTheme="minorEastAsia"/>
          <w:sz w:val="24"/>
          <w:szCs w:val="24"/>
        </w:rPr>
      </w:pPr>
      <w:r w:rsidRPr="002A52FC">
        <w:rPr>
          <w:rFonts w:eastAsiaTheme="minorEastAsia"/>
          <w:sz w:val="24"/>
          <w:szCs w:val="24"/>
        </w:rPr>
        <w:t>Полезная мощность</w:t>
      </w:r>
    </w:p>
    <w:p w:rsidR="00C5473F" w:rsidRPr="002A52FC" w:rsidRDefault="00C5473F" w:rsidP="00FB28D3">
      <w:pPr>
        <w:ind w:firstLine="426"/>
        <w:jc w:val="both"/>
        <w:rPr>
          <w:rFonts w:eastAsiaTheme="minorEastAsia"/>
          <w:sz w:val="24"/>
          <w:szCs w:val="24"/>
        </w:rPr>
      </w:pPr>
      <m:oMathPara>
        <m:oMath>
          <m:r>
            <w:rPr>
              <w:rFonts w:ascii="Cambria Math" w:eastAsiaTheme="minorEastAsia" w:hAnsi="Cambria Math"/>
              <w:sz w:val="24"/>
              <w:szCs w:val="24"/>
            </w:rPr>
            <w:lastRenderedPageBreak/>
            <m:t>P</m:t>
          </m:r>
          <m:r>
            <w:rPr>
              <w:rFonts w:ascii="Cambria Math" w:eastAsiaTheme="minorEastAsia"/>
              <w:sz w:val="24"/>
              <w:szCs w:val="24"/>
            </w:rPr>
            <m:t>=</m:t>
          </m:r>
          <m:rad>
            <m:radPr>
              <m:degHide m:val="on"/>
              <m:ctrlPr>
                <w:rPr>
                  <w:rFonts w:ascii="Cambria Math" w:eastAsiaTheme="minorEastAsia" w:hAnsi="Cambria Math"/>
                  <w:i/>
                  <w:sz w:val="24"/>
                  <w:szCs w:val="24"/>
                </w:rPr>
              </m:ctrlPr>
            </m:radPr>
            <m:deg/>
            <m:e>
              <m:r>
                <w:rPr>
                  <w:rFonts w:ascii="Cambria Math" w:eastAsiaTheme="minorEastAsia"/>
                  <w:sz w:val="24"/>
                  <w:szCs w:val="24"/>
                </w:rPr>
                <m:t>3</m:t>
              </m:r>
            </m:e>
          </m:rad>
          <m:sSubSup>
            <m:sSubSupPr>
              <m:ctrlPr>
                <w:rPr>
                  <w:rFonts w:ascii="Cambria Math" w:eastAsiaTheme="minorEastAsia" w:hAnsi="Cambria Math"/>
                  <w:i/>
                  <w:sz w:val="24"/>
                  <w:szCs w:val="24"/>
                </w:rPr>
              </m:ctrlPr>
            </m:sSubSupPr>
            <m:e>
              <m:r>
                <w:rPr>
                  <w:rFonts w:ascii="Cambria Math" w:eastAsiaTheme="minorEastAsia" w:hAnsi="Cambria Math"/>
                  <w:sz w:val="24"/>
                  <w:szCs w:val="24"/>
                </w:rPr>
                <m:t>U</m:t>
              </m:r>
            </m:e>
            <m:sub>
              <m:r>
                <w:rPr>
                  <w:rFonts w:ascii="Cambria Math" w:eastAsiaTheme="minorEastAsia"/>
                  <w:sz w:val="24"/>
                  <w:szCs w:val="24"/>
                </w:rPr>
                <m:t>Л</m:t>
              </m:r>
            </m:sub>
            <m:sup>
              <m:r>
                <w:rPr>
                  <w:rFonts w:ascii="Cambria Math" w:eastAsiaTheme="minorEastAsia"/>
                  <w:sz w:val="24"/>
                  <w:szCs w:val="24"/>
                  <w:lang w:val="en-US"/>
                </w:rPr>
                <m:t>'</m:t>
              </m:r>
            </m:sup>
          </m:sSubSup>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sz w:val="24"/>
                  <w:szCs w:val="24"/>
                </w:rPr>
                <m:t>Л</m:t>
              </m:r>
            </m:sub>
          </m:sSub>
          <m:func>
            <m:funcPr>
              <m:ctrlPr>
                <w:rPr>
                  <w:rFonts w:ascii="Cambria Math" w:eastAsiaTheme="minorEastAsia" w:hAnsi="Cambria Math"/>
                  <w:i/>
                  <w:sz w:val="24"/>
                  <w:szCs w:val="24"/>
                </w:rPr>
              </m:ctrlPr>
            </m:funcPr>
            <m:fName>
              <m:r>
                <m:rPr>
                  <m:sty m:val="p"/>
                </m:rPr>
                <w:rPr>
                  <w:rFonts w:ascii="Cambria Math"/>
                  <w:sz w:val="24"/>
                  <w:szCs w:val="24"/>
                </w:rPr>
                <m:t>cos</m:t>
              </m:r>
            </m:fName>
            <m:e>
              <m:r>
                <w:rPr>
                  <w:rFonts w:ascii="Cambria Math" w:eastAsiaTheme="minorEastAsia" w:hAnsi="Cambria Math"/>
                  <w:sz w:val="24"/>
                  <w:szCs w:val="24"/>
                </w:rPr>
                <m:t>φ</m:t>
              </m:r>
            </m:e>
          </m:func>
          <m:r>
            <w:rPr>
              <w:rFonts w:ascii="Cambria Math" w:eastAsiaTheme="minorEastAsia"/>
              <w:sz w:val="24"/>
              <w:szCs w:val="24"/>
            </w:rPr>
            <m:t>=1,73</m:t>
          </m:r>
          <m:r>
            <w:rPr>
              <w:rFonts w:ascii="Cambria Math" w:eastAsiaTheme="minorEastAsia"/>
              <w:sz w:val="24"/>
              <w:szCs w:val="24"/>
            </w:rPr>
            <m:t>∙</m:t>
          </m:r>
          <m:r>
            <w:rPr>
              <w:rFonts w:ascii="Cambria Math" w:eastAsiaTheme="minorEastAsia"/>
              <w:sz w:val="24"/>
              <w:szCs w:val="24"/>
            </w:rPr>
            <m:t>181</m:t>
          </m:r>
          <m:r>
            <w:rPr>
              <w:rFonts w:ascii="Cambria Math" w:eastAsiaTheme="minorEastAsia"/>
              <w:sz w:val="24"/>
              <w:szCs w:val="24"/>
            </w:rPr>
            <m:t>∙</m:t>
          </m:r>
          <m:r>
            <w:rPr>
              <w:rFonts w:ascii="Cambria Math" w:eastAsiaTheme="minorEastAsia"/>
              <w:sz w:val="24"/>
              <w:szCs w:val="24"/>
            </w:rPr>
            <m:t>10,46</m:t>
          </m:r>
          <m:r>
            <w:rPr>
              <w:rFonts w:ascii="Cambria Math" w:eastAsiaTheme="minorEastAsia"/>
              <w:sz w:val="24"/>
              <w:szCs w:val="24"/>
            </w:rPr>
            <m:t>∙</m:t>
          </m:r>
          <m:r>
            <w:rPr>
              <w:rFonts w:ascii="Cambria Math" w:eastAsiaTheme="minorEastAsia"/>
              <w:sz w:val="24"/>
              <w:szCs w:val="24"/>
            </w:rPr>
            <m:t>0,8</m:t>
          </m:r>
          <m:r>
            <w:rPr>
              <w:rFonts w:ascii="Cambria Math" w:eastAsiaTheme="minorEastAsia"/>
              <w:sz w:val="24"/>
              <w:szCs w:val="24"/>
            </w:rPr>
            <m:t>≈</m:t>
          </m:r>
          <m:r>
            <w:rPr>
              <w:rFonts w:ascii="Cambria Math" w:eastAsiaTheme="minorEastAsia"/>
              <w:sz w:val="24"/>
              <w:szCs w:val="24"/>
            </w:rPr>
            <m:t xml:space="preserve">262 </m:t>
          </m:r>
          <m:d>
            <m:dPr>
              <m:ctrlPr>
                <w:rPr>
                  <w:rFonts w:ascii="Cambria Math" w:eastAsiaTheme="minorEastAsia" w:hAnsi="Cambria Math"/>
                  <w:i/>
                  <w:sz w:val="24"/>
                  <w:szCs w:val="24"/>
                </w:rPr>
              </m:ctrlPr>
            </m:dPr>
            <m:e>
              <m:r>
                <w:rPr>
                  <w:rFonts w:ascii="Cambria Math" w:eastAsiaTheme="minorEastAsia"/>
                  <w:sz w:val="24"/>
                  <w:szCs w:val="24"/>
                </w:rPr>
                <m:t>Вт</m:t>
              </m:r>
            </m:e>
          </m:d>
          <m:r>
            <w:rPr>
              <w:rFonts w:ascii="Cambria Math" w:eastAsiaTheme="minorEastAsia"/>
              <w:sz w:val="24"/>
              <w:szCs w:val="24"/>
            </w:rPr>
            <m:t>.</m:t>
          </m:r>
        </m:oMath>
      </m:oMathPara>
    </w:p>
    <w:p w:rsidR="00C5473F" w:rsidRPr="002A52FC" w:rsidRDefault="00C5473F" w:rsidP="00FB28D3">
      <w:pPr>
        <w:ind w:firstLine="426"/>
        <w:jc w:val="both"/>
        <w:rPr>
          <w:rFonts w:eastAsiaTheme="minorEastAsia"/>
          <w:sz w:val="24"/>
          <w:szCs w:val="24"/>
        </w:rPr>
      </w:pPr>
      <w:r w:rsidRPr="002A52FC">
        <w:rPr>
          <w:rFonts w:eastAsiaTheme="minorEastAsia"/>
          <w:sz w:val="24"/>
          <w:szCs w:val="24"/>
        </w:rPr>
        <w:t>или, что то же,</w:t>
      </w:r>
    </w:p>
    <w:p w:rsidR="00C5473F" w:rsidRPr="002A52FC" w:rsidRDefault="00C5473F" w:rsidP="00FB28D3">
      <w:pPr>
        <w:ind w:firstLine="426"/>
        <w:jc w:val="both"/>
        <w:rPr>
          <w:rFonts w:eastAsiaTheme="minorEastAsia"/>
          <w:sz w:val="24"/>
          <w:szCs w:val="24"/>
        </w:rPr>
      </w:pPr>
      <m:oMathPara>
        <m:oMath>
          <m:r>
            <w:rPr>
              <w:rFonts w:ascii="Cambria Math" w:eastAsiaTheme="minorEastAsia" w:hAnsi="Cambria Math"/>
              <w:sz w:val="24"/>
              <w:szCs w:val="24"/>
            </w:rPr>
            <m:t>P</m:t>
          </m:r>
          <m:r>
            <w:rPr>
              <w:rFonts w:ascii="Cambria Math" w:eastAsiaTheme="minorEastAsia"/>
              <w:sz w:val="24"/>
              <w:szCs w:val="24"/>
            </w:rPr>
            <m:t>=3</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I</m:t>
              </m:r>
            </m:e>
            <m:sub>
              <m:r>
                <w:rPr>
                  <w:rFonts w:ascii="Cambria Math" w:eastAsiaTheme="minorEastAsia"/>
                  <w:sz w:val="24"/>
                  <w:szCs w:val="24"/>
                </w:rPr>
                <m:t>Ф</m:t>
              </m:r>
            </m:sub>
            <m:sup>
              <m:r>
                <w:rPr>
                  <w:rFonts w:ascii="Cambria Math" w:eastAsiaTheme="minorEastAsia"/>
                  <w:sz w:val="24"/>
                  <w:szCs w:val="24"/>
                </w:rPr>
                <m:t>2</m:t>
              </m:r>
            </m:sup>
          </m:sSubSup>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r</m:t>
              </m:r>
            </m:e>
            <m:sub>
              <m:r>
                <w:rPr>
                  <w:rFonts w:ascii="Cambria Math" w:eastAsiaTheme="minorEastAsia"/>
                  <w:sz w:val="24"/>
                  <w:szCs w:val="24"/>
                </w:rPr>
                <m:t>Н</m:t>
              </m:r>
            </m:sub>
          </m:sSub>
          <m:r>
            <w:rPr>
              <w:rFonts w:ascii="Cambria Math" w:eastAsiaTheme="minorEastAsia"/>
              <w:sz w:val="24"/>
              <w:szCs w:val="24"/>
            </w:rPr>
            <m:t>=3</m:t>
          </m:r>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sz w:val="24"/>
                  <w:szCs w:val="24"/>
                </w:rPr>
                <m:t>10,46</m:t>
              </m:r>
            </m:e>
            <m:sup>
              <m:r>
                <w:rPr>
                  <w:rFonts w:ascii="Cambria Math" w:eastAsiaTheme="minorEastAsia"/>
                  <w:sz w:val="24"/>
                  <w:szCs w:val="24"/>
                </w:rPr>
                <m:t>2</m:t>
              </m:r>
            </m:sup>
          </m:sSup>
          <m:r>
            <w:rPr>
              <w:rFonts w:ascii="Cambria Math" w:eastAsiaTheme="minorEastAsia" w:hAnsi="Cambria Math"/>
              <w:sz w:val="24"/>
              <w:szCs w:val="24"/>
            </w:rPr>
            <m:t>∙</m:t>
          </m:r>
          <m:r>
            <w:rPr>
              <w:rFonts w:ascii="Cambria Math" w:eastAsiaTheme="minorEastAsia"/>
              <w:sz w:val="24"/>
              <w:szCs w:val="24"/>
            </w:rPr>
            <m:t>8</m:t>
          </m:r>
          <m:r>
            <w:rPr>
              <w:rFonts w:ascii="Cambria Math" w:eastAsiaTheme="minorEastAsia"/>
              <w:sz w:val="24"/>
              <w:szCs w:val="24"/>
            </w:rPr>
            <m:t>≈</m:t>
          </m:r>
          <m:r>
            <w:rPr>
              <w:rFonts w:ascii="Cambria Math" w:eastAsiaTheme="minorEastAsia"/>
              <w:sz w:val="24"/>
              <w:szCs w:val="24"/>
            </w:rPr>
            <m:t xml:space="preserve">262 </m:t>
          </m:r>
          <m:d>
            <m:dPr>
              <m:ctrlPr>
                <w:rPr>
                  <w:rFonts w:ascii="Cambria Math" w:eastAsiaTheme="minorEastAsia" w:hAnsi="Cambria Math"/>
                  <w:i/>
                  <w:sz w:val="24"/>
                  <w:szCs w:val="24"/>
                </w:rPr>
              </m:ctrlPr>
            </m:dPr>
            <m:e>
              <m:r>
                <w:rPr>
                  <w:rFonts w:ascii="Cambria Math" w:eastAsiaTheme="minorEastAsia"/>
                  <w:sz w:val="24"/>
                  <w:szCs w:val="24"/>
                </w:rPr>
                <m:t>Вт</m:t>
              </m:r>
            </m:e>
          </m:d>
          <m:r>
            <w:rPr>
              <w:rFonts w:ascii="Cambria Math" w:eastAsiaTheme="minorEastAsia"/>
              <w:sz w:val="24"/>
              <w:szCs w:val="24"/>
            </w:rPr>
            <m:t>.</m:t>
          </m:r>
        </m:oMath>
      </m:oMathPara>
    </w:p>
    <w:p w:rsidR="00C3474D" w:rsidRPr="002A52FC" w:rsidRDefault="00C3474D" w:rsidP="00FB28D3">
      <w:pPr>
        <w:ind w:firstLine="426"/>
        <w:jc w:val="both"/>
        <w:rPr>
          <w:sz w:val="24"/>
          <w:szCs w:val="24"/>
        </w:rPr>
      </w:pPr>
      <w:r w:rsidRPr="002A52FC">
        <w:rPr>
          <w:sz w:val="24"/>
          <w:szCs w:val="24"/>
        </w:rPr>
        <w:t xml:space="preserve">       </w:t>
      </w:r>
      <w:r w:rsidR="00FB28D3">
        <w:rPr>
          <w:b/>
          <w:sz w:val="24"/>
          <w:szCs w:val="24"/>
          <w:u w:val="single"/>
        </w:rPr>
        <w:t xml:space="preserve">Пример </w:t>
      </w:r>
      <w:r w:rsidR="00C5473F" w:rsidRPr="002A52FC">
        <w:rPr>
          <w:b/>
          <w:sz w:val="24"/>
          <w:szCs w:val="24"/>
          <w:u w:val="single"/>
        </w:rPr>
        <w:t>2</w:t>
      </w:r>
      <w:r w:rsidRPr="002A52FC">
        <w:rPr>
          <w:b/>
          <w:sz w:val="24"/>
          <w:szCs w:val="24"/>
          <w:u w:val="single"/>
        </w:rPr>
        <w:t>.</w:t>
      </w:r>
      <w:r w:rsidR="00FB28D3" w:rsidRPr="00FB28D3">
        <w:rPr>
          <w:sz w:val="24"/>
          <w:szCs w:val="24"/>
        </w:rPr>
        <w:t xml:space="preserve"> </w:t>
      </w:r>
      <w:r w:rsidRPr="002A52FC">
        <w:rPr>
          <w:sz w:val="24"/>
          <w:szCs w:val="24"/>
        </w:rPr>
        <w:t>В качестве примера применения формул (4) рассмотрим схему фазоуказателя, используемую для определения чередования фаз по времени (рис.</w:t>
      </w:r>
      <w:r w:rsidR="00D810A2">
        <w:rPr>
          <w:sz w:val="24"/>
          <w:szCs w:val="24"/>
        </w:rPr>
        <w:t xml:space="preserve"> 63</w:t>
      </w:r>
      <w:r w:rsidRPr="002A52FC">
        <w:rPr>
          <w:sz w:val="24"/>
          <w:szCs w:val="24"/>
        </w:rPr>
        <w:t xml:space="preserve">). Емкостное сопротивление конденсатора берется равным по величине сопротивлению лампы, т.е. </w:t>
      </w:r>
      <w:r w:rsidRPr="002A52FC">
        <w:rPr>
          <w:sz w:val="24"/>
          <w:szCs w:val="24"/>
          <w:lang w:val="en-US"/>
        </w:rPr>
        <w:t>X</w:t>
      </w:r>
      <w:r w:rsidRPr="002A52FC">
        <w:rPr>
          <w:sz w:val="24"/>
          <w:szCs w:val="24"/>
          <w:vertAlign w:val="subscript"/>
          <w:lang w:val="en-US"/>
        </w:rPr>
        <w:t>C</w:t>
      </w:r>
      <w:r w:rsidRPr="002A52FC">
        <w:rPr>
          <w:sz w:val="24"/>
          <w:szCs w:val="24"/>
          <w:vertAlign w:val="subscript"/>
        </w:rPr>
        <w:t xml:space="preserve"> </w:t>
      </w:r>
      <w:r w:rsidRPr="002A52FC">
        <w:rPr>
          <w:sz w:val="24"/>
          <w:szCs w:val="24"/>
        </w:rPr>
        <w:t>=</w:t>
      </w:r>
      <w:r w:rsidRPr="002A52FC">
        <w:rPr>
          <w:sz w:val="24"/>
          <w:szCs w:val="24"/>
          <w:lang w:val="en-US"/>
        </w:rPr>
        <w:t>R</w:t>
      </w:r>
      <w:r w:rsidRPr="002A52FC">
        <w:rPr>
          <w:sz w:val="24"/>
          <w:szCs w:val="24"/>
        </w:rPr>
        <w:t>. Тогда</w:t>
      </w:r>
    </w:p>
    <w:p w:rsidR="00C3474D" w:rsidRPr="002A52FC" w:rsidRDefault="00C3474D" w:rsidP="00FB28D3">
      <w:pPr>
        <w:ind w:firstLine="426"/>
        <w:jc w:val="center"/>
        <w:rPr>
          <w:sz w:val="24"/>
          <w:szCs w:val="24"/>
          <w:lang w:val="en-US"/>
        </w:rPr>
      </w:pPr>
      <w:r w:rsidRPr="002A52FC">
        <w:rPr>
          <w:position w:val="-30"/>
          <w:sz w:val="24"/>
          <w:szCs w:val="24"/>
        </w:rPr>
        <w:object w:dxaOrig="1840" w:dyaOrig="680">
          <v:shape id="_x0000_i1255" type="#_x0000_t75" style="width:111pt;height:41.25pt" o:ole="" fillcolor="window">
            <v:imagedata r:id="rId630" o:title=""/>
          </v:shape>
          <o:OLEObject Type="Embed" ProgID="Equation.3" ShapeID="_x0000_i1255" DrawAspect="Content" ObjectID="_1325597324" r:id="rId631"/>
        </w:object>
      </w:r>
      <w:r w:rsidRPr="002A52FC">
        <w:rPr>
          <w:sz w:val="24"/>
          <w:szCs w:val="24"/>
          <w:lang w:val="en-US"/>
        </w:rPr>
        <w:t xml:space="preserve">               </w:t>
      </w:r>
      <w:r w:rsidRPr="002A52FC">
        <w:rPr>
          <w:position w:val="-24"/>
          <w:sz w:val="24"/>
          <w:szCs w:val="24"/>
        </w:rPr>
        <w:object w:dxaOrig="1280" w:dyaOrig="620">
          <v:shape id="_x0000_i1256" type="#_x0000_t75" style="width:76.6pt;height:37.6pt" o:ole="" fillcolor="window">
            <v:imagedata r:id="rId632" o:title=""/>
          </v:shape>
          <o:OLEObject Type="Embed" ProgID="Equation.3" ShapeID="_x0000_i1256" DrawAspect="Content" ObjectID="_1325597325" r:id="rId633"/>
        </w:object>
      </w:r>
    </w:p>
    <w:p w:rsidR="00C3474D" w:rsidRPr="00755E8A" w:rsidRDefault="00C3474D" w:rsidP="00FB28D3">
      <w:pPr>
        <w:ind w:firstLine="426"/>
        <w:jc w:val="both"/>
        <w:rPr>
          <w:sz w:val="24"/>
          <w:szCs w:val="24"/>
          <w:lang w:val="en-US"/>
        </w:rPr>
      </w:pPr>
      <w:r w:rsidRPr="002A52FC">
        <w:rPr>
          <w:sz w:val="24"/>
          <w:szCs w:val="24"/>
        </w:rPr>
        <w:t>Пусть</w:t>
      </w:r>
      <w:r w:rsidR="00755E8A" w:rsidRPr="00755E8A">
        <w:rPr>
          <w:sz w:val="24"/>
          <w:szCs w:val="24"/>
          <w:lang w:val="en-US"/>
        </w:rPr>
        <w:t xml:space="preserve"> </w:t>
      </w:r>
      <w:r w:rsidRPr="002A52FC">
        <w:rPr>
          <w:i/>
          <w:sz w:val="24"/>
          <w:szCs w:val="24"/>
          <w:lang w:val="en-US"/>
        </w:rPr>
        <w:t>U</w:t>
      </w:r>
      <w:r w:rsidRPr="002A52FC">
        <w:rPr>
          <w:i/>
          <w:sz w:val="24"/>
          <w:szCs w:val="24"/>
          <w:vertAlign w:val="subscript"/>
        </w:rPr>
        <w:t>ВС</w:t>
      </w:r>
      <w:r w:rsidRPr="002A52FC">
        <w:rPr>
          <w:i/>
          <w:sz w:val="24"/>
          <w:szCs w:val="24"/>
          <w:vertAlign w:val="subscript"/>
          <w:lang w:val="en-US"/>
        </w:rPr>
        <w:t xml:space="preserve"> </w:t>
      </w:r>
      <w:r w:rsidRPr="002A52FC">
        <w:rPr>
          <w:i/>
          <w:sz w:val="24"/>
          <w:szCs w:val="24"/>
          <w:lang w:val="en-US"/>
        </w:rPr>
        <w:t>=</w:t>
      </w:r>
      <w:r w:rsidRPr="002A52FC">
        <w:rPr>
          <w:i/>
          <w:sz w:val="24"/>
          <w:szCs w:val="24"/>
        </w:rPr>
        <w:t>а</w:t>
      </w:r>
      <w:r w:rsidRPr="002A52FC">
        <w:rPr>
          <w:i/>
          <w:sz w:val="24"/>
          <w:szCs w:val="24"/>
          <w:vertAlign w:val="superscript"/>
          <w:lang w:val="en-US"/>
        </w:rPr>
        <w:t xml:space="preserve">2 </w:t>
      </w:r>
      <w:r w:rsidRPr="002A52FC">
        <w:rPr>
          <w:i/>
          <w:sz w:val="24"/>
          <w:szCs w:val="24"/>
          <w:lang w:val="en-US"/>
        </w:rPr>
        <w:t>U</w:t>
      </w:r>
      <w:r w:rsidRPr="002A52FC">
        <w:rPr>
          <w:i/>
          <w:sz w:val="24"/>
          <w:szCs w:val="24"/>
          <w:vertAlign w:val="subscript"/>
          <w:lang w:val="en-US"/>
        </w:rPr>
        <w:t>AB</w:t>
      </w:r>
      <w:r w:rsidRPr="002A52FC">
        <w:rPr>
          <w:i/>
          <w:sz w:val="24"/>
          <w:szCs w:val="24"/>
          <w:lang w:val="en-US"/>
        </w:rPr>
        <w:t>,  U</w:t>
      </w:r>
      <w:r w:rsidRPr="002A52FC">
        <w:rPr>
          <w:i/>
          <w:sz w:val="24"/>
          <w:szCs w:val="24"/>
          <w:vertAlign w:val="subscript"/>
          <w:lang w:val="en-US"/>
        </w:rPr>
        <w:t>CA</w:t>
      </w:r>
      <w:r w:rsidRPr="002A52FC">
        <w:rPr>
          <w:i/>
          <w:sz w:val="24"/>
          <w:szCs w:val="24"/>
          <w:lang w:val="en-US"/>
        </w:rPr>
        <w:t xml:space="preserve"> =a U</w:t>
      </w:r>
      <w:r w:rsidRPr="002A52FC">
        <w:rPr>
          <w:i/>
          <w:sz w:val="24"/>
          <w:szCs w:val="24"/>
          <w:vertAlign w:val="subscript"/>
          <w:lang w:val="en-US"/>
        </w:rPr>
        <w:t>AB</w:t>
      </w:r>
    </w:p>
    <w:p w:rsidR="00C3474D" w:rsidRPr="002A52FC" w:rsidRDefault="00C3474D" w:rsidP="00FB28D3">
      <w:pPr>
        <w:pStyle w:val="2"/>
        <w:ind w:firstLine="426"/>
        <w:jc w:val="both"/>
        <w:rPr>
          <w:szCs w:val="24"/>
          <w:lang w:val="ru-RU"/>
        </w:rPr>
      </w:pPr>
      <w:r w:rsidRPr="002A52FC">
        <w:rPr>
          <w:szCs w:val="24"/>
          <w:lang w:val="ru-RU"/>
        </w:rPr>
        <w:t>Из (3) получим</w:t>
      </w:r>
    </w:p>
    <w:p w:rsidR="00C3474D" w:rsidRPr="002A52FC" w:rsidRDefault="00C3474D" w:rsidP="00FB28D3">
      <w:pPr>
        <w:ind w:firstLine="426"/>
        <w:jc w:val="center"/>
        <w:rPr>
          <w:sz w:val="24"/>
          <w:szCs w:val="24"/>
        </w:rPr>
      </w:pPr>
      <w:r w:rsidRPr="002A52FC">
        <w:rPr>
          <w:position w:val="-28"/>
          <w:sz w:val="24"/>
          <w:szCs w:val="24"/>
        </w:rPr>
        <w:object w:dxaOrig="1860" w:dyaOrig="700">
          <v:shape id="_x0000_i1257" type="#_x0000_t75" style="width:112.35pt;height:42.2pt" o:ole="" fillcolor="window">
            <v:imagedata r:id="rId634" o:title=""/>
          </v:shape>
          <o:OLEObject Type="Embed" ProgID="Equation.3" ShapeID="_x0000_i1257" DrawAspect="Content" ObjectID="_1325597326" r:id="rId635"/>
        </w:object>
      </w:r>
      <w:r w:rsidRPr="002A52FC">
        <w:rPr>
          <w:sz w:val="24"/>
          <w:szCs w:val="24"/>
        </w:rPr>
        <w:t xml:space="preserve">            </w:t>
      </w:r>
      <w:r w:rsidRPr="002A52FC">
        <w:rPr>
          <w:position w:val="-28"/>
          <w:sz w:val="24"/>
          <w:szCs w:val="24"/>
        </w:rPr>
        <w:object w:dxaOrig="1960" w:dyaOrig="700">
          <v:shape id="_x0000_i1258" type="#_x0000_t75" style="width:117.85pt;height:42.2pt" o:ole="" fillcolor="window">
            <v:imagedata r:id="rId636" o:title=""/>
          </v:shape>
          <o:OLEObject Type="Embed" ProgID="Equation.3" ShapeID="_x0000_i1258" DrawAspect="Content" ObjectID="_1325597327" r:id="rId637"/>
        </w:object>
      </w:r>
    </w:p>
    <w:p w:rsidR="00C3474D" w:rsidRPr="002A52FC" w:rsidRDefault="00C3474D" w:rsidP="00FB28D3">
      <w:pPr>
        <w:ind w:firstLine="426"/>
        <w:jc w:val="both"/>
        <w:rPr>
          <w:sz w:val="24"/>
          <w:szCs w:val="24"/>
        </w:rPr>
      </w:pPr>
      <w:r w:rsidRPr="002A52FC">
        <w:rPr>
          <w:sz w:val="24"/>
          <w:szCs w:val="24"/>
        </w:rPr>
        <w:t>Отношение модулей этих комплексов дает:</w:t>
      </w:r>
    </w:p>
    <w:p w:rsidR="00C3474D" w:rsidRPr="002A52FC" w:rsidRDefault="00C3474D" w:rsidP="00FB28D3">
      <w:pPr>
        <w:ind w:firstLine="426"/>
        <w:jc w:val="center"/>
        <w:rPr>
          <w:sz w:val="24"/>
          <w:szCs w:val="24"/>
        </w:rPr>
      </w:pPr>
      <w:r w:rsidRPr="002A52FC">
        <w:rPr>
          <w:position w:val="-32"/>
          <w:sz w:val="24"/>
          <w:szCs w:val="24"/>
        </w:rPr>
        <w:object w:dxaOrig="2260" w:dyaOrig="760">
          <v:shape id="_x0000_i1259" type="#_x0000_t75" style="width:133.45pt;height:44.95pt" o:ole="" fillcolor="window">
            <v:imagedata r:id="rId638" o:title=""/>
          </v:shape>
          <o:OLEObject Type="Embed" ProgID="Equation.3" ShapeID="_x0000_i1259" DrawAspect="Content" ObjectID="_1325597328" r:id="rId639"/>
        </w:object>
      </w:r>
    </w:p>
    <w:p w:rsidR="00C3474D" w:rsidRDefault="00D51C2C" w:rsidP="00FB28D3">
      <w:pPr>
        <w:pStyle w:val="a6"/>
        <w:ind w:firstLine="426"/>
        <w:jc w:val="both"/>
        <w:rPr>
          <w:szCs w:val="24"/>
          <w:lang w:val="ru-RU"/>
        </w:rPr>
      </w:pPr>
      <w:r>
        <w:rPr>
          <w:noProof/>
          <w:szCs w:val="24"/>
          <w:lang w:val="ru-RU"/>
        </w:rPr>
        <w:pict>
          <v:group id="_x0000_s22457" editas="canvas" style="position:absolute;left:0;text-align:left;margin-left:159pt;margin-top:28.2pt;width:171pt;height:104.25pt;z-index:251857408" coordorigin="4701,3444" coordsize="3420,2085">
            <o:lock v:ext="edit" aspectratio="t"/>
            <v:shape id="_x0000_s22458" type="#_x0000_t75" style="position:absolute;left:4701;top:3444;width:3420;height:2085" o:preferrelative="f">
              <v:fill o:detectmouseclick="t"/>
              <v:path o:extrusionok="t" o:connecttype="none"/>
              <o:lock v:ext="edit" text="t"/>
            </v:shape>
            <v:line id="_x0000_s22459" style="position:absolute;flip:y" from="6512,3675" to="6514,4424"/>
            <v:line id="_x0000_s22460" style="position:absolute;flip:x y" from="6511,4498" to="6514,4814"/>
            <v:line id="_x0000_s22461" style="position:absolute;rotation:240" from="5679,5107" to="5683,5462"/>
            <v:line id="_x0000_s22462" style="position:absolute;rotation:-240;flip:y" from="6371,4726" to="6374,5049"/>
            <v:line id="_x0000_s22463" style="position:absolute;rotation:-120;flip:y" from="7343,5104" to="7346,5468"/>
            <v:line id="_x0000_s22464" style="position:absolute;rotation:120" from="6654,4729" to="6657,5048"/>
            <v:oval id="_x0000_s22465" style="position:absolute;left:6480;top:4774;width:58;height:57" fillcolor="black"/>
            <v:oval id="_x0000_s22466" style="position:absolute;left:5792;top:4845;width:454;height:454"/>
            <v:oval id="_x0000_s22467" style="position:absolute;left:6772;top:4845;width:454;height:454"/>
            <v:line id="_x0000_s22468" style="position:absolute" from="6401,4493" to="6626,4494"/>
            <v:line id="_x0000_s22469" style="position:absolute" from="6397,4424" to="6622,4425"/>
            <v:line id="_x0000_s22470" style="position:absolute" from="5096,3675" to="8052,3676"/>
            <v:line id="_x0000_s22471" style="position:absolute" from="5100,3885" to="8056,3886"/>
            <v:line id="_x0000_s22472" style="position:absolute" from="5104,4120" to="8060,4121"/>
            <v:line id="_x0000_s22473" style="position:absolute;flip:y" from="7498,3888" to="7498,5371"/>
            <v:line id="_x0000_s22474" style="position:absolute;flip:y" from="5528,4123" to="5528,5371"/>
            <v:line id="_x0000_s22475" style="position:absolute" from="6856,4902" to="7146,5239"/>
            <v:line id="_x0000_s22476" style="position:absolute;flip:x" from="6832,4925" to="7175,5216"/>
            <v:oval id="_x0000_s22477" style="position:absolute;left:7470;top:3855;width:58;height:57" fillcolor="black"/>
            <v:oval id="_x0000_s22478" style="position:absolute;left:6485;top:3645;width:58;height:57" fillcolor="black"/>
            <v:oval id="_x0000_s22479" style="position:absolute;left:5500;top:4090;width:58;height:57" fillcolor="black"/>
            <v:line id="_x0000_s22480" style="position:absolute" from="5871,4907" to="6161,5244"/>
            <v:line id="_x0000_s22481" style="position:absolute;flip:x" from="5847,4930" to="6190,5221"/>
            <v:shape id="_x0000_s22482" type="#_x0000_t202" style="position:absolute;left:4822;top:3454;width:228;height:276" filled="f" stroked="f">
              <v:textbox inset="0,0,0,0">
                <w:txbxContent>
                  <w:p w:rsidR="0086287B" w:rsidRPr="00D46079" w:rsidRDefault="0086287B" w:rsidP="006233B3">
                    <w:pPr>
                      <w:rPr>
                        <w:sz w:val="28"/>
                        <w:szCs w:val="28"/>
                      </w:rPr>
                    </w:pPr>
                    <w:r>
                      <w:rPr>
                        <w:sz w:val="28"/>
                        <w:szCs w:val="28"/>
                        <w:lang w:val="en-US"/>
                      </w:rPr>
                      <w:t>A</w:t>
                    </w:r>
                  </w:p>
                </w:txbxContent>
              </v:textbox>
            </v:shape>
            <v:shape id="_x0000_s22483" type="#_x0000_t202" style="position:absolute;left:4835;top:3743;width:228;height:276" filled="f" stroked="f">
              <v:textbox inset="0,0,0,0">
                <w:txbxContent>
                  <w:p w:rsidR="0086287B" w:rsidRPr="00D46079" w:rsidRDefault="0086287B" w:rsidP="006233B3">
                    <w:pPr>
                      <w:rPr>
                        <w:sz w:val="28"/>
                        <w:szCs w:val="28"/>
                      </w:rPr>
                    </w:pPr>
                    <w:r>
                      <w:rPr>
                        <w:sz w:val="28"/>
                        <w:szCs w:val="28"/>
                        <w:lang w:val="en-US"/>
                      </w:rPr>
                      <w:t>B</w:t>
                    </w:r>
                  </w:p>
                </w:txbxContent>
              </v:textbox>
            </v:shape>
            <v:shape id="_x0000_s22484" type="#_x0000_t202" style="position:absolute;left:4840;top:4043;width:228;height:276" filled="f" stroked="f">
              <v:textbox inset="0,0,0,0">
                <w:txbxContent>
                  <w:p w:rsidR="0086287B" w:rsidRPr="00D46079" w:rsidRDefault="0086287B" w:rsidP="006233B3">
                    <w:pPr>
                      <w:rPr>
                        <w:sz w:val="28"/>
                        <w:szCs w:val="28"/>
                      </w:rPr>
                    </w:pPr>
                    <w:r>
                      <w:rPr>
                        <w:sz w:val="28"/>
                        <w:szCs w:val="28"/>
                        <w:lang w:val="en-US"/>
                      </w:rPr>
                      <w:t>C</w:t>
                    </w:r>
                  </w:p>
                </w:txbxContent>
              </v:textbox>
            </v:shape>
            <v:shape id="_x0000_s22485" type="#_x0000_t202" style="position:absolute;left:6675;top:5248;width:228;height:276" filled="f" stroked="f">
              <v:textbox inset="0,0,0,0">
                <w:txbxContent>
                  <w:p w:rsidR="0086287B" w:rsidRPr="00D46079" w:rsidRDefault="0086287B" w:rsidP="006233B3">
                    <w:pPr>
                      <w:rPr>
                        <w:sz w:val="28"/>
                        <w:szCs w:val="28"/>
                      </w:rPr>
                    </w:pPr>
                    <w:r>
                      <w:rPr>
                        <w:sz w:val="28"/>
                        <w:szCs w:val="28"/>
                        <w:lang w:val="en-US"/>
                      </w:rPr>
                      <w:t>R</w:t>
                    </w:r>
                  </w:p>
                </w:txbxContent>
              </v:textbox>
            </v:shape>
            <v:shape id="_x0000_s22486" type="#_x0000_t202" style="position:absolute;left:6220;top:5253;width:228;height:276" filled="f" stroked="f">
              <v:textbox inset="0,0,0,0">
                <w:txbxContent>
                  <w:p w:rsidR="0086287B" w:rsidRPr="00D46079" w:rsidRDefault="0086287B" w:rsidP="006233B3">
                    <w:pPr>
                      <w:rPr>
                        <w:sz w:val="28"/>
                        <w:szCs w:val="28"/>
                      </w:rPr>
                    </w:pPr>
                    <w:r>
                      <w:rPr>
                        <w:sz w:val="28"/>
                        <w:szCs w:val="28"/>
                        <w:lang w:val="en-US"/>
                      </w:rPr>
                      <w:t>R</w:t>
                    </w:r>
                  </w:p>
                </w:txbxContent>
              </v:textbox>
            </v:shape>
            <v:shape id="_x0000_s22487" type="#_x0000_t202" style="position:absolute;left:6680;top:4323;width:228;height:276" filled="f" stroked="f">
              <v:textbox inset="0,0,0,0">
                <w:txbxContent>
                  <w:p w:rsidR="0086287B" w:rsidRPr="00D46079" w:rsidRDefault="0086287B" w:rsidP="006233B3">
                    <w:pPr>
                      <w:rPr>
                        <w:sz w:val="28"/>
                        <w:szCs w:val="28"/>
                      </w:rPr>
                    </w:pPr>
                    <w:r>
                      <w:rPr>
                        <w:sz w:val="28"/>
                        <w:szCs w:val="28"/>
                        <w:lang w:val="en-US"/>
                      </w:rPr>
                      <w:t>C</w:t>
                    </w:r>
                  </w:p>
                </w:txbxContent>
              </v:textbox>
            </v:shape>
            <w10:wrap type="topAndBottom"/>
          </v:group>
        </w:pict>
      </w:r>
      <w:r w:rsidR="00C3474D" w:rsidRPr="002A52FC">
        <w:rPr>
          <w:szCs w:val="24"/>
          <w:lang w:val="ru-RU"/>
        </w:rPr>
        <w:t>Следовательно, лампа, присоединенная к фазе В, будет светить ярко, а лампа, присоединенная к фазе С, - тускло.</w:t>
      </w:r>
    </w:p>
    <w:p w:rsidR="006233B3" w:rsidRPr="002B7CA4" w:rsidRDefault="006233B3" w:rsidP="006233B3">
      <w:pPr>
        <w:pStyle w:val="1"/>
        <w:ind w:firstLine="426"/>
        <w:rPr>
          <w:b/>
          <w:sz w:val="22"/>
          <w:szCs w:val="24"/>
        </w:rPr>
      </w:pPr>
      <w:r w:rsidRPr="002B7CA4">
        <w:rPr>
          <w:b/>
          <w:sz w:val="22"/>
          <w:szCs w:val="24"/>
        </w:rPr>
        <w:t>Рис. 63</w:t>
      </w:r>
    </w:p>
    <w:p w:rsidR="009252A5" w:rsidRPr="002A52FC" w:rsidRDefault="009252A5" w:rsidP="009252A5">
      <w:pPr>
        <w:ind w:firstLine="426"/>
        <w:jc w:val="both"/>
        <w:rPr>
          <w:sz w:val="24"/>
          <w:szCs w:val="24"/>
        </w:rPr>
      </w:pPr>
      <w:r w:rsidRPr="002A52FC">
        <w:rPr>
          <w:b/>
          <w:sz w:val="24"/>
          <w:szCs w:val="24"/>
          <w:u w:val="single"/>
        </w:rPr>
        <w:t>Пример 3</w:t>
      </w:r>
      <w:r w:rsidRPr="002A52FC">
        <w:rPr>
          <w:sz w:val="24"/>
          <w:szCs w:val="24"/>
        </w:rPr>
        <w:t>.</w:t>
      </w:r>
      <w:r w:rsidR="00AF7581">
        <w:rPr>
          <w:sz w:val="24"/>
          <w:szCs w:val="24"/>
        </w:rPr>
        <w:t xml:space="preserve"> </w:t>
      </w:r>
      <w:r w:rsidRPr="002A52FC">
        <w:rPr>
          <w:sz w:val="24"/>
          <w:szCs w:val="24"/>
        </w:rPr>
        <w:t xml:space="preserve">Определить активное сопротивление кабеля (на фазу) при передаче активной мощности </w:t>
      </w:r>
      <m:oMath>
        <m:r>
          <w:rPr>
            <w:rFonts w:ascii="Cambria Math" w:hAnsi="Cambria Math"/>
            <w:sz w:val="24"/>
            <w:szCs w:val="24"/>
          </w:rPr>
          <m:t>P</m:t>
        </m:r>
        <m:r>
          <w:rPr>
            <w:rFonts w:ascii="Cambria Math"/>
            <w:sz w:val="24"/>
            <w:szCs w:val="24"/>
          </w:rPr>
          <m:t>=2,5 (</m:t>
        </m:r>
        <m:r>
          <w:rPr>
            <w:rFonts w:ascii="Cambria Math"/>
            <w:sz w:val="24"/>
            <w:szCs w:val="24"/>
          </w:rPr>
          <m:t>кВт</m:t>
        </m:r>
        <m:r>
          <w:rPr>
            <w:rFonts w:ascii="Cambria Math"/>
            <w:sz w:val="24"/>
            <w:szCs w:val="24"/>
          </w:rPr>
          <m:t>)</m:t>
        </m:r>
      </m:oMath>
      <w:r w:rsidRPr="002A52FC">
        <w:rPr>
          <w:sz w:val="24"/>
          <w:szCs w:val="24"/>
        </w:rPr>
        <w:t xml:space="preserve"> при к. п. д. </w:t>
      </w:r>
      <m:oMath>
        <m:r>
          <w:rPr>
            <w:rFonts w:ascii="Cambria Math" w:hAnsi="Cambria Math"/>
            <w:sz w:val="24"/>
            <w:szCs w:val="24"/>
          </w:rPr>
          <m:t>η</m:t>
        </m:r>
        <m:r>
          <w:rPr>
            <w:rFonts w:ascii="Cambria Math"/>
            <w:sz w:val="24"/>
            <w:szCs w:val="24"/>
          </w:rPr>
          <m:t>=85%</m:t>
        </m:r>
      </m:oMath>
      <w:r w:rsidRPr="002A52FC">
        <w:rPr>
          <w:sz w:val="24"/>
          <w:szCs w:val="24"/>
        </w:rPr>
        <w:t xml:space="preserve">, линейном </w:t>
      </w:r>
      <w:r w:rsidRPr="002A52FC">
        <w:rPr>
          <w:rFonts w:eastAsiaTheme="minorEastAsia"/>
          <w:sz w:val="24"/>
          <w:szCs w:val="24"/>
        </w:rPr>
        <w:t xml:space="preserve"> </w:t>
      </w:r>
      <w:r w:rsidRPr="002A52FC">
        <w:rPr>
          <w:sz w:val="24"/>
          <w:szCs w:val="24"/>
        </w:rPr>
        <w:t xml:space="preserve">напряжении </w:t>
      </w:r>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sz w:val="24"/>
                <w:szCs w:val="24"/>
              </w:rPr>
              <m:t>Л</m:t>
            </m:r>
          </m:sub>
        </m:sSub>
        <m:r>
          <w:rPr>
            <w:rFonts w:ascii="Cambria Math"/>
            <w:sz w:val="24"/>
            <w:szCs w:val="24"/>
          </w:rPr>
          <m:t>=200 (</m:t>
        </m:r>
        <m:r>
          <w:rPr>
            <w:rFonts w:ascii="Cambria Math"/>
            <w:sz w:val="24"/>
            <w:szCs w:val="24"/>
          </w:rPr>
          <m:t>В</m:t>
        </m:r>
        <m:r>
          <w:rPr>
            <w:rFonts w:ascii="Cambria Math"/>
            <w:sz w:val="24"/>
            <w:szCs w:val="24"/>
          </w:rPr>
          <m:t>)</m:t>
        </m:r>
      </m:oMath>
      <w:r w:rsidRPr="002A52FC">
        <w:rPr>
          <w:rFonts w:eastAsiaTheme="minorEastAsia"/>
          <w:sz w:val="24"/>
          <w:szCs w:val="24"/>
        </w:rPr>
        <w:t xml:space="preserve"> и </w:t>
      </w:r>
      <m:oMath>
        <m:func>
          <m:funcPr>
            <m:ctrlPr>
              <w:rPr>
                <w:rFonts w:ascii="Cambria Math" w:hAnsi="Cambria Math"/>
                <w:i/>
                <w:sz w:val="24"/>
                <w:szCs w:val="24"/>
              </w:rPr>
            </m:ctrlPr>
          </m:funcPr>
          <m:fName>
            <m:r>
              <m:rPr>
                <m:sty m:val="p"/>
              </m:rPr>
              <w:rPr>
                <w:rFonts w:ascii="Cambria Math"/>
                <w:sz w:val="24"/>
                <w:szCs w:val="24"/>
              </w:rPr>
              <m:t>cos</m:t>
            </m:r>
          </m:fName>
          <m:e>
            <m:r>
              <w:rPr>
                <w:rFonts w:ascii="Cambria Math" w:hAnsi="Cambria Math"/>
                <w:sz w:val="24"/>
                <w:szCs w:val="24"/>
              </w:rPr>
              <m:t>φ</m:t>
            </m:r>
          </m:e>
        </m:func>
        <m:r>
          <w:rPr>
            <w:rFonts w:ascii="Cambria Math"/>
            <w:sz w:val="24"/>
            <w:szCs w:val="24"/>
          </w:rPr>
          <m:t>=0,7</m:t>
        </m:r>
      </m:oMath>
      <w:r w:rsidRPr="002A52FC">
        <w:rPr>
          <w:sz w:val="24"/>
          <w:szCs w:val="24"/>
        </w:rPr>
        <w:t>.</w:t>
      </w:r>
    </w:p>
    <w:p w:rsidR="009252A5" w:rsidRPr="002A52FC" w:rsidRDefault="009252A5" w:rsidP="009252A5">
      <w:pPr>
        <w:ind w:firstLine="426"/>
        <w:jc w:val="both"/>
        <w:rPr>
          <w:rFonts w:eastAsiaTheme="minorEastAsia"/>
          <w:sz w:val="24"/>
          <w:szCs w:val="24"/>
        </w:rPr>
      </w:pPr>
      <w:r>
        <w:rPr>
          <w:b/>
          <w:sz w:val="24"/>
          <w:szCs w:val="24"/>
          <w:u w:val="single"/>
        </w:rPr>
        <w:t>Решение.</w:t>
      </w:r>
      <w:r w:rsidRPr="00B93061">
        <w:rPr>
          <w:b/>
          <w:sz w:val="24"/>
          <w:szCs w:val="24"/>
        </w:rPr>
        <w:t xml:space="preserve"> </w:t>
      </w:r>
      <w:r w:rsidRPr="002A52FC">
        <w:rPr>
          <w:rFonts w:eastAsiaTheme="minorEastAsia"/>
          <w:sz w:val="24"/>
          <w:szCs w:val="24"/>
        </w:rPr>
        <w:t>Ток в кабеле</w:t>
      </w:r>
    </w:p>
    <w:p w:rsidR="009252A5" w:rsidRPr="002A52FC" w:rsidRDefault="009252A5" w:rsidP="009252A5">
      <w:pPr>
        <w:ind w:firstLine="426"/>
        <w:jc w:val="both"/>
        <w:rPr>
          <w:rFonts w:eastAsiaTheme="minorEastAsia"/>
          <w:sz w:val="24"/>
          <w:szCs w:val="24"/>
        </w:rPr>
      </w:pPr>
      <m:oMathPara>
        <m:oMath>
          <m:r>
            <w:rPr>
              <w:rFonts w:ascii="Cambria Math" w:eastAsiaTheme="minorEastAsia" w:hAnsi="Cambria Math"/>
              <w:sz w:val="24"/>
              <w:szCs w:val="24"/>
            </w:rPr>
            <m:t>I</m:t>
          </m:r>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P</m:t>
              </m:r>
            </m:num>
            <m:den>
              <m:rad>
                <m:radPr>
                  <m:degHide m:val="on"/>
                  <m:ctrlPr>
                    <w:rPr>
                      <w:rFonts w:ascii="Cambria Math" w:eastAsiaTheme="minorEastAsia" w:hAnsi="Cambria Math"/>
                      <w:i/>
                      <w:sz w:val="24"/>
                      <w:szCs w:val="24"/>
                    </w:rPr>
                  </m:ctrlPr>
                </m:radPr>
                <m:deg/>
                <m:e>
                  <m:r>
                    <w:rPr>
                      <w:rFonts w:ascii="Cambria Math" w:eastAsiaTheme="minorEastAsia"/>
                      <w:sz w:val="24"/>
                      <w:szCs w:val="24"/>
                    </w:rPr>
                    <m:t>3</m:t>
                  </m:r>
                </m:e>
              </m:rad>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sz w:val="24"/>
                      <w:szCs w:val="24"/>
                    </w:rPr>
                    <m:t>Л</m:t>
                  </m:r>
                </m:sub>
              </m:sSub>
              <m:func>
                <m:funcPr>
                  <m:ctrlPr>
                    <w:rPr>
                      <w:rFonts w:ascii="Cambria Math" w:eastAsiaTheme="minorEastAsia" w:hAnsi="Cambria Math"/>
                      <w:i/>
                      <w:sz w:val="24"/>
                      <w:szCs w:val="24"/>
                    </w:rPr>
                  </m:ctrlPr>
                </m:funcPr>
                <m:fName>
                  <m:r>
                    <m:rPr>
                      <m:sty m:val="p"/>
                    </m:rPr>
                    <w:rPr>
                      <w:rFonts w:ascii="Cambria Math"/>
                      <w:sz w:val="24"/>
                      <w:szCs w:val="24"/>
                    </w:rPr>
                    <m:t>cos</m:t>
                  </m:r>
                </m:fName>
                <m:e>
                  <m:r>
                    <w:rPr>
                      <w:rFonts w:ascii="Cambria Math" w:eastAsiaTheme="minorEastAsia" w:hAnsi="Cambria Math"/>
                      <w:sz w:val="24"/>
                      <w:szCs w:val="24"/>
                    </w:rPr>
                    <m:t>φ</m:t>
                  </m:r>
                </m:e>
              </m:func>
            </m:den>
          </m:f>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2,5</m:t>
              </m:r>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sz w:val="24"/>
                      <w:szCs w:val="24"/>
                    </w:rPr>
                    <m:t>10</m:t>
                  </m:r>
                </m:e>
                <m:sup>
                  <m:r>
                    <w:rPr>
                      <w:rFonts w:ascii="Cambria Math" w:eastAsiaTheme="minorEastAsia"/>
                      <w:sz w:val="24"/>
                      <w:szCs w:val="24"/>
                    </w:rPr>
                    <m:t>3</m:t>
                  </m:r>
                </m:sup>
              </m:sSup>
            </m:num>
            <m:den>
              <m:rad>
                <m:radPr>
                  <m:degHide m:val="on"/>
                  <m:ctrlPr>
                    <w:rPr>
                      <w:rFonts w:ascii="Cambria Math" w:eastAsiaTheme="minorEastAsia" w:hAnsi="Cambria Math"/>
                      <w:i/>
                      <w:sz w:val="24"/>
                      <w:szCs w:val="24"/>
                    </w:rPr>
                  </m:ctrlPr>
                </m:radPr>
                <m:deg/>
                <m:e>
                  <m:r>
                    <w:rPr>
                      <w:rFonts w:ascii="Cambria Math" w:eastAsiaTheme="minorEastAsia"/>
                      <w:sz w:val="24"/>
                      <w:szCs w:val="24"/>
                    </w:rPr>
                    <m:t>3</m:t>
                  </m:r>
                </m:e>
              </m:rad>
              <m:r>
                <w:rPr>
                  <w:rFonts w:ascii="Cambria Math" w:eastAsiaTheme="minorEastAsia" w:hAnsi="Cambria Math"/>
                  <w:sz w:val="24"/>
                  <w:szCs w:val="24"/>
                </w:rPr>
                <m:t>∙</m:t>
              </m:r>
              <m:r>
                <w:rPr>
                  <w:rFonts w:ascii="Cambria Math" w:eastAsiaTheme="minorEastAsia"/>
                  <w:sz w:val="24"/>
                  <w:szCs w:val="24"/>
                </w:rPr>
                <m:t>200</m:t>
              </m:r>
              <m:r>
                <w:rPr>
                  <w:rFonts w:ascii="Cambria Math" w:eastAsiaTheme="minorEastAsia"/>
                  <w:sz w:val="24"/>
                  <w:szCs w:val="24"/>
                </w:rPr>
                <m:t>∙</m:t>
              </m:r>
              <m:r>
                <w:rPr>
                  <w:rFonts w:ascii="Cambria Math" w:eastAsiaTheme="minorEastAsia"/>
                  <w:sz w:val="24"/>
                  <w:szCs w:val="24"/>
                </w:rPr>
                <m:t>0,7</m:t>
              </m:r>
            </m:den>
          </m:f>
          <m:r>
            <w:rPr>
              <w:rFonts w:ascii="Cambria Math" w:eastAsiaTheme="minorEastAsia"/>
              <w:sz w:val="24"/>
              <w:szCs w:val="24"/>
            </w:rPr>
            <m:t>≈</m:t>
          </m:r>
          <m:r>
            <w:rPr>
              <w:rFonts w:ascii="Cambria Math" w:eastAsiaTheme="minorEastAsia"/>
              <w:sz w:val="24"/>
              <w:szCs w:val="24"/>
            </w:rPr>
            <m:t xml:space="preserve">10,3 </m:t>
          </m:r>
          <m:d>
            <m:dPr>
              <m:ctrlPr>
                <w:rPr>
                  <w:rFonts w:ascii="Cambria Math" w:eastAsiaTheme="minorEastAsia" w:hAnsi="Cambria Math"/>
                  <w:i/>
                  <w:sz w:val="24"/>
                  <w:szCs w:val="24"/>
                </w:rPr>
              </m:ctrlPr>
            </m:dPr>
            <m:e>
              <m:r>
                <w:rPr>
                  <w:rFonts w:ascii="Cambria Math" w:eastAsiaTheme="minorEastAsia"/>
                  <w:sz w:val="24"/>
                  <w:szCs w:val="24"/>
                </w:rPr>
                <m:t>А</m:t>
              </m:r>
            </m:e>
          </m:d>
          <m:r>
            <w:rPr>
              <w:rFonts w:ascii="Cambria Math" w:eastAsiaTheme="minorEastAsia"/>
              <w:sz w:val="24"/>
              <w:szCs w:val="24"/>
            </w:rPr>
            <m:t>.</m:t>
          </m:r>
        </m:oMath>
      </m:oMathPara>
    </w:p>
    <w:p w:rsidR="009252A5" w:rsidRPr="002A52FC" w:rsidRDefault="009252A5" w:rsidP="009252A5">
      <w:pPr>
        <w:ind w:firstLine="426"/>
        <w:jc w:val="both"/>
        <w:rPr>
          <w:rFonts w:eastAsiaTheme="minorEastAsia"/>
          <w:sz w:val="24"/>
          <w:szCs w:val="24"/>
        </w:rPr>
      </w:pPr>
      <w:r w:rsidRPr="002A52FC">
        <w:rPr>
          <w:rFonts w:eastAsiaTheme="minorEastAsia"/>
          <w:sz w:val="24"/>
          <w:szCs w:val="24"/>
        </w:rPr>
        <w:t>Потери в кабеле на одну фазу</w:t>
      </w:r>
    </w:p>
    <w:p w:rsidR="00D810A2" w:rsidRPr="00D810A2" w:rsidRDefault="00D810A2" w:rsidP="00D810A2"/>
    <w:p w:rsidR="00C5473F" w:rsidRPr="002A52FC" w:rsidRDefault="00C5473F" w:rsidP="00FB28D3">
      <w:pPr>
        <w:ind w:firstLine="426"/>
        <w:jc w:val="both"/>
        <w:rPr>
          <w:rFonts w:eastAsiaTheme="minorEastAsia"/>
          <w:i/>
          <w:sz w:val="24"/>
          <w:szCs w:val="24"/>
          <w:lang w:val="en-US"/>
        </w:rPr>
      </w:pPr>
      <m:oMathPara>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P</m:t>
              </m:r>
            </m:e>
            <m:sub>
              <m:r>
                <w:rPr>
                  <w:rFonts w:ascii="Cambria Math" w:eastAsiaTheme="minorEastAsia"/>
                  <w:sz w:val="24"/>
                  <w:szCs w:val="24"/>
                </w:rPr>
                <m:t>Ф</m:t>
              </m:r>
            </m:sub>
          </m:sSub>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100</m:t>
              </m:r>
              <m:r>
                <w:rPr>
                  <w:rFonts w:ascii="Cambria Math" w:eastAsiaTheme="minorEastAsia"/>
                  <w:sz w:val="24"/>
                  <w:szCs w:val="24"/>
                </w:rPr>
                <m:t>-</m:t>
              </m:r>
              <m:r>
                <w:rPr>
                  <w:rFonts w:ascii="Cambria Math" w:eastAsiaTheme="minorEastAsia" w:hAnsi="Cambria Math"/>
                  <w:sz w:val="24"/>
                  <w:szCs w:val="24"/>
                </w:rPr>
                <m:t>η</m:t>
              </m:r>
            </m:num>
            <m:den>
              <m:r>
                <w:rPr>
                  <w:rFonts w:ascii="Cambria Math" w:eastAsiaTheme="minorEastAsia"/>
                  <w:sz w:val="24"/>
                  <w:szCs w:val="24"/>
                </w:rPr>
                <m:t>3</m:t>
              </m:r>
              <m:r>
                <w:rPr>
                  <w:rFonts w:ascii="Cambria Math" w:eastAsiaTheme="minorEastAsia"/>
                  <w:sz w:val="24"/>
                  <w:szCs w:val="24"/>
                </w:rPr>
                <m:t>∙</m:t>
              </m:r>
              <m:r>
                <w:rPr>
                  <w:rFonts w:ascii="Cambria Math" w:eastAsiaTheme="minorEastAsia"/>
                  <w:sz w:val="24"/>
                  <w:szCs w:val="24"/>
                </w:rPr>
                <m:t>100</m:t>
              </m:r>
            </m:den>
          </m:f>
          <m:r>
            <w:rPr>
              <w:rFonts w:ascii="Cambria Math" w:eastAsiaTheme="minorEastAsia" w:hAnsi="Cambria Math"/>
              <w:sz w:val="24"/>
              <w:szCs w:val="24"/>
              <w:lang w:val="en-US"/>
            </w:rPr>
            <m:t>P</m:t>
          </m:r>
          <m:r>
            <w:rPr>
              <w:rFonts w:ascii="Cambria Math" w:eastAsiaTheme="minorEastAsia"/>
              <w:sz w:val="24"/>
              <w:szCs w:val="24"/>
            </w:rPr>
            <m:t>=</m:t>
          </m:r>
          <m:f>
            <m:fPr>
              <m:ctrlPr>
                <w:rPr>
                  <w:rFonts w:ascii="Cambria Math" w:eastAsiaTheme="minorEastAsia" w:hAnsi="Cambria Math"/>
                  <w:i/>
                  <w:sz w:val="24"/>
                  <w:szCs w:val="24"/>
                  <w:lang w:val="en-US"/>
                </w:rPr>
              </m:ctrlPr>
            </m:fPr>
            <m:num>
              <m:r>
                <w:rPr>
                  <w:rFonts w:ascii="Cambria Math" w:eastAsiaTheme="minorEastAsia"/>
                  <w:sz w:val="24"/>
                  <w:szCs w:val="24"/>
                </w:rPr>
                <m:t>100</m:t>
              </m:r>
              <m:r>
                <w:rPr>
                  <w:rFonts w:ascii="Cambria Math" w:eastAsiaTheme="minorEastAsia"/>
                  <w:sz w:val="24"/>
                  <w:szCs w:val="24"/>
                </w:rPr>
                <m:t>-</m:t>
              </m:r>
              <m:r>
                <w:rPr>
                  <w:rFonts w:ascii="Cambria Math" w:eastAsiaTheme="minorEastAsia"/>
                  <w:sz w:val="24"/>
                  <w:szCs w:val="24"/>
                </w:rPr>
                <m:t>85</m:t>
              </m:r>
            </m:num>
            <m:den>
              <m:r>
                <w:rPr>
                  <w:rFonts w:ascii="Cambria Math" w:eastAsiaTheme="minorEastAsia"/>
                  <w:sz w:val="24"/>
                  <w:szCs w:val="24"/>
                </w:rPr>
                <m:t>300</m:t>
              </m:r>
            </m:den>
          </m:f>
          <m:r>
            <w:rPr>
              <w:rFonts w:ascii="Cambria Math" w:eastAsiaTheme="minorEastAsia"/>
              <w:sz w:val="24"/>
              <w:szCs w:val="24"/>
              <w:lang w:val="en-US"/>
            </w:rPr>
            <m:t>2</m:t>
          </m:r>
          <m:r>
            <w:rPr>
              <w:rFonts w:ascii="Cambria Math" w:eastAsiaTheme="minorEastAsia"/>
              <w:sz w:val="24"/>
              <w:szCs w:val="24"/>
              <w:lang w:val="en-US"/>
            </w:rPr>
            <m:t>∙</m:t>
          </m:r>
          <m:r>
            <w:rPr>
              <w:rFonts w:ascii="Cambria Math" w:eastAsiaTheme="minorEastAsia"/>
              <w:sz w:val="24"/>
              <w:szCs w:val="24"/>
              <w:lang w:val="en-US"/>
            </w:rPr>
            <m:t>5</m:t>
          </m:r>
          <m:r>
            <w:rPr>
              <w:rFonts w:ascii="Cambria Math" w:eastAsiaTheme="minorEastAsia"/>
              <w:sz w:val="24"/>
              <w:szCs w:val="24"/>
              <w:lang w:val="en-US"/>
            </w:rPr>
            <m:t>∙</m:t>
          </m:r>
          <m:sSup>
            <m:sSupPr>
              <m:ctrlPr>
                <w:rPr>
                  <w:rFonts w:ascii="Cambria Math" w:eastAsiaTheme="minorEastAsia" w:hAnsi="Cambria Math"/>
                  <w:i/>
                  <w:sz w:val="24"/>
                  <w:szCs w:val="24"/>
                  <w:lang w:val="en-US"/>
                </w:rPr>
              </m:ctrlPr>
            </m:sSupPr>
            <m:e>
              <m:r>
                <w:rPr>
                  <w:rFonts w:ascii="Cambria Math" w:eastAsiaTheme="minorEastAsia"/>
                  <w:sz w:val="24"/>
                  <w:szCs w:val="24"/>
                  <w:lang w:val="en-US"/>
                </w:rPr>
                <m:t>10</m:t>
              </m:r>
            </m:e>
            <m:sup>
              <m:r>
                <w:rPr>
                  <w:rFonts w:ascii="Cambria Math" w:eastAsiaTheme="minorEastAsia"/>
                  <w:sz w:val="24"/>
                  <w:szCs w:val="24"/>
                  <w:lang w:val="en-US"/>
                </w:rPr>
                <m:t>3</m:t>
              </m:r>
            </m:sup>
          </m:sSup>
          <m:r>
            <w:rPr>
              <w:rFonts w:ascii="Cambria Math" w:eastAsiaTheme="minorEastAsia"/>
              <w:sz w:val="24"/>
              <w:szCs w:val="24"/>
              <w:lang w:val="en-US"/>
            </w:rPr>
            <m:t xml:space="preserve">=125 </m:t>
          </m:r>
          <m:d>
            <m:dPr>
              <m:ctrlPr>
                <w:rPr>
                  <w:rFonts w:ascii="Cambria Math" w:eastAsiaTheme="minorEastAsia" w:hAnsi="Cambria Math"/>
                  <w:i/>
                  <w:sz w:val="24"/>
                  <w:szCs w:val="24"/>
                  <w:lang w:val="en-US"/>
                </w:rPr>
              </m:ctrlPr>
            </m:dPr>
            <m:e>
              <m:r>
                <w:rPr>
                  <w:rFonts w:ascii="Cambria Math" w:eastAsiaTheme="minorEastAsia"/>
                  <w:sz w:val="24"/>
                  <w:szCs w:val="24"/>
                </w:rPr>
                <m:t>Вт</m:t>
              </m:r>
            </m:e>
          </m:d>
          <m:r>
            <w:rPr>
              <w:rFonts w:ascii="Cambria Math" w:eastAsiaTheme="minorEastAsia"/>
              <w:sz w:val="24"/>
              <w:szCs w:val="24"/>
              <w:lang w:val="en-US"/>
            </w:rPr>
            <m:t>.</m:t>
          </m:r>
        </m:oMath>
      </m:oMathPara>
    </w:p>
    <w:p w:rsidR="00C5473F" w:rsidRPr="002A52FC" w:rsidRDefault="00C5473F" w:rsidP="00FB28D3">
      <w:pPr>
        <w:ind w:firstLine="426"/>
        <w:jc w:val="both"/>
        <w:rPr>
          <w:rFonts w:eastAsiaTheme="minorEastAsia"/>
          <w:sz w:val="24"/>
          <w:szCs w:val="24"/>
        </w:rPr>
      </w:pPr>
      <w:r w:rsidRPr="002A52FC">
        <w:rPr>
          <w:rFonts w:eastAsiaTheme="minorEastAsia"/>
          <w:sz w:val="24"/>
          <w:szCs w:val="24"/>
        </w:rPr>
        <w:t>Активное сопротивление кабеля</w:t>
      </w:r>
    </w:p>
    <w:p w:rsidR="00C5473F" w:rsidRPr="002A52FC" w:rsidRDefault="00D51C2C" w:rsidP="00FB28D3">
      <w:pPr>
        <w:ind w:firstLine="426"/>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r</m:t>
              </m:r>
            </m:e>
            <m:sub>
              <m:r>
                <w:rPr>
                  <w:rFonts w:ascii="Cambria Math" w:eastAsiaTheme="minorEastAsia"/>
                  <w:sz w:val="24"/>
                  <w:szCs w:val="24"/>
                </w:rPr>
                <m:t>Л</m:t>
              </m:r>
            </m:sub>
          </m:sSub>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P</m:t>
                  </m:r>
                </m:e>
                <m:sub>
                  <m:r>
                    <w:rPr>
                      <w:rFonts w:ascii="Cambria Math" w:eastAsiaTheme="minorEastAsia"/>
                      <w:sz w:val="24"/>
                      <w:szCs w:val="24"/>
                    </w:rPr>
                    <m:t>Ф</m:t>
                  </m:r>
                </m:sub>
              </m:sSub>
            </m:num>
            <m:den>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I</m:t>
                  </m:r>
                </m:e>
                <m:sup>
                  <m:r>
                    <w:rPr>
                      <w:rFonts w:ascii="Cambria Math" w:eastAsiaTheme="minorEastAsia"/>
                      <w:sz w:val="24"/>
                      <w:szCs w:val="24"/>
                    </w:rPr>
                    <m:t>2</m:t>
                  </m:r>
                </m:sup>
              </m:sSup>
            </m:den>
          </m:f>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125</m:t>
              </m:r>
            </m:num>
            <m:den>
              <m:sSup>
                <m:sSupPr>
                  <m:ctrlPr>
                    <w:rPr>
                      <w:rFonts w:ascii="Cambria Math" w:eastAsiaTheme="minorEastAsia" w:hAnsi="Cambria Math"/>
                      <w:i/>
                      <w:sz w:val="24"/>
                      <w:szCs w:val="24"/>
                    </w:rPr>
                  </m:ctrlPr>
                </m:sSupPr>
                <m:e>
                  <m:r>
                    <w:rPr>
                      <w:rFonts w:ascii="Cambria Math" w:eastAsiaTheme="minorEastAsia"/>
                      <w:sz w:val="24"/>
                      <w:szCs w:val="24"/>
                    </w:rPr>
                    <m:t>10,3</m:t>
                  </m:r>
                </m:e>
                <m:sup>
                  <m:r>
                    <w:rPr>
                      <w:rFonts w:ascii="Cambria Math" w:eastAsiaTheme="minorEastAsia"/>
                      <w:sz w:val="24"/>
                      <w:szCs w:val="24"/>
                    </w:rPr>
                    <m:t>2</m:t>
                  </m:r>
                </m:sup>
              </m:sSup>
            </m:den>
          </m:f>
          <m:r>
            <w:rPr>
              <w:rFonts w:ascii="Cambria Math" w:eastAsiaTheme="minorEastAsia"/>
              <w:sz w:val="24"/>
              <w:szCs w:val="24"/>
            </w:rPr>
            <m:t xml:space="preserve">=1,18 </m:t>
          </m:r>
          <m:d>
            <m:dPr>
              <m:ctrlPr>
                <w:rPr>
                  <w:rFonts w:ascii="Cambria Math" w:eastAsiaTheme="minorEastAsia" w:hAnsi="Cambria Math"/>
                  <w:i/>
                  <w:sz w:val="24"/>
                  <w:szCs w:val="24"/>
                </w:rPr>
              </m:ctrlPr>
            </m:dPr>
            <m:e>
              <m:r>
                <w:rPr>
                  <w:rFonts w:ascii="Cambria Math" w:eastAsiaTheme="minorEastAsia"/>
                  <w:sz w:val="24"/>
                  <w:szCs w:val="24"/>
                </w:rPr>
                <m:t>Ом</m:t>
              </m:r>
            </m:e>
          </m:d>
          <m:r>
            <w:rPr>
              <w:rFonts w:ascii="Cambria Math" w:eastAsiaTheme="minorEastAsia"/>
              <w:sz w:val="24"/>
              <w:szCs w:val="24"/>
            </w:rPr>
            <m:t>.</m:t>
          </m:r>
        </m:oMath>
      </m:oMathPara>
    </w:p>
    <w:p w:rsidR="00C3474D" w:rsidRPr="002A52FC" w:rsidRDefault="00C3474D" w:rsidP="00FB28D3">
      <w:pPr>
        <w:ind w:firstLine="426"/>
        <w:jc w:val="both"/>
        <w:rPr>
          <w:sz w:val="24"/>
          <w:szCs w:val="24"/>
        </w:rPr>
      </w:pPr>
      <w:r w:rsidRPr="002A52FC">
        <w:rPr>
          <w:b/>
          <w:sz w:val="24"/>
          <w:szCs w:val="24"/>
          <w:u w:val="single"/>
        </w:rPr>
        <w:t xml:space="preserve">Пример </w:t>
      </w:r>
      <w:r w:rsidR="00C5473F" w:rsidRPr="002A52FC">
        <w:rPr>
          <w:b/>
          <w:sz w:val="24"/>
          <w:szCs w:val="24"/>
          <w:u w:val="single"/>
        </w:rPr>
        <w:t>4</w:t>
      </w:r>
      <w:r w:rsidRPr="002A52FC">
        <w:rPr>
          <w:sz w:val="24"/>
          <w:szCs w:val="24"/>
        </w:rPr>
        <w:t>.</w:t>
      </w:r>
      <w:r w:rsidR="00FB28D3">
        <w:rPr>
          <w:sz w:val="24"/>
          <w:szCs w:val="24"/>
        </w:rPr>
        <w:t xml:space="preserve"> </w:t>
      </w:r>
      <w:r w:rsidRPr="002A52FC">
        <w:rPr>
          <w:sz w:val="24"/>
          <w:szCs w:val="24"/>
        </w:rPr>
        <w:t>Нагрузка, соединенная в звезду с нулевым проводом, к которой приложено напряжение симметричной трехфазной системы, представлена на рис.</w:t>
      </w:r>
      <w:r w:rsidR="006233B3">
        <w:rPr>
          <w:sz w:val="24"/>
          <w:szCs w:val="24"/>
        </w:rPr>
        <w:t xml:space="preserve"> 64</w:t>
      </w:r>
      <w:r w:rsidRPr="002A52FC">
        <w:rPr>
          <w:sz w:val="24"/>
          <w:szCs w:val="24"/>
        </w:rPr>
        <w:t xml:space="preserve">. Линейное напряжение </w:t>
      </w:r>
      <w:r w:rsidRPr="002A52FC">
        <w:rPr>
          <w:sz w:val="24"/>
          <w:szCs w:val="24"/>
          <w:lang w:val="en-US"/>
        </w:rPr>
        <w:t>U</w:t>
      </w:r>
      <w:r w:rsidRPr="002A52FC">
        <w:rPr>
          <w:sz w:val="24"/>
          <w:szCs w:val="24"/>
          <w:vertAlign w:val="subscript"/>
        </w:rPr>
        <w:t xml:space="preserve">Л </w:t>
      </w:r>
      <w:r w:rsidRPr="002A52FC">
        <w:rPr>
          <w:sz w:val="24"/>
          <w:szCs w:val="24"/>
        </w:rPr>
        <w:t xml:space="preserve">=380 В, </w:t>
      </w:r>
      <w:r w:rsidRPr="002A52FC">
        <w:rPr>
          <w:sz w:val="24"/>
          <w:szCs w:val="24"/>
          <w:lang w:val="en-US"/>
        </w:rPr>
        <w:t>R</w:t>
      </w:r>
      <w:r w:rsidRPr="002A52FC">
        <w:rPr>
          <w:sz w:val="24"/>
          <w:szCs w:val="24"/>
        </w:rPr>
        <w:t>=22 Ом.</w:t>
      </w:r>
    </w:p>
    <w:p w:rsidR="00C3474D" w:rsidRPr="002A52FC" w:rsidRDefault="00C3474D" w:rsidP="006233B3">
      <w:pPr>
        <w:ind w:firstLine="426"/>
        <w:jc w:val="center"/>
        <w:rPr>
          <w:sz w:val="24"/>
          <w:szCs w:val="24"/>
        </w:rPr>
      </w:pPr>
      <w:r w:rsidRPr="002A52FC">
        <w:rPr>
          <w:position w:val="-28"/>
          <w:sz w:val="24"/>
          <w:szCs w:val="24"/>
        </w:rPr>
        <w:object w:dxaOrig="1359" w:dyaOrig="660">
          <v:shape id="_x0000_i1260" type="#_x0000_t75" style="width:81.15pt;height:39pt" o:ole="">
            <v:imagedata r:id="rId640" o:title=""/>
          </v:shape>
          <o:OLEObject Type="Embed" ProgID="Equation.3" ShapeID="_x0000_i1260" DrawAspect="Content" ObjectID="_1325597329" r:id="rId641"/>
        </w:object>
      </w:r>
      <w:r w:rsidRPr="002A52FC">
        <w:rPr>
          <w:sz w:val="24"/>
          <w:szCs w:val="24"/>
        </w:rPr>
        <w:t xml:space="preserve">                 </w:t>
      </w:r>
      <w:r w:rsidRPr="002A52FC">
        <w:rPr>
          <w:position w:val="-28"/>
          <w:sz w:val="24"/>
          <w:szCs w:val="24"/>
        </w:rPr>
        <w:object w:dxaOrig="1359" w:dyaOrig="660">
          <v:shape id="_x0000_i1261" type="#_x0000_t75" style="width:81.15pt;height:39pt" o:ole="">
            <v:imagedata r:id="rId642" o:title=""/>
          </v:shape>
          <o:OLEObject Type="Embed" ProgID="Equation.3" ShapeID="_x0000_i1261" DrawAspect="Content" ObjectID="_1325597330" r:id="rId643"/>
        </w:object>
      </w:r>
    </w:p>
    <w:p w:rsidR="00C3474D" w:rsidRPr="002A52FC" w:rsidRDefault="00C3474D" w:rsidP="00FB28D3">
      <w:pPr>
        <w:pStyle w:val="a6"/>
        <w:ind w:firstLine="426"/>
        <w:jc w:val="both"/>
        <w:rPr>
          <w:szCs w:val="24"/>
          <w:lang w:val="ru-RU"/>
        </w:rPr>
      </w:pPr>
      <w:r w:rsidRPr="002A52FC">
        <w:rPr>
          <w:szCs w:val="24"/>
          <w:lang w:val="ru-RU"/>
        </w:rPr>
        <w:t>Требуется:</w:t>
      </w:r>
    </w:p>
    <w:p w:rsidR="00C3474D" w:rsidRPr="002A52FC" w:rsidRDefault="00C3474D" w:rsidP="00FB28D3">
      <w:pPr>
        <w:ind w:firstLine="426"/>
        <w:jc w:val="both"/>
        <w:rPr>
          <w:sz w:val="24"/>
          <w:szCs w:val="24"/>
        </w:rPr>
      </w:pPr>
      <w:r w:rsidRPr="002A52FC">
        <w:rPr>
          <w:sz w:val="24"/>
          <w:szCs w:val="24"/>
        </w:rPr>
        <w:lastRenderedPageBreak/>
        <w:t>а) определить линейные токи и ток в нулевом проводе,</w:t>
      </w:r>
    </w:p>
    <w:p w:rsidR="00C3474D" w:rsidRPr="002A52FC" w:rsidRDefault="00C3474D" w:rsidP="00FB28D3">
      <w:pPr>
        <w:ind w:firstLine="426"/>
        <w:jc w:val="both"/>
        <w:rPr>
          <w:sz w:val="24"/>
          <w:szCs w:val="24"/>
        </w:rPr>
      </w:pPr>
      <w:r w:rsidRPr="002A52FC">
        <w:rPr>
          <w:sz w:val="24"/>
          <w:szCs w:val="24"/>
        </w:rPr>
        <w:t>б) построить векторную диаграмму напряжений и токов.</w:t>
      </w:r>
    </w:p>
    <w:p w:rsidR="00C3474D" w:rsidRPr="002A52FC" w:rsidRDefault="00D51C2C" w:rsidP="00FB28D3">
      <w:pPr>
        <w:ind w:firstLine="426"/>
        <w:jc w:val="both"/>
        <w:rPr>
          <w:sz w:val="24"/>
          <w:szCs w:val="24"/>
        </w:rPr>
      </w:pPr>
      <w:r>
        <w:rPr>
          <w:noProof/>
          <w:sz w:val="24"/>
          <w:szCs w:val="24"/>
        </w:rPr>
        <w:pict>
          <v:group id="_x0000_s2829" editas="canvas" style="position:absolute;left:0;text-align:left;margin-left:13.8pt;margin-top:27.9pt;width:470.45pt;height:194.95pt;z-index:251523584" coordorigin="1192,1768" coordsize="9409,3899" o:allowoverlap="f">
            <o:lock v:ext="edit" aspectratio="t"/>
            <v:shape id="_x0000_s2830" type="#_x0000_t19" style="position:absolute;left:1192;top:1768;width:9409;height:3899" stroked="f">
              <v:fill o:detectmouseclick="t"/>
              <v:path o:connecttype="none"/>
              <o:lock v:ext="edit" text="t"/>
            </v:shape>
            <v:line id="_x0000_s2831" style="position:absolute;flip:y" from="4540,2267" to="4541,2638"/>
            <v:line id="_x0000_s2832" style="position:absolute;flip:y" from="4538,3143" to="4539,3606"/>
            <v:line id="_x0000_s2833" style="position:absolute;flip:y" from="4537,3591" to="4538,3704"/>
            <v:group id="_x0000_s2834" style="position:absolute;left:3673;top:3679;width:284;height:798;rotation:240" coordorigin="2101,1476" coordsize="284,798">
              <v:oval id="_x0000_s2835" style="position:absolute;left:2101;top:1534;width:227;height:227"/>
              <v:oval id="_x0000_s2836" style="position:absolute;left:2101;top:1761;width:226;height:227"/>
              <v:oval id="_x0000_s2837" style="position:absolute;left:2101;top:1761;width:225;height:227"/>
              <v:oval id="_x0000_s2838" style="position:absolute;left:2101;top:1989;width:223;height:228"/>
              <v:rect id="_x0000_s2839" style="position:absolute;left:2214;top:1476;width:171;height:798" stroked="f"/>
            </v:group>
            <v:line id="_x0000_s2840" style="position:absolute;rotation:-240;flip:y" from="3414,4198" to="3415,4481"/>
            <v:line id="_x0000_s2841" style="position:absolute;rotation:240" from="4288,3660" to="4289,4030"/>
            <v:line id="_x0000_s2842" style="position:absolute;rotation:-240;flip:y" from="4466,3662" to="4529,3716"/>
            <v:rect id="_x0000_s2843" style="position:absolute;left:5124;top:3799;width:171;height:798;rotation:120" stroked="f"/>
            <v:line id="_x0000_s2844" style="position:absolute;rotation:-120;flip:y" from="5488,3921" to="5497,4600"/>
            <v:line id="_x0000_s2845" style="position:absolute;rotation:-120;flip:y" from="4839,3555" to="4841,4211"/>
            <v:oval id="_x0000_s2846" style="position:absolute;left:4508;top:3683;width:57;height:57" fillcolor="black"/>
            <v:oval id="_x0000_s2847" style="position:absolute;left:1820;top:4385;width:57;height:57"/>
            <v:shape id="_x0000_s2848" type="#_x0000_t202" style="position:absolute;left:3426;top:3921;width:159;height:289" filled="f" stroked="f">
              <v:textbox style="mso-next-textbox:#_x0000_s2848" inset="0,0,0,0">
                <w:txbxContent>
                  <w:p w:rsidR="0086287B" w:rsidRPr="00A40E22" w:rsidRDefault="0086287B" w:rsidP="00C3474D">
                    <w:pPr>
                      <w:rPr>
                        <w:i/>
                        <w:sz w:val="28"/>
                        <w:szCs w:val="28"/>
                        <w:lang w:val="en-US"/>
                      </w:rPr>
                    </w:pPr>
                    <w:r w:rsidRPr="00A40E22">
                      <w:rPr>
                        <w:i/>
                        <w:sz w:val="28"/>
                        <w:szCs w:val="28"/>
                        <w:lang w:val="en-US"/>
                      </w:rPr>
                      <w:t>L</w:t>
                    </w:r>
                  </w:p>
                </w:txbxContent>
              </v:textbox>
            </v:shape>
            <v:shape id="_x0000_s2849" type="#_x0000_t202" style="position:absolute;left:4774;top:2729;width:171;height:342" filled="f" stroked="f">
              <v:textbox style="mso-next-textbox:#_x0000_s2849" inset="0,0,0,0">
                <w:txbxContent>
                  <w:p w:rsidR="0086287B" w:rsidRPr="00170B83" w:rsidRDefault="0086287B" w:rsidP="00C3474D">
                    <w:pPr>
                      <w:rPr>
                        <w:i/>
                        <w:sz w:val="28"/>
                        <w:szCs w:val="28"/>
                        <w:lang w:val="en-US"/>
                      </w:rPr>
                    </w:pPr>
                    <w:r>
                      <w:rPr>
                        <w:i/>
                        <w:sz w:val="28"/>
                        <w:szCs w:val="28"/>
                        <w:lang w:val="en-US"/>
                      </w:rPr>
                      <w:t>R</w:t>
                    </w:r>
                  </w:p>
                </w:txbxContent>
              </v:textbox>
            </v:shape>
            <v:shape id="_x0000_s2850" type="#_x0000_t202" style="position:absolute;left:5338;top:3729;width:171;height:342" filled="f" stroked="f">
              <v:textbox style="mso-next-textbox:#_x0000_s2850" inset="0,0,0,0">
                <w:txbxContent>
                  <w:p w:rsidR="0086287B" w:rsidRPr="00170B83" w:rsidRDefault="0086287B" w:rsidP="00C3474D">
                    <w:pPr>
                      <w:rPr>
                        <w:i/>
                        <w:sz w:val="28"/>
                        <w:szCs w:val="28"/>
                        <w:lang w:val="en-US"/>
                      </w:rPr>
                    </w:pPr>
                    <w:r>
                      <w:rPr>
                        <w:i/>
                        <w:sz w:val="28"/>
                        <w:szCs w:val="28"/>
                        <w:lang w:val="en-US"/>
                      </w:rPr>
                      <w:t>C</w:t>
                    </w:r>
                  </w:p>
                </w:txbxContent>
              </v:textbox>
            </v:shape>
            <v:line id="_x0000_s2851" style="position:absolute;rotation:90" from="4024,2914" to="4543,2915">
              <v:stroke endarrow="classic" endarrowlength="long"/>
            </v:line>
            <v:shape id="_x0000_s2852" type="#_x0000_t202" style="position:absolute;left:3717;top:2682;width:337;height:374;mso-wrap-style:none" filled="f" stroked="f">
              <v:textbox style="mso-next-textbox:#_x0000_s2852;mso-fit-shape-to-text:t" inset="0,0,0,0">
                <w:txbxContent>
                  <w:p w:rsidR="0086287B" w:rsidRPr="0054264E" w:rsidRDefault="0086287B" w:rsidP="00C3474D">
                    <w:pPr>
                      <w:rPr>
                        <w:sz w:val="28"/>
                        <w:szCs w:val="28"/>
                        <w:lang w:val="en-US"/>
                      </w:rPr>
                    </w:pPr>
                    <w:r w:rsidRPr="00DA1563">
                      <w:rPr>
                        <w:position w:val="-10"/>
                        <w:sz w:val="28"/>
                        <w:szCs w:val="28"/>
                        <w:lang w:val="en-US"/>
                      </w:rPr>
                      <w:object w:dxaOrig="340" w:dyaOrig="360">
                        <v:shape id="_x0000_i1586" type="#_x0000_t75" style="width:16.5pt;height:18.8pt" o:ole="">
                          <v:imagedata r:id="rId644" o:title=""/>
                        </v:shape>
                        <o:OLEObject Type="Embed" ProgID="Equation.3" ShapeID="_x0000_i1586" DrawAspect="Content" ObjectID="_1325597643" r:id="rId645"/>
                      </w:object>
                    </w:r>
                  </w:p>
                </w:txbxContent>
              </v:textbox>
            </v:shape>
            <v:line id="_x0000_s2853" style="position:absolute;rotation:300" from="3821,4077" to="4283,4364">
              <v:stroke endarrow="classic" endarrowlength="long"/>
            </v:line>
            <v:shape id="_x0000_s2854" type="#_x0000_t202" style="position:absolute;left:3237;top:3603;width:91;height:230;mso-wrap-style:none" filled="f" stroked="f">
              <v:textbox style="mso-next-textbox:#_x0000_s2854;mso-fit-shape-to-text:t" inset="0,0,0,0">
                <w:txbxContent>
                  <w:p w:rsidR="0086287B" w:rsidRPr="00C81BFD" w:rsidRDefault="0086287B" w:rsidP="00C3474D">
                    <w:pPr>
                      <w:rPr>
                        <w:szCs w:val="28"/>
                      </w:rPr>
                    </w:pPr>
                  </w:p>
                </w:txbxContent>
              </v:textbox>
            </v:shape>
            <v:line id="_x0000_s2855" style="position:absolute;rotation:-180" from="4825,4062" to="5294,4344">
              <v:stroke endarrow="classic" endarrowlength="long"/>
            </v:line>
            <v:shape id="_x0000_s2856" type="#_x0000_t202" style="position:absolute;left:4730;top:4173;width:374;height:411;mso-wrap-style:none" filled="f" stroked="f">
              <v:textbox style="mso-next-textbox:#_x0000_s2856;mso-fit-shape-to-text:t" inset="0,0,0,0">
                <w:txbxContent>
                  <w:p w:rsidR="0086287B" w:rsidRPr="00C81BFD" w:rsidRDefault="0086287B" w:rsidP="00C3474D">
                    <w:pPr>
                      <w:rPr>
                        <w:szCs w:val="28"/>
                      </w:rPr>
                    </w:pPr>
                    <w:r w:rsidRPr="00170B83">
                      <w:rPr>
                        <w:position w:val="-12"/>
                        <w:szCs w:val="28"/>
                      </w:rPr>
                      <w:object w:dxaOrig="380" w:dyaOrig="420">
                        <v:shape id="_x0000_i1587" type="#_x0000_t75" style="width:18.8pt;height:20.2pt" o:ole="">
                          <v:imagedata r:id="rId646" o:title=""/>
                        </v:shape>
                        <o:OLEObject Type="Embed" ProgID="Equation.3" ShapeID="_x0000_i1587" DrawAspect="Content" ObjectID="_1325597644" r:id="rId647"/>
                      </w:object>
                    </w:r>
                  </w:p>
                </w:txbxContent>
              </v:textbox>
            </v:shape>
            <v:shape id="_x0000_s2857" type="#_x0000_t202" style="position:absolute;left:1540;top:2091;width:228;height:342" filled="f" stroked="f">
              <v:textbox style="mso-next-textbox:#_x0000_s2857" inset="0,0,0,0">
                <w:txbxContent>
                  <w:p w:rsidR="0086287B" w:rsidRPr="00170B83" w:rsidRDefault="0086287B" w:rsidP="00C3474D">
                    <w:pPr>
                      <w:rPr>
                        <w:i/>
                        <w:sz w:val="28"/>
                        <w:szCs w:val="28"/>
                        <w:lang w:val="en-US"/>
                      </w:rPr>
                    </w:pPr>
                    <w:r w:rsidRPr="00170B83">
                      <w:rPr>
                        <w:i/>
                        <w:sz w:val="28"/>
                        <w:szCs w:val="28"/>
                        <w:lang w:val="en-US"/>
                      </w:rPr>
                      <w:t>A</w:t>
                    </w:r>
                  </w:p>
                </w:txbxContent>
              </v:textbox>
            </v:shape>
            <v:shape id="_x0000_s2858" type="#_x0000_t202" style="position:absolute;left:1547;top:4677;width:228;height:342" filled="f" stroked="f">
              <v:textbox style="mso-next-textbox:#_x0000_s2858" inset="0,0,0,0">
                <w:txbxContent>
                  <w:p w:rsidR="0086287B" w:rsidRPr="00170B83" w:rsidRDefault="0086287B" w:rsidP="00C3474D">
                    <w:pPr>
                      <w:rPr>
                        <w:i/>
                        <w:sz w:val="28"/>
                        <w:szCs w:val="28"/>
                        <w:lang w:val="en-US"/>
                      </w:rPr>
                    </w:pPr>
                    <w:r w:rsidRPr="00170B83">
                      <w:rPr>
                        <w:i/>
                        <w:sz w:val="28"/>
                        <w:szCs w:val="28"/>
                        <w:lang w:val="en-US"/>
                      </w:rPr>
                      <w:t>B</w:t>
                    </w:r>
                  </w:p>
                </w:txbxContent>
              </v:textbox>
            </v:shape>
            <v:line id="_x0000_s2859" style="position:absolute;flip:x" from="1876,4408" to="3291,4409"/>
            <v:shape id="_x0000_s2860" type="#_x0000_t202" style="position:absolute;left:1534;top:4264;width:228;height:342" filled="f" stroked="f">
              <v:textbox style="mso-next-textbox:#_x0000_s2860" inset="0,0,0,0">
                <w:txbxContent>
                  <w:p w:rsidR="0086287B" w:rsidRPr="00170B83" w:rsidRDefault="0086287B" w:rsidP="00C3474D">
                    <w:pPr>
                      <w:rPr>
                        <w:i/>
                        <w:sz w:val="28"/>
                        <w:szCs w:val="28"/>
                        <w:lang w:val="en-US"/>
                      </w:rPr>
                    </w:pPr>
                    <w:r w:rsidRPr="00170B83">
                      <w:rPr>
                        <w:i/>
                        <w:sz w:val="28"/>
                        <w:szCs w:val="28"/>
                        <w:lang w:val="en-US"/>
                      </w:rPr>
                      <w:t>C</w:t>
                    </w:r>
                  </w:p>
                </w:txbxContent>
              </v:textbox>
            </v:shape>
            <v:line id="_x0000_s2861" style="position:absolute;flip:y" from="5079,3968" to="5191,4110"/>
            <v:line id="_x0000_s2862" style="position:absolute;flip:y" from="5146,4006" to="5258,4148"/>
            <v:rect id="_x0000_s2863" style="position:absolute;left:4417;top:2645;width:246;height:507"/>
            <v:line id="_x0000_s2864" style="position:absolute;flip:x" from="1868,3711" to="4530,3712"/>
            <v:oval id="_x0000_s2865" style="position:absolute;left:1812;top:3687;width:57;height:57"/>
            <v:shape id="_x0000_s2866" type="#_x0000_t202" style="position:absolute;left:1541;top:3559;width:228;height:342" filled="f" stroked="f">
              <v:textbox style="mso-next-textbox:#_x0000_s2866" inset="0,0,0,0">
                <w:txbxContent>
                  <w:p w:rsidR="0086287B" w:rsidRPr="00170B83" w:rsidRDefault="0086287B" w:rsidP="00C3474D">
                    <w:pPr>
                      <w:rPr>
                        <w:i/>
                        <w:sz w:val="28"/>
                        <w:szCs w:val="28"/>
                        <w:lang w:val="en-US"/>
                      </w:rPr>
                    </w:pPr>
                    <w:r>
                      <w:rPr>
                        <w:i/>
                        <w:sz w:val="28"/>
                        <w:szCs w:val="28"/>
                        <w:lang w:val="en-US"/>
                      </w:rPr>
                      <w:t>N</w:t>
                    </w:r>
                  </w:p>
                </w:txbxContent>
              </v:textbox>
            </v:shape>
            <v:group id="_x0000_s2867" style="position:absolute;left:1812;top:2235;width:2726;height:57" coordorigin="1812,2235" coordsize="2726,57">
              <v:line id="_x0000_s2868" style="position:absolute;flip:x" from="1868,2271" to="4538,2271"/>
              <v:oval id="_x0000_s2869" style="position:absolute;left:1812;top:2235;width:57;height:57"/>
              <v:line id="_x0000_s2870" style="position:absolute" from="2703,2269" to="2875,2270" stroked="f">
                <v:stroke endarrow="classic" endarrowlength="long"/>
              </v:line>
            </v:group>
            <v:group id="_x0000_s2871" style="position:absolute;left:1827;top:4808;width:2726;height:57" coordorigin="1812,2235" coordsize="2726,57">
              <v:line id="_x0000_s2872" style="position:absolute;flip:x" from="1868,2271" to="4538,2271"/>
              <v:oval id="_x0000_s2873" style="position:absolute;left:1812;top:2235;width:57;height:57"/>
              <v:line id="_x0000_s2874" style="position:absolute" from="2703,2269" to="2875,2270" stroked="f">
                <v:stroke endarrow="classic" endarrowlength="long"/>
              </v:line>
            </v:group>
            <v:line id="_x0000_s2875" style="position:absolute" from="4542,4843" to="5780,4844"/>
            <v:line id="_x0000_s2876" style="position:absolute" from="5784,4436" to="5785,4834"/>
            <v:shape id="_x0000_s2877" type="#_x0000_t202" style="position:absolute;left:7885;top:5283;width:908;height:342" filled="f" stroked="f">
              <v:textbox style="mso-next-textbox:#_x0000_s2877" inset="0,0,0,0">
                <w:txbxContent>
                  <w:p w:rsidR="0086287B" w:rsidRPr="002B7CA4" w:rsidRDefault="0086287B" w:rsidP="00C3474D">
                    <w:pPr>
                      <w:rPr>
                        <w:b/>
                        <w:sz w:val="22"/>
                        <w:szCs w:val="24"/>
                      </w:rPr>
                    </w:pPr>
                    <w:r w:rsidRPr="002B7CA4">
                      <w:rPr>
                        <w:b/>
                        <w:sz w:val="22"/>
                        <w:szCs w:val="24"/>
                      </w:rPr>
                      <w:t>Рис. 65</w:t>
                    </w:r>
                  </w:p>
                </w:txbxContent>
              </v:textbox>
            </v:shape>
            <v:shape id="_x0000_s2878" type="#_x0000_t202" style="position:absolute;left:3952;top:4312;width:623;height:428" strokecolor="white">
              <v:textbox>
                <w:txbxContent>
                  <w:p w:rsidR="0086287B" w:rsidRPr="00162BA8" w:rsidRDefault="0086287B" w:rsidP="00C3474D">
                    <w:pPr>
                      <w:rPr>
                        <w:i/>
                        <w:vertAlign w:val="subscript"/>
                        <w:lang w:val="en-US"/>
                      </w:rPr>
                    </w:pPr>
                    <w:r w:rsidRPr="00162BA8">
                      <w:rPr>
                        <w:i/>
                      </w:rPr>
                      <w:t>Ů</w:t>
                    </w:r>
                    <w:r w:rsidRPr="00162BA8">
                      <w:rPr>
                        <w:i/>
                        <w:vertAlign w:val="subscript"/>
                        <w:lang w:val="en-US"/>
                      </w:rPr>
                      <w:t>C</w:t>
                    </w:r>
                  </w:p>
                </w:txbxContent>
              </v:textbox>
            </v:shape>
            <v:line id="_x0000_s2879" style="position:absolute" from="6346,4637" to="10366,4639">
              <v:stroke startarrow="classic" startarrowlength="long"/>
            </v:line>
            <v:shape id="_x0000_s2880" type="#_x0000_t202" style="position:absolute;left:9979;top:4231;width:399;height:342" filled="f" stroked="f">
              <v:textbox style="mso-next-textbox:#_x0000_s2880" inset="0,0,0,0">
                <w:txbxContent>
                  <w:p w:rsidR="0086287B" w:rsidRPr="009D62C5" w:rsidRDefault="0086287B" w:rsidP="00C3474D">
                    <w:pPr>
                      <w:rPr>
                        <w:szCs w:val="28"/>
                        <w:lang w:val="en-US"/>
                      </w:rPr>
                    </w:pPr>
                    <w:r>
                      <w:rPr>
                        <w:i/>
                        <w:sz w:val="28"/>
                        <w:szCs w:val="28"/>
                        <w:lang w:val="en-US"/>
                      </w:rPr>
                      <w:t>-j</w:t>
                    </w:r>
                  </w:p>
                </w:txbxContent>
              </v:textbox>
            </v:shape>
            <v:shape id="_x0000_s2881" type="#_x0000_t202" style="position:absolute;left:8303;top:2240;width:399;height:342" filled="f" stroked="f">
              <v:textbox style="mso-next-textbox:#_x0000_s2881" inset="0,0,0,0">
                <w:txbxContent>
                  <w:p w:rsidR="0086287B" w:rsidRPr="00E34931" w:rsidRDefault="0086287B" w:rsidP="00C3474D">
                    <w:pPr>
                      <w:rPr>
                        <w:szCs w:val="28"/>
                        <w:lang w:val="en-US"/>
                      </w:rPr>
                    </w:pPr>
                    <w:r w:rsidRPr="00E34931">
                      <w:rPr>
                        <w:i/>
                        <w:sz w:val="28"/>
                        <w:szCs w:val="28"/>
                      </w:rPr>
                      <w:t>+</w:t>
                    </w:r>
                    <w:r w:rsidRPr="009D62C5">
                      <w:rPr>
                        <w:sz w:val="28"/>
                        <w:szCs w:val="28"/>
                        <w:lang w:val="en-US"/>
                      </w:rPr>
                      <w:t>1</w:t>
                    </w:r>
                    <w:r>
                      <w:rPr>
                        <w:i/>
                        <w:sz w:val="28"/>
                        <w:szCs w:val="28"/>
                        <w:lang w:val="en-US"/>
                      </w:rPr>
                      <w:t>j</w:t>
                    </w:r>
                  </w:p>
                </w:txbxContent>
              </v:textbox>
            </v:shape>
            <v:line id="_x0000_s2882" style="position:absolute;flip:x" from="7380,4632" to="8293,5013">
              <v:stroke endarrow="classic" endarrowlength="long"/>
            </v:line>
            <v:shape id="_x0000_s2883" type="#_x0000_t202" style="position:absolute;left:9168;top:5052;width:399;height:369" filled="f" stroked="f">
              <v:textbox style="mso-next-textbox:#_x0000_s2883"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B</w:t>
                    </w:r>
                  </w:p>
                </w:txbxContent>
              </v:textbox>
            </v:shape>
            <v:shape id="_x0000_s2884" type="#_x0000_t202" style="position:absolute;left:7069;top:5068;width:399;height:369" filled="f" stroked="f">
              <v:textbox style="mso-next-textbox:#_x0000_s2884"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C</w:t>
                    </w:r>
                  </w:p>
                </w:txbxContent>
              </v:textbox>
            </v:shape>
            <v:shape id="_x0000_s2885" type="#_x0000_t202" style="position:absolute;left:6237;top:4216;width:399;height:342" filled="f" stroked="f">
              <v:textbox style="mso-next-textbox:#_x0000_s2885" inset="0,0,0,0">
                <w:txbxContent>
                  <w:p w:rsidR="0086287B" w:rsidRPr="009D62C5" w:rsidRDefault="0086287B" w:rsidP="00C3474D">
                    <w:pPr>
                      <w:rPr>
                        <w:szCs w:val="28"/>
                        <w:lang w:val="en-US"/>
                      </w:rPr>
                    </w:pPr>
                    <w:r>
                      <w:rPr>
                        <w:i/>
                        <w:sz w:val="28"/>
                        <w:szCs w:val="28"/>
                        <w:lang w:val="en-US"/>
                      </w:rPr>
                      <w:t>+j</w:t>
                    </w:r>
                  </w:p>
                </w:txbxContent>
              </v:textbox>
            </v:shape>
            <v:line id="_x0000_s2886" style="position:absolute" from="8281,4635" to="9165,5008">
              <v:stroke endarrow="classic" endarrowlength="long"/>
            </v:line>
            <v:shape id="_x0000_s2887" type="#_x0000_t202" style="position:absolute;left:7681;top:3493;width:399;height:369" filled="f" stroked="f">
              <v:textbox style="mso-next-textbox:#_x0000_s2887" inset="0,0,0,0">
                <w:txbxContent>
                  <w:p w:rsidR="0086287B" w:rsidRPr="00E34931" w:rsidRDefault="0086287B" w:rsidP="00C3474D">
                    <w:pPr>
                      <w:rPr>
                        <w:szCs w:val="28"/>
                        <w:vertAlign w:val="subscript"/>
                        <w:lang w:val="en-US"/>
                      </w:rPr>
                    </w:pPr>
                    <w:r>
                      <w:rPr>
                        <w:i/>
                        <w:sz w:val="28"/>
                        <w:szCs w:val="28"/>
                        <w:lang w:val="en-US"/>
                      </w:rPr>
                      <w:t>Ů</w:t>
                    </w:r>
                    <w:r>
                      <w:rPr>
                        <w:i/>
                        <w:sz w:val="28"/>
                        <w:szCs w:val="28"/>
                        <w:vertAlign w:val="subscript"/>
                        <w:lang w:val="en-US"/>
                      </w:rPr>
                      <w:t>A</w:t>
                    </w:r>
                  </w:p>
                </w:txbxContent>
              </v:textbox>
            </v:shape>
            <v:line id="_x0000_s2888" style="position:absolute;flip:y" from="8283,4030" to="8284,4165">
              <v:stroke endarrow="classic" endarrowlength="long"/>
            </v:line>
            <v:group id="_x0000_s2889" style="position:absolute;left:8388;top:3974;width:150;height:669" coordorigin="8403,3059" coordsize="150,669">
              <v:line id="_x0000_s2890" style="position:absolute;rotation:25;flip:x y" from="8549,3059" to="8553,3338">
                <v:stroke endarrow="classic" endarrowlength="long"/>
              </v:line>
              <v:line id="_x0000_s2891" style="position:absolute;rotation:25" from="8403,3308" to="8404,3728"/>
            </v:group>
            <v:group id="_x0000_s2892" style="position:absolute;left:8038;top:3977;width:150;height:671" coordorigin="8041,3056" coordsize="150,671">
              <v:line id="_x0000_s2893" style="position:absolute;rotation:-335;flip:y" from="8041,3056" to="8047,3338">
                <v:stroke endarrow="classic" endarrowlength="long"/>
              </v:line>
              <v:line id="_x0000_s2894" style="position:absolute;rotation:335" from="8190,3307" to="8191,3727"/>
            </v:group>
            <v:line id="_x0000_s2895" style="position:absolute;flip:y" from="8283,3659" to="8284,3794">
              <v:stroke endarrow="classic" endarrowlength="long"/>
            </v:line>
            <v:group id="_x0000_s2896" style="position:absolute;left:8368;top:3431;width:150;height:669" coordorigin="8403,3059" coordsize="150,669">
              <v:line id="_x0000_s2897" style="position:absolute;rotation:25;flip:x y" from="8549,3059" to="8553,3338">
                <v:stroke endarrow="classic" endarrowlength="long"/>
              </v:line>
              <v:line id="_x0000_s2898" style="position:absolute;rotation:25" from="8403,3308" to="8404,3728"/>
            </v:group>
            <v:group id="_x0000_s2899" style="position:absolute;left:8336;top:2792;width:150;height:671" coordorigin="8041,3056" coordsize="150,671">
              <v:line id="_x0000_s2900" style="position:absolute;rotation:-335;flip:y" from="8041,3056" to="8047,3338">
                <v:stroke endarrow="classic" endarrowlength="long"/>
              </v:line>
              <v:line id="_x0000_s2901" style="position:absolute;rotation:335" from="8190,3307" to="8191,3727"/>
            </v:group>
            <v:line id="_x0000_s2902" style="position:absolute;flip:x y" from="8280,2201" to="8283,4635"/>
            <v:line id="_x0000_s2903" style="position:absolute;flip:x y" from="8270,2777" to="8271,2957">
              <v:stroke endarrow="classic" endarrowlength="long"/>
            </v:line>
            <v:shape id="_x0000_s2904" type="#_x0000_t19" style="position:absolute;left:7520;top:3587;width:1219;height:199" coordsize="21159,19096" adj="-4072308,-760485,,19096" path="wr-21600,-2504,21600,40696,10094,,21159,14751nfewr-21600,-2504,21600,40696,10094,,21159,14751l,19096nsxe">
              <v:path o:connectlocs="10094,0;21159,14751;0,19096"/>
            </v:shape>
            <v:line id="_x0000_s2905" style="position:absolute;flip:x y" from="8470,3637" to="8642,3697">
              <v:stroke endarrow="classic" endarrowlength="long"/>
            </v:line>
            <v:line id="_x0000_s2906" style="position:absolute" from="8128,3584" to="8301,3606">
              <v:stroke endarrow="classic" endarrowlength="long"/>
            </v:line>
            <v:shape id="_x0000_s2907" type="#_x0000_t202" style="position:absolute;left:8160;top:3237;width:638;height:382" filled="f" strokecolor="white" strokeweight="0">
              <v:fill opacity="0"/>
              <v:textbox>
                <w:txbxContent>
                  <w:p w:rsidR="0086287B" w:rsidRPr="00F33F27" w:rsidRDefault="0086287B" w:rsidP="00C3474D">
                    <w:pPr>
                      <w:rPr>
                        <w:i/>
                        <w:sz w:val="16"/>
                        <w:szCs w:val="16"/>
                        <w:lang w:val="en-US"/>
                      </w:rPr>
                    </w:pPr>
                    <w:r w:rsidRPr="00F33F27">
                      <w:rPr>
                        <w:i/>
                        <w:sz w:val="16"/>
                        <w:szCs w:val="16"/>
                        <w:lang w:val="en-US"/>
                      </w:rPr>
                      <w:t>30º</w:t>
                    </w:r>
                  </w:p>
                </w:txbxContent>
              </v:textbox>
            </v:shape>
            <v:shape id="_x0000_s2908" type="#_x0000_t202" style="position:absolute;left:8035;top:3763;width:444;height:358" filled="f" stroked="f">
              <v:textbox style="mso-next-textbox:#_x0000_s2908" inset="0,0,0,0">
                <w:txbxContent>
                  <w:p w:rsidR="0086287B" w:rsidRPr="00DA1563" w:rsidRDefault="0086287B" w:rsidP="00C3474D">
                    <w:pPr>
                      <w:rPr>
                        <w:szCs w:val="28"/>
                        <w:vertAlign w:val="subscript"/>
                      </w:rPr>
                    </w:pPr>
                    <w:r>
                      <w:rPr>
                        <w:i/>
                        <w:sz w:val="28"/>
                        <w:szCs w:val="28"/>
                        <w:lang w:val="en-US"/>
                      </w:rPr>
                      <w:t>İ</w:t>
                    </w:r>
                    <w:r>
                      <w:rPr>
                        <w:i/>
                        <w:sz w:val="28"/>
                        <w:szCs w:val="28"/>
                        <w:vertAlign w:val="subscript"/>
                      </w:rPr>
                      <w:t>А</w:t>
                    </w:r>
                  </w:p>
                </w:txbxContent>
              </v:textbox>
            </v:shape>
            <v:shape id="_x0000_s2909" type="#_x0000_t202" style="position:absolute;left:2479;top:3218;width:399;height:369" filled="f" stroked="f">
              <v:textbox style="mso-next-textbox:#_x0000_s2909" inset="0,0,0,0">
                <w:txbxContent>
                  <w:p w:rsidR="0086287B" w:rsidRPr="00DA1563" w:rsidRDefault="0086287B" w:rsidP="00C3474D">
                    <w:pPr>
                      <w:rPr>
                        <w:szCs w:val="28"/>
                        <w:vertAlign w:val="subscript"/>
                        <w:lang w:val="en-US"/>
                      </w:rPr>
                    </w:pPr>
                    <w:r>
                      <w:rPr>
                        <w:i/>
                        <w:sz w:val="28"/>
                        <w:szCs w:val="28"/>
                        <w:lang w:val="en-US"/>
                      </w:rPr>
                      <w:t>İ</w:t>
                    </w:r>
                    <w:r>
                      <w:rPr>
                        <w:i/>
                        <w:sz w:val="28"/>
                        <w:szCs w:val="28"/>
                        <w:vertAlign w:val="subscript"/>
                        <w:lang w:val="en-US"/>
                      </w:rPr>
                      <w:t>N</w:t>
                    </w:r>
                  </w:p>
                </w:txbxContent>
              </v:textbox>
            </v:shape>
            <v:shape id="_x0000_s2910" type="#_x0000_t202" style="position:absolute;left:2459;top:3888;width:399;height:369" filled="f" stroked="f">
              <v:textbox style="mso-next-textbox:#_x0000_s2910" inset="0,0,0,0">
                <w:txbxContent>
                  <w:p w:rsidR="0086287B" w:rsidRPr="00DA1563" w:rsidRDefault="0086287B" w:rsidP="00C3474D">
                    <w:pPr>
                      <w:rPr>
                        <w:szCs w:val="28"/>
                        <w:vertAlign w:val="subscript"/>
                        <w:lang w:val="en-US"/>
                      </w:rPr>
                    </w:pPr>
                    <w:r>
                      <w:rPr>
                        <w:i/>
                        <w:sz w:val="28"/>
                        <w:szCs w:val="28"/>
                        <w:lang w:val="en-US"/>
                      </w:rPr>
                      <w:t>İ</w:t>
                    </w:r>
                    <w:r>
                      <w:rPr>
                        <w:i/>
                        <w:sz w:val="28"/>
                        <w:szCs w:val="28"/>
                        <w:vertAlign w:val="subscript"/>
                        <w:lang w:val="en-US"/>
                      </w:rPr>
                      <w:t>C</w:t>
                    </w:r>
                  </w:p>
                </w:txbxContent>
              </v:textbox>
            </v:shape>
            <v:shape id="_x0000_s2911" type="#_x0000_t202" style="position:absolute;left:2449;top:5008;width:399;height:369" filled="f" stroked="f">
              <v:textbox style="mso-next-textbox:#_x0000_s2911" inset="0,0,0,0">
                <w:txbxContent>
                  <w:p w:rsidR="0086287B" w:rsidRPr="00DA1563" w:rsidRDefault="0086287B" w:rsidP="00C3474D">
                    <w:pPr>
                      <w:rPr>
                        <w:szCs w:val="28"/>
                        <w:vertAlign w:val="subscript"/>
                        <w:lang w:val="en-US"/>
                      </w:rPr>
                    </w:pPr>
                    <w:r>
                      <w:rPr>
                        <w:i/>
                        <w:sz w:val="28"/>
                        <w:szCs w:val="28"/>
                        <w:lang w:val="en-US"/>
                      </w:rPr>
                      <w:t>İ</w:t>
                    </w:r>
                    <w:r>
                      <w:rPr>
                        <w:i/>
                        <w:sz w:val="28"/>
                        <w:szCs w:val="28"/>
                        <w:vertAlign w:val="subscript"/>
                        <w:lang w:val="en-US"/>
                      </w:rPr>
                      <w:t>B</w:t>
                    </w:r>
                  </w:p>
                </w:txbxContent>
              </v:textbox>
            </v:shape>
            <v:shape id="_x0000_s2912" type="#_x0000_t202" style="position:absolute;left:7719;top:4138;width:399;height:369" filled="f" stroked="f">
              <v:textbox style="mso-next-textbox:#_x0000_s2912" inset="0,0,0,0">
                <w:txbxContent>
                  <w:p w:rsidR="0086287B" w:rsidRPr="00DA1563" w:rsidRDefault="0086287B" w:rsidP="00C3474D">
                    <w:pPr>
                      <w:rPr>
                        <w:szCs w:val="28"/>
                        <w:vertAlign w:val="subscript"/>
                        <w:lang w:val="en-US"/>
                      </w:rPr>
                    </w:pPr>
                    <w:r>
                      <w:rPr>
                        <w:i/>
                        <w:sz w:val="28"/>
                        <w:szCs w:val="28"/>
                        <w:lang w:val="en-US"/>
                      </w:rPr>
                      <w:t>İ</w:t>
                    </w:r>
                    <w:r>
                      <w:rPr>
                        <w:i/>
                        <w:sz w:val="28"/>
                        <w:szCs w:val="28"/>
                        <w:vertAlign w:val="subscript"/>
                        <w:lang w:val="en-US"/>
                      </w:rPr>
                      <w:t>C</w:t>
                    </w:r>
                  </w:p>
                </w:txbxContent>
              </v:textbox>
            </v:shape>
            <v:shape id="_x0000_s2913" type="#_x0000_t202" style="position:absolute;left:7930;top:2917;width:399;height:369" filled="f" stroked="f">
              <v:textbox style="mso-next-textbox:#_x0000_s2913" inset="0,0,0,0">
                <w:txbxContent>
                  <w:p w:rsidR="0086287B" w:rsidRPr="00DA1563" w:rsidRDefault="0086287B" w:rsidP="00C3474D">
                    <w:pPr>
                      <w:rPr>
                        <w:szCs w:val="28"/>
                        <w:vertAlign w:val="subscript"/>
                        <w:lang w:val="en-US"/>
                      </w:rPr>
                    </w:pPr>
                    <w:r>
                      <w:rPr>
                        <w:i/>
                        <w:sz w:val="28"/>
                        <w:szCs w:val="28"/>
                        <w:lang w:val="en-US"/>
                      </w:rPr>
                      <w:t>İ</w:t>
                    </w:r>
                    <w:r>
                      <w:rPr>
                        <w:i/>
                        <w:sz w:val="28"/>
                        <w:szCs w:val="28"/>
                        <w:vertAlign w:val="subscript"/>
                        <w:lang w:val="en-US"/>
                      </w:rPr>
                      <w:t>N</w:t>
                    </w:r>
                  </w:p>
                </w:txbxContent>
              </v:textbox>
            </v:shape>
            <v:shape id="_x0000_s2914" type="#_x0000_t202" style="position:absolute;left:8600;top:3347;width:399;height:369" filled="f" stroked="f">
              <v:textbox style="mso-next-textbox:#_x0000_s2914" inset="0,0,0,0">
                <w:txbxContent>
                  <w:p w:rsidR="0086287B" w:rsidRPr="00DA1563" w:rsidRDefault="0086287B" w:rsidP="00C3474D">
                    <w:pPr>
                      <w:rPr>
                        <w:szCs w:val="28"/>
                        <w:vertAlign w:val="subscript"/>
                        <w:lang w:val="en-US"/>
                      </w:rPr>
                    </w:pPr>
                    <w:r>
                      <w:rPr>
                        <w:i/>
                        <w:sz w:val="28"/>
                        <w:szCs w:val="28"/>
                        <w:lang w:val="en-US"/>
                      </w:rPr>
                      <w:t>İ</w:t>
                    </w:r>
                    <w:r>
                      <w:rPr>
                        <w:i/>
                        <w:sz w:val="28"/>
                        <w:szCs w:val="28"/>
                        <w:vertAlign w:val="subscript"/>
                        <w:lang w:val="en-US"/>
                      </w:rPr>
                      <w:t>B</w:t>
                    </w:r>
                  </w:p>
                </w:txbxContent>
              </v:textbox>
            </v:shape>
            <v:shape id="_x0000_s2915" type="#_x0000_t202" style="position:absolute;left:2509;top:1768;width:399;height:369" filled="f" stroked="f">
              <v:textbox style="mso-next-textbox:#_x0000_s2915" inset="0,0,0,0">
                <w:txbxContent>
                  <w:p w:rsidR="0086287B" w:rsidRPr="00DA1563" w:rsidRDefault="0086287B" w:rsidP="00C3474D">
                    <w:pPr>
                      <w:rPr>
                        <w:szCs w:val="28"/>
                        <w:vertAlign w:val="subscript"/>
                      </w:rPr>
                    </w:pPr>
                    <w:r>
                      <w:rPr>
                        <w:i/>
                        <w:sz w:val="28"/>
                        <w:szCs w:val="28"/>
                        <w:lang w:val="en-US"/>
                      </w:rPr>
                      <w:t>İ</w:t>
                    </w:r>
                    <w:r>
                      <w:rPr>
                        <w:i/>
                        <w:sz w:val="28"/>
                        <w:szCs w:val="28"/>
                        <w:vertAlign w:val="subscript"/>
                      </w:rPr>
                      <w:t>А</w:t>
                    </w:r>
                  </w:p>
                </w:txbxContent>
              </v:textbox>
            </v:shape>
            <v:shape id="_x0000_s2916" type="#_x0000_t202" style="position:absolute;left:8609;top:4118;width:399;height:369" filled="f" stroked="f">
              <v:textbox style="mso-next-textbox:#_x0000_s2916" inset="0,0,0,0">
                <w:txbxContent>
                  <w:p w:rsidR="0086287B" w:rsidRPr="00DA1563" w:rsidRDefault="0086287B" w:rsidP="00C3474D">
                    <w:pPr>
                      <w:rPr>
                        <w:szCs w:val="28"/>
                        <w:vertAlign w:val="subscript"/>
                        <w:lang w:val="en-US"/>
                      </w:rPr>
                    </w:pPr>
                    <w:r>
                      <w:rPr>
                        <w:i/>
                        <w:sz w:val="28"/>
                        <w:szCs w:val="28"/>
                        <w:lang w:val="en-US"/>
                      </w:rPr>
                      <w:t>İ</w:t>
                    </w:r>
                    <w:r>
                      <w:rPr>
                        <w:i/>
                        <w:sz w:val="28"/>
                        <w:szCs w:val="28"/>
                        <w:vertAlign w:val="subscript"/>
                        <w:lang w:val="en-US"/>
                      </w:rPr>
                      <w:t>B</w:t>
                    </w:r>
                  </w:p>
                </w:txbxContent>
              </v:textbox>
            </v:shape>
            <v:shape id="_x0000_s2917" type="#_x0000_t202" style="position:absolute;left:3592;top:5325;width:1191;height:342" filled="f" stroked="f">
              <v:textbox style="mso-next-textbox:#_x0000_s2917" inset="0,0,0,0">
                <w:txbxContent>
                  <w:p w:rsidR="0086287B" w:rsidRPr="002B7CA4" w:rsidRDefault="0086287B" w:rsidP="00C3474D">
                    <w:pPr>
                      <w:rPr>
                        <w:b/>
                        <w:sz w:val="22"/>
                        <w:szCs w:val="24"/>
                      </w:rPr>
                    </w:pPr>
                    <w:r w:rsidRPr="002B7CA4">
                      <w:rPr>
                        <w:b/>
                        <w:sz w:val="22"/>
                        <w:szCs w:val="24"/>
                      </w:rPr>
                      <w:t>Рис. 64</w:t>
                    </w:r>
                  </w:p>
                </w:txbxContent>
              </v:textbox>
            </v:shape>
            <w10:wrap type="square"/>
          </v:group>
        </w:pict>
      </w:r>
      <w:r w:rsidR="00C3474D" w:rsidRPr="002A52FC">
        <w:rPr>
          <w:b/>
          <w:sz w:val="24"/>
          <w:szCs w:val="24"/>
          <w:u w:val="single"/>
        </w:rPr>
        <w:t>Решение</w:t>
      </w:r>
      <w:r w:rsidR="00B93061">
        <w:rPr>
          <w:b/>
          <w:sz w:val="24"/>
          <w:szCs w:val="24"/>
          <w:u w:val="single"/>
        </w:rPr>
        <w:t>.</w:t>
      </w:r>
      <w:r w:rsidR="00C3474D" w:rsidRPr="002A52FC">
        <w:rPr>
          <w:sz w:val="24"/>
          <w:szCs w:val="24"/>
        </w:rPr>
        <w:t xml:space="preserve"> Выбираем положительные напряжения для токов и фазных напряжений и отмечаем их стр</w:t>
      </w:r>
      <w:r w:rsidR="00BC08FD">
        <w:rPr>
          <w:sz w:val="24"/>
          <w:szCs w:val="24"/>
        </w:rPr>
        <w:t>е</w:t>
      </w:r>
      <w:r w:rsidR="00C72483">
        <w:rPr>
          <w:sz w:val="24"/>
          <w:szCs w:val="24"/>
        </w:rPr>
        <w:t>лками на расчетной схеме рис. 64</w:t>
      </w:r>
      <w:r w:rsidR="00C3474D" w:rsidRPr="002A52FC">
        <w:rPr>
          <w:sz w:val="24"/>
          <w:szCs w:val="24"/>
        </w:rPr>
        <w:t>.</w:t>
      </w:r>
    </w:p>
    <w:p w:rsidR="00C3474D" w:rsidRPr="002A52FC" w:rsidRDefault="00C3474D" w:rsidP="00B8373A">
      <w:pPr>
        <w:ind w:firstLine="426"/>
        <w:jc w:val="both"/>
        <w:rPr>
          <w:sz w:val="24"/>
          <w:szCs w:val="24"/>
        </w:rPr>
      </w:pPr>
      <w:r w:rsidRPr="002A52FC">
        <w:rPr>
          <w:sz w:val="24"/>
          <w:szCs w:val="24"/>
        </w:rPr>
        <w:t>Принимаем, что</w:t>
      </w:r>
    </w:p>
    <w:p w:rsidR="00C3474D" w:rsidRPr="002A52FC" w:rsidRDefault="00C3474D" w:rsidP="00F67A34">
      <w:pPr>
        <w:jc w:val="both"/>
        <w:rPr>
          <w:sz w:val="24"/>
          <w:szCs w:val="24"/>
        </w:rPr>
      </w:pPr>
      <w:r w:rsidRPr="002A52FC">
        <w:rPr>
          <w:sz w:val="24"/>
          <w:szCs w:val="24"/>
        </w:rPr>
        <w:t xml:space="preserve">                   </w:t>
      </w:r>
      <w:r w:rsidR="00755E8A" w:rsidRPr="002A52FC">
        <w:rPr>
          <w:position w:val="-28"/>
          <w:sz w:val="24"/>
          <w:szCs w:val="24"/>
        </w:rPr>
        <w:object w:dxaOrig="1820" w:dyaOrig="660">
          <v:shape id="_x0000_i1262" type="#_x0000_t75" style="width:108.7pt;height:39pt" o:ole="">
            <v:imagedata r:id="rId648" o:title=""/>
          </v:shape>
          <o:OLEObject Type="Embed" ProgID="Equation.3" ShapeID="_x0000_i1262" DrawAspect="Content" ObjectID="_1325597331" r:id="rId649"/>
        </w:object>
      </w:r>
      <w:r w:rsidR="00755E8A" w:rsidRPr="002A52FC">
        <w:rPr>
          <w:position w:val="-10"/>
          <w:sz w:val="24"/>
          <w:szCs w:val="24"/>
        </w:rPr>
        <w:object w:dxaOrig="2200" w:dyaOrig="360">
          <v:shape id="_x0000_i1263" type="#_x0000_t75" style="width:131.15pt;height:21.55pt" o:ole="">
            <v:imagedata r:id="rId650" o:title=""/>
          </v:shape>
          <o:OLEObject Type="Embed" ProgID="Equation.3" ShapeID="_x0000_i1263" DrawAspect="Content" ObjectID="_1325597332" r:id="rId651"/>
        </w:object>
      </w:r>
      <w:r w:rsidR="00AF7581">
        <w:rPr>
          <w:position w:val="-10"/>
          <w:sz w:val="24"/>
          <w:szCs w:val="24"/>
        </w:rPr>
        <w:t xml:space="preserve"> </w:t>
      </w:r>
      <w:r w:rsidRPr="002A52FC">
        <w:rPr>
          <w:position w:val="-12"/>
          <w:sz w:val="24"/>
          <w:szCs w:val="24"/>
        </w:rPr>
        <w:object w:dxaOrig="2000" w:dyaOrig="360">
          <v:shape id="_x0000_i1264" type="#_x0000_t75" style="width:118.3pt;height:21.55pt" o:ole="">
            <v:imagedata r:id="rId652" o:title=""/>
          </v:shape>
          <o:OLEObject Type="Embed" ProgID="Equation.3" ShapeID="_x0000_i1264" DrawAspect="Content" ObjectID="_1325597333" r:id="rId653"/>
        </w:object>
      </w:r>
    </w:p>
    <w:p w:rsidR="00C3474D" w:rsidRPr="002A52FC" w:rsidRDefault="00C3474D" w:rsidP="00B8373A">
      <w:pPr>
        <w:ind w:firstLine="426"/>
        <w:jc w:val="both"/>
        <w:rPr>
          <w:sz w:val="24"/>
          <w:szCs w:val="24"/>
        </w:rPr>
      </w:pPr>
      <w:r w:rsidRPr="002A52FC">
        <w:rPr>
          <w:sz w:val="24"/>
          <w:szCs w:val="24"/>
        </w:rPr>
        <w:t>находим комплексы линейных токов:</w:t>
      </w:r>
    </w:p>
    <w:p w:rsidR="00C3474D" w:rsidRPr="002A52FC" w:rsidRDefault="00C3474D" w:rsidP="00755E8A">
      <w:pPr>
        <w:jc w:val="center"/>
        <w:rPr>
          <w:sz w:val="24"/>
          <w:szCs w:val="24"/>
        </w:rPr>
      </w:pPr>
      <w:r w:rsidRPr="002A52FC">
        <w:rPr>
          <w:position w:val="-24"/>
          <w:sz w:val="24"/>
          <w:szCs w:val="24"/>
        </w:rPr>
        <w:object w:dxaOrig="2280" w:dyaOrig="760">
          <v:shape id="_x0000_i1265" type="#_x0000_t75" style="width:135.75pt;height:45.85pt" o:ole="">
            <v:imagedata r:id="rId654" o:title=""/>
          </v:shape>
          <o:OLEObject Type="Embed" ProgID="Equation.3" ShapeID="_x0000_i1265" DrawAspect="Content" ObjectID="_1325597334" r:id="rId655"/>
        </w:object>
      </w:r>
    </w:p>
    <w:p w:rsidR="00C3474D" w:rsidRPr="002A52FC" w:rsidRDefault="00C3474D" w:rsidP="00755E8A">
      <w:pPr>
        <w:jc w:val="center"/>
        <w:rPr>
          <w:sz w:val="24"/>
          <w:szCs w:val="24"/>
        </w:rPr>
      </w:pPr>
      <w:r w:rsidRPr="002A52FC">
        <w:rPr>
          <w:position w:val="-30"/>
          <w:sz w:val="24"/>
          <w:szCs w:val="24"/>
        </w:rPr>
        <w:object w:dxaOrig="3739" w:dyaOrig="820">
          <v:shape id="_x0000_i1266" type="#_x0000_t75" style="width:224.25pt;height:48.6pt" o:ole="">
            <v:imagedata r:id="rId656" o:title=""/>
          </v:shape>
          <o:OLEObject Type="Embed" ProgID="Equation.3" ShapeID="_x0000_i1266" DrawAspect="Content" ObjectID="_1325597335" r:id="rId657"/>
        </w:object>
      </w:r>
    </w:p>
    <w:p w:rsidR="00C3474D" w:rsidRPr="002A52FC" w:rsidRDefault="00C3474D" w:rsidP="00755E8A">
      <w:pPr>
        <w:jc w:val="center"/>
        <w:rPr>
          <w:sz w:val="24"/>
          <w:szCs w:val="24"/>
        </w:rPr>
      </w:pPr>
      <w:r w:rsidRPr="002A52FC">
        <w:rPr>
          <w:position w:val="-30"/>
          <w:sz w:val="24"/>
          <w:szCs w:val="24"/>
        </w:rPr>
        <w:object w:dxaOrig="3400" w:dyaOrig="820">
          <v:shape id="_x0000_i1267" type="#_x0000_t75" style="width:204.1pt;height:48.6pt" o:ole="">
            <v:imagedata r:id="rId658" o:title=""/>
          </v:shape>
          <o:OLEObject Type="Embed" ProgID="Equation.3" ShapeID="_x0000_i1267" DrawAspect="Content" ObjectID="_1325597336" r:id="rId659"/>
        </w:object>
      </w:r>
    </w:p>
    <w:p w:rsidR="00B8373A" w:rsidRDefault="00C3474D" w:rsidP="00B8373A">
      <w:pPr>
        <w:ind w:firstLine="426"/>
        <w:jc w:val="both"/>
        <w:rPr>
          <w:sz w:val="24"/>
          <w:szCs w:val="24"/>
        </w:rPr>
      </w:pPr>
      <w:r w:rsidRPr="002A52FC">
        <w:rPr>
          <w:sz w:val="24"/>
          <w:szCs w:val="24"/>
        </w:rPr>
        <w:t>Находим ток в нулевом проводе:</w:t>
      </w:r>
    </w:p>
    <w:p w:rsidR="00C3474D" w:rsidRPr="002A52FC" w:rsidRDefault="00C3474D" w:rsidP="00B8373A">
      <w:pPr>
        <w:ind w:firstLine="426"/>
        <w:jc w:val="center"/>
        <w:rPr>
          <w:sz w:val="24"/>
          <w:szCs w:val="24"/>
        </w:rPr>
      </w:pPr>
      <w:r w:rsidRPr="002A52FC">
        <w:rPr>
          <w:position w:val="-10"/>
          <w:sz w:val="24"/>
          <w:szCs w:val="24"/>
        </w:rPr>
        <w:object w:dxaOrig="4440" w:dyaOrig="480">
          <v:shape id="_x0000_i1268" type="#_x0000_t75" style="width:265.55pt;height:29.35pt" o:ole="">
            <v:imagedata r:id="rId660" o:title=""/>
          </v:shape>
          <o:OLEObject Type="Embed" ProgID="Equation.3" ShapeID="_x0000_i1268" DrawAspect="Content" ObjectID="_1325597337" r:id="rId661"/>
        </w:object>
      </w:r>
    </w:p>
    <w:p w:rsidR="00C3474D" w:rsidRPr="002A52FC" w:rsidRDefault="00C3474D" w:rsidP="00B8373A">
      <w:pPr>
        <w:pStyle w:val="a6"/>
        <w:ind w:firstLine="426"/>
        <w:jc w:val="both"/>
        <w:rPr>
          <w:szCs w:val="24"/>
          <w:lang w:val="ru-RU"/>
        </w:rPr>
      </w:pPr>
      <w:r w:rsidRPr="002A52FC">
        <w:rPr>
          <w:szCs w:val="24"/>
          <w:lang w:val="ru-RU"/>
        </w:rPr>
        <w:t>Строим на комплексной плоскости векторную диаг</w:t>
      </w:r>
      <w:r w:rsidR="00BC08FD">
        <w:rPr>
          <w:szCs w:val="24"/>
          <w:lang w:val="ru-RU"/>
        </w:rPr>
        <w:t>рамму напряжений и токов (рис. 65</w:t>
      </w:r>
      <w:r w:rsidRPr="002A52FC">
        <w:rPr>
          <w:szCs w:val="24"/>
          <w:lang w:val="ru-RU"/>
        </w:rPr>
        <w:t>).</w:t>
      </w:r>
    </w:p>
    <w:p w:rsidR="00C5473F" w:rsidRPr="002A52FC" w:rsidRDefault="00C5473F" w:rsidP="00B8373A">
      <w:pPr>
        <w:ind w:firstLine="426"/>
        <w:jc w:val="both"/>
        <w:rPr>
          <w:sz w:val="24"/>
          <w:szCs w:val="24"/>
        </w:rPr>
      </w:pPr>
      <w:r w:rsidRPr="002A52FC">
        <w:rPr>
          <w:b/>
          <w:sz w:val="24"/>
          <w:szCs w:val="24"/>
          <w:u w:val="single"/>
        </w:rPr>
        <w:t>Пример 5.</w:t>
      </w:r>
      <w:r w:rsidR="00B8373A" w:rsidRPr="00B8373A">
        <w:rPr>
          <w:sz w:val="24"/>
          <w:szCs w:val="24"/>
        </w:rPr>
        <w:t xml:space="preserve"> </w:t>
      </w:r>
      <w:r w:rsidRPr="002A52FC">
        <w:rPr>
          <w:sz w:val="24"/>
          <w:szCs w:val="24"/>
        </w:rPr>
        <w:t xml:space="preserve">В цепь трехфазного тока включена равномерная нагрузка, соединенная в треугольник с сопротивлением каждой фазы, </w:t>
      </w:r>
      <m:oMath>
        <m:r>
          <w:rPr>
            <w:rFonts w:ascii="Cambria Math" w:hAnsi="Cambria Math"/>
            <w:sz w:val="24"/>
            <w:szCs w:val="24"/>
          </w:rPr>
          <m:t>Z</m:t>
        </m:r>
        <m:r>
          <w:rPr>
            <w:rFonts w:ascii="Cambria Math"/>
            <w:sz w:val="24"/>
            <w:szCs w:val="24"/>
          </w:rPr>
          <m:t>=12+</m:t>
        </m:r>
        <m:r>
          <w:rPr>
            <w:rFonts w:ascii="Cambria Math" w:hAnsi="Cambria Math"/>
            <w:sz w:val="24"/>
            <w:szCs w:val="24"/>
          </w:rPr>
          <m:t>j</m:t>
        </m:r>
        <m:r>
          <w:rPr>
            <w:rFonts w:ascii="Cambria Math"/>
            <w:sz w:val="24"/>
            <w:szCs w:val="24"/>
          </w:rPr>
          <m:t>5=13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m:t>
                </m:r>
                <m:r>
                  <w:rPr>
                    <w:rFonts w:ascii="Cambria Math"/>
                    <w:sz w:val="24"/>
                    <w:szCs w:val="24"/>
                  </w:rPr>
                  <m:t>22</m:t>
                </m:r>
              </m:e>
              <m:sup>
                <m:r>
                  <w:rPr>
                    <w:rFonts w:ascii="Cambria Math"/>
                    <w:sz w:val="24"/>
                    <w:szCs w:val="24"/>
                  </w:rPr>
                  <m:t>0</m:t>
                </m:r>
              </m:sup>
            </m:sSup>
            <m:sSup>
              <m:sSupPr>
                <m:ctrlPr>
                  <w:rPr>
                    <w:rFonts w:ascii="Cambria Math" w:hAnsi="Cambria Math"/>
                    <w:i/>
                    <w:sz w:val="24"/>
                    <w:szCs w:val="24"/>
                  </w:rPr>
                </m:ctrlPr>
              </m:sSupPr>
              <m:e>
                <m:r>
                  <w:rPr>
                    <w:rFonts w:ascii="Cambria Math"/>
                    <w:sz w:val="24"/>
                    <w:szCs w:val="24"/>
                  </w:rPr>
                  <m:t>35</m:t>
                </m:r>
              </m:e>
              <m:sup>
                <m:r>
                  <w:rPr>
                    <w:rFonts w:ascii="Cambria Math"/>
                    <w:sz w:val="24"/>
                    <w:szCs w:val="24"/>
                  </w:rPr>
                  <m:t>'</m:t>
                </m:r>
              </m:sup>
            </m:sSup>
          </m:sup>
        </m:sSup>
        <m:r>
          <w:rPr>
            <w:rFonts w:ascii="Cambria Math"/>
            <w:sz w:val="24"/>
            <w:szCs w:val="24"/>
          </w:rPr>
          <m:t xml:space="preserve"> (</m:t>
        </m:r>
        <m:r>
          <w:rPr>
            <w:rFonts w:ascii="Cambria Math"/>
            <w:sz w:val="24"/>
            <w:szCs w:val="24"/>
          </w:rPr>
          <m:t>Ом</m:t>
        </m:r>
        <m:r>
          <w:rPr>
            <w:rFonts w:ascii="Cambria Math"/>
            <w:sz w:val="24"/>
            <w:szCs w:val="24"/>
          </w:rPr>
          <m:t>)</m:t>
        </m:r>
      </m:oMath>
      <w:r w:rsidRPr="002A52FC">
        <w:rPr>
          <w:sz w:val="24"/>
          <w:szCs w:val="24"/>
        </w:rPr>
        <w:t>.</w:t>
      </w:r>
    </w:p>
    <w:p w:rsidR="00C5473F" w:rsidRPr="002A52FC" w:rsidRDefault="00C5473F" w:rsidP="00B16812">
      <w:pPr>
        <w:ind w:firstLine="426"/>
        <w:jc w:val="both"/>
        <w:rPr>
          <w:sz w:val="24"/>
          <w:szCs w:val="24"/>
        </w:rPr>
      </w:pPr>
      <w:r w:rsidRPr="002A52FC">
        <w:rPr>
          <w:sz w:val="24"/>
          <w:szCs w:val="24"/>
        </w:rPr>
        <w:t xml:space="preserve">Сопротивлением линии ввиду незначительности его можно пренебречь. Линейное напряжение </w:t>
      </w:r>
      <m:oMath>
        <m:sSub>
          <m:sSubPr>
            <m:ctrlPr>
              <w:rPr>
                <w:rFonts w:ascii="Cambria Math" w:hAnsi="Cambria Math"/>
                <w:i/>
                <w:sz w:val="24"/>
                <w:szCs w:val="24"/>
              </w:rPr>
            </m:ctrlPr>
          </m:sSubPr>
          <m:e>
            <m:r>
              <w:rPr>
                <w:rFonts w:ascii="Cambria Math" w:hAnsi="Cambria Math"/>
                <w:sz w:val="24"/>
                <w:szCs w:val="24"/>
              </w:rPr>
              <m:t>U</m:t>
            </m:r>
          </m:e>
          <m:sub>
            <m:r>
              <w:rPr>
                <w:rFonts w:ascii="Cambria Math"/>
                <w:sz w:val="24"/>
                <w:szCs w:val="24"/>
              </w:rPr>
              <m:t>Л</m:t>
            </m:r>
          </m:sub>
        </m:sSub>
        <m:r>
          <w:rPr>
            <w:rFonts w:ascii="Cambria Math"/>
            <w:sz w:val="24"/>
            <w:szCs w:val="24"/>
          </w:rPr>
          <m:t>=190 (</m:t>
        </m:r>
        <m:r>
          <w:rPr>
            <w:rFonts w:ascii="Cambria Math"/>
            <w:sz w:val="24"/>
            <w:szCs w:val="24"/>
          </w:rPr>
          <m:t>В</m:t>
        </m:r>
        <m:r>
          <w:rPr>
            <w:rFonts w:ascii="Cambria Math"/>
            <w:sz w:val="24"/>
            <w:szCs w:val="24"/>
          </w:rPr>
          <m:t>)</m:t>
        </m:r>
      </m:oMath>
      <w:r w:rsidRPr="002A52FC">
        <w:rPr>
          <w:sz w:val="24"/>
          <w:szCs w:val="24"/>
        </w:rPr>
        <w:t>.</w:t>
      </w:r>
    </w:p>
    <w:p w:rsidR="00C5473F" w:rsidRDefault="00C5473F" w:rsidP="00B8373A">
      <w:pPr>
        <w:ind w:firstLine="426"/>
        <w:jc w:val="both"/>
        <w:rPr>
          <w:sz w:val="24"/>
          <w:szCs w:val="24"/>
        </w:rPr>
      </w:pPr>
      <w:r w:rsidRPr="002A52FC">
        <w:rPr>
          <w:sz w:val="24"/>
          <w:szCs w:val="24"/>
        </w:rPr>
        <w:t xml:space="preserve">Определить токи в фазах и линии при обрыве фазы </w:t>
      </w:r>
      <w:r w:rsidRPr="002A52FC">
        <w:rPr>
          <w:sz w:val="24"/>
          <w:szCs w:val="24"/>
          <w:lang w:val="en-US"/>
        </w:rPr>
        <w:t>BC</w:t>
      </w:r>
      <w:r w:rsidRPr="002A52FC">
        <w:rPr>
          <w:sz w:val="24"/>
          <w:szCs w:val="24"/>
        </w:rPr>
        <w:t xml:space="preserve"> (рис.</w:t>
      </w:r>
      <w:r w:rsidR="00BC08FD">
        <w:rPr>
          <w:sz w:val="24"/>
          <w:szCs w:val="24"/>
        </w:rPr>
        <w:t xml:space="preserve"> 66</w:t>
      </w:r>
      <w:r w:rsidRPr="002A52FC">
        <w:rPr>
          <w:sz w:val="24"/>
          <w:szCs w:val="24"/>
        </w:rPr>
        <w:t>). Построить векторную диаграмму токов.</w:t>
      </w:r>
    </w:p>
    <w:p w:rsidR="008B3EFD" w:rsidRDefault="00D51C2C" w:rsidP="00B8373A">
      <w:pPr>
        <w:ind w:firstLine="426"/>
        <w:jc w:val="both"/>
        <w:rPr>
          <w:sz w:val="24"/>
          <w:szCs w:val="24"/>
        </w:rPr>
      </w:pPr>
      <w:r>
        <w:rPr>
          <w:noProof/>
          <w:sz w:val="24"/>
          <w:szCs w:val="24"/>
        </w:rPr>
        <w:lastRenderedPageBreak/>
        <w:pict>
          <v:group id="_x0000_s17457" style="position:absolute;left:0;text-align:left;margin-left:88.35pt;margin-top:2pt;width:317.3pt;height:212.75pt;z-index:251829760" coordorigin="3258,1239" coordsize="6346,4255">
            <v:group id="_x0000_s17458" style="position:absolute;left:3258;top:1239;width:6346;height:3659" coordorigin="3165,11219" coordsize="6346,3659">
              <v:shape id="_x0000_s17459" type="#_x0000_t32" style="position:absolute;left:8880;top:13395;width:0;height:314" o:connectortype="straight" strokeweight="1.25pt"/>
              <v:group id="_x0000_s17460" style="position:absolute;left:3165;top:11219;width:6346;height:3659" coordorigin="3165,11219" coordsize="6346,3659">
                <v:shape id="_x0000_s17461" type="#_x0000_t202" style="position:absolute;left:6283;top:13155;width:570;height:465" stroked="f">
                  <v:textbox style="mso-next-textbox:#_x0000_s17461">
                    <w:txbxContent>
                      <w:p w:rsidR="0086287B" w:rsidRPr="008651BD" w:rsidRDefault="0086287B" w:rsidP="008B3EFD">
                        <w:pPr>
                          <w:rPr>
                            <w:b/>
                            <w:i/>
                            <w:sz w:val="24"/>
                            <w:lang w:val="en-US"/>
                          </w:rPr>
                        </w:pPr>
                        <w:r w:rsidRPr="008651BD">
                          <w:rPr>
                            <w:b/>
                            <w:i/>
                            <w:sz w:val="24"/>
                            <w:lang w:val="en-US"/>
                          </w:rPr>
                          <w:t>C</w:t>
                        </w:r>
                      </w:p>
                    </w:txbxContent>
                  </v:textbox>
                </v:shape>
                <v:shape id="_x0000_s17462" type="#_x0000_t202" style="position:absolute;left:8941;top:13176;width:570;height:465" stroked="f">
                  <v:textbox style="mso-next-textbox:#_x0000_s17462">
                    <w:txbxContent>
                      <w:p w:rsidR="0086287B" w:rsidRPr="008651BD" w:rsidRDefault="0086287B" w:rsidP="008B3EFD">
                        <w:pPr>
                          <w:rPr>
                            <w:b/>
                            <w:i/>
                            <w:sz w:val="24"/>
                            <w:lang w:val="en-US"/>
                          </w:rPr>
                        </w:pPr>
                        <w:r w:rsidRPr="008651BD">
                          <w:rPr>
                            <w:b/>
                            <w:i/>
                            <w:sz w:val="24"/>
                            <w:lang w:val="en-US"/>
                          </w:rPr>
                          <w:t>B</w:t>
                        </w:r>
                      </w:p>
                    </w:txbxContent>
                  </v:textbox>
                </v:shape>
                <v:shape id="_x0000_s17463" type="#_x0000_t202" style="position:absolute;left:7920;top:11219;width:570;height:465" stroked="f">
                  <v:textbox style="mso-next-textbox:#_x0000_s17463">
                    <w:txbxContent>
                      <w:p w:rsidR="0086287B" w:rsidRPr="008651BD" w:rsidRDefault="0086287B" w:rsidP="008B3EFD">
                        <w:pPr>
                          <w:rPr>
                            <w:b/>
                            <w:i/>
                            <w:sz w:val="24"/>
                            <w:lang w:val="en-US"/>
                          </w:rPr>
                        </w:pPr>
                        <w:r w:rsidRPr="008651BD">
                          <w:rPr>
                            <w:b/>
                            <w:i/>
                            <w:sz w:val="24"/>
                            <w:lang w:val="en-US"/>
                          </w:rPr>
                          <w:t>A</w:t>
                        </w:r>
                      </w:p>
                    </w:txbxContent>
                  </v:textbox>
                </v:shape>
                <v:group id="_x0000_s17464" style="position:absolute;left:7806;top:13275;width:568;height:227" coordorigin="5867,5013" coordsize="568,227">
                  <v:shape id="_x0000_s17465" type="#_x0000_t32" style="position:absolute;left:5867;top:5013;width:567;height:0" o:connectortype="straight" strokeweight="1.25pt"/>
                  <v:shape id="_x0000_s17466" type="#_x0000_t32" style="position:absolute;left:5867;top:5013;width:0;height:227" o:connectortype="straight" strokeweight="1.25pt"/>
                  <v:shape id="_x0000_s17467" type="#_x0000_t32" style="position:absolute;left:5868;top:5240;width:567;height:0" o:connectortype="straight" strokeweight="1.25pt"/>
                  <v:shape id="_x0000_s17468" type="#_x0000_t32" style="position:absolute;left:6435;top:5013;width:0;height:227" o:connectortype="straight" strokeweight="1.25pt"/>
                </v:group>
                <v:group id="_x0000_s17469" style="position:absolute;left:8108;top:12322;width:568;height:227;rotation:60" coordorigin="5867,5013" coordsize="568,227">
                  <v:shape id="_x0000_s17470" type="#_x0000_t32" style="position:absolute;left:5867;top:5013;width:567;height:0" o:connectortype="straight" strokeweight="1.25pt"/>
                  <v:shape id="_x0000_s17471" type="#_x0000_t32" style="position:absolute;left:5867;top:5013;width:0;height:227" o:connectortype="straight" strokeweight="1.25pt"/>
                  <v:shape id="_x0000_s17472" type="#_x0000_t32" style="position:absolute;left:5868;top:5240;width:567;height:0" o:connectortype="straight" strokeweight="1.25pt"/>
                  <v:shape id="_x0000_s17473" type="#_x0000_t32" style="position:absolute;left:6435;top:5013;width:0;height:227" o:connectortype="straight" strokeweight="1.25pt"/>
                </v:group>
                <v:shape id="_x0000_s17474" type="#_x0000_t32" style="position:absolute;left:8374;top:13395;width:506;height:0" o:connectortype="straight" strokeweight="1.25pt"/>
                <v:shape id="_x0000_s17475" type="#_x0000_t32" style="position:absolute;left:8505;top:12681;width:375;height:714;flip:x y" o:connectortype="straight" strokeweight="1.25pt"/>
                <v:group id="_x0000_s17476" style="position:absolute;left:7028;top:12379;width:568;height:227;rotation:300" coordorigin="5867,5013" coordsize="568,227">
                  <v:shape id="_x0000_s17477" type="#_x0000_t32" style="position:absolute;left:5867;top:5013;width:567;height:0" o:connectortype="straight" strokeweight="1.25pt"/>
                  <v:shape id="_x0000_s17478" type="#_x0000_t32" style="position:absolute;left:5867;top:5013;width:0;height:227" o:connectortype="straight" strokeweight="1.25pt"/>
                  <v:shape id="_x0000_s17479" type="#_x0000_t32" style="position:absolute;left:5868;top:5240;width:567;height:0" o:connectortype="straight" strokeweight="1.25pt"/>
                  <v:shape id="_x0000_s17480" type="#_x0000_t32" style="position:absolute;left:6435;top:5013;width:0;height:227" o:connectortype="straight" strokeweight="1.25pt"/>
                </v:group>
                <v:shape id="_x0000_s17481" type="#_x0000_t32" style="position:absolute;left:7856;top:11491;width:392;height:699;flip:x y" o:connectortype="straight" strokeweight="1.25pt"/>
                <v:shape id="_x0000_s17482" type="#_x0000_t32" style="position:absolute;left:7425;top:11491;width:431;height:756;flip:y" o:connectortype="straight" strokeweight="1.25pt"/>
                <v:shape id="_x0000_s17483" type="#_x0000_t32" style="position:absolute;left:6780;top:12738;width:370;height:657;flip:x" o:connectortype="straight" strokeweight="1.25pt"/>
                <v:shape id="_x0000_s17484" type="#_x0000_t32" style="position:absolute;left:7566;top:13395;width:236;height:0;flip:x" o:connectortype="straight" strokeweight="1.25pt"/>
                <v:shape id="_x0000_s17485" type="#_x0000_t32" style="position:absolute;left:6780;top:13395;width:370;height:0" o:connectortype="straight" strokeweight="1.25pt"/>
                <v:shape id="_x0000_s17486" type="#_x0000_t32" style="position:absolute;left:3334;top:11491;width:4522;height:0;flip:x" o:connectortype="straight" strokeweight="1.25pt"/>
                <v:shape id="_x0000_s17487" type="#_x0000_t32" style="position:absolute;left:6772;top:13395;width:1;height:1190" o:connectortype="straight" strokeweight="1.25pt"/>
                <v:shape id="_x0000_s17488" type="#_x0000_t32" style="position:absolute;left:3326;top:14585;width:3446;height:0;flip:x" o:connectortype="straight" strokeweight="1.25pt"/>
                <v:shape id="_x0000_s17489" type="#_x0000_t32" style="position:absolute;left:3334;top:13709;width:5546;height:0;flip:x" o:connectortype="straight" strokeweight="1.25pt"/>
                <v:oval id="_x0000_s17490" style="position:absolute;left:4918;top:11219;width:567;height:567" strokeweight="1.25pt">
                  <v:textbox style="mso-next-textbox:#_x0000_s17490">
                    <w:txbxContent>
                      <w:p w:rsidR="0086287B" w:rsidRPr="007E561E" w:rsidRDefault="0086287B" w:rsidP="008B3EFD">
                        <w:pPr>
                          <w:jc w:val="center"/>
                          <w:rPr>
                            <w:sz w:val="24"/>
                          </w:rPr>
                        </w:pPr>
                        <w:r w:rsidRPr="007E561E">
                          <w:rPr>
                            <w:sz w:val="24"/>
                          </w:rPr>
                          <w:t>А</w:t>
                        </w:r>
                      </w:p>
                    </w:txbxContent>
                  </v:textbox>
                </v:oval>
                <v:oval id="_x0000_s17491" style="position:absolute;left:4962;top:13434;width:567;height:567" strokeweight="1.25pt">
                  <v:textbox style="mso-next-textbox:#_x0000_s17491">
                    <w:txbxContent>
                      <w:p w:rsidR="0086287B" w:rsidRPr="007E561E" w:rsidRDefault="0086287B" w:rsidP="008B3EFD">
                        <w:pPr>
                          <w:jc w:val="center"/>
                          <w:rPr>
                            <w:sz w:val="24"/>
                          </w:rPr>
                        </w:pPr>
                        <w:r w:rsidRPr="007E561E">
                          <w:rPr>
                            <w:sz w:val="24"/>
                          </w:rPr>
                          <w:t>А</w:t>
                        </w:r>
                      </w:p>
                    </w:txbxContent>
                  </v:textbox>
                </v:oval>
                <v:oval id="_x0000_s17492" style="position:absolute;left:4962;top:14311;width:567;height:567" strokeweight="1.25pt">
                  <v:textbox style="mso-next-textbox:#_x0000_s17492">
                    <w:txbxContent>
                      <w:p w:rsidR="0086287B" w:rsidRPr="007E561E" w:rsidRDefault="0086287B" w:rsidP="008B3EFD">
                        <w:pPr>
                          <w:jc w:val="center"/>
                          <w:rPr>
                            <w:sz w:val="24"/>
                          </w:rPr>
                        </w:pPr>
                        <w:r w:rsidRPr="007E561E">
                          <w:rPr>
                            <w:sz w:val="24"/>
                          </w:rPr>
                          <w:t>А</w:t>
                        </w:r>
                      </w:p>
                    </w:txbxContent>
                  </v:textbox>
                </v:oval>
                <v:oval id="_x0000_s17493" style="position:absolute;left:7787;top:11430;width:143;height:143" fillcolor="black [3213]"/>
                <v:oval id="_x0000_s17494" style="position:absolute;left:8798;top:13323;width:143;height:143" fillcolor="black [3213]"/>
                <v:oval id="_x0000_s17495" style="position:absolute;left:6710;top:13323;width:143;height:143" fillcolor="black [3213]"/>
                <v:group id="_x0000_s17496" style="position:absolute;left:3182;top:11388;width:152;height:185" coordorigin="2062,5433" coordsize="152,185">
                  <v:oval id="_x0000_s17497" style="position:absolute;left:2070;top:5454;width:143;height:143"/>
                  <v:shape id="_x0000_s17498" type="#_x0000_t32" style="position:absolute;left:2062;top:5433;width:152;height:185;flip:y" o:connectortype="straight"/>
                </v:group>
                <v:group id="_x0000_s17499" style="position:absolute;left:3166;top:13620;width:152;height:185" coordorigin="2062,5433" coordsize="152,185">
                  <v:oval id="_x0000_s17500" style="position:absolute;left:2070;top:5454;width:143;height:143"/>
                  <v:shape id="_x0000_s17501" type="#_x0000_t32" style="position:absolute;left:2062;top:5433;width:152;height:185;flip:y" o:connectortype="straight"/>
                </v:group>
                <v:group id="_x0000_s17502" style="position:absolute;left:3165;top:14480;width:152;height:185" coordorigin="2062,5433" coordsize="152,185">
                  <v:oval id="_x0000_s17503" style="position:absolute;left:2070;top:5454;width:143;height:143"/>
                  <v:shape id="_x0000_s17504" type="#_x0000_t32" style="position:absolute;left:2062;top:5433;width:152;height:185;flip:y" o:connectortype="straight"/>
                </v:group>
              </v:group>
            </v:group>
            <v:shape id="_x0000_s17505" type="#_x0000_t202" style="position:absolute;left:4939;top:5033;width:1635;height:461" stroked="f">
              <v:textbox style="mso-next-textbox:#_x0000_s17505">
                <w:txbxContent>
                  <w:p w:rsidR="0086287B" w:rsidRPr="002B7CA4" w:rsidRDefault="0086287B" w:rsidP="008B3EFD">
                    <w:pPr>
                      <w:rPr>
                        <w:b/>
                        <w:sz w:val="22"/>
                      </w:rPr>
                    </w:pPr>
                    <w:r w:rsidRPr="002B7CA4">
                      <w:rPr>
                        <w:b/>
                        <w:sz w:val="22"/>
                      </w:rPr>
                      <w:t>Рис. 66</w:t>
                    </w:r>
                  </w:p>
                </w:txbxContent>
              </v:textbox>
            </v:shape>
            <w10:wrap type="square"/>
          </v:group>
        </w:pict>
      </w: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8B3EFD" w:rsidRDefault="008B3EFD" w:rsidP="00B8373A">
      <w:pPr>
        <w:ind w:firstLine="426"/>
        <w:jc w:val="both"/>
        <w:rPr>
          <w:b/>
          <w:sz w:val="24"/>
          <w:szCs w:val="24"/>
          <w:u w:val="single"/>
        </w:rPr>
      </w:pPr>
    </w:p>
    <w:p w:rsidR="00C5473F" w:rsidRPr="002A52FC" w:rsidRDefault="005C230F" w:rsidP="00B8373A">
      <w:pPr>
        <w:ind w:firstLine="426"/>
        <w:jc w:val="both"/>
        <w:rPr>
          <w:rFonts w:eastAsiaTheme="minorEastAsia"/>
          <w:sz w:val="24"/>
          <w:szCs w:val="24"/>
        </w:rPr>
      </w:pPr>
      <w:r>
        <w:rPr>
          <w:b/>
          <w:sz w:val="24"/>
          <w:szCs w:val="24"/>
          <w:u w:val="single"/>
        </w:rPr>
        <w:t>Решение.</w:t>
      </w:r>
      <w:r w:rsidRPr="005C230F">
        <w:rPr>
          <w:b/>
          <w:sz w:val="24"/>
          <w:szCs w:val="24"/>
        </w:rPr>
        <w:t xml:space="preserve"> </w:t>
      </w:r>
      <w:r w:rsidR="00C5473F" w:rsidRPr="002A52FC">
        <w:rPr>
          <w:rFonts w:eastAsiaTheme="minorEastAsia"/>
          <w:sz w:val="24"/>
          <w:szCs w:val="24"/>
        </w:rPr>
        <w:t>Линейные напряжения</w:t>
      </w:r>
    </w:p>
    <w:p w:rsidR="00C5473F" w:rsidRPr="002A52FC" w:rsidRDefault="00D51C2C" w:rsidP="00755E8A">
      <w:pPr>
        <w:jc w:val="center"/>
        <w:rPr>
          <w:rFonts w:eastAsiaTheme="minorEastAsia"/>
          <w:sz w:val="24"/>
          <w:szCs w:val="24"/>
        </w:rPr>
      </w:pP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U</m:t>
                </m:r>
              </m:e>
            </m:acc>
          </m:e>
          <m:sub>
            <m:r>
              <w:rPr>
                <w:rFonts w:ascii="Cambria Math" w:eastAsiaTheme="minorEastAsia" w:hAnsi="Cambria Math"/>
                <w:sz w:val="24"/>
                <w:szCs w:val="24"/>
              </w:rPr>
              <m:t>AB</m:t>
            </m:r>
          </m:sub>
        </m:sSub>
        <m:r>
          <w:rPr>
            <w:rFonts w:ascii="Cambria Math" w:eastAsiaTheme="minorEastAsia"/>
            <w:sz w:val="24"/>
            <w:szCs w:val="24"/>
          </w:rPr>
          <m:t>=190 (</m:t>
        </m:r>
        <m:r>
          <w:rPr>
            <w:rFonts w:ascii="Cambria Math" w:eastAsiaTheme="minorEastAsia"/>
            <w:sz w:val="24"/>
            <w:szCs w:val="24"/>
          </w:rPr>
          <m:t>В</m:t>
        </m:r>
        <m:r>
          <w:rPr>
            <w:rFonts w:ascii="Cambria Math" w:eastAsiaTheme="minorEastAsia"/>
            <w:sz w:val="24"/>
            <w:szCs w:val="24"/>
          </w:rPr>
          <m:t>)</m:t>
        </m:r>
      </m:oMath>
      <w:r w:rsidR="00C5473F" w:rsidRPr="002A52FC">
        <w:rPr>
          <w:rFonts w:eastAsiaTheme="minorEastAsia"/>
          <w:sz w:val="24"/>
          <w:szCs w:val="24"/>
        </w:rPr>
        <w:t xml:space="preserve">,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U</m:t>
                </m:r>
              </m:e>
            </m:acc>
          </m:e>
          <m:sub>
            <m:r>
              <w:rPr>
                <w:rFonts w:ascii="Cambria Math" w:eastAsiaTheme="minorEastAsia" w:hAnsi="Cambria Math"/>
                <w:sz w:val="24"/>
                <w:szCs w:val="24"/>
                <w:lang w:val="en-US"/>
              </w:rPr>
              <m:t>BC</m:t>
            </m:r>
          </m:sub>
        </m:sSub>
        <m:r>
          <w:rPr>
            <w:rFonts w:ascii="Cambria Math" w:eastAsiaTheme="minorEastAsia"/>
            <w:sz w:val="24"/>
            <w:szCs w:val="24"/>
          </w:rPr>
          <m:t>=190</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m:t>
                </m:r>
                <m:r>
                  <w:rPr>
                    <w:rFonts w:ascii="Cambria Math" w:eastAsiaTheme="minorEastAsia"/>
                    <w:sz w:val="24"/>
                    <w:szCs w:val="24"/>
                  </w:rPr>
                  <m:t>120</m:t>
                </m:r>
              </m:e>
              <m:sup>
                <m:r>
                  <w:rPr>
                    <w:rFonts w:ascii="Cambria Math" w:eastAsiaTheme="minorEastAsia"/>
                    <w:sz w:val="24"/>
                    <w:szCs w:val="24"/>
                  </w:rPr>
                  <m:t>0</m:t>
                </m:r>
              </m:sup>
            </m:sSup>
          </m:sup>
        </m:sSup>
        <m:r>
          <w:rPr>
            <w:rFonts w:ascii="Cambria Math" w:eastAsiaTheme="minorEastAsia"/>
            <w:sz w:val="24"/>
            <w:szCs w:val="24"/>
          </w:rPr>
          <m:t xml:space="preserve"> (</m:t>
        </m:r>
        <m:r>
          <w:rPr>
            <w:rFonts w:ascii="Cambria Math" w:eastAsiaTheme="minorEastAsia"/>
            <w:sz w:val="24"/>
            <w:szCs w:val="24"/>
          </w:rPr>
          <m:t>В</m:t>
        </m:r>
        <m:r>
          <w:rPr>
            <w:rFonts w:ascii="Cambria Math" w:eastAsiaTheme="minorEastAsia"/>
            <w:sz w:val="24"/>
            <w:szCs w:val="24"/>
          </w:rPr>
          <m:t>)</m:t>
        </m:r>
      </m:oMath>
      <w:r w:rsidR="00C5473F" w:rsidRPr="002A52FC">
        <w:rPr>
          <w:rFonts w:eastAsiaTheme="minorEastAsia"/>
          <w:sz w:val="24"/>
          <w:szCs w:val="24"/>
        </w:rPr>
        <w:t xml:space="preserve">,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U</m:t>
                </m:r>
              </m:e>
            </m:acc>
          </m:e>
          <m:sub>
            <m:r>
              <w:rPr>
                <w:rFonts w:ascii="Cambria Math" w:eastAsiaTheme="minorEastAsia" w:hAnsi="Cambria Math"/>
                <w:sz w:val="24"/>
                <w:szCs w:val="24"/>
                <w:lang w:val="en-US"/>
              </w:rPr>
              <m:t>CA</m:t>
            </m:r>
          </m:sub>
        </m:sSub>
        <m:r>
          <w:rPr>
            <w:rFonts w:ascii="Cambria Math" w:eastAsiaTheme="minorEastAsia"/>
            <w:sz w:val="24"/>
            <w:szCs w:val="24"/>
          </w:rPr>
          <m:t>=190</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m:t>
                </m:r>
                <m:r>
                  <w:rPr>
                    <w:rFonts w:ascii="Cambria Math" w:eastAsiaTheme="minorEastAsia"/>
                    <w:sz w:val="24"/>
                    <w:szCs w:val="24"/>
                  </w:rPr>
                  <m:t>120</m:t>
                </m:r>
              </m:e>
              <m:sup>
                <m:r>
                  <w:rPr>
                    <w:rFonts w:ascii="Cambria Math" w:eastAsiaTheme="minorEastAsia"/>
                    <w:sz w:val="24"/>
                    <w:szCs w:val="24"/>
                  </w:rPr>
                  <m:t>0</m:t>
                </m:r>
              </m:sup>
            </m:sSup>
          </m:sup>
        </m:sSup>
        <m:r>
          <w:rPr>
            <w:rFonts w:ascii="Cambria Math" w:eastAsiaTheme="minorEastAsia"/>
            <w:sz w:val="24"/>
            <w:szCs w:val="24"/>
          </w:rPr>
          <m:t xml:space="preserve"> </m:t>
        </m:r>
        <m:d>
          <m:dPr>
            <m:ctrlPr>
              <w:rPr>
                <w:rFonts w:ascii="Cambria Math" w:eastAsiaTheme="minorEastAsia" w:hAnsi="Cambria Math"/>
                <w:i/>
                <w:sz w:val="24"/>
                <w:szCs w:val="24"/>
              </w:rPr>
            </m:ctrlPr>
          </m:dPr>
          <m:e>
            <m:r>
              <w:rPr>
                <w:rFonts w:ascii="Cambria Math" w:eastAsiaTheme="minorEastAsia"/>
                <w:sz w:val="24"/>
                <w:szCs w:val="24"/>
              </w:rPr>
              <m:t>В</m:t>
            </m:r>
          </m:e>
        </m:d>
        <m:r>
          <w:rPr>
            <w:rFonts w:ascii="Cambria Math" w:eastAsiaTheme="minorEastAsia"/>
            <w:sz w:val="24"/>
            <w:szCs w:val="24"/>
          </w:rPr>
          <m:t>.</m:t>
        </m:r>
      </m:oMath>
    </w:p>
    <w:p w:rsidR="00C5473F" w:rsidRPr="002A52FC" w:rsidRDefault="00C5473F" w:rsidP="00B8373A">
      <w:pPr>
        <w:ind w:firstLine="426"/>
        <w:jc w:val="both"/>
        <w:rPr>
          <w:rFonts w:eastAsiaTheme="minorEastAsia"/>
          <w:sz w:val="24"/>
          <w:szCs w:val="24"/>
        </w:rPr>
      </w:pPr>
      <w:r w:rsidRPr="002A52FC">
        <w:rPr>
          <w:rFonts w:eastAsiaTheme="minorEastAsia"/>
          <w:sz w:val="24"/>
          <w:szCs w:val="24"/>
        </w:rPr>
        <w:t xml:space="preserve">Тогда токи в фазах </w:t>
      </w:r>
      <w:r w:rsidRPr="002A52FC">
        <w:rPr>
          <w:rFonts w:eastAsiaTheme="minorEastAsia"/>
          <w:sz w:val="24"/>
          <w:szCs w:val="24"/>
          <w:lang w:val="en-US"/>
        </w:rPr>
        <w:t>AB</w:t>
      </w:r>
      <w:r w:rsidRPr="002A52FC">
        <w:rPr>
          <w:rFonts w:eastAsiaTheme="minorEastAsia"/>
          <w:sz w:val="24"/>
          <w:szCs w:val="24"/>
        </w:rPr>
        <w:t xml:space="preserve"> и </w:t>
      </w:r>
      <w:r w:rsidRPr="002A52FC">
        <w:rPr>
          <w:rFonts w:eastAsiaTheme="minorEastAsia"/>
          <w:sz w:val="24"/>
          <w:szCs w:val="24"/>
          <w:lang w:val="en-US"/>
        </w:rPr>
        <w:t>CA</w:t>
      </w:r>
      <w:r w:rsidRPr="002A52FC">
        <w:rPr>
          <w:rFonts w:eastAsiaTheme="minorEastAsia"/>
          <w:sz w:val="24"/>
          <w:szCs w:val="24"/>
        </w:rPr>
        <w:t xml:space="preserve"> будут равны</w:t>
      </w:r>
    </w:p>
    <w:p w:rsidR="00C5473F" w:rsidRPr="002A52FC" w:rsidRDefault="00D51C2C" w:rsidP="002A52FC">
      <w:pPr>
        <w:jc w:val="both"/>
        <w:rPr>
          <w:rFonts w:eastAsiaTheme="minorEastAsia"/>
          <w:i/>
          <w:sz w:val="24"/>
          <w:szCs w:val="24"/>
        </w:rPr>
      </w:pPr>
      <m:oMathPara>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I</m:t>
                  </m:r>
                </m:e>
              </m:acc>
            </m:e>
            <m:sub>
              <m:r>
                <w:rPr>
                  <w:rFonts w:ascii="Cambria Math" w:eastAsiaTheme="minorEastAsia" w:hAnsi="Cambria Math"/>
                  <w:sz w:val="24"/>
                  <w:szCs w:val="24"/>
                </w:rPr>
                <m:t>AB</m:t>
              </m:r>
            </m:sub>
          </m:sSub>
          <m:r>
            <w:rPr>
              <w:rFonts w:ascii="Cambria Math" w:eastAsiaTheme="minorEastAsia"/>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U</m:t>
                      </m:r>
                    </m:e>
                  </m:acc>
                </m:e>
                <m:sub>
                  <m:r>
                    <w:rPr>
                      <w:rFonts w:ascii="Cambria Math" w:eastAsiaTheme="minorEastAsia" w:hAnsi="Cambria Math"/>
                      <w:sz w:val="24"/>
                      <w:szCs w:val="24"/>
                    </w:rPr>
                    <m:t>AB</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AB</m:t>
                  </m:r>
                </m:sub>
              </m:sSub>
            </m:den>
          </m:f>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190</m:t>
              </m:r>
            </m:num>
            <m:den>
              <m:sSup>
                <m:sSupPr>
                  <m:ctrlPr>
                    <w:rPr>
                      <w:rFonts w:ascii="Cambria Math" w:eastAsiaTheme="minorEastAsia" w:hAnsi="Cambria Math"/>
                      <w:i/>
                      <w:sz w:val="24"/>
                      <w:szCs w:val="24"/>
                    </w:rPr>
                  </m:ctrlPr>
                </m:sSupPr>
                <m:e>
                  <m:r>
                    <w:rPr>
                      <w:rFonts w:ascii="Cambria Math" w:eastAsiaTheme="minorEastAsia"/>
                      <w:sz w:val="24"/>
                      <w:szCs w:val="24"/>
                    </w:rPr>
                    <m:t>13</m:t>
                  </m:r>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m:t>
                      </m:r>
                      <m:r>
                        <w:rPr>
                          <w:rFonts w:ascii="Cambria Math" w:eastAsiaTheme="minorEastAsia"/>
                          <w:sz w:val="24"/>
                          <w:szCs w:val="24"/>
                        </w:rPr>
                        <m:t>22</m:t>
                      </m:r>
                    </m:e>
                    <m:sup>
                      <m:r>
                        <w:rPr>
                          <w:rFonts w:ascii="Cambria Math" w:eastAsiaTheme="minorEastAsia"/>
                          <w:sz w:val="24"/>
                          <w:szCs w:val="24"/>
                        </w:rPr>
                        <m:t>0</m:t>
                      </m:r>
                    </m:sup>
                  </m:sSup>
                  <m:sSup>
                    <m:sSupPr>
                      <m:ctrlPr>
                        <w:rPr>
                          <w:rFonts w:ascii="Cambria Math" w:eastAsiaTheme="minorEastAsia" w:hAnsi="Cambria Math"/>
                          <w:i/>
                          <w:sz w:val="24"/>
                          <w:szCs w:val="24"/>
                        </w:rPr>
                      </m:ctrlPr>
                    </m:sSupPr>
                    <m:e>
                      <m:r>
                        <w:rPr>
                          <w:rFonts w:ascii="Cambria Math" w:eastAsiaTheme="minorEastAsia"/>
                          <w:sz w:val="24"/>
                          <w:szCs w:val="24"/>
                        </w:rPr>
                        <m:t>35</m:t>
                      </m:r>
                    </m:e>
                    <m:sup>
                      <m:r>
                        <w:rPr>
                          <w:rFonts w:ascii="Cambria Math" w:eastAsiaTheme="minorEastAsia"/>
                          <w:sz w:val="24"/>
                          <w:szCs w:val="24"/>
                        </w:rPr>
                        <m:t>'</m:t>
                      </m:r>
                    </m:sup>
                  </m:sSup>
                </m:sup>
              </m:sSup>
            </m:den>
          </m:f>
          <m:r>
            <w:rPr>
              <w:rFonts w:ascii="Cambria Math" w:eastAsiaTheme="minorEastAsia"/>
              <w:sz w:val="24"/>
              <w:szCs w:val="24"/>
            </w:rPr>
            <m:t>=14,6</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m:t>
                  </m:r>
                  <m:r>
                    <w:rPr>
                      <w:rFonts w:ascii="Cambria Math" w:eastAsiaTheme="minorEastAsia"/>
                      <w:sz w:val="24"/>
                      <w:szCs w:val="24"/>
                    </w:rPr>
                    <m:t>22</m:t>
                  </m:r>
                </m:e>
                <m:sup>
                  <m:r>
                    <w:rPr>
                      <w:rFonts w:ascii="Cambria Math" w:eastAsiaTheme="minorEastAsia"/>
                      <w:sz w:val="24"/>
                      <w:szCs w:val="24"/>
                    </w:rPr>
                    <m:t>0</m:t>
                  </m:r>
                </m:sup>
              </m:sSup>
              <m:sSup>
                <m:sSupPr>
                  <m:ctrlPr>
                    <w:rPr>
                      <w:rFonts w:ascii="Cambria Math" w:eastAsiaTheme="minorEastAsia" w:hAnsi="Cambria Math"/>
                      <w:i/>
                      <w:sz w:val="24"/>
                      <w:szCs w:val="24"/>
                    </w:rPr>
                  </m:ctrlPr>
                </m:sSupPr>
                <m:e>
                  <m:r>
                    <w:rPr>
                      <w:rFonts w:ascii="Cambria Math" w:eastAsiaTheme="minorEastAsia"/>
                      <w:sz w:val="24"/>
                      <w:szCs w:val="24"/>
                    </w:rPr>
                    <m:t>35</m:t>
                  </m:r>
                </m:e>
                <m:sup>
                  <m:r>
                    <w:rPr>
                      <w:rFonts w:ascii="Cambria Math" w:eastAsiaTheme="minorEastAsia"/>
                      <w:sz w:val="24"/>
                      <w:szCs w:val="24"/>
                    </w:rPr>
                    <m:t>'</m:t>
                  </m:r>
                </m:sup>
              </m:sSup>
            </m:sup>
          </m:sSup>
          <m:r>
            <w:rPr>
              <w:rFonts w:ascii="Cambria Math" w:eastAsiaTheme="minorEastAsia"/>
              <w:sz w:val="24"/>
              <w:szCs w:val="24"/>
            </w:rPr>
            <m:t xml:space="preserve"> </m:t>
          </m:r>
          <m:d>
            <m:dPr>
              <m:ctrlPr>
                <w:rPr>
                  <w:rFonts w:ascii="Cambria Math" w:eastAsiaTheme="minorEastAsia" w:hAnsi="Cambria Math"/>
                  <w:i/>
                  <w:sz w:val="24"/>
                  <w:szCs w:val="24"/>
                </w:rPr>
              </m:ctrlPr>
            </m:dPr>
            <m:e>
              <m:r>
                <w:rPr>
                  <w:rFonts w:ascii="Cambria Math" w:eastAsiaTheme="minorEastAsia"/>
                  <w:sz w:val="24"/>
                  <w:szCs w:val="24"/>
                </w:rPr>
                <m:t>А</m:t>
              </m:r>
            </m:e>
          </m:d>
          <m:r>
            <w:rPr>
              <w:rFonts w:ascii="Cambria Math" w:eastAsiaTheme="minorEastAsia"/>
              <w:sz w:val="24"/>
              <w:szCs w:val="24"/>
            </w:rPr>
            <m:t>;</m:t>
          </m:r>
        </m:oMath>
      </m:oMathPara>
    </w:p>
    <w:p w:rsidR="00C5473F" w:rsidRPr="002A52FC" w:rsidRDefault="00D51C2C" w:rsidP="002A52FC">
      <w:pPr>
        <w:jc w:val="both"/>
        <w:rPr>
          <w:rFonts w:eastAsiaTheme="minorEastAsia"/>
          <w:sz w:val="24"/>
          <w:szCs w:val="24"/>
        </w:rPr>
      </w:pPr>
      <m:oMathPara>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I</m:t>
                  </m:r>
                </m:e>
              </m:acc>
            </m:e>
            <m:sub>
              <m:r>
                <w:rPr>
                  <w:rFonts w:ascii="Cambria Math" w:eastAsiaTheme="minorEastAsia" w:hAnsi="Cambria Math"/>
                  <w:sz w:val="24"/>
                  <w:szCs w:val="24"/>
                  <w:lang w:val="en-US"/>
                </w:rPr>
                <m:t>CA</m:t>
              </m:r>
            </m:sub>
          </m:sSub>
          <m:r>
            <w:rPr>
              <w:rFonts w:ascii="Cambria Math" w:eastAsiaTheme="minorEastAsia"/>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U</m:t>
                      </m:r>
                    </m:e>
                  </m:acc>
                </m:e>
                <m:sub>
                  <m:r>
                    <w:rPr>
                      <w:rFonts w:ascii="Cambria Math" w:eastAsiaTheme="minorEastAsia" w:hAnsi="Cambria Math"/>
                      <w:sz w:val="24"/>
                      <w:szCs w:val="24"/>
                    </w:rPr>
                    <m:t>CA</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CA</m:t>
                  </m:r>
                </m:sub>
              </m:sSub>
            </m:den>
          </m:f>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190</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m:t>
                      </m:r>
                      <m:r>
                        <w:rPr>
                          <w:rFonts w:ascii="Cambria Math" w:eastAsiaTheme="minorEastAsia"/>
                          <w:sz w:val="24"/>
                          <w:szCs w:val="24"/>
                        </w:rPr>
                        <m:t>120</m:t>
                      </m:r>
                    </m:e>
                    <m:sup>
                      <m:r>
                        <w:rPr>
                          <w:rFonts w:ascii="Cambria Math" w:eastAsiaTheme="minorEastAsia"/>
                          <w:sz w:val="24"/>
                          <w:szCs w:val="24"/>
                        </w:rPr>
                        <m:t>0</m:t>
                      </m:r>
                    </m:sup>
                  </m:sSup>
                </m:sup>
              </m:sSup>
            </m:num>
            <m:den>
              <m:sSup>
                <m:sSupPr>
                  <m:ctrlPr>
                    <w:rPr>
                      <w:rFonts w:ascii="Cambria Math" w:eastAsiaTheme="minorEastAsia" w:hAnsi="Cambria Math"/>
                      <w:i/>
                      <w:sz w:val="24"/>
                      <w:szCs w:val="24"/>
                    </w:rPr>
                  </m:ctrlPr>
                </m:sSupPr>
                <m:e>
                  <m:r>
                    <w:rPr>
                      <w:rFonts w:ascii="Cambria Math" w:eastAsiaTheme="minorEastAsia"/>
                      <w:sz w:val="24"/>
                      <w:szCs w:val="24"/>
                    </w:rPr>
                    <m:t>13</m:t>
                  </m:r>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m:t>
                      </m:r>
                      <m:r>
                        <w:rPr>
                          <w:rFonts w:ascii="Cambria Math" w:eastAsiaTheme="minorEastAsia"/>
                          <w:sz w:val="24"/>
                          <w:szCs w:val="24"/>
                        </w:rPr>
                        <m:t>22</m:t>
                      </m:r>
                    </m:e>
                    <m:sup>
                      <m:r>
                        <w:rPr>
                          <w:rFonts w:ascii="Cambria Math" w:eastAsiaTheme="minorEastAsia"/>
                          <w:sz w:val="24"/>
                          <w:szCs w:val="24"/>
                        </w:rPr>
                        <m:t>0</m:t>
                      </m:r>
                    </m:sup>
                  </m:sSup>
                  <m:sSup>
                    <m:sSupPr>
                      <m:ctrlPr>
                        <w:rPr>
                          <w:rFonts w:ascii="Cambria Math" w:eastAsiaTheme="minorEastAsia" w:hAnsi="Cambria Math"/>
                          <w:i/>
                          <w:sz w:val="24"/>
                          <w:szCs w:val="24"/>
                        </w:rPr>
                      </m:ctrlPr>
                    </m:sSupPr>
                    <m:e>
                      <m:r>
                        <w:rPr>
                          <w:rFonts w:ascii="Cambria Math" w:eastAsiaTheme="minorEastAsia"/>
                          <w:sz w:val="24"/>
                          <w:szCs w:val="24"/>
                        </w:rPr>
                        <m:t>35</m:t>
                      </m:r>
                    </m:e>
                    <m:sup>
                      <m:r>
                        <w:rPr>
                          <w:rFonts w:ascii="Cambria Math" w:eastAsiaTheme="minorEastAsia"/>
                          <w:sz w:val="24"/>
                          <w:szCs w:val="24"/>
                        </w:rPr>
                        <m:t>'</m:t>
                      </m:r>
                    </m:sup>
                  </m:sSup>
                </m:sup>
              </m:sSup>
            </m:den>
          </m:f>
          <m:r>
            <w:rPr>
              <w:rFonts w:ascii="Cambria Math" w:eastAsiaTheme="minorEastAsia"/>
              <w:sz w:val="24"/>
              <w:szCs w:val="24"/>
            </w:rPr>
            <m:t>=14,6</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m:t>
                  </m:r>
                  <m:r>
                    <w:rPr>
                      <w:rFonts w:ascii="Cambria Math" w:eastAsiaTheme="minorEastAsia"/>
                      <w:sz w:val="24"/>
                      <w:szCs w:val="24"/>
                    </w:rPr>
                    <m:t>97</m:t>
                  </m:r>
                </m:e>
                <m:sup>
                  <m:r>
                    <w:rPr>
                      <w:rFonts w:ascii="Cambria Math" w:eastAsiaTheme="minorEastAsia"/>
                      <w:sz w:val="24"/>
                      <w:szCs w:val="24"/>
                    </w:rPr>
                    <m:t>0</m:t>
                  </m:r>
                </m:sup>
              </m:sSup>
              <m:sSup>
                <m:sSupPr>
                  <m:ctrlPr>
                    <w:rPr>
                      <w:rFonts w:ascii="Cambria Math" w:eastAsiaTheme="minorEastAsia" w:hAnsi="Cambria Math"/>
                      <w:i/>
                      <w:sz w:val="24"/>
                      <w:szCs w:val="24"/>
                    </w:rPr>
                  </m:ctrlPr>
                </m:sSupPr>
                <m:e>
                  <m:r>
                    <w:rPr>
                      <w:rFonts w:ascii="Cambria Math" w:eastAsiaTheme="minorEastAsia"/>
                      <w:sz w:val="24"/>
                      <w:szCs w:val="24"/>
                    </w:rPr>
                    <m:t>25</m:t>
                  </m:r>
                </m:e>
                <m:sup>
                  <m:r>
                    <w:rPr>
                      <w:rFonts w:ascii="Cambria Math" w:eastAsiaTheme="minorEastAsia"/>
                      <w:sz w:val="24"/>
                      <w:szCs w:val="24"/>
                    </w:rPr>
                    <m:t>'</m:t>
                  </m:r>
                </m:sup>
              </m:sSup>
              <m:r>
                <w:rPr>
                  <w:rFonts w:ascii="Cambria Math" w:eastAsiaTheme="minorEastAsia"/>
                  <w:sz w:val="24"/>
                  <w:szCs w:val="24"/>
                </w:rPr>
                <m:t xml:space="preserve"> </m:t>
              </m:r>
            </m:sup>
          </m:sSup>
          <m:d>
            <m:dPr>
              <m:ctrlPr>
                <w:rPr>
                  <w:rFonts w:ascii="Cambria Math" w:eastAsiaTheme="minorEastAsia" w:hAnsi="Cambria Math"/>
                  <w:i/>
                  <w:sz w:val="24"/>
                  <w:szCs w:val="24"/>
                </w:rPr>
              </m:ctrlPr>
            </m:dPr>
            <m:e>
              <m:r>
                <w:rPr>
                  <w:rFonts w:ascii="Cambria Math" w:eastAsiaTheme="minorEastAsia"/>
                  <w:sz w:val="24"/>
                  <w:szCs w:val="24"/>
                </w:rPr>
                <m:t>А</m:t>
              </m:r>
            </m:e>
          </m:d>
          <m:r>
            <w:rPr>
              <w:rFonts w:ascii="Cambria Math" w:eastAsiaTheme="minorEastAsia"/>
              <w:sz w:val="24"/>
              <w:szCs w:val="24"/>
            </w:rPr>
            <m:t>.</m:t>
          </m:r>
        </m:oMath>
      </m:oMathPara>
    </w:p>
    <w:p w:rsidR="00C5473F" w:rsidRPr="002A52FC" w:rsidRDefault="00C5473F" w:rsidP="00B8373A">
      <w:pPr>
        <w:ind w:firstLine="426"/>
        <w:jc w:val="both"/>
        <w:rPr>
          <w:rFonts w:eastAsiaTheme="minorEastAsia"/>
          <w:sz w:val="24"/>
          <w:szCs w:val="24"/>
        </w:rPr>
      </w:pPr>
      <w:r w:rsidRPr="002A52FC">
        <w:rPr>
          <w:rFonts w:eastAsiaTheme="minorEastAsia"/>
          <w:sz w:val="24"/>
          <w:szCs w:val="24"/>
        </w:rPr>
        <w:t>Токи в линии</w:t>
      </w:r>
    </w:p>
    <w:p w:rsidR="00C5473F" w:rsidRPr="002A52FC" w:rsidRDefault="00D51C2C" w:rsidP="002A52FC">
      <w:pPr>
        <w:jc w:val="both"/>
        <w:rPr>
          <w:rFonts w:eastAsiaTheme="minorEastAsia"/>
          <w:i/>
          <w:sz w:val="24"/>
          <w:szCs w:val="24"/>
        </w:rPr>
      </w:pPr>
      <m:oMathPara>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I</m:t>
                  </m:r>
                </m:e>
              </m:acc>
            </m:e>
            <m:sub>
              <m:r>
                <w:rPr>
                  <w:rFonts w:ascii="Cambria Math" w:eastAsiaTheme="minorEastAsia" w:hAnsi="Cambria Math"/>
                  <w:sz w:val="24"/>
                  <w:szCs w:val="24"/>
                </w:rPr>
                <m:t>B</m:t>
              </m:r>
            </m:sub>
          </m:sSub>
          <m:r>
            <w:rPr>
              <w:rFonts w:ascii="Cambria Math" w:eastAsiaTheme="minorEastAsia"/>
              <w:sz w:val="24"/>
              <w:szCs w:val="24"/>
            </w:rPr>
            <m:t>=</m:t>
          </m:r>
          <m:r>
            <w:rPr>
              <w:rFonts w:ascii="Cambria Math" w:eastAsiaTheme="minorEastAsia"/>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I</m:t>
                  </m:r>
                </m:e>
              </m:acc>
            </m:e>
            <m:sub>
              <m:r>
                <w:rPr>
                  <w:rFonts w:ascii="Cambria Math" w:eastAsiaTheme="minorEastAsia" w:hAnsi="Cambria Math"/>
                  <w:sz w:val="24"/>
                  <w:szCs w:val="24"/>
                </w:rPr>
                <m:t>AB</m:t>
              </m:r>
            </m:sub>
          </m:sSub>
          <m:r>
            <w:rPr>
              <w:rFonts w:ascii="Cambria Math" w:eastAsiaTheme="minorEastAsia"/>
              <w:sz w:val="24"/>
              <w:szCs w:val="24"/>
            </w:rPr>
            <m:t>=</m:t>
          </m:r>
          <m:r>
            <w:rPr>
              <w:rFonts w:ascii="Cambria Math" w:eastAsiaTheme="minorEastAsia"/>
              <w:sz w:val="24"/>
              <w:szCs w:val="24"/>
            </w:rPr>
            <m:t>-</m:t>
          </m:r>
          <m:r>
            <w:rPr>
              <w:rFonts w:ascii="Cambria Math" w:eastAsiaTheme="minorEastAsia"/>
              <w:sz w:val="24"/>
              <w:szCs w:val="24"/>
            </w:rPr>
            <m:t>14,6</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m:t>
                  </m:r>
                  <m:r>
                    <w:rPr>
                      <w:rFonts w:ascii="Cambria Math" w:eastAsiaTheme="minorEastAsia"/>
                      <w:sz w:val="24"/>
                      <w:szCs w:val="24"/>
                    </w:rPr>
                    <m:t>22</m:t>
                  </m:r>
                </m:e>
                <m:sup>
                  <m:r>
                    <w:rPr>
                      <w:rFonts w:ascii="Cambria Math" w:eastAsiaTheme="minorEastAsia"/>
                      <w:sz w:val="24"/>
                      <w:szCs w:val="24"/>
                    </w:rPr>
                    <m:t>0</m:t>
                  </m:r>
                </m:sup>
              </m:sSup>
              <m:sSup>
                <m:sSupPr>
                  <m:ctrlPr>
                    <w:rPr>
                      <w:rFonts w:ascii="Cambria Math" w:eastAsiaTheme="minorEastAsia" w:hAnsi="Cambria Math"/>
                      <w:i/>
                      <w:sz w:val="24"/>
                      <w:szCs w:val="24"/>
                    </w:rPr>
                  </m:ctrlPr>
                </m:sSupPr>
                <m:e>
                  <m:r>
                    <w:rPr>
                      <w:rFonts w:ascii="Cambria Math" w:eastAsiaTheme="minorEastAsia"/>
                      <w:sz w:val="24"/>
                      <w:szCs w:val="24"/>
                    </w:rPr>
                    <m:t>35</m:t>
                  </m:r>
                </m:e>
                <m:sup>
                  <m:r>
                    <w:rPr>
                      <w:rFonts w:ascii="Cambria Math" w:eastAsiaTheme="minorEastAsia"/>
                      <w:sz w:val="24"/>
                      <w:szCs w:val="24"/>
                    </w:rPr>
                    <m:t>'</m:t>
                  </m:r>
                </m:sup>
              </m:sSup>
            </m:sup>
          </m:sSup>
          <m:r>
            <w:rPr>
              <w:rFonts w:ascii="Cambria Math" w:eastAsiaTheme="minorEastAsia"/>
              <w:sz w:val="24"/>
              <w:szCs w:val="24"/>
            </w:rPr>
            <m:t>=14,6</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m:t>
                  </m:r>
                  <m:r>
                    <w:rPr>
                      <w:rFonts w:ascii="Cambria Math" w:eastAsiaTheme="minorEastAsia"/>
                      <w:sz w:val="24"/>
                      <w:szCs w:val="24"/>
                    </w:rPr>
                    <m:t>157</m:t>
                  </m:r>
                </m:e>
                <m:sup>
                  <m:r>
                    <w:rPr>
                      <w:rFonts w:ascii="Cambria Math" w:eastAsiaTheme="minorEastAsia"/>
                      <w:sz w:val="24"/>
                      <w:szCs w:val="24"/>
                    </w:rPr>
                    <m:t>0</m:t>
                  </m:r>
                </m:sup>
              </m:sSup>
              <m:sSup>
                <m:sSupPr>
                  <m:ctrlPr>
                    <w:rPr>
                      <w:rFonts w:ascii="Cambria Math" w:eastAsiaTheme="minorEastAsia" w:hAnsi="Cambria Math"/>
                      <w:i/>
                      <w:sz w:val="24"/>
                      <w:szCs w:val="24"/>
                    </w:rPr>
                  </m:ctrlPr>
                </m:sSupPr>
                <m:e>
                  <m:r>
                    <w:rPr>
                      <w:rFonts w:ascii="Cambria Math" w:eastAsiaTheme="minorEastAsia"/>
                      <w:sz w:val="24"/>
                      <w:szCs w:val="24"/>
                    </w:rPr>
                    <m:t>25</m:t>
                  </m:r>
                </m:e>
                <m:sup>
                  <m:r>
                    <w:rPr>
                      <w:rFonts w:ascii="Cambria Math" w:eastAsiaTheme="minorEastAsia"/>
                      <w:sz w:val="24"/>
                      <w:szCs w:val="24"/>
                    </w:rPr>
                    <m:t>'</m:t>
                  </m:r>
                </m:sup>
              </m:sSup>
            </m:sup>
          </m:sSup>
          <m:r>
            <w:rPr>
              <w:rFonts w:ascii="Cambria Math" w:eastAsiaTheme="minorEastAsia"/>
              <w:sz w:val="24"/>
              <w:szCs w:val="24"/>
            </w:rPr>
            <m:t xml:space="preserve"> </m:t>
          </m:r>
          <m:d>
            <m:dPr>
              <m:ctrlPr>
                <w:rPr>
                  <w:rFonts w:ascii="Cambria Math" w:eastAsiaTheme="minorEastAsia" w:hAnsi="Cambria Math"/>
                  <w:i/>
                  <w:sz w:val="24"/>
                  <w:szCs w:val="24"/>
                </w:rPr>
              </m:ctrlPr>
            </m:dPr>
            <m:e>
              <m:r>
                <w:rPr>
                  <w:rFonts w:ascii="Cambria Math" w:eastAsiaTheme="minorEastAsia"/>
                  <w:sz w:val="24"/>
                  <w:szCs w:val="24"/>
                </w:rPr>
                <m:t>А</m:t>
              </m:r>
            </m:e>
          </m:d>
          <m:r>
            <w:rPr>
              <w:rFonts w:ascii="Cambria Math" w:eastAsiaTheme="minorEastAsia"/>
              <w:sz w:val="24"/>
              <w:szCs w:val="24"/>
            </w:rPr>
            <m:t>;</m:t>
          </m:r>
        </m:oMath>
      </m:oMathPara>
    </w:p>
    <w:p w:rsidR="00C5473F" w:rsidRDefault="00D51C2C" w:rsidP="002A52FC">
      <w:pPr>
        <w:jc w:val="both"/>
        <w:rPr>
          <w:rFonts w:eastAsiaTheme="minorEastAsia"/>
          <w:i/>
          <w:sz w:val="24"/>
          <w:szCs w:val="24"/>
        </w:rPr>
      </w:pPr>
      <m:oMathPara>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I</m:t>
                  </m:r>
                </m:e>
              </m:acc>
            </m:e>
            <m:sub>
              <m:r>
                <w:rPr>
                  <w:rFonts w:ascii="Cambria Math" w:eastAsiaTheme="minorEastAsia" w:hAnsi="Cambria Math"/>
                  <w:sz w:val="24"/>
                  <w:szCs w:val="24"/>
                </w:rPr>
                <m:t>A</m:t>
              </m:r>
            </m:sub>
          </m:sSub>
          <m:r>
            <w:rPr>
              <w:rFonts w:ascii="Cambria Math" w:eastAsiaTheme="minorEastAsia"/>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I</m:t>
                  </m:r>
                </m:e>
              </m:acc>
            </m:e>
            <m:sub>
              <m:r>
                <w:rPr>
                  <w:rFonts w:ascii="Cambria Math" w:eastAsiaTheme="minorEastAsia" w:hAnsi="Cambria Math"/>
                  <w:sz w:val="24"/>
                  <w:szCs w:val="24"/>
                </w:rPr>
                <m:t>AB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I</m:t>
                  </m:r>
                </m:e>
              </m:acc>
            </m:e>
            <m:sub>
              <m:r>
                <w:rPr>
                  <w:rFonts w:ascii="Cambria Math" w:eastAsiaTheme="minorEastAsia" w:hAnsi="Cambria Math"/>
                  <w:sz w:val="24"/>
                  <w:szCs w:val="24"/>
                </w:rPr>
                <m:t>CA</m:t>
              </m:r>
            </m:sub>
          </m:sSub>
          <m:r>
            <w:rPr>
              <w:rFonts w:ascii="Cambria Math" w:eastAsiaTheme="minorEastAsia"/>
              <w:sz w:val="24"/>
              <w:szCs w:val="24"/>
            </w:rPr>
            <m:t>=14,6</m:t>
          </m:r>
          <m:func>
            <m:funcPr>
              <m:ctrlPr>
                <w:rPr>
                  <w:rFonts w:ascii="Cambria Math" w:eastAsiaTheme="minorEastAsia" w:hAnsi="Cambria Math"/>
                  <w:i/>
                  <w:sz w:val="24"/>
                  <w:szCs w:val="24"/>
                </w:rPr>
              </m:ctrlPr>
            </m:funcPr>
            <m:fName>
              <m:r>
                <m:rPr>
                  <m:sty m:val="p"/>
                </m:rPr>
                <w:rPr>
                  <w:rFonts w:ascii="Cambria Math"/>
                  <w:sz w:val="24"/>
                  <w:szCs w:val="24"/>
                </w:rPr>
                <m:t>cos</m:t>
              </m:r>
            </m:fName>
            <m:e>
              <m:sSup>
                <m:sSupPr>
                  <m:ctrlPr>
                    <w:rPr>
                      <w:rFonts w:ascii="Cambria Math" w:eastAsiaTheme="minorEastAsia" w:hAnsi="Cambria Math"/>
                      <w:i/>
                      <w:sz w:val="24"/>
                      <w:szCs w:val="24"/>
                    </w:rPr>
                  </m:ctrlPr>
                </m:sSupPr>
                <m:e>
                  <m:r>
                    <w:rPr>
                      <w:rFonts w:ascii="Cambria Math" w:eastAsiaTheme="minorEastAsia"/>
                      <w:sz w:val="24"/>
                      <w:szCs w:val="24"/>
                    </w:rPr>
                    <m:t>22</m:t>
                  </m:r>
                </m:e>
                <m:sup>
                  <m:r>
                    <w:rPr>
                      <w:rFonts w:ascii="Cambria Math" w:eastAsiaTheme="minorEastAsia"/>
                      <w:sz w:val="24"/>
                      <w:szCs w:val="24"/>
                    </w:rPr>
                    <m:t>0</m:t>
                  </m:r>
                </m:sup>
              </m:sSup>
              <m:sSup>
                <m:sSupPr>
                  <m:ctrlPr>
                    <w:rPr>
                      <w:rFonts w:ascii="Cambria Math" w:eastAsiaTheme="minorEastAsia" w:hAnsi="Cambria Math"/>
                      <w:i/>
                      <w:sz w:val="24"/>
                      <w:szCs w:val="24"/>
                    </w:rPr>
                  </m:ctrlPr>
                </m:sSupPr>
                <m:e>
                  <m:r>
                    <w:rPr>
                      <w:rFonts w:ascii="Cambria Math" w:eastAsiaTheme="minorEastAsia"/>
                      <w:sz w:val="24"/>
                      <w:szCs w:val="24"/>
                    </w:rPr>
                    <m:t>35</m:t>
                  </m:r>
                </m:e>
                <m:sup>
                  <m:r>
                    <w:rPr>
                      <w:rFonts w:ascii="Cambria Math" w:eastAsiaTheme="minorEastAsia"/>
                      <w:sz w:val="24"/>
                      <w:szCs w:val="24"/>
                      <w:lang w:val="en-US"/>
                    </w:rPr>
                    <m:t>'</m:t>
                  </m:r>
                </m:sup>
              </m:sSup>
            </m:e>
          </m:func>
          <m:r>
            <w:rPr>
              <w:rFonts w:ascii="Cambria Math" w:eastAsiaTheme="minorEastAsia" w:hAnsi="Cambria Math"/>
              <w:sz w:val="24"/>
              <w:szCs w:val="24"/>
            </w:rPr>
            <m:t>-</m:t>
          </m:r>
          <m:r>
            <w:rPr>
              <w:rFonts w:ascii="Cambria Math" w:eastAsiaTheme="minorEastAsia" w:hAnsi="Cambria Math"/>
              <w:sz w:val="24"/>
              <w:szCs w:val="24"/>
              <w:lang w:val="en-US"/>
            </w:rPr>
            <m:t>j</m:t>
          </m:r>
          <m:r>
            <w:rPr>
              <w:rFonts w:ascii="Cambria Math" w:eastAsiaTheme="minorEastAsia"/>
              <w:sz w:val="24"/>
              <w:szCs w:val="24"/>
              <w:lang w:val="en-US"/>
            </w:rPr>
            <m:t>14</m:t>
          </m:r>
          <m:r>
            <w:rPr>
              <w:rFonts w:ascii="Cambria Math" w:eastAsiaTheme="minorEastAsia"/>
              <w:sz w:val="24"/>
              <w:szCs w:val="24"/>
            </w:rPr>
            <m:t>,</m:t>
          </m:r>
          <m:r>
            <w:rPr>
              <w:rFonts w:ascii="Cambria Math" w:eastAsiaTheme="minorEastAsia"/>
              <w:sz w:val="24"/>
              <w:szCs w:val="24"/>
              <w:lang w:val="en-US"/>
            </w:rPr>
            <m:t>6</m:t>
          </m:r>
          <m:func>
            <m:funcPr>
              <m:ctrlPr>
                <w:rPr>
                  <w:rFonts w:ascii="Cambria Math" w:eastAsiaTheme="minorEastAsia" w:hAnsi="Cambria Math"/>
                  <w:i/>
                  <w:sz w:val="24"/>
                  <w:szCs w:val="24"/>
                  <w:lang w:val="en-US"/>
                </w:rPr>
              </m:ctrlPr>
            </m:funcPr>
            <m:fName>
              <m:r>
                <m:rPr>
                  <m:sty m:val="p"/>
                </m:rPr>
                <w:rPr>
                  <w:rFonts w:ascii="Cambria Math"/>
                  <w:sz w:val="24"/>
                  <w:szCs w:val="24"/>
                  <w:lang w:val="en-US"/>
                </w:rPr>
                <m:t>sin</m:t>
              </m:r>
            </m:fName>
            <m:e>
              <m:sSup>
                <m:sSupPr>
                  <m:ctrlPr>
                    <w:rPr>
                      <w:rFonts w:ascii="Cambria Math" w:eastAsiaTheme="minorEastAsia" w:hAnsi="Cambria Math"/>
                      <w:i/>
                      <w:sz w:val="24"/>
                      <w:szCs w:val="24"/>
                      <w:lang w:val="en-US"/>
                    </w:rPr>
                  </m:ctrlPr>
                </m:sSupPr>
                <m:e>
                  <m:r>
                    <w:rPr>
                      <w:rFonts w:ascii="Cambria Math" w:eastAsiaTheme="minorEastAsia"/>
                      <w:sz w:val="24"/>
                      <w:szCs w:val="24"/>
                      <w:lang w:val="en-US"/>
                    </w:rPr>
                    <m:t>22</m:t>
                  </m:r>
                </m:e>
                <m:sup>
                  <m:r>
                    <w:rPr>
                      <w:rFonts w:ascii="Cambria Math" w:eastAsiaTheme="minorEastAsia"/>
                      <w:sz w:val="24"/>
                      <w:szCs w:val="24"/>
                      <w:lang w:val="en-US"/>
                    </w:rPr>
                    <m:t>0</m:t>
                  </m:r>
                </m:sup>
              </m:sSup>
              <m:sSup>
                <m:sSupPr>
                  <m:ctrlPr>
                    <w:rPr>
                      <w:rFonts w:ascii="Cambria Math" w:eastAsiaTheme="minorEastAsia" w:hAnsi="Cambria Math"/>
                      <w:i/>
                      <w:sz w:val="24"/>
                      <w:szCs w:val="24"/>
                      <w:lang w:val="en-US"/>
                    </w:rPr>
                  </m:ctrlPr>
                </m:sSupPr>
                <m:e>
                  <m:r>
                    <w:rPr>
                      <w:rFonts w:ascii="Cambria Math" w:eastAsiaTheme="minorEastAsia"/>
                      <w:sz w:val="24"/>
                      <w:szCs w:val="24"/>
                      <w:lang w:val="en-US"/>
                    </w:rPr>
                    <m:t>35</m:t>
                  </m:r>
                </m:e>
                <m:sup>
                  <m:r>
                    <w:rPr>
                      <w:rFonts w:ascii="Cambria Math" w:eastAsiaTheme="minorEastAsia"/>
                      <w:sz w:val="24"/>
                      <w:szCs w:val="24"/>
                      <w:lang w:val="en-US"/>
                    </w:rPr>
                    <m:t>'</m:t>
                  </m:r>
                </m:sup>
              </m:sSup>
            </m:e>
          </m:func>
          <m:r>
            <w:rPr>
              <w:rFonts w:ascii="Cambria Math" w:eastAsiaTheme="minorEastAsia" w:hAnsi="Cambria Math"/>
              <w:sz w:val="24"/>
              <w:szCs w:val="24"/>
              <w:lang w:val="en-US"/>
            </w:rPr>
            <m:t>-</m:t>
          </m:r>
          <m:r>
            <w:rPr>
              <w:rFonts w:ascii="Cambria Math" w:eastAsiaTheme="minorEastAsia"/>
              <w:sz w:val="24"/>
              <w:szCs w:val="24"/>
              <w:lang w:val="en-US"/>
            </w:rPr>
            <m:t>14</m:t>
          </m:r>
          <m:r>
            <w:rPr>
              <w:rFonts w:ascii="Cambria Math" w:eastAsiaTheme="minorEastAsia"/>
              <w:sz w:val="24"/>
              <w:szCs w:val="24"/>
            </w:rPr>
            <m:t>,6</m:t>
          </m:r>
          <m:func>
            <m:funcPr>
              <m:ctrlPr>
                <w:rPr>
                  <w:rFonts w:ascii="Cambria Math" w:eastAsiaTheme="minorEastAsia" w:hAnsi="Cambria Math"/>
                  <w:i/>
                  <w:sz w:val="24"/>
                  <w:szCs w:val="24"/>
                </w:rPr>
              </m:ctrlPr>
            </m:funcPr>
            <m:fName>
              <m:r>
                <m:rPr>
                  <m:sty m:val="p"/>
                </m:rPr>
                <w:rPr>
                  <w:rFonts w:ascii="Cambria Math"/>
                  <w:sz w:val="24"/>
                  <w:szCs w:val="24"/>
                </w:rPr>
                <m:t>cos</m:t>
              </m:r>
            </m:fName>
            <m:e>
              <m:sSup>
                <m:sSupPr>
                  <m:ctrlPr>
                    <w:rPr>
                      <w:rFonts w:ascii="Cambria Math" w:eastAsiaTheme="minorEastAsia" w:hAnsi="Cambria Math"/>
                      <w:i/>
                      <w:sz w:val="24"/>
                      <w:szCs w:val="24"/>
                    </w:rPr>
                  </m:ctrlPr>
                </m:sSupPr>
                <m:e>
                  <m:r>
                    <w:rPr>
                      <w:rFonts w:ascii="Cambria Math" w:eastAsiaTheme="minorEastAsia"/>
                      <w:sz w:val="24"/>
                      <w:szCs w:val="24"/>
                    </w:rPr>
                    <m:t>97</m:t>
                  </m:r>
                </m:e>
                <m:sup>
                  <m:r>
                    <w:rPr>
                      <w:rFonts w:ascii="Cambria Math" w:eastAsiaTheme="minorEastAsia"/>
                      <w:sz w:val="24"/>
                      <w:szCs w:val="24"/>
                    </w:rPr>
                    <m:t>0</m:t>
                  </m:r>
                </m:sup>
              </m:sSup>
              <m:sSup>
                <m:sSupPr>
                  <m:ctrlPr>
                    <w:rPr>
                      <w:rFonts w:ascii="Cambria Math" w:eastAsiaTheme="minorEastAsia" w:hAnsi="Cambria Math"/>
                      <w:i/>
                      <w:sz w:val="24"/>
                      <w:szCs w:val="24"/>
                    </w:rPr>
                  </m:ctrlPr>
                </m:sSupPr>
                <m:e>
                  <m:r>
                    <w:rPr>
                      <w:rFonts w:ascii="Cambria Math" w:eastAsiaTheme="minorEastAsia"/>
                      <w:sz w:val="24"/>
                      <w:szCs w:val="24"/>
                    </w:rPr>
                    <m:t>25</m:t>
                  </m:r>
                </m:e>
                <m:sup>
                  <m:r>
                    <w:rPr>
                      <w:rFonts w:ascii="Cambria Math" w:eastAsiaTheme="minorEastAsia"/>
                      <w:sz w:val="24"/>
                      <w:szCs w:val="24"/>
                      <w:lang w:val="en-US"/>
                    </w:rPr>
                    <m:t>'</m:t>
                  </m:r>
                </m:sup>
              </m:sSup>
            </m:e>
          </m:func>
          <m:r>
            <w:rPr>
              <w:rFonts w:ascii="Cambria Math" w:eastAsiaTheme="minorEastAsia" w:hAnsi="Cambria Math"/>
              <w:sz w:val="24"/>
              <w:szCs w:val="24"/>
            </w:rPr>
            <m:t>-</m:t>
          </m:r>
          <m:r>
            <w:rPr>
              <w:rFonts w:ascii="Cambria Math" w:eastAsiaTheme="minorEastAsia" w:hAnsi="Cambria Math"/>
              <w:sz w:val="24"/>
              <w:szCs w:val="24"/>
              <w:lang w:val="en-US"/>
            </w:rPr>
            <m:t>j</m:t>
          </m:r>
          <m:func>
            <m:funcPr>
              <m:ctrlPr>
                <w:rPr>
                  <w:rFonts w:ascii="Cambria Math" w:eastAsiaTheme="minorEastAsia" w:hAnsi="Cambria Math"/>
                  <w:i/>
                  <w:sz w:val="24"/>
                  <w:szCs w:val="24"/>
                </w:rPr>
              </m:ctrlPr>
            </m:funcPr>
            <m:fName>
              <m:r>
                <m:rPr>
                  <m:sty m:val="p"/>
                </m:rPr>
                <w:rPr>
                  <w:rFonts w:ascii="Cambria Math"/>
                  <w:sz w:val="24"/>
                  <w:szCs w:val="24"/>
                </w:rPr>
                <m:t>sin</m:t>
              </m:r>
            </m:fName>
            <m:e>
              <m:sSup>
                <m:sSupPr>
                  <m:ctrlPr>
                    <w:rPr>
                      <w:rFonts w:ascii="Cambria Math" w:eastAsiaTheme="minorEastAsia" w:hAnsi="Cambria Math"/>
                      <w:i/>
                      <w:sz w:val="24"/>
                      <w:szCs w:val="24"/>
                    </w:rPr>
                  </m:ctrlPr>
                </m:sSupPr>
                <m:e>
                  <m:r>
                    <w:rPr>
                      <w:rFonts w:ascii="Cambria Math" w:eastAsiaTheme="minorEastAsia"/>
                      <w:sz w:val="24"/>
                      <w:szCs w:val="24"/>
                    </w:rPr>
                    <m:t>97</m:t>
                  </m:r>
                </m:e>
                <m:sup>
                  <m:r>
                    <w:rPr>
                      <w:rFonts w:ascii="Cambria Math" w:eastAsiaTheme="minorEastAsia"/>
                      <w:sz w:val="24"/>
                      <w:szCs w:val="24"/>
                    </w:rPr>
                    <m:t>0</m:t>
                  </m:r>
                </m:sup>
              </m:sSup>
              <m:sSup>
                <m:sSupPr>
                  <m:ctrlPr>
                    <w:rPr>
                      <w:rFonts w:ascii="Cambria Math" w:eastAsiaTheme="minorEastAsia" w:hAnsi="Cambria Math"/>
                      <w:i/>
                      <w:sz w:val="24"/>
                      <w:szCs w:val="24"/>
                    </w:rPr>
                  </m:ctrlPr>
                </m:sSupPr>
                <m:e>
                  <m:r>
                    <w:rPr>
                      <w:rFonts w:ascii="Cambria Math" w:eastAsiaTheme="minorEastAsia"/>
                      <w:sz w:val="24"/>
                      <w:szCs w:val="24"/>
                    </w:rPr>
                    <m:t>25</m:t>
                  </m:r>
                </m:e>
                <m:sup>
                  <m:r>
                    <w:rPr>
                      <w:rFonts w:ascii="Cambria Math" w:eastAsiaTheme="minorEastAsia"/>
                      <w:sz w:val="24"/>
                      <w:szCs w:val="24"/>
                      <w:lang w:val="en-US"/>
                    </w:rPr>
                    <m:t>'</m:t>
                  </m:r>
                </m:sup>
              </m:sSup>
            </m:e>
          </m:func>
          <m:r>
            <w:rPr>
              <w:rFonts w:ascii="Cambria Math" w:eastAsiaTheme="minorEastAsia"/>
              <w:sz w:val="24"/>
              <w:szCs w:val="24"/>
            </w:rPr>
            <m:t>=13,48</m:t>
          </m:r>
          <m:r>
            <w:rPr>
              <w:rFonts w:ascii="Cambria Math" w:eastAsiaTheme="minorEastAsia"/>
              <w:sz w:val="24"/>
              <w:szCs w:val="24"/>
            </w:rPr>
            <m:t>-</m:t>
          </m:r>
          <m:r>
            <w:rPr>
              <w:rFonts w:ascii="Cambria Math" w:eastAsiaTheme="minorEastAsia" w:hAnsi="Cambria Math"/>
              <w:sz w:val="24"/>
              <w:szCs w:val="24"/>
              <w:lang w:val="en-US"/>
            </w:rPr>
            <m:t>j</m:t>
          </m:r>
          <m:r>
            <w:rPr>
              <w:rFonts w:ascii="Cambria Math" w:eastAsiaTheme="minorEastAsia"/>
              <w:sz w:val="24"/>
              <w:szCs w:val="24"/>
            </w:rPr>
            <m:t>5,6+1,89</m:t>
          </m:r>
          <m:r>
            <w:rPr>
              <w:rFonts w:ascii="Cambria Math" w:eastAsiaTheme="minorEastAsia"/>
              <w:sz w:val="24"/>
              <w:szCs w:val="24"/>
            </w:rPr>
            <m:t>-</m:t>
          </m:r>
          <m:r>
            <w:rPr>
              <w:rFonts w:ascii="Cambria Math" w:eastAsiaTheme="minorEastAsia" w:hAnsi="Cambria Math"/>
              <w:sz w:val="24"/>
              <w:szCs w:val="24"/>
              <w:lang w:val="en-US"/>
            </w:rPr>
            <m:t>j</m:t>
          </m:r>
          <m:r>
            <w:rPr>
              <w:rFonts w:ascii="Cambria Math" w:eastAsiaTheme="minorEastAsia"/>
              <w:sz w:val="24"/>
              <w:szCs w:val="24"/>
            </w:rPr>
            <m:t>14,45=15,37</m:t>
          </m:r>
          <m:r>
            <w:rPr>
              <w:rFonts w:ascii="Cambria Math" w:eastAsiaTheme="minorEastAsia"/>
              <w:sz w:val="24"/>
              <w:szCs w:val="24"/>
            </w:rPr>
            <m:t>-</m:t>
          </m:r>
          <m:r>
            <w:rPr>
              <w:rFonts w:ascii="Cambria Math" w:eastAsiaTheme="minorEastAsia" w:hAnsi="Cambria Math"/>
              <w:sz w:val="24"/>
              <w:szCs w:val="24"/>
              <w:lang w:val="en-US"/>
            </w:rPr>
            <m:t>j</m:t>
          </m:r>
          <m:r>
            <w:rPr>
              <w:rFonts w:ascii="Cambria Math" w:eastAsiaTheme="minorEastAsia"/>
              <w:sz w:val="24"/>
              <w:szCs w:val="24"/>
              <w:lang w:val="en-US"/>
            </w:rPr>
            <m:t>20</m:t>
          </m:r>
          <m:r>
            <w:rPr>
              <w:rFonts w:ascii="Cambria Math" w:eastAsiaTheme="minorEastAsia"/>
              <w:sz w:val="24"/>
              <w:szCs w:val="24"/>
            </w:rPr>
            <m:t>,05=25,26</m:t>
          </m:r>
          <m:sSup>
            <m:sSupPr>
              <m:ctrlPr>
                <w:rPr>
                  <w:rFonts w:ascii="Cambria Math" w:eastAsiaTheme="minorEastAsia" w:hAnsi="Cambria Math"/>
                  <w:i/>
                  <w:sz w:val="24"/>
                  <w:szCs w:val="24"/>
                </w:rPr>
              </m:ctrlPr>
            </m:sSupPr>
            <m:e>
              <m:r>
                <w:rPr>
                  <w:rFonts w:ascii="Cambria Math" w:eastAsiaTheme="minorEastAsia"/>
                  <w:sz w:val="24"/>
                  <w:szCs w:val="24"/>
                  <w:lang w:val="en-US"/>
                </w:rPr>
                <m:t>e</m:t>
              </m:r>
            </m:e>
            <m:sup>
              <m:sSup>
                <m:sSupPr>
                  <m:ctrlPr>
                    <w:rPr>
                      <w:rFonts w:ascii="Cambria Math" w:eastAsiaTheme="minorEastAsia" w:hAnsi="Cambria Math"/>
                      <w:i/>
                      <w:sz w:val="24"/>
                      <w:szCs w:val="24"/>
                    </w:rPr>
                  </m:ctrlPr>
                </m:sSupPr>
                <m:e>
                  <m:r>
                    <w:rPr>
                      <w:rFonts w:ascii="Cambria Math" w:eastAsiaTheme="minorEastAsia"/>
                      <w:sz w:val="24"/>
                      <w:szCs w:val="24"/>
                    </w:rPr>
                    <m:t>-</m:t>
                  </m:r>
                  <m:r>
                    <w:rPr>
                      <w:rFonts w:ascii="Cambria Math" w:eastAsiaTheme="minorEastAsia"/>
                      <w:sz w:val="24"/>
                      <w:szCs w:val="24"/>
                    </w:rPr>
                    <m:t>j52.5</m:t>
                  </m:r>
                </m:e>
                <m:sup>
                  <m:r>
                    <w:rPr>
                      <w:rFonts w:ascii="Cambria Math" w:eastAsiaTheme="minorEastAsia" w:hAnsi="Cambria Math"/>
                      <w:sz w:val="24"/>
                      <w:szCs w:val="24"/>
                    </w:rPr>
                    <m:t>0</m:t>
                  </m:r>
                </m:sup>
              </m:sSup>
            </m:sup>
          </m:sSup>
          <m:r>
            <w:rPr>
              <w:rFonts w:ascii="Cambria Math" w:eastAsiaTheme="minorEastAsia"/>
              <w:sz w:val="24"/>
              <w:szCs w:val="24"/>
            </w:rPr>
            <m:t xml:space="preserve"> </m:t>
          </m:r>
          <m:d>
            <m:dPr>
              <m:ctrlPr>
                <w:rPr>
                  <w:rFonts w:ascii="Cambria Math" w:eastAsiaTheme="minorEastAsia" w:hAnsi="Cambria Math"/>
                  <w:i/>
                  <w:sz w:val="24"/>
                  <w:szCs w:val="24"/>
                </w:rPr>
              </m:ctrlPr>
            </m:dPr>
            <m:e>
              <m:r>
                <w:rPr>
                  <w:rFonts w:ascii="Cambria Math" w:eastAsiaTheme="minorEastAsia"/>
                  <w:sz w:val="24"/>
                  <w:szCs w:val="24"/>
                </w:rPr>
                <m:t>А</m:t>
              </m:r>
            </m:e>
          </m:d>
          <m:r>
            <w:rPr>
              <w:rFonts w:ascii="Cambria Math" w:eastAsiaTheme="minorEastAsia"/>
              <w:sz w:val="24"/>
              <w:szCs w:val="24"/>
            </w:rPr>
            <m:t>.</m:t>
          </m:r>
        </m:oMath>
      </m:oMathPara>
    </w:p>
    <w:p w:rsidR="00E542C9" w:rsidRPr="00D87B5E" w:rsidRDefault="00D87B5E" w:rsidP="00B8373A">
      <w:pPr>
        <w:ind w:firstLine="426"/>
        <w:jc w:val="both"/>
        <w:rPr>
          <w:sz w:val="24"/>
          <w:szCs w:val="24"/>
        </w:rPr>
      </w:pPr>
      <w:r>
        <w:rPr>
          <w:sz w:val="24"/>
          <w:szCs w:val="24"/>
        </w:rPr>
        <w:t>Построим векторную диаграмму токов и напряжений (рис. 67).</w:t>
      </w:r>
    </w:p>
    <w:p w:rsidR="00E542C9" w:rsidRPr="00D87B5E" w:rsidRDefault="00D51C2C" w:rsidP="00B8373A">
      <w:pPr>
        <w:ind w:firstLine="426"/>
        <w:jc w:val="both"/>
        <w:rPr>
          <w:b/>
          <w:sz w:val="24"/>
          <w:szCs w:val="24"/>
          <w:u w:val="single"/>
        </w:rPr>
      </w:pPr>
      <w:r w:rsidRPr="00D51C2C">
        <w:rPr>
          <w:noProof/>
        </w:rPr>
        <w:pict>
          <v:group id="_x0000_s25750" editas="canvas" style="position:absolute;left:0;text-align:left;margin-left:120.6pt;margin-top:5.5pt;width:247.45pt;height:272.85pt;z-index:251933184;mso-position-horizontal-relative:margin" coordorigin="3688,9644" coordsize="4949,5457">
            <o:lock v:ext="edit" aspectratio="t"/>
            <v:shape id="_x0000_s25751" type="#_x0000_t75" style="position:absolute;left:3688;top:9644;width:4949;height:5457" o:preferrelative="f">
              <v:fill o:detectmouseclick="t"/>
              <v:path o:extrusionok="t" o:connecttype="none"/>
              <o:lock v:ext="edit" text="t"/>
            </v:shape>
            <v:shape id="_x0000_s25752" type="#_x0000_t202" style="position:absolute;left:7552;top:12801;width:884;height:711" stroked="f">
              <v:textbox inset="5.16331mm,2.58167mm,5.16331mm,2.58167mm">
                <w:txbxContent>
                  <w:p w:rsidR="0086287B" w:rsidRPr="00D87B5E" w:rsidRDefault="0086287B" w:rsidP="00D87B5E">
                    <w:pPr>
                      <w:rPr>
                        <w:sz w:val="29"/>
                        <w:lang w:val="en-US"/>
                      </w:rPr>
                    </w:pPr>
                    <m:oMathPara>
                      <m:oMath>
                        <m:sSub>
                          <m:sSubPr>
                            <m:ctrlPr>
                              <w:rPr>
                                <w:rFonts w:ascii="Cambria Math" w:eastAsiaTheme="minorHAnsi" w:hAnsi="Cambria Math" w:cstheme="minorBidi"/>
                                <w:i/>
                                <w:sz w:val="29"/>
                                <w:szCs w:val="22"/>
                                <w:lang w:val="en-US" w:eastAsia="en-US"/>
                              </w:rPr>
                            </m:ctrlPr>
                          </m:sSubPr>
                          <m:e>
                            <m:acc>
                              <m:accPr>
                                <m:chr m:val="̇"/>
                                <m:ctrlPr>
                                  <w:rPr>
                                    <w:rFonts w:ascii="Cambria Math" w:eastAsiaTheme="minorHAnsi" w:hAnsi="Cambria Math" w:cstheme="minorBidi"/>
                                    <w:i/>
                                    <w:sz w:val="29"/>
                                    <w:szCs w:val="22"/>
                                    <w:lang w:val="en-US" w:eastAsia="en-US"/>
                                  </w:rPr>
                                </m:ctrlPr>
                              </m:accPr>
                              <m:e>
                                <m:r>
                                  <w:rPr>
                                    <w:rFonts w:ascii="Cambria Math" w:hAnsi="Cambria Math"/>
                                    <w:sz w:val="29"/>
                                    <w:lang w:val="en-US"/>
                                  </w:rPr>
                                  <m:t>I</m:t>
                                </m:r>
                              </m:e>
                            </m:acc>
                          </m:e>
                          <m:sub>
                            <m:r>
                              <w:rPr>
                                <w:rFonts w:ascii="Cambria Math" w:hAnsi="Cambria Math"/>
                                <w:sz w:val="29"/>
                                <w:lang w:val="en-US"/>
                              </w:rPr>
                              <m:t>AB</m:t>
                            </m:r>
                          </m:sub>
                        </m:sSub>
                      </m:oMath>
                    </m:oMathPara>
                  </w:p>
                </w:txbxContent>
              </v:textbox>
            </v:shape>
            <v:shape id="_x0000_s25753" type="#_x0000_t202" style="position:absolute;left:4753;top:10884;width:884;height:710" stroked="f">
              <v:textbox inset="5.16331mm,2.58167mm,5.16331mm,2.58167mm">
                <w:txbxContent>
                  <w:p w:rsidR="0086287B" w:rsidRPr="00D87B5E" w:rsidRDefault="0086287B" w:rsidP="00D87B5E">
                    <w:pPr>
                      <w:rPr>
                        <w:sz w:val="29"/>
                        <w:lang w:val="en-US"/>
                      </w:rPr>
                    </w:pPr>
                    <m:oMathPara>
                      <m:oMath>
                        <m:sSub>
                          <m:sSubPr>
                            <m:ctrlPr>
                              <w:rPr>
                                <w:rFonts w:ascii="Cambria Math" w:eastAsiaTheme="minorHAnsi" w:hAnsi="Cambria Math" w:cstheme="minorBidi"/>
                                <w:i/>
                                <w:sz w:val="29"/>
                                <w:szCs w:val="22"/>
                                <w:lang w:val="en-US" w:eastAsia="en-US"/>
                              </w:rPr>
                            </m:ctrlPr>
                          </m:sSubPr>
                          <m:e>
                            <m:acc>
                              <m:accPr>
                                <m:chr m:val="̇"/>
                                <m:ctrlPr>
                                  <w:rPr>
                                    <w:rFonts w:ascii="Cambria Math" w:eastAsiaTheme="minorHAnsi" w:hAnsi="Cambria Math" w:cstheme="minorBidi"/>
                                    <w:i/>
                                    <w:sz w:val="29"/>
                                    <w:szCs w:val="22"/>
                                    <w:lang w:val="en-US" w:eastAsia="en-US"/>
                                  </w:rPr>
                                </m:ctrlPr>
                              </m:accPr>
                              <m:e>
                                <m:r>
                                  <w:rPr>
                                    <w:rFonts w:ascii="Cambria Math" w:hAnsi="Cambria Math"/>
                                    <w:sz w:val="29"/>
                                    <w:lang w:val="en-US"/>
                                  </w:rPr>
                                  <m:t>I</m:t>
                                </m:r>
                              </m:e>
                            </m:acc>
                          </m:e>
                          <m:sub>
                            <m:r>
                              <w:rPr>
                                <w:rFonts w:ascii="Cambria Math" w:hAnsi="Cambria Math"/>
                                <w:sz w:val="29"/>
                                <w:lang w:val="en-US"/>
                              </w:rPr>
                              <m:t>CA</m:t>
                            </m:r>
                          </m:sub>
                        </m:sSub>
                      </m:oMath>
                    </m:oMathPara>
                  </w:p>
                </w:txbxContent>
              </v:textbox>
            </v:shape>
            <v:shape id="_x0000_s25754" type="#_x0000_t202" style="position:absolute;left:5644;top:12773;width:594;height:521" stroked="f">
              <v:textbox inset="5.16331mm,2.58167mm,5.16331mm,2.58167mm">
                <w:txbxContent>
                  <w:p w:rsidR="0086287B" w:rsidRPr="00D87B5E" w:rsidRDefault="0086287B" w:rsidP="00D87B5E">
                    <w:pPr>
                      <w:rPr>
                        <w:sz w:val="24"/>
                        <w:lang w:val="en-US"/>
                      </w:rPr>
                    </w:pPr>
                    <w:r w:rsidRPr="00D87B5E">
                      <w:rPr>
                        <w:sz w:val="24"/>
                        <w:lang w:val="en-US"/>
                      </w:rPr>
                      <w:t>0</w:t>
                    </w:r>
                  </w:p>
                </w:txbxContent>
              </v:textbox>
            </v:shape>
            <v:shape id="_x0000_s25758" type="#_x0000_t202" style="position:absolute;left:4674;top:13130;width:884;height:711" stroked="f">
              <v:textbox inset="5.16331mm,2.58167mm,5.16331mm,2.58167mm">
                <w:txbxContent>
                  <w:p w:rsidR="0086287B" w:rsidRPr="00D87B5E" w:rsidRDefault="0086287B" w:rsidP="00D87B5E">
                    <w:pPr>
                      <w:rPr>
                        <w:sz w:val="29"/>
                        <w:lang w:val="en-US"/>
                      </w:rPr>
                    </w:pPr>
                    <m:oMathPara>
                      <m:oMath>
                        <m:sSub>
                          <m:sSubPr>
                            <m:ctrlPr>
                              <w:rPr>
                                <w:rFonts w:ascii="Cambria Math" w:eastAsiaTheme="minorHAnsi" w:hAnsi="Cambria Math" w:cstheme="minorBidi"/>
                                <w:i/>
                                <w:sz w:val="29"/>
                                <w:szCs w:val="22"/>
                                <w:lang w:val="en-US" w:eastAsia="en-US"/>
                              </w:rPr>
                            </m:ctrlPr>
                          </m:sSubPr>
                          <m:e>
                            <m:acc>
                              <m:accPr>
                                <m:chr m:val="̇"/>
                                <m:ctrlPr>
                                  <w:rPr>
                                    <w:rFonts w:ascii="Cambria Math" w:eastAsiaTheme="minorHAnsi" w:hAnsi="Cambria Math" w:cstheme="minorBidi"/>
                                    <w:i/>
                                    <w:sz w:val="29"/>
                                    <w:szCs w:val="22"/>
                                    <w:lang w:val="en-US" w:eastAsia="en-US"/>
                                  </w:rPr>
                                </m:ctrlPr>
                              </m:accPr>
                              <m:e>
                                <m:r>
                                  <w:rPr>
                                    <w:rFonts w:ascii="Cambria Math" w:hAnsi="Cambria Math"/>
                                    <w:sz w:val="29"/>
                                    <w:lang w:val="en-US"/>
                                  </w:rPr>
                                  <m:t>U</m:t>
                                </m:r>
                              </m:e>
                            </m:acc>
                          </m:e>
                          <m:sub>
                            <m:r>
                              <w:rPr>
                                <w:rFonts w:ascii="Cambria Math" w:hAnsi="Cambria Math"/>
                                <w:sz w:val="29"/>
                                <w:lang w:val="en-US"/>
                              </w:rPr>
                              <m:t>CA</m:t>
                            </m:r>
                          </m:sub>
                        </m:sSub>
                      </m:oMath>
                    </m:oMathPara>
                  </w:p>
                </w:txbxContent>
              </v:textbox>
            </v:shape>
            <v:shape id="_x0000_s25759" type="#_x0000_t202" style="position:absolute;left:6530;top:13129;width:743;height:710" stroked="f">
              <v:textbox inset="5.16331mm,2.58167mm,5.16331mm,2.58167mm">
                <w:txbxContent>
                  <w:p w:rsidR="0086287B" w:rsidRPr="00D87B5E" w:rsidRDefault="0086287B" w:rsidP="00D87B5E">
                    <w:pPr>
                      <w:rPr>
                        <w:sz w:val="29"/>
                        <w:lang w:val="en-US"/>
                      </w:rPr>
                    </w:pPr>
                    <m:oMathPara>
                      <m:oMath>
                        <m:sSub>
                          <m:sSubPr>
                            <m:ctrlPr>
                              <w:rPr>
                                <w:rFonts w:ascii="Cambria Math" w:eastAsiaTheme="minorHAnsi" w:hAnsi="Cambria Math" w:cstheme="minorBidi"/>
                                <w:i/>
                                <w:sz w:val="29"/>
                                <w:szCs w:val="22"/>
                                <w:lang w:val="en-US" w:eastAsia="en-US"/>
                              </w:rPr>
                            </m:ctrlPr>
                          </m:sSubPr>
                          <m:e>
                            <m:acc>
                              <m:accPr>
                                <m:chr m:val="̇"/>
                                <m:ctrlPr>
                                  <w:rPr>
                                    <w:rFonts w:ascii="Cambria Math" w:eastAsiaTheme="minorHAnsi" w:hAnsi="Cambria Math" w:cstheme="minorBidi"/>
                                    <w:i/>
                                    <w:sz w:val="29"/>
                                    <w:szCs w:val="22"/>
                                    <w:lang w:val="en-US" w:eastAsia="en-US"/>
                                  </w:rPr>
                                </m:ctrlPr>
                              </m:accPr>
                              <m:e>
                                <m:r>
                                  <w:rPr>
                                    <w:rFonts w:ascii="Cambria Math" w:hAnsi="Cambria Math"/>
                                    <w:sz w:val="29"/>
                                    <w:lang w:val="en-US"/>
                                  </w:rPr>
                                  <m:t>U</m:t>
                                </m:r>
                              </m:e>
                            </m:acc>
                          </m:e>
                          <m:sub>
                            <m:r>
                              <w:rPr>
                                <w:rFonts w:ascii="Cambria Math" w:hAnsi="Cambria Math"/>
                                <w:sz w:val="29"/>
                                <w:lang w:val="en-US"/>
                              </w:rPr>
                              <m:t>BC</m:t>
                            </m:r>
                          </m:sub>
                        </m:sSub>
                      </m:oMath>
                    </m:oMathPara>
                  </w:p>
                </w:txbxContent>
              </v:textbox>
            </v:shape>
            <v:shape id="_x0000_s25760" type="#_x0000_t202" style="position:absolute;left:6597;top:13789;width:884;height:710" stroked="f">
              <v:textbox inset="5.16331mm,2.58167mm,5.16331mm,2.58167mm">
                <w:txbxContent>
                  <w:p w:rsidR="0086287B" w:rsidRPr="00D87B5E" w:rsidRDefault="0086287B" w:rsidP="00D87B5E">
                    <w:pPr>
                      <w:rPr>
                        <w:sz w:val="29"/>
                        <w:lang w:val="en-US"/>
                      </w:rPr>
                    </w:pPr>
                    <m:oMathPara>
                      <m:oMath>
                        <m:sSub>
                          <m:sSubPr>
                            <m:ctrlPr>
                              <w:rPr>
                                <w:rFonts w:ascii="Cambria Math" w:eastAsiaTheme="minorHAnsi" w:hAnsi="Cambria Math" w:cstheme="minorBidi"/>
                                <w:i/>
                                <w:sz w:val="29"/>
                                <w:szCs w:val="22"/>
                                <w:lang w:val="en-US" w:eastAsia="en-US"/>
                              </w:rPr>
                            </m:ctrlPr>
                          </m:sSubPr>
                          <m:e>
                            <m:acc>
                              <m:accPr>
                                <m:chr m:val="̇"/>
                                <m:ctrlPr>
                                  <w:rPr>
                                    <w:rFonts w:ascii="Cambria Math" w:eastAsiaTheme="minorHAnsi" w:hAnsi="Cambria Math" w:cstheme="minorBidi"/>
                                    <w:i/>
                                    <w:sz w:val="29"/>
                                    <w:szCs w:val="22"/>
                                    <w:lang w:val="en-US" w:eastAsia="en-US"/>
                                  </w:rPr>
                                </m:ctrlPr>
                              </m:accPr>
                              <m:e>
                                <m:r>
                                  <w:rPr>
                                    <w:rFonts w:ascii="Cambria Math" w:hAnsi="Cambria Math"/>
                                    <w:sz w:val="29"/>
                                    <w:lang w:val="en-US"/>
                                  </w:rPr>
                                  <m:t>I</m:t>
                                </m:r>
                              </m:e>
                            </m:acc>
                          </m:e>
                          <m:sub>
                            <m:r>
                              <w:rPr>
                                <w:rFonts w:ascii="Cambria Math" w:hAnsi="Cambria Math"/>
                                <w:sz w:val="29"/>
                                <w:lang w:val="en-US"/>
                              </w:rPr>
                              <m:t>B</m:t>
                            </m:r>
                          </m:sub>
                        </m:sSub>
                      </m:oMath>
                    </m:oMathPara>
                  </w:p>
                </w:txbxContent>
              </v:textbox>
            </v:shape>
            <v:shape id="_x0000_s25761" type="#_x0000_t202" style="position:absolute;left:6445;top:9977;width:883;height:710" stroked="f">
              <v:textbox inset="5.16331mm,2.58167mm,5.16331mm,2.58167mm">
                <w:txbxContent>
                  <w:p w:rsidR="0086287B" w:rsidRPr="00D87B5E" w:rsidRDefault="0086287B" w:rsidP="00D87B5E">
                    <w:pPr>
                      <w:rPr>
                        <w:sz w:val="29"/>
                        <w:lang w:val="en-US"/>
                      </w:rPr>
                    </w:pPr>
                    <m:oMathPara>
                      <m:oMath>
                        <m:sSub>
                          <m:sSubPr>
                            <m:ctrlPr>
                              <w:rPr>
                                <w:rFonts w:ascii="Cambria Math" w:eastAsiaTheme="minorHAnsi" w:hAnsi="Cambria Math" w:cstheme="minorBidi"/>
                                <w:i/>
                                <w:sz w:val="29"/>
                                <w:szCs w:val="22"/>
                                <w:lang w:val="en-US" w:eastAsia="en-US"/>
                              </w:rPr>
                            </m:ctrlPr>
                          </m:sSubPr>
                          <m:e>
                            <m:acc>
                              <m:accPr>
                                <m:chr m:val="̇"/>
                                <m:ctrlPr>
                                  <w:rPr>
                                    <w:rFonts w:ascii="Cambria Math" w:eastAsiaTheme="minorHAnsi" w:hAnsi="Cambria Math" w:cstheme="minorBidi"/>
                                    <w:i/>
                                    <w:sz w:val="29"/>
                                    <w:szCs w:val="22"/>
                                    <w:lang w:val="en-US" w:eastAsia="en-US"/>
                                  </w:rPr>
                                </m:ctrlPr>
                              </m:accPr>
                              <m:e>
                                <m:r>
                                  <w:rPr>
                                    <w:rFonts w:ascii="Cambria Math" w:hAnsi="Cambria Math"/>
                                    <w:sz w:val="29"/>
                                    <w:lang w:val="en-US"/>
                                  </w:rPr>
                                  <m:t>I</m:t>
                                </m:r>
                              </m:e>
                            </m:acc>
                          </m:e>
                          <m:sub>
                            <m:r>
                              <w:rPr>
                                <w:rFonts w:ascii="Cambria Math" w:hAnsi="Cambria Math"/>
                                <w:sz w:val="29"/>
                                <w:lang w:val="en-US"/>
                              </w:rPr>
                              <m:t>A</m:t>
                            </m:r>
                          </m:sub>
                        </m:sSub>
                      </m:oMath>
                    </m:oMathPara>
                  </w:p>
                </w:txbxContent>
              </v:textbox>
            </v:shape>
            <v:shape id="_x0000_s25762" type="#_x0000_t202" style="position:absolute;left:6036;top:10950;width:883;height:711" stroked="f">
              <v:textbox inset="5.16331mm,2.58167mm,5.16331mm,2.58167mm">
                <w:txbxContent>
                  <w:p w:rsidR="0086287B" w:rsidRPr="00D87B5E" w:rsidRDefault="0086287B" w:rsidP="00D87B5E">
                    <w:pPr>
                      <w:rPr>
                        <w:sz w:val="29"/>
                        <w:lang w:val="en-US"/>
                      </w:rPr>
                    </w:pPr>
                    <m:oMathPara>
                      <m:oMath>
                        <m:sSub>
                          <m:sSubPr>
                            <m:ctrlPr>
                              <w:rPr>
                                <w:rFonts w:ascii="Cambria Math" w:eastAsiaTheme="minorHAnsi" w:hAnsi="Cambria Math" w:cstheme="minorBidi"/>
                                <w:i/>
                                <w:sz w:val="29"/>
                                <w:szCs w:val="22"/>
                                <w:lang w:val="en-US" w:eastAsia="en-US"/>
                              </w:rPr>
                            </m:ctrlPr>
                          </m:sSubPr>
                          <m:e>
                            <m:acc>
                              <m:accPr>
                                <m:chr m:val="̇"/>
                                <m:ctrlPr>
                                  <w:rPr>
                                    <w:rFonts w:ascii="Cambria Math" w:eastAsiaTheme="minorHAnsi" w:hAnsi="Cambria Math" w:cstheme="minorBidi"/>
                                    <w:i/>
                                    <w:sz w:val="29"/>
                                    <w:szCs w:val="22"/>
                                    <w:lang w:val="en-US" w:eastAsia="en-US"/>
                                  </w:rPr>
                                </m:ctrlPr>
                              </m:accPr>
                              <m:e>
                                <m:r>
                                  <w:rPr>
                                    <w:rFonts w:ascii="Cambria Math" w:hAnsi="Cambria Math"/>
                                    <w:sz w:val="29"/>
                                    <w:lang w:val="en-US"/>
                                  </w:rPr>
                                  <m:t>U</m:t>
                                </m:r>
                              </m:e>
                            </m:acc>
                          </m:e>
                          <m:sub>
                            <m:r>
                              <w:rPr>
                                <w:rFonts w:ascii="Cambria Math" w:hAnsi="Cambria Math"/>
                                <w:sz w:val="29"/>
                                <w:lang w:val="en-US"/>
                              </w:rPr>
                              <m:t>AB</m:t>
                            </m:r>
                          </m:sub>
                        </m:sSub>
                      </m:oMath>
                    </m:oMathPara>
                  </w:p>
                </w:txbxContent>
              </v:textbox>
            </v:shape>
            <v:shape id="_x0000_s25763" type="#_x0000_t202" style="position:absolute;left:3688;top:12314;width:884;height:711" stroked="f">
              <v:textbox inset="5.16331mm,2.58167mm,5.16331mm,2.58167mm">
                <w:txbxContent>
                  <w:p w:rsidR="0086287B" w:rsidRPr="00D87B5E" w:rsidRDefault="0086287B" w:rsidP="00D87B5E">
                    <w:pPr>
                      <w:rPr>
                        <w:i/>
                        <w:sz w:val="29"/>
                        <w:lang w:val="en-US"/>
                      </w:rPr>
                    </w:pPr>
                    <w:r w:rsidRPr="00D87B5E">
                      <w:rPr>
                        <w:sz w:val="29"/>
                        <w:lang w:val="en-US"/>
                      </w:rPr>
                      <w:t>+</w:t>
                    </w:r>
                    <w:r w:rsidRPr="00D87B5E">
                      <w:rPr>
                        <w:i/>
                        <w:sz w:val="29"/>
                        <w:lang w:val="en-US"/>
                      </w:rPr>
                      <w:t>j</w:t>
                    </w:r>
                  </w:p>
                </w:txbxContent>
              </v:textbox>
            </v:shape>
            <v:shape id="_x0000_s25764" type="#_x0000_t202" style="position:absolute;left:5676;top:9644;width:1009;height:711" stroked="f">
              <v:textbox inset="5.16331mm,2.58167mm,5.16331mm,2.58167mm">
                <w:txbxContent>
                  <w:p w:rsidR="0086287B" w:rsidRPr="00D87B5E" w:rsidRDefault="0086287B" w:rsidP="00D87B5E">
                    <w:pPr>
                      <w:rPr>
                        <w:sz w:val="29"/>
                        <w:lang w:val="en-US"/>
                      </w:rPr>
                    </w:pPr>
                    <w:r w:rsidRPr="00D87B5E">
                      <w:rPr>
                        <w:sz w:val="29"/>
                        <w:lang w:val="en-US"/>
                      </w:rPr>
                      <w:t>+1</w:t>
                    </w:r>
                  </w:p>
                </w:txbxContent>
              </v:textbox>
            </v:shape>
            <v:shape id="_x0000_s25765" type="#_x0000_t202" style="position:absolute;left:4147;top:13516;width:570;height:598" stroked="f">
              <v:textbox inset="5.16331mm,2.58167mm,5.16331mm,2.58167mm">
                <w:txbxContent>
                  <w:p w:rsidR="0086287B" w:rsidRPr="00D87B5E" w:rsidRDefault="0086287B" w:rsidP="00D87B5E">
                    <w:pPr>
                      <w:rPr>
                        <w:b/>
                        <w:i/>
                        <w:sz w:val="29"/>
                        <w:lang w:val="en-US"/>
                      </w:rPr>
                    </w:pPr>
                    <w:r w:rsidRPr="00D87B5E">
                      <w:rPr>
                        <w:b/>
                        <w:i/>
                        <w:sz w:val="29"/>
                        <w:lang w:val="en-US"/>
                      </w:rPr>
                      <w:t>C</w:t>
                    </w:r>
                  </w:p>
                </w:txbxContent>
              </v:textbox>
            </v:shape>
            <v:shape id="_x0000_s25766" type="#_x0000_t202" style="position:absolute;left:7315;top:13473;width:622;height:598" stroked="f">
              <v:textbox inset="5.16331mm,2.58167mm,5.16331mm,2.58167mm">
                <w:txbxContent>
                  <w:p w:rsidR="0086287B" w:rsidRPr="00D87B5E" w:rsidRDefault="0086287B" w:rsidP="00D87B5E">
                    <w:pPr>
                      <w:rPr>
                        <w:b/>
                        <w:i/>
                        <w:sz w:val="29"/>
                        <w:lang w:val="en-US"/>
                      </w:rPr>
                    </w:pPr>
                    <w:r w:rsidRPr="00D87B5E">
                      <w:rPr>
                        <w:b/>
                        <w:i/>
                        <w:sz w:val="29"/>
                        <w:lang w:val="en-US"/>
                      </w:rPr>
                      <w:t>B</w:t>
                    </w:r>
                  </w:p>
                </w:txbxContent>
              </v:textbox>
            </v:shape>
            <v:shape id="_x0000_s25767" type="#_x0000_t202" style="position:absolute;left:5411;top:10529;width:554;height:618" stroked="f">
              <v:textbox inset="5.16331mm,2.58167mm,5.16331mm,2.58167mm">
                <w:txbxContent>
                  <w:p w:rsidR="0086287B" w:rsidRPr="00D87B5E" w:rsidRDefault="0086287B" w:rsidP="00D87B5E">
                    <w:pPr>
                      <w:rPr>
                        <w:b/>
                        <w:i/>
                        <w:sz w:val="29"/>
                        <w:lang w:val="en-US"/>
                      </w:rPr>
                    </w:pPr>
                    <w:r w:rsidRPr="00D87B5E">
                      <w:rPr>
                        <w:b/>
                        <w:i/>
                        <w:sz w:val="29"/>
                        <w:lang w:val="en-US"/>
                      </w:rPr>
                      <w:t>A</w:t>
                    </w:r>
                  </w:p>
                </w:txbxContent>
              </v:textbox>
            </v:shape>
            <v:shape id="_x0000_s25768" type="#_x0000_t32" style="position:absolute;left:3934;top:12899;width:4703;height:1" o:connectortype="straight">
              <v:stroke startarrow="block" startarrowlength="long"/>
            </v:shape>
            <v:shape id="_x0000_s25769" type="#_x0000_t32" style="position:absolute;left:6097;top:10150;width:9;height:4349;flip:y" o:connectortype="straight">
              <v:stroke endarrow="block" endarrowlength="long"/>
            </v:shape>
            <v:shape id="_x0000_s25773" type="#_x0000_t32" style="position:absolute;left:6103;top:11218;width:1397;height:2484;flip:x y" o:connectortype="straight" strokeweight="1.25pt">
              <v:stroke endarrow="classic" endarrowlength="long"/>
            </v:shape>
            <v:shape id="_x0000_s25774" type="#_x0000_t32" style="position:absolute;left:4728;top:13686;width:2772;height:2" o:connectortype="straight" strokeweight="1.25pt">
              <v:stroke endarrow="classic" endarrowlength="long"/>
            </v:shape>
            <v:shape id="_x0000_s25775" type="#_x0000_t32" style="position:absolute;left:4728;top:11218;width:1375;height:2468;flip:x" o:connectortype="straight" strokeweight="1.25pt">
              <v:stroke endarrow="classic" endarrowwidth="narrow" endarrowlength="long"/>
            </v:shape>
            <v:shape id="_x0000_s25776" type="#_x0000_t32" style="position:absolute;left:7345;top:13675;width:3;height:688;rotation:-203;flip:y" o:connectortype="straight">
              <v:stroke endarrow="block"/>
            </v:shape>
            <v:shape id="_x0000_s25777" type="#_x0000_t32" style="position:absolute;left:6651;top:10098;width:2;height:1373;rotation:-52;flip:y" o:connectortype="straight">
              <v:stroke endarrow="block"/>
            </v:shape>
            <v:shape id="_x0000_s25778" type="#_x0000_t32" style="position:absolute;left:5753;top:10900;width:1;height:686;rotation:-263;flip:y" o:connectortype="straight">
              <v:stroke endarrow="block"/>
            </v:shape>
            <v:shape id="_x0000_s25779" type="#_x0000_t32" style="position:absolute;left:7633;top:13010;width:2;height:687;rotation:-22;flip:y" o:connectortype="straight">
              <v:stroke endarrow="block"/>
            </v:shape>
            <v:shape id="_x0000_s25780" type="#_x0000_t202" style="position:absolute;left:5378;top:14482;width:2427;height:619" stroked="f">
              <v:textbox inset="5.16331mm,2.58167mm,5.16331mm,2.58167mm">
                <w:txbxContent>
                  <w:p w:rsidR="0086287B" w:rsidRPr="00D87B5E" w:rsidRDefault="0086287B" w:rsidP="00D87B5E">
                    <w:pPr>
                      <w:rPr>
                        <w:b/>
                        <w:sz w:val="22"/>
                        <w:szCs w:val="22"/>
                      </w:rPr>
                    </w:pPr>
                    <w:r w:rsidRPr="00D87B5E">
                      <w:rPr>
                        <w:b/>
                        <w:sz w:val="22"/>
                        <w:szCs w:val="22"/>
                      </w:rPr>
                      <w:t>Рис. 67</w:t>
                    </w:r>
                  </w:p>
                </w:txbxContent>
              </v:textbox>
            </v:shape>
            <w10:wrap type="square" anchorx="margin"/>
          </v:group>
        </w:pict>
      </w: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E542C9" w:rsidRPr="00D87B5E" w:rsidRDefault="00E542C9" w:rsidP="00B8373A">
      <w:pPr>
        <w:ind w:firstLine="426"/>
        <w:jc w:val="both"/>
        <w:rPr>
          <w:b/>
          <w:sz w:val="24"/>
          <w:szCs w:val="24"/>
          <w:u w:val="single"/>
        </w:rPr>
      </w:pPr>
    </w:p>
    <w:p w:rsidR="00D87B5E" w:rsidRDefault="00D87B5E" w:rsidP="00B8373A">
      <w:pPr>
        <w:ind w:firstLine="426"/>
        <w:jc w:val="both"/>
        <w:rPr>
          <w:b/>
          <w:sz w:val="24"/>
          <w:szCs w:val="24"/>
          <w:u w:val="single"/>
        </w:rPr>
      </w:pPr>
    </w:p>
    <w:p w:rsidR="00C5473F" w:rsidRPr="002A52FC" w:rsidRDefault="00C5473F" w:rsidP="00B8373A">
      <w:pPr>
        <w:ind w:firstLine="426"/>
        <w:jc w:val="both"/>
        <w:rPr>
          <w:sz w:val="24"/>
          <w:szCs w:val="24"/>
        </w:rPr>
      </w:pPr>
      <w:r w:rsidRPr="002A52FC">
        <w:rPr>
          <w:b/>
          <w:sz w:val="24"/>
          <w:szCs w:val="24"/>
          <w:u w:val="single"/>
        </w:rPr>
        <w:lastRenderedPageBreak/>
        <w:t>Пример 6.</w:t>
      </w:r>
      <w:r w:rsidR="00B8373A" w:rsidRPr="00B8373A">
        <w:rPr>
          <w:b/>
          <w:sz w:val="24"/>
          <w:szCs w:val="24"/>
        </w:rPr>
        <w:t xml:space="preserve"> </w:t>
      </w:r>
      <w:r w:rsidRPr="002A52FC">
        <w:rPr>
          <w:sz w:val="24"/>
          <w:szCs w:val="24"/>
        </w:rPr>
        <w:t xml:space="preserve">В цепь трехфазного тока с линейным напряжением </w:t>
      </w:r>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sz w:val="24"/>
                <w:szCs w:val="24"/>
              </w:rPr>
              <m:t>Л</m:t>
            </m:r>
          </m:sub>
        </m:sSub>
        <m:r>
          <w:rPr>
            <w:rFonts w:ascii="Cambria Math"/>
            <w:sz w:val="24"/>
            <w:szCs w:val="24"/>
          </w:rPr>
          <m:t>=190 (</m:t>
        </m:r>
        <m:r>
          <w:rPr>
            <w:rFonts w:ascii="Cambria Math"/>
            <w:sz w:val="24"/>
            <w:szCs w:val="24"/>
          </w:rPr>
          <m:t>В</m:t>
        </m:r>
        <m:r>
          <w:rPr>
            <w:rFonts w:ascii="Cambria Math"/>
            <w:sz w:val="24"/>
            <w:szCs w:val="24"/>
          </w:rPr>
          <m:t>)</m:t>
        </m:r>
      </m:oMath>
      <w:r w:rsidRPr="002A52FC">
        <w:rPr>
          <w:sz w:val="24"/>
          <w:szCs w:val="24"/>
        </w:rPr>
        <w:t xml:space="preserve"> включена равномерная нагрузка, соединенная в звезду, с сопротивлением каждой фазы </w:t>
      </w:r>
      <m:oMath>
        <m:sSub>
          <m:sSubPr>
            <m:ctrlPr>
              <w:rPr>
                <w:rFonts w:ascii="Cambria Math" w:hAnsi="Cambria Math"/>
                <w:i/>
                <w:sz w:val="24"/>
                <w:szCs w:val="24"/>
              </w:rPr>
            </m:ctrlPr>
          </m:sSubPr>
          <m:e>
            <m:r>
              <w:rPr>
                <w:rFonts w:ascii="Cambria Math"/>
                <w:sz w:val="24"/>
                <w:szCs w:val="24"/>
                <w:lang w:val="en-US"/>
              </w:rPr>
              <m:t>z</m:t>
            </m:r>
          </m:e>
          <m:sub>
            <m:r>
              <w:rPr>
                <w:rFonts w:ascii="Cambria Math"/>
                <w:sz w:val="24"/>
                <w:szCs w:val="24"/>
              </w:rPr>
              <m:t>Ф</m:t>
            </m:r>
          </m:sub>
        </m:sSub>
        <m:r>
          <w:rPr>
            <w:rFonts w:ascii="Cambria Math"/>
            <w:sz w:val="24"/>
            <w:szCs w:val="24"/>
          </w:rPr>
          <m:t>=6+</m:t>
        </m:r>
        <m:r>
          <w:rPr>
            <w:rFonts w:ascii="Cambria Math"/>
            <w:sz w:val="24"/>
            <w:szCs w:val="24"/>
            <w:lang w:val="en-US"/>
          </w:rPr>
          <m:t>j</m:t>
        </m:r>
        <m:r>
          <w:rPr>
            <w:rFonts w:ascii="Cambria Math"/>
            <w:sz w:val="24"/>
            <w:szCs w:val="24"/>
          </w:rPr>
          <m:t>2,5 (</m:t>
        </m:r>
        <m:r>
          <w:rPr>
            <w:rFonts w:ascii="Cambria Math"/>
            <w:sz w:val="24"/>
            <w:szCs w:val="24"/>
          </w:rPr>
          <m:t>Ом</m:t>
        </m:r>
        <m:r>
          <w:rPr>
            <w:rFonts w:ascii="Cambria Math"/>
            <w:sz w:val="24"/>
            <w:szCs w:val="24"/>
          </w:rPr>
          <m:t>)</m:t>
        </m:r>
      </m:oMath>
      <w:r w:rsidRPr="002A52FC">
        <w:rPr>
          <w:sz w:val="24"/>
          <w:szCs w:val="24"/>
        </w:rPr>
        <w:t>.</w:t>
      </w:r>
    </w:p>
    <w:p w:rsidR="00C5473F" w:rsidRDefault="00C5473F" w:rsidP="00B8373A">
      <w:pPr>
        <w:ind w:firstLine="426"/>
        <w:jc w:val="both"/>
        <w:rPr>
          <w:sz w:val="24"/>
          <w:szCs w:val="24"/>
        </w:rPr>
      </w:pPr>
      <w:r w:rsidRPr="002A52FC">
        <w:rPr>
          <w:sz w:val="24"/>
          <w:szCs w:val="24"/>
        </w:rPr>
        <w:t xml:space="preserve">Определить ток и потребляемую мощность при нормальном режиме, а также при ненормальных режимах: 1) обрыв фазы </w:t>
      </w:r>
      <w:r w:rsidRPr="002A52FC">
        <w:rPr>
          <w:sz w:val="24"/>
          <w:szCs w:val="24"/>
          <w:lang w:val="en-US"/>
        </w:rPr>
        <w:t>B</w:t>
      </w:r>
      <w:r w:rsidRPr="002A52FC">
        <w:rPr>
          <w:sz w:val="24"/>
          <w:szCs w:val="24"/>
        </w:rPr>
        <w:t xml:space="preserve"> и 2) короткое замыкание фазы </w:t>
      </w:r>
      <w:r w:rsidRPr="002A52FC">
        <w:rPr>
          <w:sz w:val="24"/>
          <w:szCs w:val="24"/>
          <w:lang w:val="en-US"/>
        </w:rPr>
        <w:t>A</w:t>
      </w:r>
      <w:r w:rsidRPr="002A52FC">
        <w:rPr>
          <w:sz w:val="24"/>
          <w:szCs w:val="24"/>
        </w:rPr>
        <w:t>.</w:t>
      </w:r>
    </w:p>
    <w:p w:rsidR="00BC08FD" w:rsidRPr="002A52FC" w:rsidRDefault="00BC08FD" w:rsidP="00BC08FD">
      <w:pPr>
        <w:ind w:firstLine="284"/>
        <w:jc w:val="both"/>
        <w:rPr>
          <w:rFonts w:eastAsiaTheme="minorEastAsia"/>
          <w:sz w:val="24"/>
          <w:szCs w:val="24"/>
        </w:rPr>
      </w:pPr>
      <w:r>
        <w:rPr>
          <w:b/>
          <w:sz w:val="24"/>
          <w:szCs w:val="24"/>
          <w:u w:val="single"/>
        </w:rPr>
        <w:t>Решение.</w:t>
      </w:r>
      <w:r w:rsidRPr="005C230F">
        <w:rPr>
          <w:b/>
          <w:sz w:val="24"/>
          <w:szCs w:val="24"/>
        </w:rPr>
        <w:t xml:space="preserve"> </w:t>
      </w:r>
      <w:r w:rsidRPr="002A52FC">
        <w:rPr>
          <w:rFonts w:eastAsiaTheme="minorEastAsia"/>
          <w:spacing w:val="40"/>
          <w:sz w:val="24"/>
          <w:szCs w:val="24"/>
        </w:rPr>
        <w:t>Расчет нормального режима</w:t>
      </w:r>
    </w:p>
    <w:p w:rsidR="00BC08FD" w:rsidRPr="002A52FC" w:rsidRDefault="00BC08FD" w:rsidP="00BC08FD">
      <w:pPr>
        <w:ind w:firstLine="426"/>
        <w:jc w:val="both"/>
        <w:rPr>
          <w:rFonts w:eastAsiaTheme="minorEastAsia"/>
          <w:sz w:val="24"/>
          <w:szCs w:val="24"/>
        </w:rPr>
      </w:pPr>
      <w:r w:rsidRPr="002A52FC">
        <w:rPr>
          <w:rFonts w:eastAsiaTheme="minorEastAsia"/>
          <w:sz w:val="24"/>
          <w:szCs w:val="24"/>
        </w:rPr>
        <w:t>Фазное напряжение</w:t>
      </w:r>
    </w:p>
    <w:p w:rsidR="00BC08FD" w:rsidRPr="002A52FC" w:rsidRDefault="00D51C2C" w:rsidP="00BC08FD">
      <w:pPr>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sz w:val="24"/>
                  <w:szCs w:val="24"/>
                  <w:lang w:val="en-US"/>
                </w:rPr>
                <m:t>U</m:t>
              </m:r>
            </m:e>
            <m:sub>
              <m:r>
                <w:rPr>
                  <w:rFonts w:ascii="Cambria Math" w:eastAsiaTheme="minorEastAsia"/>
                  <w:sz w:val="24"/>
                  <w:szCs w:val="24"/>
                </w:rPr>
                <m:t>Ф</m:t>
              </m:r>
            </m:sub>
          </m:sSub>
          <m:r>
            <w:rPr>
              <w:rFonts w:ascii="Cambria Math" w:eastAsiaTheme="minorEastAsia"/>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sz w:val="24"/>
                      <w:szCs w:val="24"/>
                      <w:lang w:val="en-US"/>
                    </w:rPr>
                    <m:t>U</m:t>
                  </m:r>
                </m:e>
                <m:sub>
                  <m:r>
                    <w:rPr>
                      <w:rFonts w:ascii="Cambria Math" w:eastAsiaTheme="minorEastAsia"/>
                      <w:sz w:val="24"/>
                      <w:szCs w:val="24"/>
                    </w:rPr>
                    <m:t>Л</m:t>
                  </m:r>
                </m:sub>
              </m:sSub>
            </m:num>
            <m:den>
              <m:rad>
                <m:radPr>
                  <m:degHide m:val="on"/>
                  <m:ctrlPr>
                    <w:rPr>
                      <w:rFonts w:ascii="Cambria Math" w:eastAsiaTheme="minorEastAsia" w:hAnsi="Cambria Math"/>
                      <w:i/>
                      <w:sz w:val="24"/>
                      <w:szCs w:val="24"/>
                    </w:rPr>
                  </m:ctrlPr>
                </m:radPr>
                <m:deg/>
                <m:e>
                  <m:r>
                    <w:rPr>
                      <w:rFonts w:ascii="Cambria Math" w:eastAsiaTheme="minorEastAsia"/>
                      <w:sz w:val="24"/>
                      <w:szCs w:val="24"/>
                    </w:rPr>
                    <m:t>3</m:t>
                  </m:r>
                </m:e>
              </m:rad>
            </m:den>
          </m:f>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190</m:t>
              </m:r>
            </m:num>
            <m:den>
              <m:rad>
                <m:radPr>
                  <m:degHide m:val="on"/>
                  <m:ctrlPr>
                    <w:rPr>
                      <w:rFonts w:ascii="Cambria Math" w:eastAsiaTheme="minorEastAsia" w:hAnsi="Cambria Math"/>
                      <w:i/>
                      <w:sz w:val="24"/>
                      <w:szCs w:val="24"/>
                    </w:rPr>
                  </m:ctrlPr>
                </m:radPr>
                <m:deg/>
                <m:e>
                  <m:r>
                    <w:rPr>
                      <w:rFonts w:ascii="Cambria Math" w:eastAsiaTheme="minorEastAsia"/>
                      <w:sz w:val="24"/>
                      <w:szCs w:val="24"/>
                    </w:rPr>
                    <m:t>3</m:t>
                  </m:r>
                </m:e>
              </m:rad>
            </m:den>
          </m:f>
          <m:r>
            <w:rPr>
              <w:rFonts w:ascii="Cambria Math" w:eastAsiaTheme="minorEastAsia"/>
              <w:sz w:val="24"/>
              <w:szCs w:val="24"/>
            </w:rPr>
            <m:t xml:space="preserve">=110 </m:t>
          </m:r>
          <m:d>
            <m:dPr>
              <m:ctrlPr>
                <w:rPr>
                  <w:rFonts w:ascii="Cambria Math" w:eastAsiaTheme="minorEastAsia" w:hAnsi="Cambria Math"/>
                  <w:i/>
                  <w:sz w:val="24"/>
                  <w:szCs w:val="24"/>
                </w:rPr>
              </m:ctrlPr>
            </m:dPr>
            <m:e>
              <m:r>
                <w:rPr>
                  <w:rFonts w:ascii="Cambria Math" w:eastAsiaTheme="minorEastAsia"/>
                  <w:sz w:val="24"/>
                  <w:szCs w:val="24"/>
                </w:rPr>
                <m:t>В</m:t>
              </m:r>
            </m:e>
          </m:d>
          <m:r>
            <w:rPr>
              <w:rFonts w:ascii="Cambria Math" w:eastAsiaTheme="minorEastAsia"/>
              <w:sz w:val="24"/>
              <w:szCs w:val="24"/>
            </w:rPr>
            <m:t>.</m:t>
          </m:r>
        </m:oMath>
      </m:oMathPara>
    </w:p>
    <w:p w:rsidR="00BC08FD" w:rsidRPr="002A52FC" w:rsidRDefault="00BC08FD" w:rsidP="00BC08FD">
      <w:pPr>
        <w:ind w:firstLine="426"/>
        <w:jc w:val="both"/>
        <w:rPr>
          <w:rFonts w:eastAsiaTheme="minorEastAsia"/>
          <w:sz w:val="24"/>
          <w:szCs w:val="24"/>
        </w:rPr>
      </w:pPr>
      <w:r w:rsidRPr="002A52FC">
        <w:rPr>
          <w:rFonts w:eastAsiaTheme="minorEastAsia"/>
          <w:sz w:val="24"/>
          <w:szCs w:val="24"/>
        </w:rPr>
        <w:t>Сопротивление фазы нагрузки</w:t>
      </w:r>
    </w:p>
    <w:p w:rsidR="00BC08FD" w:rsidRPr="002A52FC" w:rsidRDefault="00D51C2C" w:rsidP="00BC08FD">
      <w:pPr>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sz w:val="24"/>
                  <w:szCs w:val="24"/>
                  <w:lang w:val="en-US"/>
                </w:rPr>
                <m:t>z</m:t>
              </m:r>
            </m:e>
            <m:sub>
              <m:r>
                <w:rPr>
                  <w:rFonts w:ascii="Cambria Math" w:eastAsiaTheme="minorEastAsia"/>
                  <w:sz w:val="24"/>
                  <w:szCs w:val="24"/>
                </w:rPr>
                <m:t>Ф</m:t>
              </m:r>
            </m:sub>
          </m:sSub>
          <m:r>
            <w:rPr>
              <w:rFonts w:ascii="Cambria Math" w:eastAsiaTheme="minorEastAsia"/>
              <w:sz w:val="24"/>
              <w:szCs w:val="24"/>
            </w:rPr>
            <m:t>=6+</m:t>
          </m:r>
          <m:r>
            <w:rPr>
              <w:rFonts w:ascii="Cambria Math" w:eastAsiaTheme="minorEastAsia"/>
              <w:sz w:val="24"/>
              <w:szCs w:val="24"/>
              <w:lang w:val="en-US"/>
            </w:rPr>
            <m:t>j</m:t>
          </m:r>
          <m:r>
            <w:rPr>
              <w:rFonts w:ascii="Cambria Math" w:eastAsiaTheme="minorEastAsia"/>
              <w:sz w:val="24"/>
              <w:szCs w:val="24"/>
            </w:rPr>
            <m:t>2,5=6,5</m:t>
          </m:r>
          <m:sSup>
            <m:sSupPr>
              <m:ctrlPr>
                <w:rPr>
                  <w:rFonts w:ascii="Cambria Math" w:eastAsiaTheme="minorEastAsia" w:hAnsi="Cambria Math"/>
                  <w:i/>
                  <w:sz w:val="24"/>
                  <w:szCs w:val="24"/>
                </w:rPr>
              </m:ctrlPr>
            </m:sSupPr>
            <m:e>
              <m:r>
                <w:rPr>
                  <w:rFonts w:ascii="Cambria Math" w:eastAsiaTheme="minorEastAsia"/>
                  <w:sz w:val="24"/>
                  <w:szCs w:val="24"/>
                  <w:lang w:val="en-US"/>
                </w:rPr>
                <m:t>e</m:t>
              </m:r>
            </m:e>
            <m:sup>
              <m:sSup>
                <m:sSupPr>
                  <m:ctrlPr>
                    <w:rPr>
                      <w:rFonts w:ascii="Cambria Math" w:eastAsiaTheme="minorEastAsia" w:hAnsi="Cambria Math"/>
                      <w:i/>
                      <w:sz w:val="24"/>
                      <w:szCs w:val="24"/>
                    </w:rPr>
                  </m:ctrlPr>
                </m:sSupPr>
                <m:e>
                  <m:r>
                    <w:rPr>
                      <w:rFonts w:ascii="Cambria Math" w:eastAsiaTheme="minorEastAsia"/>
                      <w:sz w:val="24"/>
                      <w:szCs w:val="24"/>
                    </w:rPr>
                    <m:t>j22</m:t>
                  </m:r>
                </m:e>
                <m:sup>
                  <m:r>
                    <w:rPr>
                      <w:rFonts w:ascii="Cambria Math" w:eastAsiaTheme="minorEastAsia"/>
                      <w:sz w:val="24"/>
                      <w:szCs w:val="24"/>
                    </w:rPr>
                    <m:t>0</m:t>
                  </m:r>
                </m:sup>
              </m:sSup>
              <m:sSup>
                <m:sSupPr>
                  <m:ctrlPr>
                    <w:rPr>
                      <w:rFonts w:ascii="Cambria Math" w:eastAsiaTheme="minorEastAsia" w:hAnsi="Cambria Math"/>
                      <w:i/>
                      <w:sz w:val="24"/>
                      <w:szCs w:val="24"/>
                    </w:rPr>
                  </m:ctrlPr>
                </m:sSupPr>
                <m:e>
                  <m:r>
                    <w:rPr>
                      <w:rFonts w:ascii="Cambria Math" w:eastAsiaTheme="minorEastAsia"/>
                      <w:sz w:val="24"/>
                      <w:szCs w:val="24"/>
                    </w:rPr>
                    <m:t>35</m:t>
                  </m:r>
                </m:e>
                <m:sup>
                  <m:r>
                    <w:rPr>
                      <w:rFonts w:ascii="Cambria Math" w:eastAsiaTheme="minorEastAsia"/>
                      <w:sz w:val="24"/>
                      <w:szCs w:val="24"/>
                    </w:rPr>
                    <m:t>'</m:t>
                  </m:r>
                </m:sup>
              </m:sSup>
            </m:sup>
          </m:sSup>
          <m:r>
            <w:rPr>
              <w:rFonts w:ascii="Cambria Math" w:eastAsiaTheme="minorEastAsia"/>
              <w:sz w:val="24"/>
              <w:szCs w:val="24"/>
            </w:rPr>
            <m:t xml:space="preserve"> </m:t>
          </m:r>
          <m:d>
            <m:dPr>
              <m:ctrlPr>
                <w:rPr>
                  <w:rFonts w:ascii="Cambria Math" w:eastAsiaTheme="minorEastAsia" w:hAnsi="Cambria Math"/>
                  <w:i/>
                  <w:sz w:val="24"/>
                  <w:szCs w:val="24"/>
                </w:rPr>
              </m:ctrlPr>
            </m:dPr>
            <m:e>
              <m:r>
                <w:rPr>
                  <w:rFonts w:ascii="Cambria Math" w:eastAsiaTheme="minorEastAsia"/>
                  <w:sz w:val="24"/>
                  <w:szCs w:val="24"/>
                </w:rPr>
                <m:t>Ом</m:t>
              </m:r>
            </m:e>
          </m:d>
          <m:r>
            <w:rPr>
              <w:rFonts w:ascii="Cambria Math" w:eastAsiaTheme="minorEastAsia"/>
              <w:sz w:val="24"/>
              <w:szCs w:val="24"/>
            </w:rPr>
            <m:t>.</m:t>
          </m:r>
        </m:oMath>
      </m:oMathPara>
    </w:p>
    <w:p w:rsidR="00BC08FD" w:rsidRPr="002A52FC" w:rsidRDefault="00BC08FD" w:rsidP="00BC08FD">
      <w:pPr>
        <w:ind w:firstLine="426"/>
        <w:jc w:val="both"/>
        <w:rPr>
          <w:rFonts w:eastAsiaTheme="minorEastAsia"/>
          <w:sz w:val="24"/>
          <w:szCs w:val="24"/>
        </w:rPr>
      </w:pPr>
      <w:r w:rsidRPr="002A52FC">
        <w:rPr>
          <w:rFonts w:eastAsiaTheme="minorEastAsia"/>
          <w:sz w:val="24"/>
          <w:szCs w:val="24"/>
        </w:rPr>
        <w:t>Фазный и линейный токи</w:t>
      </w:r>
    </w:p>
    <w:p w:rsidR="00BC08FD" w:rsidRPr="002A52FC" w:rsidRDefault="00D51C2C" w:rsidP="00BC08FD">
      <w:pPr>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sz w:val="24"/>
                  <w:szCs w:val="24"/>
                  <w:lang w:val="en-US"/>
                </w:rPr>
                <m:t>I</m:t>
              </m:r>
            </m:e>
            <m:sub>
              <m:r>
                <w:rPr>
                  <w:rFonts w:ascii="Cambria Math" w:eastAsiaTheme="minorEastAsia"/>
                  <w:sz w:val="24"/>
                  <w:szCs w:val="24"/>
                </w:rPr>
                <m:t>Ф</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sz w:val="24"/>
                  <w:szCs w:val="24"/>
                  <w:lang w:val="en-US"/>
                </w:rPr>
                <m:t>I</m:t>
              </m:r>
            </m:e>
            <m:sub>
              <m:r>
                <w:rPr>
                  <w:rFonts w:ascii="Cambria Math" w:eastAsiaTheme="minorEastAsia"/>
                  <w:sz w:val="24"/>
                  <w:szCs w:val="24"/>
                </w:rPr>
                <m:t>Л</m:t>
              </m:r>
            </m:sub>
          </m:sSub>
          <m:r>
            <w:rPr>
              <w:rFonts w:ascii="Cambria Math" w:eastAsiaTheme="minorEastAsia"/>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sz w:val="24"/>
                      <w:szCs w:val="24"/>
                      <w:lang w:val="en-US"/>
                    </w:rPr>
                    <m:t>U</m:t>
                  </m:r>
                </m:e>
                <m:sub>
                  <m:r>
                    <w:rPr>
                      <w:rFonts w:ascii="Cambria Math" w:eastAsiaTheme="minorEastAsia"/>
                      <w:sz w:val="24"/>
                      <w:szCs w:val="24"/>
                    </w:rPr>
                    <m:t>Ф</m:t>
                  </m:r>
                </m:sub>
              </m:sSub>
            </m:num>
            <m:den>
              <m:sSub>
                <m:sSubPr>
                  <m:ctrlPr>
                    <w:rPr>
                      <w:rFonts w:ascii="Cambria Math" w:eastAsiaTheme="minorEastAsia" w:hAnsi="Cambria Math"/>
                      <w:i/>
                      <w:sz w:val="24"/>
                      <w:szCs w:val="24"/>
                    </w:rPr>
                  </m:ctrlPr>
                </m:sSubPr>
                <m:e>
                  <m:r>
                    <w:rPr>
                      <w:rFonts w:ascii="Cambria Math" w:eastAsiaTheme="minorEastAsia"/>
                      <w:sz w:val="24"/>
                      <w:szCs w:val="24"/>
                      <w:lang w:val="en-US"/>
                    </w:rPr>
                    <m:t>z</m:t>
                  </m:r>
                </m:e>
                <m:sub>
                  <m:r>
                    <w:rPr>
                      <w:rFonts w:ascii="Cambria Math" w:eastAsiaTheme="minorEastAsia"/>
                      <w:sz w:val="24"/>
                      <w:szCs w:val="24"/>
                    </w:rPr>
                    <m:t>Ф</m:t>
                  </m:r>
                </m:sub>
              </m:sSub>
            </m:den>
          </m:f>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110</m:t>
              </m:r>
            </m:num>
            <m:den>
              <m:r>
                <w:rPr>
                  <w:rFonts w:ascii="Cambria Math" w:eastAsiaTheme="minorEastAsia"/>
                  <w:sz w:val="24"/>
                  <w:szCs w:val="24"/>
                </w:rPr>
                <m:t>6,5</m:t>
              </m:r>
            </m:den>
          </m:f>
          <m:r>
            <w:rPr>
              <w:rFonts w:ascii="Cambria Math" w:eastAsiaTheme="minorEastAsia"/>
              <w:sz w:val="24"/>
              <w:szCs w:val="24"/>
            </w:rPr>
            <m:t xml:space="preserve">=16,9 </m:t>
          </m:r>
          <m:d>
            <m:dPr>
              <m:ctrlPr>
                <w:rPr>
                  <w:rFonts w:ascii="Cambria Math" w:eastAsiaTheme="minorEastAsia" w:hAnsi="Cambria Math"/>
                  <w:i/>
                  <w:sz w:val="24"/>
                  <w:szCs w:val="24"/>
                </w:rPr>
              </m:ctrlPr>
            </m:dPr>
            <m:e>
              <m:r>
                <w:rPr>
                  <w:rFonts w:ascii="Cambria Math" w:eastAsiaTheme="minorEastAsia"/>
                  <w:sz w:val="24"/>
                  <w:szCs w:val="24"/>
                </w:rPr>
                <m:t>А</m:t>
              </m:r>
            </m:e>
          </m:d>
          <m:r>
            <w:rPr>
              <w:rFonts w:ascii="Cambria Math" w:eastAsiaTheme="minorEastAsia"/>
              <w:sz w:val="24"/>
              <w:szCs w:val="24"/>
            </w:rPr>
            <m:t>.</m:t>
          </m:r>
        </m:oMath>
      </m:oMathPara>
    </w:p>
    <w:p w:rsidR="00BC08FD" w:rsidRPr="002A52FC" w:rsidRDefault="00BC08FD" w:rsidP="00BC08FD">
      <w:pPr>
        <w:ind w:firstLine="426"/>
        <w:jc w:val="both"/>
        <w:rPr>
          <w:rFonts w:eastAsiaTheme="minorEastAsia"/>
          <w:sz w:val="24"/>
          <w:szCs w:val="24"/>
        </w:rPr>
      </w:pPr>
      <w:r w:rsidRPr="002A52FC">
        <w:rPr>
          <w:rFonts w:eastAsiaTheme="minorEastAsia"/>
          <w:sz w:val="24"/>
          <w:szCs w:val="24"/>
        </w:rPr>
        <w:t>Потребляемая мощность</w:t>
      </w:r>
    </w:p>
    <w:p w:rsidR="00BC08FD" w:rsidRPr="002A52FC" w:rsidRDefault="00BC08FD" w:rsidP="00BC08FD">
      <w:pPr>
        <w:ind w:firstLine="426"/>
        <w:jc w:val="both"/>
        <w:rPr>
          <w:rFonts w:eastAsiaTheme="minorEastAsia"/>
          <w:sz w:val="24"/>
          <w:szCs w:val="24"/>
        </w:rPr>
      </w:pPr>
      <m:oMathPara>
        <m:oMath>
          <m:r>
            <w:rPr>
              <w:rFonts w:ascii="Cambria Math" w:eastAsiaTheme="minorEastAsia" w:hAnsi="Cambria Math"/>
              <w:sz w:val="24"/>
              <w:szCs w:val="24"/>
            </w:rPr>
            <m:t>P=</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r>
            <w:rPr>
              <w:rFonts w:ascii="Cambria Math" w:eastAsiaTheme="minorEastAsia" w:hAnsi="Cambria Math"/>
              <w:sz w:val="24"/>
              <w:szCs w:val="24"/>
            </w:rPr>
            <m:t>UI</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φ</m:t>
              </m:r>
            </m:e>
          </m:func>
          <m:r>
            <w:rPr>
              <w:rFonts w:ascii="Cambria Math" w:eastAsiaTheme="minorEastAsia" w:hAnsi="Cambria Math"/>
              <w:sz w:val="24"/>
              <w:szCs w:val="24"/>
            </w:rPr>
            <m:t>=</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r>
            <w:rPr>
              <w:rFonts w:ascii="Cambria Math" w:eastAsiaTheme="minorEastAsia" w:hAnsi="Cambria Math"/>
              <w:sz w:val="24"/>
              <w:szCs w:val="24"/>
            </w:rPr>
            <m:t>∙190∙16,9∙</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sSup>
                <m:sSupPr>
                  <m:ctrlPr>
                    <w:rPr>
                      <w:rFonts w:ascii="Cambria Math" w:eastAsiaTheme="minorEastAsia" w:hAnsi="Cambria Math"/>
                      <w:i/>
                      <w:sz w:val="24"/>
                      <w:szCs w:val="24"/>
                    </w:rPr>
                  </m:ctrlPr>
                </m:sSupPr>
                <m:e>
                  <m:r>
                    <w:rPr>
                      <w:rFonts w:ascii="Cambria Math" w:eastAsiaTheme="minorEastAsia" w:hAnsi="Cambria Math"/>
                      <w:sz w:val="24"/>
                      <w:szCs w:val="24"/>
                    </w:rPr>
                    <m:t>22</m:t>
                  </m:r>
                </m:e>
                <m:sup>
                  <m:r>
                    <w:rPr>
                      <w:rFonts w:ascii="Cambria Math" w:eastAsiaTheme="minorEastAsia" w:hAnsi="Cambria Math"/>
                      <w:sz w:val="24"/>
                      <w:szCs w:val="24"/>
                    </w:rPr>
                    <m:t>0</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35</m:t>
                  </m:r>
                </m:e>
                <m:sup>
                  <m:r>
                    <w:rPr>
                      <w:rFonts w:ascii="Cambria Math" w:eastAsiaTheme="minorEastAsia" w:hAnsi="Cambria Math"/>
                      <w:sz w:val="24"/>
                      <w:szCs w:val="24"/>
                      <w:lang w:val="en-US"/>
                    </w:rPr>
                    <m:t>'</m:t>
                  </m:r>
                </m:sup>
              </m:sSup>
            </m:e>
          </m:func>
          <m:r>
            <w:rPr>
              <w:rFonts w:ascii="Cambria Math" w:eastAsiaTheme="minorEastAsia" w:hAnsi="Cambria Math"/>
              <w:sz w:val="24"/>
              <w:szCs w:val="24"/>
            </w:rPr>
            <m:t xml:space="preserve">≈5140 </m:t>
          </m:r>
          <m:d>
            <m:dPr>
              <m:ctrlPr>
                <w:rPr>
                  <w:rFonts w:ascii="Cambria Math" w:eastAsiaTheme="minorEastAsia" w:hAnsi="Cambria Math"/>
                  <w:i/>
                  <w:sz w:val="24"/>
                  <w:szCs w:val="24"/>
                </w:rPr>
              </m:ctrlPr>
            </m:dPr>
            <m:e>
              <m:r>
                <w:rPr>
                  <w:rFonts w:ascii="Cambria Math" w:eastAsiaTheme="minorEastAsia" w:hAnsi="Cambria Math"/>
                  <w:sz w:val="24"/>
                  <w:szCs w:val="24"/>
                </w:rPr>
                <m:t>Вт</m:t>
              </m:r>
            </m:e>
          </m:d>
          <m:r>
            <w:rPr>
              <w:rFonts w:ascii="Cambria Math" w:eastAsiaTheme="minorEastAsia" w:hAnsi="Cambria Math"/>
              <w:sz w:val="24"/>
              <w:szCs w:val="24"/>
            </w:rPr>
            <m:t>.</m:t>
          </m:r>
        </m:oMath>
      </m:oMathPara>
    </w:p>
    <w:p w:rsidR="00C5473F" w:rsidRPr="002A52FC" w:rsidRDefault="00C5473F" w:rsidP="00B8373A">
      <w:pPr>
        <w:ind w:firstLine="426"/>
        <w:jc w:val="both"/>
        <w:rPr>
          <w:rFonts w:eastAsiaTheme="minorEastAsia"/>
          <w:sz w:val="24"/>
          <w:szCs w:val="24"/>
        </w:rPr>
      </w:pPr>
      <w:r w:rsidRPr="002A52FC">
        <w:rPr>
          <w:rFonts w:eastAsiaTheme="minorEastAsia"/>
          <w:sz w:val="24"/>
          <w:szCs w:val="24"/>
        </w:rPr>
        <w:t>Потребляемая мощность</w:t>
      </w:r>
    </w:p>
    <w:p w:rsidR="00C5473F" w:rsidRPr="002A52FC" w:rsidRDefault="00C5473F" w:rsidP="00B8373A">
      <w:pPr>
        <w:ind w:firstLine="426"/>
        <w:jc w:val="both"/>
        <w:rPr>
          <w:rFonts w:eastAsiaTheme="minorEastAsia"/>
          <w:sz w:val="24"/>
          <w:szCs w:val="24"/>
        </w:rPr>
      </w:pPr>
      <m:oMathPara>
        <m:oMath>
          <m:r>
            <w:rPr>
              <w:rFonts w:ascii="Cambria Math" w:eastAsiaTheme="minorEastAsia" w:hAnsi="Cambria Math"/>
              <w:sz w:val="24"/>
              <w:szCs w:val="24"/>
            </w:rPr>
            <m:t>P=</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r>
            <w:rPr>
              <w:rFonts w:ascii="Cambria Math" w:eastAsiaTheme="minorEastAsia" w:hAnsi="Cambria Math"/>
              <w:sz w:val="24"/>
              <w:szCs w:val="24"/>
            </w:rPr>
            <m:t>UI</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φ</m:t>
              </m:r>
            </m:e>
          </m:func>
          <m:r>
            <w:rPr>
              <w:rFonts w:ascii="Cambria Math" w:eastAsiaTheme="minorEastAsia" w:hAnsi="Cambria Math"/>
              <w:sz w:val="24"/>
              <w:szCs w:val="24"/>
            </w:rPr>
            <m:t>=</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r>
            <w:rPr>
              <w:rFonts w:ascii="Cambria Math" w:eastAsiaTheme="minorEastAsia" w:hAnsi="Cambria Math"/>
              <w:sz w:val="24"/>
              <w:szCs w:val="24"/>
            </w:rPr>
            <m:t>∙190∙16,9∙</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sSup>
                <m:sSupPr>
                  <m:ctrlPr>
                    <w:rPr>
                      <w:rFonts w:ascii="Cambria Math" w:eastAsiaTheme="minorEastAsia" w:hAnsi="Cambria Math"/>
                      <w:i/>
                      <w:sz w:val="24"/>
                      <w:szCs w:val="24"/>
                    </w:rPr>
                  </m:ctrlPr>
                </m:sSupPr>
                <m:e>
                  <m:r>
                    <w:rPr>
                      <w:rFonts w:ascii="Cambria Math" w:eastAsiaTheme="minorEastAsia" w:hAnsi="Cambria Math"/>
                      <w:sz w:val="24"/>
                      <w:szCs w:val="24"/>
                    </w:rPr>
                    <m:t>22</m:t>
                  </m:r>
                </m:e>
                <m:sup>
                  <m:r>
                    <w:rPr>
                      <w:rFonts w:ascii="Cambria Math" w:eastAsiaTheme="minorEastAsia" w:hAnsi="Cambria Math"/>
                      <w:sz w:val="24"/>
                      <w:szCs w:val="24"/>
                    </w:rPr>
                    <m:t>0</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35</m:t>
                  </m:r>
                </m:e>
                <m:sup>
                  <m:r>
                    <w:rPr>
                      <w:rFonts w:ascii="Cambria Math" w:eastAsiaTheme="minorEastAsia" w:hAnsi="Cambria Math"/>
                      <w:sz w:val="24"/>
                      <w:szCs w:val="24"/>
                      <w:lang w:val="en-US"/>
                    </w:rPr>
                    <m:t>'</m:t>
                  </m:r>
                </m:sup>
              </m:sSup>
            </m:e>
          </m:func>
          <m:r>
            <w:rPr>
              <w:rFonts w:ascii="Cambria Math" w:eastAsiaTheme="minorEastAsia" w:hAnsi="Cambria Math"/>
              <w:sz w:val="24"/>
              <w:szCs w:val="24"/>
            </w:rPr>
            <m:t xml:space="preserve">≈5140 </m:t>
          </m:r>
          <m:d>
            <m:dPr>
              <m:ctrlPr>
                <w:rPr>
                  <w:rFonts w:ascii="Cambria Math" w:eastAsiaTheme="minorEastAsia" w:hAnsi="Cambria Math"/>
                  <w:i/>
                  <w:sz w:val="24"/>
                  <w:szCs w:val="24"/>
                </w:rPr>
              </m:ctrlPr>
            </m:dPr>
            <m:e>
              <m:r>
                <w:rPr>
                  <w:rFonts w:ascii="Cambria Math" w:eastAsiaTheme="minorEastAsia" w:hAnsi="Cambria Math"/>
                  <w:sz w:val="24"/>
                  <w:szCs w:val="24"/>
                </w:rPr>
                <m:t>Вт</m:t>
              </m:r>
            </m:e>
          </m:d>
          <m:r>
            <w:rPr>
              <w:rFonts w:ascii="Cambria Math" w:eastAsiaTheme="minorEastAsia" w:hAnsi="Cambria Math"/>
              <w:sz w:val="24"/>
              <w:szCs w:val="24"/>
            </w:rPr>
            <m:t>.</m:t>
          </m:r>
        </m:oMath>
      </m:oMathPara>
    </w:p>
    <w:p w:rsidR="00C5473F" w:rsidRPr="002A52FC" w:rsidRDefault="00C5473F" w:rsidP="00B8373A">
      <w:pPr>
        <w:ind w:firstLine="426"/>
        <w:jc w:val="both"/>
        <w:rPr>
          <w:rFonts w:eastAsiaTheme="minorEastAsia"/>
          <w:sz w:val="24"/>
          <w:szCs w:val="24"/>
        </w:rPr>
      </w:pPr>
      <w:r w:rsidRPr="002A52FC">
        <w:rPr>
          <w:rFonts w:eastAsiaTheme="minorEastAsia"/>
          <w:sz w:val="24"/>
          <w:szCs w:val="24"/>
        </w:rPr>
        <w:t>Проверка</w:t>
      </w:r>
    </w:p>
    <w:p w:rsidR="00C5473F" w:rsidRPr="002A52FC" w:rsidRDefault="00C5473F" w:rsidP="00B8373A">
      <w:pPr>
        <w:ind w:firstLine="426"/>
        <w:jc w:val="both"/>
        <w:rPr>
          <w:rFonts w:eastAsiaTheme="minorEastAsia"/>
          <w:sz w:val="24"/>
          <w:szCs w:val="24"/>
          <w:lang w:val="en-US"/>
        </w:rPr>
      </w:pPr>
      <m:oMathPara>
        <m:oMath>
          <m:r>
            <w:rPr>
              <w:rFonts w:ascii="Cambria Math" w:eastAsiaTheme="minorEastAsia" w:hAnsi="Cambria Math"/>
              <w:sz w:val="24"/>
              <w:szCs w:val="24"/>
            </w:rPr>
            <m:t>P=3</m:t>
          </m:r>
          <m:sSup>
            <m:sSupPr>
              <m:ctrlPr>
                <w:rPr>
                  <w:rFonts w:ascii="Cambria Math" w:eastAsiaTheme="minorEastAsia" w:hAnsi="Cambria Math"/>
                  <w:i/>
                  <w:sz w:val="24"/>
                  <w:szCs w:val="24"/>
                </w:rPr>
              </m:ctrlPr>
            </m:sSupPr>
            <m:e>
              <m:r>
                <w:rPr>
                  <w:rFonts w:ascii="Cambria Math" w:eastAsiaTheme="minorEastAsia" w:hAnsi="Cambria Math"/>
                  <w:sz w:val="24"/>
                  <w:szCs w:val="24"/>
                </w:rPr>
                <m:t>I</m:t>
              </m:r>
            </m:e>
            <m:sup>
              <m:r>
                <w:rPr>
                  <w:rFonts w:ascii="Cambria Math" w:eastAsiaTheme="minorEastAsia" w:hAnsi="Cambria Math"/>
                  <w:sz w:val="24"/>
                  <w:szCs w:val="24"/>
                </w:rPr>
                <m:t>2</m:t>
              </m:r>
            </m:sup>
          </m:sSup>
          <m:r>
            <w:rPr>
              <w:rFonts w:ascii="Cambria Math" w:eastAsiaTheme="minorEastAsia" w:hAnsi="Cambria Math"/>
              <w:sz w:val="24"/>
              <w:szCs w:val="24"/>
            </w:rPr>
            <m:t>r</m:t>
          </m:r>
          <m:r>
            <w:rPr>
              <w:rFonts w:ascii="Cambria Math" w:eastAsiaTheme="minorEastAsia" w:hAnsi="Cambria Math"/>
              <w:sz w:val="24"/>
              <w:szCs w:val="24"/>
              <w:lang w:val="en-US"/>
            </w:rPr>
            <m:t>=3∙</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16</m:t>
              </m:r>
              <m:r>
                <w:rPr>
                  <w:rFonts w:ascii="Cambria Math" w:eastAsiaTheme="minorEastAsia" w:hAnsi="Cambria Math"/>
                  <w:sz w:val="24"/>
                  <w:szCs w:val="24"/>
                </w:rPr>
                <m:t>,9</m:t>
              </m:r>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 xml:space="preserve">∙6≈5140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Вт</m:t>
              </m:r>
            </m:e>
          </m:d>
          <m:r>
            <w:rPr>
              <w:rFonts w:ascii="Cambria Math" w:eastAsiaTheme="minorEastAsia" w:hAnsi="Cambria Math"/>
              <w:sz w:val="24"/>
              <w:szCs w:val="24"/>
              <w:lang w:val="en-US"/>
            </w:rPr>
            <m:t>.</m:t>
          </m:r>
        </m:oMath>
      </m:oMathPara>
    </w:p>
    <w:p w:rsidR="00C5473F" w:rsidRPr="002A52FC" w:rsidRDefault="00C5473F" w:rsidP="00B8373A">
      <w:pPr>
        <w:ind w:firstLine="426"/>
        <w:jc w:val="both"/>
        <w:rPr>
          <w:rFonts w:eastAsiaTheme="minorEastAsia"/>
          <w:spacing w:val="40"/>
          <w:sz w:val="24"/>
          <w:szCs w:val="24"/>
        </w:rPr>
      </w:pPr>
      <w:r w:rsidRPr="002A52FC">
        <w:rPr>
          <w:rFonts w:eastAsiaTheme="minorEastAsia"/>
          <w:spacing w:val="40"/>
          <w:sz w:val="24"/>
          <w:szCs w:val="24"/>
        </w:rPr>
        <w:t>Расчет ненормальных режимов</w:t>
      </w:r>
    </w:p>
    <w:p w:rsidR="00C5473F" w:rsidRPr="002A52FC" w:rsidRDefault="00C5473F" w:rsidP="00B8373A">
      <w:pPr>
        <w:ind w:firstLine="426"/>
        <w:jc w:val="both"/>
        <w:outlineLvl w:val="0"/>
        <w:rPr>
          <w:rFonts w:eastAsiaTheme="minorEastAsia"/>
          <w:sz w:val="24"/>
          <w:szCs w:val="24"/>
        </w:rPr>
      </w:pPr>
      <w:r w:rsidRPr="002A52FC">
        <w:rPr>
          <w:rFonts w:eastAsiaTheme="minorEastAsia"/>
          <w:sz w:val="24"/>
          <w:szCs w:val="24"/>
        </w:rPr>
        <w:t xml:space="preserve">1) Обрыв фазы </w:t>
      </w:r>
      <w:r w:rsidRPr="002A52FC">
        <w:rPr>
          <w:rFonts w:eastAsiaTheme="minorEastAsia"/>
          <w:sz w:val="24"/>
          <w:szCs w:val="24"/>
          <w:lang w:val="en-US"/>
        </w:rPr>
        <w:t>B</w:t>
      </w:r>
      <w:r w:rsidRPr="002A52FC">
        <w:rPr>
          <w:rFonts w:eastAsiaTheme="minorEastAsia"/>
          <w:sz w:val="24"/>
          <w:szCs w:val="24"/>
        </w:rPr>
        <w:t xml:space="preserve">. При обрыве фазы </w:t>
      </w:r>
      <w:r w:rsidRPr="002A52FC">
        <w:rPr>
          <w:rFonts w:eastAsiaTheme="minorEastAsia"/>
          <w:sz w:val="24"/>
          <w:szCs w:val="24"/>
          <w:lang w:val="en-US"/>
        </w:rPr>
        <w:t>B</w:t>
      </w:r>
      <w:r w:rsidRPr="002A52FC">
        <w:rPr>
          <w:rFonts w:eastAsiaTheme="minorEastAsia"/>
          <w:sz w:val="24"/>
          <w:szCs w:val="24"/>
        </w:rPr>
        <w:t xml:space="preserve"> фазы </w:t>
      </w:r>
      <w:r w:rsidRPr="002A52FC">
        <w:rPr>
          <w:rFonts w:eastAsiaTheme="minorEastAsia"/>
          <w:sz w:val="24"/>
          <w:szCs w:val="24"/>
          <w:lang w:val="en-US"/>
        </w:rPr>
        <w:t>A</w:t>
      </w:r>
      <w:r w:rsidRPr="002A52FC">
        <w:rPr>
          <w:rFonts w:eastAsiaTheme="minorEastAsia"/>
          <w:sz w:val="24"/>
          <w:szCs w:val="24"/>
        </w:rPr>
        <w:t xml:space="preserve"> и </w:t>
      </w:r>
      <w:r w:rsidRPr="002A52FC">
        <w:rPr>
          <w:rFonts w:eastAsiaTheme="minorEastAsia"/>
          <w:sz w:val="24"/>
          <w:szCs w:val="24"/>
          <w:lang w:val="en-US"/>
        </w:rPr>
        <w:t>C</w:t>
      </w:r>
      <w:r w:rsidRPr="002A52FC">
        <w:rPr>
          <w:rFonts w:eastAsiaTheme="minorEastAsia"/>
          <w:sz w:val="24"/>
          <w:szCs w:val="24"/>
        </w:rPr>
        <w:t xml:space="preserve"> тем самым включаются последовательно на линейное напряжение, поэтому</w:t>
      </w:r>
    </w:p>
    <w:p w:rsidR="00C5473F" w:rsidRPr="002A52FC" w:rsidRDefault="00D51C2C" w:rsidP="00B8373A">
      <w:pPr>
        <w:ind w:firstLine="426"/>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hAnsi="Cambria Math"/>
                  <w:sz w:val="24"/>
                  <w:szCs w:val="24"/>
                  <w:lang w:val="en-US"/>
                </w:rPr>
                <m:t>A</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hAnsi="Cambria Math"/>
                  <w:sz w:val="24"/>
                  <w:szCs w:val="24"/>
                </w:rPr>
                <m:t>C</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hAnsi="Cambria Math"/>
                      <w:sz w:val="24"/>
                      <w:szCs w:val="24"/>
                    </w:rPr>
                    <m:t>Л</m:t>
                  </m:r>
                </m:sub>
              </m:sSub>
            </m:num>
            <m:den>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Ф</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190</m:t>
              </m:r>
            </m:num>
            <m:den>
              <m:r>
                <w:rPr>
                  <w:rFonts w:ascii="Cambria Math" w:eastAsiaTheme="minorEastAsia" w:hAnsi="Cambria Math"/>
                  <w:sz w:val="24"/>
                  <w:szCs w:val="24"/>
                </w:rPr>
                <m:t>2∙6,5</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190</m:t>
              </m:r>
            </m:num>
            <m:den>
              <m:r>
                <w:rPr>
                  <w:rFonts w:ascii="Cambria Math" w:eastAsiaTheme="minorEastAsia" w:hAnsi="Cambria Math"/>
                  <w:sz w:val="24"/>
                  <w:szCs w:val="24"/>
                </w:rPr>
                <m:t>13</m:t>
              </m:r>
            </m:den>
          </m:f>
          <m:r>
            <w:rPr>
              <w:rFonts w:ascii="Cambria Math" w:eastAsiaTheme="minorEastAsia" w:hAnsi="Cambria Math"/>
              <w:sz w:val="24"/>
              <w:szCs w:val="24"/>
            </w:rPr>
            <m:t xml:space="preserve">=14,62 </m:t>
          </m:r>
          <m:d>
            <m:dPr>
              <m:ctrlPr>
                <w:rPr>
                  <w:rFonts w:ascii="Cambria Math" w:eastAsiaTheme="minorEastAsia" w:hAnsi="Cambria Math"/>
                  <w:i/>
                  <w:sz w:val="24"/>
                  <w:szCs w:val="24"/>
                </w:rPr>
              </m:ctrlPr>
            </m:dPr>
            <m:e>
              <m:r>
                <w:rPr>
                  <w:rFonts w:ascii="Cambria Math" w:eastAsiaTheme="minorEastAsia" w:hAnsi="Cambria Math"/>
                  <w:sz w:val="24"/>
                  <w:szCs w:val="24"/>
                </w:rPr>
                <m:t>А</m:t>
              </m:r>
            </m:e>
          </m:d>
          <m:r>
            <w:rPr>
              <w:rFonts w:ascii="Cambria Math" w:eastAsiaTheme="minorEastAsia" w:hAnsi="Cambria Math"/>
              <w:sz w:val="24"/>
              <w:szCs w:val="24"/>
            </w:rPr>
            <m:t>.</m:t>
          </m:r>
        </m:oMath>
      </m:oMathPara>
    </w:p>
    <w:p w:rsidR="00C5473F" w:rsidRPr="002A52FC" w:rsidRDefault="00C5473F" w:rsidP="00B8373A">
      <w:pPr>
        <w:ind w:firstLine="426"/>
        <w:jc w:val="both"/>
        <w:rPr>
          <w:rFonts w:eastAsiaTheme="minorEastAsia"/>
          <w:sz w:val="24"/>
          <w:szCs w:val="24"/>
        </w:rPr>
      </w:pPr>
      <w:r w:rsidRPr="002A52FC">
        <w:rPr>
          <w:rFonts w:eastAsiaTheme="minorEastAsia"/>
          <w:sz w:val="24"/>
          <w:szCs w:val="24"/>
        </w:rPr>
        <w:t>Фазное напряжение</w:t>
      </w:r>
    </w:p>
    <w:p w:rsidR="00C5473F" w:rsidRPr="002A52FC" w:rsidRDefault="00D51C2C" w:rsidP="00B8373A">
      <w:pPr>
        <w:ind w:firstLine="426"/>
        <w:jc w:val="both"/>
        <w:rPr>
          <w:rFonts w:eastAsiaTheme="minorEastAsia"/>
          <w:i/>
          <w:sz w:val="24"/>
          <w:szCs w:val="24"/>
          <w:lang w:val="en-US"/>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hAnsi="Cambria Math"/>
                  <w:sz w:val="24"/>
                  <w:szCs w:val="24"/>
                </w:rPr>
                <m:t>А</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hAnsi="Cambria Math"/>
                  <w:sz w:val="24"/>
                  <w:szCs w:val="24"/>
                </w:rPr>
                <m:t>С</m:t>
              </m:r>
            </m:sub>
          </m:sSub>
          <m:r>
            <w:rPr>
              <w:rFonts w:ascii="Cambria Math" w:eastAsiaTheme="minorEastAsia" w:hAnsi="Cambria Math"/>
              <w:sz w:val="24"/>
              <w:szCs w:val="24"/>
              <w:lang w:val="en-US"/>
            </w:rPr>
            <m:t>=</m:t>
          </m:r>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U</m:t>
                  </m:r>
                </m:e>
                <m:sub>
                  <m:r>
                    <w:rPr>
                      <w:rFonts w:ascii="Cambria Math" w:eastAsiaTheme="minorEastAsia" w:hAnsi="Cambria Math"/>
                      <w:sz w:val="24"/>
                      <w:szCs w:val="24"/>
                    </w:rPr>
                    <m:t>Л</m:t>
                  </m:r>
                </m:sub>
              </m:sSub>
            </m:num>
            <m:den>
              <m:r>
                <w:rPr>
                  <w:rFonts w:ascii="Cambria Math" w:eastAsiaTheme="minorEastAsia" w:hAnsi="Cambria Math"/>
                  <w:sz w:val="24"/>
                  <w:szCs w:val="24"/>
                  <w:lang w:val="en-US"/>
                </w:rPr>
                <m:t>2</m:t>
              </m:r>
            </m:den>
          </m:f>
          <m:r>
            <w:rPr>
              <w:rFonts w:ascii="Cambria Math" w:eastAsiaTheme="minorEastAsia" w:hAnsi="Cambria Math"/>
              <w:sz w:val="24"/>
              <w:szCs w:val="24"/>
              <w:lang w:val="en-US"/>
            </w:rPr>
            <m:t>=</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190</m:t>
              </m:r>
            </m:num>
            <m:den>
              <m:r>
                <w:rPr>
                  <w:rFonts w:ascii="Cambria Math" w:eastAsiaTheme="minorEastAsia" w:hAnsi="Cambria Math"/>
                  <w:sz w:val="24"/>
                  <w:szCs w:val="24"/>
                  <w:lang w:val="en-US"/>
                </w:rPr>
                <m:t>2</m:t>
              </m:r>
            </m:den>
          </m:f>
          <m:r>
            <w:rPr>
              <w:rFonts w:ascii="Cambria Math" w:eastAsiaTheme="minorEastAsia" w:hAnsi="Cambria Math"/>
              <w:sz w:val="24"/>
              <w:szCs w:val="24"/>
              <w:lang w:val="en-US"/>
            </w:rPr>
            <m:t xml:space="preserve">=95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В</m:t>
              </m:r>
            </m:e>
          </m:d>
          <m:r>
            <w:rPr>
              <w:rFonts w:ascii="Cambria Math" w:eastAsiaTheme="minorEastAsia" w:hAnsi="Cambria Math"/>
              <w:sz w:val="24"/>
              <w:szCs w:val="24"/>
              <w:lang w:val="en-US"/>
            </w:rPr>
            <m:t>.</m:t>
          </m:r>
        </m:oMath>
      </m:oMathPara>
    </w:p>
    <w:p w:rsidR="00C5473F" w:rsidRPr="002A52FC" w:rsidRDefault="00C5473F" w:rsidP="00B8373A">
      <w:pPr>
        <w:ind w:firstLine="426"/>
        <w:jc w:val="both"/>
        <w:rPr>
          <w:rFonts w:eastAsiaTheme="minorEastAsia"/>
          <w:sz w:val="24"/>
          <w:szCs w:val="24"/>
        </w:rPr>
      </w:pPr>
      <w:r w:rsidRPr="002A52FC">
        <w:rPr>
          <w:rFonts w:eastAsiaTheme="minorEastAsia"/>
          <w:sz w:val="24"/>
          <w:szCs w:val="24"/>
        </w:rPr>
        <w:t xml:space="preserve">Потребляемая мощность в фазах </w:t>
      </w:r>
      <w:r w:rsidRPr="002A52FC">
        <w:rPr>
          <w:rFonts w:eastAsiaTheme="minorEastAsia"/>
          <w:sz w:val="24"/>
          <w:szCs w:val="24"/>
          <w:lang w:val="en-US"/>
        </w:rPr>
        <w:t>A</w:t>
      </w:r>
      <w:r w:rsidRPr="002A52FC">
        <w:rPr>
          <w:rFonts w:eastAsiaTheme="minorEastAsia"/>
          <w:sz w:val="24"/>
          <w:szCs w:val="24"/>
        </w:rPr>
        <w:t xml:space="preserve"> и </w:t>
      </w:r>
      <w:r w:rsidRPr="002A52FC">
        <w:rPr>
          <w:rFonts w:eastAsiaTheme="minorEastAsia"/>
          <w:sz w:val="24"/>
          <w:szCs w:val="24"/>
          <w:lang w:val="en-US"/>
        </w:rPr>
        <w:t>C</w:t>
      </w:r>
    </w:p>
    <w:p w:rsidR="00C5473F" w:rsidRPr="002A52FC" w:rsidRDefault="00C5473F" w:rsidP="00B8373A">
      <w:pPr>
        <w:ind w:firstLine="426"/>
        <w:jc w:val="both"/>
        <w:rPr>
          <w:rFonts w:eastAsiaTheme="minorEastAsia"/>
          <w:i/>
          <w:sz w:val="24"/>
          <w:szCs w:val="24"/>
          <w:lang w:val="en-US"/>
        </w:rPr>
      </w:pPr>
      <m:oMathPara>
        <m:oMath>
          <m:r>
            <w:rPr>
              <w:rFonts w:ascii="Cambria Math" w:eastAsiaTheme="minorEastAsia" w:hAnsi="Cambria Math"/>
              <w:sz w:val="24"/>
              <w:szCs w:val="24"/>
              <w:lang w:val="en-US"/>
            </w:rPr>
            <m:t>P=2</m:t>
          </m:r>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rPr>
                <m:t>Л</m:t>
              </m:r>
            </m:sub>
            <m:sup>
              <m:r>
                <w:rPr>
                  <w:rFonts w:ascii="Cambria Math" w:eastAsiaTheme="minorEastAsia" w:hAnsi="Cambria Math"/>
                  <w:sz w:val="24"/>
                  <w:szCs w:val="24"/>
                  <w:lang w:val="en-US"/>
                </w:rPr>
                <m:t>2</m:t>
              </m:r>
            </m:sup>
          </m:sSubSup>
          <m:r>
            <w:rPr>
              <w:rFonts w:ascii="Cambria Math" w:eastAsiaTheme="minorEastAsia" w:hAnsi="Cambria Math"/>
              <w:sz w:val="24"/>
              <w:szCs w:val="24"/>
              <w:lang w:val="en-US"/>
            </w:rPr>
            <m:t>r=2∙</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14</m:t>
              </m:r>
              <m:r>
                <w:rPr>
                  <w:rFonts w:ascii="Cambria Math" w:eastAsiaTheme="minorEastAsia" w:hAnsi="Cambria Math"/>
                  <w:sz w:val="24"/>
                  <w:szCs w:val="24"/>
                </w:rPr>
                <m:t>,</m:t>
              </m:r>
              <m:r>
                <w:rPr>
                  <w:rFonts w:ascii="Cambria Math" w:eastAsiaTheme="minorEastAsia" w:hAnsi="Cambria Math"/>
                  <w:sz w:val="24"/>
                  <w:szCs w:val="24"/>
                  <w:lang w:val="en-US"/>
                </w:rPr>
                <m:t>62</m:t>
              </m:r>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 xml:space="preserve">∙6=2570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Вт</m:t>
              </m:r>
            </m:e>
          </m:d>
          <m:r>
            <w:rPr>
              <w:rFonts w:ascii="Cambria Math" w:eastAsiaTheme="minorEastAsia" w:hAnsi="Cambria Math"/>
              <w:sz w:val="24"/>
              <w:szCs w:val="24"/>
              <w:lang w:val="en-US"/>
            </w:rPr>
            <m:t>.</m:t>
          </m:r>
        </m:oMath>
      </m:oMathPara>
    </w:p>
    <w:p w:rsidR="00C5473F" w:rsidRPr="002A52FC" w:rsidRDefault="00C5473F" w:rsidP="00B8373A">
      <w:pPr>
        <w:ind w:firstLine="426"/>
        <w:jc w:val="both"/>
        <w:outlineLvl w:val="0"/>
        <w:rPr>
          <w:rFonts w:eastAsiaTheme="minorEastAsia"/>
          <w:sz w:val="24"/>
          <w:szCs w:val="24"/>
        </w:rPr>
      </w:pPr>
      <w:r w:rsidRPr="002A52FC">
        <w:rPr>
          <w:rFonts w:eastAsiaTheme="minorEastAsia"/>
          <w:sz w:val="24"/>
          <w:szCs w:val="24"/>
        </w:rPr>
        <w:t xml:space="preserve">2) Короткое замыкание фазы </w:t>
      </w:r>
      <w:r w:rsidRPr="002A52FC">
        <w:rPr>
          <w:rFonts w:eastAsiaTheme="minorEastAsia"/>
          <w:sz w:val="24"/>
          <w:szCs w:val="24"/>
          <w:lang w:val="en-US"/>
        </w:rPr>
        <w:t>A</w:t>
      </w:r>
      <w:r w:rsidRPr="002A52FC">
        <w:rPr>
          <w:rFonts w:eastAsiaTheme="minorEastAsia"/>
          <w:sz w:val="24"/>
          <w:szCs w:val="24"/>
        </w:rPr>
        <w:t xml:space="preserve">. Неповрежденные фазы </w:t>
      </w:r>
      <w:r w:rsidRPr="002A52FC">
        <w:rPr>
          <w:rFonts w:eastAsiaTheme="minorEastAsia"/>
          <w:sz w:val="24"/>
          <w:szCs w:val="24"/>
          <w:lang w:val="en-US"/>
        </w:rPr>
        <w:t>B</w:t>
      </w:r>
      <w:r w:rsidRPr="002A52FC">
        <w:rPr>
          <w:rFonts w:eastAsiaTheme="minorEastAsia"/>
          <w:sz w:val="24"/>
          <w:szCs w:val="24"/>
        </w:rPr>
        <w:t xml:space="preserve"> и </w:t>
      </w:r>
      <w:r w:rsidRPr="002A52FC">
        <w:rPr>
          <w:rFonts w:eastAsiaTheme="minorEastAsia"/>
          <w:sz w:val="24"/>
          <w:szCs w:val="24"/>
          <w:lang w:val="en-US"/>
        </w:rPr>
        <w:t>C</w:t>
      </w:r>
      <w:r w:rsidRPr="002A52FC">
        <w:rPr>
          <w:rFonts w:eastAsiaTheme="minorEastAsia"/>
          <w:sz w:val="24"/>
          <w:szCs w:val="24"/>
        </w:rPr>
        <w:t xml:space="preserve"> находятся под полным линейным напряжением:</w:t>
      </w:r>
    </w:p>
    <w:p w:rsidR="00C5473F" w:rsidRPr="002A52FC" w:rsidRDefault="00D51C2C" w:rsidP="00B8373A">
      <w:pPr>
        <w:ind w:firstLine="426"/>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hAnsi="Cambria Math"/>
                <w:sz w:val="24"/>
                <w:szCs w:val="24"/>
                <w:lang w:val="en-US"/>
              </w:rPr>
              <m:t>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hAnsi="Cambria Math"/>
                <w:sz w:val="24"/>
                <w:szCs w:val="24"/>
              </w:rPr>
              <m:t>С</m:t>
            </m:r>
          </m:sub>
        </m:sSub>
        <m:r>
          <w:rPr>
            <w:rFonts w:ascii="Cambria Math" w:eastAsiaTheme="minorEastAsia" w:hAnsi="Cambria Math"/>
            <w:sz w:val="24"/>
            <w:szCs w:val="24"/>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U</m:t>
            </m:r>
          </m:e>
          <m:sub>
            <m:r>
              <w:rPr>
                <w:rFonts w:ascii="Cambria Math" w:eastAsiaTheme="minorEastAsia" w:hAnsi="Cambria Math"/>
                <w:sz w:val="24"/>
                <w:szCs w:val="24"/>
              </w:rPr>
              <m:t>Л</m:t>
            </m:r>
          </m:sub>
        </m:sSub>
        <m:r>
          <w:rPr>
            <w:rFonts w:ascii="Cambria Math" w:eastAsiaTheme="minorEastAsia" w:hAnsi="Cambria Math"/>
            <w:sz w:val="24"/>
            <w:szCs w:val="24"/>
          </w:rPr>
          <m:t>=190 (В)</m:t>
        </m:r>
      </m:oMath>
      <w:r w:rsidR="00C5473F" w:rsidRPr="002A52FC">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hAnsi="Cambria Math"/>
                <w:sz w:val="24"/>
                <w:szCs w:val="24"/>
                <w:lang w:val="en-US"/>
              </w:rPr>
              <m:t>A</m:t>
            </m:r>
          </m:sub>
        </m:sSub>
        <m:r>
          <w:rPr>
            <w:rFonts w:ascii="Cambria Math" w:eastAsiaTheme="minorEastAsia" w:hAnsi="Cambria Math"/>
            <w:sz w:val="24"/>
            <w:szCs w:val="24"/>
          </w:rPr>
          <m:t>=0</m:t>
        </m:r>
      </m:oMath>
      <w:r w:rsidR="00C5473F" w:rsidRPr="002A52FC">
        <w:rPr>
          <w:rFonts w:eastAsiaTheme="minorEastAsia"/>
          <w:sz w:val="24"/>
          <w:szCs w:val="24"/>
        </w:rPr>
        <w:t>.</w:t>
      </w:r>
    </w:p>
    <w:p w:rsidR="00C5473F" w:rsidRPr="002A52FC" w:rsidRDefault="00C5473F" w:rsidP="00B8373A">
      <w:pPr>
        <w:ind w:firstLine="426"/>
        <w:jc w:val="both"/>
        <w:rPr>
          <w:rFonts w:eastAsiaTheme="minorEastAsia"/>
          <w:sz w:val="24"/>
          <w:szCs w:val="24"/>
        </w:rPr>
      </w:pPr>
      <w:r w:rsidRPr="002A52FC">
        <w:rPr>
          <w:rFonts w:eastAsiaTheme="minorEastAsia"/>
          <w:sz w:val="24"/>
          <w:szCs w:val="24"/>
        </w:rPr>
        <w:t>Токи при коротком замыкании</w:t>
      </w:r>
    </w:p>
    <w:p w:rsidR="00C5473F" w:rsidRPr="002A52FC" w:rsidRDefault="00D51C2C" w:rsidP="00B8373A">
      <w:pPr>
        <w:ind w:firstLine="426"/>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hAnsi="Cambria Math"/>
                  <w:sz w:val="24"/>
                  <w:szCs w:val="24"/>
                  <w:lang w:val="en-US"/>
                </w:rPr>
                <m:t>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hAnsi="Cambria Math"/>
                  <w:sz w:val="24"/>
                  <w:szCs w:val="24"/>
                </w:rPr>
                <m:t>C</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hAnsi="Cambria Math"/>
                      <w:sz w:val="24"/>
                      <w:szCs w:val="24"/>
                    </w:rPr>
                    <m:t>Л</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Ф</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190</m:t>
              </m:r>
            </m:num>
            <m:den>
              <m:r>
                <w:rPr>
                  <w:rFonts w:ascii="Cambria Math" w:eastAsiaTheme="minorEastAsia" w:hAnsi="Cambria Math"/>
                  <w:sz w:val="24"/>
                  <w:szCs w:val="24"/>
                </w:rPr>
                <m:t>6,5</m:t>
              </m:r>
            </m:den>
          </m:f>
          <m:r>
            <w:rPr>
              <w:rFonts w:ascii="Cambria Math" w:eastAsiaTheme="minorEastAsia" w:hAnsi="Cambria Math"/>
              <w:sz w:val="24"/>
              <w:szCs w:val="24"/>
            </w:rPr>
            <m:t xml:space="preserve">=29,24 </m:t>
          </m:r>
          <m:d>
            <m:dPr>
              <m:ctrlPr>
                <w:rPr>
                  <w:rFonts w:ascii="Cambria Math" w:eastAsiaTheme="minorEastAsia" w:hAnsi="Cambria Math"/>
                  <w:i/>
                  <w:sz w:val="24"/>
                  <w:szCs w:val="24"/>
                </w:rPr>
              </m:ctrlPr>
            </m:dPr>
            <m:e>
              <m:r>
                <w:rPr>
                  <w:rFonts w:ascii="Cambria Math" w:eastAsiaTheme="minorEastAsia" w:hAnsi="Cambria Math"/>
                  <w:sz w:val="24"/>
                  <w:szCs w:val="24"/>
                </w:rPr>
                <m:t>А</m:t>
              </m:r>
            </m:e>
          </m:d>
          <m:r>
            <w:rPr>
              <w:rFonts w:ascii="Cambria Math" w:eastAsiaTheme="minorEastAsia" w:hAnsi="Cambria Math"/>
              <w:sz w:val="24"/>
              <w:szCs w:val="24"/>
            </w:rPr>
            <m:t>.</m:t>
          </m:r>
        </m:oMath>
      </m:oMathPara>
    </w:p>
    <w:p w:rsidR="00C5473F" w:rsidRPr="002A52FC" w:rsidRDefault="00C5473F" w:rsidP="00B8373A">
      <w:pPr>
        <w:ind w:firstLine="426"/>
        <w:jc w:val="both"/>
        <w:rPr>
          <w:rFonts w:eastAsiaTheme="minorEastAsia"/>
          <w:sz w:val="24"/>
          <w:szCs w:val="24"/>
        </w:rPr>
      </w:pPr>
      <w:r w:rsidRPr="002A52FC">
        <w:rPr>
          <w:rFonts w:eastAsiaTheme="minorEastAsia"/>
          <w:sz w:val="24"/>
          <w:szCs w:val="24"/>
        </w:rPr>
        <w:t>Согласно первому закону Кирхгофа</w:t>
      </w:r>
    </w:p>
    <w:p w:rsidR="00C5473F" w:rsidRPr="002A52FC" w:rsidRDefault="00D51C2C" w:rsidP="00B8373A">
      <w:pPr>
        <w:ind w:firstLine="426"/>
        <w:jc w:val="both"/>
        <w:rPr>
          <w:rFonts w:eastAsiaTheme="minorEastAsia"/>
          <w:i/>
          <w:sz w:val="24"/>
          <w:szCs w:val="24"/>
        </w:rPr>
      </w:pPr>
      <m:oMathPara>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I</m:t>
                  </m:r>
                </m:e>
              </m:acc>
            </m:e>
            <m:sub>
              <m:r>
                <w:rPr>
                  <w:rFonts w:ascii="Cambria Math" w:eastAsiaTheme="minorEastAsia" w:hAnsi="Cambria Math"/>
                  <w:sz w:val="24"/>
                  <w:szCs w:val="24"/>
                </w:rPr>
                <m:t>A</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I</m:t>
                      </m:r>
                    </m:e>
                  </m:acc>
                </m:e>
                <m:sub>
                  <m:r>
                    <w:rPr>
                      <w:rFonts w:ascii="Cambria Math" w:eastAsiaTheme="minorEastAsia" w:hAnsi="Cambria Math"/>
                      <w:sz w:val="24"/>
                      <w:szCs w:val="24"/>
                    </w:rPr>
                    <m:t>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I</m:t>
                      </m:r>
                    </m:e>
                  </m:acc>
                </m:e>
                <m:sub>
                  <m:r>
                    <w:rPr>
                      <w:rFonts w:ascii="Cambria Math" w:eastAsiaTheme="minorEastAsia" w:hAnsi="Cambria Math"/>
                      <w:sz w:val="24"/>
                      <w:szCs w:val="24"/>
                    </w:rPr>
                    <m:t>C</m:t>
                  </m:r>
                </m:sub>
              </m:sSub>
            </m:e>
          </m:d>
          <m:r>
            <w:rPr>
              <w:rFonts w:ascii="Cambria Math" w:eastAsiaTheme="minorEastAsia" w:hAnsi="Cambria Math"/>
              <w:sz w:val="24"/>
              <w:szCs w:val="24"/>
            </w:rPr>
            <m:t>.</m:t>
          </m:r>
        </m:oMath>
      </m:oMathPara>
    </w:p>
    <w:p w:rsidR="00C5473F" w:rsidRPr="002A52FC" w:rsidRDefault="00C5473F" w:rsidP="00B8373A">
      <w:pPr>
        <w:ind w:firstLine="426"/>
        <w:jc w:val="both"/>
        <w:rPr>
          <w:rFonts w:eastAsiaTheme="minorEastAsia"/>
          <w:sz w:val="24"/>
          <w:szCs w:val="24"/>
        </w:rPr>
      </w:pPr>
      <w:r w:rsidRPr="002A52FC">
        <w:rPr>
          <w:rFonts w:eastAsiaTheme="minorEastAsia"/>
          <w:sz w:val="24"/>
          <w:szCs w:val="24"/>
        </w:rPr>
        <w:t>или при равномерной нагрузке</w:t>
      </w:r>
    </w:p>
    <w:p w:rsidR="00C5473F" w:rsidRPr="002A52FC" w:rsidRDefault="00D51C2C" w:rsidP="00B8373A">
      <w:pPr>
        <w:ind w:firstLine="426"/>
        <w:jc w:val="both"/>
        <w:rPr>
          <w:rFonts w:eastAsiaTheme="minorEastAsia"/>
          <w:sz w:val="24"/>
          <w:szCs w:val="24"/>
        </w:rPr>
      </w:pPr>
      <m:oMathPara>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I</m:t>
                  </m:r>
                </m:e>
              </m:acc>
            </m:e>
            <m:sub>
              <m:r>
                <w:rPr>
                  <w:rFonts w:ascii="Cambria Math" w:eastAsiaTheme="minorEastAsia" w:hAnsi="Cambria Math"/>
                  <w:sz w:val="24"/>
                  <w:szCs w:val="24"/>
                </w:rPr>
                <m:t>A</m:t>
              </m:r>
            </m:sub>
          </m:sSub>
          <m:r>
            <w:rPr>
              <w:rFonts w:ascii="Cambria Math" w:eastAsiaTheme="minorEastAsia" w:hAnsi="Cambria Math"/>
              <w:sz w:val="24"/>
              <w:szCs w:val="24"/>
            </w:rPr>
            <m:t>=2</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I</m:t>
                  </m:r>
                </m:e>
              </m:acc>
            </m:e>
            <m:sub>
              <m:r>
                <w:rPr>
                  <w:rFonts w:ascii="Cambria Math" w:eastAsiaTheme="minorEastAsia" w:hAnsi="Cambria Math"/>
                  <w:sz w:val="24"/>
                  <w:szCs w:val="24"/>
                </w:rPr>
                <m:t>B</m:t>
              </m:r>
            </m:sub>
          </m:sSub>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sSup>
                <m:sSupPr>
                  <m:ctrlPr>
                    <w:rPr>
                      <w:rFonts w:ascii="Cambria Math" w:eastAsiaTheme="minorEastAsia" w:hAnsi="Cambria Math"/>
                      <w:i/>
                      <w:sz w:val="24"/>
                      <w:szCs w:val="24"/>
                    </w:rPr>
                  </m:ctrlPr>
                </m:sSupPr>
                <m:e>
                  <m:r>
                    <w:rPr>
                      <w:rFonts w:ascii="Cambria Math" w:eastAsiaTheme="minorEastAsia" w:hAnsi="Cambria Math"/>
                      <w:sz w:val="24"/>
                      <w:szCs w:val="24"/>
                    </w:rPr>
                    <m:t>30</m:t>
                  </m:r>
                </m:e>
                <m:sup>
                  <m:r>
                    <w:rPr>
                      <w:rFonts w:ascii="Cambria Math" w:eastAsiaTheme="minorEastAsia" w:hAnsi="Cambria Math"/>
                      <w:sz w:val="24"/>
                      <w:szCs w:val="24"/>
                    </w:rPr>
                    <m:t>0</m:t>
                  </m:r>
                </m:sup>
              </m:sSup>
            </m:e>
          </m:func>
          <m:r>
            <w:rPr>
              <w:rFonts w:ascii="Cambria Math" w:eastAsiaTheme="minorEastAsia" w:hAnsi="Cambria Math"/>
              <w:sz w:val="24"/>
              <w:szCs w:val="24"/>
            </w:rPr>
            <m:t>=</m:t>
          </m:r>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B</m:t>
              </m:r>
            </m:sub>
          </m:sSub>
          <m:r>
            <w:rPr>
              <w:rFonts w:ascii="Cambria Math" w:eastAsiaTheme="minorEastAsia" w:hAnsi="Cambria Math"/>
              <w:sz w:val="24"/>
              <w:szCs w:val="24"/>
            </w:rPr>
            <m:t xml:space="preserve">=1,73∙29,24=50,6 </m:t>
          </m:r>
          <m:d>
            <m:dPr>
              <m:ctrlPr>
                <w:rPr>
                  <w:rFonts w:ascii="Cambria Math" w:eastAsiaTheme="minorEastAsia" w:hAnsi="Cambria Math"/>
                  <w:i/>
                  <w:sz w:val="24"/>
                  <w:szCs w:val="24"/>
                </w:rPr>
              </m:ctrlPr>
            </m:dPr>
            <m:e>
              <m:r>
                <w:rPr>
                  <w:rFonts w:ascii="Cambria Math" w:eastAsiaTheme="minorEastAsia" w:hAnsi="Cambria Math"/>
                  <w:sz w:val="24"/>
                  <w:szCs w:val="24"/>
                </w:rPr>
                <m:t>А</m:t>
              </m:r>
            </m:e>
          </m:d>
          <m:r>
            <w:rPr>
              <w:rFonts w:ascii="Cambria Math" w:eastAsiaTheme="minorEastAsia" w:hAnsi="Cambria Math"/>
              <w:sz w:val="24"/>
              <w:szCs w:val="24"/>
            </w:rPr>
            <m:t>.</m:t>
          </m:r>
        </m:oMath>
      </m:oMathPara>
    </w:p>
    <w:p w:rsidR="00C5473F" w:rsidRPr="002A52FC" w:rsidRDefault="00C5473F" w:rsidP="00B8373A">
      <w:pPr>
        <w:ind w:firstLine="426"/>
        <w:jc w:val="both"/>
        <w:outlineLvl w:val="0"/>
        <w:rPr>
          <w:rFonts w:eastAsiaTheme="minorEastAsia"/>
          <w:sz w:val="24"/>
          <w:szCs w:val="24"/>
        </w:rPr>
      </w:pPr>
      <w:r w:rsidRPr="002A52FC">
        <w:rPr>
          <w:rFonts w:eastAsiaTheme="minorEastAsia"/>
          <w:sz w:val="24"/>
          <w:szCs w:val="24"/>
        </w:rPr>
        <w:t>Потребляемая мощность короткого замыкания</w:t>
      </w:r>
    </w:p>
    <w:p w:rsidR="00C5473F" w:rsidRPr="002A52FC" w:rsidRDefault="00C5473F" w:rsidP="00B8373A">
      <w:pPr>
        <w:ind w:firstLine="426"/>
        <w:jc w:val="both"/>
        <w:rPr>
          <w:rFonts w:eastAsiaTheme="minorEastAsia"/>
          <w:sz w:val="24"/>
          <w:szCs w:val="24"/>
        </w:rPr>
      </w:pPr>
      <m:oMathPara>
        <m:oMath>
          <m:r>
            <w:rPr>
              <w:rFonts w:ascii="Cambria Math" w:eastAsiaTheme="minorEastAsia" w:hAnsi="Cambria Math"/>
              <w:sz w:val="24"/>
              <w:szCs w:val="24"/>
              <w:lang w:val="en-US"/>
            </w:rPr>
            <m:t>P=2</m:t>
          </m:r>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I</m:t>
              </m:r>
            </m:e>
            <m:sub>
              <m:r>
                <w:rPr>
                  <w:rFonts w:ascii="Cambria Math" w:eastAsiaTheme="minorEastAsia" w:hAnsi="Cambria Math"/>
                  <w:sz w:val="24"/>
                  <w:szCs w:val="24"/>
                </w:rPr>
                <m:t>B</m:t>
              </m:r>
            </m:sub>
            <m:sup>
              <m:r>
                <w:rPr>
                  <w:rFonts w:ascii="Cambria Math" w:eastAsiaTheme="minorEastAsia" w:hAnsi="Cambria Math"/>
                  <w:sz w:val="24"/>
                  <w:szCs w:val="24"/>
                  <w:lang w:val="en-US"/>
                </w:rPr>
                <m:t>2</m:t>
              </m:r>
            </m:sup>
          </m:sSubSup>
          <m:r>
            <w:rPr>
              <w:rFonts w:ascii="Cambria Math" w:eastAsiaTheme="minorEastAsia" w:hAnsi="Cambria Math"/>
              <w:sz w:val="24"/>
              <w:szCs w:val="24"/>
              <w:lang w:val="en-US"/>
            </w:rPr>
            <m:t>r=2∙</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29.24</m:t>
              </m:r>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∙6≈10260</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Вт</m:t>
              </m:r>
            </m:e>
          </m:d>
          <m:r>
            <w:rPr>
              <w:rFonts w:ascii="Cambria Math" w:eastAsiaTheme="minorEastAsia" w:hAnsi="Cambria Math"/>
              <w:sz w:val="24"/>
              <w:szCs w:val="24"/>
              <w:lang w:val="en-US"/>
            </w:rPr>
            <m:t>=10</m:t>
          </m:r>
          <m:r>
            <w:rPr>
              <w:rFonts w:ascii="Cambria Math" w:eastAsiaTheme="minorEastAsia" w:hAnsi="Cambria Math"/>
              <w:sz w:val="24"/>
              <w:szCs w:val="24"/>
            </w:rPr>
            <m:t>,</m:t>
          </m:r>
          <m:r>
            <w:rPr>
              <w:rFonts w:ascii="Cambria Math" w:eastAsiaTheme="minorEastAsia" w:hAnsi="Cambria Math"/>
              <w:sz w:val="24"/>
              <w:szCs w:val="24"/>
              <w:lang w:val="en-US"/>
            </w:rPr>
            <m:t xml:space="preserve">26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кВт</m:t>
              </m:r>
            </m:e>
          </m:d>
          <m:r>
            <w:rPr>
              <w:rFonts w:ascii="Cambria Math" w:eastAsiaTheme="minorEastAsia" w:hAnsi="Cambria Math"/>
              <w:sz w:val="24"/>
              <w:szCs w:val="24"/>
              <w:lang w:val="en-US"/>
            </w:rPr>
            <m:t>.</m:t>
          </m:r>
        </m:oMath>
      </m:oMathPara>
    </w:p>
    <w:p w:rsidR="00C3474D" w:rsidRPr="002A52FC" w:rsidRDefault="00C5473F" w:rsidP="00B8373A">
      <w:pPr>
        <w:ind w:firstLine="426"/>
        <w:jc w:val="both"/>
        <w:rPr>
          <w:i/>
          <w:sz w:val="24"/>
          <w:szCs w:val="24"/>
        </w:rPr>
      </w:pPr>
      <w:r w:rsidRPr="002A52FC">
        <w:rPr>
          <w:b/>
          <w:sz w:val="24"/>
          <w:szCs w:val="24"/>
          <w:u w:val="single"/>
        </w:rPr>
        <w:t>Пример</w:t>
      </w:r>
      <w:r w:rsidR="005C230F">
        <w:rPr>
          <w:b/>
          <w:sz w:val="24"/>
          <w:szCs w:val="24"/>
          <w:u w:val="single"/>
        </w:rPr>
        <w:t xml:space="preserve"> </w:t>
      </w:r>
      <w:r w:rsidRPr="002A52FC">
        <w:rPr>
          <w:b/>
          <w:sz w:val="24"/>
          <w:szCs w:val="24"/>
          <w:u w:val="single"/>
        </w:rPr>
        <w:t>7</w:t>
      </w:r>
      <w:r w:rsidR="00C3474D" w:rsidRPr="002A52FC">
        <w:rPr>
          <w:b/>
          <w:sz w:val="24"/>
          <w:szCs w:val="24"/>
          <w:u w:val="single"/>
        </w:rPr>
        <w:t>.</w:t>
      </w:r>
      <w:r w:rsidR="00B8373A" w:rsidRPr="00B8373A">
        <w:rPr>
          <w:b/>
          <w:sz w:val="24"/>
          <w:szCs w:val="24"/>
        </w:rPr>
        <w:t xml:space="preserve"> </w:t>
      </w:r>
      <w:r w:rsidR="00C3474D" w:rsidRPr="002A52FC">
        <w:rPr>
          <w:sz w:val="24"/>
          <w:szCs w:val="24"/>
        </w:rPr>
        <w:t>Напряжение симметричной трехфазной системы приложены к нагрузке, соединенной звез</w:t>
      </w:r>
      <w:r w:rsidR="00BC08FD">
        <w:rPr>
          <w:sz w:val="24"/>
          <w:szCs w:val="24"/>
        </w:rPr>
        <w:t>д</w:t>
      </w:r>
      <w:r w:rsidR="00C72483">
        <w:rPr>
          <w:sz w:val="24"/>
          <w:szCs w:val="24"/>
        </w:rPr>
        <w:t>ой без нулевого провода (рис. 68</w:t>
      </w:r>
      <w:r w:rsidR="00C3474D" w:rsidRPr="002A52FC">
        <w:rPr>
          <w:sz w:val="24"/>
          <w:szCs w:val="24"/>
        </w:rPr>
        <w:t xml:space="preserve">). Линейное напряжение </w:t>
      </w:r>
      <w:r w:rsidR="00C3474D" w:rsidRPr="002A52FC">
        <w:rPr>
          <w:sz w:val="24"/>
          <w:szCs w:val="24"/>
          <w:lang w:val="en-US"/>
        </w:rPr>
        <w:t>U</w:t>
      </w:r>
      <w:r w:rsidR="00C3474D" w:rsidRPr="002A52FC">
        <w:rPr>
          <w:sz w:val="24"/>
          <w:szCs w:val="24"/>
          <w:vertAlign w:val="subscript"/>
        </w:rPr>
        <w:t xml:space="preserve">Л </w:t>
      </w:r>
      <w:r w:rsidR="00C3474D" w:rsidRPr="002A52FC">
        <w:rPr>
          <w:sz w:val="24"/>
          <w:szCs w:val="24"/>
        </w:rPr>
        <w:t xml:space="preserve">=380 В, </w:t>
      </w:r>
      <w:r w:rsidR="00C3474D" w:rsidRPr="002A52FC">
        <w:rPr>
          <w:sz w:val="24"/>
          <w:szCs w:val="24"/>
          <w:lang w:val="en-US"/>
        </w:rPr>
        <w:t>R</w:t>
      </w:r>
      <w:r w:rsidR="00C3474D" w:rsidRPr="002A52FC">
        <w:rPr>
          <w:sz w:val="24"/>
          <w:szCs w:val="24"/>
        </w:rPr>
        <w:t xml:space="preserve">=20 Ом, </w:t>
      </w:r>
      <w:r w:rsidR="00C3474D" w:rsidRPr="002A52FC">
        <w:rPr>
          <w:sz w:val="24"/>
          <w:szCs w:val="24"/>
          <w:lang w:val="en-US"/>
        </w:rPr>
        <w:t>X</w:t>
      </w:r>
      <w:r w:rsidR="00C3474D" w:rsidRPr="002A52FC">
        <w:rPr>
          <w:sz w:val="24"/>
          <w:szCs w:val="24"/>
          <w:vertAlign w:val="subscript"/>
          <w:lang w:val="en-US"/>
        </w:rPr>
        <w:t>L</w:t>
      </w:r>
      <w:r w:rsidR="00C3474D" w:rsidRPr="002A52FC">
        <w:rPr>
          <w:sz w:val="24"/>
          <w:szCs w:val="24"/>
          <w:vertAlign w:val="subscript"/>
        </w:rPr>
        <w:t xml:space="preserve"> </w:t>
      </w:r>
      <w:r w:rsidR="00C3474D" w:rsidRPr="002A52FC">
        <w:rPr>
          <w:sz w:val="24"/>
          <w:szCs w:val="24"/>
        </w:rPr>
        <w:t xml:space="preserve">=40 Ом, </w:t>
      </w:r>
      <w:r w:rsidR="00C3474D" w:rsidRPr="002A52FC">
        <w:rPr>
          <w:sz w:val="24"/>
          <w:szCs w:val="24"/>
          <w:lang w:val="en-US"/>
        </w:rPr>
        <w:t>X</w:t>
      </w:r>
      <w:r w:rsidR="00C3474D" w:rsidRPr="002A52FC">
        <w:rPr>
          <w:sz w:val="24"/>
          <w:szCs w:val="24"/>
          <w:vertAlign w:val="subscript"/>
          <w:lang w:val="en-US"/>
        </w:rPr>
        <w:t>C</w:t>
      </w:r>
      <w:r w:rsidR="00C3474D" w:rsidRPr="002A52FC">
        <w:rPr>
          <w:sz w:val="24"/>
          <w:szCs w:val="24"/>
          <w:vertAlign w:val="subscript"/>
        </w:rPr>
        <w:t xml:space="preserve"> </w:t>
      </w:r>
      <w:r w:rsidR="00C3474D" w:rsidRPr="002A52FC">
        <w:rPr>
          <w:sz w:val="24"/>
          <w:szCs w:val="24"/>
        </w:rPr>
        <w:t>=30 Ом.</w:t>
      </w:r>
    </w:p>
    <w:p w:rsidR="00C3474D" w:rsidRPr="002A52FC" w:rsidRDefault="00C3474D" w:rsidP="00B8373A">
      <w:pPr>
        <w:ind w:firstLine="426"/>
        <w:jc w:val="both"/>
        <w:rPr>
          <w:sz w:val="24"/>
          <w:szCs w:val="24"/>
        </w:rPr>
      </w:pPr>
      <w:r w:rsidRPr="002A52FC">
        <w:rPr>
          <w:sz w:val="24"/>
          <w:szCs w:val="24"/>
        </w:rPr>
        <w:t>Требуется:</w:t>
      </w:r>
    </w:p>
    <w:p w:rsidR="00C3474D" w:rsidRPr="002A52FC" w:rsidRDefault="00C3474D" w:rsidP="00B8373A">
      <w:pPr>
        <w:ind w:firstLine="426"/>
        <w:jc w:val="both"/>
        <w:rPr>
          <w:sz w:val="24"/>
          <w:szCs w:val="24"/>
        </w:rPr>
      </w:pPr>
      <w:r w:rsidRPr="002A52FC">
        <w:rPr>
          <w:sz w:val="24"/>
          <w:szCs w:val="24"/>
        </w:rPr>
        <w:t>а) определить напряжение смещения нейтрали,</w:t>
      </w:r>
    </w:p>
    <w:p w:rsidR="00C3474D" w:rsidRDefault="00C3474D" w:rsidP="00B8373A">
      <w:pPr>
        <w:ind w:firstLine="426"/>
        <w:jc w:val="both"/>
        <w:rPr>
          <w:sz w:val="24"/>
          <w:szCs w:val="24"/>
        </w:rPr>
      </w:pPr>
      <w:r w:rsidRPr="002A52FC">
        <w:rPr>
          <w:sz w:val="24"/>
          <w:szCs w:val="24"/>
        </w:rPr>
        <w:t>б) определить линейные токи.</w:t>
      </w:r>
    </w:p>
    <w:p w:rsidR="00C3474D" w:rsidRPr="002A52FC" w:rsidRDefault="00C3474D" w:rsidP="00B8373A">
      <w:pPr>
        <w:ind w:firstLine="426"/>
        <w:jc w:val="both"/>
        <w:rPr>
          <w:sz w:val="24"/>
          <w:szCs w:val="24"/>
        </w:rPr>
      </w:pPr>
      <w:r w:rsidRPr="002A52FC">
        <w:rPr>
          <w:b/>
          <w:sz w:val="24"/>
          <w:szCs w:val="24"/>
          <w:u w:val="single"/>
        </w:rPr>
        <w:lastRenderedPageBreak/>
        <w:t>Решение.</w:t>
      </w:r>
      <w:r w:rsidRPr="002A52FC">
        <w:rPr>
          <w:b/>
          <w:sz w:val="24"/>
          <w:szCs w:val="24"/>
        </w:rPr>
        <w:t xml:space="preserve"> </w:t>
      </w:r>
      <w:r w:rsidRPr="002A52FC">
        <w:rPr>
          <w:sz w:val="24"/>
          <w:szCs w:val="24"/>
        </w:rPr>
        <w:t>Выбираем положительные направления для токов и фазных напряжений и отмечаем их ст</w:t>
      </w:r>
      <w:r w:rsidR="00BC08FD">
        <w:rPr>
          <w:sz w:val="24"/>
          <w:szCs w:val="24"/>
        </w:rPr>
        <w:t>релко</w:t>
      </w:r>
      <w:r w:rsidR="00E542C9">
        <w:rPr>
          <w:sz w:val="24"/>
          <w:szCs w:val="24"/>
        </w:rPr>
        <w:t>й на расчетной схеме рис. 6</w:t>
      </w:r>
      <w:r w:rsidR="00E542C9" w:rsidRPr="00E542C9">
        <w:rPr>
          <w:sz w:val="24"/>
          <w:szCs w:val="24"/>
        </w:rPr>
        <w:t>8</w:t>
      </w:r>
      <w:r w:rsidRPr="002A52FC">
        <w:rPr>
          <w:sz w:val="24"/>
          <w:szCs w:val="24"/>
        </w:rPr>
        <w:t>, а.</w:t>
      </w:r>
    </w:p>
    <w:p w:rsidR="00C3474D" w:rsidRPr="002B7CA4" w:rsidRDefault="00D51C2C" w:rsidP="00BC08FD">
      <w:pPr>
        <w:jc w:val="center"/>
        <w:rPr>
          <w:b/>
          <w:sz w:val="22"/>
          <w:szCs w:val="24"/>
        </w:rPr>
      </w:pPr>
      <w:r>
        <w:rPr>
          <w:b/>
          <w:noProof/>
          <w:sz w:val="22"/>
          <w:szCs w:val="24"/>
        </w:rPr>
        <w:pict>
          <v:group id="_x0000_s2918" editas="canvas" style="position:absolute;left:0;text-align:left;margin-left:29.35pt;margin-top:3.05pt;width:430.35pt;height:194.85pt;z-index:251524608" coordorigin="1420,1797" coordsize="8607,3897">
            <o:lock v:ext="edit" aspectratio="t"/>
            <v:shape id="_x0000_s2919" type="#_x0000_t19" style="position:absolute;left:1420;top:1797;width:8607;height:3897" stroked="f">
              <v:fill o:detectmouseclick="t"/>
              <v:path o:connecttype="none"/>
              <o:lock v:ext="edit" text="t"/>
            </v:shape>
            <v:line id="_x0000_s2920" style="position:absolute;flip:y" from="4540,2267" to="4541,2638"/>
            <v:line id="_x0000_s2921" style="position:absolute;flip:y" from="4538,3143" to="4539,3606"/>
            <v:line id="_x0000_s2922" style="position:absolute;flip:y" from="4537,3591" to="4538,3704"/>
            <v:group id="_x0000_s2923" style="position:absolute;left:4608;top:3836;width:1201;height:496;rotation:240" coordorigin="3273,3844" coordsize="1201,496">
              <v:group id="_x0000_s2924" style="position:absolute;left:3673;top:3679;width:284;height:798;rotation:240" coordorigin="2101,1476" coordsize="284,798">
                <v:oval id="_x0000_s2925" style="position:absolute;left:2101;top:1534;width:227;height:227"/>
                <v:oval id="_x0000_s2926" style="position:absolute;left:2101;top:1761;width:226;height:227"/>
                <v:oval id="_x0000_s2927" style="position:absolute;left:2101;top:1761;width:225;height:227"/>
                <v:oval id="_x0000_s2928" style="position:absolute;left:2101;top:1989;width:223;height:228"/>
                <v:rect id="_x0000_s2929" style="position:absolute;left:2214;top:1476;width:171;height:798" stroked="f"/>
              </v:group>
              <v:line id="_x0000_s2930" style="position:absolute;rotation:-240;flip:y" from="3414,4198" to="3415,4481"/>
              <v:line id="_x0000_s2931" style="position:absolute;rotation:240" from="4288,3660" to="4289,4030"/>
            </v:group>
            <v:line id="_x0000_s2932" style="position:absolute;rotation:-240;flip:y" from="4488,3674" to="4489,3787"/>
            <v:rect id="_x0000_s2933" style="position:absolute;left:5124;top:3799;width:171;height:798;rotation:120" stroked="f"/>
            <v:oval id="_x0000_s2934" style="position:absolute;left:4508;top:3683;width:57;height:57" fillcolor="black"/>
            <v:oval id="_x0000_s2935" style="position:absolute;left:1820;top:4385;width:57;height:57"/>
            <v:shape id="_x0000_s2936" type="#_x0000_t202" style="position:absolute;left:5421;top:3771;width:159;height:289" filled="f" stroked="f">
              <v:textbox style="mso-next-textbox:#_x0000_s2936" inset="0,0,0,0">
                <w:txbxContent>
                  <w:p w:rsidR="0086287B" w:rsidRPr="00A40E22" w:rsidRDefault="0086287B" w:rsidP="00C3474D">
                    <w:pPr>
                      <w:rPr>
                        <w:i/>
                        <w:sz w:val="28"/>
                        <w:szCs w:val="28"/>
                        <w:lang w:val="en-US"/>
                      </w:rPr>
                    </w:pPr>
                    <w:r w:rsidRPr="00A40E22">
                      <w:rPr>
                        <w:i/>
                        <w:sz w:val="28"/>
                        <w:szCs w:val="28"/>
                        <w:lang w:val="en-US"/>
                      </w:rPr>
                      <w:t>L</w:t>
                    </w:r>
                  </w:p>
                </w:txbxContent>
              </v:textbox>
            </v:shape>
            <v:shape id="_x0000_s2937" type="#_x0000_t202" style="position:absolute;left:4774;top:2729;width:171;height:342" filled="f" stroked="f">
              <v:textbox style="mso-next-textbox:#_x0000_s2937" inset="0,0,0,0">
                <w:txbxContent>
                  <w:p w:rsidR="0086287B" w:rsidRPr="00170B83" w:rsidRDefault="0086287B" w:rsidP="00C3474D">
                    <w:pPr>
                      <w:rPr>
                        <w:i/>
                        <w:sz w:val="28"/>
                        <w:szCs w:val="28"/>
                        <w:lang w:val="en-US"/>
                      </w:rPr>
                    </w:pPr>
                    <w:r>
                      <w:rPr>
                        <w:i/>
                        <w:sz w:val="28"/>
                        <w:szCs w:val="28"/>
                        <w:lang w:val="en-US"/>
                      </w:rPr>
                      <w:t>R</w:t>
                    </w:r>
                  </w:p>
                </w:txbxContent>
              </v:textbox>
            </v:shape>
            <v:shape id="_x0000_s2938" type="#_x0000_t202" style="position:absolute;left:3545;top:3782;width:171;height:342" filled="f" stroked="f">
              <v:textbox style="mso-next-textbox:#_x0000_s2938" inset="0,0,0,0">
                <w:txbxContent>
                  <w:p w:rsidR="0086287B" w:rsidRPr="00170B83" w:rsidRDefault="0086287B" w:rsidP="00C3474D">
                    <w:pPr>
                      <w:rPr>
                        <w:i/>
                        <w:sz w:val="28"/>
                        <w:szCs w:val="28"/>
                        <w:lang w:val="en-US"/>
                      </w:rPr>
                    </w:pPr>
                    <w:r>
                      <w:rPr>
                        <w:i/>
                        <w:sz w:val="28"/>
                        <w:szCs w:val="28"/>
                        <w:lang w:val="en-US"/>
                      </w:rPr>
                      <w:t>C</w:t>
                    </w:r>
                  </w:p>
                </w:txbxContent>
              </v:textbox>
            </v:shape>
            <v:line id="_x0000_s2939" style="position:absolute;rotation:90" from="4024,2914" to="4543,2915">
              <v:stroke endarrow="classic" endarrowlength="long"/>
            </v:line>
            <v:shape id="_x0000_s2940" type="#_x0000_t202" style="position:absolute;left:3717;top:2682;width:337;height:374;mso-wrap-style:none" filled="f" stroked="f">
              <v:textbox style="mso-next-textbox:#_x0000_s2940;mso-fit-shape-to-text:t" inset="0,0,0,0">
                <w:txbxContent>
                  <w:p w:rsidR="0086287B" w:rsidRPr="0054264E" w:rsidRDefault="0086287B" w:rsidP="00C3474D">
                    <w:pPr>
                      <w:rPr>
                        <w:sz w:val="28"/>
                        <w:szCs w:val="28"/>
                        <w:lang w:val="en-US"/>
                      </w:rPr>
                    </w:pPr>
                    <w:r w:rsidRPr="00C40E16">
                      <w:rPr>
                        <w:position w:val="-10"/>
                        <w:sz w:val="28"/>
                        <w:szCs w:val="28"/>
                        <w:lang w:val="en-US"/>
                      </w:rPr>
                      <w:object w:dxaOrig="340" w:dyaOrig="360">
                        <v:shape id="_x0000_i1588" type="#_x0000_t75" style="width:16.5pt;height:18.8pt" o:ole="">
                          <v:imagedata r:id="rId137" o:title=""/>
                        </v:shape>
                        <o:OLEObject Type="Embed" ProgID="Equation.3" ShapeID="_x0000_i1588" DrawAspect="Content" ObjectID="_1325597645" r:id="rId662"/>
                      </w:object>
                    </w:r>
                  </w:p>
                </w:txbxContent>
              </v:textbox>
            </v:shape>
            <v:line id="_x0000_s2941" style="position:absolute;rotation:300" from="3821,4077" to="4283,4364">
              <v:stroke endarrow="classic" endarrowlength="long"/>
            </v:line>
            <v:shape id="_x0000_s2942" type="#_x0000_t202" style="position:absolute;left:3237;top:3603;width:91;height:230;mso-wrap-style:none" filled="f" stroked="f">
              <v:textbox style="mso-next-textbox:#_x0000_s2942;mso-fit-shape-to-text:t" inset="0,0,0,0">
                <w:txbxContent>
                  <w:p w:rsidR="0086287B" w:rsidRPr="00C81BFD" w:rsidRDefault="0086287B" w:rsidP="00C3474D">
                    <w:pPr>
                      <w:rPr>
                        <w:szCs w:val="28"/>
                      </w:rPr>
                    </w:pPr>
                  </w:p>
                </w:txbxContent>
              </v:textbox>
            </v:shape>
            <v:line id="_x0000_s2943" style="position:absolute;rotation:-180" from="4892,4092" to="5361,4374">
              <v:stroke endarrow="classic" endarrowlength="long"/>
            </v:line>
            <v:shape id="_x0000_s2944" type="#_x0000_t202" style="position:absolute;left:4730;top:4173;width:390;height:410;mso-wrap-style:none" filled="f" stroked="f">
              <v:textbox style="mso-next-textbox:#_x0000_s2944;mso-fit-shape-to-text:t" inset="0,0,0,0">
                <w:txbxContent>
                  <w:p w:rsidR="0086287B" w:rsidRPr="00C81BFD" w:rsidRDefault="0086287B" w:rsidP="00C3474D">
                    <w:pPr>
                      <w:rPr>
                        <w:szCs w:val="28"/>
                      </w:rPr>
                    </w:pPr>
                    <w:r w:rsidRPr="00C40E16">
                      <w:rPr>
                        <w:position w:val="-10"/>
                        <w:szCs w:val="28"/>
                      </w:rPr>
                      <w:object w:dxaOrig="340" w:dyaOrig="360">
                        <v:shape id="_x0000_i1589" type="#_x0000_t75" style="width:19.7pt;height:20.2pt" o:ole="">
                          <v:imagedata r:id="rId663" o:title=""/>
                        </v:shape>
                        <o:OLEObject Type="Embed" ProgID="Equation.3" ShapeID="_x0000_i1589" DrawAspect="Content" ObjectID="_1325597646" r:id="rId664"/>
                      </w:object>
                    </w:r>
                  </w:p>
                </w:txbxContent>
              </v:textbox>
            </v:shape>
            <v:shape id="_x0000_s2945" type="#_x0000_t202" style="position:absolute;left:1540;top:2091;width:228;height:342" filled="f" stroked="f">
              <v:textbox style="mso-next-textbox:#_x0000_s2945" inset="0,0,0,0">
                <w:txbxContent>
                  <w:p w:rsidR="0086287B" w:rsidRPr="00170B83" w:rsidRDefault="0086287B" w:rsidP="00C3474D">
                    <w:pPr>
                      <w:rPr>
                        <w:i/>
                        <w:sz w:val="28"/>
                        <w:szCs w:val="28"/>
                        <w:lang w:val="en-US"/>
                      </w:rPr>
                    </w:pPr>
                    <w:r w:rsidRPr="00170B83">
                      <w:rPr>
                        <w:i/>
                        <w:sz w:val="28"/>
                        <w:szCs w:val="28"/>
                        <w:lang w:val="en-US"/>
                      </w:rPr>
                      <w:t>A</w:t>
                    </w:r>
                  </w:p>
                </w:txbxContent>
              </v:textbox>
            </v:shape>
            <v:shape id="_x0000_s2946" type="#_x0000_t202" style="position:absolute;left:1547;top:4677;width:228;height:342" filled="f" stroked="f">
              <v:textbox style="mso-next-textbox:#_x0000_s2946" inset="0,0,0,0">
                <w:txbxContent>
                  <w:p w:rsidR="0086287B" w:rsidRPr="00170B83" w:rsidRDefault="0086287B" w:rsidP="00C3474D">
                    <w:pPr>
                      <w:rPr>
                        <w:i/>
                        <w:sz w:val="28"/>
                        <w:szCs w:val="28"/>
                        <w:lang w:val="en-US"/>
                      </w:rPr>
                    </w:pPr>
                    <w:r w:rsidRPr="00170B83">
                      <w:rPr>
                        <w:i/>
                        <w:sz w:val="28"/>
                        <w:szCs w:val="28"/>
                        <w:lang w:val="en-US"/>
                      </w:rPr>
                      <w:t>B</w:t>
                    </w:r>
                  </w:p>
                </w:txbxContent>
              </v:textbox>
            </v:shape>
            <v:line id="_x0000_s2947" style="position:absolute;flip:x" from="1867,4398" to="3282,4399"/>
            <v:shape id="_x0000_s2948" type="#_x0000_t202" style="position:absolute;left:1534;top:4264;width:228;height:342" filled="f" stroked="f">
              <v:textbox style="mso-next-textbox:#_x0000_s2948" inset="0,0,0,0">
                <w:txbxContent>
                  <w:p w:rsidR="0086287B" w:rsidRPr="00170B83" w:rsidRDefault="0086287B" w:rsidP="00C3474D">
                    <w:pPr>
                      <w:rPr>
                        <w:i/>
                        <w:sz w:val="28"/>
                        <w:szCs w:val="28"/>
                        <w:lang w:val="en-US"/>
                      </w:rPr>
                    </w:pPr>
                    <w:r w:rsidRPr="00170B83">
                      <w:rPr>
                        <w:i/>
                        <w:sz w:val="28"/>
                        <w:szCs w:val="28"/>
                        <w:lang w:val="en-US"/>
                      </w:rPr>
                      <w:t>C</w:t>
                    </w:r>
                  </w:p>
                </w:txbxContent>
              </v:textbox>
            </v:shape>
            <v:rect id="_x0000_s2949" style="position:absolute;left:4417;top:2645;width:246;height:507"/>
            <v:group id="_x0000_s2950" style="position:absolute;left:1797;top:2228;width:2726;height:57" coordorigin="1812,2235" coordsize="2726,57">
              <v:line id="_x0000_s2951" style="position:absolute;flip:x" from="1868,2271" to="4538,2271"/>
              <v:oval id="_x0000_s2952" style="position:absolute;left:1812;top:2235;width:57;height:57"/>
              <v:line id="_x0000_s2953" style="position:absolute" from="2703,2269" to="2875,2270" stroked="f">
                <v:stroke endarrowlength="long"/>
              </v:line>
            </v:group>
            <v:group id="_x0000_s2954" style="position:absolute;left:1827;top:4808;width:2726;height:57" coordorigin="1812,2235" coordsize="2726,57">
              <v:line id="_x0000_s2955" style="position:absolute;flip:x" from="1868,2271" to="4538,2271"/>
              <v:oval id="_x0000_s2956" style="position:absolute;left:1812;top:2235;width:57;height:57"/>
              <v:line id="_x0000_s2957" style="position:absolute" from="2703,2269" to="2875,2270" stroked="f">
                <v:stroke endarrow="classic" endarrowlength="long"/>
              </v:line>
            </v:group>
            <v:line id="_x0000_s2958" style="position:absolute" from="4542,4843" to="5780,4844"/>
            <v:line id="_x0000_s2959" style="position:absolute" from="5784,4436" to="5785,4834"/>
            <v:line id="_x0000_s2960" style="position:absolute;rotation:-180" from="6925,3970" to="9755,3972">
              <v:stroke startarrow="classic" startarrowlength="long"/>
            </v:line>
            <v:shape id="_x0000_s2961" type="#_x0000_t202" style="position:absolute;left:9573;top:3569;width:399;height:342" filled="f" stroked="f">
              <v:textbox style="mso-next-textbox:#_x0000_s2961" inset="0,0,0,0">
                <w:txbxContent>
                  <w:p w:rsidR="0086287B" w:rsidRPr="009D62C5" w:rsidRDefault="0086287B" w:rsidP="00C3474D">
                    <w:pPr>
                      <w:rPr>
                        <w:szCs w:val="28"/>
                        <w:lang w:val="en-US"/>
                      </w:rPr>
                    </w:pPr>
                    <w:r>
                      <w:rPr>
                        <w:i/>
                        <w:sz w:val="28"/>
                        <w:szCs w:val="28"/>
                        <w:lang w:val="en-US"/>
                      </w:rPr>
                      <w:t>-j</w:t>
                    </w:r>
                  </w:p>
                </w:txbxContent>
              </v:textbox>
            </v:shape>
            <v:shape id="_x0000_s2962" type="#_x0000_t202" style="position:absolute;left:8377;top:2338;width:399;height:342" filled="f" stroked="f">
              <v:textbox style="mso-next-textbox:#_x0000_s2962" inset="0,0,0,0">
                <w:txbxContent>
                  <w:p w:rsidR="0086287B" w:rsidRPr="00E34931" w:rsidRDefault="0086287B" w:rsidP="00C3474D">
                    <w:pPr>
                      <w:rPr>
                        <w:szCs w:val="28"/>
                        <w:lang w:val="en-US"/>
                      </w:rPr>
                    </w:pPr>
                    <w:r w:rsidRPr="00E34931">
                      <w:rPr>
                        <w:i/>
                        <w:sz w:val="28"/>
                        <w:szCs w:val="28"/>
                      </w:rPr>
                      <w:t>+</w:t>
                    </w:r>
                    <w:r w:rsidRPr="009D62C5">
                      <w:rPr>
                        <w:sz w:val="28"/>
                        <w:szCs w:val="28"/>
                        <w:lang w:val="en-US"/>
                      </w:rPr>
                      <w:t>1</w:t>
                    </w:r>
                    <w:r>
                      <w:rPr>
                        <w:i/>
                        <w:sz w:val="28"/>
                        <w:szCs w:val="28"/>
                        <w:lang w:val="en-US"/>
                      </w:rPr>
                      <w:t>j</w:t>
                    </w:r>
                  </w:p>
                </w:txbxContent>
              </v:textbox>
            </v:shape>
            <v:line id="_x0000_s2963" style="position:absolute;rotation:-180;flip:x y" from="8577,4045" to="9172,4542">
              <v:stroke endarrow="classic" endarrowlength="long"/>
            </v:line>
            <v:shape id="_x0000_s2964" type="#_x0000_t202" style="position:absolute;left:8089;top:5307;width:399;height:342" filled="f" stroked="f">
              <v:textbox style="mso-next-textbox:#_x0000_s2964" inset="0,0,0,0">
                <w:txbxContent>
                  <w:p w:rsidR="0086287B" w:rsidRPr="002B7CA4" w:rsidRDefault="0086287B" w:rsidP="00C3474D">
                    <w:pPr>
                      <w:rPr>
                        <w:b/>
                        <w:i/>
                        <w:sz w:val="24"/>
                        <w:szCs w:val="24"/>
                      </w:rPr>
                    </w:pPr>
                    <w:r w:rsidRPr="002B7CA4">
                      <w:rPr>
                        <w:b/>
                        <w:i/>
                        <w:sz w:val="24"/>
                        <w:szCs w:val="24"/>
                      </w:rPr>
                      <w:t>б)</w:t>
                    </w:r>
                  </w:p>
                </w:txbxContent>
              </v:textbox>
            </v:shape>
            <v:line id="_x0000_s2965" style="position:absolute;rotation:180;flip:y" from="7368,4078" to="8593,4545">
              <v:stroke endarrow="classic" endarrowlength="long"/>
            </v:line>
            <v:line id="_x0000_s2966" style="position:absolute;flip:x y" from="8265,2343" to="8268,3941"/>
            <v:line id="_x0000_s2967" style="position:absolute;flip:x y" from="4546,3707" to="4636,3760"/>
            <v:line id="_x0000_s2968" style="position:absolute;flip:y" from="7390,4536" to="9175,4537">
              <v:stroke endarrow="classic" endarrowlength="long"/>
            </v:line>
            <v:oval id="_x0000_s2969" style="position:absolute;left:8234;top:3939;width:57;height:57" fillcolor="black"/>
            <v:oval id="_x0000_s2970" style="position:absolute;left:9109;top:4509;width:57;height:57" fillcolor="black"/>
            <v:oval id="_x0000_s2971" style="position:absolute;left:7340;top:4512;width:57;height:57" fillcolor="black"/>
            <v:oval id="_x0000_s2972" style="position:absolute;left:8234;top:2976;width:57;height:57" fillcolor="black"/>
            <v:line id="_x0000_s2973" style="position:absolute;flip:x" from="7364,3009" to="8259,4544">
              <v:stroke endarrow="classic" endarrowlength="long"/>
            </v:line>
            <v:line id="_x0000_s2974" style="position:absolute;rotation:180" from="8250,2958" to="9140,4488">
              <v:stroke endarrow="classic" endarrowlength="long"/>
            </v:line>
            <v:shape id="_x0000_s2975" type="#_x0000_t202" style="position:absolute;left:6658;top:3569;width:399;height:342" filled="f" stroked="f">
              <v:textbox style="mso-next-textbox:#_x0000_s2975" inset="0,0,0,0">
                <w:txbxContent>
                  <w:p w:rsidR="0086287B" w:rsidRPr="009D62C5" w:rsidRDefault="0086287B" w:rsidP="00C3474D">
                    <w:pPr>
                      <w:rPr>
                        <w:szCs w:val="28"/>
                        <w:lang w:val="en-US"/>
                      </w:rPr>
                    </w:pPr>
                    <w:r>
                      <w:rPr>
                        <w:i/>
                        <w:sz w:val="28"/>
                        <w:szCs w:val="28"/>
                      </w:rPr>
                      <w:t>+</w:t>
                    </w:r>
                    <w:r>
                      <w:rPr>
                        <w:i/>
                        <w:sz w:val="28"/>
                        <w:szCs w:val="28"/>
                        <w:lang w:val="en-US"/>
                      </w:rPr>
                      <w:t>j</w:t>
                    </w:r>
                  </w:p>
                </w:txbxContent>
              </v:textbox>
            </v:shape>
            <v:shape id="_x0000_s2976" type="#_x0000_t202" style="position:absolute;left:2493;top:3917;width:399;height:369" filled="f" stroked="f">
              <v:textbox style="mso-next-textbox:#_x0000_s2976" inset="0,0,0,0">
                <w:txbxContent>
                  <w:p w:rsidR="0086287B" w:rsidRPr="00DA1563" w:rsidRDefault="0086287B" w:rsidP="00C3474D">
                    <w:pPr>
                      <w:rPr>
                        <w:szCs w:val="28"/>
                        <w:vertAlign w:val="subscript"/>
                        <w:lang w:val="en-US"/>
                      </w:rPr>
                    </w:pPr>
                    <w:r>
                      <w:rPr>
                        <w:i/>
                        <w:sz w:val="28"/>
                        <w:szCs w:val="28"/>
                        <w:lang w:val="en-US"/>
                      </w:rPr>
                      <w:t>İ</w:t>
                    </w:r>
                    <w:r>
                      <w:rPr>
                        <w:i/>
                        <w:sz w:val="28"/>
                        <w:szCs w:val="28"/>
                        <w:vertAlign w:val="subscript"/>
                        <w:lang w:val="en-US"/>
                      </w:rPr>
                      <w:t>C</w:t>
                    </w:r>
                  </w:p>
                </w:txbxContent>
              </v:textbox>
            </v:shape>
            <v:shape id="_x0000_s2977" type="#_x0000_t202" style="position:absolute;left:2518;top:4945;width:399;height:369" filled="f" stroked="f">
              <v:textbox style="mso-next-textbox:#_x0000_s2977" inset="0,0,0,0">
                <w:txbxContent>
                  <w:p w:rsidR="0086287B" w:rsidRPr="00DA1563" w:rsidRDefault="0086287B" w:rsidP="00C3474D">
                    <w:pPr>
                      <w:rPr>
                        <w:szCs w:val="28"/>
                        <w:vertAlign w:val="subscript"/>
                        <w:lang w:val="en-US"/>
                      </w:rPr>
                    </w:pPr>
                    <w:r>
                      <w:rPr>
                        <w:i/>
                        <w:sz w:val="28"/>
                        <w:szCs w:val="28"/>
                        <w:lang w:val="en-US"/>
                      </w:rPr>
                      <w:t>İ</w:t>
                    </w:r>
                    <w:r>
                      <w:rPr>
                        <w:i/>
                        <w:sz w:val="28"/>
                        <w:szCs w:val="28"/>
                        <w:vertAlign w:val="subscript"/>
                        <w:lang w:val="en-US"/>
                      </w:rPr>
                      <w:t>B</w:t>
                    </w:r>
                  </w:p>
                </w:txbxContent>
              </v:textbox>
            </v:shape>
            <v:shape id="_x0000_s2978" type="#_x0000_t202" style="position:absolute;left:2509;top:1797;width:399;height:369" filled="f" stroked="f">
              <v:textbox style="mso-next-textbox:#_x0000_s2978" inset="0,0,0,0">
                <w:txbxContent>
                  <w:p w:rsidR="0086287B" w:rsidRPr="00DA1563" w:rsidRDefault="0086287B" w:rsidP="00C3474D">
                    <w:pPr>
                      <w:rPr>
                        <w:szCs w:val="28"/>
                        <w:vertAlign w:val="subscript"/>
                      </w:rPr>
                    </w:pPr>
                    <w:r>
                      <w:rPr>
                        <w:i/>
                        <w:sz w:val="28"/>
                        <w:szCs w:val="28"/>
                        <w:lang w:val="en-US"/>
                      </w:rPr>
                      <w:t>İ</w:t>
                    </w:r>
                    <w:r>
                      <w:rPr>
                        <w:i/>
                        <w:sz w:val="28"/>
                        <w:szCs w:val="28"/>
                        <w:vertAlign w:val="subscript"/>
                      </w:rPr>
                      <w:t>А</w:t>
                    </w:r>
                  </w:p>
                </w:txbxContent>
              </v:textbox>
            </v:shape>
            <v:shape id="_x0000_s2979" type="#_x0000_t202" style="position:absolute;left:3924;top:4284;width:375;height:374;mso-wrap-style:none" filled="f" stroked="f">
              <v:textbox style="mso-next-textbox:#_x0000_s2979;mso-fit-shape-to-text:t" inset="0,0,0,0">
                <w:txbxContent>
                  <w:p w:rsidR="0086287B" w:rsidRPr="0054264E" w:rsidRDefault="0086287B" w:rsidP="00C3474D">
                    <w:pPr>
                      <w:rPr>
                        <w:sz w:val="28"/>
                        <w:szCs w:val="28"/>
                        <w:lang w:val="en-US"/>
                      </w:rPr>
                    </w:pPr>
                    <w:r w:rsidRPr="00E240BE">
                      <w:rPr>
                        <w:position w:val="-12"/>
                        <w:sz w:val="28"/>
                        <w:szCs w:val="28"/>
                        <w:lang w:val="en-US"/>
                      </w:rPr>
                      <w:object w:dxaOrig="360" w:dyaOrig="380">
                        <v:shape id="_x0000_i1590" type="#_x0000_t75" style="width:18.8pt;height:18.8pt" o:ole="">
                          <v:imagedata r:id="rId665" o:title=""/>
                        </v:shape>
                        <o:OLEObject Type="Embed" ProgID="Equation.3" ShapeID="_x0000_i1590" DrawAspect="Content" ObjectID="_1325597647" r:id="rId666"/>
                      </w:object>
                    </w:r>
                  </w:p>
                </w:txbxContent>
              </v:textbox>
            </v:shape>
            <v:shape id="_x0000_s2980" type="#_x0000_t202" style="position:absolute;left:4605;top:3421;width:274;height:342" filled="f" stroked="f">
              <v:textbox style="mso-next-textbox:#_x0000_s2980" inset="0,0,0,0">
                <w:txbxContent>
                  <w:p w:rsidR="0086287B" w:rsidRPr="00C40E16" w:rsidRDefault="0086287B" w:rsidP="00C3474D">
                    <w:pPr>
                      <w:rPr>
                        <w:i/>
                        <w:sz w:val="28"/>
                        <w:szCs w:val="28"/>
                        <w:vertAlign w:val="superscript"/>
                        <w:lang w:val="en-US"/>
                      </w:rPr>
                    </w:pPr>
                    <w:r>
                      <w:rPr>
                        <w:i/>
                        <w:sz w:val="28"/>
                        <w:szCs w:val="28"/>
                        <w:lang w:val="en-US"/>
                      </w:rPr>
                      <w:t>N</w:t>
                    </w:r>
                    <w:r>
                      <w:rPr>
                        <w:i/>
                        <w:sz w:val="28"/>
                        <w:szCs w:val="28"/>
                        <w:vertAlign w:val="superscript"/>
                        <w:lang w:val="en-US"/>
                      </w:rPr>
                      <w:t>’</w:t>
                    </w:r>
                  </w:p>
                </w:txbxContent>
              </v:textbox>
            </v:shape>
            <v:shape id="_x0000_s2981" type="#_x0000_t202" style="position:absolute;left:7945;top:2725;width:228;height:342" filled="f" stroked="f">
              <v:textbox style="mso-next-textbox:#_x0000_s2981" inset="0,0,0,0">
                <w:txbxContent>
                  <w:p w:rsidR="0086287B" w:rsidRPr="00170B83" w:rsidRDefault="0086287B" w:rsidP="00C3474D">
                    <w:pPr>
                      <w:rPr>
                        <w:i/>
                        <w:sz w:val="28"/>
                        <w:szCs w:val="28"/>
                        <w:lang w:val="en-US"/>
                      </w:rPr>
                    </w:pPr>
                    <w:r w:rsidRPr="00170B83">
                      <w:rPr>
                        <w:i/>
                        <w:sz w:val="28"/>
                        <w:szCs w:val="28"/>
                        <w:lang w:val="en-US"/>
                      </w:rPr>
                      <w:t>A</w:t>
                    </w:r>
                  </w:p>
                </w:txbxContent>
              </v:textbox>
            </v:shape>
            <v:shape id="_x0000_s2982" type="#_x0000_t202" style="position:absolute;left:9254;top:4481;width:228;height:342" filled="f" stroked="f">
              <v:textbox style="mso-next-textbox:#_x0000_s2982" inset="0,0,0,0">
                <w:txbxContent>
                  <w:p w:rsidR="0086287B" w:rsidRPr="00170B83" w:rsidRDefault="0086287B" w:rsidP="00C3474D">
                    <w:pPr>
                      <w:rPr>
                        <w:i/>
                        <w:sz w:val="28"/>
                        <w:szCs w:val="28"/>
                        <w:lang w:val="en-US"/>
                      </w:rPr>
                    </w:pPr>
                    <w:r w:rsidRPr="00170B83">
                      <w:rPr>
                        <w:i/>
                        <w:sz w:val="28"/>
                        <w:szCs w:val="28"/>
                        <w:lang w:val="en-US"/>
                      </w:rPr>
                      <w:t>B</w:t>
                    </w:r>
                  </w:p>
                </w:txbxContent>
              </v:textbox>
            </v:shape>
            <v:shape id="_x0000_s2983" type="#_x0000_t202" style="position:absolute;left:7121;top:4644;width:228;height:342" filled="f" stroked="f">
              <v:textbox style="mso-next-textbox:#_x0000_s2983" inset="0,0,0,0">
                <w:txbxContent>
                  <w:p w:rsidR="0086287B" w:rsidRPr="00170B83" w:rsidRDefault="0086287B" w:rsidP="00C3474D">
                    <w:pPr>
                      <w:rPr>
                        <w:i/>
                        <w:sz w:val="28"/>
                        <w:szCs w:val="28"/>
                        <w:lang w:val="en-US"/>
                      </w:rPr>
                    </w:pPr>
                    <w:r w:rsidRPr="00170B83">
                      <w:rPr>
                        <w:i/>
                        <w:sz w:val="28"/>
                        <w:szCs w:val="28"/>
                        <w:lang w:val="en-US"/>
                      </w:rPr>
                      <w:t>C</w:t>
                    </w:r>
                  </w:p>
                </w:txbxContent>
              </v:textbox>
            </v:shape>
            <v:shape id="_x0000_s2984" type="#_x0000_t202" style="position:absolute;left:8406;top:4069;width:274;height:342" filled="f" stroked="f">
              <v:textbox style="mso-next-textbox:#_x0000_s2984" inset="0,0,0,0">
                <w:txbxContent>
                  <w:p w:rsidR="0086287B" w:rsidRPr="00C40E16" w:rsidRDefault="0086287B" w:rsidP="00C3474D">
                    <w:pPr>
                      <w:rPr>
                        <w:i/>
                        <w:sz w:val="28"/>
                        <w:szCs w:val="28"/>
                        <w:vertAlign w:val="superscript"/>
                        <w:lang w:val="en-US"/>
                      </w:rPr>
                    </w:pPr>
                    <w:r>
                      <w:rPr>
                        <w:i/>
                        <w:sz w:val="28"/>
                        <w:szCs w:val="28"/>
                        <w:lang w:val="en-US"/>
                      </w:rPr>
                      <w:t>N</w:t>
                    </w:r>
                    <w:r>
                      <w:rPr>
                        <w:i/>
                        <w:sz w:val="28"/>
                        <w:szCs w:val="28"/>
                        <w:vertAlign w:val="superscript"/>
                        <w:lang w:val="en-US"/>
                      </w:rPr>
                      <w:t>’</w:t>
                    </w:r>
                  </w:p>
                </w:txbxContent>
              </v:textbox>
            </v:shape>
            <v:shape id="_x0000_s2985" type="#_x0000_t202" style="position:absolute;left:8291;top:3604;width:274;height:342" filled="f" stroked="f">
              <v:textbox style="mso-next-textbox:#_x0000_s2985" inset="0,0,0,0">
                <w:txbxContent>
                  <w:p w:rsidR="0086287B" w:rsidRPr="00C40E16" w:rsidRDefault="0086287B" w:rsidP="00C3474D">
                    <w:pPr>
                      <w:rPr>
                        <w:i/>
                        <w:sz w:val="28"/>
                        <w:szCs w:val="28"/>
                        <w:vertAlign w:val="superscript"/>
                        <w:lang w:val="en-US"/>
                      </w:rPr>
                    </w:pPr>
                    <w:r>
                      <w:rPr>
                        <w:i/>
                        <w:sz w:val="28"/>
                        <w:szCs w:val="28"/>
                        <w:lang w:val="en-US"/>
                      </w:rPr>
                      <w:t>N</w:t>
                    </w:r>
                  </w:p>
                </w:txbxContent>
              </v:textbox>
            </v:shape>
            <v:shape id="_x0000_s2986" type="#_x0000_t202" style="position:absolute;left:8492;top:3470;width:546;height:476" filled="f" stroked="f">
              <v:textbox style="mso-next-textbox:#_x0000_s2986" inset="0,0,0,0">
                <w:txbxContent>
                  <w:p w:rsidR="0086287B" w:rsidRPr="0054264E" w:rsidRDefault="0086287B" w:rsidP="00C3474D">
                    <w:pPr>
                      <w:rPr>
                        <w:sz w:val="28"/>
                        <w:szCs w:val="28"/>
                        <w:lang w:val="en-US"/>
                      </w:rPr>
                    </w:pPr>
                    <w:r w:rsidRPr="00C40E16">
                      <w:rPr>
                        <w:position w:val="-10"/>
                        <w:sz w:val="28"/>
                        <w:szCs w:val="28"/>
                        <w:lang w:val="en-US"/>
                      </w:rPr>
                      <w:object w:dxaOrig="340" w:dyaOrig="360">
                        <v:shape id="_x0000_i1591" type="#_x0000_t75" style="width:16.5pt;height:18.8pt" o:ole="">
                          <v:imagedata r:id="rId667" o:title=""/>
                        </v:shape>
                        <o:OLEObject Type="Embed" ProgID="Equation.3" ShapeID="_x0000_i1591" DrawAspect="Content" ObjectID="_1325597648" r:id="rId668"/>
                      </w:object>
                    </w:r>
                  </w:p>
                </w:txbxContent>
              </v:textbox>
            </v:shape>
            <v:shape id="_x0000_s2987" type="#_x0000_t202" style="position:absolute;left:7917;top:3803;width:375;height:374;mso-wrap-style:none" filled="f" stroked="f">
              <v:textbox style="mso-next-textbox:#_x0000_s2987;mso-fit-shape-to-text:t" inset="0,0,0,0">
                <w:txbxContent>
                  <w:p w:rsidR="0086287B" w:rsidRPr="0054264E" w:rsidRDefault="0086287B" w:rsidP="00C3474D">
                    <w:pPr>
                      <w:rPr>
                        <w:sz w:val="28"/>
                        <w:szCs w:val="28"/>
                        <w:lang w:val="en-US"/>
                      </w:rPr>
                    </w:pPr>
                    <w:r w:rsidRPr="0057500D">
                      <w:rPr>
                        <w:position w:val="-12"/>
                        <w:sz w:val="28"/>
                        <w:szCs w:val="28"/>
                        <w:lang w:val="en-US"/>
                      </w:rPr>
                      <w:object w:dxaOrig="360" w:dyaOrig="380">
                        <v:shape id="_x0000_i1592" type="#_x0000_t75" style="width:18.8pt;height:18.8pt" o:ole="">
                          <v:imagedata r:id="rId669" o:title=""/>
                        </v:shape>
                        <o:OLEObject Type="Embed" ProgID="Equation.3" ShapeID="_x0000_i1592" DrawAspect="Content" ObjectID="_1325597649" r:id="rId670"/>
                      </w:object>
                    </w:r>
                  </w:p>
                </w:txbxContent>
              </v:textbox>
            </v:shape>
            <v:shape id="_x0000_s2988" type="#_x0000_t202" style="position:absolute;left:8521;top:3074;width:449;height:374;mso-wrap-style:none" filled="f" stroked="f">
              <v:textbox style="mso-next-textbox:#_x0000_s2988;mso-fit-shape-to-text:t" inset="0,0,0,0">
                <w:txbxContent>
                  <w:p w:rsidR="0086287B" w:rsidRPr="0054264E" w:rsidRDefault="0086287B" w:rsidP="00C3474D">
                    <w:pPr>
                      <w:rPr>
                        <w:sz w:val="28"/>
                        <w:szCs w:val="28"/>
                        <w:lang w:val="en-US"/>
                      </w:rPr>
                    </w:pPr>
                    <w:r w:rsidRPr="00C40E16">
                      <w:rPr>
                        <w:position w:val="-10"/>
                        <w:sz w:val="28"/>
                        <w:szCs w:val="28"/>
                        <w:lang w:val="en-US"/>
                      </w:rPr>
                      <w:object w:dxaOrig="440" w:dyaOrig="360">
                        <v:shape id="_x0000_i1593" type="#_x0000_t75" style="width:22.45pt;height:18.8pt" o:ole="">
                          <v:imagedata r:id="rId671" o:title=""/>
                        </v:shape>
                        <o:OLEObject Type="Embed" ProgID="Equation.3" ShapeID="_x0000_i1593" DrawAspect="Content" ObjectID="_1325597650" r:id="rId672"/>
                      </w:object>
                    </w:r>
                  </w:p>
                </w:txbxContent>
              </v:textbox>
            </v:shape>
            <v:shape id="_x0000_s2989" type="#_x0000_t202" style="position:absolute;left:8115;top:4518;width:449;height:374;mso-wrap-style:none" filled="f" stroked="f">
              <v:textbox style="mso-next-textbox:#_x0000_s2989;mso-fit-shape-to-text:t" inset="0,0,0,0">
                <w:txbxContent>
                  <w:p w:rsidR="0086287B" w:rsidRPr="0054264E" w:rsidRDefault="0086287B" w:rsidP="00C3474D">
                    <w:pPr>
                      <w:rPr>
                        <w:sz w:val="28"/>
                        <w:szCs w:val="28"/>
                        <w:lang w:val="en-US"/>
                      </w:rPr>
                    </w:pPr>
                    <w:r w:rsidRPr="00A15F9D">
                      <w:rPr>
                        <w:position w:val="-12"/>
                        <w:sz w:val="28"/>
                        <w:szCs w:val="28"/>
                        <w:lang w:val="en-US"/>
                      </w:rPr>
                      <w:object w:dxaOrig="440" w:dyaOrig="380">
                        <v:shape id="_x0000_i1594" type="#_x0000_t75" style="width:22.45pt;height:18.8pt" o:ole="">
                          <v:imagedata r:id="rId673" o:title=""/>
                        </v:shape>
                        <o:OLEObject Type="Embed" ProgID="Equation.3" ShapeID="_x0000_i1594" DrawAspect="Content" ObjectID="_1325597651" r:id="rId674"/>
                      </w:object>
                    </w:r>
                  </w:p>
                </w:txbxContent>
              </v:textbox>
            </v:shape>
            <v:shape id="_x0000_s2990" type="#_x0000_t202" style="position:absolute;left:6988;top:4079;width:412;height:374;mso-wrap-style:none" filled="f" stroked="f">
              <v:textbox style="mso-next-textbox:#_x0000_s2990;mso-fit-shape-to-text:t" inset="0,0,0,0">
                <w:txbxContent>
                  <w:p w:rsidR="0086287B" w:rsidRPr="0054264E" w:rsidRDefault="0086287B" w:rsidP="00C3474D">
                    <w:pPr>
                      <w:rPr>
                        <w:sz w:val="28"/>
                        <w:szCs w:val="28"/>
                        <w:lang w:val="en-US"/>
                      </w:rPr>
                    </w:pPr>
                    <w:r w:rsidRPr="00A15F9D">
                      <w:rPr>
                        <w:position w:val="-12"/>
                        <w:sz w:val="28"/>
                        <w:szCs w:val="28"/>
                        <w:lang w:val="en-US"/>
                      </w:rPr>
                      <w:object w:dxaOrig="420" w:dyaOrig="380">
                        <v:shape id="_x0000_i1595" type="#_x0000_t75" style="width:20.2pt;height:18.8pt" o:ole="">
                          <v:imagedata r:id="rId675" o:title=""/>
                        </v:shape>
                        <o:OLEObject Type="Embed" ProgID="Equation.3" ShapeID="_x0000_i1595" DrawAspect="Content" ObjectID="_1325597652" r:id="rId676"/>
                      </w:object>
                    </w:r>
                  </w:p>
                </w:txbxContent>
              </v:textbox>
            </v:shape>
            <v:shape id="_x0000_s2991" type="#_x0000_t202" style="position:absolute;left:7636;top:3939;width:421;height:530" filled="f" stroked="f">
              <v:textbox style="mso-next-textbox:#_x0000_s2991" inset="0,0,0,0">
                <w:txbxContent>
                  <w:p w:rsidR="0086287B" w:rsidRPr="0054264E" w:rsidRDefault="0086287B" w:rsidP="00C3474D">
                    <w:pPr>
                      <w:rPr>
                        <w:sz w:val="28"/>
                        <w:szCs w:val="28"/>
                        <w:lang w:val="en-US"/>
                      </w:rPr>
                    </w:pPr>
                    <w:r w:rsidRPr="00A15F9D">
                      <w:rPr>
                        <w:position w:val="-12"/>
                        <w:sz w:val="28"/>
                        <w:szCs w:val="28"/>
                        <w:lang w:val="en-US"/>
                      </w:rPr>
                      <w:object w:dxaOrig="360" w:dyaOrig="380">
                        <v:shape id="_x0000_i1596" type="#_x0000_t75" style="width:19.7pt;height:20.2pt" o:ole="">
                          <v:imagedata r:id="rId677" o:title=""/>
                        </v:shape>
                        <o:OLEObject Type="Embed" ProgID="Equation.3" ShapeID="_x0000_i1596" DrawAspect="Content" ObjectID="_1325597653" r:id="rId678"/>
                      </w:object>
                    </w:r>
                  </w:p>
                </w:txbxContent>
              </v:textbox>
            </v:shape>
            <v:shape id="_x0000_s2992" type="#_x0000_t202" style="position:absolute;left:8616;top:4217;width:337;height:374;mso-wrap-style:none" filled="f" stroked="f">
              <v:textbox style="mso-next-textbox:#_x0000_s2992;mso-fit-shape-to-text:t" inset="0,0,0,0">
                <w:txbxContent>
                  <w:p w:rsidR="0086287B" w:rsidRPr="0054264E" w:rsidRDefault="0086287B" w:rsidP="00C3474D">
                    <w:pPr>
                      <w:rPr>
                        <w:sz w:val="28"/>
                        <w:szCs w:val="28"/>
                        <w:lang w:val="en-US"/>
                      </w:rPr>
                    </w:pPr>
                    <w:r w:rsidRPr="00C40E16">
                      <w:rPr>
                        <w:position w:val="-10"/>
                        <w:sz w:val="28"/>
                        <w:szCs w:val="28"/>
                        <w:lang w:val="en-US"/>
                      </w:rPr>
                      <w:object w:dxaOrig="340" w:dyaOrig="360">
                        <v:shape id="_x0000_i1597" type="#_x0000_t75" style="width:16.5pt;height:18.8pt" o:ole="">
                          <v:imagedata r:id="rId679" o:title=""/>
                        </v:shape>
                        <o:OLEObject Type="Embed" ProgID="Equation.3" ShapeID="_x0000_i1597" DrawAspect="Content" ObjectID="_1325597654" r:id="rId680"/>
                      </w:object>
                    </w:r>
                  </w:p>
                </w:txbxContent>
              </v:textbox>
            </v:shape>
            <v:shape id="_x0000_s2993" type="#_x0000_t202" style="position:absolute;left:3643;top:5295;width:399;height:342" filled="f" stroked="f">
              <v:textbox style="mso-next-textbox:#_x0000_s2993" inset="0,0,0,0">
                <w:txbxContent>
                  <w:p w:rsidR="0086287B" w:rsidRPr="002B7CA4" w:rsidRDefault="0086287B" w:rsidP="00C3474D">
                    <w:pPr>
                      <w:rPr>
                        <w:b/>
                        <w:i/>
                        <w:sz w:val="24"/>
                        <w:szCs w:val="24"/>
                      </w:rPr>
                    </w:pPr>
                    <w:r w:rsidRPr="002B7CA4">
                      <w:rPr>
                        <w:b/>
                        <w:i/>
                        <w:sz w:val="24"/>
                        <w:szCs w:val="24"/>
                      </w:rPr>
                      <w:t>а)</w:t>
                    </w:r>
                  </w:p>
                </w:txbxContent>
              </v:textbox>
            </v:shape>
            <v:line id="_x0000_s2994" style="position:absolute;flip:y" from="3965,3700" to="4541,4024"/>
            <v:line id="_x0000_s2995" style="position:absolute;flip:y" from="3290,4088" to="3839,4396"/>
            <v:line id="_x0000_s2996" style="position:absolute" from="3789,3993" to="3896,4179"/>
            <v:line id="_x0000_s2997" style="position:absolute" from="3873,3929" to="3980,4115"/>
            <v:line id="_x0000_s2998" style="position:absolute;rotation:300" from="8411,3862" to="8511,4204">
              <v:stroke endarrow="classic" endarrowlength="long"/>
            </v:line>
            <v:line id="_x0000_s2999" style="position:absolute;rotation:-300;flip:y" from="8088,3158" to="8783,3949">
              <v:stroke endarrow="classic" endarrowlength="long"/>
            </v:line>
            <w10:wrap type="topAndBottom"/>
          </v:group>
        </w:pict>
      </w:r>
      <w:r>
        <w:rPr>
          <w:b/>
          <w:noProof/>
          <w:sz w:val="22"/>
          <w:szCs w:val="24"/>
        </w:rPr>
        <w:pict>
          <v:line id="_x0000_s3457" style="position:absolute;left:0;text-align:left;z-index:251535872" from="372.25pt,-506.25pt" to="381.25pt,-497.25pt">
            <v:stroke endarrow="block"/>
          </v:line>
        </w:pict>
      </w:r>
      <w:r w:rsidR="00E542C9" w:rsidRPr="002B7CA4">
        <w:rPr>
          <w:b/>
          <w:sz w:val="22"/>
          <w:szCs w:val="24"/>
        </w:rPr>
        <w:t>Рис. 68</w:t>
      </w:r>
    </w:p>
    <w:p w:rsidR="00C3474D" w:rsidRPr="002A52FC" w:rsidRDefault="00C3474D" w:rsidP="00B8373A">
      <w:pPr>
        <w:pStyle w:val="a6"/>
        <w:ind w:firstLine="426"/>
        <w:jc w:val="both"/>
        <w:rPr>
          <w:szCs w:val="24"/>
          <w:lang w:val="ru-RU"/>
        </w:rPr>
      </w:pPr>
      <w:r w:rsidRPr="002A52FC">
        <w:rPr>
          <w:szCs w:val="24"/>
          <w:lang w:val="ru-RU"/>
        </w:rPr>
        <w:t>Определяем напряжение смещения нейтрали:</w:t>
      </w:r>
    </w:p>
    <w:p w:rsidR="00C3474D" w:rsidRPr="002A52FC" w:rsidRDefault="00C3474D" w:rsidP="00B8373A">
      <w:pPr>
        <w:jc w:val="center"/>
        <w:rPr>
          <w:sz w:val="24"/>
          <w:szCs w:val="24"/>
        </w:rPr>
      </w:pPr>
      <w:r w:rsidRPr="002A52FC">
        <w:rPr>
          <w:position w:val="-60"/>
          <w:sz w:val="24"/>
          <w:szCs w:val="24"/>
        </w:rPr>
        <w:object w:dxaOrig="6160" w:dyaOrig="1320">
          <v:shape id="_x0000_i1269" type="#_x0000_t75" style="width:369.15pt;height:78.9pt" o:ole="" fillcolor="window">
            <v:imagedata r:id="rId681" o:title=""/>
          </v:shape>
          <o:OLEObject Type="Embed" ProgID="Equation.3" ShapeID="_x0000_i1269" DrawAspect="Content" ObjectID="_1325597338" r:id="rId682"/>
        </w:object>
      </w:r>
    </w:p>
    <w:p w:rsidR="00C3474D" w:rsidRPr="002A52FC" w:rsidRDefault="00C3474D" w:rsidP="008B3EFD">
      <w:pPr>
        <w:jc w:val="both"/>
        <w:rPr>
          <w:sz w:val="24"/>
          <w:szCs w:val="24"/>
        </w:rPr>
      </w:pPr>
      <w:r w:rsidRPr="002A52FC">
        <w:rPr>
          <w:position w:val="-10"/>
          <w:sz w:val="24"/>
          <w:szCs w:val="24"/>
        </w:rPr>
        <w:object w:dxaOrig="180" w:dyaOrig="340">
          <v:shape id="_x0000_i1270" type="#_x0000_t75" style="width:9.15pt;height:16.5pt" o:ole="" fillcolor="window">
            <v:imagedata r:id="rId87" o:title=""/>
          </v:shape>
          <o:OLEObject Type="Embed" ProgID="Equation.3" ShapeID="_x0000_i1270" DrawAspect="Content" ObjectID="_1325597339" r:id="rId683"/>
        </w:object>
      </w:r>
      <w:r w:rsidRPr="002A52FC">
        <w:rPr>
          <w:sz w:val="24"/>
          <w:szCs w:val="24"/>
        </w:rPr>
        <w:t>но так как</w:t>
      </w:r>
    </w:p>
    <w:p w:rsidR="00C3474D" w:rsidRPr="002A52FC" w:rsidRDefault="00C3474D" w:rsidP="00F72A43">
      <w:pPr>
        <w:jc w:val="center"/>
        <w:rPr>
          <w:sz w:val="24"/>
          <w:szCs w:val="24"/>
        </w:rPr>
      </w:pPr>
      <w:r w:rsidRPr="002A52FC">
        <w:rPr>
          <w:position w:val="-24"/>
          <w:sz w:val="24"/>
          <w:szCs w:val="24"/>
        </w:rPr>
        <w:object w:dxaOrig="1520" w:dyaOrig="680">
          <v:shape id="_x0000_i1271" type="#_x0000_t75" style="width:91.7pt;height:41.25pt" o:ole="" fillcolor="window">
            <v:imagedata r:id="rId684" o:title=""/>
          </v:shape>
          <o:OLEObject Type="Embed" ProgID="Equation.3" ShapeID="_x0000_i1271" DrawAspect="Content" ObjectID="_1325597340" r:id="rId685"/>
        </w:object>
      </w:r>
      <w:r w:rsidRPr="002A52FC">
        <w:rPr>
          <w:sz w:val="24"/>
          <w:szCs w:val="24"/>
        </w:rPr>
        <w:t xml:space="preserve">               </w:t>
      </w:r>
      <w:r w:rsidRPr="002A52FC">
        <w:rPr>
          <w:position w:val="-24"/>
          <w:sz w:val="24"/>
          <w:szCs w:val="24"/>
        </w:rPr>
        <w:object w:dxaOrig="1640" w:dyaOrig="680">
          <v:shape id="_x0000_i1272" type="#_x0000_t75" style="width:99.05pt;height:41.25pt" o:ole="" fillcolor="window">
            <v:imagedata r:id="rId686" o:title=""/>
          </v:shape>
          <o:OLEObject Type="Embed" ProgID="Equation.3" ShapeID="_x0000_i1272" DrawAspect="Content" ObjectID="_1325597341" r:id="rId687"/>
        </w:object>
      </w:r>
    </w:p>
    <w:p w:rsidR="00C3474D" w:rsidRPr="002A52FC" w:rsidRDefault="00C3474D" w:rsidP="00B8373A">
      <w:pPr>
        <w:ind w:firstLine="426"/>
        <w:jc w:val="both"/>
        <w:rPr>
          <w:sz w:val="24"/>
          <w:szCs w:val="24"/>
        </w:rPr>
      </w:pPr>
      <w:r w:rsidRPr="002A52FC">
        <w:rPr>
          <w:sz w:val="24"/>
          <w:szCs w:val="24"/>
        </w:rPr>
        <w:t>то</w:t>
      </w:r>
    </w:p>
    <w:p w:rsidR="00C3474D" w:rsidRPr="002A52FC" w:rsidRDefault="00C3474D" w:rsidP="00B8373A">
      <w:pPr>
        <w:jc w:val="center"/>
        <w:rPr>
          <w:sz w:val="24"/>
          <w:szCs w:val="24"/>
        </w:rPr>
      </w:pPr>
      <w:r w:rsidRPr="002A52FC">
        <w:rPr>
          <w:position w:val="-54"/>
          <w:sz w:val="24"/>
          <w:szCs w:val="24"/>
        </w:rPr>
        <w:object w:dxaOrig="8360" w:dyaOrig="1359">
          <v:shape id="_x0000_i1273" type="#_x0000_t75" style="width:413.65pt;height:67.4pt" o:ole="" fillcolor="window">
            <v:imagedata r:id="rId688" o:title=""/>
          </v:shape>
          <o:OLEObject Type="Embed" ProgID="Equation.3" ShapeID="_x0000_i1273" DrawAspect="Content" ObjectID="_1325597342" r:id="rId689"/>
        </w:object>
      </w:r>
    </w:p>
    <w:p w:rsidR="00C3474D" w:rsidRPr="002A52FC" w:rsidRDefault="00C3474D" w:rsidP="00B8373A">
      <w:pPr>
        <w:ind w:firstLine="426"/>
        <w:jc w:val="both"/>
        <w:rPr>
          <w:sz w:val="24"/>
          <w:szCs w:val="24"/>
        </w:rPr>
      </w:pPr>
      <w:r w:rsidRPr="002A52FC">
        <w:rPr>
          <w:sz w:val="24"/>
          <w:szCs w:val="24"/>
        </w:rPr>
        <w:t>и окончательно</w:t>
      </w:r>
    </w:p>
    <w:p w:rsidR="00C3474D" w:rsidRPr="00E542C9" w:rsidRDefault="00E542C9" w:rsidP="00F72A43">
      <w:pPr>
        <w:pStyle w:val="a6"/>
        <w:jc w:val="center"/>
        <w:rPr>
          <w:i/>
          <w:szCs w:val="24"/>
          <w:lang w:val="ru-RU"/>
        </w:rPr>
      </w:pPr>
      <w:r w:rsidRPr="00E542C9">
        <w:rPr>
          <w:i/>
          <w:szCs w:val="24"/>
          <w:lang w:val="ru-RU"/>
        </w:rPr>
        <w:t xml:space="preserve">       </w:t>
      </w:r>
      <w:r>
        <w:rPr>
          <w:i/>
          <w:szCs w:val="24"/>
        </w:rPr>
        <w:t xml:space="preserve"> </w:t>
      </w: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N</m:t>
            </m:r>
          </m:sub>
        </m:sSub>
        <m:r>
          <w:rPr>
            <w:rFonts w:ascii="Cambria Math" w:hAnsi="Cambria Math"/>
            <w:szCs w:val="24"/>
          </w:rPr>
          <m:t>=</m:t>
        </m:r>
        <m:d>
          <m:dPr>
            <m:ctrlPr>
              <w:rPr>
                <w:rFonts w:ascii="Cambria Math" w:hAnsi="Cambria Math"/>
                <w:i/>
                <w:szCs w:val="24"/>
              </w:rPr>
            </m:ctrlPr>
          </m:dPr>
          <m:e>
            <m:r>
              <w:rPr>
                <w:rFonts w:ascii="Cambria Math" w:hAnsi="Cambria Math"/>
                <w:szCs w:val="24"/>
              </w:rPr>
              <m:t>-4</m:t>
            </m:r>
            <m:r>
              <w:rPr>
                <w:rFonts w:ascii="Cambria Math" w:hAnsi="Cambria Math"/>
                <w:szCs w:val="24"/>
                <w:lang w:val="ru-RU"/>
              </w:rPr>
              <m:t>,9-j17,5</m:t>
            </m:r>
          </m:e>
        </m:d>
        <m:r>
          <w:rPr>
            <w:rFonts w:ascii="Cambria Math" w:hAnsi="Cambria Math"/>
            <w:szCs w:val="24"/>
          </w:rPr>
          <m:t xml:space="preserve"> </m:t>
        </m:r>
        <m:r>
          <w:rPr>
            <w:rFonts w:ascii="Cambria Math" w:hAnsi="Cambria Math"/>
            <w:szCs w:val="24"/>
            <w:lang w:val="ru-RU"/>
          </w:rPr>
          <m:t>В.</m:t>
        </m:r>
      </m:oMath>
    </w:p>
    <w:p w:rsidR="00C3474D" w:rsidRPr="002A52FC" w:rsidRDefault="00C3474D" w:rsidP="00B8373A">
      <w:pPr>
        <w:pStyle w:val="a6"/>
        <w:ind w:firstLine="426"/>
        <w:jc w:val="both"/>
        <w:rPr>
          <w:szCs w:val="24"/>
          <w:lang w:val="ru-RU"/>
        </w:rPr>
      </w:pPr>
      <w:r w:rsidRPr="002A52FC">
        <w:rPr>
          <w:szCs w:val="24"/>
          <w:lang w:val="ru-RU"/>
        </w:rPr>
        <w:t>Находим линейные токи:</w:t>
      </w:r>
    </w:p>
    <w:p w:rsidR="00C3474D" w:rsidRPr="002A52FC" w:rsidRDefault="00C3474D" w:rsidP="00F72A43">
      <w:pPr>
        <w:jc w:val="center"/>
        <w:rPr>
          <w:sz w:val="24"/>
          <w:szCs w:val="24"/>
        </w:rPr>
      </w:pPr>
      <w:r w:rsidRPr="002A52FC">
        <w:rPr>
          <w:position w:val="-10"/>
          <w:sz w:val="24"/>
          <w:szCs w:val="24"/>
        </w:rPr>
        <w:object w:dxaOrig="180" w:dyaOrig="340">
          <v:shape id="_x0000_i1274" type="#_x0000_t75" style="width:9.15pt;height:16.5pt" o:ole="" fillcolor="window">
            <v:imagedata r:id="rId87" o:title=""/>
          </v:shape>
          <o:OLEObject Type="Embed" ProgID="Equation.3" ShapeID="_x0000_i1274" DrawAspect="Content" ObjectID="_1325597343" r:id="rId690"/>
        </w:object>
      </w:r>
      <w:r w:rsidRPr="002A52FC">
        <w:rPr>
          <w:position w:val="-24"/>
          <w:sz w:val="24"/>
          <w:szCs w:val="24"/>
        </w:rPr>
        <w:object w:dxaOrig="5319" w:dyaOrig="620">
          <v:shape id="_x0000_i1275" type="#_x0000_t75" style="width:317.35pt;height:37.6pt" o:ole="" fillcolor="window">
            <v:imagedata r:id="rId691" o:title=""/>
          </v:shape>
          <o:OLEObject Type="Embed" ProgID="Equation.3" ShapeID="_x0000_i1275" DrawAspect="Content" ObjectID="_1325597344" r:id="rId692"/>
        </w:object>
      </w:r>
    </w:p>
    <w:p w:rsidR="00C3474D" w:rsidRPr="002A52FC" w:rsidRDefault="00C3474D" w:rsidP="00F72A43">
      <w:pPr>
        <w:jc w:val="center"/>
        <w:rPr>
          <w:sz w:val="24"/>
          <w:szCs w:val="24"/>
        </w:rPr>
      </w:pPr>
      <w:r w:rsidRPr="002A52FC">
        <w:rPr>
          <w:position w:val="-30"/>
          <w:sz w:val="24"/>
          <w:szCs w:val="24"/>
        </w:rPr>
        <w:object w:dxaOrig="5860" w:dyaOrig="720">
          <v:shape id="_x0000_i1276" type="#_x0000_t75" style="width:348.1pt;height:42.65pt" o:ole="" fillcolor="window">
            <v:imagedata r:id="rId693" o:title=""/>
          </v:shape>
          <o:OLEObject Type="Embed" ProgID="Equation.3" ShapeID="_x0000_i1276" DrawAspect="Content" ObjectID="_1325597345" r:id="rId694"/>
        </w:object>
      </w:r>
    </w:p>
    <w:p w:rsidR="00C3474D" w:rsidRDefault="00C3474D" w:rsidP="009B057A">
      <w:pPr>
        <w:jc w:val="center"/>
        <w:rPr>
          <w:position w:val="-30"/>
          <w:sz w:val="24"/>
          <w:szCs w:val="24"/>
        </w:rPr>
      </w:pPr>
      <w:r w:rsidRPr="002A52FC">
        <w:rPr>
          <w:position w:val="-30"/>
          <w:sz w:val="24"/>
          <w:szCs w:val="24"/>
        </w:rPr>
        <w:object w:dxaOrig="5380" w:dyaOrig="680">
          <v:shape id="_x0000_i1277" type="#_x0000_t75" style="width:326.5pt;height:41.25pt" o:ole="" fillcolor="window">
            <v:imagedata r:id="rId695" o:title=""/>
          </v:shape>
          <o:OLEObject Type="Embed" ProgID="Equation.3" ShapeID="_x0000_i1277" DrawAspect="Content" ObjectID="_1325597346" r:id="rId696"/>
        </w:object>
      </w:r>
    </w:p>
    <w:p w:rsidR="00C5473F" w:rsidRPr="002A52FC" w:rsidRDefault="00C5473F" w:rsidP="00B8373A">
      <w:pPr>
        <w:ind w:firstLine="426"/>
        <w:jc w:val="both"/>
        <w:rPr>
          <w:sz w:val="24"/>
          <w:szCs w:val="24"/>
        </w:rPr>
      </w:pPr>
      <w:r w:rsidRPr="002A52FC">
        <w:rPr>
          <w:b/>
          <w:sz w:val="24"/>
          <w:szCs w:val="24"/>
          <w:u w:val="single"/>
        </w:rPr>
        <w:t>Пример 8.</w:t>
      </w:r>
      <w:r w:rsidR="00B8373A" w:rsidRPr="00B8373A">
        <w:rPr>
          <w:b/>
          <w:sz w:val="24"/>
          <w:szCs w:val="24"/>
        </w:rPr>
        <w:t xml:space="preserve"> </w:t>
      </w:r>
      <w:r w:rsidRPr="002A52FC">
        <w:rPr>
          <w:sz w:val="24"/>
          <w:szCs w:val="24"/>
        </w:rPr>
        <w:t>Для заданной схемы</w:t>
      </w:r>
      <w:r w:rsidR="00EE41B9">
        <w:rPr>
          <w:sz w:val="24"/>
          <w:szCs w:val="24"/>
        </w:rPr>
        <w:t xml:space="preserve"> рис. 69, а</w:t>
      </w:r>
      <w:r w:rsidRPr="002A52FC">
        <w:rPr>
          <w:sz w:val="24"/>
          <w:szCs w:val="24"/>
        </w:rPr>
        <w:t xml:space="preserve"> сопротивления лучей звезды равны.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B</m:t>
            </m:r>
          </m:sub>
        </m:sSub>
        <m:sSup>
          <m:sSupPr>
            <m:ctrlPr>
              <w:rPr>
                <w:rFonts w:ascii="Cambria Math" w:hAnsi="Cambria Math"/>
                <w:i/>
                <w:sz w:val="24"/>
                <w:szCs w:val="24"/>
              </w:rPr>
            </m:ctrlPr>
          </m:sSupPr>
          <m:e>
            <m:r>
              <w:rPr>
                <w:rFonts w:ascii="Cambria Math" w:hAnsi="Cambria Math"/>
                <w:sz w:val="24"/>
                <w:szCs w:val="24"/>
              </w:rPr>
              <m:t>e</m:t>
            </m:r>
          </m:e>
          <m:sup>
            <m:f>
              <m:fPr>
                <m:type m:val="lin"/>
                <m:ctrlPr>
                  <w:rPr>
                    <w:rFonts w:ascii="Cambria Math" w:hAnsi="Cambria Math"/>
                    <w:i/>
                    <w:sz w:val="24"/>
                    <w:szCs w:val="24"/>
                  </w:rPr>
                </m:ctrlPr>
              </m:fPr>
              <m:num>
                <m:r>
                  <w:rPr>
                    <w:rFonts w:ascii="Cambria Math" w:hAnsi="Cambria Math"/>
                    <w:sz w:val="24"/>
                    <w:szCs w:val="24"/>
                  </w:rPr>
                  <m:t>jπ</m:t>
                </m:r>
              </m:num>
              <m:den>
                <m:r>
                  <w:rPr>
                    <w:rFonts w:ascii="Cambria Math" w:hAnsi="Cambria Math"/>
                    <w:sz w:val="24"/>
                    <w:szCs w:val="24"/>
                  </w:rPr>
                  <m:t>6</m:t>
                </m:r>
              </m:den>
            </m:f>
          </m:sup>
        </m:sSup>
      </m:oMath>
      <w:r w:rsidRPr="002A52FC">
        <w:rPr>
          <w:rFonts w:eastAsiaTheme="minorEastAsia"/>
          <w:sz w:val="24"/>
          <w:szCs w:val="24"/>
        </w:rPr>
        <w:t xml:space="preserve"> и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A</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C</m:t>
            </m:r>
          </m:sub>
        </m:sSub>
        <m:r>
          <w:rPr>
            <w:rFonts w:ascii="Cambria Math" w:eastAsiaTheme="minorEastAsia" w:hAnsi="Cambria Math"/>
            <w:sz w:val="24"/>
            <w:szCs w:val="24"/>
          </w:rPr>
          <m:t>=-j</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oMath>
      <w:r w:rsidRPr="002A52FC">
        <w:rPr>
          <w:sz w:val="24"/>
          <w:szCs w:val="24"/>
        </w:rPr>
        <w:t xml:space="preserve">, причем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oMath>
      <w:r w:rsidRPr="002A52FC">
        <w:rPr>
          <w:sz w:val="24"/>
          <w:szCs w:val="24"/>
        </w:rPr>
        <w:t>.</w:t>
      </w:r>
    </w:p>
    <w:p w:rsidR="00C5473F" w:rsidRPr="002A52FC" w:rsidRDefault="00C5473F" w:rsidP="00B8373A">
      <w:pPr>
        <w:ind w:firstLine="426"/>
        <w:jc w:val="both"/>
        <w:rPr>
          <w:sz w:val="24"/>
          <w:szCs w:val="24"/>
        </w:rPr>
      </w:pPr>
      <w:r w:rsidRPr="002A52FC">
        <w:rPr>
          <w:sz w:val="24"/>
          <w:szCs w:val="24"/>
        </w:rPr>
        <w:lastRenderedPageBreak/>
        <w:t xml:space="preserve">Определить напряжение смещение нейтрали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0</m:t>
            </m:r>
          </m:sub>
        </m:sSub>
      </m:oMath>
      <w:r w:rsidRPr="002A52FC">
        <w:rPr>
          <w:sz w:val="24"/>
          <w:szCs w:val="24"/>
        </w:rPr>
        <w:t xml:space="preserve">; доказать, что в таком случае напряжение смещения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0</m:t>
            </m:r>
          </m:sub>
        </m:sSub>
      </m:oMath>
      <w:r w:rsidRPr="002A52FC">
        <w:rPr>
          <w:sz w:val="24"/>
          <w:szCs w:val="24"/>
        </w:rPr>
        <w:t xml:space="preserve"> будет в точности равно фазному напряжению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C</m:t>
            </m:r>
          </m:sub>
        </m:sSub>
      </m:oMath>
      <w:r w:rsidRPr="002A52FC">
        <w:rPr>
          <w:sz w:val="24"/>
          <w:szCs w:val="24"/>
        </w:rPr>
        <w:t xml:space="preserve">. </w:t>
      </w:r>
      <w:r w:rsidR="00EE41B9">
        <w:rPr>
          <w:sz w:val="24"/>
          <w:szCs w:val="24"/>
        </w:rPr>
        <w:t>Построить векторную диаграмму токов и напряжений.</w:t>
      </w:r>
    </w:p>
    <w:p w:rsidR="00C5473F" w:rsidRPr="002A52FC" w:rsidRDefault="00D51C2C" w:rsidP="002A52FC">
      <w:pPr>
        <w:jc w:val="both"/>
        <w:rPr>
          <w:sz w:val="24"/>
          <w:szCs w:val="24"/>
        </w:rPr>
      </w:pPr>
      <w:r>
        <w:rPr>
          <w:noProof/>
          <w:sz w:val="24"/>
          <w:szCs w:val="24"/>
        </w:rPr>
        <w:pict>
          <v:group id="_x0000_s6723" style="position:absolute;left:0;text-align:left;margin-left:65.75pt;margin-top:8.8pt;width:282.85pt;height:186.2pt;z-index:251659776" coordorigin="3019,11754" coordsize="5657,3724">
            <v:group id="_x0000_s6724" style="position:absolute;left:3019;top:11754;width:5657;height:3560" coordorigin="2467,1459" coordsize="5657,3560">
              <v:shape id="_x0000_s6725" type="#_x0000_t202" style="position:absolute;left:5147;top:2356;width:570;height:465" stroked="f">
                <v:textbox style="mso-next-textbox:#_x0000_s6725">
                  <w:txbxContent>
                    <w:p w:rsidR="0086287B" w:rsidRPr="00712E46" w:rsidRDefault="0086287B" w:rsidP="00C5473F">
                      <w:r>
                        <w:rPr>
                          <w:lang w:val="en-US"/>
                        </w:rPr>
                        <w:t>C</w:t>
                      </w:r>
                    </w:p>
                  </w:txbxContent>
                </v:textbox>
              </v:shape>
              <v:group id="_x0000_s6726" style="position:absolute;left:2467;top:1459;width:5657;height:3560" coordorigin="2467,1459" coordsize="5657,3560">
                <v:shape id="_x0000_s6727" type="#_x0000_t32" style="position:absolute;left:3030;top:1693;width:2972;height:0;flip:x" o:connectortype="straight" strokeweight="1.25pt"/>
                <v:group id="_x0000_s6728" style="position:absolute;left:2467;top:1459;width:5657;height:3560" coordorigin="2467,1459" coordsize="5657,3560">
                  <v:shape id="_x0000_s6729" type="#_x0000_t202" style="position:absolute;left:7554;top:3037;width:570;height:465" stroked="f">
                    <v:textbox style="mso-next-textbox:#_x0000_s6729">
                      <w:txbxContent>
                        <w:p w:rsidR="0086287B" w:rsidRPr="00712E46" w:rsidRDefault="0086287B" w:rsidP="00C5473F">
                          <w:r>
                            <w:rPr>
                              <w:lang w:val="en-US"/>
                            </w:rPr>
                            <w:t>r</w:t>
                          </w:r>
                        </w:p>
                      </w:txbxContent>
                    </v:textbox>
                  </v:shape>
                  <v:shape id="_x0000_s6730" type="#_x0000_t202" style="position:absolute;left:6540;top:2524;width:570;height:465" stroked="f">
                    <v:textbox style="mso-next-textbox:#_x0000_s6730">
                      <w:txbxContent>
                        <w:p w:rsidR="0086287B" w:rsidRPr="00712E46" w:rsidRDefault="0086287B" w:rsidP="00C5473F">
                          <w:r>
                            <w:rPr>
                              <w:lang w:val="en-US"/>
                            </w:rPr>
                            <w:t>L</w:t>
                          </w:r>
                        </w:p>
                      </w:txbxContent>
                    </v:textbox>
                  </v:shape>
                  <v:shape id="_x0000_s6731" type="#_x0000_t202" style="position:absolute;left:6228;top:1772;width:570;height:465" stroked="f">
                    <v:textbox style="mso-next-textbox:#_x0000_s6731">
                      <w:txbxContent>
                        <w:p w:rsidR="0086287B" w:rsidRPr="00712E46" w:rsidRDefault="0086287B" w:rsidP="00C5473F">
                          <w:r>
                            <w:rPr>
                              <w:lang w:val="en-US"/>
                            </w:rPr>
                            <w:t>C</w:t>
                          </w:r>
                        </w:p>
                      </w:txbxContent>
                    </v:textbox>
                  </v:shape>
                  <v:shape id="_x0000_s6732" type="#_x0000_t202" style="position:absolute;left:2468;top:4554;width:570;height:465" stroked="f">
                    <v:textbox style="mso-next-textbox:#_x0000_s6732">
                      <w:txbxContent>
                        <w:p w:rsidR="0086287B" w:rsidRPr="00C72483" w:rsidRDefault="0086287B" w:rsidP="00C5473F">
                          <w:pPr>
                            <w:rPr>
                              <w:b/>
                              <w:i/>
                              <w:sz w:val="24"/>
                            </w:rPr>
                          </w:pPr>
                          <w:r w:rsidRPr="00C72483">
                            <w:rPr>
                              <w:b/>
                              <w:i/>
                              <w:sz w:val="24"/>
                              <w:lang w:val="en-US"/>
                            </w:rPr>
                            <w:t>C</w:t>
                          </w:r>
                        </w:p>
                      </w:txbxContent>
                    </v:textbox>
                  </v:shape>
                  <v:shape id="_x0000_s6733" type="#_x0000_t202" style="position:absolute;left:2468;top:1459;width:570;height:465" stroked="f">
                    <v:textbox style="mso-next-textbox:#_x0000_s6733">
                      <w:txbxContent>
                        <w:p w:rsidR="0086287B" w:rsidRPr="00C72483" w:rsidRDefault="0086287B" w:rsidP="00C5473F">
                          <w:pPr>
                            <w:rPr>
                              <w:b/>
                              <w:i/>
                              <w:sz w:val="24"/>
                            </w:rPr>
                          </w:pPr>
                          <w:r w:rsidRPr="00C72483">
                            <w:rPr>
                              <w:b/>
                              <w:i/>
                              <w:sz w:val="24"/>
                              <w:lang w:val="en-US"/>
                            </w:rPr>
                            <w:t>A</w:t>
                          </w:r>
                        </w:p>
                      </w:txbxContent>
                    </v:textbox>
                  </v:shape>
                  <v:shape id="_x0000_s6734" type="#_x0000_t202" style="position:absolute;left:2467;top:4011;width:570;height:465" stroked="f">
                    <v:textbox style="mso-next-textbox:#_x0000_s6734">
                      <w:txbxContent>
                        <w:p w:rsidR="0086287B" w:rsidRPr="00C72483" w:rsidRDefault="0086287B" w:rsidP="00C5473F">
                          <w:pPr>
                            <w:rPr>
                              <w:b/>
                              <w:i/>
                              <w:sz w:val="24"/>
                            </w:rPr>
                          </w:pPr>
                          <w:r w:rsidRPr="00C72483">
                            <w:rPr>
                              <w:b/>
                              <w:i/>
                              <w:sz w:val="24"/>
                              <w:lang w:val="en-US"/>
                            </w:rPr>
                            <w:t>B</w:t>
                          </w:r>
                        </w:p>
                      </w:txbxContent>
                    </v:textbox>
                  </v:shape>
                  <v:group id="_x0000_s6735" style="position:absolute;left:7342;top:3487;width:568;height:227;rotation:30" coordorigin="5867,5013" coordsize="568,227">
                    <v:shape id="_x0000_s6736" type="#_x0000_t32" style="position:absolute;left:5867;top:5013;width:567;height:0" o:connectortype="straight" strokeweight="1.25pt"/>
                    <v:shape id="_x0000_s6737" type="#_x0000_t32" style="position:absolute;left:5867;top:5013;width:0;height:227" o:connectortype="straight" strokeweight="1.25pt"/>
                    <v:shape id="_x0000_s6738" type="#_x0000_t32" style="position:absolute;left:5868;top:5240;width:567;height:0" o:connectortype="straight" strokeweight="1.25pt"/>
                    <v:shape id="_x0000_s6739" type="#_x0000_t32" style="position:absolute;left:6435;top:5013;width:0;height:227" o:connectortype="straight" strokeweight="1.25pt"/>
                  </v:group>
                  <v:group id="_x0000_s6740" style="position:absolute;left:5717;top:1973;width:567;height:135" coordorigin="4770,960" coordsize="567,135">
                    <v:shape id="_x0000_s6741" type="#_x0000_t32" style="position:absolute;left:4770;top:960;width:567;height:0" o:connectortype="straight" strokeweight="1.25pt"/>
                    <v:shape id="_x0000_s6742" type="#_x0000_t32" style="position:absolute;left:4770;top:1095;width:567;height:0" o:connectortype="straight" strokeweight="1.25pt"/>
                  </v:group>
                  <v:group id="_x0000_s6743" style="position:absolute;left:6180;top:2948;width:1080;height:154;rotation:30" coordorigin="5970,2922" coordsize="1080,154">
                    <v:shape id="_x0000_s6744" type="#_x0000_t86" style="position:absolute;left:6073;top:2819;width:154;height:360;rotation:270" adj="10800" strokeweight="1.25pt"/>
                    <v:shape id="_x0000_s6745" type="#_x0000_t86" style="position:absolute;left:6433;top:2819;width:154;height:360;rotation:270" adj="10800" strokeweight="1.25pt"/>
                    <v:shape id="_x0000_s6746" type="#_x0000_t86" style="position:absolute;left:6793;top:2819;width:154;height:360;rotation:270" adj="10800" strokeweight="1.25pt"/>
                  </v:group>
                  <v:shape id="_x0000_s6747" type="#_x0000_t32" style="position:absolute;left:7154;top:3345;width:226;height:127" o:connectortype="straight" strokeweight="1.25pt"/>
                  <v:shape id="_x0000_s6748" type="#_x0000_t32" style="position:absolute;left:6002;top:2694;width:226;height:127" o:connectortype="straight" strokeweight="1.25pt"/>
                  <v:shape id="_x0000_s6749" type="#_x0000_t32" style="position:absolute;left:6002;top:2108;width:0;height:586;flip:y" o:connectortype="straight" strokeweight="1.25pt"/>
                  <v:group id="_x0000_s6750" style="position:absolute;left:5265;top:2984;width:567;height:135;rotation:2978029fd" coordorigin="4770,960" coordsize="567,135">
                    <v:shape id="_x0000_s6751" type="#_x0000_t32" style="position:absolute;left:4770;top:960;width:567;height:0" o:connectortype="straight" strokeweight="1.25pt"/>
                    <v:shape id="_x0000_s6752" type="#_x0000_t32" style="position:absolute;left:4770;top:1095;width:567;height:0" o:connectortype="straight" strokeweight="1.25pt"/>
                  </v:group>
                  <v:shape id="_x0000_s6753" type="#_x0000_t32" style="position:absolute;left:5597;top:2694;width:402;height:295;flip:x" o:connectortype="straight" strokeweight="1.25pt"/>
                  <v:shape id="_x0000_s6754" type="#_x0000_t32" style="position:absolute;left:6002;top:1693;width:0;height:280;flip:y" o:connectortype="straight" strokeweight="1.25pt"/>
                  <v:shape id="_x0000_s6755" type="#_x0000_t32" style="position:absolute;left:4489;top:3102;width:992;height:754;flip:x" o:connectortype="straight" strokeweight="1.25pt"/>
                  <v:shape id="_x0000_s6756" type="#_x0000_t32" style="position:absolute;left:4489;top:3856;width:0;height:925" o:connectortype="straight" strokeweight="1.25pt"/>
                  <v:shape id="_x0000_s6757" type="#_x0000_t32" style="position:absolute;left:7871;top:3745;width:187;height:111" o:connectortype="straight" strokeweight="1.25pt"/>
                  <v:shape id="_x0000_s6758" type="#_x0000_t32" style="position:absolute;left:8058;top:3856;width:0;height:418" o:connectortype="straight" strokeweight="1.25pt"/>
                  <v:shape id="_x0000_s6759" type="#_x0000_t32" style="position:absolute;left:3030;top:4274;width:5028;height:0;flip:x" o:connectortype="straight" strokeweight="1.25pt"/>
                  <v:shape id="_x0000_s6760" type="#_x0000_t32" style="position:absolute;left:3030;top:4781;width:1459;height:1;flip:x" o:connectortype="straight" strokeweight="1.25pt"/>
                  <v:group id="_x0000_s6761" style="position:absolute;left:2879;top:1608;width:151;height:164" coordorigin="2062,5433" coordsize="152,185">
                    <v:oval id="_x0000_s6762" style="position:absolute;left:2070;top:5454;width:143;height:143"/>
                    <v:shape id="_x0000_s6763" type="#_x0000_t32" style="position:absolute;left:2062;top:5433;width:152;height:185;flip:y" o:connectortype="straight"/>
                  </v:group>
                  <v:group id="_x0000_s6764" style="position:absolute;left:2887;top:4186;width:151;height:164" coordorigin="2062,5433" coordsize="152,185">
                    <v:oval id="_x0000_s6765" style="position:absolute;left:2070;top:5454;width:143;height:143"/>
                    <v:shape id="_x0000_s6766" type="#_x0000_t32" style="position:absolute;left:2062;top:5433;width:152;height:185;flip:y" o:connectortype="straight"/>
                  </v:group>
                  <v:group id="_x0000_s6767" style="position:absolute;left:2876;top:4703;width:151;height:164" coordorigin="2062,5433" coordsize="152,185">
                    <v:oval id="_x0000_s6768" style="position:absolute;left:2070;top:5454;width:143;height:143"/>
                    <v:shape id="_x0000_s6769" type="#_x0000_t32" style="position:absolute;left:2062;top:5433;width:152;height:185;flip:y" o:connectortype="straight"/>
                  </v:group>
                  <v:oval id="_x0000_s6770" style="position:absolute;left:5928;top:2625;width:143;height:143" fillcolor="black [3213]"/>
                </v:group>
              </v:group>
            </v:group>
            <v:shape id="_x0000_s6771" type="#_x0000_t202" style="position:absolute;left:6128;top:15017;width:1635;height:461" stroked="f">
              <v:textbox>
                <w:txbxContent>
                  <w:p w:rsidR="0086287B" w:rsidRPr="002B7CA4" w:rsidRDefault="0086287B" w:rsidP="00C5473F">
                    <w:pPr>
                      <w:rPr>
                        <w:b/>
                        <w:sz w:val="22"/>
                      </w:rPr>
                    </w:pPr>
                    <w:r w:rsidRPr="002B7CA4">
                      <w:rPr>
                        <w:b/>
                        <w:sz w:val="22"/>
                      </w:rPr>
                      <w:t>Рис. 69, а</w:t>
                    </w:r>
                  </w:p>
                </w:txbxContent>
              </v:textbox>
            </v:shape>
            <w10:wrap type="square"/>
          </v:group>
        </w:pict>
      </w: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C5473F" w:rsidRPr="002A52FC" w:rsidRDefault="00C5473F" w:rsidP="002A52FC">
      <w:pPr>
        <w:jc w:val="both"/>
        <w:rPr>
          <w:b/>
          <w:sz w:val="24"/>
          <w:szCs w:val="24"/>
        </w:rPr>
      </w:pPr>
    </w:p>
    <w:p w:rsidR="00B8373A" w:rsidRDefault="00B8373A" w:rsidP="002A52FC">
      <w:pPr>
        <w:jc w:val="both"/>
        <w:rPr>
          <w:b/>
          <w:sz w:val="24"/>
          <w:szCs w:val="24"/>
        </w:rPr>
      </w:pPr>
    </w:p>
    <w:p w:rsidR="00EE41B9" w:rsidRDefault="00EE41B9" w:rsidP="00B8373A">
      <w:pPr>
        <w:ind w:firstLine="426"/>
        <w:jc w:val="both"/>
        <w:rPr>
          <w:b/>
          <w:sz w:val="24"/>
          <w:szCs w:val="24"/>
          <w:u w:val="single"/>
        </w:rPr>
      </w:pPr>
    </w:p>
    <w:p w:rsidR="00C5473F" w:rsidRPr="002A52FC" w:rsidRDefault="00C5473F" w:rsidP="00B8373A">
      <w:pPr>
        <w:ind w:firstLine="426"/>
        <w:jc w:val="both"/>
        <w:rPr>
          <w:sz w:val="24"/>
          <w:szCs w:val="24"/>
        </w:rPr>
      </w:pPr>
      <w:r w:rsidRPr="005C230F">
        <w:rPr>
          <w:b/>
          <w:sz w:val="24"/>
          <w:szCs w:val="24"/>
          <w:u w:val="single"/>
        </w:rPr>
        <w:t>Решен</w:t>
      </w:r>
      <w:r w:rsidR="005C230F">
        <w:rPr>
          <w:b/>
          <w:sz w:val="24"/>
          <w:szCs w:val="24"/>
          <w:u w:val="single"/>
        </w:rPr>
        <w:t>ие.</w:t>
      </w:r>
      <w:r w:rsidR="005C230F" w:rsidRPr="005C230F">
        <w:rPr>
          <w:b/>
          <w:sz w:val="24"/>
          <w:szCs w:val="24"/>
        </w:rPr>
        <w:t xml:space="preserve"> </w:t>
      </w:r>
      <w:r w:rsidRPr="002A52FC">
        <w:rPr>
          <w:sz w:val="24"/>
          <w:szCs w:val="24"/>
        </w:rPr>
        <w:t>Заданные сопротивления указывают на неравномерную нагрузку.</w:t>
      </w:r>
    </w:p>
    <w:p w:rsidR="00C5473F" w:rsidRPr="002A52FC" w:rsidRDefault="00C5473F" w:rsidP="00B8373A">
      <w:pPr>
        <w:ind w:firstLine="426"/>
        <w:jc w:val="both"/>
        <w:outlineLvl w:val="0"/>
        <w:rPr>
          <w:sz w:val="24"/>
          <w:szCs w:val="24"/>
        </w:rPr>
      </w:pPr>
      <w:r w:rsidRPr="002A52FC">
        <w:rPr>
          <w:sz w:val="24"/>
          <w:szCs w:val="24"/>
        </w:rPr>
        <w:t>Используется формула напряжения смещения нейтрали</w:t>
      </w:r>
    </w:p>
    <w:p w:rsidR="00C5473F" w:rsidRPr="002A52FC" w:rsidRDefault="00D51C2C" w:rsidP="00B8373A">
      <w:pPr>
        <w:ind w:firstLine="426"/>
        <w:jc w:val="both"/>
        <w:rPr>
          <w:i/>
          <w:sz w:val="24"/>
          <w:szCs w:val="24"/>
          <w:lang w:val="en-US"/>
        </w:rPr>
      </w:pPr>
      <m:oMathPara>
        <m:oMathParaPr>
          <m:jc m:val="center"/>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B</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C</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Y</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sup>
                  </m:sSup>
                </m:e>
              </m:d>
            </m:num>
            <m:den>
              <m:r>
                <w:rPr>
                  <w:rFonts w:ascii="Cambria Math" w:hAnsi="Cambria Math"/>
                  <w:sz w:val="24"/>
                  <w:szCs w:val="24"/>
                </w:rPr>
                <m:t>Y</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sup>
                  </m:sSup>
                </m:e>
              </m:d>
            </m:den>
          </m:f>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f>
            <m:fPr>
              <m:ctrlPr>
                <w:rPr>
                  <w:rFonts w:ascii="Cambria Math" w:hAnsi="Cambria Math"/>
                  <w:i/>
                  <w:sz w:val="24"/>
                  <w:szCs w:val="24"/>
                </w:rPr>
              </m:ctrlPr>
            </m:fPr>
            <m:num>
              <m:r>
                <w:rPr>
                  <w:rFonts w:ascii="Cambria Math" w:hAnsi="Cambria Math"/>
                  <w:sz w:val="24"/>
                  <w:szCs w:val="24"/>
                </w:rPr>
                <m:t>j+</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d>
                <m:dPr>
                  <m:ctrlPr>
                    <w:rPr>
                      <w:rFonts w:ascii="Cambria Math" w:hAnsi="Cambria Math"/>
                      <w:i/>
                      <w:sz w:val="24"/>
                      <w:szCs w:val="24"/>
                    </w:rPr>
                  </m:ctrlPr>
                </m:dPr>
                <m:e>
                  <m:r>
                    <w:rPr>
                      <w:rFonts w:ascii="Cambria Math" w:hAnsi="Cambria Math"/>
                      <w:sz w:val="24"/>
                      <w:szCs w:val="24"/>
                    </w:rPr>
                    <m:t>0,87-</m:t>
                  </m:r>
                  <m:r>
                    <w:rPr>
                      <w:rFonts w:ascii="Cambria Math" w:hAnsi="Cambria Math"/>
                      <w:sz w:val="24"/>
                      <w:szCs w:val="24"/>
                      <w:lang w:val="en-US"/>
                    </w:rPr>
                    <m:t>j</m:t>
                  </m:r>
                  <m:r>
                    <w:rPr>
                      <w:rFonts w:ascii="Cambria Math" w:hAnsi="Cambria Math"/>
                      <w:sz w:val="24"/>
                      <w:szCs w:val="24"/>
                    </w:rPr>
                    <m:t>0,5</m:t>
                  </m:r>
                </m:e>
              </m:d>
              <m:r>
                <w:rPr>
                  <w:rFonts w:ascii="Cambria Math" w:hAnsi="Cambria Math"/>
                  <w:sz w:val="24"/>
                  <w:szCs w:val="24"/>
                </w:rPr>
                <m:t>+</m:t>
              </m:r>
              <m:r>
                <w:rPr>
                  <w:rFonts w:ascii="Cambria Math" w:hAnsi="Cambria Math"/>
                  <w:sz w:val="24"/>
                  <w:szCs w:val="24"/>
                  <w:lang w:val="en-US"/>
                </w:rPr>
                <m:t>j</m:t>
              </m:r>
              <m:d>
                <m:dPr>
                  <m:ctrlPr>
                    <w:rPr>
                      <w:rFonts w:ascii="Cambria Math" w:hAnsi="Cambria Math"/>
                      <w:i/>
                      <w:sz w:val="24"/>
                      <w:szCs w:val="24"/>
                      <w:lang w:val="en-US"/>
                    </w:rPr>
                  </m:ctrlPr>
                </m:dPr>
                <m:e>
                  <m:r>
                    <w:rPr>
                      <w:rFonts w:ascii="Cambria Math" w:hAnsi="Cambria Math"/>
                      <w:sz w:val="24"/>
                      <w:szCs w:val="24"/>
                      <w:lang w:val="en-US"/>
                    </w:rPr>
                    <m:t>-</m:t>
                  </m:r>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num>
            <m:den>
              <m:r>
                <w:rPr>
                  <w:rFonts w:ascii="Cambria Math" w:hAnsi="Cambria Math"/>
                  <w:sz w:val="24"/>
                  <w:szCs w:val="24"/>
                  <w:lang w:val="en-US"/>
                </w:rPr>
                <m:t>j</m:t>
              </m:r>
              <m:r>
                <w:rPr>
                  <w:rFonts w:ascii="Cambria Math" w:hAnsi="Cambria Math"/>
                  <w:sz w:val="24"/>
                  <w:szCs w:val="24"/>
                </w:rPr>
                <m:t>+0,87-</m:t>
              </m:r>
              <m:r>
                <w:rPr>
                  <w:rFonts w:ascii="Cambria Math" w:hAnsi="Cambria Math"/>
                  <w:sz w:val="24"/>
                  <w:szCs w:val="24"/>
                  <w:lang w:val="en-US"/>
                </w:rPr>
                <m:t>j</m:t>
              </m:r>
              <m:r>
                <w:rPr>
                  <w:rFonts w:ascii="Cambria Math" w:hAnsi="Cambria Math"/>
                  <w:sz w:val="24"/>
                  <w:szCs w:val="24"/>
                </w:rPr>
                <m:t>0,5+</m:t>
              </m:r>
              <m:r>
                <w:rPr>
                  <w:rFonts w:ascii="Cambria Math" w:hAnsi="Cambria Math"/>
                  <w:sz w:val="24"/>
                  <w:szCs w:val="24"/>
                  <w:lang w:val="en-US"/>
                </w:rPr>
                <m:t>j</m:t>
              </m:r>
            </m:den>
          </m:f>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r>
            <w:rPr>
              <w:rFonts w:ascii="Cambria Math" w:eastAsiaTheme="minorEastAsia"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r>
            <w:rPr>
              <w:rFonts w:ascii="Cambria Math" w:hAnsi="Cambria Math"/>
              <w:sz w:val="24"/>
              <w:szCs w:val="24"/>
            </w:rPr>
            <m:t>,</m:t>
          </m:r>
        </m:oMath>
      </m:oMathPara>
    </w:p>
    <w:p w:rsidR="00C5473F" w:rsidRPr="002A52FC" w:rsidRDefault="00D51C2C" w:rsidP="00B8373A">
      <w:pPr>
        <w:ind w:firstLine="426"/>
        <w:jc w:val="both"/>
        <w:rPr>
          <w:sz w:val="24"/>
          <w:szCs w:val="24"/>
        </w:rPr>
      </w:pPr>
      <w:r>
        <w:rPr>
          <w:noProof/>
          <w:sz w:val="24"/>
          <w:szCs w:val="24"/>
        </w:rPr>
        <w:pict>
          <v:group id="_x0000_s18328" style="position:absolute;left:0;text-align:left;margin-left:315pt;margin-top:9.15pt;width:165.1pt;height:111.4pt;z-index:251837952" coordorigin="4445,4934" coordsize="3302,2228">
            <v:shape id="_x0000_s18329" type="#_x0000_t202" style="position:absolute;left:5605;top:5159;width:419;height:645" wrapcoords="-771 0 -771 21098 21600 21098 21600 0 -771 0" stroked="f">
              <v:textbox style="mso-next-textbox:#_x0000_s18329">
                <w:txbxContent>
                  <w:p w:rsidR="0086287B" w:rsidRPr="00925A71" w:rsidRDefault="0086287B" w:rsidP="00786523">
                    <w:pPr>
                      <w:rPr>
                        <w:sz w:val="22"/>
                        <w:szCs w:val="28"/>
                        <w:lang w:val="en-US"/>
                      </w:rPr>
                    </w:pPr>
                    <m:oMathPara>
                      <m:oMath>
                        <m:f>
                          <m:fPr>
                            <m:ctrlPr>
                              <w:rPr>
                                <w:rFonts w:ascii="Cambria Math" w:hAnsi="Cambria Math"/>
                                <w:i/>
                                <w:sz w:val="22"/>
                                <w:szCs w:val="28"/>
                                <w:lang w:val="en-US"/>
                              </w:rPr>
                            </m:ctrlPr>
                          </m:fPr>
                          <m:num>
                            <m:r>
                              <w:rPr>
                                <w:rFonts w:ascii="Cambria Math" w:hAnsi="Cambria Math"/>
                                <w:sz w:val="22"/>
                                <w:szCs w:val="28"/>
                                <w:lang w:val="en-US"/>
                              </w:rPr>
                              <m:t>π</m:t>
                            </m:r>
                          </m:num>
                          <m:den>
                            <m:r>
                              <w:rPr>
                                <w:rFonts w:ascii="Cambria Math" w:hAnsi="Cambria Math"/>
                                <w:sz w:val="22"/>
                                <w:szCs w:val="28"/>
                                <w:lang w:val="en-US"/>
                              </w:rPr>
                              <m:t>2</m:t>
                            </m:r>
                          </m:den>
                        </m:f>
                      </m:oMath>
                    </m:oMathPara>
                  </w:p>
                </w:txbxContent>
              </v:textbox>
            </v:shape>
            <v:shape id="_x0000_s18330" type="#_x0000_t202" style="position:absolute;left:6517;top:6094;width:693;height:470" wrapcoords="-470 0 -470 20903 21600 20903 21600 0 -470 0" stroked="f">
              <v:textbox style="mso-next-textbox:#_x0000_s18330">
                <w:txbxContent>
                  <w:p w:rsidR="0086287B" w:rsidRPr="00925A71" w:rsidRDefault="0086287B" w:rsidP="00786523">
                    <w:pPr>
                      <w:rPr>
                        <w:sz w:val="24"/>
                        <w:szCs w:val="28"/>
                        <w:lang w:val="en-US"/>
                      </w:rPr>
                    </w:pPr>
                    <w:r w:rsidRPr="00925A71">
                      <w:rPr>
                        <w:sz w:val="24"/>
                        <w:szCs w:val="28"/>
                        <w:lang w:val="en-US"/>
                      </w:rPr>
                      <w:t>30</w:t>
                    </w:r>
                    <w:r w:rsidRPr="00925A71">
                      <w:rPr>
                        <w:sz w:val="24"/>
                        <w:szCs w:val="28"/>
                        <w:vertAlign w:val="superscript"/>
                        <w:lang w:val="en-US"/>
                      </w:rPr>
                      <w:t>0</w:t>
                    </w:r>
                  </w:p>
                </w:txbxContent>
              </v:textbox>
            </v:shape>
            <v:shape id="_x0000_s18331" type="#_x0000_t202" style="position:absolute;left:7117;top:5792;width:630;height:495" wrapcoords="-514 0 -514 20945 21600 20945 21600 0 -514 0" stroked="f">
              <v:textbox style="mso-next-textbox:#_x0000_s18331">
                <w:txbxContent>
                  <w:p w:rsidR="0086287B" w:rsidRPr="00C659B0" w:rsidRDefault="0086287B" w:rsidP="00786523">
                    <w:pPr>
                      <w:rPr>
                        <w:i/>
                        <w:szCs w:val="28"/>
                        <w:lang w:val="en-US"/>
                      </w:rPr>
                    </w:pPr>
                    <m:oMathPara>
                      <m:oMath>
                        <m:sSubSup>
                          <m:sSubSupPr>
                            <m:ctrlPr>
                              <w:rPr>
                                <w:rFonts w:ascii="Cambria Math" w:hAnsi="Cambria Math"/>
                                <w:i/>
                                <w:szCs w:val="28"/>
                                <w:lang w:val="en-US"/>
                              </w:rPr>
                            </m:ctrlPr>
                          </m:sSubSupPr>
                          <m:e>
                            <m:acc>
                              <m:accPr>
                                <m:chr m:val="̇"/>
                                <m:ctrlPr>
                                  <w:rPr>
                                    <w:rFonts w:ascii="Cambria Math" w:hAnsi="Cambria Math"/>
                                    <w:i/>
                                    <w:szCs w:val="28"/>
                                    <w:lang w:val="en-US"/>
                                  </w:rPr>
                                </m:ctrlPr>
                              </m:accPr>
                              <m:e>
                                <m:r>
                                  <w:rPr>
                                    <w:rFonts w:ascii="Cambria Math" w:hAnsi="Cambria Math"/>
                                    <w:szCs w:val="28"/>
                                    <w:lang w:val="en-US"/>
                                  </w:rPr>
                                  <m:t>U</m:t>
                                </m:r>
                              </m:e>
                            </m:acc>
                          </m:e>
                          <m:sub>
                            <m:r>
                              <w:rPr>
                                <w:rFonts w:ascii="Cambria Math" w:hAnsi="Cambria Math"/>
                                <w:szCs w:val="28"/>
                                <w:lang w:val="en-US"/>
                              </w:rPr>
                              <m:t>B</m:t>
                            </m:r>
                          </m:sub>
                          <m:sup>
                            <m:r>
                              <w:rPr>
                                <w:rFonts w:ascii="Cambria Math" w:hAnsi="Cambria Math"/>
                                <w:szCs w:val="28"/>
                                <w:lang w:val="en-US"/>
                              </w:rPr>
                              <m:t>'</m:t>
                            </m:r>
                          </m:sup>
                        </m:sSubSup>
                      </m:oMath>
                    </m:oMathPara>
                  </w:p>
                </w:txbxContent>
              </v:textbox>
            </v:shape>
            <v:shape id="_x0000_s18332" type="#_x0000_t202" style="position:absolute;left:6269;top:4934;width:630;height:495" wrapcoords="-514 0 -514 20945 21600 20945 21600 0 -514 0" stroked="f">
              <v:textbox style="mso-next-textbox:#_x0000_s18332">
                <w:txbxContent>
                  <w:p w:rsidR="0086287B" w:rsidRPr="00C659B0" w:rsidRDefault="0086287B" w:rsidP="00786523">
                    <w:pPr>
                      <w:rPr>
                        <w:i/>
                        <w:szCs w:val="28"/>
                        <w:lang w:val="en-US"/>
                      </w:rPr>
                    </w:pPr>
                    <m:oMathPara>
                      <m:oMath>
                        <m:sSubSup>
                          <m:sSubSupPr>
                            <m:ctrlPr>
                              <w:rPr>
                                <w:rFonts w:ascii="Cambria Math" w:hAnsi="Cambria Math"/>
                                <w:i/>
                                <w:szCs w:val="28"/>
                                <w:lang w:val="en-US"/>
                              </w:rPr>
                            </m:ctrlPr>
                          </m:sSubSupPr>
                          <m:e>
                            <m:acc>
                              <m:accPr>
                                <m:chr m:val="̇"/>
                                <m:ctrlPr>
                                  <w:rPr>
                                    <w:rFonts w:ascii="Cambria Math" w:hAnsi="Cambria Math"/>
                                    <w:i/>
                                    <w:szCs w:val="28"/>
                                    <w:lang w:val="en-US"/>
                                  </w:rPr>
                                </m:ctrlPr>
                              </m:accPr>
                              <m:e>
                                <m:r>
                                  <w:rPr>
                                    <w:rFonts w:ascii="Cambria Math" w:hAnsi="Cambria Math"/>
                                    <w:szCs w:val="28"/>
                                    <w:lang w:val="en-US"/>
                                  </w:rPr>
                                  <m:t>U</m:t>
                                </m:r>
                              </m:e>
                            </m:acc>
                          </m:e>
                          <m:sub>
                            <m:r>
                              <w:rPr>
                                <w:rFonts w:ascii="Cambria Math" w:hAnsi="Cambria Math"/>
                                <w:szCs w:val="28"/>
                                <w:lang w:val="en-US"/>
                              </w:rPr>
                              <m:t>A</m:t>
                            </m:r>
                          </m:sub>
                          <m:sup>
                            <m:r>
                              <w:rPr>
                                <w:rFonts w:ascii="Cambria Math" w:hAnsi="Cambria Math"/>
                                <w:szCs w:val="28"/>
                                <w:lang w:val="en-US"/>
                              </w:rPr>
                              <m:t>'</m:t>
                            </m:r>
                          </m:sup>
                        </m:sSubSup>
                      </m:oMath>
                    </m:oMathPara>
                  </w:p>
                </w:txbxContent>
              </v:textbox>
            </v:shape>
            <v:shape id="_x0000_s18333" type="#_x0000_t202" style="position:absolute;left:4445;top:5272;width:630;height:495" wrapcoords="-514 0 -514 20945 21600 20945 21600 0 -514 0" stroked="f">
              <v:textbox style="mso-next-textbox:#_x0000_s18333">
                <w:txbxContent>
                  <w:p w:rsidR="0086287B" w:rsidRPr="00BE0857" w:rsidRDefault="0086287B" w:rsidP="00786523">
                    <w:pPr>
                      <w:rPr>
                        <w:szCs w:val="28"/>
                      </w:rPr>
                    </w:pPr>
                    <m:oMathPara>
                      <m:oMath>
                        <m:sSub>
                          <m:sSubPr>
                            <m:ctrlPr>
                              <w:rPr>
                                <w:rFonts w:ascii="Cambria Math" w:hAnsi="Cambria Math"/>
                                <w:i/>
                                <w:szCs w:val="28"/>
                              </w:rPr>
                            </m:ctrlPr>
                          </m:sSubPr>
                          <m:e>
                            <m:acc>
                              <m:accPr>
                                <m:chr m:val="̇"/>
                                <m:ctrlPr>
                                  <w:rPr>
                                    <w:rFonts w:ascii="Cambria Math" w:hAnsi="Cambria Math"/>
                                    <w:i/>
                                    <w:szCs w:val="28"/>
                                  </w:rPr>
                                </m:ctrlPr>
                              </m:accPr>
                              <m:e>
                                <m:r>
                                  <w:rPr>
                                    <w:rFonts w:ascii="Cambria Math"/>
                                    <w:szCs w:val="28"/>
                                    <w:lang w:val="en-US"/>
                                  </w:rPr>
                                  <m:t>I</m:t>
                                </m:r>
                              </m:e>
                            </m:acc>
                          </m:e>
                          <m:sub>
                            <m:r>
                              <w:rPr>
                                <w:rFonts w:ascii="Cambria Math" w:hAnsi="Cambria Math"/>
                                <w:szCs w:val="28"/>
                              </w:rPr>
                              <m:t>A</m:t>
                            </m:r>
                          </m:sub>
                        </m:sSub>
                      </m:oMath>
                    </m:oMathPara>
                  </w:p>
                </w:txbxContent>
              </v:textbox>
            </v:shape>
            <v:shape id="_x0000_s18334" type="#_x0000_t32" style="position:absolute;left:4900;top:5369;width:2145;height:1380" o:connectortype="straight" wrapcoords="-302 0 -302 704 2568 3757 18428 19487 20392 21365 20996 21365 21751 21365 21902 20896 20241 19017 1662 470 453 0 -302 0" strokeweight="1.25pt">
              <v:stroke startarrow="block" startarrowlength="long" endarrow="block" endarrowlength="long"/>
            </v:shape>
            <v:shape id="_x0000_s18335" type="#_x0000_t32" style="position:absolute;left:5950;top:6044;width:1260;height:0" o:connectortype="straight" wrapcoords="70 2 0 4 0 7 70 9 74 9 83 8 83 4 74 2 70 2" strokeweight="1.25pt">
              <v:stroke endarrow="block" endarrowlength="long"/>
            </v:shape>
            <v:shape id="_x0000_s18336" type="#_x0000_t32" style="position:absolute;left:5950;top:5159;width:495;height:885;flip:y" o:connectortype="straight" wrapcoords="-655 0 -655 366 9164 11715 15055 17573 14400 17939 17673 20502 19636 21234 22255 21234 20945 17573 13091 11715 655 0 -655 0" strokeweight="1.25pt">
              <v:stroke endarrow="block" endarrowlength="long"/>
            </v:shape>
            <v:shape id="_x0000_s18337" type="#_x0000_t19" style="position:absolute;left:5885;top:5671;width:658;height:850;rotation:4752725fd" coordsize="17661,18544" wrapcoords="10035 0 16457 5856 18062 5856 18062 5205 12443 0 10035 0" adj="-3876472,-2303519,,18544" path="wr-21600,-3056,21600,40144,11076,,17661,6109nfewr-21600,-3056,21600,40144,11076,,17661,6109l,18544nsxe" strokeweight="1.25pt">
              <v:path o:connectlocs="11076,0;17661,6109;0,18544"/>
            </v:shape>
            <v:shape id="_x0000_s18338" type="#_x0000_t19" style="position:absolute;left:5638;top:5751;width:599;height:474;rotation:40549484fd" coordsize="21600,23384" wrapcoords="16200 0 19980 11692 17280 22653 19980 22653 20520 22653 22140 13154 22140 9500 21060 5115 18900 0 16200 0" adj="-2368158,1935372,,12737" path="wr-21600,-8863,21600,34337,17445,,18794,23384nfewr-21600,-8863,21600,34337,17445,,18794,23384l,12737nsxe" strokeweight="1.25pt">
              <v:path o:connectlocs="17445,0;18794,23384;0,12737"/>
            </v:shape>
            <v:shape id="_x0000_s18339" type="#_x0000_t202" style="position:absolute;left:4904;top:6670;width:1365;height:492" stroked="f">
              <v:textbox style="mso-next-textbox:#_x0000_s18339">
                <w:txbxContent>
                  <w:p w:rsidR="0086287B" w:rsidRPr="002B7CA4" w:rsidRDefault="0086287B" w:rsidP="00786523">
                    <w:pPr>
                      <w:rPr>
                        <w:b/>
                        <w:sz w:val="22"/>
                      </w:rPr>
                    </w:pPr>
                    <w:r w:rsidRPr="002B7CA4">
                      <w:rPr>
                        <w:b/>
                        <w:sz w:val="22"/>
                      </w:rPr>
                      <w:t>Рис. 69, б</w:t>
                    </w:r>
                  </w:p>
                </w:txbxContent>
              </v:textbox>
            </v:shape>
            <w10:wrap type="square"/>
          </v:group>
        </w:pict>
      </w:r>
      <w:r w:rsidR="00C5473F" w:rsidRPr="002A52FC">
        <w:rPr>
          <w:sz w:val="24"/>
          <w:szCs w:val="24"/>
        </w:rPr>
        <w:t xml:space="preserve">т. е. нейтральная точка перемещается в точку </w:t>
      </w:r>
      <w:r w:rsidR="00C5473F" w:rsidRPr="002A52FC">
        <w:rPr>
          <w:sz w:val="24"/>
          <w:szCs w:val="24"/>
          <w:lang w:val="en-US"/>
        </w:rPr>
        <w:t>C</w:t>
      </w:r>
      <w:r w:rsidR="00C5473F" w:rsidRPr="002A52FC">
        <w:rPr>
          <w:sz w:val="24"/>
          <w:szCs w:val="24"/>
        </w:rPr>
        <w:t>.</w:t>
      </w:r>
    </w:p>
    <w:p w:rsidR="00C5473F" w:rsidRPr="002A52FC" w:rsidRDefault="00C5473F" w:rsidP="00B8373A">
      <w:pPr>
        <w:ind w:firstLine="426"/>
        <w:jc w:val="both"/>
        <w:rPr>
          <w:sz w:val="24"/>
          <w:szCs w:val="24"/>
        </w:rPr>
      </w:pPr>
      <w:r w:rsidRPr="002A52FC">
        <w:rPr>
          <w:sz w:val="24"/>
          <w:szCs w:val="24"/>
        </w:rPr>
        <w:t>Фазные напряжения</w:t>
      </w:r>
    </w:p>
    <w:p w:rsidR="00C5473F" w:rsidRPr="002A52FC" w:rsidRDefault="00D51C2C" w:rsidP="00B8373A">
      <w:pPr>
        <w:ind w:firstLine="426"/>
        <w:jc w:val="both"/>
        <w:rPr>
          <w:rFonts w:eastAsiaTheme="minorEastAsia"/>
          <w:sz w:val="24"/>
          <w:szCs w:val="24"/>
          <w:lang w:val="en-US"/>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CA</m:t>
              </m:r>
            </m:sub>
          </m:sSub>
          <m:r>
            <w:rPr>
              <w:rFonts w:ascii="Cambria Math" w:hAnsi="Cambria Math"/>
              <w:sz w:val="24"/>
              <w:szCs w:val="24"/>
            </w:rPr>
            <m:t>;</m:t>
          </m:r>
        </m:oMath>
      </m:oMathPara>
    </w:p>
    <w:p w:rsidR="00C5473F" w:rsidRPr="002A52FC" w:rsidRDefault="00D51C2C" w:rsidP="00B8373A">
      <w:pPr>
        <w:ind w:firstLine="426"/>
        <w:jc w:val="both"/>
        <w:rPr>
          <w:rFonts w:eastAsiaTheme="minorEastAsia"/>
          <w:sz w:val="24"/>
          <w:szCs w:val="24"/>
          <w:lang w:val="en-US"/>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B</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BC</m:t>
              </m:r>
            </m:sub>
          </m:sSub>
          <m:r>
            <w:rPr>
              <w:rFonts w:ascii="Cambria Math" w:hAnsi="Cambria Math"/>
              <w:sz w:val="24"/>
              <w:szCs w:val="24"/>
            </w:rPr>
            <m:t>;</m:t>
          </m:r>
        </m:oMath>
      </m:oMathPara>
    </w:p>
    <w:p w:rsidR="00C5473F" w:rsidRPr="002A52FC" w:rsidRDefault="00D51C2C" w:rsidP="00B8373A">
      <w:pPr>
        <w:ind w:firstLine="426"/>
        <w:jc w:val="both"/>
        <w:rPr>
          <w:sz w:val="24"/>
          <w:szCs w:val="24"/>
          <w:lang w:val="en-US"/>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0</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r>
            <w:rPr>
              <w:rFonts w:ascii="Cambria Math" w:hAnsi="Cambria Math"/>
              <w:sz w:val="24"/>
              <w:szCs w:val="24"/>
            </w:rPr>
            <m:t>=0.</m:t>
          </m:r>
        </m:oMath>
      </m:oMathPara>
    </w:p>
    <w:p w:rsidR="00C5473F" w:rsidRPr="002A52FC" w:rsidRDefault="00C5473F" w:rsidP="00B8373A">
      <w:pPr>
        <w:ind w:firstLine="426"/>
        <w:jc w:val="both"/>
        <w:rPr>
          <w:sz w:val="24"/>
          <w:szCs w:val="24"/>
        </w:rPr>
      </w:pPr>
      <w:r w:rsidRPr="002A52FC">
        <w:rPr>
          <w:sz w:val="24"/>
          <w:szCs w:val="24"/>
        </w:rPr>
        <w:t>Токи в фазах и линии</w:t>
      </w:r>
    </w:p>
    <w:p w:rsidR="00C5473F" w:rsidRPr="002A52FC" w:rsidRDefault="00D51C2C" w:rsidP="00B8373A">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up>
                  <m:r>
                    <w:rPr>
                      <w:rFonts w:ascii="Cambria Math" w:hAnsi="Cambria Math"/>
                      <w:sz w:val="24"/>
                      <w:szCs w:val="24"/>
                    </w:rPr>
                    <m:t>'</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A</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CA</m:t>
                  </m:r>
                </m:sub>
              </m:sSub>
            </m:num>
            <m:den>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den>
          </m:f>
          <m:r>
            <w:rPr>
              <w:rFonts w:ascii="Cambria Math" w:hAnsi="Cambria Math"/>
              <w:sz w:val="24"/>
              <w:szCs w:val="24"/>
            </w:rPr>
            <m:t>=jI,</m:t>
          </m:r>
        </m:oMath>
      </m:oMathPara>
    </w:p>
    <w:p w:rsidR="00C5473F" w:rsidRPr="002A52FC" w:rsidRDefault="00C5473F" w:rsidP="00B8373A">
      <w:pPr>
        <w:ind w:firstLine="426"/>
        <w:jc w:val="both"/>
        <w:rPr>
          <w:sz w:val="24"/>
          <w:szCs w:val="24"/>
          <w:lang w:val="en-US"/>
        </w:rPr>
      </w:pPr>
      <w:r w:rsidRPr="002A52FC">
        <w:rPr>
          <w:sz w:val="24"/>
          <w:szCs w:val="24"/>
        </w:rPr>
        <w:t>где</w:t>
      </w:r>
      <w:r w:rsidRPr="002A52FC">
        <w:rPr>
          <w:sz w:val="24"/>
          <w:szCs w:val="24"/>
          <w:lang w:val="en-US"/>
        </w:rPr>
        <w:t xml:space="preserve"> </w:t>
      </w:r>
      <m:oMath>
        <m:r>
          <w:rPr>
            <w:rFonts w:ascii="Cambria Math" w:hAnsi="Cambria Math"/>
            <w:sz w:val="24"/>
            <w:szCs w:val="24"/>
            <w:lang w:val="en-US"/>
          </w:rPr>
          <m:t>I=</m:t>
        </m:r>
        <m:f>
          <m:fPr>
            <m:ctrlPr>
              <w:rPr>
                <w:rFonts w:ascii="Cambria Math" w:hAnsi="Cambria Math"/>
                <w:i/>
                <w:sz w:val="24"/>
                <w:szCs w:val="24"/>
                <w:lang w:val="en-US"/>
              </w:rPr>
            </m:ctrlPr>
          </m:fPr>
          <m:num>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rPr>
                  <m:t>Л</m:t>
                </m:r>
              </m:sub>
            </m:sSub>
          </m:num>
          <m:den>
            <m:r>
              <w:rPr>
                <w:rFonts w:ascii="Cambria Math" w:hAnsi="Cambria Math"/>
                <w:sz w:val="24"/>
                <w:szCs w:val="24"/>
                <w:lang w:val="en-US"/>
              </w:rPr>
              <m:t>z</m:t>
            </m:r>
          </m:den>
        </m:f>
        <m:r>
          <w:rPr>
            <w:rFonts w:ascii="Cambria Math" w:hAnsi="Cambria Math"/>
            <w:sz w:val="24"/>
            <w:szCs w:val="24"/>
            <w:lang w:val="en-US"/>
          </w:rPr>
          <m:t>;</m:t>
        </m:r>
      </m:oMath>
    </w:p>
    <w:p w:rsidR="00C5473F" w:rsidRPr="002A52FC" w:rsidRDefault="00D51C2C" w:rsidP="00B8373A">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lang w:val="en-US"/>
                </w:rPr>
                <m:t>B</m:t>
              </m:r>
            </m:sub>
          </m:sSub>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up>
                  <m:r>
                    <w:rPr>
                      <w:rFonts w:ascii="Cambria Math" w:hAnsi="Cambria Math"/>
                      <w:sz w:val="24"/>
                      <w:szCs w:val="24"/>
                    </w:rPr>
                    <m:t>'</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B</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BC</m:t>
                  </m:r>
                </m:sub>
              </m:sSub>
            </m:num>
            <m:den>
              <m:r>
                <w:rPr>
                  <w:rFonts w:ascii="Cambria Math" w:hAnsi="Cambria Math"/>
                  <w:sz w:val="24"/>
                  <w:szCs w:val="24"/>
                </w:rPr>
                <m:t>z</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sup>
              </m:sSup>
            </m:den>
          </m:f>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sup>
          </m:sSup>
          <m:r>
            <w:rPr>
              <w:rFonts w:ascii="Cambria Math" w:hAnsi="Cambria Math"/>
              <w:sz w:val="24"/>
              <w:szCs w:val="24"/>
            </w:rPr>
            <m:t>,</m:t>
          </m:r>
        </m:oMath>
      </m:oMathPara>
    </w:p>
    <w:p w:rsidR="00C5473F" w:rsidRPr="002A52FC" w:rsidRDefault="00C5473F" w:rsidP="00B8373A">
      <w:pPr>
        <w:ind w:firstLine="426"/>
        <w:jc w:val="both"/>
        <w:rPr>
          <w:sz w:val="24"/>
          <w:szCs w:val="24"/>
        </w:rPr>
      </w:pPr>
      <w:r w:rsidRPr="002A52FC">
        <w:rPr>
          <w:sz w:val="24"/>
          <w:szCs w:val="24"/>
        </w:rPr>
        <w:t>но</w:t>
      </w:r>
    </w:p>
    <w:p w:rsidR="00C5473F" w:rsidRPr="002A52FC" w:rsidRDefault="00D51C2C" w:rsidP="00B8373A">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sup>
          </m:sSup>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CA</m:t>
                  </m:r>
                </m:sub>
              </m:sSub>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-j60</m:t>
                      </m:r>
                    </m:e>
                    <m:sup>
                      <m:r>
                        <w:rPr>
                          <w:rFonts w:ascii="Cambria Math" w:hAnsi="Cambria Math"/>
                          <w:sz w:val="24"/>
                          <w:szCs w:val="24"/>
                        </w:rPr>
                        <m:t>0</m:t>
                      </m:r>
                    </m:sup>
                  </m:sSup>
                </m:sup>
              </m:sSup>
            </m:num>
            <m:den>
              <m:r>
                <w:rPr>
                  <w:rFonts w:ascii="Cambria Math" w:hAnsi="Cambria Math"/>
                  <w:sz w:val="24"/>
                  <w:szCs w:val="24"/>
                </w:rPr>
                <m:t>z</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sup>
              </m:sSup>
            </m:den>
          </m:f>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I</m:t>
              </m:r>
            </m:e>
          </m:acc>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sup>
          </m:sSup>
          <m:r>
            <w:rPr>
              <w:rFonts w:ascii="Cambria Math" w:hAnsi="Cambria Math"/>
              <w:sz w:val="24"/>
              <w:szCs w:val="24"/>
            </w:rPr>
            <m:t>=-jI,</m:t>
          </m:r>
        </m:oMath>
      </m:oMathPara>
    </w:p>
    <w:p w:rsidR="00C5473F" w:rsidRPr="002A52FC" w:rsidRDefault="00C5473F" w:rsidP="00B8373A">
      <w:pPr>
        <w:ind w:firstLine="426"/>
        <w:jc w:val="both"/>
        <w:rPr>
          <w:sz w:val="24"/>
          <w:szCs w:val="24"/>
        </w:rPr>
      </w:pPr>
      <w:r w:rsidRPr="002A52FC">
        <w:rPr>
          <w:sz w:val="24"/>
          <w:szCs w:val="24"/>
        </w:rPr>
        <w:t xml:space="preserve">т. е.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I</m:t>
                </m:r>
              </m:e>
            </m:acc>
          </m:e>
          <m:sub>
            <m:r>
              <w:rPr>
                <w:rFonts w:ascii="Cambria Math" w:eastAsiaTheme="minorEastAsia" w:hAnsi="Cambria Math"/>
                <w:sz w:val="24"/>
                <w:szCs w:val="24"/>
              </w:rPr>
              <m:t>B</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I</m:t>
                </m:r>
              </m:e>
            </m:acc>
          </m:e>
          <m:sub>
            <m:r>
              <w:rPr>
                <w:rFonts w:ascii="Cambria Math" w:eastAsiaTheme="minorEastAsia" w:hAnsi="Cambria Math"/>
                <w:sz w:val="24"/>
                <w:szCs w:val="24"/>
              </w:rPr>
              <m:t>C</m:t>
            </m:r>
          </m:sub>
        </m:sSub>
        <m:r>
          <w:rPr>
            <w:rFonts w:ascii="Cambria Math" w:eastAsiaTheme="minorEastAsia" w:hAnsi="Cambria Math"/>
            <w:sz w:val="24"/>
            <w:szCs w:val="24"/>
          </w:rPr>
          <m:t>=0</m:t>
        </m:r>
      </m:oMath>
      <w:r w:rsidRPr="002A52FC">
        <w:rPr>
          <w:sz w:val="24"/>
          <w:szCs w:val="24"/>
        </w:rPr>
        <w:t xml:space="preserve">, так как </w:t>
      </w:r>
      <m:oMath>
        <m:sSubSup>
          <m:sSubSupPr>
            <m:ctrlPr>
              <w:rPr>
                <w:rFonts w:ascii="Cambria Math" w:hAnsi="Cambria Math"/>
                <w:i/>
                <w:sz w:val="24"/>
                <w:szCs w:val="24"/>
              </w:rPr>
            </m:ctrlPr>
          </m:sSubSupPr>
          <m:e>
            <m:r>
              <w:rPr>
                <w:rFonts w:ascii="Cambria Math" w:hAnsi="Cambria Math"/>
                <w:sz w:val="24"/>
                <w:szCs w:val="24"/>
              </w:rPr>
              <m:t>U</m:t>
            </m:r>
          </m:e>
          <m:sub>
            <m:r>
              <w:rPr>
                <w:rFonts w:ascii="Cambria Math" w:hAnsi="Cambria Math"/>
                <w:sz w:val="24"/>
                <w:szCs w:val="24"/>
              </w:rPr>
              <m:t>C</m:t>
            </m:r>
          </m:sub>
          <m:sup>
            <m:r>
              <w:rPr>
                <w:rFonts w:ascii="Cambria Math" w:hAnsi="Cambria Math"/>
                <w:sz w:val="24"/>
                <w:szCs w:val="24"/>
              </w:rPr>
              <m:t>'</m:t>
            </m:r>
          </m:sup>
        </m:sSubSup>
        <m:r>
          <w:rPr>
            <w:rFonts w:ascii="Cambria Math" w:hAnsi="Cambria Math"/>
            <w:sz w:val="24"/>
            <w:szCs w:val="24"/>
          </w:rPr>
          <m:t>=0</m:t>
        </m:r>
      </m:oMath>
      <w:r w:rsidRPr="002A52FC">
        <w:rPr>
          <w:sz w:val="24"/>
          <w:szCs w:val="24"/>
        </w:rPr>
        <w:t>.</w:t>
      </w:r>
    </w:p>
    <w:p w:rsidR="00C5473F" w:rsidRDefault="00C5473F" w:rsidP="00B8373A">
      <w:pPr>
        <w:ind w:firstLine="426"/>
        <w:jc w:val="both"/>
        <w:rPr>
          <w:sz w:val="24"/>
          <w:szCs w:val="24"/>
        </w:rPr>
      </w:pPr>
      <w:r w:rsidRPr="002A52FC">
        <w:rPr>
          <w:sz w:val="24"/>
          <w:szCs w:val="24"/>
        </w:rPr>
        <w:t>Векторная диаграмма напряжений и токов построена на рис.</w:t>
      </w:r>
      <w:r w:rsidR="00F67A34">
        <w:rPr>
          <w:sz w:val="24"/>
          <w:szCs w:val="24"/>
        </w:rPr>
        <w:t xml:space="preserve"> 6</w:t>
      </w:r>
      <w:r w:rsidR="00786523">
        <w:rPr>
          <w:sz w:val="24"/>
          <w:szCs w:val="24"/>
        </w:rPr>
        <w:t>8, б</w:t>
      </w:r>
      <w:r w:rsidRPr="002A52FC">
        <w:rPr>
          <w:sz w:val="24"/>
          <w:szCs w:val="24"/>
        </w:rPr>
        <w:t>.</w:t>
      </w:r>
    </w:p>
    <w:p w:rsidR="00C3474D" w:rsidRPr="002A52FC" w:rsidRDefault="00C5473F" w:rsidP="00B8373A">
      <w:pPr>
        <w:ind w:firstLine="426"/>
        <w:jc w:val="both"/>
        <w:rPr>
          <w:sz w:val="24"/>
          <w:szCs w:val="24"/>
        </w:rPr>
      </w:pPr>
      <w:r w:rsidRPr="002A52FC">
        <w:rPr>
          <w:b/>
          <w:sz w:val="24"/>
          <w:szCs w:val="24"/>
          <w:u w:val="single"/>
        </w:rPr>
        <w:t>Пример 9</w:t>
      </w:r>
      <w:r w:rsidR="00C3474D" w:rsidRPr="002A52FC">
        <w:rPr>
          <w:b/>
          <w:sz w:val="24"/>
          <w:szCs w:val="24"/>
          <w:u w:val="single"/>
        </w:rPr>
        <w:t>.</w:t>
      </w:r>
      <w:r w:rsidR="009B057A">
        <w:rPr>
          <w:sz w:val="24"/>
          <w:szCs w:val="24"/>
        </w:rPr>
        <w:t xml:space="preserve"> В схеме (рис</w:t>
      </w:r>
      <w:r w:rsidR="00BC08FD">
        <w:rPr>
          <w:sz w:val="24"/>
          <w:szCs w:val="24"/>
        </w:rPr>
        <w:t xml:space="preserve">. </w:t>
      </w:r>
      <w:r w:rsidR="00BF4221">
        <w:rPr>
          <w:sz w:val="24"/>
          <w:szCs w:val="24"/>
        </w:rPr>
        <w:t>70</w:t>
      </w:r>
      <w:r w:rsidR="00C3474D" w:rsidRPr="002A52FC">
        <w:rPr>
          <w:sz w:val="24"/>
          <w:szCs w:val="24"/>
        </w:rPr>
        <w:t>,</w:t>
      </w:r>
      <w:r w:rsidR="00BC08FD">
        <w:rPr>
          <w:sz w:val="24"/>
          <w:szCs w:val="24"/>
        </w:rPr>
        <w:t xml:space="preserve"> </w:t>
      </w:r>
      <w:r w:rsidR="00C3474D" w:rsidRPr="002A52FC">
        <w:rPr>
          <w:sz w:val="24"/>
          <w:szCs w:val="24"/>
        </w:rPr>
        <w:t xml:space="preserve">а) дано </w:t>
      </w:r>
      <w:r w:rsidR="00C3474D" w:rsidRPr="002A52FC">
        <w:rPr>
          <w:sz w:val="24"/>
          <w:szCs w:val="24"/>
          <w:lang w:val="en-US"/>
        </w:rPr>
        <w:t>R</w:t>
      </w:r>
      <w:r w:rsidR="00C3474D" w:rsidRPr="002A52FC">
        <w:rPr>
          <w:sz w:val="24"/>
          <w:szCs w:val="24"/>
        </w:rPr>
        <w:t xml:space="preserve">=22 Ом, </w:t>
      </w:r>
      <w:r w:rsidR="00C3474D" w:rsidRPr="002A52FC">
        <w:rPr>
          <w:sz w:val="24"/>
          <w:szCs w:val="24"/>
          <w:lang w:val="en-US"/>
        </w:rPr>
        <w:t>X</w:t>
      </w:r>
      <w:r w:rsidR="00C3474D" w:rsidRPr="002A52FC">
        <w:rPr>
          <w:sz w:val="24"/>
          <w:szCs w:val="24"/>
          <w:vertAlign w:val="subscript"/>
          <w:lang w:val="en-US"/>
        </w:rPr>
        <w:t>L</w:t>
      </w:r>
      <w:r w:rsidR="00C3474D" w:rsidRPr="002A52FC">
        <w:rPr>
          <w:sz w:val="24"/>
          <w:szCs w:val="24"/>
          <w:vertAlign w:val="subscript"/>
        </w:rPr>
        <w:t xml:space="preserve"> </w:t>
      </w:r>
      <w:r w:rsidR="00C3474D" w:rsidRPr="002A52FC">
        <w:rPr>
          <w:sz w:val="24"/>
          <w:szCs w:val="24"/>
        </w:rPr>
        <w:t xml:space="preserve">=19 Ом, </w:t>
      </w:r>
      <w:r w:rsidR="00C3474D" w:rsidRPr="002A52FC">
        <w:rPr>
          <w:sz w:val="24"/>
          <w:szCs w:val="24"/>
          <w:lang w:val="en-US"/>
        </w:rPr>
        <w:t>X</w:t>
      </w:r>
      <w:r w:rsidR="00C3474D" w:rsidRPr="002A52FC">
        <w:rPr>
          <w:sz w:val="24"/>
          <w:szCs w:val="24"/>
          <w:vertAlign w:val="subscript"/>
          <w:lang w:val="en-US"/>
        </w:rPr>
        <w:t>C</w:t>
      </w:r>
      <w:r w:rsidR="00C3474D" w:rsidRPr="002A52FC">
        <w:rPr>
          <w:sz w:val="24"/>
          <w:szCs w:val="24"/>
          <w:vertAlign w:val="subscript"/>
        </w:rPr>
        <w:t xml:space="preserve"> </w:t>
      </w:r>
      <w:r w:rsidR="00C3474D" w:rsidRPr="002A52FC">
        <w:rPr>
          <w:sz w:val="24"/>
          <w:szCs w:val="24"/>
        </w:rPr>
        <w:t xml:space="preserve">=19 Ом, </w:t>
      </w:r>
      <w:r w:rsidR="00C3474D" w:rsidRPr="002A52FC">
        <w:rPr>
          <w:sz w:val="24"/>
          <w:szCs w:val="24"/>
          <w:lang w:val="en-US"/>
        </w:rPr>
        <w:t>U</w:t>
      </w:r>
      <w:r w:rsidR="00C3474D" w:rsidRPr="002A52FC">
        <w:rPr>
          <w:sz w:val="24"/>
          <w:szCs w:val="24"/>
          <w:vertAlign w:val="subscript"/>
        </w:rPr>
        <w:t xml:space="preserve">Л </w:t>
      </w:r>
      <w:r w:rsidR="00C3474D" w:rsidRPr="002A52FC">
        <w:rPr>
          <w:sz w:val="24"/>
          <w:szCs w:val="24"/>
        </w:rPr>
        <w:t>=380 В.</w:t>
      </w:r>
    </w:p>
    <w:p w:rsidR="00C3474D" w:rsidRPr="002A52FC" w:rsidRDefault="00C3474D" w:rsidP="002A52FC">
      <w:pPr>
        <w:jc w:val="both"/>
        <w:rPr>
          <w:sz w:val="24"/>
          <w:szCs w:val="24"/>
        </w:rPr>
      </w:pPr>
      <w:r w:rsidRPr="002A52FC">
        <w:rPr>
          <w:sz w:val="24"/>
          <w:szCs w:val="24"/>
        </w:rPr>
        <w:t>Требуется:</w:t>
      </w:r>
    </w:p>
    <w:p w:rsidR="00C3474D" w:rsidRPr="002A52FC" w:rsidRDefault="00C3474D" w:rsidP="002A52FC">
      <w:pPr>
        <w:jc w:val="both"/>
        <w:rPr>
          <w:sz w:val="24"/>
          <w:szCs w:val="24"/>
        </w:rPr>
      </w:pPr>
      <w:r w:rsidRPr="002A52FC">
        <w:rPr>
          <w:sz w:val="24"/>
          <w:szCs w:val="24"/>
        </w:rPr>
        <w:t>а) определить линейные токи,</w:t>
      </w:r>
    </w:p>
    <w:p w:rsidR="00C3474D" w:rsidRPr="002A52FC" w:rsidRDefault="00C3474D" w:rsidP="002A52FC">
      <w:pPr>
        <w:jc w:val="both"/>
        <w:rPr>
          <w:sz w:val="24"/>
          <w:szCs w:val="24"/>
        </w:rPr>
      </w:pPr>
      <w:r w:rsidRPr="002A52FC">
        <w:rPr>
          <w:sz w:val="24"/>
          <w:szCs w:val="24"/>
        </w:rPr>
        <w:t>б) определить фазные токи,</w:t>
      </w:r>
    </w:p>
    <w:p w:rsidR="00C3474D" w:rsidRDefault="00C3474D" w:rsidP="002A52FC">
      <w:pPr>
        <w:jc w:val="both"/>
        <w:rPr>
          <w:sz w:val="24"/>
          <w:szCs w:val="24"/>
        </w:rPr>
      </w:pPr>
      <w:r w:rsidRPr="002A52FC">
        <w:rPr>
          <w:sz w:val="24"/>
          <w:szCs w:val="24"/>
        </w:rPr>
        <w:t>в) построить векторную диаграмму фазных токов и напряжений.</w:t>
      </w:r>
    </w:p>
    <w:p w:rsidR="00C3474D" w:rsidRPr="002A52FC" w:rsidRDefault="00C3474D" w:rsidP="00B8373A">
      <w:pPr>
        <w:ind w:firstLine="426"/>
        <w:jc w:val="both"/>
        <w:rPr>
          <w:sz w:val="24"/>
          <w:szCs w:val="24"/>
        </w:rPr>
      </w:pPr>
      <w:r w:rsidRPr="002A52FC">
        <w:rPr>
          <w:b/>
          <w:sz w:val="24"/>
          <w:szCs w:val="24"/>
          <w:u w:val="single"/>
        </w:rPr>
        <w:lastRenderedPageBreak/>
        <w:t>Решение.</w:t>
      </w:r>
      <w:r w:rsidRPr="002A52FC">
        <w:rPr>
          <w:sz w:val="24"/>
          <w:szCs w:val="24"/>
        </w:rPr>
        <w:t xml:space="preserve"> Выбираем положительные напряжения для токов и напряжений на расчетной схеме рис.</w:t>
      </w:r>
      <w:r w:rsidR="00BC08FD">
        <w:rPr>
          <w:sz w:val="24"/>
          <w:szCs w:val="24"/>
        </w:rPr>
        <w:t xml:space="preserve"> </w:t>
      </w:r>
      <w:r w:rsidR="00F67A34">
        <w:rPr>
          <w:sz w:val="24"/>
          <w:szCs w:val="24"/>
        </w:rPr>
        <w:t>70</w:t>
      </w:r>
      <w:r w:rsidRPr="002A52FC">
        <w:rPr>
          <w:sz w:val="24"/>
          <w:szCs w:val="24"/>
        </w:rPr>
        <w:t>, а.</w:t>
      </w:r>
    </w:p>
    <w:p w:rsidR="00F67A34" w:rsidRPr="002B7CA4" w:rsidRDefault="00D51C2C" w:rsidP="00F67A34">
      <w:pPr>
        <w:jc w:val="center"/>
        <w:rPr>
          <w:b/>
          <w:sz w:val="22"/>
          <w:szCs w:val="24"/>
        </w:rPr>
      </w:pPr>
      <w:r>
        <w:rPr>
          <w:b/>
          <w:noProof/>
          <w:sz w:val="22"/>
          <w:szCs w:val="24"/>
        </w:rPr>
        <w:pict>
          <v:group id="_x0000_s18255" editas="canvas" style="position:absolute;left:0;text-align:left;margin-left:0;margin-top:0;width:458.85pt;height:232.85pt;z-index:251836928;mso-position-horizontal:center" coordorigin="1477,1590" coordsize="9177,4657">
            <o:lock v:ext="edit" aspectratio="t"/>
            <v:shape id="_x0000_s18256" type="#_x0000_t19" style="position:absolute;left:1477;top:1590;width:9177;height:4657" stroked="f">
              <v:fill o:detectmouseclick="t"/>
              <v:path o:connecttype="none"/>
              <o:lock v:ext="edit" text="t"/>
            </v:shape>
            <v:oval id="_x0000_s18257" style="position:absolute;left:1820;top:4376;width:57;height:57"/>
            <v:shape id="_x0000_s18258" type="#_x0000_t202" style="position:absolute;left:5365;top:2975;width:171;height:342" filled="f" stroked="f">
              <v:textbox style="mso-next-textbox:#_x0000_s18258" inset="0,0,0,0">
                <w:txbxContent>
                  <w:p w:rsidR="0086287B" w:rsidRPr="00170B83" w:rsidRDefault="0086287B" w:rsidP="00F67A34">
                    <w:pPr>
                      <w:rPr>
                        <w:i/>
                        <w:sz w:val="28"/>
                        <w:szCs w:val="28"/>
                        <w:lang w:val="en-US"/>
                      </w:rPr>
                    </w:pPr>
                    <w:r>
                      <w:rPr>
                        <w:i/>
                        <w:sz w:val="28"/>
                        <w:szCs w:val="28"/>
                        <w:lang w:val="en-US"/>
                      </w:rPr>
                      <w:t>R</w:t>
                    </w:r>
                  </w:p>
                </w:txbxContent>
              </v:textbox>
            </v:shape>
            <v:shape id="_x0000_s18259" type="#_x0000_t202" style="position:absolute;left:4350;top:3971;width:171;height:342" filled="f" stroked="f">
              <v:textbox style="mso-next-textbox:#_x0000_s18259" inset="0,0,0,0">
                <w:txbxContent>
                  <w:p w:rsidR="0086287B" w:rsidRPr="00170B83" w:rsidRDefault="0086287B" w:rsidP="00F67A34">
                    <w:pPr>
                      <w:rPr>
                        <w:i/>
                        <w:sz w:val="28"/>
                        <w:szCs w:val="28"/>
                        <w:lang w:val="en-US"/>
                      </w:rPr>
                    </w:pPr>
                    <w:r>
                      <w:rPr>
                        <w:i/>
                        <w:sz w:val="28"/>
                        <w:szCs w:val="28"/>
                        <w:lang w:val="en-US"/>
                      </w:rPr>
                      <w:t>C</w:t>
                    </w:r>
                  </w:p>
                </w:txbxContent>
              </v:textbox>
            </v:shape>
            <v:shape id="_x0000_s18260" type="#_x0000_t202" style="position:absolute;left:3237;top:3603;width:91;height:230;mso-wrap-style:none" filled="f" stroked="f">
              <v:textbox style="mso-next-textbox:#_x0000_s18260;mso-fit-shape-to-text:t" inset="0,0,0,0">
                <w:txbxContent>
                  <w:p w:rsidR="0086287B" w:rsidRPr="00C81BFD" w:rsidRDefault="0086287B" w:rsidP="00F67A34">
                    <w:pPr>
                      <w:rPr>
                        <w:szCs w:val="28"/>
                      </w:rPr>
                    </w:pPr>
                  </w:p>
                </w:txbxContent>
              </v:textbox>
            </v:shape>
            <v:shape id="_x0000_s18261" type="#_x0000_t202" style="position:absolute;left:1540;top:2091;width:228;height:342" filled="f" stroked="f">
              <v:textbox style="mso-next-textbox:#_x0000_s18261" inset="0,0,0,0">
                <w:txbxContent>
                  <w:p w:rsidR="0086287B" w:rsidRPr="00170B83" w:rsidRDefault="0086287B" w:rsidP="00F67A34">
                    <w:pPr>
                      <w:rPr>
                        <w:i/>
                        <w:sz w:val="28"/>
                        <w:szCs w:val="28"/>
                        <w:lang w:val="en-US"/>
                      </w:rPr>
                    </w:pPr>
                    <w:r w:rsidRPr="00170B83">
                      <w:rPr>
                        <w:i/>
                        <w:sz w:val="28"/>
                        <w:szCs w:val="28"/>
                        <w:lang w:val="en-US"/>
                      </w:rPr>
                      <w:t>A</w:t>
                    </w:r>
                  </w:p>
                </w:txbxContent>
              </v:textbox>
            </v:shape>
            <v:shape id="_x0000_s18262" type="#_x0000_t202" style="position:absolute;left:1547;top:4677;width:228;height:342" filled="f" stroked="f">
              <v:textbox style="mso-next-textbox:#_x0000_s18262" inset="0,0,0,0">
                <w:txbxContent>
                  <w:p w:rsidR="0086287B" w:rsidRPr="00170B83" w:rsidRDefault="0086287B" w:rsidP="00F67A34">
                    <w:pPr>
                      <w:rPr>
                        <w:i/>
                        <w:sz w:val="28"/>
                        <w:szCs w:val="28"/>
                        <w:lang w:val="en-US"/>
                      </w:rPr>
                    </w:pPr>
                    <w:r w:rsidRPr="00170B83">
                      <w:rPr>
                        <w:i/>
                        <w:sz w:val="28"/>
                        <w:szCs w:val="28"/>
                        <w:lang w:val="en-US"/>
                      </w:rPr>
                      <w:t>B</w:t>
                    </w:r>
                  </w:p>
                </w:txbxContent>
              </v:textbox>
            </v:shape>
            <v:shape id="_x0000_s18263" type="#_x0000_t202" style="position:absolute;left:1534;top:4264;width:228;height:342" filled="f" stroked="f">
              <v:textbox style="mso-next-textbox:#_x0000_s18263" inset="0,0,0,0">
                <w:txbxContent>
                  <w:p w:rsidR="0086287B" w:rsidRPr="00170B83" w:rsidRDefault="0086287B" w:rsidP="00F67A34">
                    <w:pPr>
                      <w:rPr>
                        <w:i/>
                        <w:sz w:val="28"/>
                        <w:szCs w:val="28"/>
                        <w:lang w:val="en-US"/>
                      </w:rPr>
                    </w:pPr>
                    <w:r w:rsidRPr="00170B83">
                      <w:rPr>
                        <w:i/>
                        <w:sz w:val="28"/>
                        <w:szCs w:val="28"/>
                        <w:lang w:val="en-US"/>
                      </w:rPr>
                      <w:t>C</w:t>
                    </w:r>
                  </w:p>
                </w:txbxContent>
              </v:textbox>
            </v:shape>
            <v:rect id="_x0000_s18264" style="position:absolute;left:5134;top:3276;width:246;height:507;rotation:330"/>
            <v:group id="_x0000_s18265" style="position:absolute;left:1812;top:2235;width:2726;height:57" coordorigin="1812,2235" coordsize="2726,57">
              <v:line id="_x0000_s18266" style="position:absolute;flip:x" from="1868,2271" to="4538,2271"/>
              <v:oval id="_x0000_s18267" style="position:absolute;left:1812;top:2235;width:57;height:57"/>
              <v:line id="_x0000_s18268" style="position:absolute" from="2703,2269" to="2875,2270" stroked="f">
                <v:stroke endarrow="classic" endarrowlength="long"/>
              </v:line>
            </v:group>
            <v:group id="_x0000_s18269" style="position:absolute;left:1827;top:4808;width:2726;height:57" coordorigin="1812,2235" coordsize="2726,57">
              <v:line id="_x0000_s18270" style="position:absolute;flip:x" from="1868,2271" to="4538,2271"/>
              <v:oval id="_x0000_s18271" style="position:absolute;left:1812;top:2235;width:57;height:57"/>
              <v:line id="_x0000_s18272" style="position:absolute" from="2703,2269" to="2875,2270" stroked="f">
                <v:stroke endarrow="classic" endarrowlength="long"/>
              </v:line>
            </v:group>
            <v:line id="_x0000_s18273" style="position:absolute" from="4542,4843" to="5759,4844"/>
            <v:line id="_x0000_s18274" style="position:absolute" from="5751,4403" to="5755,4834"/>
            <v:line id="_x0000_s18275" style="position:absolute;rotation:-180" from="6259,4634" to="10490,4639">
              <v:stroke startarrowlength="long"/>
            </v:line>
            <v:shape id="_x0000_s18276" type="#_x0000_t202" style="position:absolute;left:10163;top:4193;width:399;height:342" filled="f" stroked="f">
              <v:textbox style="mso-next-textbox:#_x0000_s18276" inset="0,0,0,0">
                <w:txbxContent>
                  <w:p w:rsidR="0086287B" w:rsidRPr="009D62C5" w:rsidRDefault="0086287B" w:rsidP="00F67A34">
                    <w:pPr>
                      <w:rPr>
                        <w:szCs w:val="28"/>
                        <w:lang w:val="en-US"/>
                      </w:rPr>
                    </w:pPr>
                    <w:r>
                      <w:rPr>
                        <w:i/>
                        <w:sz w:val="28"/>
                        <w:szCs w:val="28"/>
                        <w:lang w:val="en-US"/>
                      </w:rPr>
                      <w:t>-j</w:t>
                    </w:r>
                  </w:p>
                </w:txbxContent>
              </v:textbox>
            </v:shape>
            <v:shape id="_x0000_s18277" type="#_x0000_t202" style="position:absolute;left:8308;top:2519;width:399;height:342" filled="f" stroked="f">
              <v:textbox style="mso-next-textbox:#_x0000_s18277" inset="0,0,0,0">
                <w:txbxContent>
                  <w:p w:rsidR="0086287B" w:rsidRPr="00E34931" w:rsidRDefault="0086287B" w:rsidP="00F67A34">
                    <w:pPr>
                      <w:rPr>
                        <w:szCs w:val="28"/>
                        <w:lang w:val="en-US"/>
                      </w:rPr>
                    </w:pPr>
                    <w:r w:rsidRPr="00E34931">
                      <w:rPr>
                        <w:i/>
                        <w:sz w:val="28"/>
                        <w:szCs w:val="28"/>
                      </w:rPr>
                      <w:t>+</w:t>
                    </w:r>
                    <w:r w:rsidRPr="009D62C5">
                      <w:rPr>
                        <w:sz w:val="28"/>
                        <w:szCs w:val="28"/>
                        <w:lang w:val="en-US"/>
                      </w:rPr>
                      <w:t>1</w:t>
                    </w:r>
                    <w:r>
                      <w:rPr>
                        <w:i/>
                        <w:sz w:val="28"/>
                        <w:szCs w:val="28"/>
                        <w:lang w:val="en-US"/>
                      </w:rPr>
                      <w:t>j</w:t>
                    </w:r>
                  </w:p>
                </w:txbxContent>
              </v:textbox>
            </v:shape>
            <v:shape id="_x0000_s18278" type="#_x0000_t202" style="position:absolute;left:8203;top:5808;width:399;height:342" filled="f" stroked="f">
              <v:textbox style="mso-next-textbox:#_x0000_s18278" inset="0,0,0,0">
                <w:txbxContent>
                  <w:p w:rsidR="0086287B" w:rsidRPr="00BF4221" w:rsidRDefault="0086287B" w:rsidP="00F67A34">
                    <w:pPr>
                      <w:rPr>
                        <w:b/>
                        <w:i/>
                        <w:sz w:val="22"/>
                        <w:szCs w:val="28"/>
                      </w:rPr>
                    </w:pPr>
                    <w:r w:rsidRPr="00BF4221">
                      <w:rPr>
                        <w:b/>
                        <w:i/>
                        <w:sz w:val="22"/>
                        <w:szCs w:val="28"/>
                      </w:rPr>
                      <w:t>б)</w:t>
                    </w:r>
                  </w:p>
                </w:txbxContent>
              </v:textbox>
            </v:shape>
            <v:line id="_x0000_s18279" style="position:absolute;flip:x y" from="8281,3584" to="9392,5110">
              <v:stroke endarrow="classic" endarrowlength="long"/>
            </v:line>
            <v:line id="_x0000_s18280" style="position:absolute;flip:x y" from="8292,2661" to="8295,4622"/>
            <v:line id="_x0000_s18281" style="position:absolute;rotation:180" from="7111,4214" to="7112,5099">
              <v:stroke endarrow="classic" endarrowlength="long"/>
            </v:line>
            <v:group id="_x0000_s18282" style="position:absolute;left:3927;top:2737;width:284;height:798;rotation:25574303fd" coordorigin="2101,1476" coordsize="284,798">
              <v:oval id="_x0000_s18283" style="position:absolute;left:2101;top:1534;width:227;height:227"/>
              <v:oval id="_x0000_s18284" style="position:absolute;left:2101;top:1761;width:226;height:227"/>
              <v:oval id="_x0000_s18285" style="position:absolute;left:2101;top:1761;width:225;height:227"/>
              <v:oval id="_x0000_s18286" style="position:absolute;left:2101;top:1989;width:223;height:228"/>
              <v:rect id="_x0000_s18287" style="position:absolute;left:2214;top:1476;width:171;height:798" stroked="f"/>
            </v:group>
            <v:line id="_x0000_s18288" style="position:absolute;rotation:-25574303fd;flip:y" from="4376,2232" to="4380,2876"/>
            <v:line id="_x0000_s18289" style="position:absolute;rotation:25574303fd" from="3567,3351" to="3568,4485"/>
            <v:oval id="_x0000_s18290" style="position:absolute;left:4515;top:2250;width:57;height:57" fillcolor="black"/>
            <v:shape id="_x0000_s18291" type="#_x0000_t202" style="position:absolute;left:3689;top:2754;width:159;height:289" filled="f" stroked="f">
              <v:textbox style="mso-next-textbox:#_x0000_s18291" inset="0,0,0,0">
                <w:txbxContent>
                  <w:p w:rsidR="0086287B" w:rsidRPr="00A40E22" w:rsidRDefault="0086287B" w:rsidP="00F67A34">
                    <w:pPr>
                      <w:rPr>
                        <w:i/>
                        <w:sz w:val="28"/>
                        <w:szCs w:val="28"/>
                        <w:lang w:val="en-US"/>
                      </w:rPr>
                    </w:pPr>
                    <w:r w:rsidRPr="00A40E22">
                      <w:rPr>
                        <w:i/>
                        <w:sz w:val="28"/>
                        <w:szCs w:val="28"/>
                        <w:lang w:val="en-US"/>
                      </w:rPr>
                      <w:t>L</w:t>
                    </w:r>
                  </w:p>
                </w:txbxContent>
              </v:textbox>
            </v:shape>
            <v:line id="_x0000_s18292" style="position:absolute" from="4549,2286" to="5131,3315"/>
            <v:line id="_x0000_s18293" style="position:absolute" from="5381,3749" to="5753,4406"/>
            <v:line id="_x0000_s18294" style="position:absolute;flip:y" from="3291,4403" to="4209,4406"/>
            <v:line id="_x0000_s18295" style="position:absolute" from="4214,4297" to="4215,4516"/>
            <v:line id="_x0000_s18296" style="position:absolute" from="4295,4297" to="4296,4516"/>
            <v:line id="_x0000_s18297" style="position:absolute" from="4298,4405" to="5753,4405"/>
            <v:line id="_x0000_s18298" style="position:absolute;flip:x" from="1874,4406" to="3290,4406"/>
            <v:line id="_x0000_s18299" style="position:absolute;flip:y" from="8947,5105" to="9392,5436">
              <v:stroke startarrow="classic" startarrowlength="long"/>
            </v:line>
            <v:line id="_x0000_s18300" style="position:absolute;flip:x y" from="6336,3737" to="7120,5102">
              <v:stroke endarrow="classic" endarrowlength="long"/>
            </v:line>
            <v:line id="_x0000_s18301" style="position:absolute;flip:x" from="7107,3635" to="8276,5115">
              <v:stroke endarrow="classic" endarrowlength="long"/>
            </v:line>
            <v:line id="_x0000_s18302" style="position:absolute" from="7099,5099" to="9408,5114">
              <v:stroke endarrow="classic" endarrowlength="long"/>
            </v:line>
            <v:shape id="_x0000_s18303" type="#_x0000_t202" style="position:absolute;left:2514;top:3888;width:399;height:369" filled="f" stroked="f">
              <v:textbox style="mso-next-textbox:#_x0000_s18303" inset="0,0,0,0">
                <w:txbxContent>
                  <w:p w:rsidR="0086287B" w:rsidRPr="00DA1563" w:rsidRDefault="0086287B" w:rsidP="00F67A34">
                    <w:pPr>
                      <w:rPr>
                        <w:szCs w:val="28"/>
                        <w:vertAlign w:val="subscript"/>
                        <w:lang w:val="en-US"/>
                      </w:rPr>
                    </w:pPr>
                    <w:r>
                      <w:rPr>
                        <w:i/>
                        <w:sz w:val="28"/>
                        <w:szCs w:val="28"/>
                        <w:lang w:val="en-US"/>
                      </w:rPr>
                      <w:t>İ</w:t>
                    </w:r>
                    <w:r>
                      <w:rPr>
                        <w:i/>
                        <w:sz w:val="28"/>
                        <w:szCs w:val="28"/>
                        <w:vertAlign w:val="subscript"/>
                        <w:lang w:val="en-US"/>
                      </w:rPr>
                      <w:t>C</w:t>
                    </w:r>
                  </w:p>
                </w:txbxContent>
              </v:textbox>
            </v:shape>
            <v:shape id="_x0000_s18304" type="#_x0000_t202" style="position:absolute;left:2504;top:5008;width:399;height:369" filled="f" stroked="f">
              <v:textbox style="mso-next-textbox:#_x0000_s18304" inset="0,0,0,0">
                <w:txbxContent>
                  <w:p w:rsidR="0086287B" w:rsidRPr="00DA1563" w:rsidRDefault="0086287B" w:rsidP="00F67A34">
                    <w:pPr>
                      <w:rPr>
                        <w:szCs w:val="28"/>
                        <w:vertAlign w:val="subscript"/>
                        <w:lang w:val="en-US"/>
                      </w:rPr>
                    </w:pPr>
                    <w:r>
                      <w:rPr>
                        <w:i/>
                        <w:sz w:val="28"/>
                        <w:szCs w:val="28"/>
                        <w:lang w:val="en-US"/>
                      </w:rPr>
                      <w:t>İ</w:t>
                    </w:r>
                    <w:r>
                      <w:rPr>
                        <w:i/>
                        <w:sz w:val="28"/>
                        <w:szCs w:val="28"/>
                        <w:vertAlign w:val="subscript"/>
                        <w:lang w:val="en-US"/>
                      </w:rPr>
                      <w:t>B</w:t>
                    </w:r>
                  </w:p>
                </w:txbxContent>
              </v:textbox>
            </v:shape>
            <v:shape id="_x0000_s18305" type="#_x0000_t202" style="position:absolute;left:2564;top:1768;width:399;height:369" filled="f" stroked="f">
              <v:textbox style="mso-next-textbox:#_x0000_s18305" inset="0,0,0,0">
                <w:txbxContent>
                  <w:p w:rsidR="0086287B" w:rsidRPr="00DA1563" w:rsidRDefault="0086287B" w:rsidP="00F67A34">
                    <w:pPr>
                      <w:rPr>
                        <w:szCs w:val="28"/>
                        <w:vertAlign w:val="subscript"/>
                      </w:rPr>
                    </w:pPr>
                    <w:r>
                      <w:rPr>
                        <w:i/>
                        <w:sz w:val="28"/>
                        <w:szCs w:val="28"/>
                        <w:lang w:val="en-US"/>
                      </w:rPr>
                      <w:t>İ</w:t>
                    </w:r>
                    <w:r>
                      <w:rPr>
                        <w:i/>
                        <w:sz w:val="28"/>
                        <w:szCs w:val="28"/>
                        <w:vertAlign w:val="subscript"/>
                      </w:rPr>
                      <w:t>А</w:t>
                    </w:r>
                  </w:p>
                </w:txbxContent>
              </v:textbox>
            </v:shape>
            <v:shape id="_x0000_s18306" type="#_x0000_t202" style="position:absolute;left:4762;top:2338;width:399;height:369" filled="f" stroked="f">
              <v:textbox style="mso-next-textbox:#_x0000_s18306" inset="0,0,0,0">
                <w:txbxContent>
                  <w:p w:rsidR="0086287B" w:rsidRPr="00DA1563" w:rsidRDefault="0086287B" w:rsidP="00F67A34">
                    <w:pPr>
                      <w:rPr>
                        <w:szCs w:val="28"/>
                        <w:vertAlign w:val="subscript"/>
                        <w:lang w:val="en-US"/>
                      </w:rPr>
                    </w:pPr>
                    <w:r>
                      <w:rPr>
                        <w:i/>
                        <w:sz w:val="28"/>
                        <w:szCs w:val="28"/>
                        <w:lang w:val="en-US"/>
                      </w:rPr>
                      <w:t>İ</w:t>
                    </w:r>
                    <w:r>
                      <w:rPr>
                        <w:i/>
                        <w:sz w:val="28"/>
                        <w:szCs w:val="28"/>
                        <w:vertAlign w:val="subscript"/>
                        <w:lang w:val="en-US"/>
                      </w:rPr>
                      <w:t>AB</w:t>
                    </w:r>
                  </w:p>
                </w:txbxContent>
              </v:textbox>
            </v:shape>
            <v:shape id="_x0000_s18307" type="#_x0000_t202" style="position:absolute;left:4955;top:3971;width:399;height:369" filled="f" stroked="f">
              <v:textbox style="mso-next-textbox:#_x0000_s18307" inset="0,0,0,0">
                <w:txbxContent>
                  <w:p w:rsidR="0086287B" w:rsidRPr="00DA1563" w:rsidRDefault="0086287B" w:rsidP="00F67A34">
                    <w:pPr>
                      <w:rPr>
                        <w:szCs w:val="28"/>
                        <w:vertAlign w:val="subscript"/>
                        <w:lang w:val="en-US"/>
                      </w:rPr>
                    </w:pPr>
                    <w:r>
                      <w:rPr>
                        <w:i/>
                        <w:sz w:val="28"/>
                        <w:szCs w:val="28"/>
                        <w:lang w:val="en-US"/>
                      </w:rPr>
                      <w:t>İ</w:t>
                    </w:r>
                    <w:r>
                      <w:rPr>
                        <w:i/>
                        <w:sz w:val="28"/>
                        <w:szCs w:val="28"/>
                        <w:vertAlign w:val="subscript"/>
                        <w:lang w:val="en-US"/>
                      </w:rPr>
                      <w:t>BC</w:t>
                    </w:r>
                  </w:p>
                </w:txbxContent>
              </v:textbox>
            </v:shape>
            <v:shape id="_x0000_s18308" type="#_x0000_t202" style="position:absolute;left:6155;top:4075;width:496;height:530" filled="f" stroked="f">
              <v:textbox style="mso-next-textbox:#_x0000_s18308" inset="0,0,0,0">
                <w:txbxContent>
                  <w:p w:rsidR="0086287B" w:rsidRPr="00DA1563" w:rsidRDefault="0086287B" w:rsidP="00F67A34">
                    <w:pPr>
                      <w:rPr>
                        <w:szCs w:val="28"/>
                        <w:vertAlign w:val="subscript"/>
                        <w:lang w:val="en-US"/>
                      </w:rPr>
                    </w:pPr>
                    <w:r>
                      <w:rPr>
                        <w:i/>
                        <w:sz w:val="28"/>
                        <w:szCs w:val="28"/>
                        <w:lang w:val="en-US"/>
                      </w:rPr>
                      <w:t>İ</w:t>
                    </w:r>
                    <w:r>
                      <w:rPr>
                        <w:i/>
                        <w:sz w:val="28"/>
                        <w:szCs w:val="28"/>
                        <w:vertAlign w:val="subscript"/>
                        <w:lang w:val="en-US"/>
                      </w:rPr>
                      <w:t>C</w:t>
                    </w:r>
                  </w:p>
                </w:txbxContent>
              </v:textbox>
            </v:shape>
            <v:shape id="_x0000_s18309" type="#_x0000_t202" style="position:absolute;left:3128;top:3574;width:399;height:369" filled="f" stroked="f">
              <v:textbox style="mso-next-textbox:#_x0000_s18309" inset="0,0,0,0">
                <w:txbxContent>
                  <w:p w:rsidR="0086287B" w:rsidRPr="00DA1563" w:rsidRDefault="0086287B" w:rsidP="00F67A34">
                    <w:pPr>
                      <w:rPr>
                        <w:szCs w:val="28"/>
                        <w:vertAlign w:val="subscript"/>
                        <w:lang w:val="en-US"/>
                      </w:rPr>
                    </w:pPr>
                    <w:r>
                      <w:rPr>
                        <w:i/>
                        <w:sz w:val="28"/>
                        <w:szCs w:val="28"/>
                        <w:lang w:val="en-US"/>
                      </w:rPr>
                      <w:t>İ</w:t>
                    </w:r>
                    <w:r>
                      <w:rPr>
                        <w:i/>
                        <w:sz w:val="28"/>
                        <w:szCs w:val="28"/>
                        <w:vertAlign w:val="subscript"/>
                        <w:lang w:val="en-US"/>
                      </w:rPr>
                      <w:t>CA</w:t>
                    </w:r>
                  </w:p>
                </w:txbxContent>
              </v:textbox>
            </v:shape>
            <v:shape id="_x0000_s18310" type="#_x0000_t202" style="position:absolute;left:7902;top:2939;width:399;height:369" filled="f" stroked="f">
              <v:textbox style="mso-next-textbox:#_x0000_s18310" inset="0,0,0,0">
                <w:txbxContent>
                  <w:p w:rsidR="0086287B" w:rsidRPr="00DA1563" w:rsidRDefault="0086287B" w:rsidP="00F67A34">
                    <w:pPr>
                      <w:rPr>
                        <w:szCs w:val="28"/>
                        <w:vertAlign w:val="subscript"/>
                        <w:lang w:val="en-US"/>
                      </w:rPr>
                    </w:pPr>
                    <w:r>
                      <w:rPr>
                        <w:i/>
                        <w:sz w:val="28"/>
                        <w:szCs w:val="28"/>
                        <w:lang w:val="en-US"/>
                      </w:rPr>
                      <w:t>İ</w:t>
                    </w:r>
                    <w:r>
                      <w:rPr>
                        <w:i/>
                        <w:sz w:val="28"/>
                        <w:szCs w:val="28"/>
                        <w:vertAlign w:val="subscript"/>
                        <w:lang w:val="en-US"/>
                      </w:rPr>
                      <w:t>CA</w:t>
                    </w:r>
                  </w:p>
                </w:txbxContent>
              </v:textbox>
            </v:shape>
            <v:shape id="_x0000_s18311" type="#_x0000_t202" style="position:absolute;left:7573;top:3850;width:435;height:388" filled="f" stroked="f">
              <v:textbox style="mso-next-textbox:#_x0000_s18311" inset="0,0,0,0">
                <w:txbxContent>
                  <w:p w:rsidR="0086287B" w:rsidRPr="00DA1563" w:rsidRDefault="0086287B" w:rsidP="00F67A34">
                    <w:pPr>
                      <w:rPr>
                        <w:szCs w:val="28"/>
                        <w:vertAlign w:val="subscript"/>
                      </w:rPr>
                    </w:pPr>
                    <w:r>
                      <w:rPr>
                        <w:i/>
                        <w:sz w:val="28"/>
                        <w:szCs w:val="28"/>
                        <w:lang w:val="en-US"/>
                      </w:rPr>
                      <w:t>İ</w:t>
                    </w:r>
                    <w:r>
                      <w:rPr>
                        <w:i/>
                        <w:sz w:val="28"/>
                        <w:szCs w:val="28"/>
                        <w:vertAlign w:val="subscript"/>
                      </w:rPr>
                      <w:t>А</w:t>
                    </w:r>
                  </w:p>
                </w:txbxContent>
              </v:textbox>
            </v:shape>
            <v:shape id="_x0000_s18312" type="#_x0000_t202" style="position:absolute;left:9192;top:4236;width:399;height:369" filled="f" stroked="f">
              <v:textbox style="mso-next-textbox:#_x0000_s18312" inset="0,0,0,0">
                <w:txbxContent>
                  <w:p w:rsidR="0086287B" w:rsidRPr="00DA1563" w:rsidRDefault="0086287B" w:rsidP="00F67A34">
                    <w:pPr>
                      <w:rPr>
                        <w:szCs w:val="28"/>
                        <w:vertAlign w:val="subscript"/>
                        <w:lang w:val="en-US"/>
                      </w:rPr>
                    </w:pPr>
                    <w:r>
                      <w:rPr>
                        <w:i/>
                        <w:sz w:val="28"/>
                        <w:szCs w:val="28"/>
                        <w:lang w:val="en-US"/>
                      </w:rPr>
                      <w:t>İ</w:t>
                    </w:r>
                    <w:r>
                      <w:rPr>
                        <w:i/>
                        <w:sz w:val="28"/>
                        <w:szCs w:val="28"/>
                        <w:vertAlign w:val="subscript"/>
                        <w:lang w:val="en-US"/>
                      </w:rPr>
                      <w:t>AB</w:t>
                    </w:r>
                  </w:p>
                </w:txbxContent>
              </v:textbox>
            </v:shape>
            <v:shape id="_x0000_s18313" type="#_x0000_t202" style="position:absolute;left:9030;top:5407;width:529;height:360" filled="f" stroked="f">
              <v:textbox style="mso-next-textbox:#_x0000_s18313" inset="0,0,0,0">
                <w:txbxContent>
                  <w:p w:rsidR="0086287B" w:rsidRPr="00DA1563" w:rsidRDefault="0086287B" w:rsidP="00F67A34">
                    <w:pPr>
                      <w:rPr>
                        <w:szCs w:val="28"/>
                        <w:vertAlign w:val="subscript"/>
                        <w:lang w:val="en-US"/>
                      </w:rPr>
                    </w:pPr>
                    <w:r>
                      <w:rPr>
                        <w:i/>
                        <w:sz w:val="28"/>
                        <w:szCs w:val="28"/>
                        <w:lang w:val="en-US"/>
                      </w:rPr>
                      <w:t>İ</w:t>
                    </w:r>
                    <w:r>
                      <w:rPr>
                        <w:i/>
                        <w:sz w:val="28"/>
                        <w:szCs w:val="28"/>
                        <w:vertAlign w:val="subscript"/>
                        <w:lang w:val="en-US"/>
                      </w:rPr>
                      <w:t>B</w:t>
                    </w:r>
                  </w:p>
                </w:txbxContent>
              </v:textbox>
            </v:shape>
            <v:shape id="_x0000_s18314" type="#_x0000_t202" style="position:absolute;left:7154;top:4139;width:399;height:369" filled="f" stroked="f">
              <v:textbox style="mso-next-textbox:#_x0000_s18314" inset="0,0,0,0">
                <w:txbxContent>
                  <w:p w:rsidR="0086287B" w:rsidRPr="00DA1563" w:rsidRDefault="0086287B" w:rsidP="00F67A34">
                    <w:pPr>
                      <w:rPr>
                        <w:szCs w:val="28"/>
                        <w:vertAlign w:val="subscript"/>
                        <w:lang w:val="en-US"/>
                      </w:rPr>
                    </w:pPr>
                    <w:r>
                      <w:rPr>
                        <w:i/>
                        <w:sz w:val="28"/>
                        <w:szCs w:val="28"/>
                        <w:lang w:val="en-US"/>
                      </w:rPr>
                      <w:t>İ</w:t>
                    </w:r>
                    <w:r>
                      <w:rPr>
                        <w:i/>
                        <w:sz w:val="28"/>
                        <w:szCs w:val="28"/>
                        <w:vertAlign w:val="subscript"/>
                        <w:lang w:val="en-US"/>
                      </w:rPr>
                      <w:t>BC</w:t>
                    </w:r>
                  </w:p>
                </w:txbxContent>
              </v:textbox>
            </v:shape>
            <v:shape id="_x0000_s18315" type="#_x0000_t202" style="position:absolute;left:8478;top:3488;width:449;height:374;mso-wrap-style:none" filled="f" stroked="f">
              <v:textbox style="mso-next-textbox:#_x0000_s18315;mso-fit-shape-to-text:t" inset="0,0,0,0">
                <w:txbxContent>
                  <w:p w:rsidR="0086287B" w:rsidRPr="0054264E" w:rsidRDefault="0086287B" w:rsidP="00F67A34">
                    <w:pPr>
                      <w:rPr>
                        <w:sz w:val="28"/>
                        <w:szCs w:val="28"/>
                        <w:lang w:val="en-US"/>
                      </w:rPr>
                    </w:pPr>
                    <w:r w:rsidRPr="0052731E">
                      <w:rPr>
                        <w:i/>
                        <w:position w:val="-10"/>
                        <w:sz w:val="28"/>
                        <w:szCs w:val="28"/>
                        <w:lang w:val="en-US"/>
                      </w:rPr>
                      <w:object w:dxaOrig="440" w:dyaOrig="360">
                        <v:shape id="_x0000_i1598" type="#_x0000_t75" style="width:22.45pt;height:18.8pt" o:ole="">
                          <v:imagedata r:id="rId697" o:title=""/>
                        </v:shape>
                        <o:OLEObject Type="Embed" ProgID="Equation.3" ShapeID="_x0000_i1598" DrawAspect="Content" ObjectID="_1325597655" r:id="rId698"/>
                      </w:object>
                    </w:r>
                  </w:p>
                </w:txbxContent>
              </v:textbox>
            </v:shape>
            <v:shape id="_x0000_s18316" type="#_x0000_t202" style="position:absolute;left:9339;top:5153;width:449;height:374;mso-wrap-style:none" filled="f" stroked="f">
              <v:textbox style="mso-next-textbox:#_x0000_s18316;mso-fit-shape-to-text:t" inset="0,0,0,0">
                <w:txbxContent>
                  <w:p w:rsidR="0086287B" w:rsidRPr="0054264E" w:rsidRDefault="0086287B" w:rsidP="00F67A34">
                    <w:pPr>
                      <w:rPr>
                        <w:sz w:val="28"/>
                        <w:szCs w:val="28"/>
                        <w:lang w:val="en-US"/>
                      </w:rPr>
                    </w:pPr>
                    <w:r w:rsidRPr="00735062">
                      <w:rPr>
                        <w:position w:val="-12"/>
                        <w:sz w:val="28"/>
                        <w:szCs w:val="28"/>
                        <w:lang w:val="en-US"/>
                      </w:rPr>
                      <w:object w:dxaOrig="440" w:dyaOrig="380">
                        <v:shape id="_x0000_i1599" type="#_x0000_t75" style="width:22.45pt;height:18.8pt" o:ole="">
                          <v:imagedata r:id="rId133" o:title=""/>
                        </v:shape>
                        <o:OLEObject Type="Embed" ProgID="Equation.3" ShapeID="_x0000_i1599" DrawAspect="Content" ObjectID="_1325597656" r:id="rId699"/>
                      </w:object>
                    </w:r>
                  </w:p>
                </w:txbxContent>
              </v:textbox>
            </v:shape>
            <v:shape id="_x0000_s18317" type="#_x0000_t202" style="position:absolute;left:6877;top:5164;width:412;height:374;mso-wrap-style:none" filled="f" stroked="f">
              <v:textbox style="mso-next-textbox:#_x0000_s18317;mso-fit-shape-to-text:t" inset="0,0,0,0">
                <w:txbxContent>
                  <w:p w:rsidR="0086287B" w:rsidRPr="0054264E" w:rsidRDefault="0086287B" w:rsidP="00F67A34">
                    <w:pPr>
                      <w:rPr>
                        <w:sz w:val="28"/>
                        <w:szCs w:val="28"/>
                        <w:lang w:val="en-US"/>
                      </w:rPr>
                    </w:pPr>
                    <w:r w:rsidRPr="00735062">
                      <w:rPr>
                        <w:position w:val="-12"/>
                        <w:sz w:val="28"/>
                        <w:szCs w:val="28"/>
                        <w:lang w:val="en-US"/>
                      </w:rPr>
                      <w:object w:dxaOrig="420" w:dyaOrig="380">
                        <v:shape id="_x0000_i1600" type="#_x0000_t75" style="width:20.2pt;height:18.8pt" o:ole="">
                          <v:imagedata r:id="rId700" o:title=""/>
                        </v:shape>
                        <o:OLEObject Type="Embed" ProgID="Equation.3" ShapeID="_x0000_i1600" DrawAspect="Content" ObjectID="_1325597657" r:id="rId701"/>
                      </w:object>
                    </w:r>
                  </w:p>
                </w:txbxContent>
              </v:textbox>
            </v:shape>
            <v:shape id="_x0000_s18318" type="#_x0000_t202" style="position:absolute;left:3700;top:5808;width:399;height:342" filled="f" stroked="f">
              <v:textbox style="mso-next-textbox:#_x0000_s18318" inset="0,0,0,0">
                <w:txbxContent>
                  <w:p w:rsidR="0086287B" w:rsidRPr="00BF4221" w:rsidRDefault="0086287B" w:rsidP="00F67A34">
                    <w:pPr>
                      <w:rPr>
                        <w:b/>
                        <w:i/>
                        <w:sz w:val="22"/>
                        <w:szCs w:val="28"/>
                      </w:rPr>
                    </w:pPr>
                    <w:r w:rsidRPr="00BF4221">
                      <w:rPr>
                        <w:b/>
                        <w:i/>
                        <w:sz w:val="22"/>
                        <w:szCs w:val="28"/>
                      </w:rPr>
                      <w:t>а)</w:t>
                    </w:r>
                  </w:p>
                </w:txbxContent>
              </v:textbox>
            </v:shape>
            <v:line id="_x0000_s18319" style="position:absolute;rotation:-300;flip:x" from="3767,3235" to="4485,3249">
              <v:stroke endarrow="classic" endarrowlength="long"/>
            </v:line>
            <v:line id="_x0000_s18320" style="position:absolute;rotation:-300;flip:y" from="4577,2916" to="4995,3618">
              <v:stroke endarrow="classic" endarrowlength="long"/>
            </v:line>
            <v:line id="_x0000_s18321" style="position:absolute;rotation:300" from="4373,3631" to="4707,4228">
              <v:stroke endarrow="classic" endarrowlength="long"/>
            </v:line>
            <v:line id="_x0000_s18322" style="position:absolute;flip:y" from="7935,3616" to="8262,3850">
              <v:stroke startarrow="classic" startarrowlength="long"/>
            </v:line>
            <v:line id="_x0000_s18323" style="position:absolute" from="7504,3170" to="7935,3850">
              <v:stroke endarrow="classic" endarrowlength="long"/>
            </v:line>
            <v:line id="_x0000_s18324" style="position:absolute" from="8980,4555" to="8981,5440">
              <v:stroke endarrow="classic" endarrowlength="long"/>
            </v:line>
            <v:line id="_x0000_s18325" style="position:absolute;rotation:180" from="8972,4540" to="9380,5084">
              <v:stroke endarrow="classic" endarrowlength="long"/>
            </v:line>
            <v:line id="_x0000_s18326" style="position:absolute;rotation:120" from="7886,2936" to="7887,3821">
              <v:stroke endarrow="classic" endarrowlength="long"/>
            </v:line>
            <v:line id="_x0000_s18327" style="position:absolute;rotation:300" from="6743,3554" to="6744,4439">
              <v:stroke endarrow="classic" endarrowlength="long"/>
            </v:line>
            <w10:wrap type="topAndBottom"/>
          </v:group>
        </w:pict>
      </w:r>
      <w:r w:rsidR="00F67A34" w:rsidRPr="002B7CA4">
        <w:rPr>
          <w:b/>
          <w:sz w:val="22"/>
          <w:szCs w:val="24"/>
        </w:rPr>
        <w:t xml:space="preserve">Рис. </w:t>
      </w:r>
      <w:r w:rsidR="00BF4221" w:rsidRPr="002B7CA4">
        <w:rPr>
          <w:b/>
          <w:sz w:val="22"/>
          <w:szCs w:val="24"/>
        </w:rPr>
        <w:t>70</w:t>
      </w:r>
    </w:p>
    <w:p w:rsidR="00786523" w:rsidRDefault="00786523" w:rsidP="00786523">
      <w:pPr>
        <w:ind w:firstLine="426"/>
        <w:jc w:val="both"/>
        <w:rPr>
          <w:sz w:val="24"/>
          <w:szCs w:val="24"/>
        </w:rPr>
      </w:pPr>
      <w:r w:rsidRPr="002A52FC">
        <w:rPr>
          <w:sz w:val="24"/>
          <w:szCs w:val="24"/>
        </w:rPr>
        <w:t>Определяем фазные токи:</w:t>
      </w:r>
    </w:p>
    <w:p w:rsidR="00786523" w:rsidRPr="002A52FC" w:rsidRDefault="00786523" w:rsidP="00786523">
      <w:pPr>
        <w:rPr>
          <w:sz w:val="24"/>
          <w:szCs w:val="24"/>
        </w:rPr>
      </w:pPr>
    </w:p>
    <w:p w:rsidR="00C3474D" w:rsidRPr="002A52FC" w:rsidRDefault="00C3474D" w:rsidP="00B8373A">
      <w:pPr>
        <w:jc w:val="center"/>
        <w:rPr>
          <w:sz w:val="24"/>
          <w:szCs w:val="24"/>
        </w:rPr>
      </w:pPr>
      <w:r w:rsidRPr="002A52FC">
        <w:rPr>
          <w:position w:val="-24"/>
          <w:sz w:val="24"/>
          <w:szCs w:val="24"/>
        </w:rPr>
        <w:object w:dxaOrig="3440" w:dyaOrig="660">
          <v:shape id="_x0000_i1278" type="#_x0000_t75" style="width:204.55pt;height:40.35pt" o:ole="" fillcolor="window">
            <v:imagedata r:id="rId702" o:title=""/>
          </v:shape>
          <o:OLEObject Type="Embed" ProgID="Equation.3" ShapeID="_x0000_i1278" DrawAspect="Content" ObjectID="_1325597347" r:id="rId703"/>
        </w:object>
      </w:r>
    </w:p>
    <w:p w:rsidR="00C3474D" w:rsidRPr="002A52FC" w:rsidRDefault="00C3474D" w:rsidP="002A52FC">
      <w:pPr>
        <w:jc w:val="both"/>
        <w:rPr>
          <w:sz w:val="24"/>
          <w:szCs w:val="24"/>
        </w:rPr>
      </w:pPr>
    </w:p>
    <w:p w:rsidR="00C3474D" w:rsidRPr="002A52FC" w:rsidRDefault="00C3474D" w:rsidP="00B8373A">
      <w:pPr>
        <w:jc w:val="center"/>
        <w:rPr>
          <w:sz w:val="24"/>
          <w:szCs w:val="24"/>
        </w:rPr>
      </w:pPr>
      <w:r w:rsidRPr="002A52FC">
        <w:rPr>
          <w:position w:val="-30"/>
          <w:sz w:val="24"/>
          <w:szCs w:val="24"/>
        </w:rPr>
        <w:object w:dxaOrig="3100" w:dyaOrig="720">
          <v:shape id="_x0000_i1279" type="#_x0000_t75" style="width:185.25pt;height:42.65pt" o:ole="" fillcolor="window">
            <v:imagedata r:id="rId704" o:title=""/>
          </v:shape>
          <o:OLEObject Type="Embed" ProgID="Equation.3" ShapeID="_x0000_i1279" DrawAspect="Content" ObjectID="_1325597348" r:id="rId705"/>
        </w:object>
      </w:r>
    </w:p>
    <w:p w:rsidR="00C3474D" w:rsidRPr="002A52FC" w:rsidRDefault="00C3474D" w:rsidP="002A52FC">
      <w:pPr>
        <w:jc w:val="both"/>
        <w:rPr>
          <w:sz w:val="24"/>
          <w:szCs w:val="24"/>
        </w:rPr>
      </w:pPr>
    </w:p>
    <w:p w:rsidR="00C3474D" w:rsidRPr="002A52FC" w:rsidRDefault="00C3474D" w:rsidP="00B8373A">
      <w:pPr>
        <w:jc w:val="center"/>
        <w:rPr>
          <w:sz w:val="24"/>
          <w:szCs w:val="24"/>
        </w:rPr>
      </w:pPr>
      <w:r w:rsidRPr="002A52FC">
        <w:rPr>
          <w:position w:val="-30"/>
          <w:sz w:val="24"/>
          <w:szCs w:val="24"/>
        </w:rPr>
        <w:object w:dxaOrig="3220" w:dyaOrig="720">
          <v:shape id="_x0000_i1280" type="#_x0000_t75" style="width:194.45pt;height:42.65pt" o:ole="" fillcolor="window">
            <v:imagedata r:id="rId706" o:title=""/>
          </v:shape>
          <o:OLEObject Type="Embed" ProgID="Equation.3" ShapeID="_x0000_i1280" DrawAspect="Content" ObjectID="_1325597349" r:id="rId707"/>
        </w:object>
      </w:r>
    </w:p>
    <w:p w:rsidR="00C3474D" w:rsidRPr="002A52FC" w:rsidRDefault="00C3474D" w:rsidP="00B8373A">
      <w:pPr>
        <w:ind w:firstLine="426"/>
        <w:jc w:val="both"/>
        <w:rPr>
          <w:sz w:val="24"/>
          <w:szCs w:val="24"/>
        </w:rPr>
      </w:pPr>
      <w:r w:rsidRPr="002A52FC">
        <w:rPr>
          <w:sz w:val="24"/>
          <w:szCs w:val="24"/>
        </w:rPr>
        <w:t>Определяем линейные токи:</w:t>
      </w:r>
    </w:p>
    <w:p w:rsidR="00C3474D" w:rsidRPr="002A52FC" w:rsidRDefault="00C3474D" w:rsidP="00B8373A">
      <w:pPr>
        <w:rPr>
          <w:sz w:val="24"/>
          <w:szCs w:val="24"/>
          <w:lang w:val="en-US"/>
        </w:rPr>
      </w:pPr>
      <w:r w:rsidRPr="002A52FC">
        <w:rPr>
          <w:position w:val="-38"/>
          <w:sz w:val="24"/>
          <w:szCs w:val="24"/>
        </w:rPr>
        <w:object w:dxaOrig="7440" w:dyaOrig="880">
          <v:shape id="_x0000_i1281" type="#_x0000_t75" style="width:445.75pt;height:52.3pt" o:ole="">
            <v:imagedata r:id="rId708" o:title=""/>
          </v:shape>
          <o:OLEObject Type="Embed" ProgID="Equation.3" ShapeID="_x0000_i1281" DrawAspect="Content" ObjectID="_1325597350" r:id="rId709"/>
        </w:object>
      </w:r>
      <w:r w:rsidRPr="002A52FC">
        <w:rPr>
          <w:position w:val="-10"/>
          <w:sz w:val="24"/>
          <w:szCs w:val="24"/>
        </w:rPr>
        <w:object w:dxaOrig="180" w:dyaOrig="340">
          <v:shape id="_x0000_i1282" type="#_x0000_t75" style="width:9.15pt;height:16.5pt" o:ole="" fillcolor="window">
            <v:imagedata r:id="rId87" o:title=""/>
          </v:shape>
          <o:OLEObject Type="Embed" ProgID="Equation.3" ShapeID="_x0000_i1282" DrawAspect="Content" ObjectID="_1325597351" r:id="rId710"/>
        </w:object>
      </w:r>
    </w:p>
    <w:p w:rsidR="00C3474D" w:rsidRPr="002A52FC" w:rsidRDefault="00C3474D" w:rsidP="00B8373A">
      <w:pPr>
        <w:rPr>
          <w:sz w:val="24"/>
          <w:szCs w:val="24"/>
        </w:rPr>
      </w:pPr>
      <w:r w:rsidRPr="002A52FC">
        <w:rPr>
          <w:position w:val="-12"/>
          <w:sz w:val="24"/>
          <w:szCs w:val="24"/>
          <w:lang w:val="en-US"/>
        </w:rPr>
        <w:object w:dxaOrig="5880" w:dyaOrig="400">
          <v:shape id="_x0000_i1283" type="#_x0000_t75" style="width:351.75pt;height:23.85pt" o:ole="">
            <v:imagedata r:id="rId711" o:title=""/>
          </v:shape>
          <o:OLEObject Type="Embed" ProgID="Equation.3" ShapeID="_x0000_i1283" DrawAspect="Content" ObjectID="_1325597352" r:id="rId712"/>
        </w:object>
      </w:r>
      <w:r w:rsidRPr="002A52FC">
        <w:rPr>
          <w:sz w:val="24"/>
          <w:szCs w:val="24"/>
        </w:rPr>
        <w:t>(А)</w:t>
      </w:r>
    </w:p>
    <w:p w:rsidR="00C3474D" w:rsidRPr="002A52FC" w:rsidRDefault="00C3474D" w:rsidP="002A52FC">
      <w:pPr>
        <w:jc w:val="both"/>
        <w:rPr>
          <w:sz w:val="24"/>
          <w:szCs w:val="24"/>
        </w:rPr>
      </w:pPr>
      <w:r w:rsidRPr="002A52FC">
        <w:rPr>
          <w:position w:val="-12"/>
          <w:sz w:val="24"/>
          <w:szCs w:val="24"/>
          <w:lang w:val="en-US"/>
        </w:rPr>
        <w:object w:dxaOrig="4580" w:dyaOrig="400">
          <v:shape id="_x0000_i1284" type="#_x0000_t75" style="width:277.45pt;height:23.85pt" o:ole="">
            <v:imagedata r:id="rId713" o:title=""/>
          </v:shape>
          <o:OLEObject Type="Embed" ProgID="Equation.3" ShapeID="_x0000_i1284" DrawAspect="Content" ObjectID="_1325597353" r:id="rId714"/>
        </w:object>
      </w:r>
      <w:r w:rsidRPr="002A52FC">
        <w:rPr>
          <w:sz w:val="24"/>
          <w:szCs w:val="24"/>
        </w:rPr>
        <w:t>(А)</w:t>
      </w:r>
    </w:p>
    <w:p w:rsidR="00C3474D" w:rsidRDefault="00C3474D" w:rsidP="00B8373A">
      <w:pPr>
        <w:pStyle w:val="a6"/>
        <w:ind w:firstLine="426"/>
        <w:jc w:val="both"/>
        <w:rPr>
          <w:szCs w:val="24"/>
          <w:lang w:val="ru-RU"/>
        </w:rPr>
      </w:pPr>
      <w:r w:rsidRPr="002A52FC">
        <w:rPr>
          <w:szCs w:val="24"/>
          <w:lang w:val="ru-RU"/>
        </w:rPr>
        <w:t>Строим векторную диаграмму токов и векторную диаграмму напряжений (рис.</w:t>
      </w:r>
      <w:r w:rsidR="00F67A34">
        <w:rPr>
          <w:szCs w:val="24"/>
          <w:lang w:val="ru-RU"/>
        </w:rPr>
        <w:t xml:space="preserve"> </w:t>
      </w:r>
      <w:r w:rsidR="00BF4221">
        <w:rPr>
          <w:szCs w:val="24"/>
          <w:lang w:val="ru-RU"/>
        </w:rPr>
        <w:t>70</w:t>
      </w:r>
      <w:r w:rsidRPr="002A52FC">
        <w:rPr>
          <w:szCs w:val="24"/>
          <w:lang w:val="ru-RU"/>
        </w:rPr>
        <w:t>,</w:t>
      </w:r>
      <w:r w:rsidR="00F67A34">
        <w:rPr>
          <w:szCs w:val="24"/>
          <w:lang w:val="ru-RU"/>
        </w:rPr>
        <w:t xml:space="preserve"> </w:t>
      </w:r>
      <w:r w:rsidRPr="002A52FC">
        <w:rPr>
          <w:szCs w:val="24"/>
          <w:lang w:val="ru-RU"/>
        </w:rPr>
        <w:t>б).</w:t>
      </w:r>
    </w:p>
    <w:p w:rsidR="00C5473F" w:rsidRPr="002A52FC" w:rsidRDefault="0013107F" w:rsidP="00B8373A">
      <w:pPr>
        <w:ind w:firstLine="426"/>
        <w:jc w:val="both"/>
        <w:rPr>
          <w:sz w:val="24"/>
          <w:szCs w:val="24"/>
        </w:rPr>
      </w:pPr>
      <w:r>
        <w:rPr>
          <w:b/>
          <w:sz w:val="24"/>
          <w:szCs w:val="24"/>
          <w:u w:val="single"/>
        </w:rPr>
        <w:t>Пример 10</w:t>
      </w:r>
      <w:r w:rsidRPr="002A52FC">
        <w:rPr>
          <w:b/>
          <w:sz w:val="24"/>
          <w:szCs w:val="24"/>
          <w:u w:val="single"/>
        </w:rPr>
        <w:t>.</w:t>
      </w:r>
      <w:r w:rsidR="00C5473F" w:rsidRPr="002A52FC">
        <w:rPr>
          <w:sz w:val="24"/>
          <w:szCs w:val="24"/>
        </w:rPr>
        <w:t xml:space="preserve"> В цепь трехфазного тока включена равномерная нагрузка, соединенная в треугольник, причем сопротивление фазы нагрузки и линии соответственно равны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Н</m:t>
            </m:r>
          </m:sub>
        </m:sSub>
        <m:r>
          <w:rPr>
            <w:rFonts w:ascii="Cambria Math" w:hAnsi="Cambria Math"/>
            <w:sz w:val="24"/>
            <w:szCs w:val="24"/>
          </w:rPr>
          <m:t>=18+</m:t>
        </m:r>
        <m:r>
          <w:rPr>
            <w:rFonts w:ascii="Cambria Math" w:hAnsi="Cambria Math"/>
            <w:sz w:val="24"/>
            <w:szCs w:val="24"/>
            <w:lang w:val="en-US"/>
          </w:rPr>
          <m:t>j</m:t>
        </m:r>
        <m:r>
          <w:rPr>
            <w:rFonts w:ascii="Cambria Math" w:hAnsi="Cambria Math"/>
            <w:sz w:val="24"/>
            <w:szCs w:val="24"/>
          </w:rPr>
          <m:t>6 (Ом)</m:t>
        </m:r>
      </m:oMath>
      <w:r w:rsidR="00C5473F" w:rsidRPr="002A52FC">
        <w:rPr>
          <w:sz w:val="24"/>
          <w:szCs w:val="24"/>
        </w:rPr>
        <w:t xml:space="preserve"> и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Л</m:t>
            </m:r>
          </m:sub>
        </m:sSub>
        <m:r>
          <w:rPr>
            <w:rFonts w:ascii="Cambria Math" w:hAnsi="Cambria Math"/>
            <w:sz w:val="24"/>
            <w:szCs w:val="24"/>
          </w:rPr>
          <m:t>=1+</m:t>
        </m:r>
        <m:r>
          <w:rPr>
            <w:rFonts w:ascii="Cambria Math" w:hAnsi="Cambria Math"/>
            <w:sz w:val="24"/>
            <w:szCs w:val="24"/>
            <w:lang w:val="en-US"/>
          </w:rPr>
          <m:t>j</m:t>
        </m:r>
        <m:r>
          <w:rPr>
            <w:rFonts w:ascii="Cambria Math" w:hAnsi="Cambria Math"/>
            <w:sz w:val="24"/>
            <w:szCs w:val="24"/>
          </w:rPr>
          <m:t>3 (Ом)</m:t>
        </m:r>
      </m:oMath>
      <w:r w:rsidR="00C5473F" w:rsidRPr="002A52FC">
        <w:rPr>
          <w:sz w:val="24"/>
          <w:szCs w:val="24"/>
        </w:rPr>
        <w:t>. Параллельно с нагрузкой включены в звезду конденсаторы (рис.</w:t>
      </w:r>
      <w:r w:rsidR="00DC4017">
        <w:rPr>
          <w:sz w:val="24"/>
          <w:szCs w:val="24"/>
        </w:rPr>
        <w:t xml:space="preserve"> </w:t>
      </w:r>
      <w:r w:rsidR="00BF4221">
        <w:rPr>
          <w:sz w:val="24"/>
          <w:szCs w:val="24"/>
        </w:rPr>
        <w:t>71</w:t>
      </w:r>
      <w:r w:rsidR="00C5473F" w:rsidRPr="002A52FC">
        <w:rPr>
          <w:sz w:val="24"/>
          <w:szCs w:val="24"/>
        </w:rPr>
        <w:t>).</w:t>
      </w:r>
    </w:p>
    <w:p w:rsidR="00C5473F" w:rsidRPr="002A52FC" w:rsidRDefault="00C5473F" w:rsidP="00B8373A">
      <w:pPr>
        <w:ind w:firstLine="426"/>
        <w:jc w:val="both"/>
        <w:rPr>
          <w:sz w:val="24"/>
          <w:szCs w:val="24"/>
        </w:rPr>
      </w:pPr>
      <w:r w:rsidRPr="002A52FC">
        <w:rPr>
          <w:sz w:val="24"/>
          <w:szCs w:val="24"/>
        </w:rPr>
        <w:t xml:space="preserve">Определить емкость конденсаторов, необходимую для достижения полной компенсации сдвига фаз между линейными напряжениями и током в начале линии, если частота напряжения </w:t>
      </w:r>
      <m:oMath>
        <m:r>
          <w:rPr>
            <w:rFonts w:ascii="Cambria Math" w:hAnsi="Cambria Math"/>
            <w:sz w:val="24"/>
            <w:szCs w:val="24"/>
          </w:rPr>
          <m:t>f=50 (Гц)</m:t>
        </m:r>
      </m:oMath>
      <w:r w:rsidRPr="002A52FC">
        <w:rPr>
          <w:sz w:val="24"/>
          <w:szCs w:val="24"/>
        </w:rPr>
        <w:t>. Построить векторную диаграмму напряжений и токов.</w:t>
      </w:r>
    </w:p>
    <w:p w:rsidR="00C5473F" w:rsidRPr="002A52FC" w:rsidRDefault="00D51C2C" w:rsidP="002A52FC">
      <w:pPr>
        <w:jc w:val="both"/>
        <w:rPr>
          <w:sz w:val="24"/>
          <w:szCs w:val="24"/>
        </w:rPr>
      </w:pPr>
      <w:r w:rsidRPr="00D51C2C">
        <w:rPr>
          <w:b/>
          <w:noProof/>
          <w:sz w:val="24"/>
          <w:szCs w:val="24"/>
        </w:rPr>
        <w:lastRenderedPageBreak/>
        <w:pict>
          <v:group id="_x0000_s6829" style="position:absolute;left:0;text-align:left;margin-left:31pt;margin-top:2.65pt;width:403.9pt;height:213.9pt;z-index:251662848" coordorigin="2321,8283" coordsize="8078,4278">
            <v:group id="_x0000_s6830" style="position:absolute;left:2321;top:8283;width:8078;height:3817" coordorigin="2690,1406" coordsize="8078,3817">
              <v:shape id="_x0000_s6831" type="#_x0000_t202" style="position:absolute;left:3635;top:1406;width:570;height:465" stroked="f">
                <v:textbox style="mso-next-textbox:#_x0000_s6831">
                  <w:txbxContent>
                    <w:p w:rsidR="0086287B" w:rsidRPr="00D87B5E" w:rsidRDefault="0086287B" w:rsidP="00C5473F">
                      <w:pPr>
                        <w:rPr>
                          <w:sz w:val="24"/>
                        </w:rPr>
                      </w:pPr>
                      <m:oMathPara>
                        <m:oMath>
                          <m:sSub>
                            <m:sSubPr>
                              <m:ctrlPr>
                                <w:rPr>
                                  <w:rFonts w:ascii="Cambria Math" w:hAnsi="Cambria Math"/>
                                  <w:i/>
                                  <w:sz w:val="24"/>
                                </w:rPr>
                              </m:ctrlPr>
                            </m:sSubPr>
                            <m:e>
                              <m:r>
                                <w:rPr>
                                  <w:rFonts w:ascii="Cambria Math" w:hAnsi="Cambria Math"/>
                                  <w:sz w:val="24"/>
                                  <w:lang w:val="en-US"/>
                                </w:rPr>
                                <m:t>z</m:t>
                              </m:r>
                            </m:e>
                            <m:sub>
                              <m:r>
                                <w:rPr>
                                  <w:rFonts w:ascii="Cambria Math" w:hAnsi="Cambria Math"/>
                                  <w:sz w:val="24"/>
                                </w:rPr>
                                <m:t>Л</m:t>
                              </m:r>
                            </m:sub>
                          </m:sSub>
                        </m:oMath>
                      </m:oMathPara>
                    </w:p>
                  </w:txbxContent>
                </v:textbox>
              </v:shape>
              <v:shape id="_x0000_s6832" type="#_x0000_t202" style="position:absolute;left:2700;top:4181;width:570;height:465" stroked="f">
                <v:textbox style="mso-next-textbox:#_x0000_s6832">
                  <w:txbxContent>
                    <w:p w:rsidR="0086287B" w:rsidRPr="00C72483" w:rsidRDefault="0086287B" w:rsidP="00C5473F">
                      <w:pPr>
                        <w:rPr>
                          <w:b/>
                          <w:i/>
                          <w:sz w:val="24"/>
                        </w:rPr>
                      </w:pPr>
                      <w:r w:rsidRPr="00C72483">
                        <w:rPr>
                          <w:b/>
                          <w:i/>
                          <w:sz w:val="24"/>
                          <w:lang w:val="en-US"/>
                        </w:rPr>
                        <w:t>B</w:t>
                      </w:r>
                    </w:p>
                  </w:txbxContent>
                </v:textbox>
              </v:shape>
              <v:shape id="_x0000_s6833" type="#_x0000_t202" style="position:absolute;left:2690;top:1709;width:570;height:465" stroked="f">
                <v:textbox style="mso-next-textbox:#_x0000_s6833">
                  <w:txbxContent>
                    <w:p w:rsidR="0086287B" w:rsidRPr="00C72483" w:rsidRDefault="0086287B" w:rsidP="00C5473F">
                      <w:pPr>
                        <w:rPr>
                          <w:b/>
                          <w:i/>
                          <w:sz w:val="24"/>
                        </w:rPr>
                      </w:pPr>
                      <w:r w:rsidRPr="00C72483">
                        <w:rPr>
                          <w:b/>
                          <w:i/>
                          <w:sz w:val="24"/>
                          <w:lang w:val="en-US"/>
                        </w:rPr>
                        <w:t>A</w:t>
                      </w:r>
                    </w:p>
                  </w:txbxContent>
                </v:textbox>
              </v:shape>
              <v:shape id="_x0000_s6834" type="#_x0000_t202" style="position:absolute;left:2690;top:4758;width:570;height:465" stroked="f">
                <v:textbox style="mso-next-textbox:#_x0000_s6834">
                  <w:txbxContent>
                    <w:p w:rsidR="0086287B" w:rsidRPr="00C72483" w:rsidRDefault="0086287B" w:rsidP="00C5473F">
                      <w:pPr>
                        <w:rPr>
                          <w:b/>
                          <w:i/>
                          <w:sz w:val="24"/>
                        </w:rPr>
                      </w:pPr>
                      <w:r w:rsidRPr="00C72483">
                        <w:rPr>
                          <w:b/>
                          <w:i/>
                          <w:sz w:val="24"/>
                          <w:lang w:val="en-US"/>
                        </w:rPr>
                        <w:t>C</w:t>
                      </w:r>
                    </w:p>
                  </w:txbxContent>
                </v:textbox>
              </v:shape>
              <v:group id="_x0000_s6835" style="position:absolute;left:3110;top:1852;width:7658;height:3260" coordorigin="3110,1852" coordsize="7658,3260">
                <v:shape id="_x0000_s6836" type="#_x0000_t202" style="position:absolute;left:10198;top:2507;width:570;height:465" stroked="f">
                  <v:textbox style="mso-next-textbox:#_x0000_s6836">
                    <w:txbxContent>
                      <w:p w:rsidR="0086287B" w:rsidRPr="00D87B5E" w:rsidRDefault="0086287B" w:rsidP="00C5473F">
                        <w:pPr>
                          <w:rPr>
                            <w:sz w:val="24"/>
                          </w:rPr>
                        </w:pPr>
                        <m:oMathPara>
                          <m:oMath>
                            <m:sSub>
                              <m:sSubPr>
                                <m:ctrlPr>
                                  <w:rPr>
                                    <w:rFonts w:ascii="Cambria Math" w:hAnsi="Cambria Math"/>
                                    <w:i/>
                                    <w:sz w:val="24"/>
                                  </w:rPr>
                                </m:ctrlPr>
                              </m:sSubPr>
                              <m:e>
                                <m:r>
                                  <w:rPr>
                                    <w:rFonts w:ascii="Cambria Math" w:hAnsi="Cambria Math"/>
                                    <w:sz w:val="24"/>
                                    <w:lang w:val="en-US"/>
                                  </w:rPr>
                                  <m:t>z</m:t>
                                </m:r>
                              </m:e>
                              <m:sub>
                                <m:r>
                                  <w:rPr>
                                    <w:rFonts w:ascii="Cambria Math" w:hAnsi="Cambria Math"/>
                                    <w:sz w:val="24"/>
                                  </w:rPr>
                                  <m:t>Н</m:t>
                                </m:r>
                              </m:sub>
                            </m:sSub>
                          </m:oMath>
                        </m:oMathPara>
                      </w:p>
                    </w:txbxContent>
                  </v:textbox>
                </v:shape>
                <v:group id="_x0000_s6837" style="position:absolute;left:9313;top:3749;width:568;height:227" coordorigin="5867,5013" coordsize="568,227">
                  <v:shape id="_x0000_s6838" type="#_x0000_t32" style="position:absolute;left:5867;top:5013;width:567;height:0" o:connectortype="straight" strokeweight="1.25pt"/>
                  <v:shape id="_x0000_s6839" type="#_x0000_t32" style="position:absolute;left:5867;top:5013;width:0;height:227" o:connectortype="straight" strokeweight="1.25pt"/>
                  <v:shape id="_x0000_s6840" type="#_x0000_t32" style="position:absolute;left:5868;top:5240;width:567;height:0" o:connectortype="straight" strokeweight="1.25pt"/>
                  <v:shape id="_x0000_s6841" type="#_x0000_t32" style="position:absolute;left:6435;top:5013;width:0;height:227" o:connectortype="straight" strokeweight="1.25pt"/>
                </v:group>
                <v:group id="_x0000_s6842" style="position:absolute;left:9816;top:2796;width:568;height:227;rotation:60" coordorigin="5867,5013" coordsize="568,227">
                  <v:shape id="_x0000_s6843" type="#_x0000_t32" style="position:absolute;left:5867;top:5013;width:567;height:0" o:connectortype="straight" strokeweight="1.25pt"/>
                  <v:shape id="_x0000_s6844" type="#_x0000_t32" style="position:absolute;left:5867;top:5013;width:0;height:227" o:connectortype="straight" strokeweight="1.25pt"/>
                  <v:shape id="_x0000_s6845" type="#_x0000_t32" style="position:absolute;left:5868;top:5240;width:567;height:0" o:connectortype="straight" strokeweight="1.25pt"/>
                  <v:shape id="_x0000_s6846" type="#_x0000_t32" style="position:absolute;left:6435;top:5013;width:0;height:227" o:connectortype="straight" strokeweight="1.25pt"/>
                </v:group>
                <v:shape id="_x0000_s6847" type="#_x0000_t32" style="position:absolute;left:9863;top:3869;width:725;height:1" o:connectortype="straight" strokeweight="1.25pt"/>
                <v:shape id="_x0000_s6848" type="#_x0000_t32" style="position:absolute;left:10213;top:3155;width:375;height:714;flip:x y" o:connectortype="straight" strokeweight="1.25pt"/>
                <v:group id="_x0000_s6849" style="position:absolute;left:8736;top:2853;width:568;height:227;rotation:300" coordorigin="5867,5013" coordsize="568,227">
                  <v:shape id="_x0000_s6850" type="#_x0000_t32" style="position:absolute;left:5867;top:5013;width:567;height:0" o:connectortype="straight" strokeweight="1.25pt"/>
                  <v:shape id="_x0000_s6851" type="#_x0000_t32" style="position:absolute;left:5867;top:5013;width:0;height:227" o:connectortype="straight" strokeweight="1.25pt"/>
                  <v:shape id="_x0000_s6852" type="#_x0000_t32" style="position:absolute;left:5868;top:5240;width:567;height:0" o:connectortype="straight" strokeweight="1.25pt"/>
                  <v:shape id="_x0000_s6853" type="#_x0000_t32" style="position:absolute;left:6435;top:5013;width:0;height:227" o:connectortype="straight" strokeweight="1.25pt"/>
                </v:group>
                <v:shape id="_x0000_s6854" type="#_x0000_t32" style="position:absolute;left:9564;top:1965;width:392;height:699;flip:x y" o:connectortype="straight" strokeweight="1.25pt"/>
                <v:shape id="_x0000_s6855" type="#_x0000_t32" style="position:absolute;left:8488;top:3212;width:370;height:657;flip:x" o:connectortype="straight" strokeweight="1.25pt"/>
                <v:shape id="_x0000_s6856" type="#_x0000_t32" style="position:absolute;left:8488;top:3869;width:825;height:0" o:connectortype="straight" strokeweight="1.25pt"/>
                <v:oval id="_x0000_s6857" style="position:absolute;left:9495;top:1904;width:143;height:143" fillcolor="black [3213]"/>
                <v:oval id="_x0000_s6858" style="position:absolute;left:10506;top:3797;width:143;height:143" fillcolor="black [3213]"/>
                <v:oval id="_x0000_s6859" style="position:absolute;left:8418;top:3797;width:143;height:143" fillcolor="black [3213]"/>
                <v:shape id="_x0000_s6860" type="#_x0000_t32" style="position:absolute;left:9133;top:1965;width:431;height:756;flip:y" o:connectortype="straight" strokeweight="1.25pt"/>
                <v:shape id="_x0000_s6861" type="#_x0000_t32" style="position:absolute;left:10588;top:3869;width:0;height:539" o:connectortype="straight" strokeweight="1.25pt"/>
                <v:shape id="_x0000_s6862" type="#_x0000_t32" style="position:absolute;left:4266;top:4408;width:6322;height:0;flip:x" o:connectortype="straight" strokeweight="1.25pt"/>
                <v:group id="_x0000_s6863" style="position:absolute;left:5597;top:2303;width:567;height:135" coordorigin="4770,960" coordsize="567,135">
                  <v:shape id="_x0000_s6864" type="#_x0000_t32" style="position:absolute;left:4770;top:960;width:567;height:0" o:connectortype="straight" strokeweight="1.25pt"/>
                  <v:shape id="_x0000_s6865" type="#_x0000_t32" style="position:absolute;left:4770;top:1095;width:567;height:0" o:connectortype="straight" strokeweight="1.25pt"/>
                </v:group>
                <v:shape id="_x0000_s6866" type="#_x0000_t32" style="position:absolute;left:5880;top:2438;width:0;height:360" o:connectortype="straight" strokeweight="1.25pt"/>
                <v:shape id="_x0000_s6867" type="#_x0000_t32" style="position:absolute;left:5883;top:1965;width:0;height:341;flip:y" o:connectortype="straight" strokeweight="1.25pt"/>
                <v:group id="_x0000_s6868" style="position:absolute;left:6130;top:3091;width:567;height:135;rotation:67164909fd" coordorigin="4770,960" coordsize="567,135">
                  <v:shape id="_x0000_s6869" type="#_x0000_t32" style="position:absolute;left:4770;top:960;width:567;height:0" o:connectortype="straight" strokeweight="1.25pt"/>
                  <v:shape id="_x0000_s6870" type="#_x0000_t32" style="position:absolute;left:4770;top:1095;width:567;height:0" o:connectortype="straight" strokeweight="1.25pt"/>
                </v:group>
                <v:shape id="_x0000_s6871" type="#_x0000_t32" style="position:absolute;left:6112;top:2687;width:0;height:570;rotation:67164909fd" o:connectortype="straight" strokeweight="1.25pt"/>
                <v:shape id="_x0000_s6872" type="#_x0000_t32" style="position:absolute;left:6718;top:3066;width:0;height:570;rotation:67164909fd" o:connectortype="straight" strokeweight="1.25pt"/>
                <v:group id="_x0000_s6873" style="position:absolute;left:5056;top:3074;width:567;height:135;rotation:60" coordorigin="4770,960" coordsize="567,135">
                  <v:shape id="_x0000_s6874" type="#_x0000_t32" style="position:absolute;left:4770;top:960;width:567;height:0" o:connectortype="straight" strokeweight="1.25pt"/>
                  <v:shape id="_x0000_s6875" type="#_x0000_t32" style="position:absolute;left:4770;top:1095;width:567;height:0" o:connectortype="straight" strokeweight="1.25pt"/>
                </v:group>
                <v:shape id="_x0000_s6876" type="#_x0000_t32" style="position:absolute;left:5638;top:2663;width:0;height:570;rotation:60" o:connectortype="straight" strokeweight="1.25pt"/>
                <v:shape id="_x0000_s6877" type="#_x0000_t32" style="position:absolute;left:4996;top:3020;width:0;height:570;rotation:60" o:connectortype="straight" strokeweight="1.25pt"/>
                <v:shape id="_x0000_s6878" type="#_x0000_t32" style="position:absolute;left:6938;top:3504;width:1;height:904" o:connectortype="straight" strokeweight="1.25pt"/>
                <v:shape id="_x0000_s6879" type="#_x0000_t32" style="position:absolute;left:4206;top:1965;width:5358;height:0;flip:x" o:connectortype="straight" strokeweight="1.25pt"/>
                <v:oval id="_x0000_s6880" style="position:absolute;left:6860;top:4333;width:143;height:143" fillcolor="black [3213]"/>
                <v:oval id="_x0000_s6881" style="position:absolute;left:5827;top:1904;width:143;height:143" fillcolor="black [3213]"/>
                <v:shape id="_x0000_s6882" type="#_x0000_t32" style="position:absolute;left:8488;top:3869;width:0;height:1128" o:connectortype="straight" strokeweight="1.25pt"/>
                <v:shape id="_x0000_s6883" type="#_x0000_t32" style="position:absolute;left:4266;top:4997;width:4222;height:0;flip:x" o:connectortype="straight" strokeweight="1.25pt"/>
                <v:shape id="_x0000_s6884" type="#_x0000_t32" style="position:absolute;left:4750;top:3442;width:0;height:1539" o:connectortype="straight" strokeweight="1.25pt"/>
                <v:oval id="_x0000_s6885" style="position:absolute;left:4674;top:4913;width:143;height:143" fillcolor="black [3213]"/>
                <v:group id="_x0000_s6886" style="position:absolute;left:3698;top:4885;width:568;height:227" coordorigin="5867,5013" coordsize="568,227">
                  <v:shape id="_x0000_s6887" type="#_x0000_t32" style="position:absolute;left:5867;top:5013;width:567;height:0" o:connectortype="straight" strokeweight="1.25pt"/>
                  <v:shape id="_x0000_s6888" type="#_x0000_t32" style="position:absolute;left:5867;top:5013;width:0;height:227" o:connectortype="straight" strokeweight="1.25pt"/>
                  <v:shape id="_x0000_s6889" type="#_x0000_t32" style="position:absolute;left:5868;top:5240;width:567;height:0" o:connectortype="straight" strokeweight="1.25pt"/>
                  <v:shape id="_x0000_s6890" type="#_x0000_t32" style="position:absolute;left:6435;top:5013;width:0;height:227" o:connectortype="straight" strokeweight="1.25pt"/>
                </v:group>
                <v:shape id="_x0000_s6891" type="#_x0000_t32" style="position:absolute;left:3262;top:4997;width:437;height:0;flip:x" o:connectortype="straight" strokeweight="1.25pt"/>
                <v:group id="_x0000_s6892" style="position:absolute;left:3697;top:4298;width:568;height:227" coordorigin="5867,5013" coordsize="568,227">
                  <v:shape id="_x0000_s6893" type="#_x0000_t32" style="position:absolute;left:5867;top:5013;width:567;height:0" o:connectortype="straight" strokeweight="1.25pt"/>
                  <v:shape id="_x0000_s6894" type="#_x0000_t32" style="position:absolute;left:5867;top:5013;width:0;height:227" o:connectortype="straight" strokeweight="1.25pt"/>
                  <v:shape id="_x0000_s6895" type="#_x0000_t32" style="position:absolute;left:5868;top:5240;width:567;height:0" o:connectortype="straight" strokeweight="1.25pt"/>
                  <v:shape id="_x0000_s6896" type="#_x0000_t32" style="position:absolute;left:6435;top:5013;width:0;height:227" o:connectortype="straight" strokeweight="1.25pt"/>
                </v:group>
                <v:group id="_x0000_s6897" style="position:absolute;left:3638;top:1852;width:568;height:227" coordorigin="5867,5013" coordsize="568,227">
                  <v:shape id="_x0000_s6898" type="#_x0000_t32" style="position:absolute;left:5867;top:5013;width:567;height:0" o:connectortype="straight" strokeweight="1.25pt"/>
                  <v:shape id="_x0000_s6899" type="#_x0000_t32" style="position:absolute;left:5867;top:5013;width:0;height:227" o:connectortype="straight" strokeweight="1.25pt"/>
                  <v:shape id="_x0000_s6900" type="#_x0000_t32" style="position:absolute;left:5868;top:5240;width:567;height:0" o:connectortype="straight" strokeweight="1.25pt"/>
                  <v:shape id="_x0000_s6901" type="#_x0000_t32" style="position:absolute;left:6435;top:5013;width:0;height:227" o:connectortype="straight" strokeweight="1.25pt"/>
                </v:group>
                <v:shape id="_x0000_s6902" type="#_x0000_t32" style="position:absolute;left:3262;top:4408;width:437;height:0;flip:x" o:connectortype="straight" strokeweight="1.25pt"/>
                <v:shape id="_x0000_s6903" type="#_x0000_t32" style="position:absolute;left:3262;top:1965;width:376;height:0;flip:x" o:connectortype="straight" strokeweight="1.25pt"/>
                <v:group id="_x0000_s6904" style="position:absolute;left:3110;top:1871;width:151;height:164" coordorigin="2062,5433" coordsize="152,185">
                  <v:oval id="_x0000_s6905" style="position:absolute;left:2070;top:5454;width:143;height:143"/>
                  <v:shape id="_x0000_s6906" type="#_x0000_t32" style="position:absolute;left:2062;top:5433;width:152;height:185;flip:y" o:connectortype="straight"/>
                </v:group>
                <v:group id="_x0000_s6907" style="position:absolute;left:3111;top:4317;width:151;height:164" coordorigin="2062,5433" coordsize="152,185">
                  <v:oval id="_x0000_s6908" style="position:absolute;left:2070;top:5454;width:143;height:143"/>
                  <v:shape id="_x0000_s6909" type="#_x0000_t32" style="position:absolute;left:2062;top:5433;width:152;height:185;flip:y" o:connectortype="straight"/>
                </v:group>
                <v:group id="_x0000_s6910" style="position:absolute;left:3119;top:4913;width:151;height:164" coordorigin="2062,5433" coordsize="152,185">
                  <v:oval id="_x0000_s6911" style="position:absolute;left:2070;top:5454;width:143;height:143"/>
                  <v:shape id="_x0000_s6912" type="#_x0000_t32" style="position:absolute;left:2062;top:5433;width:152;height:185;flip:y" o:connectortype="straight"/>
                </v:group>
                <v:oval id="_x0000_s6913" style="position:absolute;left:5827;top:2748;width:143;height:143" fillcolor="black [3213]"/>
              </v:group>
            </v:group>
            <v:shape id="_x0000_s6914" type="#_x0000_t202" style="position:absolute;left:5168;top:12100;width:1635;height:461" stroked="f">
              <v:textbox style="mso-next-textbox:#_x0000_s6914">
                <w:txbxContent>
                  <w:p w:rsidR="0086287B" w:rsidRPr="000C2C48" w:rsidRDefault="0086287B" w:rsidP="009B057A">
                    <w:pPr>
                      <w:jc w:val="center"/>
                      <w:rPr>
                        <w:b/>
                        <w:sz w:val="22"/>
                      </w:rPr>
                    </w:pPr>
                    <w:r w:rsidRPr="000C2C48">
                      <w:rPr>
                        <w:b/>
                        <w:sz w:val="22"/>
                      </w:rPr>
                      <w:t>Рис. 71</w:t>
                    </w:r>
                  </w:p>
                </w:txbxContent>
              </v:textbox>
            </v:shape>
            <w10:wrap type="square"/>
          </v:group>
        </w:pict>
      </w:r>
    </w:p>
    <w:p w:rsidR="00C5473F" w:rsidRPr="002A52FC" w:rsidRDefault="00C5473F" w:rsidP="002A52FC">
      <w:pPr>
        <w:jc w:val="both"/>
        <w:rPr>
          <w:sz w:val="24"/>
          <w:szCs w:val="24"/>
        </w:rPr>
      </w:pPr>
    </w:p>
    <w:p w:rsidR="00C5473F" w:rsidRPr="002A52FC" w:rsidRDefault="00C5473F" w:rsidP="002A52FC">
      <w:pPr>
        <w:jc w:val="both"/>
        <w:rPr>
          <w:sz w:val="24"/>
          <w:szCs w:val="24"/>
        </w:rPr>
      </w:pPr>
    </w:p>
    <w:p w:rsidR="00C5473F" w:rsidRPr="002A52FC" w:rsidRDefault="00C5473F" w:rsidP="002A52FC">
      <w:pPr>
        <w:jc w:val="both"/>
        <w:rPr>
          <w:sz w:val="24"/>
          <w:szCs w:val="24"/>
        </w:rPr>
      </w:pPr>
    </w:p>
    <w:p w:rsidR="00C5473F" w:rsidRPr="002A52FC" w:rsidRDefault="00C5473F" w:rsidP="002A52FC">
      <w:pPr>
        <w:jc w:val="both"/>
        <w:rPr>
          <w:sz w:val="24"/>
          <w:szCs w:val="24"/>
        </w:rPr>
      </w:pPr>
    </w:p>
    <w:p w:rsidR="00C5473F" w:rsidRPr="002A52FC" w:rsidRDefault="00C5473F" w:rsidP="002A52FC">
      <w:pPr>
        <w:jc w:val="both"/>
        <w:rPr>
          <w:sz w:val="24"/>
          <w:szCs w:val="24"/>
        </w:rPr>
      </w:pPr>
    </w:p>
    <w:p w:rsidR="00C5473F" w:rsidRPr="002A52FC" w:rsidRDefault="00C5473F" w:rsidP="002A52FC">
      <w:pPr>
        <w:jc w:val="both"/>
        <w:rPr>
          <w:sz w:val="24"/>
          <w:szCs w:val="24"/>
        </w:rPr>
      </w:pPr>
    </w:p>
    <w:p w:rsidR="00C5473F" w:rsidRPr="002A52FC" w:rsidRDefault="00C5473F" w:rsidP="002A52FC">
      <w:pPr>
        <w:jc w:val="both"/>
        <w:rPr>
          <w:sz w:val="24"/>
          <w:szCs w:val="24"/>
        </w:rPr>
      </w:pPr>
    </w:p>
    <w:p w:rsidR="00C5473F" w:rsidRPr="002A52FC" w:rsidRDefault="00C5473F" w:rsidP="002A52FC">
      <w:pPr>
        <w:jc w:val="both"/>
        <w:rPr>
          <w:sz w:val="24"/>
          <w:szCs w:val="24"/>
        </w:rPr>
      </w:pPr>
    </w:p>
    <w:p w:rsidR="00C5473F" w:rsidRPr="002A52FC" w:rsidRDefault="00C5473F" w:rsidP="002A52FC">
      <w:pPr>
        <w:jc w:val="both"/>
        <w:rPr>
          <w:sz w:val="24"/>
          <w:szCs w:val="24"/>
        </w:rPr>
      </w:pPr>
    </w:p>
    <w:p w:rsidR="00C5473F" w:rsidRPr="002A52FC" w:rsidRDefault="00C5473F" w:rsidP="002A52FC">
      <w:pPr>
        <w:jc w:val="both"/>
        <w:rPr>
          <w:sz w:val="24"/>
          <w:szCs w:val="24"/>
        </w:rPr>
      </w:pPr>
    </w:p>
    <w:p w:rsidR="00C5473F" w:rsidRPr="002A52FC" w:rsidRDefault="00C5473F" w:rsidP="002A52FC">
      <w:pPr>
        <w:jc w:val="both"/>
        <w:rPr>
          <w:sz w:val="24"/>
          <w:szCs w:val="24"/>
        </w:rPr>
      </w:pPr>
    </w:p>
    <w:p w:rsidR="00C5473F" w:rsidRPr="002A52FC" w:rsidRDefault="00C5473F" w:rsidP="002A52FC">
      <w:pPr>
        <w:jc w:val="both"/>
        <w:rPr>
          <w:sz w:val="24"/>
          <w:szCs w:val="24"/>
        </w:rPr>
      </w:pPr>
    </w:p>
    <w:p w:rsidR="00C5473F" w:rsidRPr="002A52FC" w:rsidRDefault="00C5473F" w:rsidP="002A52FC">
      <w:pPr>
        <w:jc w:val="both"/>
        <w:rPr>
          <w:b/>
          <w:sz w:val="24"/>
          <w:szCs w:val="24"/>
        </w:rPr>
      </w:pPr>
    </w:p>
    <w:p w:rsidR="00C5473F" w:rsidRPr="002A52FC" w:rsidRDefault="005C230F" w:rsidP="00B8373A">
      <w:pPr>
        <w:ind w:firstLine="426"/>
        <w:jc w:val="both"/>
        <w:rPr>
          <w:rFonts w:eastAsiaTheme="minorEastAsia"/>
          <w:sz w:val="24"/>
          <w:szCs w:val="24"/>
        </w:rPr>
      </w:pPr>
      <w:r>
        <w:rPr>
          <w:b/>
          <w:sz w:val="24"/>
          <w:szCs w:val="24"/>
          <w:u w:val="single"/>
        </w:rPr>
        <w:t>Решение.</w:t>
      </w:r>
      <w:r w:rsidRPr="005C230F">
        <w:rPr>
          <w:b/>
          <w:sz w:val="24"/>
          <w:szCs w:val="24"/>
        </w:rPr>
        <w:t xml:space="preserve"> </w:t>
      </w:r>
      <w:r w:rsidR="00C5473F" w:rsidRPr="002A52FC">
        <w:rPr>
          <w:rFonts w:eastAsiaTheme="minorEastAsia"/>
          <w:sz w:val="24"/>
          <w:szCs w:val="24"/>
        </w:rPr>
        <w:t>Преобразование треугольника нагрузки в эквивалентную звезду:</w:t>
      </w:r>
    </w:p>
    <w:p w:rsidR="00C5473F" w:rsidRPr="002A52FC" w:rsidRDefault="00D51C2C" w:rsidP="002A52FC">
      <w:pPr>
        <w:jc w:val="both"/>
        <w:rPr>
          <w:rFonts w:eastAsiaTheme="minorEastAsia"/>
          <w:sz w:val="24"/>
          <w:szCs w:val="24"/>
        </w:rPr>
      </w:pPr>
      <m:oMathPara>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z</m:t>
              </m:r>
            </m:e>
            <m:sub>
              <m:r>
                <w:rPr>
                  <w:rFonts w:ascii="Cambria Math" w:eastAsiaTheme="minorEastAsia" w:hAnsi="Cambria Math"/>
                  <w:sz w:val="24"/>
                  <w:szCs w:val="24"/>
                </w:rPr>
                <m:t>Н</m:t>
              </m:r>
            </m:sub>
            <m:sup>
              <m:r>
                <w:rPr>
                  <w:rFonts w:ascii="Cambria Math" w:eastAsiaTheme="minorEastAsia" w:hAnsi="Cambria Math"/>
                  <w:sz w:val="24"/>
                  <w:szCs w:val="24"/>
                </w:rPr>
                <m:t>'</m:t>
              </m:r>
            </m:sup>
          </m:sSub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Н</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d>
            <m:dPr>
              <m:ctrlPr>
                <w:rPr>
                  <w:rFonts w:ascii="Cambria Math" w:eastAsiaTheme="minorEastAsia" w:hAnsi="Cambria Math"/>
                  <w:i/>
                  <w:sz w:val="24"/>
                  <w:szCs w:val="24"/>
                </w:rPr>
              </m:ctrlPr>
            </m:dPr>
            <m:e>
              <m:r>
                <w:rPr>
                  <w:rFonts w:ascii="Cambria Math" w:eastAsiaTheme="minorEastAsia" w:hAnsi="Cambria Math"/>
                  <w:sz w:val="24"/>
                  <w:szCs w:val="24"/>
                </w:rPr>
                <m:t>18+</m:t>
              </m:r>
              <m:r>
                <w:rPr>
                  <w:rFonts w:ascii="Cambria Math" w:eastAsiaTheme="minorEastAsia" w:hAnsi="Cambria Math"/>
                  <w:sz w:val="24"/>
                  <w:szCs w:val="24"/>
                  <w:lang w:val="en-US"/>
                </w:rPr>
                <m:t>j</m:t>
              </m:r>
              <m:r>
                <w:rPr>
                  <w:rFonts w:ascii="Cambria Math" w:eastAsiaTheme="minorEastAsia" w:hAnsi="Cambria Math"/>
                  <w:sz w:val="24"/>
                  <w:szCs w:val="24"/>
                </w:rPr>
                <m:t>6</m:t>
              </m:r>
            </m:e>
          </m:d>
          <m:r>
            <w:rPr>
              <w:rFonts w:ascii="Cambria Math" w:eastAsiaTheme="minorEastAsia" w:hAnsi="Cambria Math"/>
              <w:sz w:val="24"/>
              <w:szCs w:val="24"/>
            </w:rPr>
            <m:t>=6+</m:t>
          </m:r>
          <m:r>
            <w:rPr>
              <w:rFonts w:ascii="Cambria Math" w:eastAsiaTheme="minorEastAsia" w:hAnsi="Cambria Math"/>
              <w:sz w:val="24"/>
              <w:szCs w:val="24"/>
              <w:lang w:val="en-US"/>
            </w:rPr>
            <m:t>j</m:t>
          </m:r>
          <m:r>
            <w:rPr>
              <w:rFonts w:ascii="Cambria Math" w:eastAsiaTheme="minorEastAsia" w:hAnsi="Cambria Math"/>
              <w:sz w:val="24"/>
              <w:szCs w:val="24"/>
            </w:rPr>
            <m:t xml:space="preserve">2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C5473F" w:rsidRPr="002A52FC" w:rsidRDefault="00C5473F" w:rsidP="00B8373A">
      <w:pPr>
        <w:ind w:firstLine="426"/>
        <w:jc w:val="both"/>
        <w:rPr>
          <w:rFonts w:eastAsiaTheme="minorEastAsia"/>
          <w:sz w:val="24"/>
          <w:szCs w:val="24"/>
        </w:rPr>
      </w:pPr>
      <w:r w:rsidRPr="002A52FC">
        <w:rPr>
          <w:rFonts w:eastAsiaTheme="minorEastAsia"/>
          <w:sz w:val="24"/>
          <w:szCs w:val="24"/>
        </w:rPr>
        <w:t>Параллельное соединение одной фазы звезды вместе с конденсатором:</w:t>
      </w:r>
    </w:p>
    <w:p w:rsidR="00C5473F" w:rsidRPr="002A52FC" w:rsidRDefault="00D51C2C" w:rsidP="002A52FC">
      <w:pPr>
        <w:jc w:val="both"/>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z</m:t>
              </m:r>
            </m:e>
            <m:sup>
              <m:r>
                <w:rPr>
                  <w:rFonts w:ascii="Cambria Math" w:eastAsiaTheme="minorEastAsia" w:hAnsi="Cambria Math"/>
                  <w:sz w:val="24"/>
                  <w:szCs w:val="24"/>
                </w:rPr>
                <m:t>''</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rPr>
                    <m:t>z</m:t>
                  </m:r>
                </m:e>
                <m:sub>
                  <m:r>
                    <w:rPr>
                      <w:rFonts w:ascii="Cambria Math" w:eastAsiaTheme="minorEastAsia" w:hAnsi="Cambria Math"/>
                      <w:sz w:val="24"/>
                      <w:szCs w:val="24"/>
                    </w:rPr>
                    <m:t>Н</m:t>
                  </m:r>
                </m:sub>
                <m:sup>
                  <m:r>
                    <w:rPr>
                      <w:rFonts w:ascii="Cambria Math" w:eastAsiaTheme="minorEastAsia" w:hAnsi="Cambria Math"/>
                      <w:sz w:val="24"/>
                      <w:szCs w:val="24"/>
                      <w:lang w:val="en-US"/>
                    </w:rPr>
                    <m:t>'</m:t>
                  </m:r>
                </m:sup>
              </m:sSubSup>
              <m:d>
                <m:dPr>
                  <m:ctrlPr>
                    <w:rPr>
                      <w:rFonts w:ascii="Cambria Math" w:eastAsiaTheme="minorEastAsia" w:hAnsi="Cambria Math"/>
                      <w:i/>
                      <w:sz w:val="24"/>
                      <w:szCs w:val="24"/>
                    </w:rPr>
                  </m:ctrlPr>
                </m:dPr>
                <m:e>
                  <m:r>
                    <w:rPr>
                      <w:rFonts w:ascii="Cambria Math" w:eastAsiaTheme="minorEastAsia" w:hAnsi="Cambria Math"/>
                      <w:sz w:val="24"/>
                      <w:szCs w:val="24"/>
                    </w:rPr>
                    <m:t>-j</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num>
            <m:den>
              <m:sSubSup>
                <m:sSubSupPr>
                  <m:ctrlPr>
                    <w:rPr>
                      <w:rFonts w:ascii="Cambria Math" w:eastAsiaTheme="minorEastAsia" w:hAnsi="Cambria Math"/>
                      <w:i/>
                      <w:sz w:val="24"/>
                      <w:szCs w:val="24"/>
                    </w:rPr>
                  </m:ctrlPr>
                </m:sSubSupPr>
                <m:e>
                  <m:r>
                    <w:rPr>
                      <w:rFonts w:ascii="Cambria Math" w:eastAsiaTheme="minorEastAsia" w:hAnsi="Cambria Math"/>
                      <w:sz w:val="24"/>
                      <w:szCs w:val="24"/>
                    </w:rPr>
                    <m:t>z</m:t>
                  </m:r>
                </m:e>
                <m:sub>
                  <m:r>
                    <w:rPr>
                      <w:rFonts w:ascii="Cambria Math" w:eastAsiaTheme="minorEastAsia" w:hAnsi="Cambria Math"/>
                      <w:sz w:val="24"/>
                      <w:szCs w:val="24"/>
                    </w:rPr>
                    <m:t>Н</m:t>
                  </m:r>
                </m:sub>
                <m:sup>
                  <m:r>
                    <w:rPr>
                      <w:rFonts w:ascii="Cambria Math" w:eastAsiaTheme="minorEastAsia" w:hAnsi="Cambria Math"/>
                      <w:sz w:val="24"/>
                      <w:szCs w:val="24"/>
                      <w:lang w:val="en-US"/>
                    </w:rPr>
                    <m:t>'</m:t>
                  </m:r>
                </m:sup>
              </m:sSubSup>
              <m:r>
                <w:rPr>
                  <w:rFonts w:ascii="Cambria Math" w:eastAsiaTheme="minorEastAsia" w:hAnsi="Cambria Math"/>
                  <w:sz w:val="24"/>
                  <w:szCs w:val="24"/>
                </w:rPr>
                <m:t>-j</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C</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6+</m:t>
                  </m:r>
                  <m:r>
                    <w:rPr>
                      <w:rFonts w:ascii="Cambria Math" w:eastAsiaTheme="minorEastAsia" w:hAnsi="Cambria Math"/>
                      <w:sz w:val="24"/>
                      <w:szCs w:val="24"/>
                      <w:lang w:val="en-US"/>
                    </w:rPr>
                    <m:t>j2</m:t>
                  </m:r>
                </m:e>
              </m:d>
              <m:d>
                <m:dPr>
                  <m:ctrlPr>
                    <w:rPr>
                      <w:rFonts w:ascii="Cambria Math" w:eastAsiaTheme="minorEastAsia" w:hAnsi="Cambria Math"/>
                      <w:i/>
                      <w:sz w:val="24"/>
                      <w:szCs w:val="24"/>
                    </w:rPr>
                  </m:ctrlPr>
                </m:dPr>
                <m:e>
                  <m:r>
                    <w:rPr>
                      <w:rFonts w:ascii="Cambria Math" w:eastAsiaTheme="minorEastAsia" w:hAnsi="Cambria Math"/>
                      <w:sz w:val="24"/>
                      <w:szCs w:val="24"/>
                    </w:rPr>
                    <m:t>-j</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num>
            <m:den>
              <m:r>
                <w:rPr>
                  <w:rFonts w:ascii="Cambria Math" w:eastAsiaTheme="minorEastAsia" w:hAnsi="Cambria Math"/>
                  <w:sz w:val="24"/>
                  <w:szCs w:val="24"/>
                </w:rPr>
                <m:t>6+j</m:t>
              </m:r>
              <m:d>
                <m:dPr>
                  <m:ctrlPr>
                    <w:rPr>
                      <w:rFonts w:ascii="Cambria Math" w:eastAsiaTheme="minorEastAsia" w:hAnsi="Cambria Math"/>
                      <w:i/>
                      <w:sz w:val="24"/>
                      <w:szCs w:val="24"/>
                    </w:rPr>
                  </m:ctrlPr>
                </m:dPr>
                <m:e>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den>
          </m:f>
          <m:r>
            <w:rPr>
              <w:rFonts w:ascii="Cambria Math" w:eastAsiaTheme="minorEastAsia" w:hAnsi="Cambria Math"/>
              <w:sz w:val="24"/>
              <w:szCs w:val="24"/>
            </w:rPr>
            <m:t>=</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-j6</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6-j</m:t>
                  </m:r>
                  <m:d>
                    <m:dPr>
                      <m:ctrlPr>
                        <w:rPr>
                          <w:rFonts w:ascii="Cambria Math" w:eastAsiaTheme="minorEastAsia" w:hAnsi="Cambria Math"/>
                          <w:i/>
                          <w:sz w:val="24"/>
                          <w:szCs w:val="24"/>
                        </w:rPr>
                      </m:ctrlPr>
                    </m:dPr>
                    <m:e>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e>
              </m:d>
            </m:num>
            <m:den>
              <m:sSup>
                <m:sSupPr>
                  <m:ctrlPr>
                    <w:rPr>
                      <w:rFonts w:ascii="Cambria Math" w:eastAsiaTheme="minorEastAsia" w:hAnsi="Cambria Math"/>
                      <w:i/>
                      <w:sz w:val="24"/>
                      <w:szCs w:val="24"/>
                    </w:rPr>
                  </m:ctrlPr>
                </m:sSupPr>
                <m:e>
                  <m:r>
                    <w:rPr>
                      <w:rFonts w:ascii="Cambria Math" w:eastAsiaTheme="minorEastAsia" w:hAnsi="Cambria Math"/>
                      <w:sz w:val="24"/>
                      <w:szCs w:val="24"/>
                    </w:rPr>
                    <m:t>6</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6</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C</m:t>
                  </m:r>
                </m:sub>
                <m:sup>
                  <m:r>
                    <w:rPr>
                      <w:rFonts w:ascii="Cambria Math" w:eastAsiaTheme="minorEastAsia" w:hAnsi="Cambria Math"/>
                      <w:sz w:val="24"/>
                      <w:szCs w:val="24"/>
                    </w:rPr>
                    <m:t>2</m:t>
                  </m:r>
                </m:sup>
              </m:sSubSup>
              <m:r>
                <w:rPr>
                  <w:rFonts w:ascii="Cambria Math" w:eastAsiaTheme="minorEastAsia" w:hAnsi="Cambria Math"/>
                  <w:sz w:val="24"/>
                  <w:szCs w:val="24"/>
                </w:rPr>
                <m:t>+j</m:t>
              </m:r>
              <m:d>
                <m:dPr>
                  <m:ctrlPr>
                    <w:rPr>
                      <w:rFonts w:ascii="Cambria Math" w:eastAsiaTheme="minorEastAsia" w:hAnsi="Cambria Math"/>
                      <w:i/>
                      <w:sz w:val="24"/>
                      <w:szCs w:val="24"/>
                    </w:rPr>
                  </m:ctrlPr>
                </m:dPr>
                <m:e>
                  <m:r>
                    <w:rPr>
                      <w:rFonts w:ascii="Cambria Math" w:eastAsiaTheme="minorEastAsia" w:hAnsi="Cambria Math"/>
                      <w:sz w:val="24"/>
                      <w:szCs w:val="24"/>
                    </w:rPr>
                    <m:t>2</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C</m:t>
                      </m:r>
                    </m:sub>
                    <m:sup>
                      <m:r>
                        <w:rPr>
                          <w:rFonts w:ascii="Cambria Math" w:eastAsiaTheme="minorEastAsia" w:hAnsi="Cambria Math"/>
                          <w:sz w:val="24"/>
                          <w:szCs w:val="24"/>
                        </w:rPr>
                        <m:t>2</m:t>
                      </m:r>
                    </m:sup>
                  </m:sSubSup>
                  <m:r>
                    <w:rPr>
                      <w:rFonts w:ascii="Cambria Math" w:eastAsiaTheme="minorEastAsia" w:hAnsi="Cambria Math"/>
                      <w:sz w:val="24"/>
                      <w:szCs w:val="24"/>
                    </w:rPr>
                    <m:t>-40</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num>
            <m:den>
              <m:sSup>
                <m:sSupPr>
                  <m:ctrlPr>
                    <w:rPr>
                      <w:rFonts w:ascii="Cambria Math" w:eastAsiaTheme="minorEastAsia" w:hAnsi="Cambria Math"/>
                      <w:i/>
                      <w:sz w:val="24"/>
                      <w:szCs w:val="24"/>
                    </w:rPr>
                  </m:ctrlPr>
                </m:sSupPr>
                <m:e>
                  <m:r>
                    <w:rPr>
                      <w:rFonts w:ascii="Cambria Math" w:eastAsiaTheme="minorEastAsia" w:hAnsi="Cambria Math"/>
                      <w:sz w:val="24"/>
                      <w:szCs w:val="24"/>
                    </w:rPr>
                    <m:t>6</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e>
                <m:sup>
                  <m:r>
                    <w:rPr>
                      <w:rFonts w:ascii="Cambria Math" w:eastAsiaTheme="minorEastAsia" w:hAnsi="Cambria Math"/>
                      <w:sz w:val="24"/>
                      <w:szCs w:val="24"/>
                    </w:rPr>
                    <m:t>2</m:t>
                  </m:r>
                </m:sup>
              </m:sSup>
            </m:den>
          </m:f>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C5473F" w:rsidRPr="002A52FC" w:rsidRDefault="00C5473F" w:rsidP="00B8373A">
      <w:pPr>
        <w:ind w:firstLine="426"/>
        <w:jc w:val="both"/>
        <w:rPr>
          <w:rFonts w:eastAsiaTheme="minorEastAsia"/>
          <w:sz w:val="24"/>
          <w:szCs w:val="24"/>
        </w:rPr>
      </w:pPr>
      <w:r w:rsidRPr="002A52FC">
        <w:rPr>
          <w:rFonts w:eastAsiaTheme="minorEastAsia"/>
          <w:sz w:val="24"/>
          <w:szCs w:val="24"/>
        </w:rPr>
        <w:t>Эквивалентное сопротивление на фазу</w:t>
      </w:r>
    </w:p>
    <w:p w:rsidR="00C5473F" w:rsidRPr="002A52FC" w:rsidRDefault="00D51C2C" w:rsidP="002A52FC">
      <w:pPr>
        <w:jc w:val="both"/>
        <w:rPr>
          <w:rFonts w:eastAsiaTheme="minorEastAsia"/>
          <w:i/>
          <w:sz w:val="24"/>
          <w:szCs w:val="24"/>
          <w:lang w:val="en-US"/>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Э</m:t>
              </m:r>
            </m:sub>
          </m:sSub>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z</m:t>
              </m:r>
            </m:e>
            <m:sup>
              <m:r>
                <w:rPr>
                  <w:rFonts w:ascii="Cambria Math" w:eastAsiaTheme="minorEastAsia" w:hAnsi="Cambria Math"/>
                  <w:sz w:val="24"/>
                  <w:szCs w:val="24"/>
                </w:rPr>
                <m:t>''</m:t>
              </m:r>
            </m:sup>
          </m:sSup>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Л</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6</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C</m:t>
                  </m:r>
                </m:sub>
                <m:sup>
                  <m:r>
                    <w:rPr>
                      <w:rFonts w:ascii="Cambria Math" w:eastAsiaTheme="minorEastAsia" w:hAnsi="Cambria Math"/>
                      <w:sz w:val="24"/>
                      <w:szCs w:val="24"/>
                    </w:rPr>
                    <m:t>2</m:t>
                  </m:r>
                </m:sup>
              </m:sSubSup>
              <m:r>
                <w:rPr>
                  <w:rFonts w:ascii="Cambria Math" w:eastAsiaTheme="minorEastAsia" w:hAnsi="Cambria Math"/>
                  <w:sz w:val="24"/>
                  <w:szCs w:val="24"/>
                </w:rPr>
                <m:t>+j</m:t>
              </m:r>
              <m:d>
                <m:dPr>
                  <m:ctrlPr>
                    <w:rPr>
                      <w:rFonts w:ascii="Cambria Math" w:eastAsiaTheme="minorEastAsia" w:hAnsi="Cambria Math"/>
                      <w:i/>
                      <w:sz w:val="24"/>
                      <w:szCs w:val="24"/>
                    </w:rPr>
                  </m:ctrlPr>
                </m:dPr>
                <m:e>
                  <m:r>
                    <w:rPr>
                      <w:rFonts w:ascii="Cambria Math" w:eastAsiaTheme="minorEastAsia" w:hAnsi="Cambria Math"/>
                      <w:sz w:val="24"/>
                      <w:szCs w:val="24"/>
                    </w:rPr>
                    <m:t>2</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C</m:t>
                      </m:r>
                    </m:sub>
                    <m:sup>
                      <m:r>
                        <w:rPr>
                          <w:rFonts w:ascii="Cambria Math" w:eastAsiaTheme="minorEastAsia" w:hAnsi="Cambria Math"/>
                          <w:sz w:val="24"/>
                          <w:szCs w:val="24"/>
                        </w:rPr>
                        <m:t>2</m:t>
                      </m:r>
                    </m:sup>
                  </m:sSubSup>
                  <m:r>
                    <w:rPr>
                      <w:rFonts w:ascii="Cambria Math" w:eastAsiaTheme="minorEastAsia" w:hAnsi="Cambria Math"/>
                      <w:sz w:val="24"/>
                      <w:szCs w:val="24"/>
                    </w:rPr>
                    <m:t>-40</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num>
            <m:den>
              <m:sSup>
                <m:sSupPr>
                  <m:ctrlPr>
                    <w:rPr>
                      <w:rFonts w:ascii="Cambria Math" w:eastAsiaTheme="minorEastAsia" w:hAnsi="Cambria Math"/>
                      <w:i/>
                      <w:sz w:val="24"/>
                      <w:szCs w:val="24"/>
                    </w:rPr>
                  </m:ctrlPr>
                </m:sSupPr>
                <m:e>
                  <m:r>
                    <w:rPr>
                      <w:rFonts w:ascii="Cambria Math" w:eastAsiaTheme="minorEastAsia" w:hAnsi="Cambria Math"/>
                      <w:sz w:val="24"/>
                      <w:szCs w:val="24"/>
                    </w:rPr>
                    <m:t>6</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1+</m:t>
                  </m:r>
                  <m:r>
                    <w:rPr>
                      <w:rFonts w:ascii="Cambria Math" w:eastAsiaTheme="minorEastAsia" w:hAnsi="Cambria Math"/>
                      <w:sz w:val="24"/>
                      <w:szCs w:val="24"/>
                      <w:lang w:val="en-US"/>
                    </w:rPr>
                    <m:t>j3</m:t>
                  </m:r>
                </m:e>
              </m:d>
              <m:d>
                <m:dPr>
                  <m:begChr m:val="["/>
                  <m:endChr m:val="]"/>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6</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e>
                    <m:sup>
                      <m:r>
                        <w:rPr>
                          <w:rFonts w:ascii="Cambria Math" w:eastAsiaTheme="minorEastAsia" w:hAnsi="Cambria Math"/>
                          <w:sz w:val="24"/>
                          <w:szCs w:val="24"/>
                        </w:rPr>
                        <m:t>2</m:t>
                      </m:r>
                    </m:sup>
                  </m:sSup>
                </m:e>
              </m:d>
            </m:num>
            <m:den>
              <m:sSup>
                <m:sSupPr>
                  <m:ctrlPr>
                    <w:rPr>
                      <w:rFonts w:ascii="Cambria Math" w:eastAsiaTheme="minorEastAsia" w:hAnsi="Cambria Math"/>
                      <w:i/>
                      <w:sz w:val="24"/>
                      <w:szCs w:val="24"/>
                    </w:rPr>
                  </m:ctrlPr>
                </m:sSupPr>
                <m:e>
                  <m:r>
                    <w:rPr>
                      <w:rFonts w:ascii="Cambria Math" w:eastAsiaTheme="minorEastAsia" w:hAnsi="Cambria Math"/>
                      <w:sz w:val="24"/>
                      <w:szCs w:val="24"/>
                    </w:rPr>
                    <m:t>6</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e>
                <m:sup>
                  <m:r>
                    <w:rPr>
                      <w:rFonts w:ascii="Cambria Math" w:eastAsiaTheme="minorEastAsia" w:hAnsi="Cambria Math"/>
                      <w:sz w:val="24"/>
                      <w:szCs w:val="24"/>
                    </w:rPr>
                    <m:t>2</m:t>
                  </m:r>
                </m:sup>
              </m:sSup>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7</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C</m:t>
                  </m:r>
                </m:sub>
                <m:sup>
                  <m:r>
                    <w:rPr>
                      <w:rFonts w:ascii="Cambria Math" w:eastAsiaTheme="minorEastAsia" w:hAnsi="Cambria Math"/>
                      <w:sz w:val="24"/>
                      <w:szCs w:val="24"/>
                    </w:rPr>
                    <m:t>2</m:t>
                  </m:r>
                </m:sup>
              </m:sSubSup>
              <m:r>
                <w:rPr>
                  <w:rFonts w:ascii="Cambria Math" w:eastAsiaTheme="minorEastAsia" w:hAnsi="Cambria Math"/>
                  <w:sz w:val="24"/>
                  <w:szCs w:val="24"/>
                </w:rPr>
                <m:t>-4</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r>
                <w:rPr>
                  <w:rFonts w:ascii="Cambria Math" w:eastAsiaTheme="minorEastAsia" w:hAnsi="Cambria Math"/>
                  <w:sz w:val="24"/>
                  <w:szCs w:val="24"/>
                </w:rPr>
                <m:t>+40</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6</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e>
                <m:sup>
                  <m:r>
                    <w:rPr>
                      <w:rFonts w:ascii="Cambria Math" w:eastAsiaTheme="minorEastAsia" w:hAnsi="Cambria Math"/>
                      <w:sz w:val="24"/>
                      <w:szCs w:val="24"/>
                    </w:rPr>
                    <m:t>2</m:t>
                  </m:r>
                </m:sup>
              </m:sSup>
            </m:den>
          </m:f>
          <m:r>
            <w:rPr>
              <w:rFonts w:ascii="Cambria Math" w:eastAsiaTheme="minorEastAsia" w:hAnsi="Cambria Math"/>
              <w:sz w:val="24"/>
              <w:szCs w:val="24"/>
            </w:rPr>
            <m:t>+j</m:t>
          </m:r>
          <m:f>
            <m:fPr>
              <m:ctrlPr>
                <w:rPr>
                  <w:rFonts w:ascii="Cambria Math" w:eastAsiaTheme="minorEastAsia" w:hAnsi="Cambria Math"/>
                  <w:i/>
                  <w:sz w:val="24"/>
                  <w:szCs w:val="24"/>
                </w:rPr>
              </m:ctrlPr>
            </m:fPr>
            <m:num>
              <m:r>
                <w:rPr>
                  <w:rFonts w:ascii="Cambria Math" w:eastAsiaTheme="minorEastAsia" w:hAnsi="Cambria Math"/>
                  <w:sz w:val="24"/>
                  <w:szCs w:val="24"/>
                </w:rPr>
                <m:t>5</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C</m:t>
                  </m:r>
                </m:sub>
                <m:sup>
                  <m:r>
                    <w:rPr>
                      <w:rFonts w:ascii="Cambria Math" w:eastAsiaTheme="minorEastAsia" w:hAnsi="Cambria Math"/>
                      <w:sz w:val="24"/>
                      <w:szCs w:val="24"/>
                    </w:rPr>
                    <m:t>2</m:t>
                  </m:r>
                </m:sup>
              </m:sSubSup>
              <m:r>
                <w:rPr>
                  <w:rFonts w:ascii="Cambria Math" w:eastAsiaTheme="minorEastAsia" w:hAnsi="Cambria Math"/>
                  <w:sz w:val="24"/>
                  <w:szCs w:val="24"/>
                </w:rPr>
                <m:t>-52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r>
                <w:rPr>
                  <w:rFonts w:ascii="Cambria Math" w:eastAsiaTheme="minorEastAsia" w:hAnsi="Cambria Math"/>
                  <w:sz w:val="24"/>
                  <w:szCs w:val="24"/>
                </w:rPr>
                <m:t>+120</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6</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e>
                  </m:d>
                </m:e>
                <m:sup>
                  <m:r>
                    <w:rPr>
                      <w:rFonts w:ascii="Cambria Math" w:eastAsiaTheme="minorEastAsia" w:hAnsi="Cambria Math"/>
                      <w:sz w:val="24"/>
                      <w:szCs w:val="24"/>
                    </w:rPr>
                    <m:t>2</m:t>
                  </m:r>
                </m:sup>
              </m:sSup>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r</m:t>
              </m:r>
            </m:e>
            <m:sub>
              <m:r>
                <w:rPr>
                  <w:rFonts w:ascii="Cambria Math" w:eastAsiaTheme="minorEastAsia" w:hAnsi="Cambria Math"/>
                  <w:sz w:val="24"/>
                  <w:szCs w:val="24"/>
                </w:rPr>
                <m:t>Э</m:t>
              </m:r>
            </m:sub>
          </m:sSub>
          <m:r>
            <w:rPr>
              <w:rFonts w:ascii="Cambria Math" w:eastAsiaTheme="minorEastAsia" w:hAnsi="Cambria Math"/>
              <w:sz w:val="24"/>
              <w:szCs w:val="24"/>
            </w:rPr>
            <m:t>+</m:t>
          </m:r>
          <m:r>
            <w:rPr>
              <w:rFonts w:ascii="Cambria Math" w:eastAsiaTheme="minorEastAsia" w:hAnsi="Cambria Math"/>
              <w:sz w:val="24"/>
              <w:szCs w:val="24"/>
              <w:lang w:val="en-US"/>
            </w:rPr>
            <m:t>j</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Э</m:t>
              </m:r>
            </m:sub>
          </m:sSub>
          <m:r>
            <w:rPr>
              <w:rFonts w:ascii="Cambria Math" w:eastAsiaTheme="minorEastAsia" w:hAnsi="Cambria Math"/>
              <w:sz w:val="24"/>
              <w:szCs w:val="24"/>
              <w:lang w:val="en-US"/>
            </w:rPr>
            <m:t>.</m:t>
          </m:r>
        </m:oMath>
      </m:oMathPara>
    </w:p>
    <w:p w:rsidR="00C5473F" w:rsidRPr="002A52FC" w:rsidRDefault="00C5473F" w:rsidP="00B8373A">
      <w:pPr>
        <w:ind w:firstLine="426"/>
        <w:jc w:val="both"/>
        <w:rPr>
          <w:rFonts w:eastAsiaTheme="minorEastAsia"/>
          <w:sz w:val="24"/>
          <w:szCs w:val="24"/>
        </w:rPr>
      </w:pPr>
      <w:r w:rsidRPr="002A52FC">
        <w:rPr>
          <w:rFonts w:eastAsiaTheme="minorEastAsia"/>
          <w:sz w:val="24"/>
          <w:szCs w:val="24"/>
        </w:rPr>
        <w:t>Для того чтобы   был бы равен единице (</w:t>
      </w:r>
      <m:oMath>
        <m:r>
          <w:rPr>
            <w:rFonts w:ascii="Cambria Math" w:eastAsiaTheme="minorEastAsia" w:hAnsi="Cambria Math"/>
            <w:sz w:val="24"/>
            <w:szCs w:val="24"/>
          </w:rPr>
          <m:t>∠φ</m:t>
        </m:r>
      </m:oMath>
      <w:r w:rsidRPr="002A52FC">
        <w:rPr>
          <w:rFonts w:eastAsiaTheme="minorEastAsia"/>
          <w:sz w:val="24"/>
          <w:szCs w:val="24"/>
        </w:rPr>
        <w:t xml:space="preserve"> был бы равен нулю), необходимо, чтобы реактивное сопротивление было равно нулю. Следовательно, мнимая часть </w:t>
      </w:r>
      <w:r w:rsidRPr="002A52FC">
        <w:rPr>
          <w:rFonts w:eastAsiaTheme="minorEastAsia"/>
          <w:sz w:val="24"/>
          <w:szCs w:val="24"/>
          <w:lang w:val="en-US"/>
        </w:rPr>
        <w:t>Z</w:t>
      </w:r>
      <w:r w:rsidRPr="002A52FC">
        <w:rPr>
          <w:rFonts w:eastAsiaTheme="minorEastAsia"/>
          <w:sz w:val="24"/>
          <w:szCs w:val="24"/>
          <w:vertAlign w:val="subscript"/>
        </w:rPr>
        <w:t>Э</w:t>
      </w:r>
      <w:r w:rsidRPr="002A52FC">
        <w:rPr>
          <w:rFonts w:eastAsiaTheme="minorEastAsia"/>
          <w:sz w:val="24"/>
          <w:szCs w:val="24"/>
        </w:rPr>
        <w:t xml:space="preserve"> должна быть равна нулю, т. е.</w:t>
      </w:r>
    </w:p>
    <w:p w:rsidR="00C5473F" w:rsidRPr="002A52FC" w:rsidRDefault="00C5473F" w:rsidP="002A52FC">
      <w:pPr>
        <w:jc w:val="both"/>
        <w:rPr>
          <w:rFonts w:eastAsiaTheme="minorEastAsia"/>
          <w:sz w:val="24"/>
          <w:szCs w:val="24"/>
        </w:rPr>
      </w:pPr>
      <m:oMathPara>
        <m:oMath>
          <m:r>
            <w:rPr>
              <w:rFonts w:ascii="Cambria Math" w:eastAsiaTheme="minorEastAsia" w:hAnsi="Cambria Math"/>
              <w:sz w:val="24"/>
              <w:szCs w:val="24"/>
            </w:rPr>
            <m:t>5</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C</m:t>
              </m:r>
            </m:sub>
            <m:sup>
              <m:r>
                <w:rPr>
                  <w:rFonts w:ascii="Cambria Math" w:eastAsiaTheme="minorEastAsia" w:hAnsi="Cambria Math"/>
                  <w:sz w:val="24"/>
                  <w:szCs w:val="24"/>
                </w:rPr>
                <m:t>2</m:t>
              </m:r>
            </m:sup>
          </m:sSubSup>
          <m:r>
            <w:rPr>
              <w:rFonts w:ascii="Cambria Math" w:eastAsiaTheme="minorEastAsia" w:hAnsi="Cambria Math"/>
              <w:sz w:val="24"/>
              <w:szCs w:val="24"/>
            </w:rPr>
            <m:t>-52</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r>
            <w:rPr>
              <w:rFonts w:ascii="Cambria Math" w:eastAsiaTheme="minorEastAsia" w:hAnsi="Cambria Math"/>
              <w:sz w:val="24"/>
              <w:szCs w:val="24"/>
            </w:rPr>
            <m:t>+120=0.</m:t>
          </m:r>
        </m:oMath>
      </m:oMathPara>
    </w:p>
    <w:p w:rsidR="00C5473F" w:rsidRPr="002A52FC" w:rsidRDefault="00C5473F" w:rsidP="00B8373A">
      <w:pPr>
        <w:ind w:firstLine="426"/>
        <w:jc w:val="both"/>
        <w:rPr>
          <w:rFonts w:eastAsiaTheme="minorEastAsia"/>
          <w:sz w:val="24"/>
          <w:szCs w:val="24"/>
        </w:rPr>
      </w:pPr>
      <w:r w:rsidRPr="002A52FC">
        <w:rPr>
          <w:rFonts w:eastAsiaTheme="minorEastAsia"/>
          <w:sz w:val="24"/>
          <w:szCs w:val="24"/>
        </w:rPr>
        <w:t xml:space="preserve">Решая квадратное уравнение, находим, что наибольшее значение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C</m:t>
            </m:r>
          </m:sub>
        </m:sSub>
      </m:oMath>
      <w:r w:rsidRPr="002A52FC">
        <w:rPr>
          <w:rFonts w:eastAsiaTheme="minorEastAsia"/>
          <w:sz w:val="24"/>
          <w:szCs w:val="24"/>
        </w:rPr>
        <w:t xml:space="preserve">, удовлетворяющее уравнению, равно 6,59 (Ом), т. е. </w:t>
      </w:r>
      <m:oMath>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C</m:t>
            </m:r>
          </m:sub>
        </m:sSub>
        <m:r>
          <w:rPr>
            <w:rFonts w:ascii="Cambria Math" w:eastAsiaTheme="minorEastAsia" w:hAnsi="Cambria Math"/>
            <w:sz w:val="24"/>
            <w:szCs w:val="24"/>
          </w:rPr>
          <m:t>=6,95 (Ом)</m:t>
        </m:r>
      </m:oMath>
      <w:r w:rsidRPr="002A52FC">
        <w:rPr>
          <w:rFonts w:eastAsiaTheme="minorEastAsia"/>
          <w:sz w:val="24"/>
          <w:szCs w:val="24"/>
        </w:rPr>
        <w:t>,</w:t>
      </w:r>
    </w:p>
    <w:p w:rsidR="00C5473F" w:rsidRPr="002A52FC" w:rsidRDefault="00C5473F" w:rsidP="002A52FC">
      <w:pPr>
        <w:jc w:val="both"/>
        <w:rPr>
          <w:rFonts w:eastAsiaTheme="minorEastAsia"/>
          <w:sz w:val="24"/>
          <w:szCs w:val="24"/>
        </w:rPr>
      </w:pPr>
      <w:r w:rsidRPr="002A52FC">
        <w:rPr>
          <w:rFonts w:eastAsiaTheme="minorEastAsia"/>
          <w:sz w:val="24"/>
          <w:szCs w:val="24"/>
        </w:rPr>
        <w:t>откуда</w:t>
      </w:r>
    </w:p>
    <w:p w:rsidR="00C5473F" w:rsidRPr="002A52FC" w:rsidRDefault="00C5473F" w:rsidP="002A52FC">
      <w:pPr>
        <w:jc w:val="both"/>
        <w:rPr>
          <w:sz w:val="24"/>
          <w:szCs w:val="24"/>
        </w:rPr>
      </w:pPr>
      <m:oMathPara>
        <m:oMath>
          <m:r>
            <w:rPr>
              <w:rFonts w:ascii="Cambria Math" w:hAnsi="Cambria Math"/>
              <w:sz w:val="24"/>
              <w:szCs w:val="24"/>
            </w:rPr>
            <m:t>C=</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ω</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314∙6,95</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num>
            <m:den>
              <m:r>
                <w:rPr>
                  <w:rFonts w:ascii="Cambria Math" w:hAnsi="Cambria Math"/>
                  <w:sz w:val="24"/>
                  <w:szCs w:val="24"/>
                </w:rPr>
                <m:t>2182,3</m:t>
              </m:r>
            </m:den>
          </m:f>
          <m:r>
            <w:rPr>
              <w:rFonts w:ascii="Cambria Math" w:hAnsi="Cambria Math"/>
              <w:sz w:val="24"/>
              <w:szCs w:val="24"/>
            </w:rPr>
            <m:t xml:space="preserve">≈460 </m:t>
          </m:r>
          <m:d>
            <m:dPr>
              <m:ctrlPr>
                <w:rPr>
                  <w:rFonts w:ascii="Cambria Math" w:hAnsi="Cambria Math"/>
                  <w:i/>
                  <w:sz w:val="24"/>
                  <w:szCs w:val="24"/>
                </w:rPr>
              </m:ctrlPr>
            </m:dPr>
            <m:e>
              <m:r>
                <w:rPr>
                  <w:rFonts w:ascii="Cambria Math" w:hAnsi="Cambria Math"/>
                  <w:sz w:val="24"/>
                  <w:szCs w:val="24"/>
                </w:rPr>
                <m:t>мкФ</m:t>
              </m:r>
            </m:e>
          </m:d>
          <m:r>
            <w:rPr>
              <w:rFonts w:ascii="Cambria Math" w:hAnsi="Cambria Math"/>
              <w:sz w:val="24"/>
              <w:szCs w:val="24"/>
            </w:rPr>
            <m:t>.</m:t>
          </m:r>
        </m:oMath>
      </m:oMathPara>
    </w:p>
    <w:p w:rsidR="00C5473F" w:rsidRDefault="00D51C2C" w:rsidP="00B8373A">
      <w:pPr>
        <w:ind w:firstLine="426"/>
        <w:jc w:val="both"/>
        <w:rPr>
          <w:sz w:val="24"/>
          <w:szCs w:val="24"/>
        </w:rPr>
      </w:pPr>
      <w:r w:rsidRPr="00D51C2C">
        <w:rPr>
          <w:b/>
          <w:noProof/>
          <w:sz w:val="24"/>
          <w:szCs w:val="24"/>
        </w:rPr>
        <w:pict>
          <v:group id="_x0000_s6788" style="position:absolute;left:0;text-align:left;margin-left:138.1pt;margin-top:42.15pt;width:206.05pt;height:127.4pt;z-index:251661824" coordorigin="6491,12669" coordsize="4121,2548">
            <v:group id="_x0000_s6789" style="position:absolute;left:6491;top:12669;width:4121;height:2042" coordorigin="1612,5309" coordsize="4121,2042">
              <v:shape id="_x0000_s6790" type="#_x0000_t32" style="position:absolute;left:5195;top:7138;width:538;height:0" o:connectortype="straight" strokeweight="1.25pt"/>
              <v:group id="_x0000_s6791" style="position:absolute;left:1612;top:5309;width:4121;height:2042" coordorigin="1612,5309" coordsize="4121,2042">
                <v:oval id="_x0000_s6792" style="position:absolute;left:3092;top:6025;width:567;height:567" strokeweight="1.25pt">
                  <v:textbox style="mso-next-textbox:#_x0000_s6792">
                    <w:txbxContent>
                      <w:p w:rsidR="0086287B" w:rsidRPr="003B6AED" w:rsidRDefault="0086287B" w:rsidP="00C5473F">
                        <w:pPr>
                          <w:rPr>
                            <w:lang w:val="en-US"/>
                          </w:rPr>
                        </w:pPr>
                        <w:r>
                          <w:rPr>
                            <w:lang w:val="en-US"/>
                          </w:rPr>
                          <w:t>W</w:t>
                        </w:r>
                      </w:p>
                    </w:txbxContent>
                  </v:textbox>
                </v:oval>
                <v:shape id="_x0000_s6793" type="#_x0000_t202" style="position:absolute;left:1644;top:6886;width:570;height:465" stroked="f">
                  <v:textbox style="mso-next-textbox:#_x0000_s6793">
                    <w:txbxContent>
                      <w:p w:rsidR="0086287B" w:rsidRPr="00D87B5E" w:rsidRDefault="0086287B" w:rsidP="00C5473F">
                        <w:pPr>
                          <w:rPr>
                            <w:b/>
                            <w:i/>
                            <w:sz w:val="24"/>
                            <w:lang w:val="en-US"/>
                          </w:rPr>
                        </w:pPr>
                        <w:r w:rsidRPr="00D87B5E">
                          <w:rPr>
                            <w:b/>
                            <w:i/>
                            <w:sz w:val="24"/>
                            <w:lang w:val="en-US"/>
                          </w:rPr>
                          <w:t>C</w:t>
                        </w:r>
                      </w:p>
                    </w:txbxContent>
                  </v:textbox>
                </v:shape>
                <v:shape id="_x0000_s6794" type="#_x0000_t202" style="position:absolute;left:1612;top:6076;width:570;height:465" stroked="f">
                  <v:textbox style="mso-next-textbox:#_x0000_s6794">
                    <w:txbxContent>
                      <w:p w:rsidR="0086287B" w:rsidRPr="00D87B5E" w:rsidRDefault="0086287B" w:rsidP="00C5473F">
                        <w:pPr>
                          <w:rPr>
                            <w:b/>
                            <w:i/>
                            <w:sz w:val="24"/>
                            <w:lang w:val="en-US"/>
                          </w:rPr>
                        </w:pPr>
                        <w:r w:rsidRPr="00D87B5E">
                          <w:rPr>
                            <w:b/>
                            <w:i/>
                            <w:sz w:val="24"/>
                            <w:lang w:val="en-US"/>
                          </w:rPr>
                          <w:t>B</w:t>
                        </w:r>
                      </w:p>
                    </w:txbxContent>
                  </v:textbox>
                </v:shape>
                <v:shape id="_x0000_s6795" type="#_x0000_t202" style="position:absolute;left:1644;top:5309;width:570;height:465" stroked="f">
                  <v:textbox style="mso-next-textbox:#_x0000_s6795">
                    <w:txbxContent>
                      <w:p w:rsidR="0086287B" w:rsidRPr="00D87B5E" w:rsidRDefault="0086287B" w:rsidP="00C5473F">
                        <w:pPr>
                          <w:rPr>
                            <w:b/>
                            <w:i/>
                            <w:sz w:val="24"/>
                            <w:lang w:val="en-US"/>
                          </w:rPr>
                        </w:pPr>
                        <w:r w:rsidRPr="00D87B5E">
                          <w:rPr>
                            <w:b/>
                            <w:i/>
                            <w:sz w:val="24"/>
                            <w:lang w:val="en-US"/>
                          </w:rPr>
                          <w:t>A</w:t>
                        </w:r>
                      </w:p>
                    </w:txbxContent>
                  </v:textbox>
                </v:shape>
                <v:shape id="_x0000_s6796" type="#_x0000_t32" style="position:absolute;left:4627;top:5433;width:567;height:0" o:connectortype="straight" strokeweight="1.25pt"/>
                <v:shape id="_x0000_s6797" type="#_x0000_t32" style="position:absolute;left:4627;top:5433;width:0;height:227" o:connectortype="straight" strokeweight="1.25pt"/>
                <v:shape id="_x0000_s6798" type="#_x0000_t32" style="position:absolute;left:4628;top:5660;width:567;height:0" o:connectortype="straight" strokeweight="1.25pt"/>
                <v:shape id="_x0000_s6799" type="#_x0000_t32" style="position:absolute;left:5195;top:5433;width:0;height:227" o:connectortype="straight" strokeweight="1.25pt"/>
                <v:shape id="_x0000_s6800" type="#_x0000_t32" style="position:absolute;left:4627;top:6222;width:567;height:0" o:connectortype="straight" strokeweight="1.25pt"/>
                <v:shape id="_x0000_s6801" type="#_x0000_t32" style="position:absolute;left:4627;top:6222;width:0;height:227" o:connectortype="straight" strokeweight="1.25pt"/>
                <v:shape id="_x0000_s6802" type="#_x0000_t32" style="position:absolute;left:4628;top:6449;width:567;height:0" o:connectortype="straight" strokeweight="1.25pt"/>
                <v:shape id="_x0000_s6803" type="#_x0000_t32" style="position:absolute;left:5195;top:6222;width:0;height:227" o:connectortype="straight" strokeweight="1.25pt"/>
                <v:shape id="_x0000_s6804" type="#_x0000_t32" style="position:absolute;left:4627;top:7023;width:567;height:0" o:connectortype="straight" strokeweight="1.25pt"/>
                <v:shape id="_x0000_s6805" type="#_x0000_t32" style="position:absolute;left:4627;top:7023;width:0;height:227" o:connectortype="straight" strokeweight="1.25pt"/>
                <v:shape id="_x0000_s6806" type="#_x0000_t32" style="position:absolute;left:4628;top:7250;width:567;height:0" o:connectortype="straight" strokeweight="1.25pt"/>
                <v:shape id="_x0000_s6807" type="#_x0000_t32" style="position:absolute;left:5195;top:7023;width:0;height:227" o:connectortype="straight" strokeweight="1.25pt"/>
                <v:shape id="_x0000_s6808" type="#_x0000_t32" style="position:absolute;left:3659;top:6325;width:969;height:0;flip:x" o:connectortype="straight" strokeweight="1.25pt"/>
                <v:shape id="_x0000_s6809" type="#_x0000_t32" style="position:absolute;left:2182;top:5530;width:2445;height:0;flip:x" o:connectortype="straight" strokeweight="1.25pt"/>
                <v:shape id="_x0000_s6810" type="#_x0000_t32" style="position:absolute;left:2182;top:7138;width:2445;height:0;flip:x" o:connectortype="straight" strokeweight="1.25pt"/>
                <v:shape id="_x0000_s6811" type="#_x0000_t32" style="position:absolute;left:2182;top:6325;width:910;height:0;flip:x" o:connectortype="straight" strokeweight="1.25pt"/>
                <v:oval id="_x0000_s6812" style="position:absolute;left:3321;top:7074;width:143;height:143" fillcolor="black [3213]"/>
                <v:shape id="_x0000_s6813" type="#_x0000_t32" style="position:absolute;left:3384;top:5530;width:0;height:495;flip:y" o:connectortype="straight" strokeweight="1.25pt"/>
                <v:shape id="_x0000_s6814" type="#_x0000_t32" style="position:absolute;left:3384;top:6592;width:0;height:546;flip:y" o:connectortype="straight" strokeweight="1.25pt"/>
                <v:oval id="_x0000_s6815" style="position:absolute;left:3321;top:5454;width:143;height:143" fillcolor="black [3213]"/>
                <v:shape id="_x0000_s6816" type="#_x0000_t32" style="position:absolute;left:5195;top:5530;width:538;height:0" o:connectortype="straight" strokeweight="1.25pt"/>
                <v:shape id="_x0000_s6817" type="#_x0000_t32" style="position:absolute;left:5733;top:5530;width:0;height:1608" o:connectortype="straight" strokeweight="1.25pt"/>
                <v:shape id="_x0000_s6818" type="#_x0000_t32" style="position:absolute;left:5195;top:6325;width:538;height:0" o:connectortype="straight" strokeweight="1.25pt"/>
                <v:group id="_x0000_s6819" style="position:absolute;left:2062;top:5433;width:152;height:185" coordorigin="2062,5433" coordsize="152,185">
                  <v:oval id="_x0000_s6820" style="position:absolute;left:2070;top:5454;width:143;height:143"/>
                  <v:shape id="_x0000_s6821" type="#_x0000_t32" style="position:absolute;left:2062;top:5433;width:152;height:185;flip:y" o:connectortype="straight"/>
                </v:group>
                <v:group id="_x0000_s6822" style="position:absolute;left:2030;top:6222;width:152;height:185" coordorigin="2062,5433" coordsize="152,185">
                  <v:oval id="_x0000_s6823" style="position:absolute;left:2070;top:5454;width:143;height:143"/>
                  <v:shape id="_x0000_s6824" type="#_x0000_t32" style="position:absolute;left:2062;top:5433;width:152;height:185;flip:y" o:connectortype="straight"/>
                </v:group>
                <v:group id="_x0000_s6825" style="position:absolute;left:2029;top:7032;width:152;height:185" coordorigin="2062,5433" coordsize="152,185">
                  <v:oval id="_x0000_s6826" style="position:absolute;left:2070;top:5454;width:143;height:143"/>
                  <v:shape id="_x0000_s6827" type="#_x0000_t32" style="position:absolute;left:2062;top:5433;width:152;height:185;flip:y" o:connectortype="straight"/>
                </v:group>
              </v:group>
            </v:group>
            <v:shape id="_x0000_s6828" type="#_x0000_t202" style="position:absolute;left:7840;top:14756;width:1635;height:461" stroked="f">
              <v:textbox style="mso-next-textbox:#_x0000_s6828">
                <w:txbxContent>
                  <w:p w:rsidR="0086287B" w:rsidRPr="000C2C48" w:rsidRDefault="0086287B" w:rsidP="00C5473F">
                    <w:pPr>
                      <w:rPr>
                        <w:b/>
                        <w:sz w:val="22"/>
                      </w:rPr>
                    </w:pPr>
                    <w:r w:rsidRPr="000C2C48">
                      <w:rPr>
                        <w:b/>
                        <w:sz w:val="22"/>
                      </w:rPr>
                      <w:t>Рис. 72</w:t>
                    </w:r>
                  </w:p>
                </w:txbxContent>
              </v:textbox>
            </v:shape>
            <w10:wrap type="square"/>
          </v:group>
        </w:pict>
      </w:r>
      <w:r w:rsidR="006653A2">
        <w:rPr>
          <w:b/>
          <w:sz w:val="24"/>
          <w:szCs w:val="24"/>
          <w:u w:val="single"/>
        </w:rPr>
        <w:t>Пример  11</w:t>
      </w:r>
      <w:r w:rsidR="006653A2" w:rsidRPr="002A52FC">
        <w:rPr>
          <w:b/>
          <w:sz w:val="24"/>
          <w:szCs w:val="24"/>
          <w:u w:val="single"/>
        </w:rPr>
        <w:t>.</w:t>
      </w:r>
      <w:r w:rsidR="006653A2" w:rsidRPr="002A52FC">
        <w:rPr>
          <w:sz w:val="24"/>
          <w:szCs w:val="24"/>
        </w:rPr>
        <w:t xml:space="preserve"> </w:t>
      </w:r>
      <w:r w:rsidR="00C5473F" w:rsidRPr="002A52FC">
        <w:rPr>
          <w:sz w:val="24"/>
          <w:szCs w:val="24"/>
        </w:rPr>
        <w:t>Определить показание ваттметра, включенного по схеме, представленной на рис.</w:t>
      </w:r>
      <w:r w:rsidR="00BF4221">
        <w:rPr>
          <w:sz w:val="24"/>
          <w:szCs w:val="24"/>
        </w:rPr>
        <w:t xml:space="preserve"> 72</w:t>
      </w:r>
      <w:r w:rsidR="00C5473F" w:rsidRPr="002A52FC">
        <w:rPr>
          <w:sz w:val="24"/>
          <w:szCs w:val="24"/>
        </w:rPr>
        <w:t xml:space="preserve">. Вычислить активную и реактивную мощность всех фаз нагрузки при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Н</m:t>
            </m:r>
          </m:sub>
        </m:sSub>
        <m:r>
          <w:rPr>
            <w:rFonts w:ascii="Cambria Math" w:hAnsi="Cambria Math"/>
            <w:sz w:val="24"/>
            <w:szCs w:val="24"/>
          </w:rPr>
          <m:t>=8+</m:t>
        </m:r>
        <m:r>
          <w:rPr>
            <w:rFonts w:ascii="Cambria Math" w:hAnsi="Cambria Math"/>
            <w:sz w:val="24"/>
            <w:szCs w:val="24"/>
            <w:lang w:val="en-US"/>
          </w:rPr>
          <m:t>j</m:t>
        </m:r>
        <m:r>
          <w:rPr>
            <w:rFonts w:ascii="Cambria Math" w:hAnsi="Cambria Math"/>
            <w:sz w:val="24"/>
            <w:szCs w:val="24"/>
          </w:rPr>
          <m:t>6 (Ом)</m:t>
        </m:r>
      </m:oMath>
      <w:r w:rsidR="00C5473F" w:rsidRPr="002A52FC">
        <w:rPr>
          <w:sz w:val="24"/>
          <w:szCs w:val="24"/>
        </w:rPr>
        <w:t xml:space="preserve"> и линейном напряжении </w:t>
      </w:r>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Л</m:t>
            </m:r>
          </m:sub>
        </m:sSub>
        <m:r>
          <w:rPr>
            <w:rFonts w:ascii="Cambria Math" w:hAnsi="Cambria Math"/>
            <w:sz w:val="24"/>
            <w:szCs w:val="24"/>
          </w:rPr>
          <m:t>=190 (В)</m:t>
        </m:r>
      </m:oMath>
      <w:r w:rsidR="00C5473F" w:rsidRPr="002A52FC">
        <w:rPr>
          <w:sz w:val="24"/>
          <w:szCs w:val="24"/>
        </w:rPr>
        <w:t>.</w:t>
      </w:r>
    </w:p>
    <w:p w:rsidR="00C60D89" w:rsidRDefault="00C60D89" w:rsidP="007E2873">
      <w:pPr>
        <w:ind w:firstLine="426"/>
        <w:jc w:val="both"/>
        <w:rPr>
          <w:b/>
          <w:sz w:val="24"/>
          <w:szCs w:val="24"/>
          <w:u w:val="single"/>
        </w:rPr>
      </w:pPr>
    </w:p>
    <w:p w:rsidR="00C60D89" w:rsidRDefault="00C60D89" w:rsidP="007E2873">
      <w:pPr>
        <w:ind w:firstLine="426"/>
        <w:jc w:val="both"/>
        <w:rPr>
          <w:b/>
          <w:sz w:val="24"/>
          <w:szCs w:val="24"/>
          <w:u w:val="single"/>
        </w:rPr>
      </w:pPr>
    </w:p>
    <w:p w:rsidR="00C60D89" w:rsidRDefault="00C60D89" w:rsidP="007E2873">
      <w:pPr>
        <w:ind w:firstLine="426"/>
        <w:jc w:val="both"/>
        <w:rPr>
          <w:b/>
          <w:sz w:val="24"/>
          <w:szCs w:val="24"/>
          <w:u w:val="single"/>
        </w:rPr>
      </w:pPr>
    </w:p>
    <w:p w:rsidR="00C60D89" w:rsidRDefault="00C60D89" w:rsidP="007E2873">
      <w:pPr>
        <w:ind w:firstLine="426"/>
        <w:jc w:val="both"/>
        <w:rPr>
          <w:b/>
          <w:sz w:val="24"/>
          <w:szCs w:val="24"/>
          <w:u w:val="single"/>
        </w:rPr>
      </w:pPr>
    </w:p>
    <w:p w:rsidR="00C60D89" w:rsidRDefault="00C60D89" w:rsidP="007E2873">
      <w:pPr>
        <w:ind w:firstLine="426"/>
        <w:jc w:val="both"/>
        <w:rPr>
          <w:b/>
          <w:sz w:val="24"/>
          <w:szCs w:val="24"/>
          <w:u w:val="single"/>
        </w:rPr>
      </w:pPr>
    </w:p>
    <w:p w:rsidR="00C60D89" w:rsidRDefault="00C60D89" w:rsidP="007E2873">
      <w:pPr>
        <w:ind w:firstLine="426"/>
        <w:jc w:val="both"/>
        <w:rPr>
          <w:b/>
          <w:sz w:val="24"/>
          <w:szCs w:val="24"/>
          <w:u w:val="single"/>
        </w:rPr>
      </w:pPr>
    </w:p>
    <w:p w:rsidR="00C60D89" w:rsidRDefault="00C60D89" w:rsidP="007E2873">
      <w:pPr>
        <w:ind w:firstLine="426"/>
        <w:jc w:val="both"/>
        <w:rPr>
          <w:b/>
          <w:sz w:val="24"/>
          <w:szCs w:val="24"/>
          <w:u w:val="single"/>
        </w:rPr>
      </w:pPr>
    </w:p>
    <w:p w:rsidR="00C60D89" w:rsidRDefault="00C60D89" w:rsidP="007E2873">
      <w:pPr>
        <w:ind w:firstLine="426"/>
        <w:jc w:val="both"/>
        <w:rPr>
          <w:b/>
          <w:sz w:val="24"/>
          <w:szCs w:val="24"/>
          <w:u w:val="single"/>
        </w:rPr>
      </w:pPr>
    </w:p>
    <w:p w:rsidR="007E2873" w:rsidRPr="002A52FC" w:rsidRDefault="007E2873" w:rsidP="007E2873">
      <w:pPr>
        <w:ind w:firstLine="426"/>
        <w:jc w:val="both"/>
        <w:rPr>
          <w:sz w:val="24"/>
          <w:szCs w:val="24"/>
        </w:rPr>
      </w:pPr>
      <w:r>
        <w:rPr>
          <w:b/>
          <w:sz w:val="24"/>
          <w:szCs w:val="24"/>
          <w:u w:val="single"/>
        </w:rPr>
        <w:lastRenderedPageBreak/>
        <w:t>Решение.</w:t>
      </w:r>
      <w:r w:rsidRPr="005C230F">
        <w:rPr>
          <w:b/>
          <w:sz w:val="24"/>
          <w:szCs w:val="24"/>
        </w:rPr>
        <w:t xml:space="preserve"> </w:t>
      </w:r>
      <w:r w:rsidRPr="002A52FC">
        <w:rPr>
          <w:sz w:val="24"/>
          <w:szCs w:val="24"/>
        </w:rPr>
        <w:t xml:space="preserve">Ваттметр, включенный по </w:t>
      </w:r>
      <w:r>
        <w:rPr>
          <w:sz w:val="24"/>
          <w:szCs w:val="24"/>
        </w:rPr>
        <w:t>д</w:t>
      </w:r>
      <w:r w:rsidRPr="002A52FC">
        <w:rPr>
          <w:sz w:val="24"/>
          <w:szCs w:val="24"/>
        </w:rPr>
        <w:t>анной</w:t>
      </w:r>
      <w:r>
        <w:rPr>
          <w:sz w:val="24"/>
          <w:szCs w:val="24"/>
        </w:rPr>
        <w:t xml:space="preserve"> </w:t>
      </w:r>
      <w:r w:rsidRPr="002A52FC">
        <w:rPr>
          <w:sz w:val="24"/>
          <w:szCs w:val="24"/>
        </w:rPr>
        <w:t xml:space="preserve">схеме, покажет мощность, равную произведению </w:t>
      </w:r>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AC</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sub>
        </m:sSub>
      </m:oMath>
      <w:r w:rsidRPr="002A52FC">
        <w:rPr>
          <w:rFonts w:eastAsiaTheme="minorEastAsia"/>
          <w:sz w:val="24"/>
          <w:szCs w:val="24"/>
        </w:rPr>
        <w:t xml:space="preserve"> </w:t>
      </w:r>
      <m:oMath>
        <m:func>
          <m:funcPr>
            <m:ctrlPr>
              <w:rPr>
                <w:rFonts w:ascii="Cambria Math" w:eastAsiaTheme="minorEastAsia" w:hAnsi="Cambria Math"/>
                <w:i/>
                <w:sz w:val="24"/>
                <w:szCs w:val="24"/>
                <w:lang w:val="en-US"/>
              </w:rPr>
            </m:ctrlPr>
          </m:funcPr>
          <m:fName>
            <m:r>
              <m:rPr>
                <m:sty m:val="p"/>
              </m:rPr>
              <w:rPr>
                <w:rFonts w:ascii="Cambria Math" w:hAnsi="Cambria Math"/>
                <w:sz w:val="24"/>
                <w:szCs w:val="24"/>
                <w:lang w:val="en-US"/>
              </w:rPr>
              <m:t>cos</m:t>
            </m:r>
          </m:fName>
          <m:e>
            <m:d>
              <m:dPr>
                <m:ctrlPr>
                  <w:rPr>
                    <w:rFonts w:ascii="Cambria Math" w:eastAsiaTheme="minorEastAsia" w:hAnsi="Cambria Math"/>
                    <w:i/>
                    <w:sz w:val="24"/>
                    <w:szCs w:val="24"/>
                    <w:lang w:val="en-US"/>
                  </w:rPr>
                </m:ctrlPr>
              </m:dPr>
              <m:e>
                <m:sSup>
                  <m:sSupPr>
                    <m:ctrlPr>
                      <w:rPr>
                        <w:rFonts w:ascii="Cambria Math" w:eastAsiaTheme="minorEastAsia" w:hAnsi="Cambria Math"/>
                        <w:i/>
                        <w:sz w:val="24"/>
                        <w:szCs w:val="24"/>
                        <w:lang w:val="en-US"/>
                      </w:rPr>
                    </m:ctrlPr>
                  </m:sSupPr>
                  <m:e>
                    <m:r>
                      <w:rPr>
                        <w:rFonts w:ascii="Cambria Math" w:eastAsiaTheme="minorEastAsia" w:hAnsi="Cambria Math"/>
                        <w:sz w:val="24"/>
                        <w:szCs w:val="24"/>
                      </w:rPr>
                      <m:t>90</m:t>
                    </m:r>
                  </m:e>
                  <m:sup>
                    <m:r>
                      <w:rPr>
                        <w:rFonts w:ascii="Cambria Math" w:eastAsiaTheme="minorEastAsia" w:hAnsi="Cambria Math"/>
                        <w:sz w:val="24"/>
                        <w:szCs w:val="24"/>
                      </w:rPr>
                      <m:t>0</m:t>
                    </m:r>
                  </m:sup>
                </m:sSup>
                <m:r>
                  <w:rPr>
                    <w:rFonts w:ascii="Cambria Math" w:eastAsiaTheme="minorEastAsia" w:hAnsi="Cambria Math"/>
                    <w:sz w:val="24"/>
                    <w:szCs w:val="24"/>
                  </w:rPr>
                  <m:t>+φ</m:t>
                </m:r>
              </m:e>
            </m:d>
          </m:e>
        </m:func>
      </m:oMath>
      <w:r w:rsidRPr="002A52FC">
        <w:rPr>
          <w:sz w:val="24"/>
          <w:szCs w:val="24"/>
        </w:rPr>
        <w:t>, а это есть, реак</w:t>
      </w:r>
      <w:r>
        <w:rPr>
          <w:sz w:val="24"/>
          <w:szCs w:val="24"/>
        </w:rPr>
        <w:t>т</w:t>
      </w:r>
      <w:r w:rsidR="00DC4017">
        <w:rPr>
          <w:sz w:val="24"/>
          <w:szCs w:val="24"/>
        </w:rPr>
        <w:t>ивная мощность, так как (рис. 73</w:t>
      </w:r>
      <w:r w:rsidRPr="002A52FC">
        <w:rPr>
          <w:sz w:val="24"/>
          <w:szCs w:val="24"/>
        </w:rPr>
        <w:t>).</w:t>
      </w:r>
    </w:p>
    <w:p w:rsidR="005C230F" w:rsidRDefault="007E2873" w:rsidP="00B8373A">
      <w:pPr>
        <w:ind w:firstLine="426"/>
        <w:jc w:val="both"/>
        <w:rPr>
          <w:b/>
          <w:sz w:val="24"/>
          <w:szCs w:val="24"/>
          <w:u w:val="single"/>
        </w:rPr>
      </w:pPr>
      <w:r w:rsidRPr="002A52FC">
        <w:rPr>
          <w:sz w:val="24"/>
          <w:szCs w:val="24"/>
        </w:rPr>
        <w:t>Фазное напряжение</w:t>
      </w:r>
      <w:r w:rsidR="00D51C2C" w:rsidRPr="00D51C2C">
        <w:rPr>
          <w:noProof/>
          <w:sz w:val="24"/>
          <w:szCs w:val="24"/>
          <w:u w:val="single"/>
        </w:rPr>
        <w:pict>
          <v:group id="_x0000_s13515" style="position:absolute;left:0;text-align:left;margin-left:228.55pt;margin-top:0;width:254.65pt;height:193.5pt;z-index:-251502080;mso-position-horizontal-relative:text;mso-position-vertical-relative:text" coordorigin="5893,9917" coordsize="5093,3870">
            <v:group id="_x0000_s13516" style="position:absolute;left:5893;top:9917;width:5093;height:3870" coordorigin="5893,9917" coordsize="5093,3870">
              <v:shape id="_x0000_s13517" type="#_x0000_t202" style="position:absolute;left:9530;top:12602;width:630;height:495" wrapcoords="-514 0 -514 20945 21600 20945 21600 0 -514 0" stroked="f">
                <v:textbox style="mso-next-textbox:#_x0000_s13517">
                  <w:txbxContent>
                    <w:p w:rsidR="0086287B" w:rsidRPr="00BE0857" w:rsidRDefault="0086287B" w:rsidP="007E2873">
                      <w:pPr>
                        <w:rPr>
                          <w:szCs w:val="28"/>
                        </w:rPr>
                      </w:pPr>
                      <m:oMathPara>
                        <m:oMath>
                          <m:r>
                            <w:rPr>
                              <w:rFonts w:ascii="Cambria Math" w:hAnsi="Cambria Math"/>
                              <w:szCs w:val="28"/>
                            </w:rPr>
                            <m:t>φ</m:t>
                          </m:r>
                        </m:oMath>
                      </m:oMathPara>
                    </w:p>
                  </w:txbxContent>
                </v:textbox>
              </v:shape>
              <v:shape id="_x0000_s13518" type="#_x0000_t32" style="position:absolute;left:7053;top:13172;width:3402;height:0" o:connectortype="straight" wrapcoords="1 1 228 1 228 1 1 1 1 1">
                <v:stroke dashstyle="dash"/>
              </v:shape>
              <v:group id="_x0000_s13519" style="position:absolute;left:6606;top:9917;width:4380;height:3870" coordorigin="6606,9917" coordsize="4380,3870">
                <v:shape id="_x0000_s13520" type="#_x0000_t32" style="position:absolute;left:8058;top:12272;width:1425;height:0;flip:x" o:connectortype="straight" wrapcoords="81 2 0 4 0 7 81 9 85 9 94 8 94 4 85 2 81 2" strokeweight="1.25pt">
                  <v:stroke endarrow="block" endarrowlength="long"/>
                </v:shape>
                <v:group id="_x0000_s13521" style="position:absolute;left:6606;top:9917;width:4380;height:3870" coordorigin="6606,9917" coordsize="4380,3870">
                  <v:group id="_x0000_s13522" style="position:absolute;left:6606;top:9917;width:4380;height:3870" coordorigin="6606,9917" coordsize="4380,3870">
                    <v:shape id="_x0000_s13523" type="#_x0000_t202" style="position:absolute;left:10356;top:13007;width:630;height:495" wrapcoords="-514 0 -514 20945 21600 20945 21600 0 -514 0" stroked="f">
                      <v:textbox style="mso-next-textbox:#_x0000_s13523">
                        <w:txbxContent>
                          <w:p w:rsidR="0086287B" w:rsidRPr="00E82582" w:rsidRDefault="0086287B" w:rsidP="007E2873">
                            <w:pPr>
                              <w:rPr>
                                <w:i/>
                                <w:szCs w:val="28"/>
                                <w:lang w:val="en-US"/>
                              </w:rPr>
                            </w:pPr>
                            <m:oMathPara>
                              <m:oMath>
                                <m:sSub>
                                  <m:sSubPr>
                                    <m:ctrlPr>
                                      <w:rPr>
                                        <w:rFonts w:ascii="Cambria Math" w:hAnsi="Cambria Math"/>
                                        <w:i/>
                                        <w:szCs w:val="28"/>
                                      </w:rPr>
                                    </m:ctrlPr>
                                  </m:sSubPr>
                                  <m:e>
                                    <m:acc>
                                      <m:accPr>
                                        <m:chr m:val="̇"/>
                                        <m:ctrlPr>
                                          <w:rPr>
                                            <w:rFonts w:ascii="Cambria Math" w:hAnsi="Cambria Math"/>
                                            <w:i/>
                                            <w:szCs w:val="28"/>
                                          </w:rPr>
                                        </m:ctrlPr>
                                      </m:accPr>
                                      <m:e>
                                        <m:r>
                                          <w:rPr>
                                            <w:rFonts w:ascii="Cambria Math"/>
                                            <w:szCs w:val="28"/>
                                          </w:rPr>
                                          <m:t>U</m:t>
                                        </m:r>
                                      </m:e>
                                    </m:acc>
                                  </m:e>
                                  <m:sub>
                                    <m:r>
                                      <w:rPr>
                                        <w:rFonts w:ascii="Cambria Math" w:hAnsi="Cambria Math"/>
                                        <w:szCs w:val="28"/>
                                      </w:rPr>
                                      <m:t>B</m:t>
                                    </m:r>
                                  </m:sub>
                                </m:sSub>
                              </m:oMath>
                            </m:oMathPara>
                          </w:p>
                        </w:txbxContent>
                      </v:textbox>
                    </v:shape>
                    <v:shape id="_x0000_s13524" type="#_x0000_t202" style="position:absolute;left:6606;top:13007;width:630;height:495" wrapcoords="-514 0 -514 20945 21600 20945 21600 0 -514 0" stroked="f">
                      <v:textbox style="mso-next-textbox:#_x0000_s13524">
                        <w:txbxContent>
                          <w:p w:rsidR="0086287B" w:rsidRPr="00BE0857" w:rsidRDefault="0086287B" w:rsidP="007E2873">
                            <w:pPr>
                              <w:rPr>
                                <w:szCs w:val="28"/>
                              </w:rPr>
                            </w:pPr>
                            <m:oMathPara>
                              <m:oMath>
                                <m:sSub>
                                  <m:sSubPr>
                                    <m:ctrlPr>
                                      <w:rPr>
                                        <w:rFonts w:ascii="Cambria Math" w:hAnsi="Cambria Math"/>
                                        <w:i/>
                                        <w:szCs w:val="28"/>
                                      </w:rPr>
                                    </m:ctrlPr>
                                  </m:sSubPr>
                                  <m:e>
                                    <m:acc>
                                      <m:accPr>
                                        <m:chr m:val="̇"/>
                                        <m:ctrlPr>
                                          <w:rPr>
                                            <w:rFonts w:ascii="Cambria Math" w:hAnsi="Cambria Math"/>
                                            <w:i/>
                                            <w:szCs w:val="28"/>
                                          </w:rPr>
                                        </m:ctrlPr>
                                      </m:accPr>
                                      <m:e>
                                        <m:r>
                                          <w:rPr>
                                            <w:rFonts w:ascii="Cambria Math"/>
                                            <w:szCs w:val="28"/>
                                          </w:rPr>
                                          <m:t>U</m:t>
                                        </m:r>
                                      </m:e>
                                    </m:acc>
                                  </m:e>
                                  <m:sub>
                                    <m:r>
                                      <w:rPr>
                                        <w:rFonts w:ascii="Cambria Math" w:hAnsi="Cambria Math"/>
                                        <w:szCs w:val="28"/>
                                      </w:rPr>
                                      <m:t>C</m:t>
                                    </m:r>
                                  </m:sub>
                                </m:sSub>
                              </m:oMath>
                            </m:oMathPara>
                          </w:p>
                        </w:txbxContent>
                      </v:textbox>
                    </v:shape>
                    <v:shape id="_x0000_s13525" type="#_x0000_t202" style="position:absolute;left:9195;top:9917;width:630;height:495" wrapcoords="-514 0 -514 20945 21600 20945 21600 0 -514 0" stroked="f">
                      <v:textbox style="mso-next-textbox:#_x0000_s13525">
                        <w:txbxContent>
                          <w:p w:rsidR="0086287B" w:rsidRPr="00BE0857" w:rsidRDefault="0086287B" w:rsidP="007E2873">
                            <w:pPr>
                              <w:rPr>
                                <w:szCs w:val="28"/>
                              </w:rPr>
                            </w:pPr>
                            <m:oMathPara>
                              <m:oMath>
                                <m:sSub>
                                  <m:sSubPr>
                                    <m:ctrlPr>
                                      <w:rPr>
                                        <w:rFonts w:ascii="Cambria Math" w:hAnsi="Cambria Math"/>
                                        <w:i/>
                                        <w:szCs w:val="28"/>
                                      </w:rPr>
                                    </m:ctrlPr>
                                  </m:sSubPr>
                                  <m:e>
                                    <m:acc>
                                      <m:accPr>
                                        <m:chr m:val="̇"/>
                                        <m:ctrlPr>
                                          <w:rPr>
                                            <w:rFonts w:ascii="Cambria Math" w:hAnsi="Cambria Math"/>
                                            <w:i/>
                                            <w:szCs w:val="28"/>
                                          </w:rPr>
                                        </m:ctrlPr>
                                      </m:accPr>
                                      <m:e>
                                        <m:r>
                                          <w:rPr>
                                            <w:rFonts w:ascii="Cambria Math"/>
                                            <w:szCs w:val="28"/>
                                          </w:rPr>
                                          <m:t>U</m:t>
                                        </m:r>
                                      </m:e>
                                    </m:acc>
                                  </m:e>
                                  <m:sub>
                                    <m:r>
                                      <w:rPr>
                                        <w:rFonts w:ascii="Cambria Math" w:hAnsi="Cambria Math"/>
                                        <w:szCs w:val="28"/>
                                      </w:rPr>
                                      <m:t>A</m:t>
                                    </m:r>
                                  </m:sub>
                                </m:sSub>
                              </m:oMath>
                            </m:oMathPara>
                          </w:p>
                        </w:txbxContent>
                      </v:textbox>
                    </v:shape>
                    <v:shape id="_x0000_s13526" type="#_x0000_t202" style="position:absolute;left:10356;top:10202;width:630;height:495" wrapcoords="-514 0 -514 20945 21600 20945 21600 0 -514 0" stroked="f">
                      <v:textbox style="mso-next-textbox:#_x0000_s13526">
                        <w:txbxContent>
                          <w:p w:rsidR="0086287B" w:rsidRPr="00BE0857" w:rsidRDefault="0086287B" w:rsidP="007E2873">
                            <w:pPr>
                              <w:rPr>
                                <w:szCs w:val="28"/>
                              </w:rPr>
                            </w:pPr>
                            <m:oMathPara>
                              <m:oMath>
                                <m:sSub>
                                  <m:sSubPr>
                                    <m:ctrlPr>
                                      <w:rPr>
                                        <w:rFonts w:ascii="Cambria Math" w:hAnsi="Cambria Math"/>
                                        <w:i/>
                                        <w:szCs w:val="28"/>
                                      </w:rPr>
                                    </m:ctrlPr>
                                  </m:sSubPr>
                                  <m:e>
                                    <m:acc>
                                      <m:accPr>
                                        <m:chr m:val="̇"/>
                                        <m:ctrlPr>
                                          <w:rPr>
                                            <w:rFonts w:ascii="Cambria Math" w:hAnsi="Cambria Math"/>
                                            <w:i/>
                                            <w:szCs w:val="28"/>
                                          </w:rPr>
                                        </m:ctrlPr>
                                      </m:accPr>
                                      <m:e>
                                        <m:r>
                                          <w:rPr>
                                            <w:rFonts w:ascii="Cambria Math"/>
                                            <w:szCs w:val="28"/>
                                          </w:rPr>
                                          <m:t>U</m:t>
                                        </m:r>
                                      </m:e>
                                    </m:acc>
                                  </m:e>
                                  <m:sub>
                                    <m:r>
                                      <w:rPr>
                                        <w:rFonts w:ascii="Cambria Math" w:hAnsi="Cambria Math"/>
                                        <w:szCs w:val="28"/>
                                      </w:rPr>
                                      <m:t>AC</m:t>
                                    </m:r>
                                  </m:sub>
                                </m:sSub>
                              </m:oMath>
                            </m:oMathPara>
                          </w:p>
                        </w:txbxContent>
                      </v:textbox>
                    </v:shape>
                    <v:shape id="_x0000_s13527" type="#_x0000_t202" style="position:absolute;left:9618;top:10697;width:495;height:495" wrapcoords="-655 0 -655 20945 21600 20945 21600 0 -655 0" stroked="f">
                      <v:textbox style="mso-next-textbox:#_x0000_s13527">
                        <w:txbxContent>
                          <w:p w:rsidR="0086287B" w:rsidRPr="00BE0857" w:rsidRDefault="0086287B" w:rsidP="007E2873">
                            <w:pPr>
                              <w:rPr>
                                <w:szCs w:val="28"/>
                              </w:rPr>
                            </w:pPr>
                            <m:oMathPara>
                              <m:oMath>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lang w:val="en-US"/>
                                          </w:rPr>
                                          <m:t>I</m:t>
                                        </m:r>
                                      </m:e>
                                    </m:acc>
                                  </m:e>
                                  <m:sub>
                                    <m:r>
                                      <w:rPr>
                                        <w:rFonts w:ascii="Cambria Math" w:hAnsi="Cambria Math"/>
                                        <w:szCs w:val="28"/>
                                      </w:rPr>
                                      <m:t>A</m:t>
                                    </m:r>
                                  </m:sub>
                                </m:sSub>
                              </m:oMath>
                            </m:oMathPara>
                          </w:p>
                        </w:txbxContent>
                      </v:textbox>
                    </v:shape>
                    <v:shape id="_x0000_s13528" type="#_x0000_t202" style="position:absolute;left:9618;top:13097;width:495;height:495" wrapcoords="-655 0 -655 20945 21600 20945 21600 0 -655 0" stroked="f">
                      <v:textbox style="mso-next-textbox:#_x0000_s13528">
                        <w:txbxContent>
                          <w:p w:rsidR="0086287B" w:rsidRPr="00BE0857" w:rsidRDefault="0086287B" w:rsidP="007E2873">
                            <w:pPr>
                              <w:rPr>
                                <w:szCs w:val="28"/>
                              </w:rPr>
                            </w:pPr>
                            <m:oMathPara>
                              <m:oMath>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lang w:val="en-US"/>
                                          </w:rPr>
                                          <m:t>I</m:t>
                                        </m:r>
                                      </m:e>
                                    </m:acc>
                                  </m:e>
                                  <m:sub>
                                    <m:r>
                                      <w:rPr>
                                        <w:rFonts w:ascii="Cambria Math" w:hAnsi="Cambria Math"/>
                                        <w:szCs w:val="28"/>
                                      </w:rPr>
                                      <m:t>B</m:t>
                                    </m:r>
                                  </m:sub>
                                </m:sSub>
                              </m:oMath>
                            </m:oMathPara>
                          </w:p>
                        </w:txbxContent>
                      </v:textbox>
                    </v:shape>
                    <v:shape id="_x0000_s13529" type="#_x0000_t202" style="position:absolute;left:7398;top:11897;width:495;height:495" wrapcoords="-655 0 -655 20945 21600 20945 21600 0 -655 0" stroked="f">
                      <v:textbox style="mso-next-textbox:#_x0000_s13529">
                        <w:txbxContent>
                          <w:p w:rsidR="0086287B" w:rsidRPr="00BE0857" w:rsidRDefault="0086287B" w:rsidP="007E2873">
                            <w:pPr>
                              <w:rPr>
                                <w:szCs w:val="28"/>
                              </w:rPr>
                            </w:pPr>
                            <m:oMathPara>
                              <m:oMath>
                                <m:sSub>
                                  <m:sSubPr>
                                    <m:ctrlPr>
                                      <w:rPr>
                                        <w:rFonts w:ascii="Cambria Math" w:hAnsi="Cambria Math"/>
                                        <w:i/>
                                        <w:szCs w:val="28"/>
                                      </w:rPr>
                                    </m:ctrlPr>
                                  </m:sSubPr>
                                  <m:e>
                                    <m:acc>
                                      <m:accPr>
                                        <m:chr m:val="̇"/>
                                        <m:ctrlPr>
                                          <w:rPr>
                                            <w:rFonts w:ascii="Cambria Math" w:hAnsi="Cambria Math"/>
                                            <w:i/>
                                            <w:szCs w:val="28"/>
                                          </w:rPr>
                                        </m:ctrlPr>
                                      </m:accPr>
                                      <m:e>
                                        <m:r>
                                          <w:rPr>
                                            <w:rFonts w:ascii="Cambria Math" w:hAnsi="Cambria Math"/>
                                            <w:szCs w:val="28"/>
                                            <w:lang w:val="en-US"/>
                                          </w:rPr>
                                          <m:t>I</m:t>
                                        </m:r>
                                      </m:e>
                                    </m:acc>
                                  </m:e>
                                  <m:sub>
                                    <m:r>
                                      <w:rPr>
                                        <w:rFonts w:ascii="Cambria Math" w:hAnsi="Cambria Math"/>
                                        <w:szCs w:val="28"/>
                                      </w:rPr>
                                      <m:t>C</m:t>
                                    </m:r>
                                  </m:sub>
                                </m:sSub>
                              </m:oMath>
                            </m:oMathPara>
                          </w:p>
                        </w:txbxContent>
                      </v:textbox>
                    </v:shape>
                    <v:shape id="_x0000_s13530" type="#_x0000_t32" style="position:absolute;left:9483;top:10412;width:969;height:2795" o:connectortype="straight" wrapcoords="-332 0 997 1858 20603 21484 21932 21484 665 0 -332 0">
                      <v:stroke dashstyle="dash"/>
                    </v:shape>
                    <v:shape id="_x0000_s13531" type="#_x0000_t32" style="position:absolute;left:7053;top:10412;width:2430;height:2760;flip:x" o:connectortype="straight" wrapcoords="-133 0 21200 21483 21733 21483 267 0 -133 0">
                      <v:stroke dashstyle="dash"/>
                    </v:shape>
                    <v:shape id="_x0000_s13532" type="#_x0000_t32" style="position:absolute;left:9480;top:10412;width:0;height:1860" o:connectortype="straight" wrapcoords="3 4 1 13 3 125 7 125 10 11 8 4 3 4">
                      <v:stroke dashstyle="dash" startarrow="block" startarrowlength="long"/>
                    </v:shape>
                    <v:shape id="_x0000_s13533" type="#_x0000_t32" style="position:absolute;left:9480;top:12272;width:255;height:825" o:connectortype="straight" wrapcoords="-1271 0 -1271 393 2541 6284 8894 12567 8894 14924 12706 18851 17788 20815 22871 20815 21600 16102 15247 12567 13976 6284 3812 6284 3812 2356 1271 0 -1271 0" strokeweight="1.25pt">
                      <v:stroke endarrow="block" endarrowlength="long"/>
                    </v:shape>
                    <v:shape id="_x0000_s13534" type="#_x0000_t32" style="position:absolute;left:9480;top:10307;width:966;height:1965;flip:y" o:connectortype="straight" wrapcoords="-338 0 -338 165 17550 19127 19575 21105 20588 21270 21938 21270 22275 20776 20925 19292 675 0 -338 0" strokeweight="1.25pt">
                      <v:stroke endarrow="block" endarrowlength="long"/>
                    </v:shape>
                    <v:shape id="_x0000_s13535" type="#_x0000_t202" style="position:absolute;left:7893;top:13337;width:1428;height:450" stroked="f">
                      <v:textbox style="mso-next-textbox:#_x0000_s13535">
                        <w:txbxContent>
                          <w:p w:rsidR="0086287B" w:rsidRPr="000C2C48" w:rsidRDefault="0086287B" w:rsidP="007E2873">
                            <w:pPr>
                              <w:rPr>
                                <w:b/>
                                <w:sz w:val="22"/>
                              </w:rPr>
                            </w:pPr>
                            <w:r w:rsidRPr="000C2C48">
                              <w:rPr>
                                <w:b/>
                                <w:sz w:val="22"/>
                              </w:rPr>
                              <w:t>Рис. 73</w:t>
                            </w:r>
                          </w:p>
                        </w:txbxContent>
                      </v:textbox>
                    </v:shape>
                  </v:group>
                  <v:shape id="_x0000_s13536" type="#_x0000_t32" style="position:absolute;left:7053;top:12272;width:2430;height:900;flip:x" o:connectortype="straight" wrapcoords="-133 0 -133 360 19867 21240 20267 21240 21600 21240 21733 20160 20000 18360 17733 17280 13467 12960 533 0 -133 0">
                    <v:stroke dashstyle="dash" endarrow="block" endarrowlength="long"/>
                  </v:shape>
                  <v:shape id="_x0000_s13537" type="#_x0000_t32" style="position:absolute;left:9480;top:11402;width:252;height:870;flip:y" o:connectortype="straight" wrapcoords="-1271 0 -1271 745 2541 5959 8894 11917 11435 17876 16518 20855 17788 20855 22871 20855 24141 17876 17788 13779 13976 5959 3812 5959 3812 2607 1271 0 -1271 0" strokeweight="1.25pt">
                    <v:stroke endarrow="block" endarrowlength="long"/>
                  </v:shape>
                </v:group>
              </v:group>
              <v:shape id="_x0000_s13538" type="#_x0000_t19" style="position:absolute;left:7950;top:9015;width:318;height:4431;rotation:8557358fd" coordsize="4766,21568" wrapcoords="681 0 3858 439 4085 439 4993 439 2270 0 681 0" adj="-5693984,-5062903,,21568" path="wr-21600,-32,21600,43168,1174,,4766,500nfewr-21600,-32,21600,43168,1174,,4766,500l,21568nsxe">
                <v:path o:connectlocs="1174,0;4766,500;0,21568"/>
              </v:shape>
            </v:group>
            <v:shape id="_x0000_s13539" type="#_x0000_t32" style="position:absolute;left:9480;top:12272;width:966;height:900" o:connectortype="straight">
              <v:stroke dashstyle="dash" endarrow="block" endarrowlength="long"/>
            </v:shape>
            <w10:wrap type="square"/>
          </v:group>
        </w:pict>
      </w:r>
    </w:p>
    <w:p w:rsidR="00C5473F" w:rsidRPr="002A52FC" w:rsidRDefault="00D51C2C" w:rsidP="002A52FC">
      <w:pPr>
        <w:jc w:val="both"/>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Ф</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Л</m:t>
                  </m:r>
                </m:sub>
              </m:sSub>
            </m:num>
            <m:den>
              <m:rad>
                <m:radPr>
                  <m:degHide m:val="on"/>
                  <m:ctrlPr>
                    <w:rPr>
                      <w:rFonts w:ascii="Cambria Math" w:hAnsi="Cambria Math"/>
                      <w:i/>
                      <w:sz w:val="24"/>
                      <w:szCs w:val="24"/>
                    </w:rPr>
                  </m:ctrlPr>
                </m:radPr>
                <m:deg/>
                <m:e>
                  <m:r>
                    <w:rPr>
                      <w:rFonts w:ascii="Cambria Math" w:hAnsi="Cambria Math"/>
                      <w:sz w:val="24"/>
                      <w:szCs w:val="24"/>
                    </w:rPr>
                    <m:t>3</m:t>
                  </m:r>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190</m:t>
              </m:r>
            </m:num>
            <m:den>
              <m:r>
                <w:rPr>
                  <w:rFonts w:ascii="Cambria Math" w:hAnsi="Cambria Math"/>
                  <w:sz w:val="24"/>
                  <w:szCs w:val="24"/>
                </w:rPr>
                <m:t>1,73</m:t>
              </m:r>
            </m:den>
          </m:f>
          <m:r>
            <w:rPr>
              <w:rFonts w:ascii="Cambria Math" w:hAnsi="Cambria Math"/>
              <w:sz w:val="24"/>
              <w:szCs w:val="24"/>
            </w:rPr>
            <m:t xml:space="preserve">=110 </m:t>
          </m:r>
          <m:d>
            <m:dPr>
              <m:ctrlPr>
                <w:rPr>
                  <w:rFonts w:ascii="Cambria Math" w:hAnsi="Cambria Math"/>
                  <w:i/>
                  <w:sz w:val="24"/>
                  <w:szCs w:val="24"/>
                </w:rPr>
              </m:ctrlPr>
            </m:dPr>
            <m:e>
              <m:r>
                <w:rPr>
                  <w:rFonts w:ascii="Cambria Math" w:hAnsi="Cambria Math"/>
                  <w:sz w:val="24"/>
                  <w:szCs w:val="24"/>
                </w:rPr>
                <m:t>В</m:t>
              </m:r>
            </m:e>
          </m:d>
          <m:r>
            <w:rPr>
              <w:rFonts w:ascii="Cambria Math" w:eastAsiaTheme="minorEastAsia" w:hAnsi="Cambria Math"/>
              <w:sz w:val="24"/>
              <w:szCs w:val="24"/>
            </w:rPr>
            <m:t>.</m:t>
          </m:r>
        </m:oMath>
      </m:oMathPara>
    </w:p>
    <w:p w:rsidR="00C5473F" w:rsidRPr="002A52FC" w:rsidRDefault="00C5473F" w:rsidP="00B8373A">
      <w:pPr>
        <w:ind w:firstLine="426"/>
        <w:jc w:val="both"/>
        <w:rPr>
          <w:sz w:val="24"/>
          <w:szCs w:val="24"/>
        </w:rPr>
      </w:pPr>
      <w:r w:rsidRPr="002A52FC">
        <w:rPr>
          <w:sz w:val="24"/>
          <w:szCs w:val="24"/>
        </w:rPr>
        <w:t>Ток в фазе и в линии</w:t>
      </w:r>
    </w:p>
    <w:p w:rsidR="00C5473F" w:rsidRPr="002A52FC" w:rsidRDefault="00C5473F" w:rsidP="002A52FC">
      <w:pPr>
        <w:jc w:val="both"/>
        <w:rPr>
          <w:sz w:val="24"/>
          <w:szCs w:val="24"/>
        </w:rPr>
      </w:pPr>
      <m:oMathPara>
        <m:oMath>
          <m:r>
            <w:rPr>
              <w:rFonts w:ascii="Cambria Math" w:hAnsi="Cambria Math"/>
              <w:sz w:val="24"/>
              <w:szCs w:val="24"/>
            </w:rPr>
            <m:t>I=</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Ф</m:t>
                  </m:r>
                </m:sub>
              </m:sSub>
            </m:num>
            <m:den>
              <m:r>
                <w:rPr>
                  <w:rFonts w:ascii="Cambria Math" w:hAnsi="Cambria Math"/>
                  <w:sz w:val="24"/>
                  <w:szCs w:val="24"/>
                  <w:lang w:val="en-US"/>
                </w:rPr>
                <m:t>z</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110</m:t>
              </m:r>
            </m:num>
            <m:den>
              <m:r>
                <w:rPr>
                  <w:rFonts w:ascii="Cambria Math" w:hAnsi="Cambria Math"/>
                  <w:sz w:val="24"/>
                  <w:szCs w:val="24"/>
                </w:rPr>
                <m:t>10</m:t>
              </m:r>
            </m:den>
          </m:f>
          <m:r>
            <w:rPr>
              <w:rFonts w:ascii="Cambria Math" w:hAnsi="Cambria Math"/>
              <w:sz w:val="24"/>
              <w:szCs w:val="24"/>
            </w:rPr>
            <m:t xml:space="preserve">=11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C5473F" w:rsidP="00B8373A">
      <w:pPr>
        <w:ind w:firstLine="426"/>
        <w:jc w:val="both"/>
        <w:rPr>
          <w:sz w:val="24"/>
          <w:szCs w:val="24"/>
        </w:rPr>
      </w:pPr>
      <w:r w:rsidRPr="002A52FC">
        <w:rPr>
          <w:sz w:val="24"/>
          <w:szCs w:val="24"/>
        </w:rPr>
        <w:t>Угол сдвига фаз</w:t>
      </w:r>
    </w:p>
    <w:p w:rsidR="00C5473F" w:rsidRPr="002A52FC" w:rsidRDefault="00C5473F" w:rsidP="002A52FC">
      <w:pPr>
        <w:jc w:val="both"/>
        <w:rPr>
          <w:i/>
          <w:sz w:val="24"/>
          <w:szCs w:val="24"/>
          <w:lang w:val="en-US"/>
        </w:rPr>
      </w:pPr>
      <m:oMathPara>
        <m:oMath>
          <m:r>
            <w:rPr>
              <w:rFonts w:ascii="Cambria Math" w:hAnsi="Cambria Math"/>
              <w:sz w:val="24"/>
              <w:szCs w:val="24"/>
            </w:rPr>
            <m:t>φ=</m:t>
          </m:r>
          <m:r>
            <w:rPr>
              <w:rFonts w:ascii="Cambria Math" w:hAnsi="Cambria Math"/>
              <w:sz w:val="24"/>
              <w:szCs w:val="24"/>
              <w:lang w:val="en-US"/>
            </w:rPr>
            <m:t>arctg</m:t>
          </m:r>
          <m:f>
            <m:fPr>
              <m:ctrlPr>
                <w:rPr>
                  <w:rFonts w:ascii="Cambria Math" w:hAnsi="Cambria Math"/>
                  <w:i/>
                  <w:sz w:val="24"/>
                  <w:szCs w:val="24"/>
                  <w:lang w:val="en-US"/>
                </w:rPr>
              </m:ctrlPr>
            </m:fPr>
            <m:num>
              <m:r>
                <w:rPr>
                  <w:rFonts w:ascii="Cambria Math" w:hAnsi="Cambria Math"/>
                  <w:sz w:val="24"/>
                  <w:szCs w:val="24"/>
                  <w:lang w:val="en-US"/>
                </w:rPr>
                <m:t>x</m:t>
              </m:r>
            </m:num>
            <m:den>
              <m:r>
                <w:rPr>
                  <w:rFonts w:ascii="Cambria Math" w:hAnsi="Cambria Math"/>
                  <w:sz w:val="24"/>
                  <w:szCs w:val="24"/>
                  <w:lang w:val="en-US"/>
                </w:rPr>
                <m:t>r</m:t>
              </m:r>
            </m:den>
          </m:f>
          <m:r>
            <w:rPr>
              <w:rFonts w:ascii="Cambria Math" w:hAnsi="Cambria Math"/>
              <w:sz w:val="24"/>
              <w:szCs w:val="24"/>
              <w:lang w:val="en-US"/>
            </w:rPr>
            <m:t>=a</m:t>
          </m:r>
          <m:r>
            <w:rPr>
              <w:rFonts w:ascii="Cambria Math" w:hAnsi="Cambria Math"/>
              <w:sz w:val="24"/>
              <w:szCs w:val="24"/>
              <w:lang w:val="en-US"/>
            </w:rPr>
            <m:t>rctg</m:t>
          </m:r>
          <m:f>
            <m:fPr>
              <m:ctrlPr>
                <w:rPr>
                  <w:rFonts w:ascii="Cambria Math" w:hAnsi="Cambria Math"/>
                  <w:i/>
                  <w:sz w:val="24"/>
                  <w:szCs w:val="24"/>
                  <w:lang w:val="en-US"/>
                </w:rPr>
              </m:ctrlPr>
            </m:fPr>
            <m:num>
              <m:r>
                <w:rPr>
                  <w:rFonts w:ascii="Cambria Math" w:hAnsi="Cambria Math"/>
                  <w:sz w:val="24"/>
                  <w:szCs w:val="24"/>
                  <w:lang w:val="en-US"/>
                </w:rPr>
                <m:t>6</m:t>
              </m:r>
            </m:num>
            <m:den>
              <m:r>
                <w:rPr>
                  <w:rFonts w:ascii="Cambria Math" w:hAnsi="Cambria Math"/>
                  <w:sz w:val="24"/>
                  <w:szCs w:val="24"/>
                  <w:lang w:val="en-US"/>
                </w:rPr>
                <m:t>8</m:t>
              </m:r>
            </m:den>
          </m:f>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37</m:t>
              </m:r>
            </m:e>
            <m:sup>
              <m:r>
                <w:rPr>
                  <w:rFonts w:ascii="Cambria Math" w:hAnsi="Cambria Math"/>
                  <w:sz w:val="24"/>
                  <w:szCs w:val="24"/>
                  <w:lang w:val="en-US"/>
                </w:rPr>
                <m:t>0</m:t>
              </m:r>
            </m:sup>
          </m:sSup>
          <m:r>
            <w:rPr>
              <w:rFonts w:ascii="Cambria Math" w:hAnsi="Cambria Math"/>
              <w:sz w:val="24"/>
              <w:szCs w:val="24"/>
              <w:lang w:val="en-US"/>
            </w:rPr>
            <m:t>.</m:t>
          </m:r>
        </m:oMath>
      </m:oMathPara>
    </w:p>
    <w:p w:rsidR="00C5473F" w:rsidRPr="002A52FC" w:rsidRDefault="00C5473F" w:rsidP="00B8373A">
      <w:pPr>
        <w:ind w:firstLine="426"/>
        <w:jc w:val="both"/>
        <w:outlineLvl w:val="0"/>
        <w:rPr>
          <w:sz w:val="24"/>
          <w:szCs w:val="24"/>
        </w:rPr>
      </w:pPr>
      <w:r w:rsidRPr="002A52FC">
        <w:rPr>
          <w:sz w:val="24"/>
          <w:szCs w:val="24"/>
        </w:rPr>
        <w:t>Показание включенного в схему ваттметра</w:t>
      </w:r>
    </w:p>
    <w:p w:rsidR="00C5473F" w:rsidRPr="002A52FC" w:rsidRDefault="00C5473F" w:rsidP="002A52FC">
      <w:pPr>
        <w:jc w:val="both"/>
        <w:rPr>
          <w:i/>
          <w:sz w:val="24"/>
          <w:szCs w:val="24"/>
        </w:rPr>
      </w:pPr>
      <m:oMathPara>
        <m:oMath>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Л</m:t>
              </m:r>
            </m:sub>
          </m:sSub>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Л</m:t>
              </m:r>
            </m:sub>
          </m:sSub>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φ</m:t>
              </m:r>
            </m:e>
          </m:func>
          <m:r>
            <w:rPr>
              <w:rFonts w:ascii="Cambria Math" w:hAnsi="Cambria Math"/>
              <w:sz w:val="24"/>
              <w:szCs w:val="24"/>
            </w:rPr>
            <m:t>=190∙11∙</m:t>
          </m:r>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37</m:t>
                  </m:r>
                </m:e>
                <m:sup>
                  <m:r>
                    <w:rPr>
                      <w:rFonts w:ascii="Cambria Math" w:hAnsi="Cambria Math"/>
                      <w:sz w:val="24"/>
                      <w:szCs w:val="24"/>
                    </w:rPr>
                    <m:t>0</m:t>
                  </m:r>
                </m:sup>
              </m:sSup>
            </m:e>
          </m:func>
          <m:r>
            <w:rPr>
              <w:rFonts w:ascii="Cambria Math" w:hAnsi="Cambria Math"/>
              <w:sz w:val="24"/>
              <w:szCs w:val="24"/>
            </w:rPr>
            <m:t xml:space="preserve">=1252 </m:t>
          </m:r>
          <m:d>
            <m:dPr>
              <m:ctrlPr>
                <w:rPr>
                  <w:rFonts w:ascii="Cambria Math" w:hAnsi="Cambria Math"/>
                  <w:i/>
                  <w:sz w:val="24"/>
                  <w:szCs w:val="24"/>
                </w:rPr>
              </m:ctrlPr>
            </m:dPr>
            <m:e>
              <m:r>
                <w:rPr>
                  <w:rFonts w:ascii="Cambria Math" w:hAnsi="Cambria Math"/>
                  <w:sz w:val="24"/>
                  <w:szCs w:val="24"/>
                </w:rPr>
                <m:t>вар</m:t>
              </m:r>
            </m:e>
          </m:d>
          <m:r>
            <w:rPr>
              <w:rFonts w:ascii="Cambria Math" w:hAnsi="Cambria Math"/>
              <w:sz w:val="24"/>
              <w:szCs w:val="24"/>
            </w:rPr>
            <m:t>.</m:t>
          </m:r>
        </m:oMath>
      </m:oMathPara>
    </w:p>
    <w:p w:rsidR="00C5473F" w:rsidRPr="002A52FC" w:rsidRDefault="00C5473F" w:rsidP="00B8373A">
      <w:pPr>
        <w:ind w:firstLine="426"/>
        <w:jc w:val="both"/>
        <w:outlineLvl w:val="0"/>
        <w:rPr>
          <w:sz w:val="24"/>
          <w:szCs w:val="24"/>
        </w:rPr>
      </w:pPr>
      <w:r w:rsidRPr="002A52FC">
        <w:rPr>
          <w:sz w:val="24"/>
          <w:szCs w:val="24"/>
        </w:rPr>
        <w:t>Потребляемая нагрузкой активная мощность</w:t>
      </w:r>
    </w:p>
    <w:p w:rsidR="00C5473F" w:rsidRPr="002A52FC" w:rsidRDefault="00C5473F" w:rsidP="002A52FC">
      <w:pPr>
        <w:jc w:val="both"/>
        <w:rPr>
          <w:i/>
          <w:sz w:val="24"/>
          <w:szCs w:val="24"/>
          <w:lang w:val="en-US"/>
        </w:rPr>
      </w:pPr>
      <m:oMathPara>
        <m:oMath>
          <m:r>
            <w:rPr>
              <w:rFonts w:ascii="Cambria Math" w:hAnsi="Cambria Math"/>
              <w:sz w:val="24"/>
              <w:szCs w:val="24"/>
            </w:rPr>
            <m:t>P=</m:t>
          </m:r>
          <m:rad>
            <m:radPr>
              <m:degHide m:val="on"/>
              <m:ctrlPr>
                <w:rPr>
                  <w:rFonts w:ascii="Cambria Math" w:hAnsi="Cambria Math"/>
                  <w:i/>
                  <w:sz w:val="24"/>
                  <w:szCs w:val="24"/>
                </w:rPr>
              </m:ctrlPr>
            </m:radPr>
            <m:deg/>
            <m:e>
              <m:r>
                <w:rPr>
                  <w:rFonts w:ascii="Cambria Math" w:hAnsi="Cambria Math"/>
                  <w:sz w:val="24"/>
                  <w:szCs w:val="24"/>
                </w:rPr>
                <m:t>3</m:t>
              </m:r>
            </m:e>
          </m:rad>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Л</m:t>
              </m:r>
            </m:sub>
          </m:sSub>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rPr>
                <m:t>Л</m:t>
              </m:r>
            </m:sub>
          </m:sSub>
          <m:func>
            <m:funcPr>
              <m:ctrlPr>
                <w:rPr>
                  <w:rFonts w:ascii="Cambria Math" w:hAnsi="Cambria Math"/>
                  <w:i/>
                  <w:sz w:val="24"/>
                  <w:szCs w:val="24"/>
                  <w:lang w:val="en-US"/>
                </w:rPr>
              </m:ctrlPr>
            </m:funcPr>
            <m:fName>
              <m:r>
                <m:rPr>
                  <m:sty m:val="p"/>
                </m:rPr>
                <w:rPr>
                  <w:rFonts w:ascii="Cambria Math" w:hAnsi="Cambria Math"/>
                  <w:sz w:val="24"/>
                  <w:szCs w:val="24"/>
                  <w:lang w:val="en-US"/>
                </w:rPr>
                <m:t>cos</m:t>
              </m:r>
            </m:fName>
            <m:e>
              <m:r>
                <w:rPr>
                  <w:rFonts w:ascii="Cambria Math" w:hAnsi="Cambria Math"/>
                  <w:sz w:val="24"/>
                  <w:szCs w:val="24"/>
                  <w:lang w:val="en-US"/>
                </w:rPr>
                <m:t>φ</m:t>
              </m:r>
            </m:e>
          </m:func>
          <m:r>
            <w:rPr>
              <w:rFonts w:ascii="Cambria Math" w:eastAsiaTheme="minorEastAsia" w:hAnsi="Cambria Math"/>
              <w:sz w:val="24"/>
              <w:szCs w:val="24"/>
              <w:lang w:val="en-US"/>
            </w:rPr>
            <m:t>=1,73∙190∙11∙</m:t>
          </m:r>
          <m:func>
            <m:funcPr>
              <m:ctrlPr>
                <w:rPr>
                  <w:rFonts w:ascii="Cambria Math" w:eastAsiaTheme="minorEastAsia" w:hAnsi="Cambria Math"/>
                  <w:i/>
                  <w:sz w:val="24"/>
                  <w:szCs w:val="24"/>
                  <w:lang w:val="en-US"/>
                </w:rPr>
              </m:ctrlPr>
            </m:funcPr>
            <m:fName>
              <m:r>
                <m:rPr>
                  <m:sty m:val="p"/>
                </m:rPr>
                <w:rPr>
                  <w:rFonts w:ascii="Cambria Math" w:hAnsi="Cambria Math"/>
                  <w:sz w:val="24"/>
                  <w:szCs w:val="24"/>
                  <w:lang w:val="en-US"/>
                </w:rPr>
                <m:t>cos</m:t>
              </m:r>
            </m:fName>
            <m:e>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37</m:t>
                  </m:r>
                </m:e>
                <m:sup>
                  <m:r>
                    <w:rPr>
                      <w:rFonts w:ascii="Cambria Math" w:eastAsiaTheme="minorEastAsia" w:hAnsi="Cambria Math"/>
                      <w:sz w:val="24"/>
                      <w:szCs w:val="24"/>
                      <w:lang w:val="en-US"/>
                    </w:rPr>
                    <m:t>0</m:t>
                  </m:r>
                </m:sup>
              </m:sSup>
            </m:e>
          </m:func>
          <m:r>
            <w:rPr>
              <w:rFonts w:ascii="Cambria Math" w:eastAsiaTheme="minorEastAsia" w:hAnsi="Cambria Math"/>
              <w:sz w:val="24"/>
              <w:szCs w:val="24"/>
              <w:lang w:val="en-US"/>
            </w:rPr>
            <m:t>=2905</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Вт</m:t>
              </m:r>
            </m:e>
          </m:d>
          <m:r>
            <w:rPr>
              <w:rFonts w:ascii="Cambria Math" w:eastAsiaTheme="minorEastAsia" w:hAnsi="Cambria Math"/>
              <w:sz w:val="24"/>
              <w:szCs w:val="24"/>
              <w:lang w:val="en-US"/>
            </w:rPr>
            <m:t xml:space="preserve">≈2,9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кВт</m:t>
              </m:r>
            </m:e>
          </m:d>
          <m:r>
            <w:rPr>
              <w:rFonts w:ascii="Cambria Math" w:eastAsiaTheme="minorEastAsia" w:hAnsi="Cambria Math"/>
              <w:sz w:val="24"/>
              <w:szCs w:val="24"/>
              <w:lang w:val="en-US"/>
            </w:rPr>
            <m:t>.</m:t>
          </m:r>
        </m:oMath>
      </m:oMathPara>
    </w:p>
    <w:p w:rsidR="00C5473F" w:rsidRPr="002A52FC" w:rsidRDefault="00C5473F" w:rsidP="00B8373A">
      <w:pPr>
        <w:ind w:firstLine="426"/>
        <w:jc w:val="both"/>
        <w:rPr>
          <w:sz w:val="24"/>
          <w:szCs w:val="24"/>
        </w:rPr>
      </w:pPr>
      <w:r w:rsidRPr="002A52FC">
        <w:rPr>
          <w:sz w:val="24"/>
          <w:szCs w:val="24"/>
        </w:rPr>
        <w:t>Проверка:</w:t>
      </w:r>
    </w:p>
    <w:p w:rsidR="00C5473F" w:rsidRPr="002A52FC" w:rsidRDefault="00C5473F" w:rsidP="002A52FC">
      <w:pPr>
        <w:jc w:val="both"/>
        <w:rPr>
          <w:sz w:val="24"/>
          <w:szCs w:val="24"/>
        </w:rPr>
      </w:pPr>
      <m:oMathPara>
        <m:oMath>
          <m:r>
            <w:rPr>
              <w:rFonts w:ascii="Cambria Math" w:hAnsi="Cambria Math"/>
              <w:sz w:val="24"/>
              <w:szCs w:val="24"/>
            </w:rPr>
            <m:t>P=3</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r>
            <w:rPr>
              <w:rFonts w:ascii="Cambria Math" w:hAnsi="Cambria Math"/>
              <w:sz w:val="24"/>
              <w:szCs w:val="24"/>
            </w:rPr>
            <m:t>r</m:t>
          </m:r>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11</m:t>
              </m:r>
            </m:e>
            <m:sup>
              <m:r>
                <w:rPr>
                  <w:rFonts w:ascii="Cambria Math" w:eastAsiaTheme="minorEastAsia" w:hAnsi="Cambria Math"/>
                  <w:sz w:val="24"/>
                  <w:szCs w:val="24"/>
                </w:rPr>
                <m:t>2</m:t>
              </m:r>
            </m:sup>
          </m:sSup>
          <m:r>
            <w:rPr>
              <w:rFonts w:ascii="Cambria Math" w:eastAsiaTheme="minorEastAsia" w:hAnsi="Cambria Math"/>
              <w:sz w:val="24"/>
              <w:szCs w:val="24"/>
            </w:rPr>
            <m:t xml:space="preserve">∙8=2905 </m:t>
          </m:r>
          <m:d>
            <m:dPr>
              <m:ctrlPr>
                <w:rPr>
                  <w:rFonts w:ascii="Cambria Math" w:eastAsiaTheme="minorEastAsia" w:hAnsi="Cambria Math"/>
                  <w:i/>
                  <w:sz w:val="24"/>
                  <w:szCs w:val="24"/>
                </w:rPr>
              </m:ctrlPr>
            </m:dPr>
            <m:e>
              <m:r>
                <w:rPr>
                  <w:rFonts w:ascii="Cambria Math" w:eastAsiaTheme="minorEastAsia" w:hAnsi="Cambria Math"/>
                  <w:sz w:val="24"/>
                  <w:szCs w:val="24"/>
                </w:rPr>
                <m:t>Вт</m:t>
              </m:r>
            </m:e>
          </m:d>
          <m:r>
            <w:rPr>
              <w:rFonts w:ascii="Cambria Math" w:eastAsiaTheme="minorEastAsia" w:hAnsi="Cambria Math"/>
              <w:sz w:val="24"/>
              <w:szCs w:val="24"/>
            </w:rPr>
            <m:t>.</m:t>
          </m:r>
        </m:oMath>
      </m:oMathPara>
    </w:p>
    <w:p w:rsidR="00C5473F" w:rsidRPr="002A52FC" w:rsidRDefault="006653A2" w:rsidP="00B8373A">
      <w:pPr>
        <w:ind w:firstLine="426"/>
        <w:jc w:val="both"/>
        <w:rPr>
          <w:sz w:val="24"/>
          <w:szCs w:val="24"/>
        </w:rPr>
      </w:pPr>
      <w:r w:rsidRPr="002A52FC">
        <w:rPr>
          <w:b/>
          <w:sz w:val="24"/>
          <w:szCs w:val="24"/>
          <w:u w:val="single"/>
        </w:rPr>
        <w:t xml:space="preserve">Пример </w:t>
      </w:r>
      <w:r>
        <w:rPr>
          <w:b/>
          <w:sz w:val="24"/>
          <w:szCs w:val="24"/>
          <w:u w:val="single"/>
        </w:rPr>
        <w:t>12</w:t>
      </w:r>
      <w:r w:rsidR="00C5473F" w:rsidRPr="002A52FC">
        <w:rPr>
          <w:b/>
          <w:sz w:val="24"/>
          <w:szCs w:val="24"/>
        </w:rPr>
        <w:t>.</w:t>
      </w:r>
      <w:r w:rsidR="00C5473F" w:rsidRPr="002A52FC">
        <w:rPr>
          <w:sz w:val="24"/>
          <w:szCs w:val="24"/>
        </w:rPr>
        <w:t xml:space="preserve"> Монтаж обмотки трехфазного генератора был выполнен с нарушением порядка чередования фаз, как это показано на рис.</w:t>
      </w:r>
      <w:r w:rsidR="007E2873">
        <w:rPr>
          <w:sz w:val="24"/>
          <w:szCs w:val="24"/>
        </w:rPr>
        <w:t xml:space="preserve"> 7</w:t>
      </w:r>
      <w:r w:rsidR="00DC4017">
        <w:rPr>
          <w:sz w:val="24"/>
          <w:szCs w:val="24"/>
        </w:rPr>
        <w:t>4</w:t>
      </w:r>
      <w:r w:rsidR="00C5473F" w:rsidRPr="002A52FC">
        <w:rPr>
          <w:sz w:val="24"/>
          <w:szCs w:val="24"/>
        </w:rPr>
        <w:t>.</w:t>
      </w:r>
    </w:p>
    <w:p w:rsidR="00C5473F" w:rsidRPr="002A52FC" w:rsidRDefault="00C5473F" w:rsidP="00B8373A">
      <w:pPr>
        <w:ind w:firstLine="426"/>
        <w:jc w:val="both"/>
        <w:rPr>
          <w:sz w:val="24"/>
          <w:szCs w:val="24"/>
        </w:rPr>
      </w:pPr>
      <w:r w:rsidRPr="002A52FC">
        <w:rPr>
          <w:sz w:val="24"/>
          <w:szCs w:val="24"/>
        </w:rPr>
        <w:t xml:space="preserve">Такой генератор с фазным напряжением, равным </w:t>
      </w:r>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ф</m:t>
            </m:r>
          </m:sub>
        </m:sSub>
        <m:r>
          <w:rPr>
            <w:rFonts w:ascii="Cambria Math" w:hAnsi="Cambria Math"/>
            <w:sz w:val="24"/>
            <w:szCs w:val="24"/>
          </w:rPr>
          <m:t>=220 (В)</m:t>
        </m:r>
      </m:oMath>
      <w:r w:rsidRPr="002A52FC">
        <w:rPr>
          <w:sz w:val="24"/>
          <w:szCs w:val="24"/>
        </w:rPr>
        <w:t xml:space="preserve">, питает через линию равномерную нагрузку, соединенную в звезду, причем сопротивление фазы нагрузки равно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Н</m:t>
            </m:r>
          </m:sub>
        </m:sSub>
        <m:r>
          <w:rPr>
            <w:rFonts w:ascii="Cambria Math" w:hAnsi="Cambria Math"/>
            <w:sz w:val="24"/>
            <w:szCs w:val="24"/>
          </w:rPr>
          <m:t>=7,5+</m:t>
        </m:r>
        <m:r>
          <w:rPr>
            <w:rFonts w:ascii="Cambria Math" w:hAnsi="Cambria Math"/>
            <w:sz w:val="24"/>
            <w:szCs w:val="24"/>
            <w:lang w:val="en-US"/>
          </w:rPr>
          <m:t>j</m:t>
        </m:r>
        <m:r>
          <w:rPr>
            <w:rFonts w:ascii="Cambria Math" w:hAnsi="Cambria Math"/>
            <w:sz w:val="24"/>
            <w:szCs w:val="24"/>
          </w:rPr>
          <m:t>5 (Ом)</m:t>
        </m:r>
      </m:oMath>
      <w:r w:rsidRPr="002A52FC">
        <w:rPr>
          <w:sz w:val="24"/>
          <w:szCs w:val="24"/>
        </w:rPr>
        <w:t xml:space="preserve">, а сопротивление фазы линии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Л</m:t>
            </m:r>
          </m:sub>
        </m:sSub>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 xml:space="preserve"> (Ом)</m:t>
        </m:r>
      </m:oMath>
      <w:r w:rsidRPr="002A52FC">
        <w:rPr>
          <w:sz w:val="24"/>
          <w:szCs w:val="24"/>
        </w:rPr>
        <w:t>.</w:t>
      </w:r>
    </w:p>
    <w:p w:rsidR="00C5473F" w:rsidRPr="002A52FC" w:rsidRDefault="00C5473F" w:rsidP="00B8373A">
      <w:pPr>
        <w:ind w:firstLine="426"/>
        <w:jc w:val="both"/>
        <w:rPr>
          <w:sz w:val="24"/>
          <w:szCs w:val="24"/>
        </w:rPr>
      </w:pPr>
      <w:r w:rsidRPr="002A52FC">
        <w:rPr>
          <w:sz w:val="24"/>
          <w:szCs w:val="24"/>
        </w:rPr>
        <w:t>Определить токи в линии при наличии и отсутствии нейтрального провода.</w:t>
      </w:r>
    </w:p>
    <w:p w:rsidR="00C5473F" w:rsidRPr="005C230F" w:rsidRDefault="00D51C2C" w:rsidP="007E2873">
      <w:pPr>
        <w:ind w:firstLine="426"/>
        <w:jc w:val="both"/>
        <w:rPr>
          <w:b/>
          <w:sz w:val="24"/>
          <w:szCs w:val="24"/>
          <w:u w:val="single"/>
        </w:rPr>
      </w:pPr>
      <w:r w:rsidRPr="00D51C2C">
        <w:rPr>
          <w:b/>
          <w:noProof/>
          <w:sz w:val="24"/>
          <w:szCs w:val="24"/>
        </w:rPr>
        <w:pict>
          <v:group id="_x0000_s6772" style="position:absolute;left:0;text-align:left;margin-left:339.55pt;margin-top:11.55pt;width:147.8pt;height:167.35pt;z-index:251660800" coordorigin="7461,1314" coordsize="3322,4016">
            <v:group id="_x0000_s6773" style="position:absolute;left:7461;top:1314;width:3322;height:4016" coordorigin="6708,885" coordsize="3322,4016" wrapcoords="7233 0 7233 2579 7624 3869 7624 10316 4789 12896 1075 14749 -98 15475 -98 15555 16420 16764 16420 17409 21209 17409 21405 14749 20329 14588 13976 14185 15540 12896 15638 10236 12999 9027 14661 7737 21600 7496 21600 4594 8503 3869 12022 2740 12022 0 7233 0">
              <v:shape id="_x0000_s6774" type="#_x0000_t202" style="position:absolute;left:7700;top:3015;width:390;height:520" stroked="f">
                <v:textbox style="mso-next-textbox:#_x0000_s6774">
                  <w:txbxContent>
                    <w:p w:rsidR="0086287B" w:rsidRPr="007D0309" w:rsidRDefault="0086287B" w:rsidP="00C5473F">
                      <w:pPr>
                        <w:rPr>
                          <w:lang w:val="en-US"/>
                        </w:rPr>
                      </w:pPr>
                      <w:r>
                        <w:rPr>
                          <w:lang w:val="en-US"/>
                        </w:rPr>
                        <w:t>0</w:t>
                      </w:r>
                    </w:p>
                  </w:txbxContent>
                </v:textbox>
              </v:shape>
              <v:group id="_x0000_s6775" style="position:absolute;left:6708;top:885;width:3322;height:4016" coordorigin="6708,885" coordsize="3322,4016" wrapcoords="7233 0 7233 2579 7624 3869 7624 10316 7233 11606 1075 14749 -98 15475 -98 15555 16420 16764 16420 17409 21209 17409 21405 14749 20329 14588 13976 14185 15540 12896 15638 10236 12999 9027 14661 7737 21600 7496 21600 4594 8503 3869 12022 2740 12022 0 7233 0">
                <v:shape id="_x0000_s6776" type="#_x0000_t202" style="position:absolute;left:8332;top:2780;width:756;height:520" stroked="f">
                  <v:textbox style="mso-next-textbox:#_x0000_s6776">
                    <w:txbxContent>
                      <w:p w:rsidR="0086287B" w:rsidRPr="007D0309" w:rsidRDefault="0086287B" w:rsidP="00C5473F">
                        <w:pPr>
                          <w:rPr>
                            <w:lang w:val="en-US"/>
                          </w:rPr>
                        </w:pPr>
                        <w:r>
                          <w:rPr>
                            <w:lang w:val="en-US"/>
                          </w:rPr>
                          <w:t>60</w:t>
                        </w:r>
                        <w:r w:rsidRPr="007D0309">
                          <w:rPr>
                            <w:vertAlign w:val="superscript"/>
                            <w:lang w:val="en-US"/>
                          </w:rPr>
                          <w:t>0</w:t>
                        </w:r>
                      </w:p>
                    </w:txbxContent>
                  </v:textbox>
                </v:shape>
                <v:shape id="_x0000_s6777" type="#_x0000_t202" style="position:absolute;left:7923;top:2147;width:756;height:520" stroked="f">
                  <v:textbox style="mso-next-textbox:#_x0000_s6777">
                    <w:txbxContent>
                      <w:p w:rsidR="0086287B" w:rsidRPr="007D0309" w:rsidRDefault="0086287B" w:rsidP="00C5473F">
                        <w:pPr>
                          <w:rPr>
                            <w:lang w:val="en-US"/>
                          </w:rPr>
                        </w:pPr>
                        <w:r>
                          <w:rPr>
                            <w:lang w:val="en-US"/>
                          </w:rPr>
                          <w:t>60</w:t>
                        </w:r>
                        <w:r w:rsidRPr="007D0309">
                          <w:rPr>
                            <w:vertAlign w:val="superscript"/>
                            <w:lang w:val="en-US"/>
                          </w:rPr>
                          <w:t>0</w:t>
                        </w:r>
                      </w:p>
                    </w:txbxContent>
                  </v:textbox>
                </v:shape>
                <v:shape id="_x0000_s6778" type="#_x0000_t202" style="position:absolute;left:9270;top:3620;width:690;height:520" stroked="f">
                  <v:textbox style="mso-next-textbox:#_x0000_s6778">
                    <w:txbxContent>
                      <w:p w:rsidR="0086287B" w:rsidRPr="00826110" w:rsidRDefault="0086287B" w:rsidP="00C5473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C</m:t>
                                </m:r>
                              </m:sub>
                            </m:sSub>
                          </m:oMath>
                        </m:oMathPara>
                      </w:p>
                    </w:txbxContent>
                  </v:textbox>
                </v:shape>
                <v:shape id="_x0000_s6779" type="#_x0000_t202" style="position:absolute;left:9340;top:1757;width:690;height:520" stroked="f">
                  <v:textbox style="mso-next-textbox:#_x0000_s6779">
                    <w:txbxContent>
                      <w:p w:rsidR="0086287B" w:rsidRPr="00826110" w:rsidRDefault="0086287B" w:rsidP="00C5473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B</m:t>
                                </m:r>
                              </m:sub>
                            </m:sSub>
                          </m:oMath>
                        </m:oMathPara>
                      </w:p>
                    </w:txbxContent>
                  </v:textbox>
                </v:shape>
                <v:shape id="_x0000_s6780" type="#_x0000_t202" style="position:absolute;left:7850;top:885;width:690;height:520" stroked="f">
                  <v:textbox style="mso-next-textbox:#_x0000_s6780">
                    <w:txbxContent>
                      <w:p w:rsidR="0086287B" w:rsidRPr="00826110" w:rsidRDefault="0086287B" w:rsidP="00C5473F">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A</m:t>
                                </m:r>
                              </m:sub>
                            </m:sSub>
                          </m:oMath>
                        </m:oMathPara>
                      </w:p>
                    </w:txbxContent>
                  </v:textbox>
                </v:shape>
                <v:shape id="_x0000_s6781" type="#_x0000_t32" style="position:absolute;left:7920;top:1065;width:0;height:1950;flip:y" o:connectortype="straight" strokeweight="1.25pt">
                  <v:stroke endarrow="block" endarrowlength="long"/>
                </v:shape>
                <v:shape id="_x0000_s6782" type="#_x0000_t32" style="position:absolute;left:7920;top:2004;width:1485;height:1011;flip:y" o:connectortype="straight" strokeweight="1.25pt">
                  <v:stroke endarrow="block" endarrowlength="long"/>
                </v:shape>
                <v:shape id="_x0000_s6783" type="#_x0000_t32" style="position:absolute;left:7923;top:3015;width:1485;height:885" o:connectortype="straight" strokeweight="1.25pt">
                  <v:stroke endarrow="block" endarrowlength="long"/>
                </v:shape>
                <v:shape id="_x0000_s6784" type="#_x0000_t32" style="position:absolute;left:6708;top:3015;width:1215;height:765;flip:x" o:connectortype="straight">
                  <v:stroke dashstyle="dash"/>
                </v:shape>
                <v:shape id="_x0000_s6785" type="#_x0000_t19" style="position:absolute;left:7699;top:2569;width:465;height:2332;rotation:757234fd" coordsize="4851,21600" adj=",-5047659" path="wr-21600,,21600,43200,,,4851,552nfewr-21600,,21600,43200,,,4851,552l,21600nsxe">
                  <v:path o:connectlocs="0,0;4851,552;0,21600"/>
                </v:shape>
                <v:shape id="_x0000_s6786" type="#_x0000_t19" style="position:absolute;left:7836;top:2778;width:456;height:939;rotation:3204232fd" coordsize="14649,21600" adj=",-3099623" path="wr-21600,,21600,43200,,,14649,5727nfewr-21600,,21600,43200,,,14649,5727l,21600nsxe">
                  <v:path o:connectlocs="0,0;14649,5727;0,21600"/>
                </v:shape>
              </v:group>
            </v:group>
            <v:shape id="_x0000_s6787" type="#_x0000_t202" style="position:absolute;left:7797;top:4569;width:1635;height:461" stroked="f">
              <v:textbox>
                <w:txbxContent>
                  <w:p w:rsidR="0086287B" w:rsidRPr="000C2C48" w:rsidRDefault="0086287B" w:rsidP="009B057A">
                    <w:pPr>
                      <w:jc w:val="center"/>
                      <w:rPr>
                        <w:b/>
                        <w:sz w:val="22"/>
                      </w:rPr>
                    </w:pPr>
                    <w:r w:rsidRPr="000C2C48">
                      <w:rPr>
                        <w:b/>
                        <w:sz w:val="22"/>
                      </w:rPr>
                      <w:t>Рис. 74</w:t>
                    </w:r>
                  </w:p>
                </w:txbxContent>
              </v:textbox>
            </v:shape>
            <w10:wrap type="square"/>
          </v:group>
        </w:pict>
      </w:r>
      <w:r w:rsidR="005C230F">
        <w:rPr>
          <w:b/>
          <w:sz w:val="24"/>
          <w:szCs w:val="24"/>
          <w:u w:val="single"/>
        </w:rPr>
        <w:t>Решение.</w:t>
      </w:r>
    </w:p>
    <w:p w:rsidR="00C5473F" w:rsidRPr="002A52FC" w:rsidRDefault="00C5473F" w:rsidP="00B8373A">
      <w:pPr>
        <w:ind w:firstLine="426"/>
        <w:jc w:val="both"/>
        <w:rPr>
          <w:sz w:val="24"/>
          <w:szCs w:val="24"/>
        </w:rPr>
      </w:pPr>
      <w:r w:rsidRPr="002A52FC">
        <w:rPr>
          <w:sz w:val="24"/>
          <w:szCs w:val="24"/>
        </w:rPr>
        <w:t xml:space="preserve">1) </w:t>
      </w:r>
      <w:r w:rsidRPr="002A52FC">
        <w:rPr>
          <w:spacing w:val="40"/>
          <w:sz w:val="24"/>
          <w:szCs w:val="24"/>
        </w:rPr>
        <w:t>Расчет схемы при наличии нейтрального провода</w:t>
      </w:r>
      <w:r w:rsidRPr="002A52FC">
        <w:rPr>
          <w:sz w:val="24"/>
          <w:szCs w:val="24"/>
        </w:rPr>
        <w:t>.</w:t>
      </w:r>
    </w:p>
    <w:p w:rsidR="00C5473F" w:rsidRPr="002A52FC" w:rsidRDefault="00C5473F" w:rsidP="00B8373A">
      <w:pPr>
        <w:ind w:firstLine="426"/>
        <w:jc w:val="both"/>
        <w:rPr>
          <w:sz w:val="24"/>
          <w:szCs w:val="24"/>
        </w:rPr>
      </w:pPr>
      <w:r w:rsidRPr="002A52FC">
        <w:rPr>
          <w:sz w:val="24"/>
          <w:szCs w:val="24"/>
        </w:rPr>
        <w:t>Согласно условию фазное напряжение равны</w:t>
      </w:r>
    </w:p>
    <w:p w:rsidR="00C5473F" w:rsidRPr="002A52FC" w:rsidRDefault="00D51C2C" w:rsidP="00B8373A">
      <w:pPr>
        <w:ind w:firstLine="426"/>
        <w:jc w:val="both"/>
        <w:rPr>
          <w:rFonts w:eastAsiaTheme="minorEastAsia"/>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lang w:val="en-US"/>
                </w:rPr>
                <m:t>A</m:t>
              </m:r>
            </m:sub>
          </m:sSub>
          <m:r>
            <w:rPr>
              <w:rFonts w:ascii="Cambria Math" w:hAnsi="Cambria Math"/>
              <w:sz w:val="24"/>
              <w:szCs w:val="24"/>
            </w:rPr>
            <m:t xml:space="preserve">=220 </m:t>
          </m:r>
          <m:d>
            <m:dPr>
              <m:ctrlPr>
                <w:rPr>
                  <w:rFonts w:ascii="Cambria Math" w:hAnsi="Cambria Math"/>
                  <w:i/>
                  <w:sz w:val="24"/>
                  <w:szCs w:val="24"/>
                </w:rPr>
              </m:ctrlPr>
            </m:dPr>
            <m:e>
              <m:r>
                <w:rPr>
                  <w:rFonts w:ascii="Cambria Math" w:hAnsi="Cambria Math"/>
                  <w:sz w:val="24"/>
                  <w:szCs w:val="24"/>
                </w:rPr>
                <m:t>В</m:t>
              </m:r>
            </m:e>
          </m:d>
          <m:r>
            <w:rPr>
              <w:rFonts w:ascii="Cambria Math" w:eastAsiaTheme="minorEastAsia" w:hAnsi="Cambria Math"/>
              <w:sz w:val="24"/>
              <w:szCs w:val="24"/>
            </w:rPr>
            <m:t>;</m:t>
          </m:r>
        </m:oMath>
      </m:oMathPara>
    </w:p>
    <w:p w:rsidR="00C5473F" w:rsidRPr="002A52FC" w:rsidRDefault="00D51C2C" w:rsidP="00B8373A">
      <w:pPr>
        <w:ind w:firstLine="426"/>
        <w:jc w:val="both"/>
        <w:rPr>
          <w:rFonts w:eastAsiaTheme="minorEastAsia"/>
          <w:i/>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-j60</m:t>
                  </m:r>
                </m:e>
                <m:sup>
                  <m:r>
                    <w:rPr>
                      <w:rFonts w:ascii="Cambria Math" w:hAnsi="Cambria Math"/>
                      <w:sz w:val="24"/>
                      <w:szCs w:val="24"/>
                    </w:rPr>
                    <m:t>0</m:t>
                  </m:r>
                </m:sup>
              </m:sSup>
            </m:sup>
          </m:sSup>
          <m:r>
            <w:rPr>
              <w:rFonts w:ascii="Cambria Math" w:hAnsi="Cambria Math"/>
              <w:sz w:val="24"/>
              <w:szCs w:val="24"/>
            </w:rPr>
            <m:t>=220</m:t>
          </m:r>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60</m:t>
                  </m:r>
                </m:e>
                <m:sup>
                  <m:r>
                    <w:rPr>
                      <w:rFonts w:ascii="Cambria Math" w:hAnsi="Cambria Math"/>
                      <w:sz w:val="24"/>
                      <w:szCs w:val="24"/>
                    </w:rPr>
                    <m:t>0</m:t>
                  </m:r>
                </m:sup>
              </m:sSup>
            </m:e>
          </m:func>
          <m:r>
            <w:rPr>
              <w:rFonts w:ascii="Cambria Math" w:hAnsi="Cambria Math"/>
              <w:sz w:val="24"/>
              <w:szCs w:val="24"/>
            </w:rPr>
            <m:t>-j220</m:t>
          </m:r>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60</m:t>
                  </m:r>
                </m:e>
                <m:sup>
                  <m:r>
                    <w:rPr>
                      <w:rFonts w:ascii="Cambria Math" w:hAnsi="Cambria Math"/>
                      <w:sz w:val="24"/>
                      <w:szCs w:val="24"/>
                    </w:rPr>
                    <m:t>0</m:t>
                  </m:r>
                </m:sup>
              </m:sSup>
            </m:e>
          </m:func>
          <m:r>
            <w:rPr>
              <w:rFonts w:ascii="Cambria Math" w:hAnsi="Cambria Math"/>
              <w:sz w:val="24"/>
              <w:szCs w:val="24"/>
            </w:rPr>
            <m:t xml:space="preserve">=110-j190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C5473F" w:rsidRPr="002A52FC" w:rsidRDefault="00D51C2C" w:rsidP="00B8373A">
      <w:pPr>
        <w:ind w:firstLine="426"/>
        <w:jc w:val="both"/>
        <w:rPr>
          <w:i/>
          <w:sz w:val="24"/>
          <w:szCs w:val="24"/>
          <w:lang w:val="en-US"/>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lang w:val="en-US"/>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=220</m:t>
          </m:r>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120</m:t>
                  </m:r>
                </m:e>
                <m:sup>
                  <m:r>
                    <w:rPr>
                      <w:rFonts w:ascii="Cambria Math" w:hAnsi="Cambria Math"/>
                      <w:sz w:val="24"/>
                      <w:szCs w:val="24"/>
                    </w:rPr>
                    <m:t>0</m:t>
                  </m:r>
                </m:sup>
              </m:sSup>
            </m:e>
          </m:func>
          <m:r>
            <w:rPr>
              <w:rFonts w:ascii="Cambria Math" w:hAnsi="Cambria Math"/>
              <w:sz w:val="24"/>
              <w:szCs w:val="24"/>
            </w:rPr>
            <m:t>-j220</m:t>
          </m:r>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120</m:t>
                  </m:r>
                </m:e>
                <m:sup>
                  <m:r>
                    <w:rPr>
                      <w:rFonts w:ascii="Cambria Math" w:hAnsi="Cambria Math"/>
                      <w:sz w:val="24"/>
                      <w:szCs w:val="24"/>
                    </w:rPr>
                    <m:t>0</m:t>
                  </m:r>
                </m:sup>
              </m:sSup>
            </m:e>
          </m:func>
          <m:r>
            <w:rPr>
              <w:rFonts w:ascii="Cambria Math" w:hAnsi="Cambria Math"/>
              <w:sz w:val="24"/>
              <w:szCs w:val="24"/>
            </w:rPr>
            <m:t xml:space="preserve">=-110-j190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C5473F" w:rsidRPr="002A52FC" w:rsidRDefault="00C5473F" w:rsidP="00B8373A">
      <w:pPr>
        <w:ind w:firstLine="426"/>
        <w:jc w:val="both"/>
        <w:outlineLvl w:val="0"/>
        <w:rPr>
          <w:sz w:val="24"/>
          <w:szCs w:val="24"/>
        </w:rPr>
      </w:pPr>
      <w:r w:rsidRPr="002A52FC">
        <w:rPr>
          <w:sz w:val="24"/>
          <w:szCs w:val="24"/>
        </w:rPr>
        <w:t>Сопротивления одной фазы</w:t>
      </w:r>
    </w:p>
    <w:p w:rsidR="00C5473F" w:rsidRPr="002A52FC" w:rsidRDefault="00D51C2C" w:rsidP="00B8373A">
      <w:pPr>
        <w:ind w:firstLine="426"/>
        <w:jc w:val="both"/>
        <w:rPr>
          <w:i/>
          <w:sz w:val="24"/>
          <w:szCs w:val="24"/>
          <w:lang w:val="en-US"/>
        </w:rPr>
      </w:pPr>
      <m:oMathPara>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Ф</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Н</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Л</m:t>
              </m:r>
            </m:sub>
          </m:sSub>
          <m:r>
            <w:rPr>
              <w:rFonts w:ascii="Cambria Math" w:hAnsi="Cambria Math"/>
              <w:sz w:val="24"/>
              <w:szCs w:val="24"/>
            </w:rPr>
            <m:t>=7,5+</m:t>
          </m:r>
          <m:r>
            <w:rPr>
              <w:rFonts w:ascii="Cambria Math" w:hAnsi="Cambria Math"/>
              <w:sz w:val="24"/>
              <w:szCs w:val="24"/>
              <w:lang w:val="en-US"/>
            </w:rPr>
            <m:t>j</m:t>
          </m:r>
          <m:r>
            <w:rPr>
              <w:rFonts w:ascii="Cambria Math" w:hAnsi="Cambria Math"/>
              <w:sz w:val="24"/>
              <w:szCs w:val="24"/>
            </w:rPr>
            <m:t>5+0,5+</m:t>
          </m:r>
          <m:r>
            <w:rPr>
              <w:rFonts w:ascii="Cambria Math" w:hAnsi="Cambria Math"/>
              <w:sz w:val="24"/>
              <w:szCs w:val="24"/>
              <w:lang w:val="en-US"/>
            </w:rPr>
            <m:t>j=8+j6=10</m:t>
          </m:r>
          <m:sSup>
            <m:sSupPr>
              <m:ctrlPr>
                <w:rPr>
                  <w:rFonts w:ascii="Cambria Math" w:hAnsi="Cambria Math"/>
                  <w:i/>
                  <w:sz w:val="24"/>
                  <w:szCs w:val="24"/>
                  <w:lang w:val="en-US"/>
                </w:rPr>
              </m:ctrlPr>
            </m:sSupPr>
            <m:e>
              <m:r>
                <w:rPr>
                  <w:rFonts w:ascii="Cambria Math" w:hAnsi="Cambria Math"/>
                  <w:sz w:val="24"/>
                  <w:szCs w:val="24"/>
                  <w:lang w:val="en-US"/>
                </w:rPr>
                <m:t>e</m:t>
              </m:r>
            </m:e>
            <m:sup>
              <m:sSup>
                <m:sSupPr>
                  <m:ctrlPr>
                    <w:rPr>
                      <w:rFonts w:ascii="Cambria Math" w:hAnsi="Cambria Math"/>
                      <w:i/>
                      <w:sz w:val="24"/>
                      <w:szCs w:val="24"/>
                      <w:lang w:val="en-US"/>
                    </w:rPr>
                  </m:ctrlPr>
                </m:sSupPr>
                <m:e>
                  <m:r>
                    <w:rPr>
                      <w:rFonts w:ascii="Cambria Math" w:hAnsi="Cambria Math"/>
                      <w:sz w:val="24"/>
                      <w:szCs w:val="24"/>
                      <w:lang w:val="en-US"/>
                    </w:rPr>
                    <m:t>j37</m:t>
                  </m:r>
                </m:e>
                <m:sup>
                  <m:r>
                    <w:rPr>
                      <w:rFonts w:ascii="Cambria Math" w:hAnsi="Cambria Math"/>
                      <w:sz w:val="24"/>
                      <w:szCs w:val="24"/>
                      <w:lang w:val="en-US"/>
                    </w:rPr>
                    <m:t>0</m:t>
                  </m:r>
                </m:sup>
              </m:sSup>
            </m:sup>
          </m:sSup>
          <m:r>
            <w:rPr>
              <w:rFonts w:ascii="Cambria Math" w:hAnsi="Cambria Math"/>
              <w:sz w:val="24"/>
              <w:szCs w:val="24"/>
              <w:lang w:val="en-US"/>
            </w:rPr>
            <m:t xml:space="preserve"> </m:t>
          </m:r>
          <m:d>
            <m:dPr>
              <m:ctrlPr>
                <w:rPr>
                  <w:rFonts w:ascii="Cambria Math" w:hAnsi="Cambria Math"/>
                  <w:i/>
                  <w:sz w:val="24"/>
                  <w:szCs w:val="24"/>
                  <w:lang w:val="en-US"/>
                </w:rPr>
              </m:ctrlPr>
            </m:dPr>
            <m:e>
              <m:r>
                <w:rPr>
                  <w:rFonts w:ascii="Cambria Math" w:hAnsi="Cambria Math"/>
                  <w:sz w:val="24"/>
                  <w:szCs w:val="24"/>
                </w:rPr>
                <m:t>Ом</m:t>
              </m:r>
            </m:e>
          </m:d>
          <m:r>
            <w:rPr>
              <w:rFonts w:ascii="Cambria Math" w:hAnsi="Cambria Math"/>
              <w:sz w:val="24"/>
              <w:szCs w:val="24"/>
              <w:lang w:val="en-US"/>
            </w:rPr>
            <m:t>.</m:t>
          </m:r>
        </m:oMath>
      </m:oMathPara>
    </w:p>
    <w:p w:rsidR="00C5473F" w:rsidRPr="002A52FC" w:rsidRDefault="00C5473F" w:rsidP="00B8373A">
      <w:pPr>
        <w:ind w:firstLine="426"/>
        <w:jc w:val="both"/>
        <w:outlineLvl w:val="0"/>
        <w:rPr>
          <w:sz w:val="24"/>
          <w:szCs w:val="24"/>
        </w:rPr>
      </w:pPr>
      <w:r w:rsidRPr="002A52FC">
        <w:rPr>
          <w:sz w:val="24"/>
          <w:szCs w:val="24"/>
        </w:rPr>
        <w:t>Токи в линии</w:t>
      </w:r>
    </w:p>
    <w:p w:rsidR="00C5473F" w:rsidRPr="002A52FC" w:rsidRDefault="00D51C2C" w:rsidP="00B8373A">
      <w:pPr>
        <w:ind w:firstLine="426"/>
        <w:jc w:val="both"/>
        <w:rPr>
          <w:rFonts w:eastAsiaTheme="minorEastAsia"/>
          <w:i/>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ф</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220</m:t>
              </m:r>
            </m:num>
            <m:den>
              <m:r>
                <w:rPr>
                  <w:rFonts w:ascii="Cambria Math" w:hAnsi="Cambria Math"/>
                  <w:sz w:val="24"/>
                  <w:szCs w:val="24"/>
                </w:rPr>
                <m:t>10</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j37</m:t>
                      </m:r>
                    </m:e>
                    <m:sup>
                      <m:r>
                        <w:rPr>
                          <w:rFonts w:ascii="Cambria Math" w:hAnsi="Cambria Math"/>
                          <w:sz w:val="24"/>
                          <w:szCs w:val="24"/>
                        </w:rPr>
                        <m:t>0</m:t>
                      </m:r>
                    </m:sup>
                  </m:sSup>
                </m:sup>
              </m:sSup>
            </m:den>
          </m:f>
          <m:r>
            <w:rPr>
              <w:rFonts w:ascii="Cambria Math" w:hAnsi="Cambria Math"/>
              <w:sz w:val="24"/>
              <w:szCs w:val="24"/>
            </w:rPr>
            <m:t>=22</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-j37</m:t>
                  </m:r>
                </m:e>
                <m:sup>
                  <m:r>
                    <w:rPr>
                      <w:rFonts w:ascii="Cambria Math" w:hAnsi="Cambria Math"/>
                      <w:sz w:val="24"/>
                      <w:szCs w:val="24"/>
                    </w:rPr>
                    <m:t>0</m:t>
                  </m:r>
                </m:sup>
              </m:sSup>
            </m:sup>
          </m:sSup>
          <m:r>
            <w:rPr>
              <w:rFonts w:ascii="Cambria Math" w:hAnsi="Cambria Math"/>
              <w:sz w:val="24"/>
              <w:szCs w:val="24"/>
            </w:rPr>
            <m:t>=17,54-</m:t>
          </m:r>
          <m:r>
            <w:rPr>
              <w:rFonts w:ascii="Cambria Math" w:hAnsi="Cambria Math"/>
              <w:sz w:val="24"/>
              <w:szCs w:val="24"/>
              <w:lang w:val="en-US"/>
            </w:rPr>
            <m:t>j</m:t>
          </m:r>
          <m:r>
            <w:rPr>
              <w:rFonts w:ascii="Cambria Math" w:hAnsi="Cambria Math"/>
              <w:sz w:val="24"/>
              <w:szCs w:val="24"/>
            </w:rPr>
            <m:t xml:space="preserve">13,2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D51C2C" w:rsidP="00B8373A">
      <w:pPr>
        <w:ind w:firstLine="426"/>
        <w:jc w:val="both"/>
        <w:rPr>
          <w:rFonts w:eastAsiaTheme="minorEastAsia"/>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lang w:val="en-US"/>
                </w:rPr>
                <m:t>B</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ф</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-j60</m:t>
                      </m:r>
                    </m:e>
                    <m:sup>
                      <m:r>
                        <w:rPr>
                          <w:rFonts w:ascii="Cambria Math" w:hAnsi="Cambria Math"/>
                          <w:sz w:val="24"/>
                          <w:szCs w:val="24"/>
                        </w:rPr>
                        <m:t>0</m:t>
                      </m:r>
                    </m:sup>
                  </m:sSup>
                </m:sup>
              </m:sSup>
            </m:num>
            <m:den>
              <m:r>
                <w:rPr>
                  <w:rFonts w:ascii="Cambria Math" w:hAnsi="Cambria Math"/>
                  <w:sz w:val="24"/>
                  <w:szCs w:val="24"/>
                </w:rPr>
                <m:t>10</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j37</m:t>
                      </m:r>
                    </m:e>
                    <m:sup>
                      <m:r>
                        <w:rPr>
                          <w:rFonts w:ascii="Cambria Math" w:hAnsi="Cambria Math"/>
                          <w:sz w:val="24"/>
                          <w:szCs w:val="24"/>
                        </w:rPr>
                        <m:t>0</m:t>
                      </m:r>
                    </m:sup>
                  </m:sSup>
                </m:sup>
              </m:sSup>
            </m:den>
          </m:f>
          <m:r>
            <w:rPr>
              <w:rFonts w:ascii="Cambria Math" w:hAnsi="Cambria Math"/>
              <w:sz w:val="24"/>
              <w:szCs w:val="24"/>
            </w:rPr>
            <m:t>=22</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-j97</m:t>
                  </m:r>
                </m:e>
                <m:sup>
                  <m:r>
                    <w:rPr>
                      <w:rFonts w:ascii="Cambria Math" w:hAnsi="Cambria Math"/>
                      <w:sz w:val="24"/>
                      <w:szCs w:val="24"/>
                    </w:rPr>
                    <m:t>0</m:t>
                  </m:r>
                </m:sup>
              </m:sSup>
            </m:sup>
          </m:sSup>
          <m:r>
            <w:rPr>
              <w:rFonts w:ascii="Cambria Math" w:hAnsi="Cambria Math"/>
              <w:sz w:val="24"/>
              <w:szCs w:val="24"/>
            </w:rPr>
            <m:t>=-2,68-</m:t>
          </m:r>
          <m:r>
            <w:rPr>
              <w:rFonts w:ascii="Cambria Math" w:hAnsi="Cambria Math"/>
              <w:sz w:val="24"/>
              <w:szCs w:val="24"/>
              <w:lang w:val="en-US"/>
            </w:rPr>
            <m:t>j</m:t>
          </m:r>
          <m:r>
            <w:rPr>
              <w:rFonts w:ascii="Cambria Math" w:hAnsi="Cambria Math"/>
              <w:sz w:val="24"/>
              <w:szCs w:val="24"/>
            </w:rPr>
            <m:t xml:space="preserve">21,77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D51C2C" w:rsidP="00B8373A">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lang w:val="en-US"/>
                </w:rPr>
                <m:t>C</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ф</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num>
            <m:den>
              <m:r>
                <w:rPr>
                  <w:rFonts w:ascii="Cambria Math" w:hAnsi="Cambria Math"/>
                  <w:sz w:val="24"/>
                  <w:szCs w:val="24"/>
                </w:rPr>
                <m:t>10</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j37</m:t>
                      </m:r>
                    </m:e>
                    <m:sup>
                      <m:r>
                        <w:rPr>
                          <w:rFonts w:ascii="Cambria Math" w:hAnsi="Cambria Math"/>
                          <w:sz w:val="24"/>
                          <w:szCs w:val="24"/>
                        </w:rPr>
                        <m:t>0</m:t>
                      </m:r>
                    </m:sup>
                  </m:sSup>
                </m:sup>
              </m:sSup>
            </m:den>
          </m:f>
          <m:r>
            <w:rPr>
              <w:rFonts w:ascii="Cambria Math" w:hAnsi="Cambria Math"/>
              <w:sz w:val="24"/>
              <w:szCs w:val="24"/>
            </w:rPr>
            <m:t>=22</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-j157</m:t>
                  </m:r>
                </m:e>
                <m:sup>
                  <m:r>
                    <w:rPr>
                      <w:rFonts w:ascii="Cambria Math" w:hAnsi="Cambria Math"/>
                      <w:sz w:val="24"/>
                      <w:szCs w:val="24"/>
                    </w:rPr>
                    <m:t>0</m:t>
                  </m:r>
                </m:sup>
              </m:sSup>
            </m:sup>
          </m:sSup>
          <m:r>
            <w:rPr>
              <w:rFonts w:ascii="Cambria Math" w:hAnsi="Cambria Math"/>
              <w:sz w:val="24"/>
              <w:szCs w:val="24"/>
            </w:rPr>
            <m:t>=-20,22-</m:t>
          </m:r>
          <m:r>
            <w:rPr>
              <w:rFonts w:ascii="Cambria Math" w:hAnsi="Cambria Math"/>
              <w:sz w:val="24"/>
              <w:szCs w:val="24"/>
              <w:lang w:val="en-US"/>
            </w:rPr>
            <m:t>j</m:t>
          </m:r>
          <m:r>
            <w:rPr>
              <w:rFonts w:ascii="Cambria Math" w:hAnsi="Cambria Math"/>
              <w:sz w:val="24"/>
              <w:szCs w:val="24"/>
            </w:rPr>
            <m:t xml:space="preserve">8,58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C5473F" w:rsidP="00B8373A">
      <w:pPr>
        <w:ind w:firstLine="426"/>
        <w:jc w:val="both"/>
        <w:rPr>
          <w:sz w:val="24"/>
          <w:szCs w:val="24"/>
        </w:rPr>
      </w:pPr>
      <w:r w:rsidRPr="002A52FC">
        <w:rPr>
          <w:sz w:val="24"/>
          <w:szCs w:val="24"/>
        </w:rPr>
        <w:t>Ток в нейтральном проводе</w:t>
      </w:r>
    </w:p>
    <w:p w:rsidR="00C5473F" w:rsidRPr="002A52FC" w:rsidRDefault="00D51C2C" w:rsidP="00B8373A">
      <w:pPr>
        <w:ind w:firstLine="426"/>
        <w:jc w:val="center"/>
        <w:rPr>
          <w:i/>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0</m:t>
            </m:r>
          </m:sub>
        </m:sSub>
        <m:r>
          <w:rPr>
            <w:rFonts w:ascii="Cambria Math" w:hAnsi="Cambria Math"/>
            <w:sz w:val="24"/>
            <w:szCs w:val="24"/>
          </w:rPr>
          <m:t>=</m:t>
        </m:r>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Л</m:t>
                </m:r>
              </m:sub>
            </m:sSub>
          </m:e>
        </m:nary>
        <m:r>
          <w:rPr>
            <w:rFonts w:ascii="Cambria Math" w:hAnsi="Cambria Math"/>
            <w:sz w:val="24"/>
            <w:szCs w:val="24"/>
          </w:rPr>
          <m:t>=-5,36-</m:t>
        </m:r>
        <m:r>
          <w:rPr>
            <w:rFonts w:ascii="Cambria Math" w:hAnsi="Cambria Math"/>
            <w:sz w:val="24"/>
            <w:szCs w:val="24"/>
            <w:lang w:val="en-US"/>
          </w:rPr>
          <m:t>j</m:t>
        </m:r>
        <m:r>
          <w:rPr>
            <w:rFonts w:ascii="Cambria Math" w:hAnsi="Cambria Math"/>
            <w:sz w:val="24"/>
            <w:szCs w:val="24"/>
          </w:rPr>
          <m:t xml:space="preserve">43,55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w:r w:rsidR="00B8373A">
        <w:rPr>
          <w:i/>
          <w:sz w:val="24"/>
          <w:szCs w:val="24"/>
        </w:rPr>
        <w:t xml:space="preserve"> </w:t>
      </w:r>
    </w:p>
    <w:p w:rsidR="00C5473F" w:rsidRPr="002A52FC" w:rsidRDefault="00C5473F" w:rsidP="00B8373A">
      <w:pPr>
        <w:ind w:firstLine="426"/>
        <w:jc w:val="both"/>
        <w:rPr>
          <w:sz w:val="24"/>
          <w:szCs w:val="24"/>
        </w:rPr>
      </w:pPr>
      <w:r w:rsidRPr="002A52FC">
        <w:rPr>
          <w:sz w:val="24"/>
          <w:szCs w:val="24"/>
        </w:rPr>
        <w:t xml:space="preserve">2) </w:t>
      </w:r>
      <w:r w:rsidRPr="002A52FC">
        <w:rPr>
          <w:spacing w:val="40"/>
          <w:sz w:val="24"/>
          <w:szCs w:val="24"/>
        </w:rPr>
        <w:t>Расчет схемы при отсутствии нейтрального провода</w:t>
      </w:r>
      <w:r w:rsidRPr="002A52FC">
        <w:rPr>
          <w:sz w:val="24"/>
          <w:szCs w:val="24"/>
        </w:rPr>
        <w:t>. Напряжение смещение нейтрали</w:t>
      </w:r>
    </w:p>
    <w:p w:rsidR="00C5473F" w:rsidRPr="002A52FC" w:rsidRDefault="00D51C2C" w:rsidP="00B8373A">
      <w:pPr>
        <w:ind w:firstLine="426"/>
        <w:jc w:val="both"/>
        <w:rPr>
          <w:i/>
          <w:sz w:val="24"/>
          <w:szCs w:val="24"/>
        </w:rPr>
      </w:pPr>
      <m:oMathPara>
        <m:oMathParaPr>
          <m:jc m:val="center"/>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K</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K</m:t>
                      </m:r>
                    </m:sub>
                  </m:sSub>
                </m:e>
              </m:nary>
            </m:num>
            <m:den>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K</m:t>
                      </m:r>
                    </m:sub>
                  </m:sSub>
                </m:e>
              </m:nary>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220∙0,1</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-j37</m:t>
                      </m:r>
                    </m:e>
                    <m:sup>
                      <m:r>
                        <w:rPr>
                          <w:rFonts w:ascii="Cambria Math" w:hAnsi="Cambria Math"/>
                          <w:sz w:val="24"/>
                          <w:szCs w:val="24"/>
                        </w:rPr>
                        <m:t>0</m:t>
                      </m:r>
                    </m:sup>
                  </m:sSup>
                </m:sup>
              </m:sSup>
              <m:d>
                <m:dPr>
                  <m:ctrlPr>
                    <w:rPr>
                      <w:rFonts w:ascii="Cambria Math" w:hAnsi="Cambria Math"/>
                      <w:i/>
                      <w:sz w:val="24"/>
                      <w:szCs w:val="24"/>
                    </w:rPr>
                  </m:ctrlPr>
                </m:dPr>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-j60</m:t>
                          </m:r>
                        </m:e>
                        <m:sup>
                          <m:r>
                            <w:rPr>
                              <w:rFonts w:ascii="Cambria Math" w:hAnsi="Cambria Math"/>
                              <w:sz w:val="24"/>
                              <w:szCs w:val="24"/>
                            </w:rPr>
                            <m:t>0</m:t>
                          </m:r>
                        </m:sup>
                      </m:sSup>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e>
              </m:d>
            </m:num>
            <m:den>
              <m:r>
                <w:rPr>
                  <w:rFonts w:ascii="Cambria Math" w:hAnsi="Cambria Math"/>
                  <w:sz w:val="24"/>
                  <w:szCs w:val="24"/>
                </w:rPr>
                <m:t>3∙0,1</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-j37</m:t>
                      </m:r>
                    </m:e>
                    <m:sup>
                      <m:r>
                        <w:rPr>
                          <w:rFonts w:ascii="Cambria Math" w:hAnsi="Cambria Math"/>
                          <w:sz w:val="24"/>
                          <w:szCs w:val="24"/>
                        </w:rPr>
                        <m:t>0</m:t>
                      </m:r>
                    </m:sup>
                  </m:sSup>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220</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1+0,5-</m:t>
              </m:r>
              <m:r>
                <w:rPr>
                  <w:rFonts w:ascii="Cambria Math" w:hAnsi="Cambria Math"/>
                  <w:sz w:val="24"/>
                  <w:szCs w:val="24"/>
                  <w:lang w:val="en-US"/>
                </w:rPr>
                <m:t>j</m:t>
              </m:r>
              <m:r>
                <w:rPr>
                  <w:rFonts w:ascii="Cambria Math" w:hAnsi="Cambria Math"/>
                  <w:sz w:val="24"/>
                  <w:szCs w:val="24"/>
                </w:rPr>
                <m:t>0,866-0,5-</m:t>
              </m:r>
              <m:r>
                <w:rPr>
                  <w:rFonts w:ascii="Cambria Math" w:hAnsi="Cambria Math"/>
                  <w:sz w:val="24"/>
                  <w:szCs w:val="24"/>
                  <w:lang w:val="en-US"/>
                </w:rPr>
                <m:t>j</m:t>
              </m:r>
              <m:r>
                <w:rPr>
                  <w:rFonts w:ascii="Cambria Math" w:hAnsi="Cambria Math"/>
                  <w:sz w:val="24"/>
                  <w:szCs w:val="24"/>
                </w:rPr>
                <m:t>0,866</m:t>
              </m:r>
            </m:e>
          </m:d>
          <m:r>
            <w:rPr>
              <w:rFonts w:ascii="Cambria Math" w:hAnsi="Cambria Math"/>
              <w:sz w:val="24"/>
              <w:szCs w:val="24"/>
            </w:rPr>
            <m:t>=73,33-</m:t>
          </m:r>
          <m:r>
            <w:rPr>
              <w:rFonts w:ascii="Cambria Math" w:hAnsi="Cambria Math"/>
              <w:sz w:val="24"/>
              <w:szCs w:val="24"/>
              <w:lang w:val="en-US"/>
            </w:rPr>
            <m:t>j</m:t>
          </m:r>
          <m:r>
            <w:rPr>
              <w:rFonts w:ascii="Cambria Math" w:hAnsi="Cambria Math"/>
              <w:sz w:val="24"/>
              <w:szCs w:val="24"/>
            </w:rPr>
            <m:t xml:space="preserve">126,8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C5473F" w:rsidRPr="002A52FC" w:rsidRDefault="00C5473F" w:rsidP="00B8373A">
      <w:pPr>
        <w:ind w:firstLine="426"/>
        <w:jc w:val="both"/>
        <w:outlineLvl w:val="0"/>
        <w:rPr>
          <w:sz w:val="24"/>
          <w:szCs w:val="24"/>
        </w:rPr>
      </w:pPr>
      <w:r w:rsidRPr="002A52FC">
        <w:rPr>
          <w:sz w:val="24"/>
          <w:szCs w:val="24"/>
        </w:rPr>
        <w:t>Фактические фазные напряжения на зажимах генератора</w:t>
      </w:r>
    </w:p>
    <w:p w:rsidR="00C5473F" w:rsidRPr="002A52FC" w:rsidRDefault="00D51C2C" w:rsidP="00B8373A">
      <w:pPr>
        <w:ind w:firstLine="426"/>
        <w:jc w:val="both"/>
        <w:rPr>
          <w:rFonts w:eastAsiaTheme="minorEastAsia"/>
          <w:i/>
          <w:sz w:val="24"/>
          <w:szCs w:val="24"/>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0</m:t>
              </m:r>
            </m:sub>
          </m:sSub>
          <m:r>
            <w:rPr>
              <w:rFonts w:ascii="Cambria Math" w:hAnsi="Cambria Math"/>
              <w:sz w:val="24"/>
              <w:szCs w:val="24"/>
            </w:rPr>
            <m:t>=220-73,33+</m:t>
          </m:r>
          <m:r>
            <w:rPr>
              <w:rFonts w:ascii="Cambria Math" w:hAnsi="Cambria Math"/>
              <w:sz w:val="24"/>
              <w:szCs w:val="24"/>
              <w:lang w:val="en-US"/>
            </w:rPr>
            <m:t>j</m:t>
          </m:r>
          <m:r>
            <w:rPr>
              <w:rFonts w:ascii="Cambria Math" w:hAnsi="Cambria Math"/>
              <w:sz w:val="24"/>
              <w:szCs w:val="24"/>
            </w:rPr>
            <m:t>126,8=146,67+</m:t>
          </m:r>
          <m:r>
            <w:rPr>
              <w:rFonts w:ascii="Cambria Math" w:hAnsi="Cambria Math"/>
              <w:sz w:val="24"/>
              <w:szCs w:val="24"/>
              <w:lang w:val="en-US"/>
            </w:rPr>
            <m:t>j</m:t>
          </m:r>
          <m:r>
            <w:rPr>
              <w:rFonts w:ascii="Cambria Math" w:hAnsi="Cambria Math"/>
              <w:sz w:val="24"/>
              <w:szCs w:val="24"/>
            </w:rPr>
            <m:t xml:space="preserve">126,8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C5473F" w:rsidRPr="002A52FC" w:rsidRDefault="00D51C2C" w:rsidP="00B8373A">
      <w:pPr>
        <w:ind w:firstLine="426"/>
        <w:jc w:val="both"/>
        <w:rPr>
          <w:rFonts w:eastAsiaTheme="minorEastAsia"/>
          <w:sz w:val="24"/>
          <w:szCs w:val="24"/>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lang w:val="en-US"/>
                </w:rPr>
                <m:t>B</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0</m:t>
              </m:r>
            </m:sub>
          </m:sSub>
          <m:r>
            <w:rPr>
              <w:rFonts w:ascii="Cambria Math" w:hAnsi="Cambria Math"/>
              <w:sz w:val="24"/>
              <w:szCs w:val="24"/>
            </w:rPr>
            <m:t>=110-j190-73,33+</m:t>
          </m:r>
          <m:r>
            <w:rPr>
              <w:rFonts w:ascii="Cambria Math" w:hAnsi="Cambria Math"/>
              <w:sz w:val="24"/>
              <w:szCs w:val="24"/>
              <w:lang w:val="en-US"/>
            </w:rPr>
            <m:t>j</m:t>
          </m:r>
          <m:r>
            <w:rPr>
              <w:rFonts w:ascii="Cambria Math" w:hAnsi="Cambria Math"/>
              <w:sz w:val="24"/>
              <w:szCs w:val="24"/>
            </w:rPr>
            <m:t>126,8=36,67+</m:t>
          </m:r>
          <m:r>
            <w:rPr>
              <w:rFonts w:ascii="Cambria Math" w:hAnsi="Cambria Math"/>
              <w:sz w:val="24"/>
              <w:szCs w:val="24"/>
              <w:lang w:val="en-US"/>
            </w:rPr>
            <m:t>j</m:t>
          </m:r>
          <m:r>
            <w:rPr>
              <w:rFonts w:ascii="Cambria Math" w:hAnsi="Cambria Math"/>
              <w:sz w:val="24"/>
              <w:szCs w:val="24"/>
            </w:rPr>
            <m:t xml:space="preserve">63,2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C5473F" w:rsidRPr="002A52FC" w:rsidRDefault="00D51C2C" w:rsidP="00B8373A">
      <w:pPr>
        <w:ind w:firstLine="426"/>
        <w:jc w:val="both"/>
        <w:rPr>
          <w:sz w:val="24"/>
          <w:szCs w:val="24"/>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lang w:val="en-US"/>
                </w:rPr>
                <m:t>C</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0</m:t>
              </m:r>
            </m:sub>
          </m:sSub>
          <m:r>
            <w:rPr>
              <w:rFonts w:ascii="Cambria Math" w:hAnsi="Cambria Math"/>
              <w:sz w:val="24"/>
              <w:szCs w:val="24"/>
            </w:rPr>
            <m:t>=-110-j190-73,33+</m:t>
          </m:r>
          <m:r>
            <w:rPr>
              <w:rFonts w:ascii="Cambria Math" w:hAnsi="Cambria Math"/>
              <w:sz w:val="24"/>
              <w:szCs w:val="24"/>
              <w:lang w:val="en-US"/>
            </w:rPr>
            <m:t>j</m:t>
          </m:r>
          <m:r>
            <w:rPr>
              <w:rFonts w:ascii="Cambria Math" w:hAnsi="Cambria Math"/>
              <w:sz w:val="24"/>
              <w:szCs w:val="24"/>
            </w:rPr>
            <m:t>126,8=-183,33-</m:t>
          </m:r>
          <m:r>
            <w:rPr>
              <w:rFonts w:ascii="Cambria Math" w:hAnsi="Cambria Math"/>
              <w:sz w:val="24"/>
              <w:szCs w:val="24"/>
              <w:lang w:val="en-US"/>
            </w:rPr>
            <m:t>j</m:t>
          </m:r>
          <m:r>
            <w:rPr>
              <w:rFonts w:ascii="Cambria Math" w:hAnsi="Cambria Math"/>
              <w:sz w:val="24"/>
              <w:szCs w:val="24"/>
            </w:rPr>
            <m:t xml:space="preserve">63,2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C5473F" w:rsidRPr="002A52FC" w:rsidRDefault="00C5473F" w:rsidP="00B8373A">
      <w:pPr>
        <w:ind w:firstLine="426"/>
        <w:jc w:val="both"/>
        <w:outlineLvl w:val="0"/>
        <w:rPr>
          <w:sz w:val="24"/>
          <w:szCs w:val="24"/>
        </w:rPr>
      </w:pPr>
      <w:r w:rsidRPr="002A52FC">
        <w:rPr>
          <w:sz w:val="24"/>
          <w:szCs w:val="24"/>
        </w:rPr>
        <w:t>Линейные токи</w:t>
      </w:r>
    </w:p>
    <w:p w:rsidR="00C5473F" w:rsidRPr="002A52FC" w:rsidRDefault="00D51C2C" w:rsidP="00B8373A">
      <w:pPr>
        <w:ind w:firstLine="426"/>
        <w:jc w:val="both"/>
        <w:rPr>
          <w:rFonts w:eastAsiaTheme="minorEastAsia"/>
          <w:i/>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up>
                  <m:r>
                    <w:rPr>
                      <w:rFonts w:ascii="Cambria Math" w:hAnsi="Cambria Math"/>
                      <w:sz w:val="24"/>
                      <w:szCs w:val="24"/>
                    </w:rPr>
                    <m:t>'</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Ф</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146,67+</m:t>
              </m:r>
              <m:r>
                <w:rPr>
                  <w:rFonts w:ascii="Cambria Math" w:hAnsi="Cambria Math"/>
                  <w:sz w:val="24"/>
                  <w:szCs w:val="24"/>
                  <w:lang w:val="en-US"/>
                </w:rPr>
                <m:t>j</m:t>
              </m:r>
              <m:r>
                <w:rPr>
                  <w:rFonts w:ascii="Cambria Math" w:hAnsi="Cambria Math"/>
                  <w:sz w:val="24"/>
                  <w:szCs w:val="24"/>
                </w:rPr>
                <m:t>126,8</m:t>
              </m:r>
            </m:num>
            <m:den>
              <m:r>
                <w:rPr>
                  <w:rFonts w:ascii="Cambria Math" w:hAnsi="Cambria Math"/>
                  <w:sz w:val="24"/>
                  <w:szCs w:val="24"/>
                </w:rPr>
                <m:t>10</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j37</m:t>
                      </m:r>
                    </m:e>
                    <m:sup>
                      <m:r>
                        <w:rPr>
                          <w:rFonts w:ascii="Cambria Math" w:hAnsi="Cambria Math"/>
                          <w:sz w:val="24"/>
                          <w:szCs w:val="24"/>
                        </w:rPr>
                        <m:t>0</m:t>
                      </m:r>
                    </m:sup>
                  </m:sSup>
                </m:sup>
              </m:sSup>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14,67+</m:t>
              </m:r>
              <m:r>
                <w:rPr>
                  <w:rFonts w:ascii="Cambria Math" w:hAnsi="Cambria Math"/>
                  <w:sz w:val="24"/>
                  <w:szCs w:val="24"/>
                  <w:lang w:val="en-US"/>
                </w:rPr>
                <m:t>j</m:t>
              </m:r>
              <m:r>
                <w:rPr>
                  <w:rFonts w:ascii="Cambria Math" w:hAnsi="Cambria Math"/>
                  <w:sz w:val="24"/>
                  <w:szCs w:val="24"/>
                </w:rPr>
                <m:t>12,68</m:t>
              </m:r>
            </m:e>
          </m:d>
          <m:d>
            <m:dPr>
              <m:ctrlPr>
                <w:rPr>
                  <w:rFonts w:ascii="Cambria Math" w:hAnsi="Cambria Math"/>
                  <w:i/>
                  <w:sz w:val="24"/>
                  <w:szCs w:val="24"/>
                </w:rPr>
              </m:ctrlPr>
            </m:dPr>
            <m:e>
              <m:r>
                <w:rPr>
                  <w:rFonts w:ascii="Cambria Math" w:hAnsi="Cambria Math"/>
                  <w:sz w:val="24"/>
                  <w:szCs w:val="24"/>
                </w:rPr>
                <m:t>0,8-</m:t>
              </m:r>
              <m:r>
                <w:rPr>
                  <w:rFonts w:ascii="Cambria Math" w:hAnsi="Cambria Math"/>
                  <w:sz w:val="24"/>
                  <w:szCs w:val="24"/>
                  <w:lang w:val="en-US"/>
                </w:rPr>
                <m:t>j</m:t>
              </m:r>
              <m:r>
                <w:rPr>
                  <w:rFonts w:ascii="Cambria Math" w:hAnsi="Cambria Math"/>
                  <w:sz w:val="24"/>
                  <w:szCs w:val="24"/>
                </w:rPr>
                <m:t>0,6</m:t>
              </m:r>
            </m:e>
          </m:d>
          <m:r>
            <w:rPr>
              <w:rFonts w:ascii="Cambria Math" w:hAnsi="Cambria Math"/>
              <w:sz w:val="24"/>
              <w:szCs w:val="24"/>
            </w:rPr>
            <m:t>=19,34+</m:t>
          </m:r>
          <m:r>
            <w:rPr>
              <w:rFonts w:ascii="Cambria Math" w:hAnsi="Cambria Math"/>
              <w:sz w:val="24"/>
              <w:szCs w:val="24"/>
              <w:lang w:val="en-US"/>
            </w:rPr>
            <m:t>j</m:t>
          </m:r>
          <m:r>
            <w:rPr>
              <w:rFonts w:ascii="Cambria Math" w:hAnsi="Cambria Math"/>
              <w:sz w:val="24"/>
              <w:szCs w:val="24"/>
            </w:rPr>
            <m:t xml:space="preserve">1,33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D51C2C" w:rsidP="00B8373A">
      <w:pPr>
        <w:ind w:firstLine="426"/>
        <w:jc w:val="both"/>
        <w:rPr>
          <w:rFonts w:eastAsiaTheme="minorEastAsia"/>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lang w:val="en-US"/>
                </w:rPr>
                <m:t>B</m:t>
              </m:r>
            </m:sub>
          </m:sSub>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up>
                  <m:r>
                    <w:rPr>
                      <w:rFonts w:ascii="Cambria Math" w:hAnsi="Cambria Math"/>
                      <w:sz w:val="24"/>
                      <w:szCs w:val="24"/>
                    </w:rPr>
                    <m:t>'</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Ф</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36,67-</m:t>
              </m:r>
              <m:r>
                <w:rPr>
                  <w:rFonts w:ascii="Cambria Math" w:hAnsi="Cambria Math"/>
                  <w:sz w:val="24"/>
                  <w:szCs w:val="24"/>
                  <w:lang w:val="en-US"/>
                </w:rPr>
                <m:t>j</m:t>
              </m:r>
              <m:r>
                <w:rPr>
                  <w:rFonts w:ascii="Cambria Math" w:hAnsi="Cambria Math"/>
                  <w:sz w:val="24"/>
                  <w:szCs w:val="24"/>
                </w:rPr>
                <m:t>63,2</m:t>
              </m:r>
            </m:num>
            <m:den>
              <m:r>
                <w:rPr>
                  <w:rFonts w:ascii="Cambria Math" w:hAnsi="Cambria Math"/>
                  <w:sz w:val="24"/>
                  <w:szCs w:val="24"/>
                </w:rPr>
                <m:t>10</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j37</m:t>
                      </m:r>
                    </m:e>
                    <m:sup>
                      <m:r>
                        <w:rPr>
                          <w:rFonts w:ascii="Cambria Math" w:hAnsi="Cambria Math"/>
                          <w:sz w:val="24"/>
                          <w:szCs w:val="24"/>
                        </w:rPr>
                        <m:t>0</m:t>
                      </m:r>
                    </m:sup>
                  </m:sSup>
                </m:sup>
              </m:sSup>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3,67-</m:t>
              </m:r>
              <m:r>
                <w:rPr>
                  <w:rFonts w:ascii="Cambria Math" w:hAnsi="Cambria Math"/>
                  <w:sz w:val="24"/>
                  <w:szCs w:val="24"/>
                  <w:lang w:val="en-US"/>
                </w:rPr>
                <m:t>j</m:t>
              </m:r>
              <m:r>
                <w:rPr>
                  <w:rFonts w:ascii="Cambria Math" w:hAnsi="Cambria Math"/>
                  <w:sz w:val="24"/>
                  <w:szCs w:val="24"/>
                </w:rPr>
                <m:t>6,32</m:t>
              </m:r>
            </m:e>
          </m:d>
          <m:d>
            <m:dPr>
              <m:ctrlPr>
                <w:rPr>
                  <w:rFonts w:ascii="Cambria Math" w:hAnsi="Cambria Math"/>
                  <w:i/>
                  <w:sz w:val="24"/>
                  <w:szCs w:val="24"/>
                </w:rPr>
              </m:ctrlPr>
            </m:dPr>
            <m:e>
              <m:r>
                <w:rPr>
                  <w:rFonts w:ascii="Cambria Math" w:hAnsi="Cambria Math"/>
                  <w:sz w:val="24"/>
                  <w:szCs w:val="24"/>
                </w:rPr>
                <m:t>0,8-</m:t>
              </m:r>
              <m:r>
                <w:rPr>
                  <w:rFonts w:ascii="Cambria Math" w:hAnsi="Cambria Math"/>
                  <w:sz w:val="24"/>
                  <w:szCs w:val="24"/>
                  <w:lang w:val="en-US"/>
                </w:rPr>
                <m:t>j</m:t>
              </m:r>
              <m:r>
                <w:rPr>
                  <w:rFonts w:ascii="Cambria Math" w:hAnsi="Cambria Math"/>
                  <w:sz w:val="24"/>
                  <w:szCs w:val="24"/>
                </w:rPr>
                <m:t>0,6</m:t>
              </m:r>
            </m:e>
          </m:d>
          <m:r>
            <w:rPr>
              <w:rFonts w:ascii="Cambria Math" w:hAnsi="Cambria Math"/>
              <w:sz w:val="24"/>
              <w:szCs w:val="24"/>
            </w:rPr>
            <m:t>=-0,85-</m:t>
          </m:r>
          <m:r>
            <w:rPr>
              <w:rFonts w:ascii="Cambria Math" w:hAnsi="Cambria Math"/>
              <w:sz w:val="24"/>
              <w:szCs w:val="24"/>
              <w:lang w:val="en-US"/>
            </w:rPr>
            <m:t>j</m:t>
          </m:r>
          <m:r>
            <w:rPr>
              <w:rFonts w:ascii="Cambria Math" w:hAnsi="Cambria Math"/>
              <w:sz w:val="24"/>
              <w:szCs w:val="24"/>
            </w:rPr>
            <m:t xml:space="preserve">7,25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D51C2C" w:rsidP="00B8373A">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lang w:val="en-US"/>
                </w:rPr>
                <m:t>C</m:t>
              </m:r>
            </m:sub>
          </m:sSub>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up>
                  <m:r>
                    <w:rPr>
                      <w:rFonts w:ascii="Cambria Math" w:hAnsi="Cambria Math"/>
                      <w:sz w:val="24"/>
                      <w:szCs w:val="24"/>
                    </w:rPr>
                    <m:t>'</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Ф</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-183,3-</m:t>
              </m:r>
              <m:r>
                <w:rPr>
                  <w:rFonts w:ascii="Cambria Math" w:hAnsi="Cambria Math"/>
                  <w:sz w:val="24"/>
                  <w:szCs w:val="24"/>
                  <w:lang w:val="en-US"/>
                </w:rPr>
                <m:t>j</m:t>
              </m:r>
              <m:r>
                <w:rPr>
                  <w:rFonts w:ascii="Cambria Math" w:hAnsi="Cambria Math"/>
                  <w:sz w:val="24"/>
                  <w:szCs w:val="24"/>
                </w:rPr>
                <m:t>63,2</m:t>
              </m:r>
            </m:num>
            <m:den>
              <m:r>
                <w:rPr>
                  <w:rFonts w:ascii="Cambria Math" w:hAnsi="Cambria Math"/>
                  <w:sz w:val="24"/>
                  <w:szCs w:val="24"/>
                </w:rPr>
                <m:t>10</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j37</m:t>
                      </m:r>
                    </m:e>
                    <m:sup>
                      <m:r>
                        <w:rPr>
                          <w:rFonts w:ascii="Cambria Math" w:hAnsi="Cambria Math"/>
                          <w:sz w:val="24"/>
                          <w:szCs w:val="24"/>
                        </w:rPr>
                        <m:t>0</m:t>
                      </m:r>
                    </m:sup>
                  </m:sSup>
                </m:sup>
              </m:sSup>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-18,33-</m:t>
              </m:r>
              <m:r>
                <w:rPr>
                  <w:rFonts w:ascii="Cambria Math" w:hAnsi="Cambria Math"/>
                  <w:sz w:val="24"/>
                  <w:szCs w:val="24"/>
                  <w:lang w:val="en-US"/>
                </w:rPr>
                <m:t>j</m:t>
              </m:r>
              <m:r>
                <w:rPr>
                  <w:rFonts w:ascii="Cambria Math" w:hAnsi="Cambria Math"/>
                  <w:sz w:val="24"/>
                  <w:szCs w:val="24"/>
                </w:rPr>
                <m:t>6,32</m:t>
              </m:r>
            </m:e>
          </m:d>
          <m:d>
            <m:dPr>
              <m:ctrlPr>
                <w:rPr>
                  <w:rFonts w:ascii="Cambria Math" w:hAnsi="Cambria Math"/>
                  <w:i/>
                  <w:sz w:val="24"/>
                  <w:szCs w:val="24"/>
                </w:rPr>
              </m:ctrlPr>
            </m:dPr>
            <m:e>
              <m:r>
                <w:rPr>
                  <w:rFonts w:ascii="Cambria Math" w:hAnsi="Cambria Math"/>
                  <w:sz w:val="24"/>
                  <w:szCs w:val="24"/>
                </w:rPr>
                <m:t>0,8-</m:t>
              </m:r>
              <m:r>
                <w:rPr>
                  <w:rFonts w:ascii="Cambria Math" w:hAnsi="Cambria Math"/>
                  <w:sz w:val="24"/>
                  <w:szCs w:val="24"/>
                  <w:lang w:val="en-US"/>
                </w:rPr>
                <m:t>j</m:t>
              </m:r>
              <m:r>
                <w:rPr>
                  <w:rFonts w:ascii="Cambria Math" w:hAnsi="Cambria Math"/>
                  <w:sz w:val="24"/>
                  <w:szCs w:val="24"/>
                </w:rPr>
                <m:t>0,6</m:t>
              </m:r>
            </m:e>
          </m:d>
          <m:r>
            <w:rPr>
              <w:rFonts w:ascii="Cambria Math" w:hAnsi="Cambria Math"/>
              <w:sz w:val="24"/>
              <w:szCs w:val="24"/>
            </w:rPr>
            <m:t>=-18,46+</m:t>
          </m:r>
          <m:r>
            <w:rPr>
              <w:rFonts w:ascii="Cambria Math" w:hAnsi="Cambria Math"/>
              <w:sz w:val="24"/>
              <w:szCs w:val="24"/>
              <w:lang w:val="en-US"/>
            </w:rPr>
            <m:t>j</m:t>
          </m:r>
          <m:r>
            <w:rPr>
              <w:rFonts w:ascii="Cambria Math" w:hAnsi="Cambria Math"/>
              <w:sz w:val="24"/>
              <w:szCs w:val="24"/>
            </w:rPr>
            <m:t xml:space="preserve">5,95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C5473F" w:rsidP="00B8373A">
      <w:pPr>
        <w:ind w:firstLine="426"/>
        <w:jc w:val="both"/>
        <w:rPr>
          <w:sz w:val="24"/>
          <w:szCs w:val="24"/>
        </w:rPr>
      </w:pPr>
      <w:r w:rsidRPr="002A52FC">
        <w:rPr>
          <w:sz w:val="24"/>
          <w:szCs w:val="24"/>
        </w:rPr>
        <w:t>Проверка:</w:t>
      </w:r>
    </w:p>
    <w:p w:rsidR="00C5473F" w:rsidRPr="002A52FC" w:rsidRDefault="00D51C2C" w:rsidP="00B8373A">
      <w:pPr>
        <w:ind w:firstLine="426"/>
        <w:jc w:val="center"/>
        <w:rPr>
          <w:i/>
          <w:sz w:val="24"/>
          <w:szCs w:val="24"/>
        </w:rPr>
      </w:pPr>
      <m:oMath>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Л</m:t>
                </m:r>
              </m:sub>
            </m:sSub>
          </m:e>
        </m:nary>
        <m:r>
          <w:rPr>
            <w:rFonts w:ascii="Cambria Math" w:hAnsi="Cambria Math"/>
            <w:sz w:val="24"/>
            <w:szCs w:val="24"/>
          </w:rPr>
          <m:t>=19,34+</m:t>
        </m:r>
        <m:r>
          <w:rPr>
            <w:rFonts w:ascii="Cambria Math" w:hAnsi="Cambria Math"/>
            <w:sz w:val="24"/>
            <w:szCs w:val="24"/>
            <w:lang w:val="en-US"/>
          </w:rPr>
          <m:t>j</m:t>
        </m:r>
        <m:r>
          <w:rPr>
            <w:rFonts w:ascii="Cambria Math" w:hAnsi="Cambria Math"/>
            <w:sz w:val="24"/>
            <w:szCs w:val="24"/>
          </w:rPr>
          <m:t>1,33-0,85-</m:t>
        </m:r>
        <m:r>
          <w:rPr>
            <w:rFonts w:ascii="Cambria Math" w:hAnsi="Cambria Math"/>
            <w:sz w:val="24"/>
            <w:szCs w:val="24"/>
            <w:lang w:val="en-US"/>
          </w:rPr>
          <m:t>j</m:t>
        </m:r>
        <m:r>
          <w:rPr>
            <w:rFonts w:ascii="Cambria Math" w:hAnsi="Cambria Math"/>
            <w:sz w:val="24"/>
            <w:szCs w:val="24"/>
          </w:rPr>
          <m:t>7,25-18,46+</m:t>
        </m:r>
        <m:r>
          <w:rPr>
            <w:rFonts w:ascii="Cambria Math" w:hAnsi="Cambria Math"/>
            <w:sz w:val="24"/>
            <w:szCs w:val="24"/>
            <w:lang w:val="en-US"/>
          </w:rPr>
          <m:t>j</m:t>
        </m:r>
        <m:r>
          <w:rPr>
            <w:rFonts w:ascii="Cambria Math" w:hAnsi="Cambria Math"/>
            <w:sz w:val="24"/>
            <w:szCs w:val="24"/>
          </w:rPr>
          <m:t>5,95=0.</m:t>
        </m:r>
      </m:oMath>
      <w:r w:rsidR="00086D0D">
        <w:rPr>
          <w:i/>
          <w:sz w:val="24"/>
          <w:szCs w:val="24"/>
        </w:rPr>
        <w:t xml:space="preserve"> </w:t>
      </w:r>
    </w:p>
    <w:p w:rsidR="00C5473F" w:rsidRPr="002A52FC" w:rsidRDefault="006653A2" w:rsidP="00B8373A">
      <w:pPr>
        <w:ind w:firstLine="426"/>
        <w:jc w:val="both"/>
        <w:rPr>
          <w:sz w:val="24"/>
          <w:szCs w:val="24"/>
        </w:rPr>
      </w:pPr>
      <w:r>
        <w:rPr>
          <w:b/>
          <w:sz w:val="24"/>
          <w:szCs w:val="24"/>
          <w:u w:val="single"/>
        </w:rPr>
        <w:t>Пример 13</w:t>
      </w:r>
      <w:r w:rsidRPr="002A52FC">
        <w:rPr>
          <w:b/>
          <w:sz w:val="24"/>
          <w:szCs w:val="24"/>
          <w:u w:val="single"/>
        </w:rPr>
        <w:t>.</w:t>
      </w:r>
      <w:r w:rsidR="00C5473F" w:rsidRPr="002A52FC">
        <w:rPr>
          <w:sz w:val="24"/>
          <w:szCs w:val="24"/>
        </w:rPr>
        <w:t xml:space="preserve"> В цепь трехфазного тока с нейтральным проводом включена осветительная нагрузка по схеме, представленной на рис.</w:t>
      </w:r>
      <w:r w:rsidR="00BF4221">
        <w:rPr>
          <w:sz w:val="24"/>
          <w:szCs w:val="24"/>
        </w:rPr>
        <w:t xml:space="preserve"> 75</w:t>
      </w:r>
      <w:r w:rsidR="00C5473F" w:rsidRPr="002A52FC">
        <w:rPr>
          <w:sz w:val="24"/>
          <w:szCs w:val="24"/>
        </w:rPr>
        <w:t>.</w:t>
      </w:r>
    </w:p>
    <w:p w:rsidR="00C5473F" w:rsidRPr="002A52FC" w:rsidRDefault="00C5473F" w:rsidP="00B8373A">
      <w:pPr>
        <w:ind w:firstLine="426"/>
        <w:jc w:val="both"/>
        <w:rPr>
          <w:sz w:val="24"/>
          <w:szCs w:val="24"/>
        </w:rPr>
      </w:pPr>
      <w:r w:rsidRPr="002A52FC">
        <w:rPr>
          <w:sz w:val="24"/>
          <w:szCs w:val="24"/>
        </w:rPr>
        <w:t xml:space="preserve">Определить фазные токи, а также ток на различных участках </w:t>
      </w:r>
      <m:oMath>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lang w:val="en-US"/>
                  </w:rPr>
                  <m:t>C</m:t>
                </m:r>
              </m:e>
              <m:sup>
                <m:r>
                  <w:rPr>
                    <w:rFonts w:ascii="Cambria Math" w:hAnsi="Cambria Math"/>
                    <w:sz w:val="24"/>
                    <w:szCs w:val="24"/>
                  </w:rPr>
                  <m:t>'</m:t>
                </m:r>
              </m:sup>
            </m:sSup>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m:t>
                </m:r>
              </m:sup>
            </m:sSup>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hAnsi="Cambria Math"/>
                <w:sz w:val="24"/>
                <w:szCs w:val="24"/>
              </w:rPr>
              <m:t>0</m:t>
            </m:r>
          </m:e>
        </m:d>
      </m:oMath>
      <w:r w:rsidRPr="002A52FC">
        <w:rPr>
          <w:sz w:val="24"/>
          <w:szCs w:val="24"/>
        </w:rPr>
        <w:t xml:space="preserve"> нейтрального провода, если число ламп в группах составляет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A</m:t>
            </m:r>
          </m:sub>
        </m:sSub>
        <m:r>
          <w:rPr>
            <w:rFonts w:ascii="Cambria Math" w:hAnsi="Cambria Math"/>
            <w:sz w:val="24"/>
            <w:szCs w:val="24"/>
          </w:rPr>
          <m:t>=10,</m:t>
        </m:r>
      </m:oMath>
      <w:r w:rsidRPr="002A52FC">
        <w:rPr>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B</m:t>
            </m:r>
          </m:sub>
        </m:sSub>
        <m:r>
          <w:rPr>
            <w:rFonts w:ascii="Cambria Math" w:hAnsi="Cambria Math"/>
            <w:sz w:val="24"/>
            <w:szCs w:val="24"/>
          </w:rPr>
          <m:t>=50</m:t>
        </m:r>
      </m:oMath>
      <w:r w:rsidRPr="002A52FC">
        <w:rPr>
          <w:rFonts w:eastAsiaTheme="minorEastAsia"/>
          <w:sz w:val="24"/>
          <w:szCs w:val="24"/>
        </w:rPr>
        <w:t xml:space="preserve"> и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C</m:t>
            </m:r>
          </m:sub>
        </m:sSub>
        <m:r>
          <w:rPr>
            <w:rFonts w:ascii="Cambria Math" w:eastAsiaTheme="minorEastAsia" w:hAnsi="Cambria Math"/>
            <w:sz w:val="24"/>
            <w:szCs w:val="24"/>
          </w:rPr>
          <m:t>=25</m:t>
        </m:r>
      </m:oMath>
      <w:r w:rsidRPr="002A52FC">
        <w:rPr>
          <w:rFonts w:eastAsiaTheme="minorEastAsia"/>
          <w:sz w:val="24"/>
          <w:szCs w:val="24"/>
        </w:rPr>
        <w:t xml:space="preserve"> </w:t>
      </w:r>
      <w:r w:rsidRPr="002A52FC">
        <w:rPr>
          <w:sz w:val="24"/>
          <w:szCs w:val="24"/>
        </w:rPr>
        <w:t>ламп.</w:t>
      </w:r>
    </w:p>
    <w:p w:rsidR="00C5473F" w:rsidRPr="002A52FC" w:rsidRDefault="00C5473F" w:rsidP="00B8373A">
      <w:pPr>
        <w:ind w:firstLine="426"/>
        <w:jc w:val="both"/>
        <w:rPr>
          <w:sz w:val="24"/>
          <w:szCs w:val="24"/>
        </w:rPr>
      </w:pPr>
      <w:r w:rsidRPr="002A52FC">
        <w:rPr>
          <w:sz w:val="24"/>
          <w:szCs w:val="24"/>
        </w:rPr>
        <w:t xml:space="preserve">Сопротивление каждой лампы можно принять равным приблизительно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Л</m:t>
            </m:r>
          </m:sub>
        </m:sSub>
        <m:r>
          <w:rPr>
            <w:rFonts w:ascii="Cambria Math" w:eastAsiaTheme="minorEastAsia" w:hAnsi="Cambria Math"/>
            <w:sz w:val="24"/>
            <w:szCs w:val="24"/>
          </w:rPr>
          <m:t>≈500 (Ом)</m:t>
        </m:r>
      </m:oMath>
      <w:r w:rsidRPr="002A52FC">
        <w:rPr>
          <w:sz w:val="24"/>
          <w:szCs w:val="24"/>
        </w:rPr>
        <w:t xml:space="preserve">, а линейное напряжение </w:t>
      </w:r>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Л</m:t>
            </m:r>
          </m:sub>
        </m:sSub>
        <m:r>
          <w:rPr>
            <w:rFonts w:ascii="Cambria Math" w:hAnsi="Cambria Math"/>
            <w:sz w:val="24"/>
            <w:szCs w:val="24"/>
          </w:rPr>
          <m:t>=220 (В)</m:t>
        </m:r>
      </m:oMath>
      <w:r w:rsidRPr="002A52FC">
        <w:rPr>
          <w:sz w:val="24"/>
          <w:szCs w:val="24"/>
        </w:rPr>
        <w:t>.</w:t>
      </w:r>
    </w:p>
    <w:p w:rsidR="00C5473F" w:rsidRPr="002A52FC" w:rsidRDefault="005C230F" w:rsidP="00B8373A">
      <w:pPr>
        <w:ind w:firstLine="426"/>
        <w:jc w:val="both"/>
        <w:rPr>
          <w:sz w:val="24"/>
          <w:szCs w:val="24"/>
        </w:rPr>
      </w:pPr>
      <w:r>
        <w:rPr>
          <w:b/>
          <w:sz w:val="24"/>
          <w:szCs w:val="24"/>
          <w:u w:val="single"/>
        </w:rPr>
        <w:t>Решение.</w:t>
      </w:r>
      <w:r w:rsidRPr="005C230F">
        <w:rPr>
          <w:b/>
          <w:sz w:val="24"/>
          <w:szCs w:val="24"/>
        </w:rPr>
        <w:t xml:space="preserve"> </w:t>
      </w:r>
      <w:r w:rsidR="00C5473F" w:rsidRPr="002A52FC">
        <w:rPr>
          <w:sz w:val="24"/>
          <w:szCs w:val="24"/>
        </w:rPr>
        <w:t>Фазные напряжения</w:t>
      </w:r>
    </w:p>
    <w:p w:rsidR="00C5473F" w:rsidRPr="002A52FC" w:rsidRDefault="00D51C2C" w:rsidP="005C230F">
      <w:pPr>
        <w:ind w:firstLine="426"/>
        <w:jc w:val="center"/>
        <w:rPr>
          <w:sz w:val="24"/>
          <w:szCs w:val="24"/>
        </w:rPr>
      </w:pPr>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Ф</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Л</m:t>
                </m:r>
              </m:sub>
            </m:sSub>
          </m:num>
          <m:den>
            <m:rad>
              <m:radPr>
                <m:degHide m:val="on"/>
                <m:ctrlPr>
                  <w:rPr>
                    <w:rFonts w:ascii="Cambria Math" w:hAnsi="Cambria Math"/>
                    <w:i/>
                    <w:sz w:val="24"/>
                    <w:szCs w:val="24"/>
                  </w:rPr>
                </m:ctrlPr>
              </m:radPr>
              <m:deg/>
              <m:e>
                <m:r>
                  <w:rPr>
                    <w:rFonts w:ascii="Cambria Math" w:hAnsi="Cambria Math"/>
                    <w:sz w:val="24"/>
                    <w:szCs w:val="24"/>
                  </w:rPr>
                  <m:t>3</m:t>
                </m:r>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120</m:t>
            </m:r>
          </m:num>
          <m:den>
            <m:r>
              <w:rPr>
                <w:rFonts w:ascii="Cambria Math" w:hAnsi="Cambria Math"/>
                <w:sz w:val="24"/>
                <w:szCs w:val="24"/>
              </w:rPr>
              <m:t>1,73</m:t>
            </m:r>
          </m:den>
        </m:f>
        <m:r>
          <w:rPr>
            <w:rFonts w:ascii="Cambria Math" w:hAnsi="Cambria Math"/>
            <w:sz w:val="24"/>
            <w:szCs w:val="24"/>
          </w:rPr>
          <m:t xml:space="preserve">=127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m:t>
            </m:r>
          </m:sub>
        </m:sSub>
        <m:r>
          <w:rPr>
            <w:rFonts w:ascii="Cambria Math" w:hAnsi="Cambria Math"/>
            <w:sz w:val="24"/>
            <w:szCs w:val="24"/>
          </w:rPr>
          <m:t>,</m:t>
        </m:r>
      </m:oMath>
      <w:r w:rsidR="00C5473F" w:rsidRPr="002A52FC">
        <w:rPr>
          <w:rFonts w:eastAsiaTheme="minorEastAsia"/>
          <w:sz w:val="24"/>
          <w:szCs w:val="24"/>
        </w:rPr>
        <w:t xml:space="preserve">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U</m:t>
                </m:r>
              </m:e>
            </m:acc>
          </m:e>
          <m:sub>
            <m:r>
              <w:rPr>
                <w:rFonts w:ascii="Cambria Math" w:eastAsiaTheme="minorEastAsia" w:hAnsi="Cambria Math"/>
                <w:sz w:val="24"/>
                <w:szCs w:val="24"/>
              </w:rPr>
              <m:t>B</m:t>
            </m:r>
          </m:sub>
        </m:sSub>
        <m:r>
          <w:rPr>
            <w:rFonts w:ascii="Cambria Math" w:eastAsiaTheme="minorEastAsia" w:hAnsi="Cambria Math"/>
            <w:sz w:val="24"/>
            <w:szCs w:val="24"/>
          </w:rPr>
          <m:t>=127</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-j120</m:t>
                </m:r>
              </m:e>
              <m:sup>
                <m:r>
                  <w:rPr>
                    <w:rFonts w:ascii="Cambria Math" w:eastAsiaTheme="minorEastAsia" w:hAnsi="Cambria Math"/>
                    <w:sz w:val="24"/>
                    <w:szCs w:val="24"/>
                  </w:rPr>
                  <m:t>0</m:t>
                </m:r>
              </m:sup>
            </m:sSup>
          </m:sup>
        </m:sSup>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В</m:t>
            </m:r>
          </m:e>
        </m:d>
        <m:r>
          <w:rPr>
            <w:rFonts w:ascii="Cambria Math" w:eastAsiaTheme="minorEastAsia" w:hAnsi="Cambria Math"/>
            <w:sz w:val="24"/>
            <w:szCs w:val="24"/>
          </w:rPr>
          <m:t>,</m:t>
        </m:r>
      </m:oMath>
      <w:r w:rsidR="00C5473F" w:rsidRPr="002A52FC">
        <w:rPr>
          <w:rFonts w:eastAsiaTheme="minorEastAsia"/>
          <w:sz w:val="24"/>
          <w:szCs w:val="24"/>
        </w:rPr>
        <w:t xml:space="preserve">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U</m:t>
                </m:r>
              </m:e>
            </m:acc>
          </m:e>
          <m:sub>
            <m:r>
              <w:rPr>
                <w:rFonts w:ascii="Cambria Math" w:eastAsiaTheme="minorEastAsia" w:hAnsi="Cambria Math"/>
                <w:sz w:val="24"/>
                <w:szCs w:val="24"/>
              </w:rPr>
              <m:t>C</m:t>
            </m:r>
          </m:sub>
        </m:sSub>
        <m:r>
          <w:rPr>
            <w:rFonts w:ascii="Cambria Math" w:eastAsiaTheme="minorEastAsia" w:hAnsi="Cambria Math"/>
            <w:sz w:val="24"/>
            <w:szCs w:val="24"/>
          </w:rPr>
          <m:t>=127</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j120</m:t>
                </m:r>
              </m:e>
              <m:sup>
                <m:r>
                  <w:rPr>
                    <w:rFonts w:ascii="Cambria Math" w:eastAsiaTheme="minorEastAsia" w:hAnsi="Cambria Math"/>
                    <w:sz w:val="24"/>
                    <w:szCs w:val="24"/>
                  </w:rPr>
                  <m:t>0</m:t>
                </m:r>
              </m:sup>
            </m:sSup>
          </m:sup>
        </m:sSup>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В</m:t>
            </m:r>
          </m:e>
        </m:d>
        <m:r>
          <w:rPr>
            <w:rFonts w:ascii="Cambria Math" w:eastAsiaTheme="minorEastAsia" w:hAnsi="Cambria Math"/>
            <w:sz w:val="24"/>
            <w:szCs w:val="24"/>
          </w:rPr>
          <m:t>.</m:t>
        </m:r>
      </m:oMath>
    </w:p>
    <w:p w:rsidR="00C5473F" w:rsidRPr="002A52FC" w:rsidRDefault="00C5473F" w:rsidP="00B8373A">
      <w:pPr>
        <w:ind w:firstLine="426"/>
        <w:jc w:val="both"/>
        <w:rPr>
          <w:sz w:val="24"/>
          <w:szCs w:val="24"/>
        </w:rPr>
      </w:pPr>
      <w:r w:rsidRPr="002A52FC">
        <w:rPr>
          <w:sz w:val="24"/>
          <w:szCs w:val="24"/>
        </w:rPr>
        <w:t>Сопротивления каждой группы ламп</w:t>
      </w:r>
    </w:p>
    <w:p w:rsidR="00C5473F" w:rsidRPr="002A52FC" w:rsidRDefault="00D51C2C" w:rsidP="00B8373A">
      <w:pPr>
        <w:ind w:firstLine="426"/>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Л</m:t>
                  </m:r>
                </m:sub>
              </m:sSub>
            </m:num>
            <m:den>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A</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500</m:t>
              </m:r>
            </m:num>
            <m:den>
              <m:r>
                <w:rPr>
                  <w:rFonts w:ascii="Cambria Math" w:hAnsi="Cambria Math"/>
                  <w:sz w:val="24"/>
                  <w:szCs w:val="24"/>
                </w:rPr>
                <m:t>10</m:t>
              </m:r>
            </m:den>
          </m:f>
          <m:r>
            <w:rPr>
              <w:rFonts w:ascii="Cambria Math" w:hAnsi="Cambria Math"/>
              <w:sz w:val="24"/>
              <w:szCs w:val="24"/>
            </w:rPr>
            <m:t xml:space="preserve">=50 </m:t>
          </m:r>
          <m:d>
            <m:dPr>
              <m:ctrlPr>
                <w:rPr>
                  <w:rFonts w:ascii="Cambria Math" w:hAnsi="Cambria Math"/>
                  <w:i/>
                  <w:sz w:val="24"/>
                  <w:szCs w:val="24"/>
                </w:rPr>
              </m:ctrlPr>
            </m:dPr>
            <m:e>
              <m:r>
                <w:rPr>
                  <w:rFonts w:ascii="Cambria Math" w:hAnsi="Cambria Math"/>
                  <w:sz w:val="24"/>
                  <w:szCs w:val="24"/>
                </w:rPr>
                <m:t>Ом</m:t>
              </m:r>
            </m:e>
          </m:d>
          <m:r>
            <w:rPr>
              <w:rFonts w:ascii="Cambria Math" w:hAnsi="Cambria Math"/>
              <w:sz w:val="24"/>
              <w:szCs w:val="24"/>
            </w:rPr>
            <m:t>,</m:t>
          </m:r>
        </m:oMath>
      </m:oMathPara>
    </w:p>
    <w:p w:rsidR="00C5473F" w:rsidRPr="002A52FC" w:rsidRDefault="00D51C2C" w:rsidP="00B8373A">
      <w:pPr>
        <w:ind w:firstLine="426"/>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lang w:val="en-US"/>
                </w:rPr>
                <m:t>B</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Л</m:t>
                  </m:r>
                </m:sub>
              </m:sSub>
            </m:num>
            <m:den>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B</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500</m:t>
              </m:r>
            </m:num>
            <m:den>
              <m:r>
                <w:rPr>
                  <w:rFonts w:ascii="Cambria Math" w:hAnsi="Cambria Math"/>
                  <w:sz w:val="24"/>
                  <w:szCs w:val="24"/>
                </w:rPr>
                <m:t>50</m:t>
              </m:r>
            </m:den>
          </m:f>
          <m:r>
            <w:rPr>
              <w:rFonts w:ascii="Cambria Math" w:hAnsi="Cambria Math"/>
              <w:sz w:val="24"/>
              <w:szCs w:val="24"/>
            </w:rPr>
            <m:t xml:space="preserve">=10 </m:t>
          </m:r>
          <m:d>
            <m:dPr>
              <m:ctrlPr>
                <w:rPr>
                  <w:rFonts w:ascii="Cambria Math" w:hAnsi="Cambria Math"/>
                  <w:i/>
                  <w:sz w:val="24"/>
                  <w:szCs w:val="24"/>
                </w:rPr>
              </m:ctrlPr>
            </m:dPr>
            <m:e>
              <m:r>
                <w:rPr>
                  <w:rFonts w:ascii="Cambria Math" w:hAnsi="Cambria Math"/>
                  <w:sz w:val="24"/>
                  <w:szCs w:val="24"/>
                </w:rPr>
                <m:t>Ом</m:t>
              </m:r>
            </m:e>
          </m:d>
          <m:r>
            <w:rPr>
              <w:rFonts w:ascii="Cambria Math" w:hAnsi="Cambria Math"/>
              <w:sz w:val="24"/>
              <w:szCs w:val="24"/>
            </w:rPr>
            <m:t>,</m:t>
          </m:r>
        </m:oMath>
      </m:oMathPara>
    </w:p>
    <w:p w:rsidR="00C5473F" w:rsidRPr="002A52FC" w:rsidRDefault="00D51C2C" w:rsidP="00B8373A">
      <w:pPr>
        <w:ind w:firstLine="426"/>
        <w:jc w:val="both"/>
        <w:rPr>
          <w:i/>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Л</m:t>
                  </m:r>
                </m:sub>
              </m:sSub>
            </m:num>
            <m:den>
              <m:sSub>
                <m:sSubPr>
                  <m:ctrlPr>
                    <w:rPr>
                      <w:rFonts w:ascii="Cambria Math" w:hAnsi="Cambria Math"/>
                      <w:i/>
                      <w:sz w:val="24"/>
                      <w:szCs w:val="24"/>
                    </w:rPr>
                  </m:ctrlPr>
                </m:sSubPr>
                <m:e>
                  <m:r>
                    <w:rPr>
                      <w:rFonts w:ascii="Cambria Math" w:hAnsi="Cambria Math"/>
                      <w:sz w:val="24"/>
                      <w:szCs w:val="24"/>
                      <w:lang w:val="en-US"/>
                    </w:rPr>
                    <m:t>n</m:t>
                  </m:r>
                </m:e>
                <m:sub>
                  <m:r>
                    <w:rPr>
                      <w:rFonts w:ascii="Cambria Math" w:hAnsi="Cambria Math"/>
                      <w:sz w:val="24"/>
                      <w:szCs w:val="24"/>
                    </w:rPr>
                    <m:t>C</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500</m:t>
              </m:r>
            </m:num>
            <m:den>
              <m:r>
                <w:rPr>
                  <w:rFonts w:ascii="Cambria Math" w:hAnsi="Cambria Math"/>
                  <w:sz w:val="24"/>
                  <w:szCs w:val="24"/>
                </w:rPr>
                <m:t>25</m:t>
              </m:r>
            </m:den>
          </m:f>
          <m:r>
            <w:rPr>
              <w:rFonts w:ascii="Cambria Math" w:hAnsi="Cambria Math"/>
              <w:sz w:val="24"/>
              <w:szCs w:val="24"/>
            </w:rPr>
            <m:t xml:space="preserve">=20 </m:t>
          </m:r>
          <m:d>
            <m:dPr>
              <m:ctrlPr>
                <w:rPr>
                  <w:rFonts w:ascii="Cambria Math" w:hAnsi="Cambria Math"/>
                  <w:i/>
                  <w:sz w:val="24"/>
                  <w:szCs w:val="24"/>
                </w:rPr>
              </m:ctrlPr>
            </m:dPr>
            <m:e>
              <m:r>
                <w:rPr>
                  <w:rFonts w:ascii="Cambria Math" w:hAnsi="Cambria Math"/>
                  <w:sz w:val="24"/>
                  <w:szCs w:val="24"/>
                </w:rPr>
                <m:t>Ом</m:t>
              </m:r>
            </m:e>
          </m:d>
          <m:r>
            <w:rPr>
              <w:rFonts w:ascii="Cambria Math" w:hAnsi="Cambria Math"/>
              <w:sz w:val="24"/>
              <w:szCs w:val="24"/>
            </w:rPr>
            <m:t>.</m:t>
          </m:r>
        </m:oMath>
      </m:oMathPara>
    </w:p>
    <w:p w:rsidR="00C5473F" w:rsidRPr="002A52FC" w:rsidRDefault="00C5473F" w:rsidP="00B8373A">
      <w:pPr>
        <w:ind w:firstLine="426"/>
        <w:jc w:val="both"/>
        <w:rPr>
          <w:sz w:val="24"/>
          <w:szCs w:val="24"/>
        </w:rPr>
      </w:pPr>
      <w:r w:rsidRPr="002A52FC">
        <w:rPr>
          <w:sz w:val="24"/>
          <w:szCs w:val="24"/>
        </w:rPr>
        <w:t>Токи фазные и линейные</w:t>
      </w:r>
    </w:p>
    <w:p w:rsidR="00C5473F" w:rsidRPr="002A52FC" w:rsidRDefault="00D51C2C" w:rsidP="00B8373A">
      <w:pPr>
        <w:ind w:firstLine="426"/>
        <w:jc w:val="both"/>
        <w:rPr>
          <w:rFonts w:eastAsiaTheme="minorEastAsia"/>
          <w:i/>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127</m:t>
              </m:r>
            </m:num>
            <m:den>
              <m:r>
                <w:rPr>
                  <w:rFonts w:ascii="Cambria Math" w:hAnsi="Cambria Math"/>
                  <w:sz w:val="24"/>
                  <w:szCs w:val="24"/>
                </w:rPr>
                <m:t>50</m:t>
              </m:r>
            </m:den>
          </m:f>
          <m:r>
            <w:rPr>
              <w:rFonts w:ascii="Cambria Math" w:hAnsi="Cambria Math"/>
              <w:sz w:val="24"/>
              <w:szCs w:val="24"/>
            </w:rPr>
            <m:t xml:space="preserve">=2,54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D51C2C" w:rsidP="00B8373A">
      <w:pPr>
        <w:ind w:firstLine="426"/>
        <w:jc w:val="both"/>
        <w:rPr>
          <w:rFonts w:eastAsiaTheme="minorEastAsia"/>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lang w:val="en-US"/>
                </w:rPr>
                <m:t>B</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127</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num>
            <m:den>
              <m:r>
                <w:rPr>
                  <w:rFonts w:ascii="Cambria Math" w:hAnsi="Cambria Math"/>
                  <w:sz w:val="24"/>
                  <w:szCs w:val="24"/>
                </w:rPr>
                <m:t>10</m:t>
              </m:r>
            </m:den>
          </m:f>
          <m:r>
            <w:rPr>
              <w:rFonts w:ascii="Cambria Math" w:hAnsi="Cambria Math"/>
              <w:sz w:val="24"/>
              <w:szCs w:val="24"/>
            </w:rPr>
            <m:t>=12,7</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=-6,35-</m:t>
          </m:r>
          <m:r>
            <w:rPr>
              <w:rFonts w:ascii="Cambria Math" w:hAnsi="Cambria Math"/>
              <w:sz w:val="24"/>
              <w:szCs w:val="24"/>
              <w:lang w:val="en-US"/>
            </w:rPr>
            <m:t>j</m:t>
          </m:r>
          <m:r>
            <w:rPr>
              <w:rFonts w:ascii="Cambria Math" w:hAnsi="Cambria Math"/>
              <w:sz w:val="24"/>
              <w:szCs w:val="24"/>
            </w:rPr>
            <m:t xml:space="preserve">11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D51C2C" w:rsidP="00B8373A">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lang w:val="en-US"/>
                </w:rPr>
                <m:t>C</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C</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127</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num>
            <m:den>
              <m:r>
                <w:rPr>
                  <w:rFonts w:ascii="Cambria Math" w:hAnsi="Cambria Math"/>
                  <w:sz w:val="24"/>
                  <w:szCs w:val="24"/>
                </w:rPr>
                <m:t>20</m:t>
              </m:r>
            </m:den>
          </m:f>
          <m:r>
            <w:rPr>
              <w:rFonts w:ascii="Cambria Math" w:hAnsi="Cambria Math"/>
              <w:sz w:val="24"/>
              <w:szCs w:val="24"/>
            </w:rPr>
            <m:t>=6,35</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=-3,18+</m:t>
          </m:r>
          <m:r>
            <w:rPr>
              <w:rFonts w:ascii="Cambria Math" w:hAnsi="Cambria Math"/>
              <w:sz w:val="24"/>
              <w:szCs w:val="24"/>
              <w:lang w:val="en-US"/>
            </w:rPr>
            <m:t>j</m:t>
          </m:r>
          <m:r>
            <w:rPr>
              <w:rFonts w:ascii="Cambria Math" w:hAnsi="Cambria Math"/>
              <w:sz w:val="24"/>
              <w:szCs w:val="24"/>
            </w:rPr>
            <m:t xml:space="preserve">5,5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C5473F" w:rsidP="00B8373A">
      <w:pPr>
        <w:ind w:firstLine="426"/>
        <w:jc w:val="both"/>
        <w:rPr>
          <w:sz w:val="24"/>
          <w:szCs w:val="24"/>
        </w:rPr>
      </w:pPr>
      <w:r w:rsidRPr="002A52FC">
        <w:rPr>
          <w:sz w:val="24"/>
          <w:szCs w:val="24"/>
        </w:rPr>
        <w:t xml:space="preserve">Токи в нейтральном проводе согласно первому закону Кирхгофа на участке </w:t>
      </w:r>
      <m:oMath>
        <m:sSup>
          <m:sSupPr>
            <m:ctrlPr>
              <w:rPr>
                <w:rFonts w:ascii="Cambria Math" w:hAnsi="Cambria Math"/>
                <w:i/>
                <w:sz w:val="24"/>
                <w:szCs w:val="24"/>
              </w:rPr>
            </m:ctrlPr>
          </m:sSupPr>
          <m:e>
            <m:r>
              <w:rPr>
                <w:rFonts w:ascii="Cambria Math" w:hAnsi="Cambria Math"/>
                <w:sz w:val="24"/>
                <w:szCs w:val="24"/>
                <w:lang w:val="en-US"/>
              </w:rPr>
              <m:t>C</m:t>
            </m:r>
          </m:e>
          <m:sup>
            <m:r>
              <w:rPr>
                <w:rFonts w:ascii="Cambria Math" w:hAnsi="Cambria Math"/>
                <w:sz w:val="24"/>
                <w:szCs w:val="24"/>
              </w:rPr>
              <m:t>'</m:t>
            </m:r>
          </m:sup>
        </m:sSup>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m:t>
            </m:r>
          </m:sup>
        </m:sSup>
      </m:oMath>
    </w:p>
    <w:p w:rsidR="00C5473F" w:rsidRPr="002A52FC" w:rsidRDefault="00D51C2C" w:rsidP="00B8373A">
      <w:pPr>
        <w:ind w:firstLine="426"/>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m:t>
                  </m:r>
                </m:sup>
              </m:sSup>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m:t>
                  </m:r>
                </m:sup>
              </m:sSup>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C</m:t>
              </m:r>
            </m:sub>
          </m:sSub>
          <m:r>
            <w:rPr>
              <w:rFonts w:ascii="Cambria Math" w:hAnsi="Cambria Math"/>
              <w:sz w:val="24"/>
              <w:szCs w:val="24"/>
            </w:rPr>
            <m:t>=-6,35</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=6,35</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-j60</m:t>
                  </m:r>
                </m:e>
                <m:sup>
                  <m:r>
                    <w:rPr>
                      <w:rFonts w:ascii="Cambria Math" w:hAnsi="Cambria Math"/>
                      <w:sz w:val="24"/>
                      <w:szCs w:val="24"/>
                    </w:rPr>
                    <m:t>0</m:t>
                  </m:r>
                </m:sup>
              </m:sSup>
            </m:sup>
          </m:sSup>
          <m:r>
            <w:rPr>
              <w:rFonts w:ascii="Cambria Math" w:hAnsi="Cambria Math"/>
              <w:sz w:val="24"/>
              <w:szCs w:val="24"/>
            </w:rPr>
            <m:t>=3,18-</m:t>
          </m:r>
          <m:r>
            <w:rPr>
              <w:rFonts w:ascii="Cambria Math" w:hAnsi="Cambria Math"/>
              <w:sz w:val="24"/>
              <w:szCs w:val="24"/>
              <w:lang w:val="en-US"/>
            </w:rPr>
            <m:t>j</m:t>
          </m:r>
          <m:r>
            <w:rPr>
              <w:rFonts w:ascii="Cambria Math" w:hAnsi="Cambria Math"/>
              <w:sz w:val="24"/>
              <w:szCs w:val="24"/>
            </w:rPr>
            <m:t xml:space="preserve">5,5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C5473F" w:rsidP="00157EFA">
      <w:pPr>
        <w:jc w:val="both"/>
        <w:rPr>
          <w:sz w:val="24"/>
          <w:szCs w:val="24"/>
        </w:rPr>
      </w:pPr>
      <w:r w:rsidRPr="002A52FC">
        <w:rPr>
          <w:sz w:val="24"/>
          <w:szCs w:val="24"/>
        </w:rPr>
        <w:t xml:space="preserve">на участке </w:t>
      </w:r>
      <m:oMath>
        <m:sSup>
          <m:sSupPr>
            <m:ctrlPr>
              <w:rPr>
                <w:rFonts w:ascii="Cambria Math" w:hAnsi="Cambria Math"/>
                <w:i/>
                <w:sz w:val="24"/>
                <w:szCs w:val="24"/>
              </w:rPr>
            </m:ctrlPr>
          </m:sSupPr>
          <m:e>
            <m:r>
              <w:rPr>
                <w:rFonts w:ascii="Cambria Math" w:hAnsi="Cambria Math"/>
                <w:sz w:val="24"/>
                <w:szCs w:val="24"/>
                <w:lang w:val="en-US"/>
              </w:rPr>
              <m:t>B</m:t>
            </m:r>
          </m:e>
          <m:sup>
            <m:r>
              <w:rPr>
                <w:rFonts w:ascii="Cambria Math" w:hAnsi="Cambria Math"/>
                <w:sz w:val="24"/>
                <w:szCs w:val="24"/>
              </w:rPr>
              <m:t>'</m:t>
            </m:r>
          </m:sup>
        </m:sSup>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oMath>
    </w:p>
    <w:p w:rsidR="00C5473F" w:rsidRPr="002A52FC" w:rsidRDefault="00D51C2C" w:rsidP="00B8373A">
      <w:pPr>
        <w:ind w:firstLine="426"/>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m:t>
                  </m:r>
                </m:sup>
              </m:sSup>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6,35</m:t>
              </m:r>
              <m:sSup>
                <m:sSupPr>
                  <m:ctrlPr>
                    <w:rPr>
                      <w:rFonts w:ascii="Cambria Math" w:hAnsi="Cambria Math"/>
                      <w:i/>
                      <w:sz w:val="24"/>
                      <w:szCs w:val="24"/>
                      <w:lang w:val="en-US"/>
                    </w:rPr>
                  </m:ctrlPr>
                </m:sSupPr>
                <m:e>
                  <m:r>
                    <w:rPr>
                      <w:rFonts w:ascii="Cambria Math" w:hAnsi="Cambria Math"/>
                      <w:sz w:val="24"/>
                      <w:szCs w:val="24"/>
                      <w:lang w:val="en-US"/>
                    </w:rPr>
                    <m:t>e</m:t>
                  </m:r>
                </m:e>
                <m:sup>
                  <m:sSup>
                    <m:sSupPr>
                      <m:ctrlPr>
                        <w:rPr>
                          <w:rFonts w:ascii="Cambria Math" w:hAnsi="Cambria Math"/>
                          <w:i/>
                          <w:sz w:val="24"/>
                          <w:szCs w:val="24"/>
                          <w:lang w:val="en-US"/>
                        </w:rPr>
                      </m:ctrlPr>
                    </m:sSupPr>
                    <m:e>
                      <m:r>
                        <w:rPr>
                          <w:rFonts w:ascii="Cambria Math" w:hAnsi="Cambria Math"/>
                          <w:sz w:val="24"/>
                          <w:szCs w:val="24"/>
                          <w:lang w:val="en-US"/>
                        </w:rPr>
                        <m:t>j120</m:t>
                      </m:r>
                    </m:e>
                    <m:sup>
                      <m:r>
                        <w:rPr>
                          <w:rFonts w:ascii="Cambria Math" w:hAnsi="Cambria Math"/>
                          <w:sz w:val="24"/>
                          <w:szCs w:val="24"/>
                          <w:lang w:val="en-US"/>
                        </w:rPr>
                        <m:t>0</m:t>
                      </m:r>
                    </m:sup>
                  </m:sSup>
                </m:sup>
              </m:sSup>
              <m:r>
                <w:rPr>
                  <w:rFonts w:ascii="Cambria Math" w:hAnsi="Cambria Math"/>
                  <w:sz w:val="24"/>
                  <w:szCs w:val="24"/>
                  <w:lang w:val="en-US"/>
                </w:rPr>
                <m:t>+12</m:t>
              </m:r>
              <m:r>
                <w:rPr>
                  <w:rFonts w:ascii="Cambria Math" w:hAnsi="Cambria Math"/>
                  <w:sz w:val="24"/>
                  <w:szCs w:val="24"/>
                </w:rPr>
                <m:t>,7</m:t>
              </m:r>
              <m:sSup>
                <m:sSupPr>
                  <m:ctrlPr>
                    <w:rPr>
                      <w:rFonts w:ascii="Cambria Math" w:hAnsi="Cambria Math"/>
                      <w:i/>
                      <w:sz w:val="24"/>
                      <w:szCs w:val="24"/>
                      <w:lang w:val="en-US"/>
                    </w:rPr>
                  </m:ctrlPr>
                </m:sSupPr>
                <m:e>
                  <m:r>
                    <w:rPr>
                      <w:rFonts w:ascii="Cambria Math" w:hAnsi="Cambria Math"/>
                      <w:sz w:val="24"/>
                      <w:szCs w:val="24"/>
                      <w:lang w:val="en-US"/>
                    </w:rPr>
                    <m:t>e</m:t>
                  </m:r>
                </m:e>
                <m:sup>
                  <m:sSup>
                    <m:sSupPr>
                      <m:ctrlPr>
                        <w:rPr>
                          <w:rFonts w:ascii="Cambria Math" w:hAnsi="Cambria Math"/>
                          <w:i/>
                          <w:sz w:val="24"/>
                          <w:szCs w:val="24"/>
                          <w:lang w:val="en-US"/>
                        </w:rPr>
                      </m:ctrlPr>
                    </m:sSupPr>
                    <m:e>
                      <m:r>
                        <w:rPr>
                          <w:rFonts w:ascii="Cambria Math" w:hAnsi="Cambria Math"/>
                          <w:sz w:val="24"/>
                          <w:szCs w:val="24"/>
                          <w:lang w:val="en-US"/>
                        </w:rPr>
                        <m:t>-j120</m:t>
                      </m:r>
                    </m:e>
                    <m:sup>
                      <m:r>
                        <w:rPr>
                          <w:rFonts w:ascii="Cambria Math" w:hAnsi="Cambria Math"/>
                          <w:sz w:val="24"/>
                          <w:szCs w:val="24"/>
                          <w:lang w:val="en-US"/>
                        </w:rPr>
                        <m:t>0</m:t>
                      </m:r>
                    </m:sup>
                  </m:sSup>
                </m:sup>
              </m:sSup>
            </m:e>
          </m:d>
          <m:r>
            <w:rPr>
              <w:rFonts w:ascii="Cambria Math" w:hAnsi="Cambria Math"/>
              <w:sz w:val="24"/>
              <w:szCs w:val="24"/>
            </w:rPr>
            <m:t>=6,35</m:t>
          </m:r>
          <m:sSup>
            <m:sSupPr>
              <m:ctrlPr>
                <w:rPr>
                  <w:rFonts w:ascii="Cambria Math" w:hAnsi="Cambria Math"/>
                  <w:i/>
                  <w:sz w:val="24"/>
                  <w:szCs w:val="24"/>
                  <w:lang w:val="en-US"/>
                </w:rPr>
              </m:ctrlPr>
            </m:sSupPr>
            <m:e>
              <m:r>
                <w:rPr>
                  <w:rFonts w:ascii="Cambria Math" w:hAnsi="Cambria Math"/>
                  <w:sz w:val="24"/>
                  <w:szCs w:val="24"/>
                  <w:lang w:val="en-US"/>
                </w:rPr>
                <m:t>e</m:t>
              </m:r>
            </m:e>
            <m:sup>
              <m:sSup>
                <m:sSupPr>
                  <m:ctrlPr>
                    <w:rPr>
                      <w:rFonts w:ascii="Cambria Math" w:hAnsi="Cambria Math"/>
                      <w:i/>
                      <w:sz w:val="24"/>
                      <w:szCs w:val="24"/>
                      <w:lang w:val="en-US"/>
                    </w:rPr>
                  </m:ctrlPr>
                </m:sSupPr>
                <m:e>
                  <m:r>
                    <w:rPr>
                      <w:rFonts w:ascii="Cambria Math" w:hAnsi="Cambria Math"/>
                      <w:sz w:val="24"/>
                      <w:szCs w:val="24"/>
                      <w:lang w:val="en-US"/>
                    </w:rPr>
                    <m:t>-j60</m:t>
                  </m:r>
                </m:e>
                <m:sup>
                  <m:r>
                    <w:rPr>
                      <w:rFonts w:ascii="Cambria Math" w:hAnsi="Cambria Math"/>
                      <w:sz w:val="24"/>
                      <w:szCs w:val="24"/>
                      <w:lang w:val="en-US"/>
                    </w:rPr>
                    <m:t>0</m:t>
                  </m:r>
                </m:sup>
              </m:sSup>
            </m:sup>
          </m:sSup>
          <m:r>
            <w:rPr>
              <w:rFonts w:ascii="Cambria Math" w:hAnsi="Cambria Math"/>
              <w:sz w:val="24"/>
              <w:szCs w:val="24"/>
              <w:lang w:val="en-US"/>
            </w:rPr>
            <m:t>+</m:t>
          </m:r>
          <m:r>
            <w:rPr>
              <w:rFonts w:ascii="Cambria Math" w:hAnsi="Cambria Math"/>
              <w:sz w:val="24"/>
              <w:szCs w:val="24"/>
            </w:rPr>
            <m:t>12,7</m:t>
          </m:r>
          <m:sSup>
            <m:sSupPr>
              <m:ctrlPr>
                <w:rPr>
                  <w:rFonts w:ascii="Cambria Math" w:hAnsi="Cambria Math"/>
                  <w:i/>
                  <w:sz w:val="24"/>
                  <w:szCs w:val="24"/>
                  <w:lang w:val="en-US"/>
                </w:rPr>
              </m:ctrlPr>
            </m:sSupPr>
            <m:e>
              <m:r>
                <w:rPr>
                  <w:rFonts w:ascii="Cambria Math" w:hAnsi="Cambria Math"/>
                  <w:sz w:val="24"/>
                  <w:szCs w:val="24"/>
                  <w:lang w:val="en-US"/>
                </w:rPr>
                <m:t>e</m:t>
              </m:r>
            </m:e>
            <m:sup>
              <m:sSup>
                <m:sSupPr>
                  <m:ctrlPr>
                    <w:rPr>
                      <w:rFonts w:ascii="Cambria Math" w:hAnsi="Cambria Math"/>
                      <w:i/>
                      <w:sz w:val="24"/>
                      <w:szCs w:val="24"/>
                      <w:lang w:val="en-US"/>
                    </w:rPr>
                  </m:ctrlPr>
                </m:sSupPr>
                <m:e>
                  <m:r>
                    <w:rPr>
                      <w:rFonts w:ascii="Cambria Math" w:hAnsi="Cambria Math"/>
                      <w:sz w:val="24"/>
                      <w:szCs w:val="24"/>
                      <w:lang w:val="en-US"/>
                    </w:rPr>
                    <m:t>j60</m:t>
                  </m:r>
                </m:e>
                <m:sup>
                  <m:r>
                    <w:rPr>
                      <w:rFonts w:ascii="Cambria Math" w:hAnsi="Cambria Math"/>
                      <w:sz w:val="24"/>
                      <w:szCs w:val="24"/>
                      <w:lang w:val="en-US"/>
                    </w:rPr>
                    <m:t>0</m:t>
                  </m:r>
                </m:sup>
              </m:sSup>
            </m:sup>
          </m:sSup>
          <m:r>
            <w:rPr>
              <w:rFonts w:ascii="Cambria Math" w:hAnsi="Cambria Math"/>
              <w:sz w:val="24"/>
              <w:szCs w:val="24"/>
              <w:lang w:val="en-US"/>
            </w:rPr>
            <m:t>=6,35</m:t>
          </m:r>
          <m:func>
            <m:funcPr>
              <m:ctrlPr>
                <w:rPr>
                  <w:rFonts w:ascii="Cambria Math" w:hAnsi="Cambria Math"/>
                  <w:i/>
                  <w:sz w:val="24"/>
                  <w:szCs w:val="24"/>
                  <w:lang w:val="en-US"/>
                </w:rPr>
              </m:ctrlPr>
            </m:funcPr>
            <m:fName>
              <m:r>
                <m:rPr>
                  <m:sty m:val="p"/>
                </m:rPr>
                <w:rPr>
                  <w:rFonts w:ascii="Cambria Math" w:hAnsi="Cambria Math"/>
                  <w:sz w:val="24"/>
                  <w:szCs w:val="24"/>
                  <w:lang w:val="en-US"/>
                </w:rPr>
                <m:t>cos</m:t>
              </m:r>
            </m:fName>
            <m:e>
              <m:sSup>
                <m:sSupPr>
                  <m:ctrlPr>
                    <w:rPr>
                      <w:rFonts w:ascii="Cambria Math" w:hAnsi="Cambria Math"/>
                      <w:i/>
                      <w:sz w:val="24"/>
                      <w:szCs w:val="24"/>
                      <w:lang w:val="en-US"/>
                    </w:rPr>
                  </m:ctrlPr>
                </m:sSupPr>
                <m:e>
                  <m:r>
                    <w:rPr>
                      <w:rFonts w:ascii="Cambria Math" w:hAnsi="Cambria Math"/>
                      <w:sz w:val="24"/>
                      <w:szCs w:val="24"/>
                      <w:lang w:val="en-US"/>
                    </w:rPr>
                    <m:t>60</m:t>
                  </m:r>
                </m:e>
                <m:sup>
                  <m:r>
                    <w:rPr>
                      <w:rFonts w:ascii="Cambria Math" w:hAnsi="Cambria Math"/>
                      <w:sz w:val="24"/>
                      <w:szCs w:val="24"/>
                      <w:lang w:val="en-US"/>
                    </w:rPr>
                    <m:t>0</m:t>
                  </m:r>
                </m:sup>
              </m:sSup>
            </m:e>
          </m:func>
          <m:r>
            <w:rPr>
              <w:rFonts w:ascii="Cambria Math" w:hAnsi="Cambria Math"/>
              <w:sz w:val="24"/>
              <w:szCs w:val="24"/>
              <w:lang w:val="en-US"/>
            </w:rPr>
            <m:t>-j</m:t>
          </m:r>
          <m:r>
            <w:rPr>
              <w:rFonts w:ascii="Cambria Math" w:hAnsi="Cambria Math"/>
              <w:sz w:val="24"/>
              <w:szCs w:val="24"/>
            </w:rPr>
            <m:t>6,35</m:t>
          </m:r>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60</m:t>
                  </m:r>
                </m:e>
                <m:sup>
                  <m:r>
                    <w:rPr>
                      <w:rFonts w:ascii="Cambria Math" w:hAnsi="Cambria Math"/>
                      <w:sz w:val="24"/>
                      <w:szCs w:val="24"/>
                    </w:rPr>
                    <m:t>0</m:t>
                  </m:r>
                </m:sup>
              </m:sSup>
            </m:e>
          </m:func>
          <m:r>
            <w:rPr>
              <w:rFonts w:ascii="Cambria Math" w:hAnsi="Cambria Math"/>
              <w:sz w:val="24"/>
              <w:szCs w:val="24"/>
            </w:rPr>
            <m:t>+12,7</m:t>
          </m:r>
          <m:func>
            <m:funcPr>
              <m:ctrlPr>
                <w:rPr>
                  <w:rFonts w:ascii="Cambria Math" w:hAnsi="Cambria Math"/>
                  <w:i/>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60</m:t>
                  </m:r>
                </m:e>
                <m:sup>
                  <m:r>
                    <w:rPr>
                      <w:rFonts w:ascii="Cambria Math" w:hAnsi="Cambria Math"/>
                      <w:sz w:val="24"/>
                      <w:szCs w:val="24"/>
                    </w:rPr>
                    <m:t>0</m:t>
                  </m:r>
                </m:sup>
              </m:sSup>
            </m:e>
          </m:func>
          <m:r>
            <w:rPr>
              <w:rFonts w:ascii="Cambria Math" w:hAnsi="Cambria Math"/>
              <w:sz w:val="24"/>
              <w:szCs w:val="24"/>
            </w:rPr>
            <m:t>+</m:t>
          </m:r>
          <m:r>
            <w:rPr>
              <w:rFonts w:ascii="Cambria Math" w:hAnsi="Cambria Math"/>
              <w:sz w:val="24"/>
              <w:szCs w:val="24"/>
              <w:lang w:val="en-US"/>
            </w:rPr>
            <m:t>j</m:t>
          </m:r>
          <m:r>
            <w:rPr>
              <w:rFonts w:ascii="Cambria Math" w:hAnsi="Cambria Math"/>
              <w:sz w:val="24"/>
              <w:szCs w:val="24"/>
            </w:rPr>
            <m:t>12,7</m:t>
          </m:r>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60</m:t>
                  </m:r>
                </m:e>
                <m:sup>
                  <m:r>
                    <w:rPr>
                      <w:rFonts w:ascii="Cambria Math" w:hAnsi="Cambria Math"/>
                      <w:sz w:val="24"/>
                      <w:szCs w:val="24"/>
                    </w:rPr>
                    <m:t>0</m:t>
                  </m:r>
                </m:sup>
              </m:sSup>
            </m:e>
          </m:func>
          <m:r>
            <w:rPr>
              <w:rFonts w:ascii="Cambria Math" w:hAnsi="Cambria Math"/>
              <w:sz w:val="24"/>
              <w:szCs w:val="24"/>
            </w:rPr>
            <m:t>=3,175-</m:t>
          </m:r>
          <m:r>
            <w:rPr>
              <w:rFonts w:ascii="Cambria Math" w:hAnsi="Cambria Math"/>
              <w:sz w:val="24"/>
              <w:szCs w:val="24"/>
              <w:lang w:val="en-US"/>
            </w:rPr>
            <m:t>j</m:t>
          </m:r>
          <m:r>
            <w:rPr>
              <w:rFonts w:ascii="Cambria Math" w:hAnsi="Cambria Math"/>
              <w:sz w:val="24"/>
              <w:szCs w:val="24"/>
            </w:rPr>
            <m:t>5,5+6,35+</m:t>
          </m:r>
          <m:r>
            <w:rPr>
              <w:rFonts w:ascii="Cambria Math" w:hAnsi="Cambria Math"/>
              <w:sz w:val="24"/>
              <w:szCs w:val="24"/>
              <w:lang w:val="en-US"/>
            </w:rPr>
            <m:t>j</m:t>
          </m:r>
          <m:r>
            <w:rPr>
              <w:rFonts w:ascii="Cambria Math" w:hAnsi="Cambria Math"/>
              <w:sz w:val="24"/>
              <w:szCs w:val="24"/>
            </w:rPr>
            <m:t>11=9,53+</m:t>
          </m:r>
          <m:r>
            <w:rPr>
              <w:rFonts w:ascii="Cambria Math" w:hAnsi="Cambria Math"/>
              <w:sz w:val="24"/>
              <w:szCs w:val="24"/>
              <w:lang w:val="en-US"/>
            </w:rPr>
            <m:t>j</m:t>
          </m:r>
          <m:r>
            <w:rPr>
              <w:rFonts w:ascii="Cambria Math" w:hAnsi="Cambria Math"/>
              <w:sz w:val="24"/>
              <w:szCs w:val="24"/>
            </w:rPr>
            <m:t xml:space="preserve">5,5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Default="00C5473F" w:rsidP="00157EFA">
      <w:pPr>
        <w:jc w:val="both"/>
        <w:rPr>
          <w:sz w:val="24"/>
          <w:szCs w:val="24"/>
        </w:rPr>
      </w:pPr>
      <w:r w:rsidRPr="002A52FC">
        <w:rPr>
          <w:sz w:val="24"/>
          <w:szCs w:val="24"/>
        </w:rPr>
        <w:t xml:space="preserve">на участке </w:t>
      </w:r>
      <m:oMath>
        <m:sSup>
          <m:sSupPr>
            <m:ctrlPr>
              <w:rPr>
                <w:rFonts w:ascii="Cambria Math" w:hAnsi="Cambria Math"/>
                <w:i/>
                <w:sz w:val="24"/>
                <w:szCs w:val="24"/>
              </w:rPr>
            </m:ctrlPr>
          </m:sSupPr>
          <m:e>
            <m:r>
              <w:rPr>
                <w:rFonts w:ascii="Cambria Math" w:hAnsi="Cambria Math"/>
                <w:sz w:val="24"/>
                <w:szCs w:val="24"/>
                <w:lang w:val="en-US"/>
              </w:rPr>
              <m:t>A</m:t>
            </m:r>
          </m:e>
          <m:sup>
            <m:r>
              <w:rPr>
                <w:rFonts w:ascii="Cambria Math" w:hAnsi="Cambria Math"/>
                <w:sz w:val="24"/>
                <w:szCs w:val="24"/>
              </w:rPr>
              <m:t>'</m:t>
            </m:r>
          </m:sup>
        </m:sSup>
        <m:sSup>
          <m:sSupPr>
            <m:ctrlPr>
              <w:rPr>
                <w:rFonts w:ascii="Cambria Math" w:hAnsi="Cambria Math"/>
                <w:i/>
                <w:sz w:val="24"/>
                <w:szCs w:val="24"/>
              </w:rPr>
            </m:ctrlPr>
          </m:sSupPr>
          <m:e>
            <m:r>
              <w:rPr>
                <w:rFonts w:ascii="Cambria Math" w:hAnsi="Cambria Math"/>
                <w:sz w:val="24"/>
                <w:szCs w:val="24"/>
              </w:rPr>
              <m:t>O</m:t>
            </m:r>
          </m:e>
          <m:sup>
            <m:r>
              <w:rPr>
                <w:rFonts w:ascii="Cambria Math" w:hAnsi="Cambria Math"/>
                <w:sz w:val="24"/>
                <w:szCs w:val="24"/>
              </w:rPr>
              <m:t>'</m:t>
            </m:r>
          </m:sup>
        </m:sSup>
      </m:oMath>
    </w:p>
    <w:p w:rsidR="00086D0D" w:rsidRPr="000C2C48" w:rsidRDefault="00D51C2C" w:rsidP="00086D0D">
      <w:pPr>
        <w:jc w:val="center"/>
        <w:rPr>
          <w:b/>
          <w:sz w:val="22"/>
          <w:szCs w:val="24"/>
        </w:rPr>
      </w:pPr>
      <w:r>
        <w:rPr>
          <w:b/>
          <w:noProof/>
          <w:sz w:val="22"/>
          <w:szCs w:val="24"/>
        </w:rPr>
        <w:lastRenderedPageBreak/>
        <w:pict>
          <v:group id="_x0000_s19482" style="position:absolute;left:0;text-align:left;margin-left:16.55pt;margin-top:0;width:455.9pt;height:414.45pt;z-index:251838976" coordorigin="2207,1281" coordsize="9118,8289">
            <v:group id="_x0000_s19483" style="position:absolute;left:2207;top:1281;width:7252;height:8289" coordorigin="2207,1281" coordsize="7252,8289">
              <v:shape id="_x0000_s19484" type="#_x0000_t32" style="position:absolute;left:4839;top:1380;width:66;height:7725;flip:x y" o:connectortype="straight" strokeweight="2pt"/>
              <v:group id="_x0000_s19485" style="position:absolute;left:2207;top:1281;width:7252;height:8289" coordorigin="2207,1281" coordsize="7252,8289">
                <v:shape id="_x0000_s19486" type="#_x0000_t202" style="position:absolute;left:8889;top:9072;width:570;height:465" stroked="f">
                  <v:textbox style="mso-next-textbox:#_x0000_s19486">
                    <w:txbxContent>
                      <w:p w:rsidR="0086287B" w:rsidRPr="0064489A" w:rsidRDefault="0086287B" w:rsidP="00086D0D">
                        <w:pPr>
                          <w:rPr>
                            <w:sz w:val="28"/>
                            <w:lang w:val="en-US"/>
                          </w:rPr>
                        </w:pPr>
                        <m:oMathPara>
                          <m:oMath>
                            <m:sSup>
                              <m:sSupPr>
                                <m:ctrlPr>
                                  <w:rPr>
                                    <w:rFonts w:ascii="Cambria Math" w:hAnsi="Cambria Math"/>
                                    <w:i/>
                                    <w:sz w:val="28"/>
                                    <w:lang w:val="en-US"/>
                                  </w:rPr>
                                </m:ctrlPr>
                              </m:sSupPr>
                              <m:e>
                                <m:r>
                                  <w:rPr>
                                    <w:rFonts w:ascii="Cambria Math" w:hAnsi="Cambria Math"/>
                                    <w:sz w:val="28"/>
                                    <w:lang w:val="en-US"/>
                                  </w:rPr>
                                  <m:t>C</m:t>
                                </m:r>
                              </m:e>
                              <m:sup>
                                <m:r>
                                  <w:rPr>
                                    <w:rFonts w:ascii="Cambria Math" w:hAnsi="Cambria Math"/>
                                    <w:sz w:val="28"/>
                                    <w:lang w:val="en-US"/>
                                  </w:rPr>
                                  <m:t>'</m:t>
                                </m:r>
                              </m:sup>
                            </m:sSup>
                          </m:oMath>
                        </m:oMathPara>
                      </w:p>
                    </w:txbxContent>
                  </v:textbox>
                </v:shape>
                <v:shape id="_x0000_s19487" type="#_x0000_t202" style="position:absolute;left:6641;top:9105;width:570;height:465" stroked="f">
                  <v:textbox style="mso-next-textbox:#_x0000_s19487">
                    <w:txbxContent>
                      <w:p w:rsidR="0086287B" w:rsidRPr="0064489A" w:rsidRDefault="0086287B" w:rsidP="00086D0D">
                        <w:pPr>
                          <w:rPr>
                            <w:sz w:val="28"/>
                            <w:lang w:val="en-US"/>
                          </w:rPr>
                        </w:pPr>
                        <m:oMathPara>
                          <m:oMath>
                            <m:sSup>
                              <m:sSupPr>
                                <m:ctrlPr>
                                  <w:rPr>
                                    <w:rFonts w:ascii="Cambria Math" w:hAnsi="Cambria Math"/>
                                    <w:i/>
                                    <w:sz w:val="28"/>
                                    <w:lang w:val="en-US"/>
                                  </w:rPr>
                                </m:ctrlPr>
                              </m:sSupPr>
                              <m:e>
                                <m:r>
                                  <w:rPr>
                                    <w:rFonts w:ascii="Cambria Math" w:hAnsi="Cambria Math"/>
                                    <w:sz w:val="28"/>
                                    <w:lang w:val="en-US"/>
                                  </w:rPr>
                                  <m:t>B</m:t>
                                </m:r>
                              </m:e>
                              <m:sup>
                                <m:r>
                                  <w:rPr>
                                    <w:rFonts w:ascii="Cambria Math" w:hAnsi="Cambria Math"/>
                                    <w:sz w:val="28"/>
                                    <w:lang w:val="en-US"/>
                                  </w:rPr>
                                  <m:t>'</m:t>
                                </m:r>
                              </m:sup>
                            </m:sSup>
                          </m:oMath>
                        </m:oMathPara>
                      </w:p>
                    </w:txbxContent>
                  </v:textbox>
                </v:shape>
                <v:shape id="_x0000_s19488" type="#_x0000_t202" style="position:absolute;left:4577;top:9105;width:570;height:465" stroked="f">
                  <v:textbox style="mso-next-textbox:#_x0000_s19488">
                    <w:txbxContent>
                      <w:p w:rsidR="0086287B" w:rsidRPr="0064489A" w:rsidRDefault="0086287B" w:rsidP="00086D0D">
                        <w:pPr>
                          <w:rPr>
                            <w:sz w:val="28"/>
                            <w:lang w:val="en-US"/>
                          </w:rPr>
                        </w:pPr>
                        <m:oMathPara>
                          <m:oMath>
                            <m:sSup>
                              <m:sSupPr>
                                <m:ctrlPr>
                                  <w:rPr>
                                    <w:rFonts w:ascii="Cambria Math" w:hAnsi="Cambria Math"/>
                                    <w:i/>
                                    <w:sz w:val="28"/>
                                    <w:lang w:val="en-US"/>
                                  </w:rPr>
                                </m:ctrlPr>
                              </m:sSupPr>
                              <m:e>
                                <m:r>
                                  <w:rPr>
                                    <w:rFonts w:ascii="Cambria Math" w:hAnsi="Cambria Math"/>
                                    <w:sz w:val="28"/>
                                    <w:lang w:val="en-US"/>
                                  </w:rPr>
                                  <m:t>A</m:t>
                                </m:r>
                              </m:e>
                              <m:sup>
                                <m:r>
                                  <w:rPr>
                                    <w:rFonts w:ascii="Cambria Math" w:hAnsi="Cambria Math"/>
                                    <w:sz w:val="28"/>
                                    <w:lang w:val="en-US"/>
                                  </w:rPr>
                                  <m:t>'</m:t>
                                </m:r>
                              </m:sup>
                            </m:sSup>
                          </m:oMath>
                        </m:oMathPara>
                      </w:p>
                    </w:txbxContent>
                  </v:textbox>
                </v:shape>
                <v:shape id="_x0000_s19489" type="#_x0000_t202" style="position:absolute;left:2207;top:8607;width:570;height:465" stroked="f">
                  <v:textbox style="mso-next-textbox:#_x0000_s19489">
                    <w:txbxContent>
                      <w:p w:rsidR="0086287B" w:rsidRPr="0064489A" w:rsidRDefault="0086287B" w:rsidP="00086D0D">
                        <w:pPr>
                          <w:rPr>
                            <w:sz w:val="28"/>
                            <w:lang w:val="en-US"/>
                          </w:rPr>
                        </w:pPr>
                        <w:r>
                          <w:rPr>
                            <w:sz w:val="28"/>
                            <w:lang w:val="en-US"/>
                          </w:rPr>
                          <w:t>0</w:t>
                        </w:r>
                      </w:p>
                    </w:txbxContent>
                  </v:textbox>
                </v:shape>
                <v:shape id="_x0000_s19490" type="#_x0000_t202" style="position:absolute;left:2207;top:6595;width:570;height:465" stroked="f">
                  <v:textbox style="mso-next-textbox:#_x0000_s19490">
                    <w:txbxContent>
                      <w:p w:rsidR="0086287B" w:rsidRPr="0064489A" w:rsidRDefault="0086287B" w:rsidP="00086D0D">
                        <w:pPr>
                          <w:rPr>
                            <w:sz w:val="28"/>
                            <w:lang w:val="en-US"/>
                          </w:rPr>
                        </w:pPr>
                        <w:r>
                          <w:rPr>
                            <w:sz w:val="28"/>
                            <w:lang w:val="en-US"/>
                          </w:rPr>
                          <w:t>C</w:t>
                        </w:r>
                      </w:p>
                    </w:txbxContent>
                  </v:textbox>
                </v:shape>
                <v:shape id="_x0000_s19491" type="#_x0000_t202" style="position:absolute;left:2207;top:3303;width:570;height:465" stroked="f">
                  <v:textbox style="mso-next-textbox:#_x0000_s19491">
                    <w:txbxContent>
                      <w:p w:rsidR="0086287B" w:rsidRPr="0064489A" w:rsidRDefault="0086287B" w:rsidP="00086D0D">
                        <w:pPr>
                          <w:rPr>
                            <w:sz w:val="28"/>
                            <w:lang w:val="en-US"/>
                          </w:rPr>
                        </w:pPr>
                        <w:r>
                          <w:rPr>
                            <w:sz w:val="28"/>
                            <w:lang w:val="en-US"/>
                          </w:rPr>
                          <w:t>B</w:t>
                        </w:r>
                      </w:p>
                    </w:txbxContent>
                  </v:textbox>
                </v:shape>
                <v:shape id="_x0000_s19492" type="#_x0000_t202" style="position:absolute;left:2207;top:1380;width:570;height:465" stroked="f">
                  <v:textbox style="mso-next-textbox:#_x0000_s19492">
                    <w:txbxContent>
                      <w:p w:rsidR="0086287B" w:rsidRPr="0064489A" w:rsidRDefault="0086287B" w:rsidP="00086D0D">
                        <w:pPr>
                          <w:rPr>
                            <w:sz w:val="28"/>
                            <w:lang w:val="en-US"/>
                          </w:rPr>
                        </w:pPr>
                        <w:r w:rsidRPr="0064489A">
                          <w:rPr>
                            <w:sz w:val="28"/>
                            <w:lang w:val="en-US"/>
                          </w:rPr>
                          <w:t>A</w:t>
                        </w:r>
                      </w:p>
                    </w:txbxContent>
                  </v:textbox>
                </v:shape>
                <v:group id="_x0000_s19493" style="position:absolute;left:3573;top:1704;width:1332;height:567" coordorigin="5928,1704" coordsize="1332,567">
                  <v:group id="_x0000_s19494" style="position:absolute;left:6284;top:1704;width:567;height:567" coordorigin="3774,1635" coordsize="567,567">
                    <v:oval id="_x0000_s19495" style="position:absolute;left:3774;top:1635;width:567;height:567" strokeweight="1.25pt">
                      <v:textbox style="mso-next-textbox:#_x0000_s19495">
                        <w:txbxContent>
                          <w:p w:rsidR="0086287B" w:rsidRPr="003B6AED" w:rsidRDefault="0086287B" w:rsidP="00086D0D">
                            <w:pPr>
                              <w:rPr>
                                <w:lang w:val="en-US"/>
                              </w:rPr>
                            </w:pPr>
                          </w:p>
                        </w:txbxContent>
                      </v:textbox>
                    </v:oval>
                    <v:shape id="_x0000_s19496" type="#_x0000_t32" style="position:absolute;left:3861;top:1704;width:392;height:399;flip:y" o:connectortype="straight" strokeweight="1.25pt"/>
                    <v:shape id="_x0000_s19497" type="#_x0000_t32" style="position:absolute;left:3865;top:1707;width:392;height:399;rotation:-90;flip:y" o:connectortype="straight" strokeweight="1.25pt"/>
                  </v:group>
                  <v:shape id="_x0000_s19498" type="#_x0000_t32" style="position:absolute;left:5999;top:1966;width:285;height:0;flip:x" o:connectortype="straight" strokeweight="1.25pt"/>
                  <v:shape id="_x0000_s19499" type="#_x0000_t32" style="position:absolute;left:6866;top:1966;width:285;height:0;flip:x" o:connectortype="straight" strokeweight="1.25pt"/>
                  <v:oval id="_x0000_s19500" style="position:absolute;left:7117;top:1898;width:143;height:143" fillcolor="black [3213]"/>
                  <v:oval id="_x0000_s19501" style="position:absolute;left:5928;top:1898;width:143;height:143" fillcolor="black [3213]"/>
                </v:group>
                <v:group id="_x0000_s19502" style="position:absolute;left:3573;top:2511;width:1332;height:567" coordorigin="5928,1704" coordsize="1332,567">
                  <v:group id="_x0000_s19503" style="position:absolute;left:6284;top:1704;width:567;height:567" coordorigin="3774,1635" coordsize="567,567">
                    <v:oval id="_x0000_s19504" style="position:absolute;left:3774;top:1635;width:567;height:567" strokeweight="1.25pt">
                      <v:textbox style="mso-next-textbox:#_x0000_s19504">
                        <w:txbxContent>
                          <w:p w:rsidR="0086287B" w:rsidRPr="003B6AED" w:rsidRDefault="0086287B" w:rsidP="00086D0D">
                            <w:pPr>
                              <w:rPr>
                                <w:lang w:val="en-US"/>
                              </w:rPr>
                            </w:pPr>
                          </w:p>
                        </w:txbxContent>
                      </v:textbox>
                    </v:oval>
                    <v:shape id="_x0000_s19505" type="#_x0000_t32" style="position:absolute;left:3861;top:1704;width:392;height:399;flip:y" o:connectortype="straight" strokeweight="1.25pt"/>
                    <v:shape id="_x0000_s19506" type="#_x0000_t32" style="position:absolute;left:3865;top:1707;width:392;height:399;rotation:-90;flip:y" o:connectortype="straight" strokeweight="1.25pt"/>
                  </v:group>
                  <v:shape id="_x0000_s19507" type="#_x0000_t32" style="position:absolute;left:5999;top:1966;width:285;height:0;flip:x" o:connectortype="straight" strokeweight="1.25pt"/>
                  <v:shape id="_x0000_s19508" type="#_x0000_t32" style="position:absolute;left:6866;top:1966;width:285;height:0;flip:x" o:connectortype="straight" strokeweight="1.25pt"/>
                  <v:oval id="_x0000_s19509" style="position:absolute;left:7117;top:1898;width:143;height:143" fillcolor="black [3213]"/>
                  <v:oval id="_x0000_s19510" style="position:absolute;left:5928;top:1898;width:143;height:143" fillcolor="black [3213]"/>
                </v:group>
                <v:shape id="_x0000_s19511" type="#_x0000_t32" style="position:absolute;left:3644;top:1380;width:3;height:1658;flip:x y" o:connectortype="straight" strokeweight="2pt"/>
                <v:shape id="_x0000_s19512" type="#_x0000_t32" style="position:absolute;left:2467;top:1380;width:1180;height:0;flip:x" o:connectortype="straight" strokeweight="1.25pt"/>
                <v:group id="_x0000_s19513" style="position:absolute;left:5616;top:3223;width:1332;height:567" coordorigin="5928,1704" coordsize="1332,567">
                  <v:group id="_x0000_s19514" style="position:absolute;left:6284;top:1704;width:567;height:567" coordorigin="3774,1635" coordsize="567,567">
                    <v:oval id="_x0000_s19515" style="position:absolute;left:3774;top:1635;width:567;height:567" strokeweight="1.25pt">
                      <v:textbox style="mso-next-textbox:#_x0000_s19515">
                        <w:txbxContent>
                          <w:p w:rsidR="0086287B" w:rsidRPr="003B6AED" w:rsidRDefault="0086287B" w:rsidP="00086D0D">
                            <w:pPr>
                              <w:rPr>
                                <w:lang w:val="en-US"/>
                              </w:rPr>
                            </w:pPr>
                          </w:p>
                        </w:txbxContent>
                      </v:textbox>
                    </v:oval>
                    <v:shape id="_x0000_s19516" type="#_x0000_t32" style="position:absolute;left:3861;top:1704;width:392;height:399;flip:y" o:connectortype="straight" strokeweight="1.25pt"/>
                    <v:shape id="_x0000_s19517" type="#_x0000_t32" style="position:absolute;left:3865;top:1707;width:392;height:399;rotation:-90;flip:y" o:connectortype="straight" strokeweight="1.25pt"/>
                  </v:group>
                  <v:shape id="_x0000_s19518" type="#_x0000_t32" style="position:absolute;left:5999;top:1966;width:285;height:0;flip:x" o:connectortype="straight" strokeweight="1.25pt"/>
                  <v:shape id="_x0000_s19519" type="#_x0000_t32" style="position:absolute;left:6866;top:1966;width:285;height:0;flip:x" o:connectortype="straight" strokeweight="1.25pt"/>
                  <v:oval id="_x0000_s19520" style="position:absolute;left:7117;top:1898;width:143;height:143" fillcolor="black [3213]"/>
                  <v:oval id="_x0000_s19521" style="position:absolute;left:5928;top:1898;width:143;height:143" fillcolor="black [3213]"/>
                </v:group>
                <v:group id="_x0000_s19522" style="position:absolute;left:5616;top:3990;width:1332;height:567" coordorigin="5928,1704" coordsize="1332,567">
                  <v:group id="_x0000_s19523" style="position:absolute;left:6284;top:1704;width:567;height:567" coordorigin="3774,1635" coordsize="567,567">
                    <v:oval id="_x0000_s19524" style="position:absolute;left:3774;top:1635;width:567;height:567" strokeweight="1.25pt">
                      <v:textbox style="mso-next-textbox:#_x0000_s19524">
                        <w:txbxContent>
                          <w:p w:rsidR="0086287B" w:rsidRPr="003B6AED" w:rsidRDefault="0086287B" w:rsidP="00086D0D">
                            <w:pPr>
                              <w:rPr>
                                <w:lang w:val="en-US"/>
                              </w:rPr>
                            </w:pPr>
                          </w:p>
                        </w:txbxContent>
                      </v:textbox>
                    </v:oval>
                    <v:shape id="_x0000_s19525" type="#_x0000_t32" style="position:absolute;left:3861;top:1704;width:392;height:399;flip:y" o:connectortype="straight" strokeweight="1.25pt"/>
                    <v:shape id="_x0000_s19526" type="#_x0000_t32" style="position:absolute;left:3865;top:1707;width:392;height:399;rotation:-90;flip:y" o:connectortype="straight" strokeweight="1.25pt"/>
                  </v:group>
                  <v:shape id="_x0000_s19527" type="#_x0000_t32" style="position:absolute;left:5999;top:1966;width:285;height:0;flip:x" o:connectortype="straight" strokeweight="1.25pt"/>
                  <v:shape id="_x0000_s19528" type="#_x0000_t32" style="position:absolute;left:6866;top:1966;width:285;height:0;flip:x" o:connectortype="straight" strokeweight="1.25pt"/>
                  <v:oval id="_x0000_s19529" style="position:absolute;left:7117;top:1898;width:143;height:143" fillcolor="black [3213]"/>
                  <v:oval id="_x0000_s19530" style="position:absolute;left:5928;top:1898;width:143;height:143" fillcolor="black [3213]"/>
                </v:group>
                <v:group id="_x0000_s19531" style="position:absolute;left:5616;top:4767;width:1332;height:567" coordorigin="5928,1704" coordsize="1332,567">
                  <v:group id="_x0000_s19532" style="position:absolute;left:6284;top:1704;width:567;height:567" coordorigin="3774,1635" coordsize="567,567">
                    <v:oval id="_x0000_s19533" style="position:absolute;left:3774;top:1635;width:567;height:567" strokeweight="1.25pt">
                      <v:textbox style="mso-next-textbox:#_x0000_s19533">
                        <w:txbxContent>
                          <w:p w:rsidR="0086287B" w:rsidRPr="003B6AED" w:rsidRDefault="0086287B" w:rsidP="00086D0D">
                            <w:pPr>
                              <w:rPr>
                                <w:lang w:val="en-US"/>
                              </w:rPr>
                            </w:pPr>
                          </w:p>
                        </w:txbxContent>
                      </v:textbox>
                    </v:oval>
                    <v:shape id="_x0000_s19534" type="#_x0000_t32" style="position:absolute;left:3861;top:1704;width:392;height:399;flip:y" o:connectortype="straight" strokeweight="1.25pt"/>
                    <v:shape id="_x0000_s19535" type="#_x0000_t32" style="position:absolute;left:3865;top:1707;width:392;height:399;rotation:-90;flip:y" o:connectortype="straight" strokeweight="1.25pt"/>
                  </v:group>
                  <v:shape id="_x0000_s19536" type="#_x0000_t32" style="position:absolute;left:5999;top:1966;width:285;height:0;flip:x" o:connectortype="straight" strokeweight="1.25pt"/>
                  <v:shape id="_x0000_s19537" type="#_x0000_t32" style="position:absolute;left:6866;top:1966;width:285;height:0;flip:x" o:connectortype="straight" strokeweight="1.25pt"/>
                  <v:oval id="_x0000_s19538" style="position:absolute;left:7117;top:1898;width:143;height:143" fillcolor="black [3213]"/>
                  <v:oval id="_x0000_s19539" style="position:absolute;left:5928;top:1898;width:143;height:143" fillcolor="black [3213]"/>
                </v:group>
                <v:group id="_x0000_s19540" style="position:absolute;left:5635;top:5534;width:1332;height:567" coordorigin="5928,1704" coordsize="1332,567">
                  <v:group id="_x0000_s19541" style="position:absolute;left:6284;top:1704;width:567;height:567" coordorigin="3774,1635" coordsize="567,567">
                    <v:oval id="_x0000_s19542" style="position:absolute;left:3774;top:1635;width:567;height:567" strokeweight="1.25pt">
                      <v:textbox style="mso-next-textbox:#_x0000_s19542">
                        <w:txbxContent>
                          <w:p w:rsidR="0086287B" w:rsidRPr="003B6AED" w:rsidRDefault="0086287B" w:rsidP="00086D0D">
                            <w:pPr>
                              <w:rPr>
                                <w:lang w:val="en-US"/>
                              </w:rPr>
                            </w:pPr>
                          </w:p>
                        </w:txbxContent>
                      </v:textbox>
                    </v:oval>
                    <v:shape id="_x0000_s19543" type="#_x0000_t32" style="position:absolute;left:3861;top:1704;width:392;height:399;flip:y" o:connectortype="straight" strokeweight="1.25pt"/>
                    <v:shape id="_x0000_s19544" type="#_x0000_t32" style="position:absolute;left:3865;top:1707;width:392;height:399;rotation:-90;flip:y" o:connectortype="straight" strokeweight="1.25pt"/>
                  </v:group>
                  <v:shape id="_x0000_s19545" type="#_x0000_t32" style="position:absolute;left:5999;top:1966;width:285;height:0;flip:x" o:connectortype="straight" strokeweight="1.25pt"/>
                  <v:shape id="_x0000_s19546" type="#_x0000_t32" style="position:absolute;left:6866;top:1966;width:285;height:0;flip:x" o:connectortype="straight" strokeweight="1.25pt"/>
                  <v:oval id="_x0000_s19547" style="position:absolute;left:7117;top:1898;width:143;height:143" fillcolor="black [3213]"/>
                  <v:oval id="_x0000_s19548" style="position:absolute;left:5928;top:1898;width:143;height:143" fillcolor="black [3213]"/>
                </v:group>
                <v:group id="_x0000_s19549" style="position:absolute;left:7966;top:6595;width:1332;height:567" coordorigin="5928,1704" coordsize="1332,567">
                  <v:group id="_x0000_s19550" style="position:absolute;left:6284;top:1704;width:567;height:567" coordorigin="3774,1635" coordsize="567,567">
                    <v:oval id="_x0000_s19551" style="position:absolute;left:3774;top:1635;width:567;height:567" strokeweight="1.25pt">
                      <v:textbox style="mso-next-textbox:#_x0000_s19551">
                        <w:txbxContent>
                          <w:p w:rsidR="0086287B" w:rsidRPr="003B6AED" w:rsidRDefault="0086287B" w:rsidP="00086D0D">
                            <w:pPr>
                              <w:rPr>
                                <w:lang w:val="en-US"/>
                              </w:rPr>
                            </w:pPr>
                          </w:p>
                        </w:txbxContent>
                      </v:textbox>
                    </v:oval>
                    <v:shape id="_x0000_s19552" type="#_x0000_t32" style="position:absolute;left:3861;top:1704;width:392;height:399;flip:y" o:connectortype="straight" strokeweight="1.25pt"/>
                    <v:shape id="_x0000_s19553" type="#_x0000_t32" style="position:absolute;left:3865;top:1707;width:392;height:399;rotation:-90;flip:y" o:connectortype="straight" strokeweight="1.25pt"/>
                  </v:group>
                  <v:shape id="_x0000_s19554" type="#_x0000_t32" style="position:absolute;left:5999;top:1966;width:285;height:0;flip:x" o:connectortype="straight" strokeweight="1.25pt"/>
                  <v:shape id="_x0000_s19555" type="#_x0000_t32" style="position:absolute;left:6866;top:1966;width:285;height:0;flip:x" o:connectortype="straight" strokeweight="1.25pt"/>
                  <v:oval id="_x0000_s19556" style="position:absolute;left:7117;top:1898;width:143;height:143" fillcolor="black [3213]"/>
                  <v:oval id="_x0000_s19557" style="position:absolute;left:5928;top:1898;width:143;height:143" fillcolor="black [3213]"/>
                </v:group>
                <v:group id="_x0000_s19558" style="position:absolute;left:7966;top:7362;width:1332;height:567" coordorigin="5928,1704" coordsize="1332,567">
                  <v:group id="_x0000_s19559" style="position:absolute;left:6284;top:1704;width:567;height:567" coordorigin="3774,1635" coordsize="567,567">
                    <v:oval id="_x0000_s19560" style="position:absolute;left:3774;top:1635;width:567;height:567" strokeweight="1.25pt">
                      <v:textbox style="mso-next-textbox:#_x0000_s19560">
                        <w:txbxContent>
                          <w:p w:rsidR="0086287B" w:rsidRPr="003B6AED" w:rsidRDefault="0086287B" w:rsidP="00086D0D">
                            <w:pPr>
                              <w:rPr>
                                <w:lang w:val="en-US"/>
                              </w:rPr>
                            </w:pPr>
                          </w:p>
                        </w:txbxContent>
                      </v:textbox>
                    </v:oval>
                    <v:shape id="_x0000_s19561" type="#_x0000_t32" style="position:absolute;left:3861;top:1704;width:392;height:399;flip:y" o:connectortype="straight" strokeweight="1.25pt"/>
                    <v:shape id="_x0000_s19562" type="#_x0000_t32" style="position:absolute;left:3865;top:1707;width:392;height:399;rotation:-90;flip:y" o:connectortype="straight" strokeweight="1.25pt"/>
                  </v:group>
                  <v:shape id="_x0000_s19563" type="#_x0000_t32" style="position:absolute;left:5999;top:1966;width:285;height:0;flip:x" o:connectortype="straight" strokeweight="1.25pt"/>
                  <v:shape id="_x0000_s19564" type="#_x0000_t32" style="position:absolute;left:6866;top:1966;width:285;height:0;flip:x" o:connectortype="straight" strokeweight="1.25pt"/>
                  <v:oval id="_x0000_s19565" style="position:absolute;left:7117;top:1898;width:143;height:143" fillcolor="black [3213]"/>
                  <v:oval id="_x0000_s19566" style="position:absolute;left:5928;top:1898;width:143;height:143" fillcolor="black [3213]"/>
                </v:group>
                <v:group id="_x0000_s19567" style="position:absolute;left:7966;top:8139;width:1332;height:567" coordorigin="5928,1704" coordsize="1332,567">
                  <v:group id="_x0000_s19568" style="position:absolute;left:6284;top:1704;width:567;height:567" coordorigin="3774,1635" coordsize="567,567">
                    <v:oval id="_x0000_s19569" style="position:absolute;left:3774;top:1635;width:567;height:567" strokeweight="1.25pt">
                      <v:textbox style="mso-next-textbox:#_x0000_s19569">
                        <w:txbxContent>
                          <w:p w:rsidR="0086287B" w:rsidRPr="003B6AED" w:rsidRDefault="0086287B" w:rsidP="00086D0D">
                            <w:pPr>
                              <w:rPr>
                                <w:lang w:val="en-US"/>
                              </w:rPr>
                            </w:pPr>
                          </w:p>
                        </w:txbxContent>
                      </v:textbox>
                    </v:oval>
                    <v:shape id="_x0000_s19570" type="#_x0000_t32" style="position:absolute;left:3861;top:1704;width:392;height:399;flip:y" o:connectortype="straight" strokeweight="1.25pt"/>
                    <v:shape id="_x0000_s19571" type="#_x0000_t32" style="position:absolute;left:3865;top:1707;width:392;height:399;rotation:-90;flip:y" o:connectortype="straight" strokeweight="1.25pt"/>
                  </v:group>
                  <v:shape id="_x0000_s19572" type="#_x0000_t32" style="position:absolute;left:5999;top:1966;width:285;height:0;flip:x" o:connectortype="straight" strokeweight="1.25pt"/>
                  <v:shape id="_x0000_s19573" type="#_x0000_t32" style="position:absolute;left:6866;top:1966;width:285;height:0;flip:x" o:connectortype="straight" strokeweight="1.25pt"/>
                  <v:oval id="_x0000_s19574" style="position:absolute;left:7117;top:1898;width:143;height:143" fillcolor="black [3213]"/>
                  <v:oval id="_x0000_s19575" style="position:absolute;left:5928;top:1898;width:143;height:143" fillcolor="black [3213]"/>
                </v:group>
                <v:shape id="_x0000_s19576" type="#_x0000_t32" style="position:absolute;left:5688;top:3303;width:18;height:2798;flip:x y" o:connectortype="straight" strokeweight="2pt"/>
                <v:shape id="_x0000_s19577" type="#_x0000_t32" style="position:absolute;left:2468;top:3299;width:3220;height:0;flip:x" o:connectortype="straight" strokeweight="1.25pt"/>
                <v:shape id="_x0000_s19578" type="#_x0000_t32" style="position:absolute;left:6876;top:3292;width:37;height:5813;flip:x y" o:connectortype="straight" strokeweight="2pt"/>
                <v:shape id="_x0000_s19579" type="#_x0000_t32" style="position:absolute;left:8037;top:6579;width:0;height:2127;flip:y" o:connectortype="straight" strokeweight="2pt"/>
                <v:shape id="_x0000_s19580" type="#_x0000_t32" style="position:absolute;left:2467;top:6579;width:5591;height:0;flip:x" o:connectortype="straight" strokeweight="1.25pt"/>
                <v:shape id="_x0000_s19581" type="#_x0000_t32" style="position:absolute;left:9220;top:6579;width:18;height:2526;flip:x y" o:connectortype="straight" strokeweight="2pt"/>
                <v:shape id="_x0000_s19582" type="#_x0000_t32" style="position:absolute;left:2468;top:9105;width:6770;height:0;flip:x" o:connectortype="straight" strokeweight="1.25pt"/>
                <v:oval id="_x0000_s19583" style="position:absolute;left:6839;top:9030;width:143;height:143" fillcolor="black [3213]"/>
                <v:oval id="_x0000_s19584" style="position:absolute;left:4839;top:9030;width:143;height:143" fillcolor="black [3213]"/>
                <v:group id="_x0000_s19585" style="position:absolute;left:2315;top:1281;width:152;height:185" coordorigin="2062,5433" coordsize="152,185">
                  <v:oval id="_x0000_s19586" style="position:absolute;left:2070;top:5454;width:143;height:143"/>
                  <v:shape id="_x0000_s19587" type="#_x0000_t32" style="position:absolute;left:2062;top:5433;width:152;height:185;flip:y" o:connectortype="straight"/>
                </v:group>
                <v:group id="_x0000_s19588" style="position:absolute;left:2323;top:6479;width:152;height:185" coordorigin="2062,5433" coordsize="152,185">
                  <v:oval id="_x0000_s19589" style="position:absolute;left:2070;top:5454;width:143;height:143"/>
                  <v:shape id="_x0000_s19590" type="#_x0000_t32" style="position:absolute;left:2062;top:5433;width:152;height:185;flip:y" o:connectortype="straight"/>
                </v:group>
                <v:group id="_x0000_s19591" style="position:absolute;left:2312;top:9009;width:152;height:185" coordorigin="2062,5433" coordsize="152,185">
                  <v:oval id="_x0000_s19592" style="position:absolute;left:2070;top:5454;width:143;height:143"/>
                  <v:shape id="_x0000_s19593" type="#_x0000_t32" style="position:absolute;left:2062;top:5433;width:152;height:185;flip:y" o:connectortype="straight"/>
                </v:group>
                <v:group id="_x0000_s19594" style="position:absolute;left:2311;top:3191;width:152;height:185" coordorigin="2062,5433" coordsize="152,185">
                  <v:oval id="_x0000_s19595" style="position:absolute;left:2070;top:5454;width:143;height:143"/>
                  <v:shape id="_x0000_s19596" type="#_x0000_t32" style="position:absolute;left:2062;top:5433;width:152;height:185;flip:y" o:connectortype="straight"/>
                </v:group>
              </v:group>
            </v:group>
            <v:shape id="_x0000_s19597" type="#_x0000_t202" style="position:absolute;left:5089;top:2041;width:1499;height:552" stroked="f">
              <v:textbox style="mso-next-textbox:#_x0000_s19597">
                <w:txbxContent>
                  <w:p w:rsidR="0086287B" w:rsidRPr="0064489A" w:rsidRDefault="0086287B" w:rsidP="00086D0D">
                    <w:pPr>
                      <w:rPr>
                        <w:sz w:val="28"/>
                        <w:lang w:val="en-US"/>
                      </w:rPr>
                    </w:pPr>
                    <m:oMathPara>
                      <m:oMath>
                        <m:sSub>
                          <m:sSubPr>
                            <m:ctrlPr>
                              <w:rPr>
                                <w:rFonts w:ascii="Cambria Math" w:hAnsi="Cambria Math"/>
                                <w:i/>
                                <w:sz w:val="28"/>
                                <w:lang w:val="en-US"/>
                              </w:rPr>
                            </m:ctrlPr>
                          </m:sSubPr>
                          <m:e>
                            <m:r>
                              <w:rPr>
                                <w:rFonts w:ascii="Cambria Math" w:hAnsi="Cambria Math"/>
                                <w:sz w:val="28"/>
                                <w:lang w:val="en-US"/>
                              </w:rPr>
                              <m:t>n</m:t>
                            </m:r>
                          </m:e>
                          <m:sub>
                            <m:r>
                              <w:rPr>
                                <w:rFonts w:ascii="Cambria Math" w:hAnsi="Cambria Math"/>
                                <w:sz w:val="28"/>
                                <w:lang w:val="en-US"/>
                              </w:rPr>
                              <m:t>A</m:t>
                            </m:r>
                          </m:sub>
                        </m:sSub>
                        <m:r>
                          <w:rPr>
                            <w:rFonts w:ascii="Cambria Math" w:hAnsi="Cambria Math"/>
                            <w:sz w:val="28"/>
                            <w:lang w:val="en-US"/>
                          </w:rPr>
                          <m:t>=10</m:t>
                        </m:r>
                      </m:oMath>
                    </m:oMathPara>
                  </w:p>
                </w:txbxContent>
              </v:textbox>
            </v:shape>
            <v:shape id="_x0000_s19598" type="#_x0000_t202" style="position:absolute;left:7110;top:4409;width:1499;height:552" stroked="f">
              <v:textbox style="mso-next-textbox:#_x0000_s19598">
                <w:txbxContent>
                  <w:p w:rsidR="0086287B" w:rsidRPr="0064489A" w:rsidRDefault="0086287B" w:rsidP="00086D0D">
                    <w:pPr>
                      <w:rPr>
                        <w:sz w:val="28"/>
                        <w:lang w:val="en-US"/>
                      </w:rPr>
                    </w:pPr>
                    <m:oMathPara>
                      <m:oMath>
                        <m:sSub>
                          <m:sSubPr>
                            <m:ctrlPr>
                              <w:rPr>
                                <w:rFonts w:ascii="Cambria Math" w:hAnsi="Cambria Math"/>
                                <w:i/>
                                <w:sz w:val="28"/>
                                <w:lang w:val="en-US"/>
                              </w:rPr>
                            </m:ctrlPr>
                          </m:sSubPr>
                          <m:e>
                            <m:r>
                              <w:rPr>
                                <w:rFonts w:ascii="Cambria Math" w:hAnsi="Cambria Math"/>
                                <w:sz w:val="28"/>
                                <w:lang w:val="en-US"/>
                              </w:rPr>
                              <m:t>n</m:t>
                            </m:r>
                          </m:e>
                          <m:sub>
                            <m:r>
                              <w:rPr>
                                <w:rFonts w:ascii="Cambria Math" w:hAnsi="Cambria Math"/>
                                <w:sz w:val="28"/>
                                <w:lang w:val="en-US"/>
                              </w:rPr>
                              <m:t>B</m:t>
                            </m:r>
                          </m:sub>
                        </m:sSub>
                        <m:r>
                          <w:rPr>
                            <w:rFonts w:ascii="Cambria Math" w:hAnsi="Cambria Math"/>
                            <w:sz w:val="28"/>
                            <w:lang w:val="en-US"/>
                          </w:rPr>
                          <m:t>=50</m:t>
                        </m:r>
                      </m:oMath>
                    </m:oMathPara>
                  </w:p>
                </w:txbxContent>
              </v:textbox>
            </v:shape>
            <v:shape id="_x0000_s19599" type="#_x0000_t202" style="position:absolute;left:9298;top:7438;width:2027;height:552" stroked="f">
              <v:textbox style="mso-next-textbox:#_x0000_s19599">
                <w:txbxContent>
                  <w:p w:rsidR="0086287B" w:rsidRPr="007D5F60" w:rsidRDefault="0086287B" w:rsidP="00086D0D">
                    <w:pPr>
                      <w:rPr>
                        <w:sz w:val="28"/>
                      </w:rPr>
                    </w:pPr>
                    <m:oMath>
                      <m:sSub>
                        <m:sSubPr>
                          <m:ctrlPr>
                            <w:rPr>
                              <w:rFonts w:ascii="Cambria Math" w:hAnsi="Cambria Math"/>
                              <w:i/>
                              <w:sz w:val="28"/>
                              <w:lang w:val="en-US"/>
                            </w:rPr>
                          </m:ctrlPr>
                        </m:sSubPr>
                        <m:e>
                          <m:r>
                            <w:rPr>
                              <w:rFonts w:ascii="Cambria Math" w:hAnsi="Cambria Math"/>
                              <w:sz w:val="28"/>
                              <w:lang w:val="en-US"/>
                            </w:rPr>
                            <m:t>n</m:t>
                          </m:r>
                        </m:e>
                        <m:sub>
                          <m:r>
                            <w:rPr>
                              <w:rFonts w:ascii="Cambria Math" w:hAnsi="Cambria Math"/>
                              <w:sz w:val="28"/>
                              <w:lang w:val="en-US"/>
                            </w:rPr>
                            <m:t>C</m:t>
                          </m:r>
                        </m:sub>
                      </m:sSub>
                      <m:r>
                        <w:rPr>
                          <w:rFonts w:ascii="Cambria Math" w:hAnsi="Cambria Math"/>
                          <w:sz w:val="28"/>
                          <w:lang w:val="en-US"/>
                        </w:rPr>
                        <m:t>=25</m:t>
                      </m:r>
                      <m:r>
                        <w:rPr>
                          <w:rFonts w:ascii="Cambria Math" w:eastAsiaTheme="minorEastAsia" w:hAnsi="Cambria Math"/>
                          <w:sz w:val="28"/>
                          <w:lang w:val="en-US"/>
                        </w:rPr>
                        <m:t xml:space="preserve"> ламп</m:t>
                      </m:r>
                    </m:oMath>
                    <w:r>
                      <w:rPr>
                        <w:rFonts w:eastAsiaTheme="minorEastAsia"/>
                        <w:sz w:val="28"/>
                        <w:lang w:val="en-US"/>
                      </w:rPr>
                      <w:t xml:space="preserve"> </w:t>
                    </w:r>
                  </w:p>
                </w:txbxContent>
              </v:textbox>
            </v:shape>
            <w10:wrap type="square"/>
          </v:group>
        </w:pict>
      </w:r>
      <w:r w:rsidR="001274F5" w:rsidRPr="000C2C48">
        <w:rPr>
          <w:b/>
          <w:sz w:val="22"/>
          <w:szCs w:val="24"/>
        </w:rPr>
        <w:t>Рис. 75</w:t>
      </w:r>
    </w:p>
    <w:p w:rsidR="00C5473F" w:rsidRPr="002A52FC" w:rsidRDefault="00D51C2C" w:rsidP="00B8373A">
      <w:pPr>
        <w:ind w:firstLine="426"/>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sSup>
                <m:sSupPr>
                  <m:ctrlPr>
                    <w:rPr>
                      <w:rFonts w:ascii="Cambria Math" w:hAnsi="Cambria Math"/>
                      <w:i/>
                      <w:sz w:val="24"/>
                      <w:szCs w:val="24"/>
                    </w:rPr>
                  </m:ctrlPr>
                </m:sSupPr>
                <m:e>
                  <m:r>
                    <w:rPr>
                      <w:rFonts w:ascii="Cambria Math" w:hAnsi="Cambria Math"/>
                      <w:sz w:val="24"/>
                      <w:szCs w:val="24"/>
                    </w:rPr>
                    <m:t>O</m:t>
                  </m:r>
                </m:e>
                <m:sup>
                  <m:r>
                    <w:rPr>
                      <w:rFonts w:ascii="Cambria Math" w:hAnsi="Cambria Math"/>
                      <w:sz w:val="24"/>
                      <w:szCs w:val="24"/>
                    </w:rPr>
                    <m:t>'</m:t>
                  </m:r>
                </m:sup>
              </m:sSup>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m:t>
                  </m:r>
                </m:sub>
              </m:sSub>
            </m:e>
          </m:d>
          <m:r>
            <w:rPr>
              <w:rFonts w:ascii="Cambria Math" w:hAnsi="Cambria Math"/>
              <w:sz w:val="24"/>
              <w:szCs w:val="24"/>
            </w:rPr>
            <m:t>=6,35</m:t>
          </m:r>
          <m:sSup>
            <m:sSupPr>
              <m:ctrlPr>
                <w:rPr>
                  <w:rFonts w:ascii="Cambria Math" w:hAnsi="Cambria Math"/>
                  <w:i/>
                  <w:sz w:val="24"/>
                  <w:szCs w:val="24"/>
                  <w:lang w:val="en-US"/>
                </w:rPr>
              </m:ctrlPr>
            </m:sSupPr>
            <m:e>
              <m:r>
                <w:rPr>
                  <w:rFonts w:ascii="Cambria Math" w:hAnsi="Cambria Math"/>
                  <w:sz w:val="24"/>
                  <w:szCs w:val="24"/>
                  <w:lang w:val="en-US"/>
                </w:rPr>
                <m:t>e</m:t>
              </m:r>
            </m:e>
            <m:sup>
              <m:sSup>
                <m:sSupPr>
                  <m:ctrlPr>
                    <w:rPr>
                      <w:rFonts w:ascii="Cambria Math" w:hAnsi="Cambria Math"/>
                      <w:i/>
                      <w:sz w:val="24"/>
                      <w:szCs w:val="24"/>
                      <w:lang w:val="en-US"/>
                    </w:rPr>
                  </m:ctrlPr>
                </m:sSupPr>
                <m:e>
                  <m:r>
                    <w:rPr>
                      <w:rFonts w:ascii="Cambria Math" w:hAnsi="Cambria Math"/>
                      <w:sz w:val="24"/>
                      <w:szCs w:val="24"/>
                      <w:lang w:val="en-US"/>
                    </w:rPr>
                    <m:t>-j60</m:t>
                  </m:r>
                </m:e>
                <m:sup>
                  <m:r>
                    <w:rPr>
                      <w:rFonts w:ascii="Cambria Math" w:hAnsi="Cambria Math"/>
                      <w:sz w:val="24"/>
                      <w:szCs w:val="24"/>
                      <w:lang w:val="en-US"/>
                    </w:rPr>
                    <m:t>0</m:t>
                  </m:r>
                </m:sup>
              </m:sSup>
            </m:sup>
          </m:sSup>
          <m:r>
            <w:rPr>
              <w:rFonts w:ascii="Cambria Math" w:hAnsi="Cambria Math"/>
              <w:sz w:val="24"/>
              <w:szCs w:val="24"/>
              <w:lang w:val="en-US"/>
            </w:rPr>
            <m:t>+</m:t>
          </m:r>
          <m:r>
            <w:rPr>
              <w:rFonts w:ascii="Cambria Math" w:hAnsi="Cambria Math"/>
              <w:sz w:val="24"/>
              <w:szCs w:val="24"/>
            </w:rPr>
            <m:t>12,7</m:t>
          </m:r>
          <m:sSup>
            <m:sSupPr>
              <m:ctrlPr>
                <w:rPr>
                  <w:rFonts w:ascii="Cambria Math" w:hAnsi="Cambria Math"/>
                  <w:i/>
                  <w:sz w:val="24"/>
                  <w:szCs w:val="24"/>
                  <w:lang w:val="en-US"/>
                </w:rPr>
              </m:ctrlPr>
            </m:sSupPr>
            <m:e>
              <m:r>
                <w:rPr>
                  <w:rFonts w:ascii="Cambria Math" w:hAnsi="Cambria Math"/>
                  <w:sz w:val="24"/>
                  <w:szCs w:val="24"/>
                  <w:lang w:val="en-US"/>
                </w:rPr>
                <m:t>e</m:t>
              </m:r>
            </m:e>
            <m:sup>
              <m:sSup>
                <m:sSupPr>
                  <m:ctrlPr>
                    <w:rPr>
                      <w:rFonts w:ascii="Cambria Math" w:hAnsi="Cambria Math"/>
                      <w:i/>
                      <w:sz w:val="24"/>
                      <w:szCs w:val="24"/>
                      <w:lang w:val="en-US"/>
                    </w:rPr>
                  </m:ctrlPr>
                </m:sSupPr>
                <m:e>
                  <m:r>
                    <w:rPr>
                      <w:rFonts w:ascii="Cambria Math" w:hAnsi="Cambria Math"/>
                      <w:sz w:val="24"/>
                      <w:szCs w:val="24"/>
                      <w:lang w:val="en-US"/>
                    </w:rPr>
                    <m:t>j60</m:t>
                  </m:r>
                </m:e>
                <m:sup>
                  <m:r>
                    <w:rPr>
                      <w:rFonts w:ascii="Cambria Math" w:hAnsi="Cambria Math"/>
                      <w:sz w:val="24"/>
                      <w:szCs w:val="24"/>
                      <w:lang w:val="en-US"/>
                    </w:rPr>
                    <m:t>0</m:t>
                  </m:r>
                </m:sup>
              </m:sSup>
            </m:sup>
          </m:sSup>
          <m:r>
            <w:rPr>
              <w:rFonts w:ascii="Cambria Math" w:hAnsi="Cambria Math"/>
              <w:sz w:val="24"/>
              <w:szCs w:val="24"/>
              <w:lang w:val="en-US"/>
            </w:rPr>
            <m:t>+</m:t>
          </m:r>
          <m:r>
            <w:rPr>
              <w:rFonts w:ascii="Cambria Math" w:hAnsi="Cambria Math"/>
              <w:sz w:val="24"/>
              <w:szCs w:val="24"/>
            </w:rPr>
            <m:t>2,54</m:t>
          </m:r>
          <m:sSup>
            <m:sSupPr>
              <m:ctrlPr>
                <w:rPr>
                  <w:rFonts w:ascii="Cambria Math" w:hAnsi="Cambria Math"/>
                  <w:i/>
                  <w:sz w:val="24"/>
                  <w:szCs w:val="24"/>
                  <w:lang w:val="en-US"/>
                </w:rPr>
              </m:ctrlPr>
            </m:sSupPr>
            <m:e>
              <m:r>
                <w:rPr>
                  <w:rFonts w:ascii="Cambria Math" w:hAnsi="Cambria Math"/>
                  <w:sz w:val="24"/>
                  <w:szCs w:val="24"/>
                  <w:lang w:val="en-US"/>
                </w:rPr>
                <m:t>e</m:t>
              </m:r>
            </m:e>
            <m:sup>
              <m:sSup>
                <m:sSupPr>
                  <m:ctrlPr>
                    <w:rPr>
                      <w:rFonts w:ascii="Cambria Math" w:hAnsi="Cambria Math"/>
                      <w:i/>
                      <w:sz w:val="24"/>
                      <w:szCs w:val="24"/>
                      <w:lang w:val="en-US"/>
                    </w:rPr>
                  </m:ctrlPr>
                </m:sSupPr>
                <m:e>
                  <m:r>
                    <w:rPr>
                      <w:rFonts w:ascii="Cambria Math" w:hAnsi="Cambria Math"/>
                      <w:sz w:val="24"/>
                      <w:szCs w:val="24"/>
                      <w:lang w:val="en-US"/>
                    </w:rPr>
                    <m:t>-j180</m:t>
                  </m:r>
                </m:e>
                <m:sup>
                  <m:r>
                    <w:rPr>
                      <w:rFonts w:ascii="Cambria Math" w:hAnsi="Cambria Math"/>
                      <w:sz w:val="24"/>
                      <w:szCs w:val="24"/>
                      <w:lang w:val="en-US"/>
                    </w:rPr>
                    <m:t>0</m:t>
                  </m:r>
                </m:sup>
              </m:sSup>
            </m:sup>
          </m:sSup>
          <m:r>
            <w:rPr>
              <w:rFonts w:ascii="Cambria Math" w:hAnsi="Cambria Math"/>
              <w:sz w:val="24"/>
              <w:szCs w:val="24"/>
              <w:lang w:val="en-US"/>
            </w:rPr>
            <m:t>=</m:t>
          </m:r>
          <m:r>
            <w:rPr>
              <w:rFonts w:ascii="Cambria Math" w:hAnsi="Cambria Math"/>
              <w:sz w:val="24"/>
              <w:szCs w:val="24"/>
            </w:rPr>
            <m:t>9,53+</m:t>
          </m:r>
          <m:r>
            <w:rPr>
              <w:rFonts w:ascii="Cambria Math" w:hAnsi="Cambria Math"/>
              <w:sz w:val="24"/>
              <w:szCs w:val="24"/>
              <w:lang w:val="en-US"/>
            </w:rPr>
            <m:t>j</m:t>
          </m:r>
          <m:r>
            <w:rPr>
              <w:rFonts w:ascii="Cambria Math" w:hAnsi="Cambria Math"/>
              <w:sz w:val="24"/>
              <w:szCs w:val="24"/>
            </w:rPr>
            <m:t>5,5-2,54=6,99+</m:t>
          </m:r>
          <m:r>
            <w:rPr>
              <w:rFonts w:ascii="Cambria Math" w:hAnsi="Cambria Math"/>
              <w:sz w:val="24"/>
              <w:szCs w:val="24"/>
              <w:lang w:val="en-US"/>
            </w:rPr>
            <m:t>j</m:t>
          </m:r>
          <m:r>
            <w:rPr>
              <w:rFonts w:ascii="Cambria Math" w:hAnsi="Cambria Math"/>
              <w:sz w:val="24"/>
              <w:szCs w:val="24"/>
            </w:rPr>
            <m:t xml:space="preserve">5,5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C5473F" w:rsidP="00B8373A">
      <w:pPr>
        <w:ind w:firstLine="426"/>
        <w:jc w:val="both"/>
        <w:outlineLvl w:val="0"/>
        <w:rPr>
          <w:sz w:val="24"/>
          <w:szCs w:val="24"/>
        </w:rPr>
      </w:pPr>
      <w:r w:rsidRPr="002A52FC">
        <w:rPr>
          <w:sz w:val="24"/>
          <w:szCs w:val="24"/>
        </w:rPr>
        <w:t>Проверка</w:t>
      </w:r>
    </w:p>
    <w:p w:rsidR="00C5473F" w:rsidRPr="002A52FC" w:rsidRDefault="00D51C2C" w:rsidP="00B8373A">
      <w:pPr>
        <w:ind w:firstLine="426"/>
        <w:jc w:val="both"/>
        <w:rPr>
          <w:i/>
          <w:sz w:val="24"/>
          <w:szCs w:val="24"/>
        </w:rPr>
      </w:pPr>
      <m:oMath>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Л</m:t>
                </m:r>
              </m:sub>
            </m:sSub>
          </m:e>
        </m:nary>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C</m:t>
            </m:r>
          </m:sub>
        </m:sSub>
        <m:r>
          <w:rPr>
            <w:rFonts w:ascii="Cambria Math" w:eastAsiaTheme="minorEastAsia" w:hAnsi="Cambria Math"/>
            <w:sz w:val="24"/>
            <w:szCs w:val="24"/>
          </w:rPr>
          <m:t>=2,54-6,35-</m:t>
        </m:r>
        <m:r>
          <w:rPr>
            <w:rFonts w:ascii="Cambria Math" w:eastAsiaTheme="minorEastAsia" w:hAnsi="Cambria Math"/>
            <w:sz w:val="24"/>
            <w:szCs w:val="24"/>
            <w:lang w:val="en-US"/>
          </w:rPr>
          <m:t>j</m:t>
        </m:r>
        <m:r>
          <w:rPr>
            <w:rFonts w:ascii="Cambria Math" w:eastAsiaTheme="minorEastAsia" w:hAnsi="Cambria Math"/>
            <w:sz w:val="24"/>
            <w:szCs w:val="24"/>
          </w:rPr>
          <m:t>11-3,18+</m:t>
        </m:r>
        <m:r>
          <w:rPr>
            <w:rFonts w:ascii="Cambria Math" w:eastAsiaTheme="minorEastAsia" w:hAnsi="Cambria Math"/>
            <w:sz w:val="24"/>
            <w:szCs w:val="24"/>
            <w:lang w:val="en-US"/>
          </w:rPr>
          <m:t>j</m:t>
        </m:r>
        <m:r>
          <w:rPr>
            <w:rFonts w:ascii="Cambria Math" w:eastAsiaTheme="minorEastAsia" w:hAnsi="Cambria Math"/>
            <w:sz w:val="24"/>
            <w:szCs w:val="24"/>
          </w:rPr>
          <m:t>5,5+6,99+</m:t>
        </m:r>
        <m:r>
          <w:rPr>
            <w:rFonts w:ascii="Cambria Math" w:eastAsiaTheme="minorEastAsia" w:hAnsi="Cambria Math"/>
            <w:sz w:val="24"/>
            <w:szCs w:val="24"/>
            <w:lang w:val="en-US"/>
          </w:rPr>
          <m:t>j</m:t>
        </m:r>
        <m:r>
          <w:rPr>
            <w:rFonts w:ascii="Cambria Math" w:eastAsiaTheme="minorEastAsia" w:hAnsi="Cambria Math"/>
            <w:sz w:val="24"/>
            <w:szCs w:val="24"/>
          </w:rPr>
          <m:t>5,5=0.</m:t>
        </m:r>
      </m:oMath>
      <w:r w:rsidR="00C5473F" w:rsidRPr="002A52FC">
        <w:rPr>
          <w:rFonts w:eastAsiaTheme="minorEastAsia"/>
          <w:i/>
          <w:sz w:val="24"/>
          <w:szCs w:val="24"/>
        </w:rPr>
        <w:t xml:space="preserve"> </w:t>
      </w:r>
    </w:p>
    <w:p w:rsidR="00C5473F" w:rsidRPr="002A52FC" w:rsidRDefault="006653A2" w:rsidP="00B8373A">
      <w:pPr>
        <w:ind w:firstLine="426"/>
        <w:jc w:val="both"/>
        <w:rPr>
          <w:sz w:val="24"/>
          <w:szCs w:val="24"/>
        </w:rPr>
      </w:pPr>
      <w:r>
        <w:rPr>
          <w:b/>
          <w:sz w:val="24"/>
          <w:szCs w:val="24"/>
          <w:u w:val="single"/>
        </w:rPr>
        <w:t>Пример 14</w:t>
      </w:r>
      <w:r w:rsidRPr="002A52FC">
        <w:rPr>
          <w:b/>
          <w:sz w:val="24"/>
          <w:szCs w:val="24"/>
          <w:u w:val="single"/>
        </w:rPr>
        <w:t>.</w:t>
      </w:r>
      <w:r w:rsidRPr="002A52FC">
        <w:rPr>
          <w:sz w:val="24"/>
          <w:szCs w:val="24"/>
        </w:rPr>
        <w:t xml:space="preserve"> </w:t>
      </w:r>
      <w:r w:rsidR="00C5473F" w:rsidRPr="002A52FC">
        <w:rPr>
          <w:sz w:val="24"/>
          <w:szCs w:val="24"/>
        </w:rPr>
        <w:t xml:space="preserve">В цепь трехфазного тока с линейным напряжением </w:t>
      </w:r>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Л</m:t>
            </m:r>
          </m:sub>
        </m:sSub>
        <m:r>
          <w:rPr>
            <w:rFonts w:ascii="Cambria Math" w:hAnsi="Cambria Math"/>
            <w:sz w:val="24"/>
            <w:szCs w:val="24"/>
          </w:rPr>
          <m:t>=190 (В)</m:t>
        </m:r>
      </m:oMath>
      <w:r w:rsidR="00C5473F" w:rsidRPr="002A52FC">
        <w:rPr>
          <w:sz w:val="24"/>
          <w:szCs w:val="24"/>
        </w:rPr>
        <w:t xml:space="preserve"> включена неравномерная нагрузка, соединенная в звезду: </w:t>
      </w: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A</m:t>
            </m:r>
          </m:sub>
        </m:sSub>
        <m:r>
          <w:rPr>
            <w:rFonts w:ascii="Cambria Math" w:hAnsi="Cambria Math"/>
            <w:sz w:val="24"/>
            <w:szCs w:val="24"/>
          </w:rPr>
          <m:t>=6+j8 (Ом)</m:t>
        </m:r>
      </m:oMath>
      <w:r w:rsidR="00C5473F" w:rsidRPr="002A52FC">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B</m:t>
            </m:r>
          </m:sub>
        </m:sSub>
        <m:r>
          <w:rPr>
            <w:rFonts w:ascii="Cambria Math" w:eastAsiaTheme="minorEastAsia" w:hAnsi="Cambria Math"/>
            <w:sz w:val="24"/>
            <w:szCs w:val="24"/>
          </w:rPr>
          <m:t>=6-j8 (Ом)</m:t>
        </m:r>
      </m:oMath>
      <w:r w:rsidR="00C5473F" w:rsidRPr="002A52FC">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C</m:t>
            </m:r>
          </m:sub>
        </m:sSub>
        <m:r>
          <w:rPr>
            <w:rFonts w:ascii="Cambria Math" w:eastAsiaTheme="minorEastAsia" w:hAnsi="Cambria Math"/>
            <w:sz w:val="24"/>
            <w:szCs w:val="24"/>
          </w:rPr>
          <m:t>=8+j8 (Ом)</m:t>
        </m:r>
      </m:oMath>
      <w:r w:rsidR="00C5473F" w:rsidRPr="002A52FC">
        <w:rPr>
          <w:sz w:val="24"/>
          <w:szCs w:val="24"/>
        </w:rPr>
        <w:t>.Определить токи, фазные напряжения и напряжение смещения, а также потребляемую мощность.</w:t>
      </w:r>
    </w:p>
    <w:p w:rsidR="00C5473F" w:rsidRPr="002A52FC" w:rsidRDefault="00C5473F" w:rsidP="00B8373A">
      <w:pPr>
        <w:ind w:firstLine="426"/>
        <w:jc w:val="both"/>
        <w:rPr>
          <w:sz w:val="24"/>
          <w:szCs w:val="24"/>
        </w:rPr>
      </w:pPr>
      <w:r w:rsidRPr="002A52FC">
        <w:rPr>
          <w:sz w:val="24"/>
          <w:szCs w:val="24"/>
        </w:rPr>
        <w:t>Построить векторную диаграмму напряжений и токов.</w:t>
      </w:r>
    </w:p>
    <w:p w:rsidR="00C5473F" w:rsidRPr="002A52FC" w:rsidRDefault="00157EFA" w:rsidP="00B8373A">
      <w:pPr>
        <w:ind w:firstLine="426"/>
        <w:jc w:val="both"/>
        <w:rPr>
          <w:sz w:val="24"/>
          <w:szCs w:val="24"/>
        </w:rPr>
      </w:pPr>
      <w:r>
        <w:rPr>
          <w:b/>
          <w:sz w:val="24"/>
          <w:szCs w:val="24"/>
          <w:u w:val="single"/>
        </w:rPr>
        <w:t>Решение.</w:t>
      </w:r>
      <w:r w:rsidRPr="00157EFA">
        <w:rPr>
          <w:b/>
          <w:sz w:val="24"/>
          <w:szCs w:val="24"/>
        </w:rPr>
        <w:t xml:space="preserve"> </w:t>
      </w:r>
      <w:r w:rsidR="00C5473F" w:rsidRPr="002A52FC">
        <w:rPr>
          <w:sz w:val="24"/>
          <w:szCs w:val="24"/>
        </w:rPr>
        <w:t>Задача решается методом определения напряжения смещения нейтрали звезды</w:t>
      </w:r>
    </w:p>
    <w:p w:rsidR="00C5473F" w:rsidRPr="002A52FC" w:rsidRDefault="00D51C2C" w:rsidP="00B8373A">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B</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C</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num>
            <m:den>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den>
          </m:f>
          <m:r>
            <w:rPr>
              <w:rFonts w:ascii="Cambria Math" w:hAnsi="Cambria Math"/>
              <w:sz w:val="24"/>
              <w:szCs w:val="24"/>
            </w:rPr>
            <m:t>.</m:t>
          </m:r>
        </m:oMath>
      </m:oMathPara>
    </w:p>
    <w:p w:rsidR="00C5473F" w:rsidRPr="002A52FC" w:rsidRDefault="00C5473F" w:rsidP="00B8373A">
      <w:pPr>
        <w:ind w:firstLine="426"/>
        <w:jc w:val="both"/>
        <w:rPr>
          <w:sz w:val="24"/>
          <w:szCs w:val="24"/>
        </w:rPr>
      </w:pPr>
      <w:r w:rsidRPr="002A52FC">
        <w:rPr>
          <w:sz w:val="24"/>
          <w:szCs w:val="24"/>
        </w:rPr>
        <w:t>Фазные напряжения</w:t>
      </w:r>
    </w:p>
    <w:p w:rsidR="00C5473F" w:rsidRPr="002A52FC" w:rsidRDefault="00D51C2C" w:rsidP="00B8373A">
      <w:pPr>
        <w:ind w:firstLine="426"/>
        <w:jc w:val="both"/>
        <w:rPr>
          <w:rFonts w:eastAsiaTheme="minorEastAsia"/>
          <w:i/>
          <w:sz w:val="24"/>
          <w:szCs w:val="24"/>
        </w:rPr>
      </w:pPr>
      <m:oMathPara>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Ф</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Л</m:t>
                  </m:r>
                </m:sub>
              </m:sSub>
            </m:num>
            <m:den>
              <m:rad>
                <m:radPr>
                  <m:degHide m:val="on"/>
                  <m:ctrlPr>
                    <w:rPr>
                      <w:rFonts w:ascii="Cambria Math" w:hAnsi="Cambria Math"/>
                      <w:i/>
                      <w:sz w:val="24"/>
                      <w:szCs w:val="24"/>
                    </w:rPr>
                  </m:ctrlPr>
                </m:radPr>
                <m:deg/>
                <m:e>
                  <m:r>
                    <w:rPr>
                      <w:rFonts w:ascii="Cambria Math" w:hAnsi="Cambria Math"/>
                      <w:sz w:val="24"/>
                      <w:szCs w:val="24"/>
                    </w:rPr>
                    <m:t>3</m:t>
                  </m:r>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190</m:t>
              </m:r>
            </m:num>
            <m:den>
              <m:r>
                <w:rPr>
                  <w:rFonts w:ascii="Cambria Math" w:hAnsi="Cambria Math"/>
                  <w:sz w:val="24"/>
                  <w:szCs w:val="24"/>
                </w:rPr>
                <m:t>1,73</m:t>
              </m:r>
            </m:den>
          </m:f>
          <m:r>
            <w:rPr>
              <w:rFonts w:ascii="Cambria Math" w:hAnsi="Cambria Math"/>
              <w:sz w:val="24"/>
              <w:szCs w:val="24"/>
            </w:rPr>
            <m:t>=110</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m:t>
              </m:r>
            </m:sub>
          </m:sSub>
          <m:r>
            <w:rPr>
              <w:rFonts w:ascii="Cambria Math" w:hAnsi="Cambria Math"/>
              <w:sz w:val="24"/>
              <w:szCs w:val="24"/>
            </w:rPr>
            <m:t>;</m:t>
          </m:r>
        </m:oMath>
      </m:oMathPara>
    </w:p>
    <w:p w:rsidR="00C5473F" w:rsidRPr="002A52FC" w:rsidRDefault="00D51C2C" w:rsidP="00B8373A">
      <w:pPr>
        <w:ind w:firstLine="426"/>
        <w:jc w:val="both"/>
        <w:rPr>
          <w:rFonts w:eastAsiaTheme="minorEastAsia"/>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=110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C5473F" w:rsidRPr="002A52FC" w:rsidRDefault="00D51C2C" w:rsidP="00B8373A">
      <w:pPr>
        <w:ind w:firstLine="426"/>
        <w:jc w:val="both"/>
        <w:rPr>
          <w:i/>
          <w:sz w:val="24"/>
          <w:szCs w:val="24"/>
          <w:lang w:val="en-US"/>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lang w:val="en-US"/>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=110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C5473F" w:rsidRPr="002A52FC" w:rsidRDefault="00C5473F" w:rsidP="00B8373A">
      <w:pPr>
        <w:ind w:firstLine="426"/>
        <w:jc w:val="both"/>
        <w:rPr>
          <w:sz w:val="24"/>
          <w:szCs w:val="24"/>
        </w:rPr>
      </w:pPr>
      <w:r w:rsidRPr="002A52FC">
        <w:rPr>
          <w:sz w:val="24"/>
          <w:szCs w:val="24"/>
        </w:rPr>
        <w:t>Фазные проводимости</w:t>
      </w:r>
    </w:p>
    <w:p w:rsidR="00C5473F" w:rsidRPr="002A52FC" w:rsidRDefault="00D51C2C" w:rsidP="00B8373A">
      <w:pPr>
        <w:ind w:firstLine="426"/>
        <w:jc w:val="both"/>
        <w:rPr>
          <w:rFonts w:eastAsiaTheme="minorEastAsia"/>
          <w:i/>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A</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j53</m:t>
                      </m:r>
                    </m:e>
                    <m:sup>
                      <m:r>
                        <w:rPr>
                          <w:rFonts w:ascii="Cambria Math" w:hAnsi="Cambria Math"/>
                          <w:sz w:val="24"/>
                          <w:szCs w:val="24"/>
                        </w:rPr>
                        <m:t>0</m:t>
                      </m:r>
                    </m:sup>
                  </m:sSup>
                </m:sup>
              </m:sSup>
            </m:den>
          </m:f>
          <m:r>
            <w:rPr>
              <w:rFonts w:ascii="Cambria Math" w:hAnsi="Cambria Math"/>
              <w:sz w:val="24"/>
              <w:szCs w:val="24"/>
            </w:rPr>
            <m:t>=0,1</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-j53</m:t>
                  </m:r>
                </m:e>
                <m:sup>
                  <m:r>
                    <w:rPr>
                      <w:rFonts w:ascii="Cambria Math" w:hAnsi="Cambria Math"/>
                      <w:sz w:val="24"/>
                      <w:szCs w:val="24"/>
                    </w:rPr>
                    <m:t>0</m:t>
                  </m:r>
                </m:sup>
              </m:sSup>
            </m:sup>
          </m:sSup>
          <m:r>
            <w:rPr>
              <w:rFonts w:ascii="Cambria Math" w:hAnsi="Cambria Math"/>
              <w:sz w:val="24"/>
              <w:szCs w:val="24"/>
            </w:rPr>
            <m:t xml:space="preserve"> </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Ом</m:t>
                  </m:r>
                </m:e>
                <m:sup>
                  <m:r>
                    <w:rPr>
                      <w:rFonts w:ascii="Cambria Math" w:hAnsi="Cambria Math"/>
                      <w:sz w:val="24"/>
                      <w:szCs w:val="24"/>
                    </w:rPr>
                    <m:t>-1</m:t>
                  </m:r>
                </m:sup>
              </m:sSup>
            </m:e>
          </m:d>
          <m:r>
            <w:rPr>
              <w:rFonts w:ascii="Cambria Math" w:hAnsi="Cambria Math"/>
              <w:sz w:val="24"/>
              <w:szCs w:val="24"/>
            </w:rPr>
            <m:t>;</m:t>
          </m:r>
        </m:oMath>
      </m:oMathPara>
    </w:p>
    <w:p w:rsidR="00C5473F" w:rsidRPr="002A52FC" w:rsidRDefault="00D51C2C" w:rsidP="00B8373A">
      <w:pPr>
        <w:ind w:firstLine="426"/>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lang w:val="en-US"/>
                </w:rPr>
                <m:t>B</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B</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-j53</m:t>
                      </m:r>
                    </m:e>
                    <m:sup>
                      <m:r>
                        <w:rPr>
                          <w:rFonts w:ascii="Cambria Math" w:hAnsi="Cambria Math"/>
                          <w:sz w:val="24"/>
                          <w:szCs w:val="24"/>
                        </w:rPr>
                        <m:t>0</m:t>
                      </m:r>
                    </m:sup>
                  </m:sSup>
                </m:sup>
              </m:sSup>
            </m:den>
          </m:f>
          <m:r>
            <w:rPr>
              <w:rFonts w:ascii="Cambria Math" w:hAnsi="Cambria Math"/>
              <w:sz w:val="24"/>
              <w:szCs w:val="24"/>
            </w:rPr>
            <m:t>=0,1</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j53</m:t>
                  </m:r>
                </m:e>
                <m:sup>
                  <m:r>
                    <w:rPr>
                      <w:rFonts w:ascii="Cambria Math" w:hAnsi="Cambria Math"/>
                      <w:sz w:val="24"/>
                      <w:szCs w:val="24"/>
                    </w:rPr>
                    <m:t>0</m:t>
                  </m:r>
                </m:sup>
              </m:sSup>
            </m:sup>
          </m:sSup>
          <m:r>
            <w:rPr>
              <w:rFonts w:ascii="Cambria Math" w:hAnsi="Cambria Math"/>
              <w:sz w:val="24"/>
              <w:szCs w:val="24"/>
            </w:rPr>
            <m:t xml:space="preserve"> </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Ом</m:t>
                  </m:r>
                </m:e>
                <m:sup>
                  <m:r>
                    <w:rPr>
                      <w:rFonts w:ascii="Cambria Math" w:hAnsi="Cambria Math"/>
                      <w:sz w:val="24"/>
                      <w:szCs w:val="24"/>
                    </w:rPr>
                    <m:t>-1</m:t>
                  </m:r>
                </m:sup>
              </m:sSup>
            </m:e>
          </m:d>
          <m:r>
            <w:rPr>
              <w:rFonts w:ascii="Cambria Math" w:hAnsi="Cambria Math"/>
              <w:sz w:val="24"/>
              <w:szCs w:val="24"/>
            </w:rPr>
            <m:t>;</m:t>
          </m:r>
        </m:oMath>
      </m:oMathPara>
    </w:p>
    <w:p w:rsidR="00C5473F" w:rsidRPr="002A52FC" w:rsidRDefault="00D51C2C" w:rsidP="00B8373A">
      <w:pPr>
        <w:ind w:firstLine="426"/>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rad>
                <m:radPr>
                  <m:degHide m:val="on"/>
                  <m:ctrlPr>
                    <w:rPr>
                      <w:rFonts w:ascii="Cambria Math" w:hAnsi="Cambria Math"/>
                      <w:i/>
                      <w:sz w:val="24"/>
                      <w:szCs w:val="24"/>
                    </w:rPr>
                  </m:ctrlPr>
                </m:radPr>
                <m:deg/>
                <m:e>
                  <m:r>
                    <w:rPr>
                      <w:rFonts w:ascii="Cambria Math" w:hAnsi="Cambria Math"/>
                      <w:sz w:val="24"/>
                      <w:szCs w:val="24"/>
                    </w:rPr>
                    <m:t>2</m:t>
                  </m:r>
                </m:e>
              </m:rad>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j45</m:t>
                      </m:r>
                    </m:e>
                    <m:sup>
                      <m:r>
                        <w:rPr>
                          <w:rFonts w:ascii="Cambria Math" w:hAnsi="Cambria Math"/>
                          <w:sz w:val="24"/>
                          <w:szCs w:val="24"/>
                        </w:rPr>
                        <m:t>0</m:t>
                      </m:r>
                    </m:sup>
                  </m:sSup>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11,3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j45</m:t>
                      </m:r>
                    </m:e>
                    <m:sup>
                      <m:r>
                        <w:rPr>
                          <w:rFonts w:ascii="Cambria Math" w:hAnsi="Cambria Math"/>
                          <w:sz w:val="24"/>
                          <w:szCs w:val="24"/>
                        </w:rPr>
                        <m:t>0</m:t>
                      </m:r>
                    </m:sup>
                  </m:sSup>
                </m:sup>
              </m:sSup>
            </m:den>
          </m:f>
          <m:r>
            <w:rPr>
              <w:rFonts w:ascii="Cambria Math" w:hAnsi="Cambria Math"/>
              <w:sz w:val="24"/>
              <w:szCs w:val="24"/>
            </w:rPr>
            <m:t>≈0,09</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-j45</m:t>
                  </m:r>
                </m:e>
                <m:sup>
                  <m:r>
                    <w:rPr>
                      <w:rFonts w:ascii="Cambria Math" w:hAnsi="Cambria Math"/>
                      <w:sz w:val="24"/>
                      <w:szCs w:val="24"/>
                    </w:rPr>
                    <m:t>0</m:t>
                  </m:r>
                </m:sup>
              </m:sSup>
            </m:sup>
          </m:sSup>
          <m:r>
            <w:rPr>
              <w:rFonts w:ascii="Cambria Math" w:hAnsi="Cambria Math"/>
              <w:sz w:val="24"/>
              <w:szCs w:val="24"/>
            </w:rPr>
            <m:t xml:space="preserve"> </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Ом</m:t>
                  </m:r>
                </m:e>
                <m:sup>
                  <m:r>
                    <w:rPr>
                      <w:rFonts w:ascii="Cambria Math" w:hAnsi="Cambria Math"/>
                      <w:sz w:val="24"/>
                      <w:szCs w:val="24"/>
                    </w:rPr>
                    <m:t>-1</m:t>
                  </m:r>
                </m:sup>
              </m:sSup>
            </m:e>
          </m:d>
          <m:r>
            <w:rPr>
              <w:rFonts w:ascii="Cambria Math" w:hAnsi="Cambria Math"/>
              <w:sz w:val="24"/>
              <w:szCs w:val="24"/>
            </w:rPr>
            <m:t>.</m:t>
          </m:r>
        </m:oMath>
      </m:oMathPara>
    </w:p>
    <w:p w:rsidR="00C5473F" w:rsidRPr="002A52FC" w:rsidRDefault="00D51C2C" w:rsidP="00B8373A">
      <w:pPr>
        <w:ind w:firstLine="426"/>
        <w:jc w:val="both"/>
        <w:rPr>
          <w:i/>
          <w:sz w:val="24"/>
          <w:szCs w:val="24"/>
        </w:rPr>
      </w:pPr>
      <m:oMathPara>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0</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110∙0</m:t>
              </m:r>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-j53</m:t>
                      </m:r>
                    </m:e>
                    <m:sup>
                      <m:r>
                        <w:rPr>
                          <w:rFonts w:ascii="Cambria Math" w:hAnsi="Cambria Math"/>
                          <w:sz w:val="24"/>
                          <w:szCs w:val="24"/>
                        </w:rPr>
                        <m:t>0</m:t>
                      </m:r>
                    </m:sup>
                  </m:sSup>
                </m:sup>
              </m:sSup>
              <m:r>
                <w:rPr>
                  <w:rFonts w:ascii="Cambria Math" w:hAnsi="Cambria Math"/>
                  <w:sz w:val="24"/>
                  <w:szCs w:val="24"/>
                </w:rPr>
                <m:t>+</m:t>
              </m:r>
              <m:r>
                <w:rPr>
                  <w:rFonts w:ascii="Cambria Math" w:hAnsi="Cambria Math"/>
                  <w:sz w:val="24"/>
                  <w:szCs w:val="24"/>
                  <w:lang w:val="en-US"/>
                </w:rPr>
                <m:t>110</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lang w:val="en-US"/>
                </w:rPr>
                <m:t>∙0</m:t>
              </m:r>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j53</m:t>
                      </m:r>
                    </m:e>
                    <m:sup>
                      <m:r>
                        <w:rPr>
                          <w:rFonts w:ascii="Cambria Math" w:hAnsi="Cambria Math"/>
                          <w:sz w:val="24"/>
                          <w:szCs w:val="24"/>
                        </w:rPr>
                        <m:t>0</m:t>
                      </m:r>
                    </m:sup>
                  </m:sSup>
                </m:sup>
              </m:sSup>
              <m:r>
                <w:rPr>
                  <w:rFonts w:ascii="Cambria Math" w:hAnsi="Cambria Math"/>
                  <w:sz w:val="24"/>
                  <w:szCs w:val="24"/>
                </w:rPr>
                <m:t>+</m:t>
              </m:r>
              <m:r>
                <w:rPr>
                  <w:rFonts w:ascii="Cambria Math" w:hAnsi="Cambria Math"/>
                  <w:sz w:val="24"/>
                  <w:szCs w:val="24"/>
                  <w:lang w:val="en-US"/>
                </w:rPr>
                <m:t>110</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lang w:val="en-US"/>
                </w:rPr>
                <m:t>∙0</m:t>
              </m:r>
              <m:r>
                <w:rPr>
                  <w:rFonts w:ascii="Cambria Math" w:hAnsi="Cambria Math"/>
                  <w:sz w:val="24"/>
                  <w:szCs w:val="24"/>
                </w:rPr>
                <m:t>,09</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-j45</m:t>
                      </m:r>
                    </m:e>
                    <m:sup>
                      <m:r>
                        <w:rPr>
                          <w:rFonts w:ascii="Cambria Math" w:hAnsi="Cambria Math"/>
                          <w:sz w:val="24"/>
                          <w:szCs w:val="24"/>
                        </w:rPr>
                        <m:t>0</m:t>
                      </m:r>
                    </m:sup>
                  </m:sSup>
                </m:sup>
              </m:sSup>
            </m:num>
            <m:den>
              <m:r>
                <w:rPr>
                  <w:rFonts w:ascii="Cambria Math" w:hAnsi="Cambria Math"/>
                  <w:sz w:val="24"/>
                  <w:szCs w:val="24"/>
                  <w:lang w:val="en-US"/>
                </w:rPr>
                <m:t>0</m:t>
              </m:r>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-j53</m:t>
                      </m:r>
                    </m:e>
                    <m:sup>
                      <m:r>
                        <w:rPr>
                          <w:rFonts w:ascii="Cambria Math" w:hAnsi="Cambria Math"/>
                          <w:sz w:val="24"/>
                          <w:szCs w:val="24"/>
                        </w:rPr>
                        <m:t>0</m:t>
                      </m:r>
                    </m:sup>
                  </m:sSup>
                </m:sup>
              </m:sSup>
              <m:r>
                <w:rPr>
                  <w:rFonts w:ascii="Cambria Math" w:hAnsi="Cambria Math"/>
                  <w:sz w:val="24"/>
                  <w:szCs w:val="24"/>
                </w:rPr>
                <m:t>+</m:t>
              </m:r>
              <m:r>
                <w:rPr>
                  <w:rFonts w:ascii="Cambria Math" w:hAnsi="Cambria Math"/>
                  <w:sz w:val="24"/>
                  <w:szCs w:val="24"/>
                  <w:lang w:val="en-US"/>
                </w:rPr>
                <m:t>0</m:t>
              </m:r>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j53</m:t>
                      </m:r>
                    </m:e>
                    <m:sup>
                      <m:r>
                        <w:rPr>
                          <w:rFonts w:ascii="Cambria Math" w:hAnsi="Cambria Math"/>
                          <w:sz w:val="24"/>
                          <w:szCs w:val="24"/>
                        </w:rPr>
                        <m:t>0</m:t>
                      </m:r>
                    </m:sup>
                  </m:sSup>
                </m:sup>
              </m:sSup>
              <m:r>
                <w:rPr>
                  <w:rFonts w:ascii="Cambria Math" w:hAnsi="Cambria Math"/>
                  <w:sz w:val="24"/>
                  <w:szCs w:val="24"/>
                </w:rPr>
                <m:t>+</m:t>
              </m:r>
              <m:r>
                <w:rPr>
                  <w:rFonts w:ascii="Cambria Math" w:hAnsi="Cambria Math"/>
                  <w:sz w:val="24"/>
                  <w:szCs w:val="24"/>
                  <w:lang w:val="en-US"/>
                </w:rPr>
                <m:t>0</m:t>
              </m:r>
              <m:r>
                <w:rPr>
                  <w:rFonts w:ascii="Cambria Math" w:hAnsi="Cambria Math"/>
                  <w:sz w:val="24"/>
                  <w:szCs w:val="24"/>
                </w:rPr>
                <m:t>,09</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-j45</m:t>
                      </m:r>
                    </m:e>
                    <m:sup>
                      <m:r>
                        <w:rPr>
                          <w:rFonts w:ascii="Cambria Math" w:hAnsi="Cambria Math"/>
                          <w:sz w:val="24"/>
                          <w:szCs w:val="24"/>
                        </w:rPr>
                        <m:t>0</m:t>
                      </m:r>
                    </m:sup>
                  </m:sSup>
                </m:sup>
              </m:sSup>
            </m:den>
          </m:f>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13</m:t>
              </m:r>
              <m:r>
                <w:rPr>
                  <w:rFonts w:ascii="Cambria Math" w:hAnsi="Cambria Math"/>
                  <w:sz w:val="24"/>
                  <w:szCs w:val="24"/>
                </w:rPr>
                <m:t>,43-</m:t>
              </m:r>
              <m:r>
                <w:rPr>
                  <w:rFonts w:ascii="Cambria Math" w:hAnsi="Cambria Math"/>
                  <w:sz w:val="24"/>
                  <w:szCs w:val="24"/>
                  <w:lang w:val="en-US"/>
                </w:rPr>
                <m:t>j</m:t>
              </m:r>
              <m:r>
                <w:rPr>
                  <w:rFonts w:ascii="Cambria Math" w:hAnsi="Cambria Math"/>
                  <w:sz w:val="24"/>
                  <w:szCs w:val="24"/>
                </w:rPr>
                <m:t>9,54</m:t>
              </m:r>
            </m:num>
            <m:den>
              <m:r>
                <w:rPr>
                  <w:rFonts w:ascii="Cambria Math" w:hAnsi="Cambria Math"/>
                  <w:sz w:val="24"/>
                  <w:szCs w:val="24"/>
                  <w:lang w:val="en-US"/>
                </w:rPr>
                <m:t>0,182-j</m:t>
              </m:r>
              <m:r>
                <w:rPr>
                  <w:rFonts w:ascii="Cambria Math" w:hAnsi="Cambria Math"/>
                  <w:sz w:val="24"/>
                  <w:szCs w:val="24"/>
                </w:rPr>
                <m:t>0,062</m:t>
              </m:r>
            </m:den>
          </m:f>
          <m:r>
            <w:rPr>
              <w:rFonts w:ascii="Cambria Math" w:hAnsi="Cambria Math"/>
              <w:sz w:val="24"/>
              <w:szCs w:val="24"/>
              <w:lang w:val="en-US"/>
            </w:rPr>
            <m:t>=85,15</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-j63</m:t>
                  </m:r>
                </m:e>
                <m:sup>
                  <m:r>
                    <w:rPr>
                      <w:rFonts w:ascii="Cambria Math" w:hAnsi="Cambria Math"/>
                      <w:sz w:val="24"/>
                      <w:szCs w:val="24"/>
                    </w:rPr>
                    <m:t>0</m:t>
                  </m:r>
                </m:sup>
              </m:sSup>
            </m:sup>
          </m:sSup>
          <m:r>
            <w:rPr>
              <w:rFonts w:ascii="Cambria Math" w:hAnsi="Cambria Math"/>
              <w:sz w:val="24"/>
              <w:szCs w:val="24"/>
            </w:rPr>
            <m:t>=81,6-</m:t>
          </m:r>
          <m:r>
            <w:rPr>
              <w:rFonts w:ascii="Cambria Math" w:hAnsi="Cambria Math"/>
              <w:sz w:val="24"/>
              <w:szCs w:val="24"/>
              <w:lang w:val="en-US"/>
            </w:rPr>
            <m:t>j</m:t>
          </m:r>
          <m:r>
            <w:rPr>
              <w:rFonts w:ascii="Cambria Math" w:hAnsi="Cambria Math"/>
              <w:sz w:val="24"/>
              <w:szCs w:val="24"/>
            </w:rPr>
            <m:t xml:space="preserve">24,3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C5473F" w:rsidRPr="002A52FC" w:rsidRDefault="00C5473F" w:rsidP="00B8373A">
      <w:pPr>
        <w:ind w:firstLine="426"/>
        <w:jc w:val="both"/>
        <w:outlineLvl w:val="0"/>
        <w:rPr>
          <w:sz w:val="24"/>
          <w:szCs w:val="24"/>
        </w:rPr>
      </w:pPr>
      <w:r w:rsidRPr="002A52FC">
        <w:rPr>
          <w:sz w:val="24"/>
          <w:szCs w:val="24"/>
        </w:rPr>
        <w:t>Фазные напряжения на зажимах нагрузки</w:t>
      </w:r>
    </w:p>
    <w:p w:rsidR="00C5473F" w:rsidRPr="002A52FC" w:rsidRDefault="00D51C2C" w:rsidP="00B8373A">
      <w:pPr>
        <w:ind w:firstLine="426"/>
        <w:jc w:val="both"/>
        <w:rPr>
          <w:rFonts w:eastAsiaTheme="minorEastAsia"/>
          <w:i/>
          <w:sz w:val="24"/>
          <w:szCs w:val="24"/>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m:t>
              </m:r>
            </m:sub>
            <m:sup>
              <m:r>
                <w:rPr>
                  <w:rFonts w:ascii="Cambria Math" w:hAnsi="Cambria Math"/>
                  <w:sz w:val="24"/>
                  <w:szCs w:val="24"/>
                </w:rPr>
                <m:t>'</m:t>
              </m:r>
            </m:sup>
          </m:sSubSup>
          <m:r>
            <w:rPr>
              <w:rFonts w:ascii="Cambria Math" w:eastAsiaTheme="minorEastAsia" w:hAnsi="Cambria Math"/>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U</m:t>
                  </m:r>
                </m:e>
              </m:acc>
            </m:e>
            <m:sub>
              <m:r>
                <w:rPr>
                  <w:rFonts w:ascii="Cambria Math" w:eastAsiaTheme="minorEastAsia" w:hAnsi="Cambria Math"/>
                  <w:sz w:val="24"/>
                  <w:szCs w:val="24"/>
                </w:rPr>
                <m:t>A</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U</m:t>
                  </m:r>
                </m:e>
              </m:acc>
            </m:e>
            <m:sub>
              <m:r>
                <w:rPr>
                  <w:rFonts w:ascii="Cambria Math" w:eastAsiaTheme="minorEastAsia" w:hAnsi="Cambria Math"/>
                  <w:sz w:val="24"/>
                  <w:szCs w:val="24"/>
                </w:rPr>
                <m:t>0</m:t>
              </m:r>
            </m:sub>
          </m:sSub>
          <m:r>
            <w:rPr>
              <w:rFonts w:ascii="Cambria Math" w:eastAsiaTheme="minorEastAsia" w:hAnsi="Cambria Math"/>
              <w:sz w:val="24"/>
              <w:szCs w:val="24"/>
            </w:rPr>
            <m:t>=110-81,6+</m:t>
          </m:r>
          <m:r>
            <w:rPr>
              <w:rFonts w:ascii="Cambria Math" w:eastAsiaTheme="minorEastAsia" w:hAnsi="Cambria Math"/>
              <w:sz w:val="24"/>
              <w:szCs w:val="24"/>
              <w:lang w:val="en-US"/>
            </w:rPr>
            <m:t>j</m:t>
          </m:r>
          <m:r>
            <w:rPr>
              <w:rFonts w:ascii="Cambria Math" w:eastAsiaTheme="minorEastAsia" w:hAnsi="Cambria Math"/>
              <w:sz w:val="24"/>
              <w:szCs w:val="24"/>
            </w:rPr>
            <m:t>24,3=28,4+</m:t>
          </m:r>
          <m:r>
            <w:rPr>
              <w:rFonts w:ascii="Cambria Math" w:eastAsiaTheme="minorEastAsia" w:hAnsi="Cambria Math"/>
              <w:sz w:val="24"/>
              <w:szCs w:val="24"/>
              <w:lang w:val="en-US"/>
            </w:rPr>
            <m:t>j</m:t>
          </m:r>
          <m:r>
            <w:rPr>
              <w:rFonts w:ascii="Cambria Math" w:eastAsiaTheme="minorEastAsia" w:hAnsi="Cambria Math"/>
              <w:sz w:val="24"/>
              <w:szCs w:val="24"/>
            </w:rPr>
            <m:t xml:space="preserve">24,3 </m:t>
          </m:r>
          <m:d>
            <m:dPr>
              <m:ctrlPr>
                <w:rPr>
                  <w:rFonts w:ascii="Cambria Math" w:eastAsiaTheme="minorEastAsia" w:hAnsi="Cambria Math"/>
                  <w:i/>
                  <w:sz w:val="24"/>
                  <w:szCs w:val="24"/>
                </w:rPr>
              </m:ctrlPr>
            </m:dPr>
            <m:e>
              <m:r>
                <w:rPr>
                  <w:rFonts w:ascii="Cambria Math" w:eastAsiaTheme="minorEastAsia" w:hAnsi="Cambria Math"/>
                  <w:sz w:val="24"/>
                  <w:szCs w:val="24"/>
                </w:rPr>
                <m:t>В</m:t>
              </m:r>
            </m:e>
          </m:d>
          <m:r>
            <w:rPr>
              <w:rFonts w:ascii="Cambria Math" w:eastAsiaTheme="minorEastAsia" w:hAnsi="Cambria Math"/>
              <w:sz w:val="24"/>
              <w:szCs w:val="24"/>
            </w:rPr>
            <m:t>;</m:t>
          </m:r>
        </m:oMath>
      </m:oMathPara>
    </w:p>
    <w:p w:rsidR="00C5473F" w:rsidRPr="002A52FC" w:rsidRDefault="00D51C2C" w:rsidP="00B8373A">
      <w:pPr>
        <w:ind w:firstLine="426"/>
        <w:jc w:val="both"/>
        <w:rPr>
          <w:rFonts w:eastAsiaTheme="minorEastAsia"/>
          <w:i/>
          <w:sz w:val="24"/>
          <w:szCs w:val="24"/>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lang w:val="en-US"/>
                </w:rPr>
                <m:t>B</m:t>
              </m:r>
            </m:sub>
            <m:sup>
              <m:r>
                <w:rPr>
                  <w:rFonts w:ascii="Cambria Math" w:hAnsi="Cambria Math"/>
                  <w:sz w:val="24"/>
                  <w:szCs w:val="24"/>
                </w:rPr>
                <m:t>'</m:t>
              </m:r>
            </m:sup>
          </m:sSubSup>
          <m:r>
            <w:rPr>
              <w:rFonts w:ascii="Cambria Math" w:eastAsiaTheme="minorEastAsia" w:hAnsi="Cambria Math"/>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U</m:t>
                  </m:r>
                </m:e>
              </m:acc>
            </m:e>
            <m:sub>
              <m:r>
                <w:rPr>
                  <w:rFonts w:ascii="Cambria Math" w:eastAsiaTheme="minorEastAsia" w:hAnsi="Cambria Math"/>
                  <w:sz w:val="24"/>
                  <w:szCs w:val="24"/>
                </w:rPr>
                <m:t>B</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U</m:t>
                  </m:r>
                </m:e>
              </m:acc>
            </m:e>
            <m:sub>
              <m:r>
                <w:rPr>
                  <w:rFonts w:ascii="Cambria Math" w:eastAsiaTheme="minorEastAsia" w:hAnsi="Cambria Math"/>
                  <w:sz w:val="24"/>
                  <w:szCs w:val="24"/>
                </w:rPr>
                <m:t>0</m:t>
              </m:r>
            </m:sub>
          </m:sSub>
          <m:r>
            <w:rPr>
              <w:rFonts w:ascii="Cambria Math" w:eastAsiaTheme="minorEastAsia" w:hAnsi="Cambria Math"/>
              <w:sz w:val="24"/>
              <w:szCs w:val="24"/>
            </w:rPr>
            <m:t>=-55-</m:t>
          </m:r>
          <m:r>
            <w:rPr>
              <w:rFonts w:ascii="Cambria Math" w:eastAsiaTheme="minorEastAsia" w:hAnsi="Cambria Math"/>
              <w:sz w:val="24"/>
              <w:szCs w:val="24"/>
              <w:lang w:val="en-US"/>
            </w:rPr>
            <m:t>j</m:t>
          </m:r>
          <m:r>
            <w:rPr>
              <w:rFonts w:ascii="Cambria Math" w:eastAsiaTheme="minorEastAsia" w:hAnsi="Cambria Math"/>
              <w:sz w:val="24"/>
              <w:szCs w:val="24"/>
            </w:rPr>
            <m:t>95-</m:t>
          </m:r>
          <m:r>
            <w:rPr>
              <w:rFonts w:ascii="Cambria Math" w:eastAsiaTheme="minorEastAsia" w:hAnsi="Cambria Math"/>
              <w:sz w:val="24"/>
              <w:szCs w:val="24"/>
              <w:lang w:val="en-US"/>
            </w:rPr>
            <m:t>81</m:t>
          </m:r>
          <m:r>
            <w:rPr>
              <w:rFonts w:ascii="Cambria Math" w:eastAsiaTheme="minorEastAsia" w:hAnsi="Cambria Math"/>
              <w:sz w:val="24"/>
              <w:szCs w:val="24"/>
            </w:rPr>
            <m:t>,6+</m:t>
          </m:r>
          <m:r>
            <w:rPr>
              <w:rFonts w:ascii="Cambria Math" w:eastAsiaTheme="minorEastAsia" w:hAnsi="Cambria Math"/>
              <w:sz w:val="24"/>
              <w:szCs w:val="24"/>
              <w:lang w:val="en-US"/>
            </w:rPr>
            <m:t>j</m:t>
          </m:r>
          <m:r>
            <w:rPr>
              <w:rFonts w:ascii="Cambria Math" w:eastAsiaTheme="minorEastAsia" w:hAnsi="Cambria Math"/>
              <w:sz w:val="24"/>
              <w:szCs w:val="24"/>
            </w:rPr>
            <m:t>24,3=-136,6-</m:t>
          </m:r>
          <m:r>
            <w:rPr>
              <w:rFonts w:ascii="Cambria Math" w:eastAsiaTheme="minorEastAsia" w:hAnsi="Cambria Math"/>
              <w:sz w:val="24"/>
              <w:szCs w:val="24"/>
              <w:lang w:val="en-US"/>
            </w:rPr>
            <m:t>j</m:t>
          </m:r>
          <m:r>
            <w:rPr>
              <w:rFonts w:ascii="Cambria Math" w:eastAsiaTheme="minorEastAsia" w:hAnsi="Cambria Math"/>
              <w:sz w:val="24"/>
              <w:szCs w:val="24"/>
            </w:rPr>
            <m:t xml:space="preserve">70,7 </m:t>
          </m:r>
          <m:d>
            <m:dPr>
              <m:ctrlPr>
                <w:rPr>
                  <w:rFonts w:ascii="Cambria Math" w:eastAsiaTheme="minorEastAsia" w:hAnsi="Cambria Math"/>
                  <w:i/>
                  <w:sz w:val="24"/>
                  <w:szCs w:val="24"/>
                </w:rPr>
              </m:ctrlPr>
            </m:dPr>
            <m:e>
              <m:r>
                <w:rPr>
                  <w:rFonts w:ascii="Cambria Math" w:eastAsiaTheme="minorEastAsia" w:hAnsi="Cambria Math"/>
                  <w:sz w:val="24"/>
                  <w:szCs w:val="24"/>
                </w:rPr>
                <m:t>В</m:t>
              </m:r>
            </m:e>
          </m:d>
          <m:r>
            <w:rPr>
              <w:rFonts w:ascii="Cambria Math" w:eastAsiaTheme="minorEastAsia" w:hAnsi="Cambria Math"/>
              <w:sz w:val="24"/>
              <w:szCs w:val="24"/>
            </w:rPr>
            <m:t>;</m:t>
          </m:r>
        </m:oMath>
      </m:oMathPara>
    </w:p>
    <w:p w:rsidR="00C5473F" w:rsidRPr="002A52FC" w:rsidRDefault="00D51C2C" w:rsidP="00B8373A">
      <w:pPr>
        <w:ind w:firstLine="426"/>
        <w:jc w:val="both"/>
        <w:rPr>
          <w:rFonts w:eastAsiaTheme="minorEastAsia"/>
          <w:sz w:val="24"/>
          <w:szCs w:val="24"/>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lang w:val="en-US"/>
                </w:rPr>
                <m:t>C</m:t>
              </m:r>
            </m:sub>
            <m:sup>
              <m:r>
                <w:rPr>
                  <w:rFonts w:ascii="Cambria Math" w:hAnsi="Cambria Math"/>
                  <w:sz w:val="24"/>
                  <w:szCs w:val="24"/>
                </w:rPr>
                <m:t>'</m:t>
              </m:r>
            </m:sup>
          </m:sSubSup>
          <m:r>
            <w:rPr>
              <w:rFonts w:ascii="Cambria Math" w:eastAsiaTheme="minorEastAsia" w:hAnsi="Cambria Math"/>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U</m:t>
                  </m:r>
                </m:e>
              </m:acc>
            </m:e>
            <m:sub>
              <m:r>
                <w:rPr>
                  <w:rFonts w:ascii="Cambria Math" w:eastAsiaTheme="minorEastAsia" w:hAnsi="Cambria Math"/>
                  <w:sz w:val="24"/>
                  <w:szCs w:val="24"/>
                </w:rPr>
                <m:t>C</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rPr>
                    <m:t>U</m:t>
                  </m:r>
                </m:e>
              </m:acc>
            </m:e>
            <m:sub>
              <m:r>
                <w:rPr>
                  <w:rFonts w:ascii="Cambria Math" w:eastAsiaTheme="minorEastAsia" w:hAnsi="Cambria Math"/>
                  <w:sz w:val="24"/>
                  <w:szCs w:val="24"/>
                </w:rPr>
                <m:t>0</m:t>
              </m:r>
            </m:sub>
          </m:sSub>
          <m:r>
            <w:rPr>
              <w:rFonts w:ascii="Cambria Math" w:eastAsiaTheme="minorEastAsia" w:hAnsi="Cambria Math"/>
              <w:sz w:val="24"/>
              <w:szCs w:val="24"/>
            </w:rPr>
            <m:t>=-55+</m:t>
          </m:r>
          <m:r>
            <w:rPr>
              <w:rFonts w:ascii="Cambria Math" w:eastAsiaTheme="minorEastAsia" w:hAnsi="Cambria Math"/>
              <w:sz w:val="24"/>
              <w:szCs w:val="24"/>
              <w:lang w:val="en-US"/>
            </w:rPr>
            <m:t>j</m:t>
          </m:r>
          <m:r>
            <w:rPr>
              <w:rFonts w:ascii="Cambria Math" w:eastAsiaTheme="minorEastAsia" w:hAnsi="Cambria Math"/>
              <w:sz w:val="24"/>
              <w:szCs w:val="24"/>
            </w:rPr>
            <m:t>95-</m:t>
          </m:r>
          <m:r>
            <w:rPr>
              <w:rFonts w:ascii="Cambria Math" w:eastAsiaTheme="minorEastAsia" w:hAnsi="Cambria Math"/>
              <w:sz w:val="24"/>
              <w:szCs w:val="24"/>
              <w:lang w:val="en-US"/>
            </w:rPr>
            <m:t>81</m:t>
          </m:r>
          <m:r>
            <w:rPr>
              <w:rFonts w:ascii="Cambria Math" w:eastAsiaTheme="minorEastAsia" w:hAnsi="Cambria Math"/>
              <w:sz w:val="24"/>
              <w:szCs w:val="24"/>
            </w:rPr>
            <m:t>,6+</m:t>
          </m:r>
          <m:r>
            <w:rPr>
              <w:rFonts w:ascii="Cambria Math" w:eastAsiaTheme="minorEastAsia" w:hAnsi="Cambria Math"/>
              <w:sz w:val="24"/>
              <w:szCs w:val="24"/>
              <w:lang w:val="en-US"/>
            </w:rPr>
            <m:t>j</m:t>
          </m:r>
          <m:r>
            <w:rPr>
              <w:rFonts w:ascii="Cambria Math" w:eastAsiaTheme="minorEastAsia" w:hAnsi="Cambria Math"/>
              <w:sz w:val="24"/>
              <w:szCs w:val="24"/>
            </w:rPr>
            <m:t>24,3=-136,6+</m:t>
          </m:r>
          <m:r>
            <w:rPr>
              <w:rFonts w:ascii="Cambria Math" w:eastAsiaTheme="minorEastAsia" w:hAnsi="Cambria Math"/>
              <w:sz w:val="24"/>
              <w:szCs w:val="24"/>
              <w:lang w:val="en-US"/>
            </w:rPr>
            <m:t>j</m:t>
          </m:r>
          <m:r>
            <w:rPr>
              <w:rFonts w:ascii="Cambria Math" w:eastAsiaTheme="minorEastAsia" w:hAnsi="Cambria Math"/>
              <w:sz w:val="24"/>
              <w:szCs w:val="24"/>
            </w:rPr>
            <m:t xml:space="preserve">119,3 </m:t>
          </m:r>
          <m:d>
            <m:dPr>
              <m:ctrlPr>
                <w:rPr>
                  <w:rFonts w:ascii="Cambria Math" w:eastAsiaTheme="minorEastAsia" w:hAnsi="Cambria Math"/>
                  <w:i/>
                  <w:sz w:val="24"/>
                  <w:szCs w:val="24"/>
                </w:rPr>
              </m:ctrlPr>
            </m:dPr>
            <m:e>
              <m:r>
                <w:rPr>
                  <w:rFonts w:ascii="Cambria Math" w:eastAsiaTheme="minorEastAsia" w:hAnsi="Cambria Math"/>
                  <w:sz w:val="24"/>
                  <w:szCs w:val="24"/>
                </w:rPr>
                <m:t>В</m:t>
              </m:r>
            </m:e>
          </m:d>
          <m:r>
            <w:rPr>
              <w:rFonts w:ascii="Cambria Math" w:eastAsiaTheme="minorEastAsia" w:hAnsi="Cambria Math"/>
              <w:sz w:val="24"/>
              <w:szCs w:val="24"/>
            </w:rPr>
            <m:t>.</m:t>
          </m:r>
        </m:oMath>
      </m:oMathPara>
    </w:p>
    <w:p w:rsidR="00C5473F" w:rsidRPr="002A52FC" w:rsidRDefault="00C5473F" w:rsidP="00B8373A">
      <w:pPr>
        <w:ind w:firstLine="426"/>
        <w:jc w:val="both"/>
        <w:outlineLvl w:val="0"/>
        <w:rPr>
          <w:sz w:val="24"/>
          <w:szCs w:val="24"/>
        </w:rPr>
      </w:pPr>
      <w:r w:rsidRPr="002A52FC">
        <w:rPr>
          <w:sz w:val="24"/>
          <w:szCs w:val="24"/>
        </w:rPr>
        <w:t>Токи в фазах нагрузки и линии</w:t>
      </w:r>
    </w:p>
    <w:p w:rsidR="00C5473F" w:rsidRPr="002A52FC" w:rsidRDefault="00D51C2C" w:rsidP="00B8373A">
      <w:pPr>
        <w:ind w:firstLine="426"/>
        <w:jc w:val="both"/>
        <w:rPr>
          <w:rFonts w:eastAsiaTheme="minorEastAsia"/>
          <w:i/>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A</m:t>
              </m:r>
            </m:sub>
          </m:sSub>
          <m:r>
            <w:rPr>
              <w:rFonts w:ascii="Cambria Math" w:hAns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A</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28,4+</m:t>
              </m:r>
              <m:r>
                <w:rPr>
                  <w:rFonts w:ascii="Cambria Math" w:hAnsi="Cambria Math"/>
                  <w:sz w:val="24"/>
                  <w:szCs w:val="24"/>
                  <w:lang w:val="en-US"/>
                </w:rPr>
                <m:t>j</m:t>
              </m:r>
              <m:r>
                <w:rPr>
                  <w:rFonts w:ascii="Cambria Math" w:hAnsi="Cambria Math"/>
                  <w:sz w:val="24"/>
                  <w:szCs w:val="24"/>
                </w:rPr>
                <m:t>24,3</m:t>
              </m:r>
            </m:e>
          </m:d>
          <m:d>
            <m:dPr>
              <m:ctrlPr>
                <w:rPr>
                  <w:rFonts w:ascii="Cambria Math" w:hAnsi="Cambria Math"/>
                  <w:i/>
                  <w:sz w:val="24"/>
                  <w:szCs w:val="24"/>
                </w:rPr>
              </m:ctrlPr>
            </m:dPr>
            <m:e>
              <m:r>
                <w:rPr>
                  <w:rFonts w:ascii="Cambria Math" w:hAnsi="Cambria Math"/>
                  <w:sz w:val="24"/>
                  <w:szCs w:val="24"/>
                </w:rPr>
                <m:t>0,06-</m:t>
              </m:r>
              <m:r>
                <w:rPr>
                  <w:rFonts w:ascii="Cambria Math" w:hAnsi="Cambria Math"/>
                  <w:sz w:val="24"/>
                  <w:szCs w:val="24"/>
                  <w:lang w:val="en-US"/>
                </w:rPr>
                <m:t>j</m:t>
              </m:r>
              <m:r>
                <w:rPr>
                  <w:rFonts w:ascii="Cambria Math" w:hAnsi="Cambria Math"/>
                  <w:sz w:val="24"/>
                  <w:szCs w:val="24"/>
                </w:rPr>
                <m:t>0,08</m:t>
              </m:r>
            </m:e>
          </m:d>
          <m:r>
            <w:rPr>
              <w:rFonts w:ascii="Cambria Math" w:hAnsi="Cambria Math"/>
              <w:sz w:val="24"/>
              <w:szCs w:val="24"/>
            </w:rPr>
            <m:t>=3,64-</m:t>
          </m:r>
          <m:r>
            <w:rPr>
              <w:rFonts w:ascii="Cambria Math" w:hAnsi="Cambria Math"/>
              <w:sz w:val="24"/>
              <w:szCs w:val="24"/>
              <w:lang w:val="en-US"/>
            </w:rPr>
            <m:t>j</m:t>
          </m:r>
          <m:r>
            <w:rPr>
              <w:rFonts w:ascii="Cambria Math" w:hAnsi="Cambria Math"/>
              <w:sz w:val="24"/>
              <w:szCs w:val="24"/>
            </w:rPr>
            <m:t>0,81;</m:t>
          </m:r>
        </m:oMath>
      </m:oMathPara>
    </w:p>
    <w:p w:rsidR="00C5473F" w:rsidRPr="002A52FC" w:rsidRDefault="00D51C2C" w:rsidP="00B8373A">
      <w:pPr>
        <w:ind w:firstLine="426"/>
        <w:jc w:val="both"/>
        <w:rPr>
          <w:rFonts w:eastAsiaTheme="minorEastAsia"/>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A</m:t>
              </m:r>
            </m:sub>
          </m:sSub>
          <m:r>
            <w:rPr>
              <w:rFonts w:ascii="Cambria Math" w:hAnsi="Cambria Math"/>
              <w:sz w:val="24"/>
              <w:szCs w:val="24"/>
            </w:rPr>
            <m:t xml:space="preserve">=3,76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D51C2C" w:rsidP="00B8373A">
      <w:pPr>
        <w:ind w:firstLine="426"/>
        <w:jc w:val="both"/>
        <w:rPr>
          <w:rFonts w:eastAsiaTheme="minorEastAsia"/>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lang w:val="en-US"/>
                </w:rPr>
                <m:t>B</m:t>
              </m:r>
            </m:sub>
          </m:sSub>
          <m:r>
            <w:rPr>
              <w:rFonts w:ascii="Cambria Math" w:hAns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B</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-136,6-</m:t>
              </m:r>
              <m:r>
                <w:rPr>
                  <w:rFonts w:ascii="Cambria Math" w:hAnsi="Cambria Math"/>
                  <w:sz w:val="24"/>
                  <w:szCs w:val="24"/>
                  <w:lang w:val="en-US"/>
                </w:rPr>
                <m:t>j</m:t>
              </m:r>
              <m:r>
                <w:rPr>
                  <w:rFonts w:ascii="Cambria Math" w:hAnsi="Cambria Math"/>
                  <w:sz w:val="24"/>
                  <w:szCs w:val="24"/>
                </w:rPr>
                <m:t>70,7</m:t>
              </m:r>
            </m:e>
          </m:d>
          <m:d>
            <m:dPr>
              <m:ctrlPr>
                <w:rPr>
                  <w:rFonts w:ascii="Cambria Math" w:hAnsi="Cambria Math"/>
                  <w:i/>
                  <w:sz w:val="24"/>
                  <w:szCs w:val="24"/>
                </w:rPr>
              </m:ctrlPr>
            </m:dPr>
            <m:e>
              <m:r>
                <w:rPr>
                  <w:rFonts w:ascii="Cambria Math" w:hAnsi="Cambria Math"/>
                  <w:sz w:val="24"/>
                  <w:szCs w:val="24"/>
                </w:rPr>
                <m:t>0,06+</m:t>
              </m:r>
              <m:r>
                <w:rPr>
                  <w:rFonts w:ascii="Cambria Math" w:hAnsi="Cambria Math"/>
                  <w:sz w:val="24"/>
                  <w:szCs w:val="24"/>
                  <w:lang w:val="en-US"/>
                </w:rPr>
                <m:t>j</m:t>
              </m:r>
              <m:r>
                <w:rPr>
                  <w:rFonts w:ascii="Cambria Math" w:hAnsi="Cambria Math"/>
                  <w:sz w:val="24"/>
                  <w:szCs w:val="24"/>
                </w:rPr>
                <m:t>0,08</m:t>
              </m:r>
            </m:e>
          </m:d>
          <m:r>
            <w:rPr>
              <w:rFonts w:ascii="Cambria Math" w:hAnsi="Cambria Math"/>
              <w:sz w:val="24"/>
              <w:szCs w:val="24"/>
            </w:rPr>
            <m:t>=-2,53-</m:t>
          </m:r>
          <m:r>
            <w:rPr>
              <w:rFonts w:ascii="Cambria Math" w:hAnsi="Cambria Math"/>
              <w:sz w:val="24"/>
              <w:szCs w:val="24"/>
              <w:lang w:val="en-US"/>
            </w:rPr>
            <m:t>j</m:t>
          </m:r>
          <m:r>
            <w:rPr>
              <w:rFonts w:ascii="Cambria Math" w:hAnsi="Cambria Math"/>
              <w:sz w:val="24"/>
              <w:szCs w:val="24"/>
            </w:rPr>
            <m:t>15,15;</m:t>
          </m:r>
        </m:oMath>
      </m:oMathPara>
    </w:p>
    <w:p w:rsidR="00C5473F" w:rsidRPr="002A52FC" w:rsidRDefault="00D51C2C" w:rsidP="00B8373A">
      <w:pPr>
        <w:ind w:firstLine="426"/>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lang w:val="en-US"/>
                </w:rPr>
                <m:t>B</m:t>
              </m:r>
            </m:sub>
          </m:sSub>
          <m:r>
            <w:rPr>
              <w:rFonts w:ascii="Cambria Math" w:hAnsi="Cambria Math"/>
              <w:sz w:val="24"/>
              <w:szCs w:val="24"/>
            </w:rPr>
            <m:t xml:space="preserve">=15,35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D51C2C" w:rsidP="00B8373A">
      <w:pPr>
        <w:ind w:firstLine="426"/>
        <w:jc w:val="both"/>
        <w:rPr>
          <w:rFonts w:eastAsiaTheme="minorEastAsia"/>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lang w:val="en-US"/>
                </w:rPr>
                <m:t>C</m:t>
              </m:r>
            </m:sub>
          </m:sSub>
          <m:r>
            <w:rPr>
              <w:rFonts w:ascii="Cambria Math" w:hAns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-136,6+</m:t>
              </m:r>
              <m:r>
                <w:rPr>
                  <w:rFonts w:ascii="Cambria Math" w:hAnsi="Cambria Math"/>
                  <w:sz w:val="24"/>
                  <w:szCs w:val="24"/>
                  <w:lang w:val="en-US"/>
                </w:rPr>
                <m:t>j</m:t>
              </m:r>
              <m:r>
                <w:rPr>
                  <w:rFonts w:ascii="Cambria Math" w:hAnsi="Cambria Math"/>
                  <w:sz w:val="24"/>
                  <w:szCs w:val="24"/>
                </w:rPr>
                <m:t>119,3</m:t>
              </m:r>
            </m:e>
          </m:d>
          <m:d>
            <m:dPr>
              <m:ctrlPr>
                <w:rPr>
                  <w:rFonts w:ascii="Cambria Math" w:hAnsi="Cambria Math"/>
                  <w:i/>
                  <w:sz w:val="24"/>
                  <w:szCs w:val="24"/>
                </w:rPr>
              </m:ctrlPr>
            </m:dPr>
            <m:e>
              <m:r>
                <w:rPr>
                  <w:rFonts w:ascii="Cambria Math" w:hAnsi="Cambria Math"/>
                  <w:sz w:val="24"/>
                  <w:szCs w:val="24"/>
                </w:rPr>
                <m:t>0,062-</m:t>
              </m:r>
              <m:r>
                <w:rPr>
                  <w:rFonts w:ascii="Cambria Math" w:hAnsi="Cambria Math"/>
                  <w:sz w:val="24"/>
                  <w:szCs w:val="24"/>
                  <w:lang w:val="en-US"/>
                </w:rPr>
                <m:t>j</m:t>
              </m:r>
              <m:r>
                <w:rPr>
                  <w:rFonts w:ascii="Cambria Math" w:hAnsi="Cambria Math"/>
                  <w:sz w:val="24"/>
                  <w:szCs w:val="24"/>
                </w:rPr>
                <m:t>0,062</m:t>
              </m:r>
            </m:e>
          </m:d>
          <m:r>
            <w:rPr>
              <w:rFonts w:ascii="Cambria Math" w:hAnsi="Cambria Math"/>
              <w:sz w:val="24"/>
              <w:szCs w:val="24"/>
            </w:rPr>
            <m:t>=-1,09+</m:t>
          </m:r>
          <m:r>
            <w:rPr>
              <w:rFonts w:ascii="Cambria Math" w:hAnsi="Cambria Math"/>
              <w:sz w:val="24"/>
              <w:szCs w:val="24"/>
              <w:lang w:val="en-US"/>
            </w:rPr>
            <m:t>j</m:t>
          </m:r>
          <m:r>
            <w:rPr>
              <w:rFonts w:ascii="Cambria Math" w:hAnsi="Cambria Math"/>
              <w:sz w:val="24"/>
              <w:szCs w:val="24"/>
            </w:rPr>
            <m:t>15,97;</m:t>
          </m:r>
        </m:oMath>
      </m:oMathPara>
    </w:p>
    <w:p w:rsidR="00C5473F" w:rsidRPr="002A52FC" w:rsidRDefault="00D51C2C" w:rsidP="00B8373A">
      <w:pPr>
        <w:ind w:firstLine="426"/>
        <w:jc w:val="both"/>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lang w:val="en-US"/>
                </w:rPr>
                <m:t>C</m:t>
              </m:r>
            </m:sub>
          </m:sSub>
          <m:r>
            <w:rPr>
              <w:rFonts w:ascii="Cambria Math" w:hAnsi="Cambria Math"/>
              <w:sz w:val="24"/>
              <w:szCs w:val="24"/>
            </w:rPr>
            <m:t xml:space="preserve">≈16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5473F" w:rsidRPr="002A52FC" w:rsidRDefault="00C5473F" w:rsidP="00B8373A">
      <w:pPr>
        <w:ind w:firstLine="426"/>
        <w:jc w:val="both"/>
        <w:rPr>
          <w:sz w:val="24"/>
          <w:szCs w:val="24"/>
        </w:rPr>
      </w:pPr>
      <w:r w:rsidRPr="002A52FC">
        <w:rPr>
          <w:sz w:val="24"/>
          <w:szCs w:val="24"/>
        </w:rPr>
        <w:t>Проверка:</w:t>
      </w:r>
    </w:p>
    <w:p w:rsidR="00C5473F" w:rsidRPr="002A52FC" w:rsidRDefault="00D51C2C" w:rsidP="00B8373A">
      <w:pPr>
        <w:ind w:firstLine="426"/>
        <w:jc w:val="both"/>
        <w:rPr>
          <w:i/>
          <w:sz w:val="24"/>
          <w:szCs w:val="24"/>
        </w:rPr>
      </w:pPr>
      <m:oMath>
        <m:nary>
          <m:naryPr>
            <m:chr m:val="∑"/>
            <m:limLoc m:val="undOvr"/>
            <m:subHide m:val="on"/>
            <m:supHide m:val="on"/>
            <m:ctrlPr>
              <w:rPr>
                <w:rFonts w:ascii="Cambria Math" w:hAnsi="Cambria Math"/>
                <w:i/>
                <w:sz w:val="24"/>
                <w:szCs w:val="24"/>
              </w:rPr>
            </m:ctrlPr>
          </m:naryPr>
          <m:sub/>
          <m:sup/>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Л</m:t>
                </m:r>
              </m:sub>
            </m:sSub>
          </m:e>
        </m:nary>
        <m:r>
          <w:rPr>
            <w:rFonts w:ascii="Cambria Math" w:hAnsi="Cambria Math"/>
            <w:sz w:val="24"/>
            <w:szCs w:val="24"/>
          </w:rPr>
          <m:t>=3,64-</m:t>
        </m:r>
        <m:r>
          <w:rPr>
            <w:rFonts w:ascii="Cambria Math" w:hAnsi="Cambria Math"/>
            <w:sz w:val="24"/>
            <w:szCs w:val="24"/>
            <w:lang w:val="en-US"/>
          </w:rPr>
          <m:t>j</m:t>
        </m:r>
        <m:r>
          <w:rPr>
            <w:rFonts w:ascii="Cambria Math" w:hAnsi="Cambria Math"/>
            <w:sz w:val="24"/>
            <w:szCs w:val="24"/>
          </w:rPr>
          <m:t>0,81-2,53-</m:t>
        </m:r>
        <m:r>
          <w:rPr>
            <w:rFonts w:ascii="Cambria Math" w:hAnsi="Cambria Math"/>
            <w:sz w:val="24"/>
            <w:szCs w:val="24"/>
            <w:lang w:val="en-US"/>
          </w:rPr>
          <m:t>j</m:t>
        </m:r>
        <m:r>
          <w:rPr>
            <w:rFonts w:ascii="Cambria Math" w:hAnsi="Cambria Math"/>
            <w:sz w:val="24"/>
            <w:szCs w:val="24"/>
          </w:rPr>
          <m:t>15,15-1,09+</m:t>
        </m:r>
        <m:r>
          <w:rPr>
            <w:rFonts w:ascii="Cambria Math" w:hAnsi="Cambria Math"/>
            <w:sz w:val="24"/>
            <w:szCs w:val="24"/>
            <w:lang w:val="en-US"/>
          </w:rPr>
          <m:t>j</m:t>
        </m:r>
        <m:r>
          <w:rPr>
            <w:rFonts w:ascii="Cambria Math" w:hAnsi="Cambria Math"/>
            <w:sz w:val="24"/>
            <w:szCs w:val="24"/>
          </w:rPr>
          <m:t>15,97≈0.</m:t>
        </m:r>
      </m:oMath>
      <w:r w:rsidR="00C5473F" w:rsidRPr="002A52FC">
        <w:rPr>
          <w:rFonts w:eastAsiaTheme="minorEastAsia"/>
          <w:i/>
          <w:sz w:val="24"/>
          <w:szCs w:val="24"/>
        </w:rPr>
        <w:t xml:space="preserve"> </w:t>
      </w:r>
    </w:p>
    <w:p w:rsidR="00C5473F" w:rsidRPr="002A52FC" w:rsidRDefault="00C5473F" w:rsidP="00B8373A">
      <w:pPr>
        <w:ind w:firstLine="426"/>
        <w:jc w:val="both"/>
        <w:outlineLvl w:val="0"/>
        <w:rPr>
          <w:sz w:val="24"/>
          <w:szCs w:val="24"/>
        </w:rPr>
      </w:pPr>
      <w:r w:rsidRPr="002A52FC">
        <w:rPr>
          <w:sz w:val="24"/>
          <w:szCs w:val="24"/>
        </w:rPr>
        <w:t>Потребляемая мощность</w:t>
      </w:r>
    </w:p>
    <w:p w:rsidR="00C5473F" w:rsidRDefault="00C5473F" w:rsidP="00B8373A">
      <w:pPr>
        <w:ind w:firstLine="426"/>
        <w:jc w:val="both"/>
        <w:rPr>
          <w:sz w:val="24"/>
          <w:szCs w:val="24"/>
        </w:rPr>
      </w:pPr>
      <m:oMathPara>
        <m:oMath>
          <m:r>
            <w:rPr>
              <w:rFonts w:ascii="Cambria Math" w:hAnsi="Cambria Math"/>
              <w:sz w:val="24"/>
              <w:szCs w:val="24"/>
            </w:rPr>
            <m:t>P=</m:t>
          </m:r>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A</m:t>
              </m:r>
            </m:sub>
            <m:sup>
              <m:r>
                <w:rPr>
                  <w:rFonts w:ascii="Cambria Math" w:hAnsi="Cambria Math"/>
                  <w:sz w:val="24"/>
                  <w:szCs w:val="24"/>
                </w:rPr>
                <m:t>2</m:t>
              </m:r>
            </m:sup>
          </m:sSubSup>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B</m:t>
              </m:r>
            </m:sub>
            <m:sup>
              <m:r>
                <w:rPr>
                  <w:rFonts w:ascii="Cambria Math" w:hAnsi="Cambria Math"/>
                  <w:sz w:val="24"/>
                  <w:szCs w:val="24"/>
                </w:rPr>
                <m:t>2</m:t>
              </m:r>
            </m:sup>
          </m:sSubSup>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C</m:t>
              </m:r>
            </m:sub>
            <m:sup>
              <m:r>
                <w:rPr>
                  <w:rFonts w:ascii="Cambria Math" w:hAnsi="Cambria Math"/>
                  <w:sz w:val="24"/>
                  <w:szCs w:val="24"/>
                </w:rPr>
                <m:t>2</m:t>
              </m:r>
            </m:sup>
          </m:sSubSup>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C</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3,76</m:t>
              </m:r>
            </m:e>
            <m:sup>
              <m:r>
                <w:rPr>
                  <w:rFonts w:ascii="Cambria Math" w:hAnsi="Cambria Math"/>
                  <w:sz w:val="24"/>
                  <w:szCs w:val="24"/>
                </w:rPr>
                <m:t>2</m:t>
              </m:r>
            </m:sup>
          </m:sSup>
          <m:r>
            <w:rPr>
              <w:rFonts w:ascii="Cambria Math" w:hAnsi="Cambria Math"/>
              <w:sz w:val="24"/>
              <w:szCs w:val="24"/>
            </w:rPr>
            <m:t>∙6+</m:t>
          </m:r>
          <m:sSup>
            <m:sSupPr>
              <m:ctrlPr>
                <w:rPr>
                  <w:rFonts w:ascii="Cambria Math" w:hAnsi="Cambria Math"/>
                  <w:i/>
                  <w:sz w:val="24"/>
                  <w:szCs w:val="24"/>
                </w:rPr>
              </m:ctrlPr>
            </m:sSupPr>
            <m:e>
              <m:r>
                <w:rPr>
                  <w:rFonts w:ascii="Cambria Math" w:hAnsi="Cambria Math"/>
                  <w:sz w:val="24"/>
                  <w:szCs w:val="24"/>
                </w:rPr>
                <m:t>15,35</m:t>
              </m:r>
            </m:e>
            <m:sup>
              <m:r>
                <w:rPr>
                  <w:rFonts w:ascii="Cambria Math" w:hAnsi="Cambria Math"/>
                  <w:sz w:val="24"/>
                  <w:szCs w:val="24"/>
                </w:rPr>
                <m:t>2</m:t>
              </m:r>
            </m:sup>
          </m:sSup>
          <m:r>
            <w:rPr>
              <w:rFonts w:ascii="Cambria Math" w:hAnsi="Cambria Math"/>
              <w:sz w:val="24"/>
              <w:szCs w:val="24"/>
            </w:rPr>
            <m:t>∙6+</m:t>
          </m:r>
          <m:sSup>
            <m:sSupPr>
              <m:ctrlPr>
                <w:rPr>
                  <w:rFonts w:ascii="Cambria Math" w:hAnsi="Cambria Math"/>
                  <w:i/>
                  <w:sz w:val="24"/>
                  <w:szCs w:val="24"/>
                </w:rPr>
              </m:ctrlPr>
            </m:sSupPr>
            <m:e>
              <m:r>
                <w:rPr>
                  <w:rFonts w:ascii="Cambria Math" w:hAnsi="Cambria Math"/>
                  <w:sz w:val="24"/>
                  <w:szCs w:val="24"/>
                </w:rPr>
                <m:t>16</m:t>
              </m:r>
            </m:e>
            <m:sup>
              <m:r>
                <w:rPr>
                  <w:rFonts w:ascii="Cambria Math" w:hAnsi="Cambria Math"/>
                  <w:sz w:val="24"/>
                  <w:szCs w:val="24"/>
                </w:rPr>
                <m:t>2</m:t>
              </m:r>
            </m:sup>
          </m:sSup>
          <m:r>
            <w:rPr>
              <w:rFonts w:ascii="Cambria Math" w:hAnsi="Cambria Math"/>
              <w:sz w:val="24"/>
              <w:szCs w:val="24"/>
            </w:rPr>
            <m:t>∙8=84,6+1416+2048=3548,6</m:t>
          </m:r>
          <m:d>
            <m:dPr>
              <m:ctrlPr>
                <w:rPr>
                  <w:rFonts w:ascii="Cambria Math" w:hAnsi="Cambria Math"/>
                  <w:i/>
                  <w:sz w:val="24"/>
                  <w:szCs w:val="24"/>
                </w:rPr>
              </m:ctrlPr>
            </m:dPr>
            <m:e>
              <m:r>
                <w:rPr>
                  <w:rFonts w:ascii="Cambria Math" w:hAnsi="Cambria Math"/>
                  <w:sz w:val="24"/>
                  <w:szCs w:val="24"/>
                </w:rPr>
                <m:t>Вт</m:t>
              </m:r>
            </m:e>
          </m:d>
          <m:r>
            <w:rPr>
              <w:rFonts w:ascii="Cambria Math" w:hAnsi="Cambria Math"/>
              <w:sz w:val="24"/>
              <w:szCs w:val="24"/>
            </w:rPr>
            <m:t xml:space="preserve">≈3,55 </m:t>
          </m:r>
          <m:d>
            <m:dPr>
              <m:ctrlPr>
                <w:rPr>
                  <w:rFonts w:ascii="Cambria Math" w:hAnsi="Cambria Math"/>
                  <w:i/>
                  <w:sz w:val="24"/>
                  <w:szCs w:val="24"/>
                </w:rPr>
              </m:ctrlPr>
            </m:dPr>
            <m:e>
              <m:r>
                <w:rPr>
                  <w:rFonts w:ascii="Cambria Math" w:hAnsi="Cambria Math"/>
                  <w:sz w:val="24"/>
                  <w:szCs w:val="24"/>
                </w:rPr>
                <m:t>кВт</m:t>
              </m:r>
            </m:e>
          </m:d>
          <m:r>
            <w:rPr>
              <w:rFonts w:ascii="Cambria Math" w:hAnsi="Cambria Math"/>
              <w:sz w:val="24"/>
              <w:szCs w:val="24"/>
            </w:rPr>
            <m:t>.</m:t>
          </m:r>
        </m:oMath>
      </m:oMathPara>
    </w:p>
    <w:p w:rsidR="00174B24" w:rsidRPr="002A52FC" w:rsidRDefault="006653A2" w:rsidP="00B8373A">
      <w:pPr>
        <w:ind w:firstLine="426"/>
        <w:jc w:val="both"/>
        <w:rPr>
          <w:sz w:val="24"/>
          <w:szCs w:val="24"/>
        </w:rPr>
      </w:pPr>
      <w:r>
        <w:rPr>
          <w:b/>
          <w:sz w:val="24"/>
          <w:szCs w:val="24"/>
          <w:u w:val="single"/>
        </w:rPr>
        <w:t>Пример 15</w:t>
      </w:r>
      <w:r w:rsidRPr="002A52FC">
        <w:rPr>
          <w:b/>
          <w:sz w:val="24"/>
          <w:szCs w:val="24"/>
          <w:u w:val="single"/>
        </w:rPr>
        <w:t>.</w:t>
      </w:r>
      <w:r w:rsidRPr="002A52FC">
        <w:rPr>
          <w:sz w:val="24"/>
          <w:szCs w:val="24"/>
        </w:rPr>
        <w:t xml:space="preserve"> </w:t>
      </w:r>
      <w:r w:rsidR="00174B24" w:rsidRPr="002A52FC">
        <w:rPr>
          <w:sz w:val="24"/>
          <w:szCs w:val="24"/>
        </w:rPr>
        <w:t xml:space="preserve">Определить симметричные составляющие для заданной системы фазных напряжений: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=6600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 xml:space="preserve"> (В)</m:t>
        </m:r>
      </m:oMath>
      <w:r w:rsidR="00174B24" w:rsidRPr="002A52FC">
        <w:rPr>
          <w:rFonts w:eastAsiaTheme="minorEastAsia"/>
          <w:sz w:val="24"/>
          <w:szCs w:val="24"/>
        </w:rPr>
        <w:t xml:space="preserve">;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U</m:t>
                </m:r>
              </m:e>
            </m:acc>
          </m:e>
          <m:sub>
            <m:r>
              <w:rPr>
                <w:rFonts w:ascii="Cambria Math" w:eastAsiaTheme="minorEastAsia" w:hAnsi="Cambria Math"/>
                <w:sz w:val="24"/>
                <w:szCs w:val="24"/>
              </w:rPr>
              <m:t>B</m:t>
            </m:r>
          </m:sub>
        </m:sSub>
        <m:r>
          <w:rPr>
            <w:rFonts w:ascii="Cambria Math" w:eastAsiaTheme="minorEastAsia" w:hAnsi="Cambria Math"/>
            <w:sz w:val="24"/>
            <w:szCs w:val="24"/>
          </w:rPr>
          <m:t>=6000 (В)</m:t>
        </m:r>
      </m:oMath>
      <w:r w:rsidR="00174B24" w:rsidRPr="002A52FC">
        <w:rPr>
          <w:rFonts w:eastAsiaTheme="minorEastAsia"/>
          <w:sz w:val="24"/>
          <w:szCs w:val="24"/>
        </w:rPr>
        <w:t xml:space="preserve">; </w: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U</m:t>
                </m:r>
              </m:e>
            </m:acc>
          </m:e>
          <m:sub>
            <m:r>
              <w:rPr>
                <w:rFonts w:ascii="Cambria Math" w:eastAsiaTheme="minorEastAsia" w:hAnsi="Cambria Math"/>
                <w:sz w:val="24"/>
                <w:szCs w:val="24"/>
              </w:rPr>
              <m:t>C</m:t>
            </m:r>
          </m:sub>
        </m:sSub>
        <m:r>
          <w:rPr>
            <w:rFonts w:ascii="Cambria Math" w:eastAsiaTheme="minorEastAsia" w:hAnsi="Cambria Math"/>
            <w:sz w:val="24"/>
            <w:szCs w:val="24"/>
          </w:rPr>
          <m:t>=5400</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j240</m:t>
                </m:r>
              </m:e>
              <m:sup>
                <m:r>
                  <w:rPr>
                    <w:rFonts w:ascii="Cambria Math" w:eastAsiaTheme="minorEastAsia" w:hAnsi="Cambria Math"/>
                    <w:sz w:val="24"/>
                    <w:szCs w:val="24"/>
                  </w:rPr>
                  <m:t>0</m:t>
                </m:r>
              </m:sup>
            </m:sSup>
          </m:sup>
        </m:sSup>
        <m:r>
          <w:rPr>
            <w:rFonts w:ascii="Cambria Math" w:eastAsiaTheme="minorEastAsia" w:hAnsi="Cambria Math"/>
            <w:sz w:val="24"/>
            <w:szCs w:val="24"/>
          </w:rPr>
          <m:t xml:space="preserve"> (В)</m:t>
        </m:r>
      </m:oMath>
      <w:r w:rsidR="00174B24" w:rsidRPr="002A52FC">
        <w:rPr>
          <w:rFonts w:eastAsiaTheme="minorEastAsia"/>
          <w:sz w:val="24"/>
          <w:szCs w:val="24"/>
        </w:rPr>
        <w:t>.</w:t>
      </w:r>
    </w:p>
    <w:p w:rsidR="006653A2" w:rsidRPr="002A52FC" w:rsidRDefault="00157EFA" w:rsidP="00B8373A">
      <w:pPr>
        <w:ind w:firstLine="426"/>
        <w:jc w:val="both"/>
        <w:rPr>
          <w:sz w:val="24"/>
          <w:szCs w:val="24"/>
        </w:rPr>
      </w:pPr>
      <w:r>
        <w:rPr>
          <w:b/>
          <w:sz w:val="24"/>
          <w:szCs w:val="24"/>
          <w:u w:val="single"/>
        </w:rPr>
        <w:t>Решение.</w:t>
      </w:r>
      <w:r w:rsidRPr="00157EFA">
        <w:rPr>
          <w:b/>
          <w:sz w:val="24"/>
          <w:szCs w:val="24"/>
        </w:rPr>
        <w:t xml:space="preserve"> </w:t>
      </w:r>
      <w:r w:rsidR="006653A2" w:rsidRPr="002A52FC">
        <w:rPr>
          <w:sz w:val="24"/>
          <w:szCs w:val="24"/>
        </w:rPr>
        <w:t>Системы заданных фазных напряжений</w:t>
      </w:r>
    </w:p>
    <w:p w:rsidR="00174B24" w:rsidRPr="002A52FC" w:rsidRDefault="00D51C2C" w:rsidP="00B8373A">
      <w:pPr>
        <w:ind w:firstLine="426"/>
        <w:jc w:val="both"/>
        <w:rPr>
          <w:rFonts w:eastAsiaTheme="minorEastAsia"/>
          <w:i/>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=6600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=6600</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r>
            <w:rPr>
              <w:rFonts w:ascii="Cambria Math" w:hAnsi="Cambria Math"/>
              <w:sz w:val="24"/>
              <w:szCs w:val="24"/>
            </w:rPr>
            <m:t>=-3300+</m:t>
          </m:r>
          <m:r>
            <w:rPr>
              <w:rFonts w:ascii="Cambria Math" w:hAnsi="Cambria Math"/>
              <w:sz w:val="24"/>
              <w:szCs w:val="24"/>
              <w:lang w:val="en-US"/>
            </w:rPr>
            <m:t>j</m:t>
          </m:r>
          <m:r>
            <w:rPr>
              <w:rFonts w:ascii="Cambria Math" w:hAnsi="Cambria Math"/>
              <w:sz w:val="24"/>
              <w:szCs w:val="24"/>
            </w:rPr>
            <m:t xml:space="preserve">5715,6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174B24" w:rsidRPr="002A52FC" w:rsidRDefault="00D51C2C" w:rsidP="00B8373A">
      <w:pPr>
        <w:ind w:firstLine="426"/>
        <w:jc w:val="both"/>
        <w:rPr>
          <w:rFonts w:eastAsiaTheme="minorEastAsia"/>
          <w:sz w:val="24"/>
          <w:szCs w:val="24"/>
        </w:rPr>
      </w:pPr>
      <m:oMathPara>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U</m:t>
                  </m:r>
                </m:e>
              </m:acc>
            </m:e>
            <m:sub>
              <m:r>
                <w:rPr>
                  <w:rFonts w:ascii="Cambria Math" w:eastAsiaTheme="minorEastAsia" w:hAnsi="Cambria Math"/>
                  <w:sz w:val="24"/>
                  <w:szCs w:val="24"/>
                </w:rPr>
                <m:t>B</m:t>
              </m:r>
            </m:sub>
          </m:sSub>
          <m:r>
            <w:rPr>
              <w:rFonts w:ascii="Cambria Math" w:eastAsiaTheme="minorEastAsia" w:hAnsi="Cambria Math"/>
              <w:sz w:val="24"/>
              <w:szCs w:val="24"/>
            </w:rPr>
            <m:t xml:space="preserve">=6000 </m:t>
          </m:r>
          <m:d>
            <m:dPr>
              <m:ctrlPr>
                <w:rPr>
                  <w:rFonts w:ascii="Cambria Math" w:eastAsiaTheme="minorEastAsia" w:hAnsi="Cambria Math"/>
                  <w:i/>
                  <w:sz w:val="24"/>
                  <w:szCs w:val="24"/>
                </w:rPr>
              </m:ctrlPr>
            </m:dPr>
            <m:e>
              <m:r>
                <w:rPr>
                  <w:rFonts w:ascii="Cambria Math" w:eastAsiaTheme="minorEastAsia" w:hAnsi="Cambria Math"/>
                  <w:sz w:val="24"/>
                  <w:szCs w:val="24"/>
                </w:rPr>
                <m:t>В</m:t>
              </m:r>
            </m:e>
          </m:d>
          <m:r>
            <w:rPr>
              <w:rFonts w:ascii="Cambria Math" w:eastAsiaTheme="minorEastAsia" w:hAnsi="Cambria Math"/>
              <w:sz w:val="24"/>
              <w:szCs w:val="24"/>
            </w:rPr>
            <m:t>;</m:t>
          </m:r>
        </m:oMath>
      </m:oMathPara>
    </w:p>
    <w:p w:rsidR="00174B24" w:rsidRPr="002A52FC" w:rsidRDefault="00D51C2C" w:rsidP="00B8373A">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lang w:val="en-US"/>
                </w:rPr>
                <m:t>C</m:t>
              </m:r>
            </m:sub>
          </m:sSub>
          <m:r>
            <w:rPr>
              <w:rFonts w:ascii="Cambria Math" w:hAnsi="Cambria Math"/>
              <w:sz w:val="24"/>
              <w:szCs w:val="24"/>
            </w:rPr>
            <m:t>=5400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j240</m:t>
                  </m:r>
                </m:e>
                <m:sup>
                  <m:r>
                    <w:rPr>
                      <w:rFonts w:ascii="Cambria Math" w:hAnsi="Cambria Math"/>
                      <w:sz w:val="24"/>
                      <w:szCs w:val="24"/>
                    </w:rPr>
                    <m:t>0</m:t>
                  </m:r>
                </m:sup>
              </m:sSup>
            </m:sup>
          </m:sSup>
          <m:r>
            <w:rPr>
              <w:rFonts w:ascii="Cambria Math" w:hAnsi="Cambria Math"/>
              <w:sz w:val="24"/>
              <w:szCs w:val="24"/>
            </w:rPr>
            <m:t>=5400</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r>
            <w:rPr>
              <w:rFonts w:ascii="Cambria Math" w:hAnsi="Cambria Math"/>
              <w:sz w:val="24"/>
              <w:szCs w:val="24"/>
            </w:rPr>
            <m:t>=-2700-</m:t>
          </m:r>
          <m:r>
            <w:rPr>
              <w:rFonts w:ascii="Cambria Math" w:hAnsi="Cambria Math"/>
              <w:sz w:val="24"/>
              <w:szCs w:val="24"/>
              <w:lang w:val="en-US"/>
            </w:rPr>
            <m:t>j</m:t>
          </m:r>
          <m:r>
            <w:rPr>
              <w:rFonts w:ascii="Cambria Math" w:hAnsi="Cambria Math"/>
              <w:sz w:val="24"/>
              <w:szCs w:val="24"/>
            </w:rPr>
            <m:t xml:space="preserve">4676,4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174B24" w:rsidRPr="002A52FC" w:rsidRDefault="00174B24" w:rsidP="00B8373A">
      <w:pPr>
        <w:ind w:firstLine="426"/>
        <w:jc w:val="both"/>
        <w:outlineLvl w:val="0"/>
        <w:rPr>
          <w:sz w:val="24"/>
          <w:szCs w:val="24"/>
        </w:rPr>
      </w:pPr>
      <w:r w:rsidRPr="002A52FC">
        <w:rPr>
          <w:sz w:val="24"/>
          <w:szCs w:val="24"/>
        </w:rPr>
        <w:t>Напряжение нулевой последовательности</w:t>
      </w:r>
    </w:p>
    <w:p w:rsidR="00174B24" w:rsidRPr="002A52FC" w:rsidRDefault="00D51C2C" w:rsidP="00B8373A">
      <w:pPr>
        <w:ind w:firstLine="426"/>
        <w:jc w:val="both"/>
        <w:rPr>
          <w:i/>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-3300+</m:t>
              </m:r>
              <m:r>
                <w:rPr>
                  <w:rFonts w:ascii="Cambria Math" w:hAnsi="Cambria Math"/>
                  <w:sz w:val="24"/>
                  <w:szCs w:val="24"/>
                  <w:lang w:val="en-US"/>
                </w:rPr>
                <m:t>j</m:t>
              </m:r>
              <m:r>
                <w:rPr>
                  <w:rFonts w:ascii="Cambria Math" w:hAnsi="Cambria Math"/>
                  <w:sz w:val="24"/>
                  <w:szCs w:val="24"/>
                </w:rPr>
                <m:t>5715,6+6000-2700-</m:t>
              </m:r>
              <m:r>
                <w:rPr>
                  <w:rFonts w:ascii="Cambria Math" w:hAnsi="Cambria Math"/>
                  <w:sz w:val="24"/>
                  <w:szCs w:val="24"/>
                  <w:lang w:val="en-US"/>
                </w:rPr>
                <m:t>j</m:t>
              </m:r>
              <m:r>
                <w:rPr>
                  <w:rFonts w:ascii="Cambria Math" w:hAnsi="Cambria Math"/>
                  <w:sz w:val="24"/>
                  <w:szCs w:val="24"/>
                </w:rPr>
                <m:t>4674,4</m:t>
              </m:r>
            </m:e>
          </m:d>
          <m:r>
            <w:rPr>
              <w:rFonts w:ascii="Cambria Math" w:hAnsi="Cambria Math"/>
              <w:sz w:val="24"/>
              <w:szCs w:val="24"/>
            </w:rPr>
            <m:t>=</m:t>
          </m:r>
          <m:r>
            <w:rPr>
              <w:rFonts w:ascii="Cambria Math" w:hAnsi="Cambria Math"/>
              <w:sz w:val="24"/>
              <w:szCs w:val="24"/>
              <w:lang w:val="en-US"/>
            </w:rPr>
            <m:t>j</m:t>
          </m:r>
          <m:r>
            <w:rPr>
              <w:rFonts w:ascii="Cambria Math" w:hAnsi="Cambria Math"/>
              <w:sz w:val="24"/>
              <w:szCs w:val="24"/>
            </w:rPr>
            <m:t xml:space="preserve">346,4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174B24" w:rsidRPr="002A52FC" w:rsidRDefault="00174B24" w:rsidP="00B8373A">
      <w:pPr>
        <w:ind w:firstLine="426"/>
        <w:jc w:val="both"/>
        <w:outlineLvl w:val="0"/>
        <w:rPr>
          <w:sz w:val="24"/>
          <w:szCs w:val="24"/>
        </w:rPr>
      </w:pPr>
      <w:r w:rsidRPr="002A52FC">
        <w:rPr>
          <w:sz w:val="24"/>
          <w:szCs w:val="24"/>
        </w:rPr>
        <w:t>Напряжение обратной последовательности</w:t>
      </w:r>
    </w:p>
    <w:p w:rsidR="00174B24" w:rsidRPr="002A52FC" w:rsidRDefault="00D51C2C" w:rsidP="00B8373A">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begChr m:val="["/>
              <m:endChr m:val="]"/>
              <m:ctrlPr>
                <w:rPr>
                  <w:rFonts w:ascii="Cambria Math" w:hAnsi="Cambria Math"/>
                  <w:i/>
                  <w:sz w:val="24"/>
                  <w:szCs w:val="24"/>
                </w:rPr>
              </m:ctrlPr>
            </m:dPr>
            <m:e>
              <m:r>
                <w:rPr>
                  <w:rFonts w:ascii="Cambria Math" w:hAnsi="Cambria Math"/>
                  <w:sz w:val="24"/>
                  <w:szCs w:val="24"/>
                </w:rPr>
                <m:t>-3300+j5715,6+</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r>
                <w:rPr>
                  <w:rFonts w:ascii="Cambria Math" w:hAnsi="Cambria Math"/>
                  <w:sz w:val="24"/>
                  <w:szCs w:val="24"/>
                </w:rPr>
                <m:t>6000+</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d>
                <m:dPr>
                  <m:ctrlPr>
                    <w:rPr>
                      <w:rFonts w:ascii="Cambria Math" w:hAnsi="Cambria Math"/>
                      <w:i/>
                      <w:sz w:val="24"/>
                      <w:szCs w:val="24"/>
                    </w:rPr>
                  </m:ctrlPr>
                </m:dPr>
                <m:e>
                  <m:r>
                    <w:rPr>
                      <w:rFonts w:ascii="Cambria Math" w:hAnsi="Cambria Math"/>
                      <w:sz w:val="24"/>
                      <w:szCs w:val="24"/>
                    </w:rPr>
                    <m:t>-2700-</m:t>
                  </m:r>
                  <m:r>
                    <w:rPr>
                      <w:rFonts w:ascii="Cambria Math" w:hAnsi="Cambria Math"/>
                      <w:sz w:val="24"/>
                      <w:szCs w:val="24"/>
                      <w:lang w:val="en-US"/>
                    </w:rPr>
                    <m:t>j</m:t>
                  </m:r>
                  <m:r>
                    <w:rPr>
                      <w:rFonts w:ascii="Cambria Math" w:hAnsi="Cambria Math"/>
                      <w:sz w:val="24"/>
                      <w:szCs w:val="24"/>
                    </w:rPr>
                    <m:t>4676,4</m:t>
                  </m:r>
                </m:e>
              </m:d>
            </m:e>
          </m:d>
          <m:r>
            <w:rPr>
              <w:rFonts w:ascii="Cambria Math" w:hAnsi="Cambria Math"/>
              <w:sz w:val="24"/>
              <w:szCs w:val="24"/>
            </w:rPr>
            <m:t>=-300+</m:t>
          </m:r>
          <m:r>
            <w:rPr>
              <w:rFonts w:ascii="Cambria Math" w:hAnsi="Cambria Math"/>
              <w:sz w:val="24"/>
              <w:szCs w:val="24"/>
              <w:lang w:val="en-US"/>
            </w:rPr>
            <m:t>j</m:t>
          </m:r>
          <m:r>
            <w:rPr>
              <w:rFonts w:ascii="Cambria Math" w:hAnsi="Cambria Math"/>
              <w:sz w:val="24"/>
              <w:szCs w:val="24"/>
            </w:rPr>
            <m:t xml:space="preserve">173,2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174B24" w:rsidRPr="002A52FC" w:rsidRDefault="00174B24" w:rsidP="00B8373A">
      <w:pPr>
        <w:ind w:firstLine="426"/>
        <w:jc w:val="both"/>
        <w:outlineLvl w:val="0"/>
        <w:rPr>
          <w:sz w:val="24"/>
          <w:szCs w:val="24"/>
        </w:rPr>
      </w:pPr>
      <w:r w:rsidRPr="002A52FC">
        <w:rPr>
          <w:sz w:val="24"/>
          <w:szCs w:val="24"/>
        </w:rPr>
        <w:t>Напряжение прямой последовательности</w:t>
      </w:r>
    </w:p>
    <w:p w:rsidR="00174B24" w:rsidRPr="002A52FC" w:rsidRDefault="00D51C2C" w:rsidP="00B8373A">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r>
                <w:rPr>
                  <w:rFonts w:ascii="Cambria Math" w:hAnsi="Cambria Math"/>
                  <w:sz w:val="24"/>
                  <w:szCs w:val="24"/>
                  <w:lang w:val="en-US"/>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begChr m:val="["/>
              <m:endChr m:val="]"/>
              <m:ctrlPr>
                <w:rPr>
                  <w:rFonts w:ascii="Cambria Math" w:hAnsi="Cambria Math"/>
                  <w:i/>
                  <w:sz w:val="24"/>
                  <w:szCs w:val="24"/>
                </w:rPr>
              </m:ctrlPr>
            </m:dPr>
            <m:e>
              <m:r>
                <w:rPr>
                  <w:rFonts w:ascii="Cambria Math" w:hAnsi="Cambria Math"/>
                  <w:sz w:val="24"/>
                  <w:szCs w:val="24"/>
                </w:rPr>
                <m:t>-3300+j5715,6+</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r>
                <w:rPr>
                  <w:rFonts w:ascii="Cambria Math" w:hAnsi="Cambria Math"/>
                  <w:sz w:val="24"/>
                  <w:szCs w:val="24"/>
                </w:rPr>
                <m:t>6000+</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d>
                <m:dPr>
                  <m:ctrlPr>
                    <w:rPr>
                      <w:rFonts w:ascii="Cambria Math" w:hAnsi="Cambria Math"/>
                      <w:i/>
                      <w:sz w:val="24"/>
                      <w:szCs w:val="24"/>
                    </w:rPr>
                  </m:ctrlPr>
                </m:dPr>
                <m:e>
                  <m:r>
                    <w:rPr>
                      <w:rFonts w:ascii="Cambria Math" w:hAnsi="Cambria Math"/>
                      <w:sz w:val="24"/>
                      <w:szCs w:val="24"/>
                    </w:rPr>
                    <m:t>-2700-</m:t>
                  </m:r>
                  <m:r>
                    <w:rPr>
                      <w:rFonts w:ascii="Cambria Math" w:hAnsi="Cambria Math"/>
                      <w:sz w:val="24"/>
                      <w:szCs w:val="24"/>
                      <w:lang w:val="en-US"/>
                    </w:rPr>
                    <m:t>j</m:t>
                  </m:r>
                  <m:r>
                    <w:rPr>
                      <w:rFonts w:ascii="Cambria Math" w:hAnsi="Cambria Math"/>
                      <w:sz w:val="24"/>
                      <w:szCs w:val="24"/>
                    </w:rPr>
                    <m:t>4676,4</m:t>
                  </m:r>
                </m:e>
              </m:d>
            </m:e>
          </m:d>
          <m:r>
            <w:rPr>
              <w:rFonts w:ascii="Cambria Math" w:hAnsi="Cambria Math"/>
              <w:sz w:val="24"/>
              <w:szCs w:val="24"/>
            </w:rPr>
            <m:t>=-3000+</m:t>
          </m:r>
          <m:r>
            <w:rPr>
              <w:rFonts w:ascii="Cambria Math" w:hAnsi="Cambria Math"/>
              <w:sz w:val="24"/>
              <w:szCs w:val="24"/>
              <w:lang w:val="en-US"/>
            </w:rPr>
            <m:t>j</m:t>
          </m:r>
          <m:r>
            <w:rPr>
              <w:rFonts w:ascii="Cambria Math" w:hAnsi="Cambria Math"/>
              <w:sz w:val="24"/>
              <w:szCs w:val="24"/>
            </w:rPr>
            <m:t xml:space="preserve">5195,2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174B24" w:rsidRPr="002A52FC" w:rsidRDefault="00174B24" w:rsidP="00B8373A">
      <w:pPr>
        <w:ind w:firstLine="426"/>
        <w:jc w:val="both"/>
        <w:rPr>
          <w:sz w:val="24"/>
          <w:szCs w:val="24"/>
        </w:rPr>
      </w:pPr>
      <w:r w:rsidRPr="002A52FC">
        <w:rPr>
          <w:sz w:val="24"/>
          <w:szCs w:val="24"/>
        </w:rPr>
        <w:t>Проверка:</w:t>
      </w:r>
    </w:p>
    <w:p w:rsidR="00C5473F" w:rsidRDefault="00D51C2C" w:rsidP="00B8373A">
      <w:pPr>
        <w:ind w:firstLine="426"/>
        <w:jc w:val="both"/>
        <w:rPr>
          <w:i/>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2</m:t>
              </m:r>
            </m:sub>
          </m:sSub>
          <m:r>
            <w:rPr>
              <w:rFonts w:ascii="Cambria Math" w:hAnsi="Cambria Math"/>
              <w:sz w:val="24"/>
              <w:szCs w:val="24"/>
            </w:rPr>
            <m:t>=j356,4-3000+</m:t>
          </m:r>
          <m:r>
            <w:rPr>
              <w:rFonts w:ascii="Cambria Math" w:hAnsi="Cambria Math"/>
              <w:sz w:val="24"/>
              <w:szCs w:val="24"/>
              <w:lang w:val="en-US"/>
            </w:rPr>
            <m:t>j</m:t>
          </m:r>
          <m:r>
            <w:rPr>
              <w:rFonts w:ascii="Cambria Math" w:hAnsi="Cambria Math"/>
              <w:sz w:val="24"/>
              <w:szCs w:val="24"/>
            </w:rPr>
            <m:t>5195,6-300+</m:t>
          </m:r>
          <m:r>
            <w:rPr>
              <w:rFonts w:ascii="Cambria Math" w:hAnsi="Cambria Math"/>
              <w:sz w:val="24"/>
              <w:szCs w:val="24"/>
              <w:lang w:val="en-US"/>
            </w:rPr>
            <m:t>j</m:t>
          </m:r>
          <m:r>
            <w:rPr>
              <w:rFonts w:ascii="Cambria Math" w:hAnsi="Cambria Math"/>
              <w:sz w:val="24"/>
              <w:szCs w:val="24"/>
            </w:rPr>
            <m:t>173,2=-3300+</m:t>
          </m:r>
          <m:r>
            <w:rPr>
              <w:rFonts w:ascii="Cambria Math" w:hAnsi="Cambria Math"/>
              <w:sz w:val="24"/>
              <w:szCs w:val="24"/>
              <w:lang w:val="en-US"/>
            </w:rPr>
            <m:t>j</m:t>
          </m:r>
          <m:r>
            <w:rPr>
              <w:rFonts w:ascii="Cambria Math" w:hAnsi="Cambria Math"/>
              <w:sz w:val="24"/>
              <w:szCs w:val="24"/>
            </w:rPr>
            <m:t xml:space="preserve">5715,2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7357B7" w:rsidRDefault="007357B7" w:rsidP="00B8373A">
      <w:pPr>
        <w:ind w:firstLine="426"/>
        <w:jc w:val="both"/>
        <w:rPr>
          <w:i/>
          <w:sz w:val="24"/>
          <w:szCs w:val="24"/>
        </w:rPr>
      </w:pPr>
      <w:r>
        <w:rPr>
          <w:b/>
          <w:sz w:val="24"/>
          <w:szCs w:val="24"/>
          <w:u w:val="single"/>
        </w:rPr>
        <w:lastRenderedPageBreak/>
        <w:t>Пример 16</w:t>
      </w:r>
      <w:r w:rsidRPr="002A52FC">
        <w:rPr>
          <w:b/>
          <w:sz w:val="24"/>
          <w:szCs w:val="24"/>
          <w:u w:val="single"/>
        </w:rPr>
        <w:t>.</w:t>
      </w:r>
      <w:r w:rsidRPr="00B8373A">
        <w:rPr>
          <w:b/>
          <w:sz w:val="24"/>
          <w:szCs w:val="24"/>
        </w:rPr>
        <w:t xml:space="preserve"> </w:t>
      </w:r>
      <w:r w:rsidRPr="002A52FC">
        <w:rPr>
          <w:sz w:val="24"/>
          <w:szCs w:val="24"/>
        </w:rPr>
        <w:t>Рассчитать токи короткого зам</w:t>
      </w:r>
      <w:r w:rsidR="007204F8">
        <w:rPr>
          <w:sz w:val="24"/>
          <w:szCs w:val="24"/>
        </w:rPr>
        <w:t>ыкания представленной на рис. 75</w:t>
      </w:r>
      <w:r w:rsidRPr="002A52FC">
        <w:rPr>
          <w:sz w:val="24"/>
          <w:szCs w:val="24"/>
        </w:rPr>
        <w:t xml:space="preserve"> трехфазной цепи.</w:t>
      </w:r>
    </w:p>
    <w:p w:rsidR="00C3474D" w:rsidRPr="002A52FC" w:rsidRDefault="00D51C2C" w:rsidP="00B8373A">
      <w:pPr>
        <w:ind w:firstLine="426"/>
        <w:jc w:val="both"/>
        <w:rPr>
          <w:sz w:val="24"/>
          <w:szCs w:val="24"/>
        </w:rPr>
      </w:pPr>
      <w:r w:rsidRPr="00D51C2C">
        <w:rPr>
          <w:sz w:val="24"/>
          <w:szCs w:val="24"/>
          <w:lang w:val="en-US"/>
        </w:rPr>
      </w:r>
      <w:r w:rsidRPr="00D51C2C">
        <w:rPr>
          <w:sz w:val="24"/>
          <w:szCs w:val="24"/>
          <w:lang w:val="en-US"/>
        </w:rPr>
        <w:pict>
          <v:group id="_x0000_s1392" editas="canvas" style="width:498.6pt;height:186.95pt;mso-position-horizontal-relative:char;mso-position-vertical-relative:line" coordorigin="1277,2666" coordsize="9972,3739">
            <o:lock v:ext="edit" aspectratio="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93" type="#_x0000_t120" style="position:absolute;left:1277;top:2666;width:9972;height:3739" filled="f" stroked="f">
              <v:fill o:detectmouseclick="t"/>
              <v:path o:connecttype="none"/>
              <o:lock v:ext="edit" text="t"/>
            </v:shape>
            <v:line id="_x0000_s1394" style="position:absolute" from="2320,6210" to="9186,6211"/>
            <v:rect id="_x0000_s1395" style="position:absolute;left:4956;top:4995;width:556;height:179"/>
            <v:rect id="_x0000_s1396" style="position:absolute;left:4952;top:2666;width:554;height:181"/>
            <v:rect id="_x0000_s1397" style="position:absolute;left:4950;top:4272;width:556;height:179"/>
            <v:rect id="_x0000_s1398" style="position:absolute;left:3225;top:5512;width:554;height:184;rotation:90"/>
            <v:group id="_x0000_s1399" style="position:absolute;left:3807;top:3731;width:287;height:800;rotation:120" coordorigin="2101,1476" coordsize="284,798">
              <v:oval id="_x0000_s1400" style="position:absolute;left:2101;top:1534;width:227;height:227"/>
              <v:oval id="_x0000_s1401" style="position:absolute;left:2101;top:1761;width:226;height:227"/>
              <v:oval id="_x0000_s1402" style="position:absolute;left:2101;top:1761;width:225;height:227"/>
              <v:oval id="_x0000_s1403" style="position:absolute;left:2101;top:1989;width:223;height:228"/>
              <v:rect id="_x0000_s1404" style="position:absolute;left:2214;top:1476;width:171;height:798" stroked="f"/>
            </v:group>
            <v:group id="_x0000_s1405" style="position:absolute;left:3400;top:2892;width:283;height:801" coordorigin="2101,1476" coordsize="284,798">
              <v:oval id="_x0000_s1406" style="position:absolute;left:2101;top:1534;width:227;height:227"/>
              <v:oval id="_x0000_s1407" style="position:absolute;left:2101;top:1761;width:226;height:227"/>
              <v:oval id="_x0000_s1408" style="position:absolute;left:2101;top:1761;width:225;height:227"/>
              <v:oval id="_x0000_s1409" style="position:absolute;left:2101;top:1989;width:223;height:228"/>
              <v:rect id="_x0000_s1410" style="position:absolute;left:2214;top:1476;width:171;height:798" stroked="f"/>
            </v:group>
            <v:group id="_x0000_s1411" style="position:absolute;left:2907;top:3720;width:284;height:800;rotation:60" coordorigin="2101,1476" coordsize="284,798">
              <v:oval id="_x0000_s1412" style="position:absolute;left:2101;top:1534;width:227;height:227"/>
              <v:oval id="_x0000_s1413" style="position:absolute;left:2101;top:1761;width:226;height:227"/>
              <v:oval id="_x0000_s1414" style="position:absolute;left:2101;top:1761;width:225;height:227"/>
              <v:oval id="_x0000_s1415" style="position:absolute;left:2101;top:1989;width:223;height:228"/>
              <v:rect id="_x0000_s1416" style="position:absolute;left:2214;top:1476;width:171;height:798" stroked="f"/>
            </v:group>
            <v:line id="_x0000_s1417" style="position:absolute;flip:y" from="3502,3645" to="3503,3829"/>
            <v:line id="_x0000_s1418" style="position:absolute;rotation:-120;flip:y" from="3583,3790" to="3586,3974"/>
            <v:line id="_x0000_s1419" style="position:absolute;rotation:-240;flip:y" from="3413,3783" to="3417,3965"/>
            <v:line id="_x0000_s1420" style="position:absolute;rotation:-120;flip:y" from="4346,4231" to="4349,4414"/>
            <v:line id="_x0000_s1421" style="position:absolute;rotation:-240;flip:y" from="2647,4218" to="2649,4399"/>
            <v:line id="_x0000_s1422" style="position:absolute;flip:y" from="3507,2766" to="3509,2949"/>
            <v:line id="_x0000_s1423" style="position:absolute;flip:y" from="3688,2915" to="3690,3636">
              <v:stroke endarrow="classic" endarrowwidth="narrow"/>
            </v:line>
            <v:shape id="_x0000_s1424" type="#_x0000_t202" style="position:absolute;left:3616;top:2921;width:625;height:593;mso-wrap-style:none" filled="f" stroked="f">
              <v:textbox style="mso-next-textbox:#_x0000_s1424;mso-fit-shape-to-text:t">
                <w:txbxContent>
                  <w:p w:rsidR="0086287B" w:rsidRPr="007C442B" w:rsidRDefault="0086287B" w:rsidP="00C3474D">
                    <w:r w:rsidRPr="007C442B">
                      <w:rPr>
                        <w:position w:val="-6"/>
                      </w:rPr>
                      <w:object w:dxaOrig="340" w:dyaOrig="440">
                        <v:shape id="_x0000_i1601" type="#_x0000_t75" style="width:16.5pt;height:22.45pt" o:ole="">
                          <v:imagedata r:id="rId715" o:title=""/>
                        </v:shape>
                        <o:OLEObject Type="Embed" ProgID="Equation.3" ShapeID="_x0000_i1601" DrawAspect="Content" ObjectID="_1325597658" r:id="rId716"/>
                      </w:object>
                    </w:r>
                  </w:p>
                </w:txbxContent>
              </v:textbox>
            </v:shape>
            <v:line id="_x0000_s1425" style="position:absolute;rotation:-120;flip:y" from="4191,3530" to="4193,4250">
              <v:stroke endarrow="classic" endarrowwidth="narrow"/>
            </v:line>
            <v:line id="_x0000_s1426" style="position:absolute;rotation:-240;flip:y" from="2840,3523" to="2843,4242">
              <v:stroke endarrow="classic" endarrowwidth="narrow"/>
            </v:line>
            <v:shape id="_x0000_s1427" type="#_x0000_t202" style="position:absolute;left:2506;top:3262;width:663;height:593;mso-wrap-style:none" filled="f" stroked="f">
              <v:textbox style="mso-next-textbox:#_x0000_s1427;mso-fit-shape-to-text:t">
                <w:txbxContent>
                  <w:p w:rsidR="0086287B" w:rsidRDefault="0086287B" w:rsidP="00C3474D">
                    <w:r w:rsidRPr="007C442B">
                      <w:rPr>
                        <w:position w:val="-6"/>
                      </w:rPr>
                      <w:object w:dxaOrig="360" w:dyaOrig="440">
                        <v:shape id="_x0000_i1602" type="#_x0000_t75" style="width:18.8pt;height:22.45pt" o:ole="">
                          <v:imagedata r:id="rId717" o:title=""/>
                        </v:shape>
                        <o:OLEObject Type="Embed" ProgID="Equation.3" ShapeID="_x0000_i1602" DrawAspect="Content" ObjectID="_1325597659" r:id="rId718"/>
                      </w:object>
                    </w:r>
                  </w:p>
                </w:txbxContent>
              </v:textbox>
            </v:shape>
            <v:shape id="_x0000_s1428" type="#_x0000_t202" style="position:absolute;left:4119;top:3398;width:539;height:618" filled="f" stroked="f">
              <v:textbox style="mso-next-textbox:#_x0000_s1428">
                <w:txbxContent>
                  <w:p w:rsidR="0086287B" w:rsidRDefault="0086287B" w:rsidP="00C3474D">
                    <w:r w:rsidRPr="007C442B">
                      <w:rPr>
                        <w:position w:val="-6"/>
                      </w:rPr>
                      <w:object w:dxaOrig="340" w:dyaOrig="440">
                        <v:shape id="_x0000_i1603" type="#_x0000_t75" style="width:16.5pt;height:22.45pt" o:ole="">
                          <v:imagedata r:id="rId719" o:title=""/>
                        </v:shape>
                        <o:OLEObject Type="Embed" ProgID="Equation.3" ShapeID="_x0000_i1603" DrawAspect="Content" ObjectID="_1325597660" r:id="rId720"/>
                      </w:object>
                    </w:r>
                  </w:p>
                </w:txbxContent>
              </v:textbox>
            </v:shape>
            <v:line id="_x0000_s1429" style="position:absolute" from="3512,2760" to="4952,2762"/>
            <v:line id="_x0000_s1430" style="position:absolute;flip:x y" from="4424,4368" to="4944,4370"/>
            <v:line id="_x0000_s1431" style="position:absolute" from="2559,4359" to="2560,5079"/>
            <v:line id="_x0000_s1432" style="position:absolute" from="2565,5085" to="4958,5086"/>
            <v:line id="_x0000_s1433" style="position:absolute" from="3498,3836" to="3500,5329"/>
            <v:line id="_x0000_s1434" style="position:absolute" from="3497,5886" to="3501,6204"/>
            <v:shape id="_x0000_s1435" type="#_x0000_t202" style="position:absolute;left:3580;top:5232;width:607;height:518;mso-wrap-style:none" filled="f" stroked="f">
              <v:textbox style="mso-next-textbox:#_x0000_s1435;mso-fit-shape-to-text:t">
                <w:txbxContent>
                  <w:p w:rsidR="0086287B" w:rsidRDefault="0086287B" w:rsidP="00C3474D">
                    <w:r w:rsidRPr="00FF2027">
                      <w:rPr>
                        <w:position w:val="-12"/>
                      </w:rPr>
                      <w:object w:dxaOrig="320" w:dyaOrig="360">
                        <v:shape id="_x0000_i1604" type="#_x0000_t75" style="width:15.6pt;height:18.8pt" o:ole="">
                          <v:imagedata r:id="rId721" o:title=""/>
                        </v:shape>
                        <o:OLEObject Type="Embed" ProgID="Equation.3" ShapeID="_x0000_i1604" DrawAspect="Content" ObjectID="_1325597661" r:id="rId722"/>
                      </w:object>
                    </w:r>
                  </w:p>
                </w:txbxContent>
              </v:textbox>
            </v:shape>
            <v:line id="_x0000_s1436" style="position:absolute" from="5512,2750" to="9239,2751"/>
            <v:line id="_x0000_s1437" style="position:absolute" from="5512,4355" to="7312,4357"/>
            <v:line id="_x0000_s1438" style="position:absolute" from="5520,5075" to="6601,5076"/>
            <v:line id="_x0000_s1439" style="position:absolute" from="6467,5075" to="6471,6223">
              <v:stroke startarrow="classic" startarrowwidth="narrow" endarrow="classic" endarrowwidth="narrow"/>
            </v:line>
            <v:line id="_x0000_s1440" style="position:absolute" from="5590,4210" to="6491,4211">
              <v:stroke endarrow="classic" endarrowwidth="narrow"/>
            </v:line>
            <v:shape id="_x0000_s1441" type="#_x0000_t202" style="position:absolute;left:5812;top:5245;width:572;height:868" filled="f" stroked="f">
              <v:textbox style="mso-next-textbox:#_x0000_s1441">
                <w:txbxContent>
                  <w:p w:rsidR="0086287B" w:rsidRDefault="0086287B" w:rsidP="00C3474D">
                    <w:r w:rsidRPr="00A6514E">
                      <w:rPr>
                        <w:position w:val="-6"/>
                      </w:rPr>
                      <w:object w:dxaOrig="360" w:dyaOrig="440">
                        <v:shape id="_x0000_i1605" type="#_x0000_t75" style="width:18.8pt;height:22.45pt" o:ole="">
                          <v:imagedata r:id="rId723" o:title=""/>
                        </v:shape>
                        <o:OLEObject Type="Embed" ProgID="Equation.3" ShapeID="_x0000_i1605" DrawAspect="Content" ObjectID="_1325597662" r:id="rId724"/>
                      </w:object>
                    </w:r>
                  </w:p>
                </w:txbxContent>
              </v:textbox>
            </v:shape>
            <v:line id="_x0000_s1442" style="position:absolute" from="5582,4930" to="6484,4932">
              <v:stroke endarrow="classic" endarrowwidth="narrow"/>
            </v:line>
            <v:shape id="_x0000_s1443" type="#_x0000_t202" style="position:absolute;left:5673;top:4394;width:588;height:593;mso-wrap-style:none" filled="f" stroked="f">
              <v:textbox style="mso-next-textbox:#_x0000_s1443;mso-fit-shape-to-text:t">
                <w:txbxContent>
                  <w:p w:rsidR="0086287B" w:rsidRDefault="0086287B" w:rsidP="00C3474D">
                    <w:r w:rsidRPr="00A6514E">
                      <w:rPr>
                        <w:position w:val="-6"/>
                      </w:rPr>
                      <w:object w:dxaOrig="300" w:dyaOrig="440">
                        <v:shape id="_x0000_i1606" type="#_x0000_t75" style="width:15.15pt;height:22.45pt" o:ole="">
                          <v:imagedata r:id="rId725" o:title=""/>
                        </v:shape>
                        <o:OLEObject Type="Embed" ProgID="Equation.3" ShapeID="_x0000_i1606" DrawAspect="Content" ObjectID="_1325597663" r:id="rId726"/>
                      </w:object>
                    </w:r>
                  </w:p>
                </w:txbxContent>
              </v:textbox>
            </v:shape>
            <v:shape id="_x0000_s1444" type="#_x0000_t202" style="position:absolute;left:5665;top:3671;width:588;height:593;mso-wrap-style:none" filled="f" stroked="f">
              <v:textbox style="mso-next-textbox:#_x0000_s1444;mso-fit-shape-to-text:t">
                <w:txbxContent>
                  <w:p w:rsidR="0086287B" w:rsidRDefault="0086287B" w:rsidP="00C3474D">
                    <w:r w:rsidRPr="00A6514E">
                      <w:rPr>
                        <w:position w:val="-6"/>
                      </w:rPr>
                      <w:object w:dxaOrig="300" w:dyaOrig="440">
                        <v:shape id="_x0000_i1607" type="#_x0000_t75" style="width:15.15pt;height:22.45pt" o:ole="">
                          <v:imagedata r:id="rId727" o:title=""/>
                        </v:shape>
                        <o:OLEObject Type="Embed" ProgID="Equation.3" ShapeID="_x0000_i1607" DrawAspect="Content" ObjectID="_1325597664" r:id="rId728"/>
                      </w:object>
                    </w:r>
                  </w:p>
                </w:txbxContent>
              </v:textbox>
            </v:shape>
            <v:line id="_x0000_s1445" style="position:absolute;flip:x" from="7180,4368" to="7181,6200">
              <v:stroke startarrow="classic" startarrowwidth="narrow" endarrow="classic" endarrowwidth="narrow"/>
            </v:line>
            <v:shape id="_x0000_s1446" type="#_x0000_t202" style="position:absolute;left:6560;top:4833;width:550;height:718" filled="f" stroked="f">
              <v:textbox style="mso-next-textbox:#_x0000_s1446">
                <w:txbxContent>
                  <w:p w:rsidR="0086287B" w:rsidRDefault="0086287B" w:rsidP="00C3474D">
                    <w:r w:rsidRPr="00EA6386">
                      <w:rPr>
                        <w:position w:val="-6"/>
                      </w:rPr>
                      <w:object w:dxaOrig="360" w:dyaOrig="440">
                        <v:shape id="_x0000_i1608" type="#_x0000_t75" style="width:18.8pt;height:22.45pt" o:ole="">
                          <v:imagedata r:id="rId729" o:title=""/>
                        </v:shape>
                        <o:OLEObject Type="Embed" ProgID="Equation.3" ShapeID="_x0000_i1608" DrawAspect="Content" ObjectID="_1325597665" r:id="rId730"/>
                      </w:object>
                    </w:r>
                  </w:p>
                </w:txbxContent>
              </v:textbox>
            </v:shape>
            <v:line id="_x0000_s1447" style="position:absolute" from="7942,2776" to="7945,6195">
              <v:stroke startarrow="classic" startarrowwidth="narrow" endarrow="classic" endarrowwidth="narrow"/>
            </v:line>
            <v:shape id="_x0000_s1448" type="#_x0000_t202" style="position:absolute;left:7361;top:3612;width:664;height:621;mso-wrap-style:none" filled="f" stroked="f">
              <v:textbox style="mso-next-textbox:#_x0000_s1448;mso-fit-shape-to-text:t">
                <w:txbxContent>
                  <w:p w:rsidR="0086287B" w:rsidRDefault="0086287B" w:rsidP="00C3474D">
                    <w:r w:rsidRPr="005801BC">
                      <w:rPr>
                        <w:position w:val="-10"/>
                      </w:rPr>
                      <w:object w:dxaOrig="360" w:dyaOrig="480">
                        <v:shape id="_x0000_i1609" type="#_x0000_t75" style="width:18.8pt;height:23.85pt" o:ole="">
                          <v:imagedata r:id="rId731" o:title=""/>
                        </v:shape>
                        <o:OLEObject Type="Embed" ProgID="Equation.3" ShapeID="_x0000_i1609" DrawAspect="Content" ObjectID="_1325597666" r:id="rId732"/>
                      </w:object>
                    </w:r>
                  </w:p>
                </w:txbxContent>
              </v:textbox>
            </v:shape>
            <v:line id="_x0000_s1449" style="position:absolute;flip:x" from="8621,2750" to="9133,3972" strokeweight="1pt"/>
            <v:line id="_x0000_s1450" style="position:absolute;flip:y" from="8621,3612" to="9160,3972" strokeweight="1pt"/>
            <v:line id="_x0000_s1451" style="position:absolute;flip:x" from="8197,3612" to="9160,6209" strokeweight="1pt">
              <v:stroke endarrow="classic" endarrowwidth="wide" endarrowlength="long"/>
            </v:line>
            <v:shape id="_x0000_s1452" type="#_x0000_t120" style="position:absolute;left:9095;top:2720;width:68;height:69" fillcolor="black"/>
            <v:line id="_x0000_s1453" style="position:absolute" from="5560,2914" to="6461,2915">
              <v:stroke endarrow="classic" endarrowwidth="narrow"/>
            </v:line>
            <v:shape id="_x0000_s1454" type="#_x0000_t202" style="position:absolute;left:5620;top:2764;width:713;height:584" filled="f" stroked="f">
              <v:textbox style="mso-next-textbox:#_x0000_s1454">
                <w:txbxContent>
                  <w:p w:rsidR="0086287B" w:rsidRDefault="0086287B" w:rsidP="00C3474D">
                    <w:r w:rsidRPr="003164C5">
                      <w:rPr>
                        <w:position w:val="-6"/>
                      </w:rPr>
                      <w:object w:dxaOrig="300" w:dyaOrig="440">
                        <v:shape id="_x0000_i1610" type="#_x0000_t75" style="width:15.15pt;height:22.45pt" o:ole="">
                          <v:imagedata r:id="rId733" o:title=""/>
                        </v:shape>
                        <o:OLEObject Type="Embed" ProgID="Equation.3" ShapeID="_x0000_i1610" DrawAspect="Content" ObjectID="_1325597667" r:id="rId734"/>
                      </w:object>
                    </w:r>
                  </w:p>
                </w:txbxContent>
              </v:textbox>
            </v:shape>
            <v:line id="_x0000_s1455" style="position:absolute;flip:y" from="3509,6223" to="3688,6405" strokeweight=".5pt"/>
            <v:line id="_x0000_s1456" style="position:absolute;flip:y" from="3149,6223" to="3329,6405" strokeweight=".5pt"/>
            <v:line id="_x0000_s1457" style="position:absolute;flip:y" from="3329,6223" to="3509,6405" strokeweight=".5pt"/>
            <v:line id="_x0000_s1458" style="position:absolute;flip:y" from="3688,6223" to="3868,6405" strokeweight=".5pt"/>
            <v:line id="_x0000_s1459" style="position:absolute;flip:y" from="3869,6223" to="4049,6405" strokeweight=".5pt"/>
            <v:line id="_x0000_s1460" style="position:absolute;flip:y" from="4049,6223" to="4229,6405" strokeweight=".5pt"/>
            <v:line id="_x0000_s1461" style="position:absolute;flip:y" from="4229,6223" to="4409,6405" strokeweight=".5pt"/>
            <v:line id="_x0000_s1462" style="position:absolute;flip:y" from="4409,6223" to="4589,6405" strokeweight=".5pt"/>
            <v:line id="_x0000_s1463" style="position:absolute;flip:y" from="4589,6223" to="4768,6405" strokeweight=".5pt"/>
            <v:line id="_x0000_s1464" style="position:absolute;flip:y" from="4768,6223" to="4948,6405" strokeweight=".5pt"/>
            <v:line id="_x0000_s1465" style="position:absolute;flip:y" from="4950,6223" to="5129,6405" strokeweight=".5pt"/>
            <v:line id="_x0000_s1466" style="position:absolute;flip:y" from="5309,6223" to="5488,6405" strokeweight=".5pt"/>
            <v:line id="_x0000_s1467" style="position:absolute;flip:y" from="5129,6223" to="5308,6405" strokeweight=".5pt"/>
            <v:line id="_x0000_s1468" style="position:absolute;flip:y" from="5489,6223" to="5667,6405" strokeweight=".5pt"/>
            <v:line id="_x0000_s1469" style="position:absolute;flip:y" from="5669,6223" to="5847,6405" strokeweight=".5pt"/>
            <v:line id="_x0000_s1470" style="position:absolute;flip:y" from="5849,6223" to="6027,6405" strokeweight=".5pt"/>
            <v:line id="_x0000_s1471" style="position:absolute;flip:y" from="6028,6223" to="6207,6405" strokeweight=".5pt"/>
            <v:line id="_x0000_s1472" style="position:absolute;flip:y" from="6209,6223" to="6388,6405" strokeweight=".5pt"/>
            <v:line id="_x0000_s1473" style="position:absolute;flip:y" from="6389,6223" to="6568,6405" strokeweight=".5pt"/>
            <v:line id="_x0000_s1474" style="position:absolute;flip:y" from="6569,6223" to="6748,6405" strokeweight=".5pt"/>
            <v:line id="_x0000_s1475" style="position:absolute;flip:y" from="6749,6223" to="6927,6405" strokeweight=".5pt"/>
            <v:line id="_x0000_s1476" style="position:absolute;flip:y" from="6929,6223" to="7107,6405" strokeweight=".5pt"/>
            <v:line id="_x0000_s1477" style="position:absolute;flip:y" from="7108,6223" to="7287,6405" strokeweight=".5pt"/>
            <v:line id="_x0000_s1478" style="position:absolute;flip:y" from="7290,6223" to="7468,6405" strokeweight=".5pt"/>
            <v:line id="_x0000_s1479" style="position:absolute;flip:y" from="7469,6223" to="7647,6405" strokeweight=".5pt"/>
            <v:line id="_x0000_s1480" style="position:absolute;flip:y" from="7649,6223" to="7826,6405" strokeweight=".5pt"/>
            <v:line id="_x0000_s1481" style="position:absolute;flip:y" from="7829,6223" to="8006,6405" strokeweight=".5pt"/>
            <v:line id="_x0000_s1482" style="position:absolute;flip:y" from="8009,6223" to="8186,6405" strokeweight=".5pt"/>
            <v:line id="_x0000_s1483" style="position:absolute;flip:y" from="8189,6223" to="8366,6405" strokeweight=".5pt"/>
            <v:line id="_x0000_s1484" style="position:absolute;flip:y" from="8370,6223" to="8546,6405" strokeweight=".5pt"/>
            <v:line id="_x0000_s1485" style="position:absolute;flip:y" from="8549,6223" to="8725,6405" strokeweight=".5pt"/>
            <v:line id="_x0000_s1486" style="position:absolute;flip:y" from="8729,6223" to="8905,6405" strokeweight=".5pt"/>
            <v:line id="_x0000_s1487" style="position:absolute;flip:y" from="2969,6223" to="3149,6405" strokeweight=".5pt"/>
            <v:line id="_x0000_s1488" style="position:absolute;flip:y" from="2789,6223" to="2969,6405" strokeweight=".5pt"/>
            <v:line id="_x0000_s1489" style="position:absolute;flip:y" from="2610,6223" to="2789,6405" strokeweight=".5pt"/>
            <v:line id="_x0000_s1490" style="position:absolute;flip:y" from="2428,6223" to="2608,6405" strokeweight=".5pt"/>
            <v:oval id="_x0000_s1491" style="position:absolute;left:3473;top:3804;width:55;height:55" fillcolor="black"/>
            <w10:wrap type="none"/>
            <w10:anchorlock/>
          </v:group>
        </w:pict>
      </w:r>
    </w:p>
    <w:p w:rsidR="00C3474D" w:rsidRPr="000C2C48" w:rsidRDefault="00AF3ECE" w:rsidP="009B057A">
      <w:pPr>
        <w:jc w:val="center"/>
        <w:rPr>
          <w:b/>
          <w:sz w:val="22"/>
          <w:szCs w:val="24"/>
        </w:rPr>
      </w:pPr>
      <w:r w:rsidRPr="000C2C48">
        <w:rPr>
          <w:b/>
          <w:sz w:val="22"/>
          <w:szCs w:val="24"/>
        </w:rPr>
        <w:t>Рис. 76</w:t>
      </w:r>
    </w:p>
    <w:p w:rsidR="00C3474D" w:rsidRPr="002A52FC" w:rsidRDefault="00C3474D" w:rsidP="00B8373A">
      <w:pPr>
        <w:ind w:firstLine="426"/>
        <w:jc w:val="both"/>
        <w:rPr>
          <w:sz w:val="24"/>
          <w:szCs w:val="24"/>
        </w:rPr>
      </w:pPr>
      <w:r w:rsidRPr="002A52FC">
        <w:rPr>
          <w:b/>
          <w:sz w:val="24"/>
          <w:szCs w:val="24"/>
          <w:u w:val="single"/>
        </w:rPr>
        <w:t>Решение</w:t>
      </w:r>
      <w:r w:rsidR="00157EFA">
        <w:rPr>
          <w:b/>
          <w:sz w:val="24"/>
          <w:szCs w:val="24"/>
          <w:u w:val="single"/>
        </w:rPr>
        <w:t>.</w:t>
      </w:r>
      <w:r w:rsidR="00B8373A" w:rsidRPr="00B8373A">
        <w:rPr>
          <w:b/>
          <w:sz w:val="24"/>
          <w:szCs w:val="24"/>
        </w:rPr>
        <w:t xml:space="preserve"> </w:t>
      </w:r>
      <w:r w:rsidRPr="002A52FC">
        <w:rPr>
          <w:sz w:val="24"/>
          <w:szCs w:val="24"/>
        </w:rPr>
        <w:t xml:space="preserve">Симметричная система фазных ЭДС: </w:t>
      </w:r>
      <w:r w:rsidRPr="002A52FC">
        <w:rPr>
          <w:position w:val="-6"/>
          <w:sz w:val="24"/>
          <w:szCs w:val="24"/>
        </w:rPr>
        <w:object w:dxaOrig="700" w:dyaOrig="440">
          <v:shape id="_x0000_i1285" type="#_x0000_t75" style="width:34.4pt;height:22.45pt" o:ole="">
            <v:imagedata r:id="rId735" o:title=""/>
          </v:shape>
          <o:OLEObject Type="Embed" ProgID="Equation.3" ShapeID="_x0000_i1285" DrawAspect="Content" ObjectID="_1325597354" r:id="rId736"/>
        </w:object>
      </w:r>
      <w:r w:rsidRPr="002A52FC">
        <w:rPr>
          <w:sz w:val="24"/>
          <w:szCs w:val="24"/>
        </w:rPr>
        <w:t xml:space="preserve">; </w:t>
      </w:r>
      <w:r w:rsidRPr="002A52FC">
        <w:rPr>
          <w:position w:val="-6"/>
          <w:sz w:val="24"/>
          <w:szCs w:val="24"/>
        </w:rPr>
        <w:object w:dxaOrig="740" w:dyaOrig="440">
          <v:shape id="_x0000_i1286" type="#_x0000_t75" style="width:37.6pt;height:22.45pt" o:ole="">
            <v:imagedata r:id="rId737" o:title=""/>
          </v:shape>
          <o:OLEObject Type="Embed" ProgID="Equation.3" ShapeID="_x0000_i1286" DrawAspect="Content" ObjectID="_1325597355" r:id="rId738"/>
        </w:object>
      </w:r>
      <w:r w:rsidRPr="002A52FC">
        <w:rPr>
          <w:sz w:val="24"/>
          <w:szCs w:val="24"/>
        </w:rPr>
        <w:t xml:space="preserve">; </w:t>
      </w:r>
      <w:r w:rsidRPr="002A52FC">
        <w:rPr>
          <w:position w:val="-6"/>
          <w:sz w:val="24"/>
          <w:szCs w:val="24"/>
        </w:rPr>
        <w:object w:dxaOrig="700" w:dyaOrig="440">
          <v:shape id="_x0000_i1287" type="#_x0000_t75" style="width:34.4pt;height:22.45pt" o:ole="">
            <v:imagedata r:id="rId739" o:title=""/>
          </v:shape>
          <o:OLEObject Type="Embed" ProgID="Equation.3" ShapeID="_x0000_i1287" DrawAspect="Content" ObjectID="_1325597356" r:id="rId740"/>
        </w:object>
      </w:r>
      <w:r w:rsidRPr="002A52FC">
        <w:rPr>
          <w:sz w:val="24"/>
          <w:szCs w:val="24"/>
        </w:rPr>
        <w:t xml:space="preserve"> имеет нейтральную точку, соединенную с землей через </w:t>
      </w:r>
      <w:r w:rsidRPr="002A52FC">
        <w:rPr>
          <w:position w:val="-12"/>
          <w:sz w:val="24"/>
          <w:szCs w:val="24"/>
        </w:rPr>
        <w:object w:dxaOrig="320" w:dyaOrig="360">
          <v:shape id="_x0000_i1288" type="#_x0000_t75" style="width:15.6pt;height:18.8pt" o:ole="">
            <v:imagedata r:id="rId741" o:title=""/>
          </v:shape>
          <o:OLEObject Type="Embed" ProgID="Equation.3" ShapeID="_x0000_i1288" DrawAspect="Content" ObjectID="_1325597357" r:id="rId742"/>
        </w:object>
      </w:r>
      <w:r w:rsidRPr="002A52FC">
        <w:rPr>
          <w:sz w:val="24"/>
          <w:szCs w:val="24"/>
        </w:rPr>
        <w:t xml:space="preserve"> и эквивалентные сопротивления </w:t>
      </w:r>
      <w:r w:rsidRPr="002A52FC">
        <w:rPr>
          <w:position w:val="-12"/>
          <w:sz w:val="24"/>
          <w:szCs w:val="24"/>
        </w:rPr>
        <w:object w:dxaOrig="1140" w:dyaOrig="360">
          <v:shape id="_x0000_i1289" type="#_x0000_t75" style="width:56.85pt;height:18.8pt" o:ole="">
            <v:imagedata r:id="rId743" o:title=""/>
          </v:shape>
          <o:OLEObject Type="Embed" ProgID="Equation.3" ShapeID="_x0000_i1289" DrawAspect="Content" ObjectID="_1325597358" r:id="rId744"/>
        </w:object>
      </w:r>
      <w:r w:rsidRPr="002A52FC">
        <w:rPr>
          <w:sz w:val="24"/>
          <w:szCs w:val="24"/>
        </w:rPr>
        <w:t xml:space="preserve">. Ввиду того, что реакция ротора на цепь статора, питающего генератора,  для прямой и обратной последовательности различна, потоки, созданные токами нулевой последовательности, одновременно во всех трех фазах направлены к ротору или от него и вынуждены замыкаться от ротора к статору по воздуху в торцевых частях машины, т.е. </w:t>
      </w:r>
      <w:r w:rsidRPr="002A52FC">
        <w:rPr>
          <w:position w:val="-12"/>
          <w:sz w:val="24"/>
          <w:szCs w:val="24"/>
        </w:rPr>
        <w:object w:dxaOrig="260" w:dyaOrig="360">
          <v:shape id="_x0000_i1290" type="#_x0000_t75" style="width:12.85pt;height:18.8pt" o:ole="">
            <v:imagedata r:id="rId745" o:title=""/>
          </v:shape>
          <o:OLEObject Type="Embed" ProgID="Equation.3" ShapeID="_x0000_i1290" DrawAspect="Content" ObjectID="_1325597359" r:id="rId746"/>
        </w:object>
      </w:r>
      <w:r w:rsidRPr="002A52FC">
        <w:rPr>
          <w:sz w:val="24"/>
          <w:szCs w:val="24"/>
        </w:rPr>
        <w:t xml:space="preserve"> существенно отличается от </w:t>
      </w:r>
      <w:r w:rsidRPr="002A52FC">
        <w:rPr>
          <w:position w:val="-10"/>
          <w:sz w:val="24"/>
          <w:szCs w:val="24"/>
        </w:rPr>
        <w:object w:dxaOrig="240" w:dyaOrig="340">
          <v:shape id="_x0000_i1291" type="#_x0000_t75" style="width:11.9pt;height:16.5pt" o:ole="">
            <v:imagedata r:id="rId747" o:title=""/>
          </v:shape>
          <o:OLEObject Type="Embed" ProgID="Equation.3" ShapeID="_x0000_i1291" DrawAspect="Content" ObjectID="_1325597360" r:id="rId748"/>
        </w:object>
      </w:r>
      <w:r w:rsidRPr="002A52FC">
        <w:rPr>
          <w:sz w:val="24"/>
          <w:szCs w:val="24"/>
        </w:rPr>
        <w:t xml:space="preserve"> и </w:t>
      </w:r>
      <w:r w:rsidRPr="002A52FC">
        <w:rPr>
          <w:position w:val="-10"/>
          <w:sz w:val="24"/>
          <w:szCs w:val="24"/>
        </w:rPr>
        <w:object w:dxaOrig="260" w:dyaOrig="340">
          <v:shape id="_x0000_i1292" type="#_x0000_t75" style="width:12.85pt;height:16.5pt" o:ole="">
            <v:imagedata r:id="rId749" o:title=""/>
          </v:shape>
          <o:OLEObject Type="Embed" ProgID="Equation.3" ShapeID="_x0000_i1292" DrawAspect="Content" ObjectID="_1325597361" r:id="rId750"/>
        </w:object>
      </w:r>
      <w:r w:rsidR="007204F8">
        <w:rPr>
          <w:position w:val="-10"/>
          <w:sz w:val="24"/>
          <w:szCs w:val="24"/>
        </w:rPr>
        <w:t xml:space="preserve"> </w:t>
      </w:r>
      <w:r w:rsidRPr="002A52FC">
        <w:rPr>
          <w:sz w:val="24"/>
          <w:szCs w:val="24"/>
        </w:rPr>
        <w:t>(см. рис.</w:t>
      </w:r>
      <w:r w:rsidR="007204F8">
        <w:rPr>
          <w:sz w:val="24"/>
          <w:szCs w:val="24"/>
        </w:rPr>
        <w:t xml:space="preserve"> 32</w:t>
      </w:r>
      <w:r w:rsidRPr="002A52FC">
        <w:rPr>
          <w:sz w:val="24"/>
          <w:szCs w:val="24"/>
        </w:rPr>
        <w:t xml:space="preserve">). </w:t>
      </w:r>
    </w:p>
    <w:p w:rsidR="00C3474D" w:rsidRPr="002A52FC" w:rsidRDefault="00C3474D" w:rsidP="00B8373A">
      <w:pPr>
        <w:ind w:firstLine="426"/>
        <w:jc w:val="both"/>
        <w:rPr>
          <w:sz w:val="24"/>
          <w:szCs w:val="24"/>
        </w:rPr>
      </w:pPr>
      <w:r w:rsidRPr="002A52FC">
        <w:rPr>
          <w:sz w:val="24"/>
          <w:szCs w:val="24"/>
        </w:rPr>
        <w:t xml:space="preserve">Так как у места К.З. </w:t>
      </w:r>
      <w:r w:rsidRPr="002A52FC">
        <w:rPr>
          <w:position w:val="-10"/>
          <w:sz w:val="24"/>
          <w:szCs w:val="24"/>
        </w:rPr>
        <w:object w:dxaOrig="360" w:dyaOrig="480">
          <v:shape id="_x0000_i1293" type="#_x0000_t75" style="width:18.8pt;height:23.85pt" o:ole="">
            <v:imagedata r:id="rId731" o:title=""/>
          </v:shape>
          <o:OLEObject Type="Embed" ProgID="Equation.3" ShapeID="_x0000_i1293" DrawAspect="Content" ObjectID="_1325597362" r:id="rId751"/>
        </w:object>
      </w:r>
      <w:r w:rsidRPr="002A52FC">
        <w:rPr>
          <w:sz w:val="24"/>
          <w:szCs w:val="24"/>
        </w:rPr>
        <w:t xml:space="preserve">; </w:t>
      </w:r>
      <w:r w:rsidRPr="002A52FC">
        <w:rPr>
          <w:position w:val="-6"/>
          <w:sz w:val="24"/>
          <w:szCs w:val="24"/>
        </w:rPr>
        <w:object w:dxaOrig="360" w:dyaOrig="440">
          <v:shape id="_x0000_i1294" type="#_x0000_t75" style="width:18.8pt;height:22.45pt" o:ole="">
            <v:imagedata r:id="rId729" o:title=""/>
          </v:shape>
          <o:OLEObject Type="Embed" ProgID="Equation.3" ShapeID="_x0000_i1294" DrawAspect="Content" ObjectID="_1325597363" r:id="rId752"/>
        </w:object>
      </w:r>
      <w:r w:rsidRPr="002A52FC">
        <w:rPr>
          <w:sz w:val="24"/>
          <w:szCs w:val="24"/>
        </w:rPr>
        <w:t xml:space="preserve">; </w:t>
      </w:r>
      <w:r w:rsidRPr="002A52FC">
        <w:rPr>
          <w:position w:val="-6"/>
          <w:sz w:val="24"/>
          <w:szCs w:val="24"/>
        </w:rPr>
        <w:object w:dxaOrig="360" w:dyaOrig="440">
          <v:shape id="_x0000_i1295" type="#_x0000_t75" style="width:18.8pt;height:22.45pt" o:ole="">
            <v:imagedata r:id="rId723" o:title=""/>
          </v:shape>
          <o:OLEObject Type="Embed" ProgID="Equation.3" ShapeID="_x0000_i1295" DrawAspect="Content" ObjectID="_1325597364" r:id="rId753"/>
        </w:object>
      </w:r>
      <w:r w:rsidRPr="002A52FC">
        <w:rPr>
          <w:sz w:val="24"/>
          <w:szCs w:val="24"/>
        </w:rPr>
        <w:t xml:space="preserve">; </w:t>
      </w:r>
      <w:r w:rsidRPr="002A52FC">
        <w:rPr>
          <w:position w:val="-6"/>
          <w:sz w:val="24"/>
          <w:szCs w:val="24"/>
        </w:rPr>
        <w:object w:dxaOrig="300" w:dyaOrig="440">
          <v:shape id="_x0000_i1296" type="#_x0000_t75" style="width:15.15pt;height:22.45pt" o:ole="">
            <v:imagedata r:id="rId733" o:title=""/>
          </v:shape>
          <o:OLEObject Type="Embed" ProgID="Equation.3" ShapeID="_x0000_i1296" DrawAspect="Content" ObjectID="_1325597365" r:id="rId754"/>
        </w:object>
      </w:r>
      <w:r w:rsidRPr="002A52FC">
        <w:rPr>
          <w:sz w:val="24"/>
          <w:szCs w:val="24"/>
        </w:rPr>
        <w:t xml:space="preserve">; </w:t>
      </w:r>
      <w:r w:rsidRPr="002A52FC">
        <w:rPr>
          <w:position w:val="-6"/>
          <w:sz w:val="24"/>
          <w:szCs w:val="24"/>
        </w:rPr>
        <w:object w:dxaOrig="300" w:dyaOrig="440">
          <v:shape id="_x0000_i1297" type="#_x0000_t75" style="width:15.15pt;height:22.45pt" o:ole="">
            <v:imagedata r:id="rId727" o:title=""/>
          </v:shape>
          <o:OLEObject Type="Embed" ProgID="Equation.3" ShapeID="_x0000_i1297" DrawAspect="Content" ObjectID="_1325597366" r:id="rId755"/>
        </w:object>
      </w:r>
      <w:r w:rsidRPr="002A52FC">
        <w:rPr>
          <w:sz w:val="24"/>
          <w:szCs w:val="24"/>
        </w:rPr>
        <w:t xml:space="preserve">; </w:t>
      </w:r>
      <w:r w:rsidRPr="002A52FC">
        <w:rPr>
          <w:position w:val="-6"/>
          <w:sz w:val="24"/>
          <w:szCs w:val="24"/>
        </w:rPr>
        <w:object w:dxaOrig="300" w:dyaOrig="440">
          <v:shape id="_x0000_i1298" type="#_x0000_t75" style="width:15.15pt;height:22.45pt" o:ole="">
            <v:imagedata r:id="rId725" o:title=""/>
          </v:shape>
          <o:OLEObject Type="Embed" ProgID="Equation.3" ShapeID="_x0000_i1298" DrawAspect="Content" ObjectID="_1325597367" r:id="rId756"/>
        </w:object>
      </w:r>
      <w:r w:rsidRPr="002A52FC">
        <w:rPr>
          <w:sz w:val="24"/>
          <w:szCs w:val="24"/>
        </w:rPr>
        <w:t xml:space="preserve"> несимметричны, то, разложив их на симметричные составляющие </w:t>
      </w:r>
      <w:r w:rsidRPr="002A52FC">
        <w:rPr>
          <w:position w:val="-12"/>
          <w:sz w:val="24"/>
          <w:szCs w:val="24"/>
        </w:rPr>
        <w:object w:dxaOrig="360" w:dyaOrig="499">
          <v:shape id="_x0000_i1299" type="#_x0000_t75" style="width:18.8pt;height:23.85pt" o:ole="">
            <v:imagedata r:id="rId757" o:title=""/>
          </v:shape>
          <o:OLEObject Type="Embed" ProgID="Equation.3" ShapeID="_x0000_i1299" DrawAspect="Content" ObjectID="_1325597368" r:id="rId758"/>
        </w:object>
      </w:r>
      <w:r w:rsidRPr="002A52FC">
        <w:rPr>
          <w:sz w:val="24"/>
          <w:szCs w:val="24"/>
        </w:rPr>
        <w:t xml:space="preserve">; </w:t>
      </w:r>
      <w:r w:rsidRPr="002A52FC">
        <w:rPr>
          <w:position w:val="-10"/>
          <w:sz w:val="24"/>
          <w:szCs w:val="24"/>
        </w:rPr>
        <w:object w:dxaOrig="340" w:dyaOrig="480">
          <v:shape id="_x0000_i1300" type="#_x0000_t75" style="width:16.5pt;height:23.85pt" o:ole="">
            <v:imagedata r:id="rId759" o:title=""/>
          </v:shape>
          <o:OLEObject Type="Embed" ProgID="Equation.3" ShapeID="_x0000_i1300" DrawAspect="Content" ObjectID="_1325597369" r:id="rId760"/>
        </w:object>
      </w:r>
      <w:r w:rsidRPr="002A52FC">
        <w:rPr>
          <w:sz w:val="24"/>
          <w:szCs w:val="24"/>
        </w:rPr>
        <w:t xml:space="preserve">; </w:t>
      </w:r>
      <w:r w:rsidRPr="002A52FC">
        <w:rPr>
          <w:position w:val="-10"/>
          <w:sz w:val="24"/>
          <w:szCs w:val="24"/>
        </w:rPr>
        <w:object w:dxaOrig="360" w:dyaOrig="480">
          <v:shape id="_x0000_i1301" type="#_x0000_t75" style="width:18.8pt;height:23.85pt" o:ole="">
            <v:imagedata r:id="rId761" o:title=""/>
          </v:shape>
          <o:OLEObject Type="Embed" ProgID="Equation.3" ShapeID="_x0000_i1301" DrawAspect="Content" ObjectID="_1325597370" r:id="rId762"/>
        </w:object>
      </w:r>
      <w:r w:rsidRPr="002A52FC">
        <w:rPr>
          <w:sz w:val="24"/>
          <w:szCs w:val="24"/>
        </w:rPr>
        <w:t xml:space="preserve"> и  </w:t>
      </w:r>
      <w:r w:rsidRPr="002A52FC">
        <w:rPr>
          <w:position w:val="-6"/>
          <w:sz w:val="24"/>
          <w:szCs w:val="24"/>
        </w:rPr>
        <w:object w:dxaOrig="279" w:dyaOrig="440">
          <v:shape id="_x0000_i1302" type="#_x0000_t75" style="width:14.2pt;height:22.45pt" o:ole="">
            <v:imagedata r:id="rId763" o:title=""/>
          </v:shape>
          <o:OLEObject Type="Embed" ProgID="Equation.3" ShapeID="_x0000_i1302" DrawAspect="Content" ObjectID="_1325597371" r:id="rId764"/>
        </w:object>
      </w:r>
      <w:r w:rsidRPr="002A52FC">
        <w:rPr>
          <w:sz w:val="24"/>
          <w:szCs w:val="24"/>
        </w:rPr>
        <w:t xml:space="preserve">; </w:t>
      </w:r>
      <w:r w:rsidRPr="002A52FC">
        <w:rPr>
          <w:position w:val="-6"/>
          <w:sz w:val="24"/>
          <w:szCs w:val="24"/>
        </w:rPr>
        <w:object w:dxaOrig="260" w:dyaOrig="440">
          <v:shape id="_x0000_i1303" type="#_x0000_t75" style="width:12.85pt;height:22.45pt" o:ole="">
            <v:imagedata r:id="rId765" o:title=""/>
          </v:shape>
          <o:OLEObject Type="Embed" ProgID="Equation.3" ShapeID="_x0000_i1303" DrawAspect="Content" ObjectID="_1325597372" r:id="rId766"/>
        </w:object>
      </w:r>
      <w:r w:rsidRPr="002A52FC">
        <w:rPr>
          <w:sz w:val="24"/>
          <w:szCs w:val="24"/>
        </w:rPr>
        <w:t xml:space="preserve">; </w:t>
      </w:r>
      <w:r w:rsidRPr="002A52FC">
        <w:rPr>
          <w:position w:val="-6"/>
          <w:sz w:val="24"/>
          <w:szCs w:val="24"/>
        </w:rPr>
        <w:object w:dxaOrig="279" w:dyaOrig="440">
          <v:shape id="_x0000_i1304" type="#_x0000_t75" style="width:14.2pt;height:22.45pt" o:ole="">
            <v:imagedata r:id="rId767" o:title=""/>
          </v:shape>
          <o:OLEObject Type="Embed" ProgID="Equation.3" ShapeID="_x0000_i1304" DrawAspect="Content" ObjectID="_1325597373" r:id="rId768"/>
        </w:object>
      </w:r>
      <w:r w:rsidRPr="002A52FC">
        <w:rPr>
          <w:sz w:val="24"/>
          <w:szCs w:val="24"/>
        </w:rPr>
        <w:t>, можно записать:</w:t>
      </w:r>
    </w:p>
    <w:p w:rsidR="00C3474D" w:rsidRPr="002A52FC" w:rsidRDefault="00C3474D" w:rsidP="009B057A">
      <w:pPr>
        <w:jc w:val="right"/>
        <w:rPr>
          <w:sz w:val="24"/>
          <w:szCs w:val="24"/>
        </w:rPr>
      </w:pPr>
      <w:r w:rsidRPr="002A52FC">
        <w:rPr>
          <w:position w:val="-12"/>
          <w:sz w:val="24"/>
          <w:szCs w:val="24"/>
        </w:rPr>
        <w:object w:dxaOrig="1440" w:dyaOrig="499">
          <v:shape id="_x0000_i1305" type="#_x0000_t75" style="width:1in;height:23.85pt" o:ole="">
            <v:imagedata r:id="rId769" o:title=""/>
          </v:shape>
          <o:OLEObject Type="Embed" ProgID="Equation.3" ShapeID="_x0000_i1305" DrawAspect="Content" ObjectID="_1325597374" r:id="rId770"/>
        </w:object>
      </w:r>
      <w:r w:rsidRPr="002A52FC">
        <w:rPr>
          <w:sz w:val="24"/>
          <w:szCs w:val="24"/>
        </w:rPr>
        <w:t xml:space="preserve">;      </w:t>
      </w:r>
      <w:r w:rsidRPr="002A52FC">
        <w:rPr>
          <w:position w:val="-10"/>
          <w:sz w:val="24"/>
          <w:szCs w:val="24"/>
        </w:rPr>
        <w:object w:dxaOrig="1520" w:dyaOrig="480">
          <v:shape id="_x0000_i1306" type="#_x0000_t75" style="width:75.65pt;height:23.85pt" o:ole="">
            <v:imagedata r:id="rId771" o:title=""/>
          </v:shape>
          <o:OLEObject Type="Embed" ProgID="Equation.3" ShapeID="_x0000_i1306" DrawAspect="Content" ObjectID="_1325597375" r:id="rId772"/>
        </w:object>
      </w:r>
      <w:r w:rsidRPr="002A52FC">
        <w:rPr>
          <w:sz w:val="24"/>
          <w:szCs w:val="24"/>
        </w:rPr>
        <w:t xml:space="preserve">;      </w:t>
      </w:r>
      <w:r w:rsidRPr="002A52FC">
        <w:rPr>
          <w:position w:val="-10"/>
          <w:sz w:val="24"/>
          <w:szCs w:val="24"/>
        </w:rPr>
        <w:object w:dxaOrig="1440" w:dyaOrig="480">
          <v:shape id="_x0000_i1307" type="#_x0000_t75" style="width:1in;height:23.85pt" o:ole="">
            <v:imagedata r:id="rId773" o:title=""/>
          </v:shape>
          <o:OLEObject Type="Embed" ProgID="Equation.3" ShapeID="_x0000_i1307" DrawAspect="Content" ObjectID="_1325597376" r:id="rId774"/>
        </w:object>
      </w:r>
      <w:r w:rsidRPr="002A52FC">
        <w:rPr>
          <w:sz w:val="24"/>
          <w:szCs w:val="24"/>
        </w:rPr>
        <w:t xml:space="preserve">            </w:t>
      </w:r>
      <w:r w:rsidR="00AF3ECE">
        <w:rPr>
          <w:sz w:val="24"/>
          <w:szCs w:val="24"/>
        </w:rPr>
        <w:t xml:space="preserve">                 (58</w:t>
      </w:r>
      <w:r w:rsidRPr="002A52FC">
        <w:rPr>
          <w:sz w:val="24"/>
          <w:szCs w:val="24"/>
        </w:rPr>
        <w:t>)</w:t>
      </w:r>
    </w:p>
    <w:p w:rsidR="00B8373A" w:rsidRDefault="00C3474D" w:rsidP="00B8373A">
      <w:pPr>
        <w:ind w:firstLine="426"/>
        <w:jc w:val="both"/>
        <w:rPr>
          <w:sz w:val="24"/>
          <w:szCs w:val="24"/>
        </w:rPr>
      </w:pPr>
      <w:r w:rsidRPr="002A52FC">
        <w:rPr>
          <w:sz w:val="24"/>
          <w:szCs w:val="24"/>
        </w:rPr>
        <w:t xml:space="preserve">Пренебрегая токами нормальной нагрузки по сравнению с токами короткого замыкания, имеем: </w:t>
      </w:r>
      <w:r w:rsidRPr="002A52FC">
        <w:rPr>
          <w:position w:val="-6"/>
          <w:sz w:val="24"/>
          <w:szCs w:val="24"/>
        </w:rPr>
        <w:object w:dxaOrig="780" w:dyaOrig="440">
          <v:shape id="_x0000_i1308" type="#_x0000_t75" style="width:39pt;height:22.45pt" o:ole="">
            <v:imagedata r:id="rId775" o:title=""/>
          </v:shape>
          <o:OLEObject Type="Embed" ProgID="Equation.3" ShapeID="_x0000_i1308" DrawAspect="Content" ObjectID="_1325597377" r:id="rId776"/>
        </w:object>
      </w:r>
      <w:r w:rsidRPr="002A52FC">
        <w:rPr>
          <w:sz w:val="24"/>
          <w:szCs w:val="24"/>
        </w:rPr>
        <w:t xml:space="preserve">; </w:t>
      </w:r>
      <w:r w:rsidRPr="002A52FC">
        <w:rPr>
          <w:position w:val="-6"/>
          <w:sz w:val="24"/>
          <w:szCs w:val="24"/>
        </w:rPr>
        <w:object w:dxaOrig="680" w:dyaOrig="440">
          <v:shape id="_x0000_i1309" type="#_x0000_t75" style="width:33.95pt;height:22.45pt" o:ole="">
            <v:imagedata r:id="rId777" o:title=""/>
          </v:shape>
          <o:OLEObject Type="Embed" ProgID="Equation.3" ShapeID="_x0000_i1309" DrawAspect="Content" ObjectID="_1325597378" r:id="rId778"/>
        </w:object>
      </w:r>
      <w:r w:rsidRPr="002A52FC">
        <w:rPr>
          <w:sz w:val="24"/>
          <w:szCs w:val="24"/>
        </w:rPr>
        <w:t xml:space="preserve">; </w:t>
      </w:r>
      <w:r w:rsidRPr="002A52FC">
        <w:rPr>
          <w:position w:val="-6"/>
          <w:sz w:val="24"/>
          <w:szCs w:val="24"/>
        </w:rPr>
        <w:object w:dxaOrig="680" w:dyaOrig="440">
          <v:shape id="_x0000_i1310" type="#_x0000_t75" style="width:33.95pt;height:22.45pt" o:ole="">
            <v:imagedata r:id="rId779" o:title=""/>
          </v:shape>
          <o:OLEObject Type="Embed" ProgID="Equation.3" ShapeID="_x0000_i1310" DrawAspect="Content" ObjectID="_1325597379" r:id="rId780"/>
        </w:object>
      </w:r>
      <w:r w:rsidRPr="002A52FC">
        <w:rPr>
          <w:sz w:val="24"/>
          <w:szCs w:val="24"/>
        </w:rPr>
        <w:t>.</w:t>
      </w:r>
    </w:p>
    <w:p w:rsidR="00C3474D" w:rsidRPr="002A52FC" w:rsidRDefault="00C3474D" w:rsidP="00B8373A">
      <w:pPr>
        <w:ind w:firstLine="426"/>
        <w:jc w:val="both"/>
        <w:rPr>
          <w:sz w:val="24"/>
          <w:szCs w:val="24"/>
        </w:rPr>
      </w:pPr>
      <w:r w:rsidRPr="002A52FC">
        <w:rPr>
          <w:sz w:val="24"/>
          <w:szCs w:val="24"/>
        </w:rPr>
        <w:t xml:space="preserve">А так как </w:t>
      </w:r>
      <w:r w:rsidRPr="002A52FC">
        <w:rPr>
          <w:position w:val="-6"/>
          <w:sz w:val="24"/>
          <w:szCs w:val="24"/>
        </w:rPr>
        <w:object w:dxaOrig="2200" w:dyaOrig="440">
          <v:shape id="_x0000_i1311" type="#_x0000_t75" style="width:110.05pt;height:22.45pt" o:ole="">
            <v:imagedata r:id="rId781" o:title=""/>
          </v:shape>
          <o:OLEObject Type="Embed" ProgID="Equation.3" ShapeID="_x0000_i1311" DrawAspect="Content" ObjectID="_1325597380" r:id="rId782"/>
        </w:object>
      </w:r>
      <w:r w:rsidR="00AF3ECE">
        <w:rPr>
          <w:sz w:val="24"/>
          <w:szCs w:val="24"/>
        </w:rPr>
        <w:t>, то, суммируя (58</w:t>
      </w:r>
      <w:r w:rsidRPr="002A52FC">
        <w:rPr>
          <w:sz w:val="24"/>
          <w:szCs w:val="24"/>
        </w:rPr>
        <w:t xml:space="preserve">), получим </w:t>
      </w:r>
    </w:p>
    <w:p w:rsidR="00B8373A" w:rsidRDefault="00C3474D" w:rsidP="00B8373A">
      <w:pPr>
        <w:jc w:val="center"/>
        <w:rPr>
          <w:sz w:val="24"/>
          <w:szCs w:val="24"/>
        </w:rPr>
      </w:pPr>
      <w:r w:rsidRPr="002A52FC">
        <w:rPr>
          <w:position w:val="-12"/>
          <w:sz w:val="24"/>
          <w:szCs w:val="24"/>
        </w:rPr>
        <w:object w:dxaOrig="2200" w:dyaOrig="499">
          <v:shape id="_x0000_i1312" type="#_x0000_t75" style="width:110.05pt;height:23.85pt" o:ole="">
            <v:imagedata r:id="rId783" o:title=""/>
          </v:shape>
          <o:OLEObject Type="Embed" ProgID="Equation.3" ShapeID="_x0000_i1312" DrawAspect="Content" ObjectID="_1325597381" r:id="rId784"/>
        </w:object>
      </w:r>
    </w:p>
    <w:p w:rsidR="00C3474D" w:rsidRPr="002A52FC" w:rsidRDefault="00C3474D" w:rsidP="00B8373A">
      <w:pPr>
        <w:ind w:firstLine="426"/>
        <w:rPr>
          <w:sz w:val="24"/>
          <w:szCs w:val="24"/>
        </w:rPr>
      </w:pPr>
      <w:r w:rsidRPr="002A52FC">
        <w:rPr>
          <w:sz w:val="24"/>
          <w:szCs w:val="24"/>
        </w:rPr>
        <w:t xml:space="preserve">Приняв во внимание, что при </w:t>
      </w:r>
      <w:r w:rsidRPr="002A52FC">
        <w:rPr>
          <w:position w:val="-6"/>
          <w:sz w:val="24"/>
          <w:szCs w:val="24"/>
        </w:rPr>
        <w:object w:dxaOrig="1160" w:dyaOrig="440">
          <v:shape id="_x0000_i1313" type="#_x0000_t75" style="width:57.8pt;height:22.45pt" o:ole="">
            <v:imagedata r:id="rId785" o:title=""/>
          </v:shape>
          <o:OLEObject Type="Embed" ProgID="Equation.3" ShapeID="_x0000_i1313" DrawAspect="Content" ObjectID="_1325597382" r:id="rId786"/>
        </w:object>
      </w:r>
    </w:p>
    <w:p w:rsidR="00C3474D" w:rsidRPr="002A52FC" w:rsidRDefault="00C3474D" w:rsidP="00AF3ECE">
      <w:pPr>
        <w:jc w:val="right"/>
        <w:rPr>
          <w:sz w:val="24"/>
          <w:szCs w:val="24"/>
        </w:rPr>
      </w:pPr>
      <w:r w:rsidRPr="002A52FC">
        <w:rPr>
          <w:position w:val="-24"/>
          <w:sz w:val="24"/>
          <w:szCs w:val="24"/>
        </w:rPr>
        <w:object w:dxaOrig="1820" w:dyaOrig="620">
          <v:shape id="_x0000_i1314" type="#_x0000_t75" style="width:90.8pt;height:30.75pt" o:ole="">
            <v:imagedata r:id="rId787" o:title=""/>
          </v:shape>
          <o:OLEObject Type="Embed" ProgID="Equation.3" ShapeID="_x0000_i1314" DrawAspect="Content" ObjectID="_1325597383" r:id="rId788"/>
        </w:object>
      </w:r>
      <w:r w:rsidRPr="002A52FC">
        <w:rPr>
          <w:sz w:val="24"/>
          <w:szCs w:val="24"/>
        </w:rPr>
        <w:t>,</w:t>
      </w:r>
      <w:r w:rsidR="00AF3ECE">
        <w:rPr>
          <w:sz w:val="24"/>
          <w:szCs w:val="24"/>
        </w:rPr>
        <w:t xml:space="preserve">                                                      (59)</w:t>
      </w:r>
    </w:p>
    <w:p w:rsidR="00C3474D" w:rsidRPr="002A52FC" w:rsidRDefault="00AF3ECE" w:rsidP="00AF3ECE">
      <w:pPr>
        <w:ind w:firstLine="426"/>
        <w:jc w:val="right"/>
        <w:rPr>
          <w:sz w:val="24"/>
          <w:szCs w:val="24"/>
        </w:rPr>
      </w:pPr>
      <w:r>
        <w:rPr>
          <w:sz w:val="24"/>
          <w:szCs w:val="24"/>
        </w:rPr>
        <w:t>н</w:t>
      </w:r>
      <w:r w:rsidR="00C3474D" w:rsidRPr="002A52FC">
        <w:rPr>
          <w:sz w:val="24"/>
          <w:szCs w:val="24"/>
        </w:rPr>
        <w:t xml:space="preserve">айдем                                                   </w:t>
      </w:r>
      <w:r w:rsidR="00C3474D" w:rsidRPr="002A52FC">
        <w:rPr>
          <w:position w:val="-24"/>
          <w:sz w:val="24"/>
          <w:szCs w:val="24"/>
        </w:rPr>
        <w:object w:dxaOrig="2079" w:dyaOrig="620">
          <v:shape id="_x0000_i1315" type="#_x0000_t75" style="width:103.65pt;height:30.75pt" o:ole="">
            <v:imagedata r:id="rId789" o:title=""/>
          </v:shape>
          <o:OLEObject Type="Embed" ProgID="Equation.3" ShapeID="_x0000_i1315" DrawAspect="Content" ObjectID="_1325597384" r:id="rId790"/>
        </w:object>
      </w:r>
      <w:r w:rsidR="00C3474D" w:rsidRPr="002A52FC">
        <w:rPr>
          <w:sz w:val="24"/>
          <w:szCs w:val="24"/>
        </w:rPr>
        <w:t>,</w:t>
      </w:r>
      <w:r>
        <w:rPr>
          <w:sz w:val="24"/>
          <w:szCs w:val="24"/>
        </w:rPr>
        <w:t xml:space="preserve">                                                 (60)</w:t>
      </w:r>
    </w:p>
    <w:p w:rsidR="00C3474D" w:rsidRPr="002A52FC" w:rsidRDefault="00C3474D" w:rsidP="00AF3ECE">
      <w:pPr>
        <w:jc w:val="right"/>
        <w:rPr>
          <w:sz w:val="24"/>
          <w:szCs w:val="24"/>
        </w:rPr>
      </w:pPr>
      <w:r w:rsidRPr="002A52FC">
        <w:rPr>
          <w:position w:val="-30"/>
          <w:sz w:val="24"/>
          <w:szCs w:val="24"/>
        </w:rPr>
        <w:object w:dxaOrig="1740" w:dyaOrig="820">
          <v:shape id="_x0000_i1316" type="#_x0000_t75" style="width:87.15pt;height:41.25pt" o:ole="">
            <v:imagedata r:id="rId791" o:title=""/>
          </v:shape>
          <o:OLEObject Type="Embed" ProgID="Equation.3" ShapeID="_x0000_i1316" DrawAspect="Content" ObjectID="_1325597385" r:id="rId792"/>
        </w:object>
      </w:r>
      <w:r w:rsidR="00132825">
        <w:rPr>
          <w:position w:val="-30"/>
          <w:sz w:val="24"/>
          <w:szCs w:val="24"/>
        </w:rPr>
        <w:t xml:space="preserve">                                                      </w:t>
      </w:r>
      <w:r w:rsidR="00AF3ECE">
        <w:rPr>
          <w:position w:val="-30"/>
          <w:sz w:val="24"/>
          <w:szCs w:val="24"/>
        </w:rPr>
        <w:t>(</w:t>
      </w:r>
      <w:r w:rsidR="00132825">
        <w:rPr>
          <w:position w:val="-30"/>
          <w:sz w:val="24"/>
          <w:szCs w:val="24"/>
        </w:rPr>
        <w:t>61</w:t>
      </w:r>
      <w:r w:rsidR="00AF3ECE">
        <w:rPr>
          <w:position w:val="-30"/>
          <w:sz w:val="24"/>
          <w:szCs w:val="24"/>
        </w:rPr>
        <w:t>)</w:t>
      </w:r>
    </w:p>
    <w:p w:rsidR="00C3474D" w:rsidRPr="002A52FC" w:rsidRDefault="00C3474D" w:rsidP="00132825">
      <w:pPr>
        <w:jc w:val="right"/>
        <w:rPr>
          <w:sz w:val="24"/>
          <w:szCs w:val="24"/>
        </w:rPr>
      </w:pPr>
      <w:r w:rsidRPr="002A52FC">
        <w:rPr>
          <w:position w:val="-30"/>
          <w:sz w:val="24"/>
          <w:szCs w:val="24"/>
        </w:rPr>
        <w:object w:dxaOrig="2760" w:dyaOrig="820">
          <v:shape id="_x0000_i1317" type="#_x0000_t75" style="width:138.5pt;height:41.25pt" o:ole="">
            <v:imagedata r:id="rId793" o:title=""/>
          </v:shape>
          <o:OLEObject Type="Embed" ProgID="Equation.3" ShapeID="_x0000_i1317" DrawAspect="Content" ObjectID="_1325597386" r:id="rId794"/>
        </w:object>
      </w:r>
      <w:r w:rsidRPr="002A52FC">
        <w:rPr>
          <w:sz w:val="24"/>
          <w:szCs w:val="24"/>
        </w:rPr>
        <w:t>;</w:t>
      </w:r>
      <w:r w:rsidR="00132825">
        <w:rPr>
          <w:sz w:val="24"/>
          <w:szCs w:val="24"/>
        </w:rPr>
        <w:t xml:space="preserve">                                            (62)</w:t>
      </w:r>
    </w:p>
    <w:p w:rsidR="00C3474D" w:rsidRPr="002A52FC" w:rsidRDefault="00C3474D" w:rsidP="00132825">
      <w:pPr>
        <w:jc w:val="right"/>
        <w:rPr>
          <w:sz w:val="24"/>
          <w:szCs w:val="24"/>
        </w:rPr>
      </w:pPr>
      <w:r w:rsidRPr="002A52FC">
        <w:rPr>
          <w:position w:val="-30"/>
          <w:sz w:val="24"/>
          <w:szCs w:val="24"/>
        </w:rPr>
        <w:object w:dxaOrig="2880" w:dyaOrig="840">
          <v:shape id="_x0000_i1318" type="#_x0000_t75" style="width:2in;height:42.2pt" o:ole="">
            <v:imagedata r:id="rId795" o:title=""/>
          </v:shape>
          <o:OLEObject Type="Embed" ProgID="Equation.3" ShapeID="_x0000_i1318" DrawAspect="Content" ObjectID="_1325597387" r:id="rId796"/>
        </w:object>
      </w:r>
      <w:r w:rsidRPr="002A52FC">
        <w:rPr>
          <w:sz w:val="24"/>
          <w:szCs w:val="24"/>
        </w:rPr>
        <w:t>;</w:t>
      </w:r>
      <w:r w:rsidR="00132825">
        <w:rPr>
          <w:sz w:val="24"/>
          <w:szCs w:val="24"/>
        </w:rPr>
        <w:t xml:space="preserve">                                                (63)</w:t>
      </w:r>
    </w:p>
    <w:p w:rsidR="00C3474D" w:rsidRPr="002A52FC" w:rsidRDefault="00C3474D" w:rsidP="00132825">
      <w:pPr>
        <w:jc w:val="right"/>
        <w:rPr>
          <w:sz w:val="24"/>
          <w:szCs w:val="24"/>
        </w:rPr>
      </w:pPr>
      <w:r w:rsidRPr="002A52FC">
        <w:rPr>
          <w:position w:val="-30"/>
          <w:sz w:val="24"/>
          <w:szCs w:val="24"/>
        </w:rPr>
        <w:object w:dxaOrig="2760" w:dyaOrig="820">
          <v:shape id="_x0000_i1319" type="#_x0000_t75" style="width:138.5pt;height:41.25pt" o:ole="">
            <v:imagedata r:id="rId797" o:title=""/>
          </v:shape>
          <o:OLEObject Type="Embed" ProgID="Equation.3" ShapeID="_x0000_i1319" DrawAspect="Content" ObjectID="_1325597388" r:id="rId798"/>
        </w:object>
      </w:r>
      <w:r w:rsidRPr="002A52FC">
        <w:rPr>
          <w:sz w:val="24"/>
          <w:szCs w:val="24"/>
        </w:rPr>
        <w:t>,</w:t>
      </w:r>
      <w:r w:rsidR="00132825">
        <w:rPr>
          <w:sz w:val="24"/>
          <w:szCs w:val="24"/>
        </w:rPr>
        <w:t xml:space="preserve">                                                (64)</w:t>
      </w:r>
    </w:p>
    <w:p w:rsidR="00C3474D" w:rsidRPr="002A52FC" w:rsidRDefault="00C3474D" w:rsidP="00157EFA">
      <w:pPr>
        <w:jc w:val="both"/>
        <w:rPr>
          <w:sz w:val="24"/>
          <w:szCs w:val="24"/>
        </w:rPr>
      </w:pPr>
      <w:r w:rsidRPr="002A52FC">
        <w:rPr>
          <w:sz w:val="24"/>
          <w:szCs w:val="24"/>
        </w:rPr>
        <w:t xml:space="preserve">после чего легко определяются </w:t>
      </w:r>
      <w:r w:rsidRPr="002A52FC">
        <w:rPr>
          <w:position w:val="-6"/>
          <w:sz w:val="24"/>
          <w:szCs w:val="24"/>
        </w:rPr>
        <w:object w:dxaOrig="360" w:dyaOrig="440">
          <v:shape id="_x0000_i1320" type="#_x0000_t75" style="width:18.8pt;height:22.45pt" o:ole="">
            <v:imagedata r:id="rId799" o:title=""/>
          </v:shape>
          <o:OLEObject Type="Embed" ProgID="Equation.3" ShapeID="_x0000_i1320" DrawAspect="Content" ObjectID="_1325597389" r:id="rId800"/>
        </w:object>
      </w:r>
      <w:r w:rsidRPr="002A52FC">
        <w:rPr>
          <w:sz w:val="24"/>
          <w:szCs w:val="24"/>
        </w:rPr>
        <w:t xml:space="preserve"> и </w:t>
      </w:r>
      <w:r w:rsidRPr="002A52FC">
        <w:rPr>
          <w:position w:val="-6"/>
          <w:sz w:val="24"/>
          <w:szCs w:val="24"/>
        </w:rPr>
        <w:object w:dxaOrig="360" w:dyaOrig="440">
          <v:shape id="_x0000_i1321" type="#_x0000_t75" style="width:18.8pt;height:22.45pt" o:ole="">
            <v:imagedata r:id="rId801" o:title=""/>
          </v:shape>
          <o:OLEObject Type="Embed" ProgID="Equation.3" ShapeID="_x0000_i1321" DrawAspect="Content" ObjectID="_1325597390" r:id="rId802"/>
        </w:object>
      </w:r>
      <w:r w:rsidR="009B057A">
        <w:rPr>
          <w:sz w:val="24"/>
          <w:szCs w:val="24"/>
        </w:rPr>
        <w:t>(рис 7</w:t>
      </w:r>
      <w:r w:rsidR="00346F3C">
        <w:rPr>
          <w:sz w:val="24"/>
          <w:szCs w:val="24"/>
        </w:rPr>
        <w:t>7</w:t>
      </w:r>
      <w:r w:rsidRPr="002A52FC">
        <w:rPr>
          <w:sz w:val="24"/>
          <w:szCs w:val="24"/>
        </w:rPr>
        <w:t>)</w:t>
      </w:r>
    </w:p>
    <w:p w:rsidR="00C3474D" w:rsidRDefault="00C3474D" w:rsidP="002A52FC">
      <w:pPr>
        <w:jc w:val="both"/>
        <w:rPr>
          <w:sz w:val="24"/>
          <w:szCs w:val="24"/>
        </w:rPr>
      </w:pPr>
      <w:r w:rsidRPr="002A52FC">
        <w:rPr>
          <w:sz w:val="24"/>
          <w:szCs w:val="24"/>
        </w:rPr>
        <w:t xml:space="preserve">       </w:t>
      </w:r>
      <w:r w:rsidRPr="002A52FC">
        <w:rPr>
          <w:b/>
          <w:sz w:val="24"/>
          <w:szCs w:val="24"/>
          <w:u w:val="single"/>
        </w:rPr>
        <w:t xml:space="preserve">Примечание: </w:t>
      </w:r>
      <w:r w:rsidRPr="002A52FC">
        <w:rPr>
          <w:sz w:val="24"/>
          <w:szCs w:val="24"/>
        </w:rPr>
        <w:t xml:space="preserve">Сопротивления </w:t>
      </w:r>
      <w:r w:rsidRPr="002A52FC">
        <w:rPr>
          <w:position w:val="-12"/>
          <w:sz w:val="24"/>
          <w:szCs w:val="24"/>
        </w:rPr>
        <w:object w:dxaOrig="260" w:dyaOrig="360">
          <v:shape id="_x0000_i1322" type="#_x0000_t75" style="width:12.85pt;height:18.8pt" o:ole="">
            <v:imagedata r:id="rId803" o:title=""/>
          </v:shape>
          <o:OLEObject Type="Embed" ProgID="Equation.3" ShapeID="_x0000_i1322" DrawAspect="Content" ObjectID="_1325597391" r:id="rId804"/>
        </w:object>
      </w:r>
      <w:r w:rsidRPr="002A52FC">
        <w:rPr>
          <w:sz w:val="24"/>
          <w:szCs w:val="24"/>
        </w:rPr>
        <w:t xml:space="preserve">, </w:t>
      </w:r>
      <w:r w:rsidRPr="002A52FC">
        <w:rPr>
          <w:position w:val="-10"/>
          <w:sz w:val="24"/>
          <w:szCs w:val="24"/>
        </w:rPr>
        <w:object w:dxaOrig="240" w:dyaOrig="340">
          <v:shape id="_x0000_i1323" type="#_x0000_t75" style="width:11.9pt;height:16.5pt" o:ole="">
            <v:imagedata r:id="rId805" o:title=""/>
          </v:shape>
          <o:OLEObject Type="Embed" ProgID="Equation.3" ShapeID="_x0000_i1323" DrawAspect="Content" ObjectID="_1325597392" r:id="rId806"/>
        </w:object>
      </w:r>
      <w:r w:rsidRPr="002A52FC">
        <w:rPr>
          <w:sz w:val="24"/>
          <w:szCs w:val="24"/>
        </w:rPr>
        <w:t xml:space="preserve">, </w:t>
      </w:r>
      <w:r w:rsidRPr="002A52FC">
        <w:rPr>
          <w:position w:val="-10"/>
          <w:sz w:val="24"/>
          <w:szCs w:val="24"/>
        </w:rPr>
        <w:object w:dxaOrig="260" w:dyaOrig="340">
          <v:shape id="_x0000_i1324" type="#_x0000_t75" style="width:12.85pt;height:16.5pt" o:ole="">
            <v:imagedata r:id="rId807" o:title=""/>
          </v:shape>
          <o:OLEObject Type="Embed" ProgID="Equation.3" ShapeID="_x0000_i1324" DrawAspect="Content" ObjectID="_1325597393" r:id="rId808"/>
        </w:object>
      </w:r>
      <w:r w:rsidRPr="002A52FC">
        <w:rPr>
          <w:sz w:val="24"/>
          <w:szCs w:val="24"/>
        </w:rPr>
        <w:t xml:space="preserve"> рассчитываются по конструктивным параметрам электрической машины, которые для большинства оборудования являются справочными величинами.</w:t>
      </w:r>
      <w:r w:rsidR="00132825" w:rsidRPr="00132825">
        <w:rPr>
          <w:sz w:val="24"/>
          <w:szCs w:val="24"/>
        </w:rPr>
        <w:t xml:space="preserve"> </w:t>
      </w:r>
      <w:r w:rsidR="00D51C2C">
        <w:rPr>
          <w:sz w:val="24"/>
          <w:szCs w:val="24"/>
        </w:rPr>
      </w:r>
      <w:r w:rsidR="00D51C2C">
        <w:rPr>
          <w:sz w:val="24"/>
          <w:szCs w:val="24"/>
        </w:rPr>
        <w:pict>
          <v:group id="_x0000_s22488" editas="canvas" style="width:442.85pt;height:149.45pt;mso-position-horizontal-relative:char;mso-position-vertical-relative:line" coordorigin="1443,6148" coordsize="6946,2314">
            <o:lock v:ext="edit" aspectratio="t"/>
            <v:shape id="_x0000_s22489" type="#_x0000_t75" style="position:absolute;left:1443;top:6148;width:6946;height:2314" o:preferrelative="f">
              <v:fill o:detectmouseclick="t"/>
              <v:path o:extrusionok="t" o:connecttype="none"/>
              <o:lock v:ext="edit" text="t"/>
            </v:shape>
            <v:line id="_x0000_s22490" style="position:absolute;rotation:150" from="2662,7435" to="3510,7436">
              <v:stroke endarrow="classic" endarrowwidth="narrow"/>
            </v:line>
            <v:line id="_x0000_s22491" style="position:absolute;rotation:30" from="3406,7433" to="4253,7434">
              <v:stroke endarrow="classic" endarrowwidth="narrow"/>
            </v:line>
            <v:line id="_x0000_s22492" style="position:absolute;rotation:-15;flip:y" from="4220,7436" to="4450,7670" strokeweight=".5pt">
              <v:stroke dashstyle="dash" endarrow="classic" endarrowwidth="narrow"/>
            </v:line>
            <v:line id="_x0000_s22493" style="position:absolute;rotation:270" from="3043,6797" to="3881,6800">
              <v:stroke endarrow="classic" endarrowwidth="narrow"/>
            </v:line>
            <v:line id="_x0000_s22494" style="position:absolute" from="4473,7471" to="4474,8052" strokeweight=".5pt">
              <v:stroke dashstyle="dash" endarrow="classic" endarrowwidth="narrow"/>
            </v:line>
            <v:line id="_x0000_s22495" style="position:absolute;rotation:-15;flip:y" from="3489,7020" to="3719,7253">
              <v:stroke endarrow="classic" endarrowwidth="narrow"/>
            </v:line>
            <v:line id="_x0000_s22496" style="position:absolute;rotation:-255;flip:y" from="3192,7022" to="3419,7259">
              <v:stroke endarrow="classic" endarrowwidth="narrow"/>
            </v:line>
            <v:line id="_x0000_s22497" style="position:absolute;rotation:-255;flip:y" from="2460,7443" to="2687,7679" strokeweight=".5pt">
              <v:stroke dashstyle="dash" endarrow="classic" endarrowwidth="narrow"/>
            </v:line>
            <v:line id="_x0000_s22498" style="position:absolute" from="2428,7482" to="2430,8064" strokeweight=".5pt">
              <v:stroke dashstyle="dash" endarrow="classic" endarrowwidth="narrow"/>
            </v:line>
            <v:line id="_x0000_s22499" style="position:absolute;rotation:-135;flip:y" from="3339,7284" to="3568,7520">
              <v:stroke endarrow="classic" endarrowwidth="narrow"/>
            </v:line>
            <v:line id="_x0000_s22500" style="position:absolute" from="3463,7231" to="3465,7812">
              <v:stroke endarrow="classic" endarrowwidth="narrow"/>
            </v:line>
            <v:line id="_x0000_s22501" style="position:absolute;flip:x" from="2426,7231" to="3454,8065">
              <v:stroke endarrow="classic" endarrowwidth="narrow"/>
            </v:line>
            <v:line id="_x0000_s22502" style="position:absolute" from="3468,7239" to="4471,8052">
              <v:stroke endarrow="classic" endarrowwidth="narrow"/>
            </v:line>
            <v:shape id="_x0000_s22503" type="#_x0000_t202" style="position:absolute;left:3393;top:6148;width:543;height:460;mso-wrap-style:none" filled="f" stroked="f">
              <v:textbox style="mso-fit-shape-to-text:t">
                <w:txbxContent>
                  <w:p w:rsidR="0086287B" w:rsidRDefault="0086287B" w:rsidP="00132825">
                    <w:r w:rsidRPr="00B32D2C">
                      <w:rPr>
                        <w:position w:val="-6"/>
                      </w:rPr>
                      <w:object w:dxaOrig="420" w:dyaOrig="440">
                        <v:shape id="_x0000_i1611" type="#_x0000_t75" style="width:20.2pt;height:22.45pt" o:ole="">
                          <v:imagedata r:id="rId809" o:title=""/>
                        </v:shape>
                        <o:OLEObject Type="Embed" ProgID="Equation.3" ShapeID="_x0000_i1611" DrawAspect="Content" ObjectID="_1325597668" r:id="rId810"/>
                      </w:object>
                    </w:r>
                  </w:p>
                </w:txbxContent>
              </v:textbox>
            </v:shape>
            <v:shape id="_x0000_s22504" type="#_x0000_t202" style="position:absolute;left:2405;top:6356;width:814;height:459;mso-wrap-style:none" filled="f" stroked="f">
              <v:textbox style="mso-fit-shape-to-text:t">
                <w:txbxContent>
                  <w:p w:rsidR="0086287B" w:rsidRDefault="0086287B" w:rsidP="00132825">
                    <w:r w:rsidRPr="00B32D2C">
                      <w:rPr>
                        <w:position w:val="-6"/>
                      </w:rPr>
                      <w:object w:dxaOrig="740" w:dyaOrig="440">
                        <v:shape id="_x0000_i1612" type="#_x0000_t75" style="width:37.6pt;height:22.45pt" o:ole="">
                          <v:imagedata r:id="rId811" o:title=""/>
                        </v:shape>
                        <o:OLEObject Type="Embed" ProgID="Equation.3" ShapeID="_x0000_i1612" DrawAspect="Content" ObjectID="_1325597669" r:id="rId812"/>
                      </w:object>
                    </w:r>
                  </w:p>
                </w:txbxContent>
              </v:textbox>
            </v:shape>
            <v:shape id="_x0000_s22505" type="#_x0000_t19" style="position:absolute;left:3382;top:7229;width:131;height:206;rotation:7851677fd" coordsize="21600,33571" adj=",2205624" path="wr-21600,,21600,43200,,,17980,33571nfewr-21600,,21600,43200,,,17980,33571l,21600nsxe">
              <v:stroke startarrow="classic" startarrowlength="short" endarrow="classic" endarrowlength="short"/>
              <v:path o:connectlocs="0,0;17980,33571;0,21600"/>
            </v:shape>
            <v:shape id="_x0000_s22506" type="#_x0000_t202" style="position:absolute;left:3675;top:6705;width:578;height:459;mso-wrap-style:none" filled="f" stroked="f">
              <v:textbox style="mso-fit-shape-to-text:t">
                <w:txbxContent>
                  <w:p w:rsidR="0086287B" w:rsidRDefault="0086287B" w:rsidP="00132825">
                    <w:r w:rsidRPr="00D80B2A">
                      <w:rPr>
                        <w:position w:val="-6"/>
                      </w:rPr>
                      <w:object w:dxaOrig="440" w:dyaOrig="440">
                        <v:shape id="_x0000_i1613" type="#_x0000_t75" style="width:22.45pt;height:22.45pt" o:ole="">
                          <v:imagedata r:id="rId813" o:title=""/>
                        </v:shape>
                        <o:OLEObject Type="Embed" ProgID="Equation.3" ShapeID="_x0000_i1613" DrawAspect="Content" ObjectID="_1325597670" r:id="rId814"/>
                      </w:object>
                    </w:r>
                  </w:p>
                </w:txbxContent>
              </v:textbox>
            </v:shape>
            <v:shape id="_x0000_s22507" type="#_x0000_t202" style="position:absolute;left:2687;top:6684;width:579;height:613;mso-wrap-style:none" filled="f" stroked="f">
              <v:textbox>
                <w:txbxContent>
                  <w:p w:rsidR="0086287B" w:rsidRDefault="0086287B" w:rsidP="00132825">
                    <w:r w:rsidRPr="00D80B2A">
                      <w:rPr>
                        <w:position w:val="-6"/>
                      </w:rPr>
                      <w:object w:dxaOrig="440" w:dyaOrig="440">
                        <v:shape id="_x0000_i1614" type="#_x0000_t75" style="width:22.45pt;height:22.45pt" o:ole="">
                          <v:imagedata r:id="rId815" o:title=""/>
                        </v:shape>
                        <o:OLEObject Type="Embed" ProgID="Equation.3" ShapeID="_x0000_i1614" DrawAspect="Content" ObjectID="_1325597671" r:id="rId816"/>
                      </w:object>
                    </w:r>
                  </w:p>
                </w:txbxContent>
              </v:textbox>
            </v:shape>
            <v:shape id="_x0000_s22508" type="#_x0000_t202" style="position:absolute;left:3287;top:7619;width:599;height:472" filled="f" stroked="f">
              <v:textbox>
                <w:txbxContent>
                  <w:p w:rsidR="0086287B" w:rsidRDefault="0086287B" w:rsidP="00132825">
                    <w:r w:rsidRPr="003165CB">
                      <w:rPr>
                        <w:position w:val="-6"/>
                      </w:rPr>
                      <w:object w:dxaOrig="340" w:dyaOrig="440">
                        <v:shape id="_x0000_i1615" type="#_x0000_t75" style="width:16.5pt;height:22.45pt" o:ole="">
                          <v:imagedata r:id="rId817" o:title=""/>
                        </v:shape>
                        <o:OLEObject Type="Embed" ProgID="Equation.3" ShapeID="_x0000_i1615" DrawAspect="Content" ObjectID="_1325597672" r:id="rId818"/>
                      </w:object>
                    </w:r>
                  </w:p>
                </w:txbxContent>
              </v:textbox>
            </v:shape>
            <v:shape id="_x0000_s22509" type="#_x0000_t202" style="position:absolute;left:2687;top:7681;width:847;height:418" filled="f" stroked="f">
              <v:textbox>
                <w:txbxContent>
                  <w:p w:rsidR="0086287B" w:rsidRDefault="0086287B" w:rsidP="00132825">
                    <w:r w:rsidRPr="003165CB">
                      <w:rPr>
                        <w:position w:val="-6"/>
                      </w:rPr>
                      <w:object w:dxaOrig="520" w:dyaOrig="440">
                        <v:shape id="_x0000_i1616" type="#_x0000_t75" style="width:26.15pt;height:22.45pt" o:ole="">
                          <v:imagedata r:id="rId819" o:title=""/>
                        </v:shape>
                        <o:OLEObject Type="Embed" ProgID="Equation.3" ShapeID="_x0000_i1616" DrawAspect="Content" ObjectID="_1325597673" r:id="rId820"/>
                      </w:object>
                    </w:r>
                  </w:p>
                </w:txbxContent>
              </v:textbox>
            </v:shape>
            <v:line id="_x0000_s22510" style="position:absolute" from="2828,8099" to="3252,8099" strokeweight=".25pt"/>
            <v:line id="_x0000_s22511" style="position:absolute;flip:y" from="3252,7431" to="3442,8099" strokeweight=".25pt"/>
            <v:shape id="_x0000_s22512" type="#_x0000_t202" style="position:absolute;left:3920;top:7184;width:452;height:505" filled="f" stroked="f">
              <v:textbox>
                <w:txbxContent>
                  <w:p w:rsidR="0086287B" w:rsidRDefault="0086287B" w:rsidP="00132825">
                    <w:r w:rsidRPr="003165CB">
                      <w:rPr>
                        <w:position w:val="-6"/>
                      </w:rPr>
                      <w:object w:dxaOrig="420" w:dyaOrig="440">
                        <v:shape id="_x0000_i1617" type="#_x0000_t75" style="width:20.2pt;height:22.45pt" o:ole="">
                          <v:imagedata r:id="rId821" o:title=""/>
                        </v:shape>
                        <o:OLEObject Type="Embed" ProgID="Equation.3" ShapeID="_x0000_i1617" DrawAspect="Content" ObjectID="_1325597674" r:id="rId822"/>
                      </w:object>
                    </w:r>
                  </w:p>
                </w:txbxContent>
              </v:textbox>
            </v:shape>
            <v:shape id="_x0000_s22513" type="#_x0000_t202" style="position:absolute;left:3958;top:7710;width:520;height:459;mso-wrap-style:none" filled="f" stroked="f">
              <v:textbox style="mso-fit-shape-to-text:t">
                <w:txbxContent>
                  <w:p w:rsidR="0086287B" w:rsidRDefault="0086287B" w:rsidP="00132825">
                    <w:r w:rsidRPr="00C8767D">
                      <w:rPr>
                        <w:position w:val="-6"/>
                      </w:rPr>
                      <w:object w:dxaOrig="360" w:dyaOrig="440">
                        <v:shape id="_x0000_i1618" type="#_x0000_t75" style="width:18.8pt;height:22.45pt" o:ole="">
                          <v:imagedata r:id="rId823" o:title=""/>
                        </v:shape>
                        <o:OLEObject Type="Embed" ProgID="Equation.3" ShapeID="_x0000_i1618" DrawAspect="Content" ObjectID="_1325597675" r:id="rId824"/>
                      </w:object>
                    </w:r>
                  </w:p>
                </w:txbxContent>
              </v:textbox>
            </v:shape>
            <v:shape id="_x0000_s22514" type="#_x0000_t202" style="position:absolute;left:2546;top:7123;width:543;height:460;mso-wrap-style:none" filled="f" stroked="f">
              <v:textbox style="mso-fit-shape-to-text:t">
                <w:txbxContent>
                  <w:p w:rsidR="0086287B" w:rsidRDefault="0086287B" w:rsidP="00132825">
                    <w:r w:rsidRPr="00C8767D">
                      <w:rPr>
                        <w:position w:val="-6"/>
                      </w:rPr>
                      <w:object w:dxaOrig="420" w:dyaOrig="440">
                        <v:shape id="_x0000_i1619" type="#_x0000_t75" style="width:20.2pt;height:22.45pt" o:ole="">
                          <v:imagedata r:id="rId825" o:title=""/>
                        </v:shape>
                        <o:OLEObject Type="Embed" ProgID="Equation.3" ShapeID="_x0000_i1619" DrawAspect="Content" ObjectID="_1325597676" r:id="rId826"/>
                      </w:object>
                    </w:r>
                  </w:p>
                </w:txbxContent>
              </v:textbox>
            </v:shape>
            <v:shape id="_x0000_s22515" type="#_x0000_t202" style="position:absolute;left:2263;top:7901;width:520;height:476;mso-wrap-style:none" filled="f" stroked="f">
              <v:textbox>
                <w:txbxContent>
                  <w:p w:rsidR="0086287B" w:rsidRDefault="0086287B" w:rsidP="00132825">
                    <w:r w:rsidRPr="00C8767D">
                      <w:rPr>
                        <w:position w:val="-6"/>
                      </w:rPr>
                      <w:object w:dxaOrig="360" w:dyaOrig="440">
                        <v:shape id="_x0000_i1620" type="#_x0000_t75" style="width:18.8pt;height:22.45pt" o:ole="">
                          <v:imagedata r:id="rId827" o:title=""/>
                        </v:shape>
                        <o:OLEObject Type="Embed" ProgID="Equation.3" ShapeID="_x0000_i1620" DrawAspect="Content" ObjectID="_1325597677" r:id="rId828"/>
                      </w:object>
                    </w:r>
                  </w:p>
                </w:txbxContent>
              </v:textbox>
            </v:shape>
            <v:shape id="_x0000_s22516" type="#_x0000_t202" style="position:absolute;left:3386;top:7381;width:572;height:428" filled="f" stroked="f">
              <v:textbox>
                <w:txbxContent>
                  <w:p w:rsidR="0086287B" w:rsidRDefault="0086287B" w:rsidP="00132825">
                    <w:r w:rsidRPr="00C8767D">
                      <w:rPr>
                        <w:position w:val="-12"/>
                      </w:rPr>
                      <w:object w:dxaOrig="360" w:dyaOrig="400">
                        <v:shape id="_x0000_i1621" type="#_x0000_t75" style="width:18.8pt;height:19.7pt" o:ole="">
                          <v:imagedata r:id="rId829" o:title=""/>
                        </v:shape>
                        <o:OLEObject Type="Embed" ProgID="Equation.3" ShapeID="_x0000_i1621" DrawAspect="Content" ObjectID="_1325597678" r:id="rId830"/>
                      </w:object>
                    </w:r>
                  </w:p>
                </w:txbxContent>
              </v:textbox>
            </v:shape>
            <v:line id="_x0000_s22517" style="position:absolute" from="5809,7273" to="8209,7274">
              <v:stroke endarrow="classic" endarrowwidth="narrow"/>
            </v:line>
            <v:line id="_x0000_s22518" style="position:absolute;rotation:-90;flip:y" from="6250,6818" to="6253,7669">
              <v:stroke endarrow="classic" endarrowwidth="narrow"/>
            </v:line>
            <v:line id="_x0000_s22519" style="position:absolute;rotation:-330;flip:y" from="5591,6494" to="5592,7333">
              <v:stroke endarrow="classic" endarrowwidth="narrow"/>
            </v:line>
            <v:line id="_x0000_s22520" style="position:absolute;rotation:-330;flip:y" from="5609,6462" to="5611,7300">
              <v:stroke endarrow="classic" endarrowwidth="narrow"/>
            </v:line>
            <v:line id="_x0000_s22521" style="position:absolute;rotation:-90;flip:y" from="6241,6914" to="6246,7765">
              <v:stroke endarrow="classic" endarrowwidth="narrow"/>
            </v:line>
            <v:line id="_x0000_s22522" style="position:absolute;rotation:-90;flip:y" from="6230,6864" to="6234,7742">
              <v:stroke endarrow="classic" endarrowwidth="narrow"/>
            </v:line>
            <v:line id="_x0000_s22523" style="position:absolute;rotation:-210;flip:y" from="5577,7250" to="5580,8090">
              <v:stroke endarrow="classic" endarrowwidth="narrow"/>
            </v:line>
            <v:line id="_x0000_s22524" style="position:absolute;rotation:-210;flip:y" from="5601,7274" to="5604,8114">
              <v:stroke endarrow="classic" endarrowwidth="narrow"/>
            </v:line>
            <v:oval id="_x0000_s22525" style="position:absolute;left:5779;top:7218;width:71;height:71" fillcolor="black"/>
            <v:oval id="_x0000_s22526" style="position:absolute;left:5779;top:7289;width:70;height:71" fillcolor="black"/>
            <v:shape id="_x0000_s22527" type="#_x0000_t202" style="position:absolute;left:6358;top:6845;width:634;height:557" filled="f" stroked="f">
              <v:textbox>
                <w:txbxContent>
                  <w:p w:rsidR="0086287B" w:rsidRDefault="0086287B" w:rsidP="00132825">
                    <w:r w:rsidRPr="00741307">
                      <w:rPr>
                        <w:position w:val="-6"/>
                      </w:rPr>
                      <w:object w:dxaOrig="340" w:dyaOrig="440">
                        <v:shape id="_x0000_i1622" type="#_x0000_t75" style="width:16.5pt;height:22.45pt" o:ole="">
                          <v:imagedata r:id="rId831" o:title=""/>
                        </v:shape>
                        <o:OLEObject Type="Embed" ProgID="Equation.3" ShapeID="_x0000_i1622" DrawAspect="Content" ObjectID="_1325597679" r:id="rId832"/>
                      </w:object>
                    </w:r>
                  </w:p>
                </w:txbxContent>
              </v:textbox>
            </v:shape>
            <v:shape id="_x0000_s23552" type="#_x0000_t202" style="position:absolute;left:6566;top:7123;width:599;height:418" filled="f" stroked="f">
              <v:textbox>
                <w:txbxContent>
                  <w:p w:rsidR="0086287B" w:rsidRDefault="0086287B" w:rsidP="00132825">
                    <w:r w:rsidRPr="00741307">
                      <w:rPr>
                        <w:position w:val="-6"/>
                      </w:rPr>
                      <w:object w:dxaOrig="380" w:dyaOrig="440">
                        <v:shape id="_x0000_i1623" type="#_x0000_t75" style="width:18.8pt;height:22.45pt" o:ole="">
                          <v:imagedata r:id="rId833" o:title=""/>
                        </v:shape>
                        <o:OLEObject Type="Embed" ProgID="Equation.3" ShapeID="_x0000_i1623" DrawAspect="Content" ObjectID="_1325597680" r:id="rId834"/>
                      </w:object>
                    </w:r>
                  </w:p>
                </w:txbxContent>
              </v:textbox>
            </v:shape>
            <v:shape id="_x0000_s23553" type="#_x0000_t202" style="position:absolute;left:6216;top:7183;width:519;height:459;mso-wrap-style:none" filled="f" stroked="f">
              <v:textbox style="mso-fit-shape-to-text:t">
                <w:txbxContent>
                  <w:p w:rsidR="0086287B" w:rsidRDefault="0086287B" w:rsidP="00132825">
                    <w:r w:rsidRPr="00741307">
                      <w:rPr>
                        <w:position w:val="-6"/>
                      </w:rPr>
                      <w:object w:dxaOrig="380" w:dyaOrig="440">
                        <v:shape id="_x0000_i1624" type="#_x0000_t75" style="width:18.8pt;height:22.45pt" o:ole="">
                          <v:imagedata r:id="rId835" o:title=""/>
                        </v:shape>
                        <o:OLEObject Type="Embed" ProgID="Equation.3" ShapeID="_x0000_i1624" DrawAspect="Content" ObjectID="_1325597681" r:id="rId836"/>
                      </w:object>
                    </w:r>
                  </w:p>
                </w:txbxContent>
              </v:textbox>
            </v:shape>
            <v:shape id="_x0000_s23554" type="#_x0000_t202" style="position:absolute;left:7800;top:6831;width:461;height:459;mso-wrap-style:none" filled="f" stroked="f">
              <v:textbox style="mso-fit-shape-to-text:t">
                <w:txbxContent>
                  <w:p w:rsidR="0086287B" w:rsidRDefault="0086287B" w:rsidP="00132825">
                    <w:r w:rsidRPr="00745AB8">
                      <w:rPr>
                        <w:position w:val="-6"/>
                      </w:rPr>
                      <w:object w:dxaOrig="300" w:dyaOrig="440">
                        <v:shape id="_x0000_i1625" type="#_x0000_t75" style="width:15.15pt;height:22.45pt" o:ole="">
                          <v:imagedata r:id="rId837" o:title=""/>
                        </v:shape>
                        <o:OLEObject Type="Embed" ProgID="Equation.3" ShapeID="_x0000_i1625" DrawAspect="Content" ObjectID="_1325597682" r:id="rId838"/>
                      </w:object>
                    </w:r>
                  </w:p>
                </w:txbxContent>
              </v:textbox>
            </v:shape>
            <v:shape id="_x0000_s23555" type="#_x0000_t202" style="position:absolute;left:5390;top:6214;width:520;height:459;mso-wrap-style:none" filled="f" stroked="f">
              <v:textbox style="mso-fit-shape-to-text:t">
                <w:txbxContent>
                  <w:p w:rsidR="0086287B" w:rsidRDefault="0086287B" w:rsidP="00132825">
                    <w:r w:rsidRPr="00745AB8">
                      <w:rPr>
                        <w:position w:val="-6"/>
                      </w:rPr>
                      <w:object w:dxaOrig="360" w:dyaOrig="440">
                        <v:shape id="_x0000_i1626" type="#_x0000_t75" style="width:18.8pt;height:22.45pt" o:ole="">
                          <v:imagedata r:id="rId839" o:title=""/>
                        </v:shape>
                        <o:OLEObject Type="Embed" ProgID="Equation.3" ShapeID="_x0000_i1626" DrawAspect="Content" ObjectID="_1325597683" r:id="rId840"/>
                      </w:object>
                    </w:r>
                  </w:p>
                </w:txbxContent>
              </v:textbox>
            </v:shape>
            <v:shape id="_x0000_s23556" type="#_x0000_t202" style="position:absolute;left:4992;top:6426;width:519;height:459;mso-wrap-style:none" filled="f" stroked="f">
              <v:textbox style="mso-fit-shape-to-text:t">
                <w:txbxContent>
                  <w:p w:rsidR="0086287B" w:rsidRDefault="0086287B" w:rsidP="00132825">
                    <w:r w:rsidRPr="00745AB8">
                      <w:rPr>
                        <w:position w:val="-6"/>
                      </w:rPr>
                      <w:object w:dxaOrig="380" w:dyaOrig="440">
                        <v:shape id="_x0000_i1627" type="#_x0000_t75" style="width:18.8pt;height:22.45pt" o:ole="">
                          <v:imagedata r:id="rId841" o:title=""/>
                        </v:shape>
                        <o:OLEObject Type="Embed" ProgID="Equation.3" ShapeID="_x0000_i1627" DrawAspect="Content" ObjectID="_1325597684" r:id="rId842"/>
                      </w:object>
                    </w:r>
                  </w:p>
                </w:txbxContent>
              </v:textbox>
            </v:shape>
            <v:shape id="_x0000_s23557" type="#_x0000_t202" style="position:absolute;left:5396;top:7695;width:490;height:459;mso-wrap-style:none" filled="f" stroked="f">
              <v:textbox style="mso-fit-shape-to-text:t">
                <w:txbxContent>
                  <w:p w:rsidR="0086287B" w:rsidRDefault="0086287B" w:rsidP="00132825">
                    <w:r w:rsidRPr="00745AB8">
                      <w:rPr>
                        <w:position w:val="-6"/>
                      </w:rPr>
                      <w:object w:dxaOrig="340" w:dyaOrig="440">
                        <v:shape id="_x0000_i1628" type="#_x0000_t75" style="width:16.5pt;height:22.45pt" o:ole="">
                          <v:imagedata r:id="rId843" o:title=""/>
                        </v:shape>
                        <o:OLEObject Type="Embed" ProgID="Equation.3" ShapeID="_x0000_i1628" DrawAspect="Content" ObjectID="_1325597685" r:id="rId844"/>
                      </w:object>
                    </w:r>
                  </w:p>
                </w:txbxContent>
              </v:textbox>
            </v:shape>
            <v:shape id="_x0000_s23558" type="#_x0000_t202" style="position:absolute;left:4994;top:7457;width:477;height:539" filled="f" stroked="f">
              <v:textbox>
                <w:txbxContent>
                  <w:p w:rsidR="0086287B" w:rsidRDefault="0086287B" w:rsidP="00132825">
                    <w:r w:rsidRPr="00745AB8">
                      <w:rPr>
                        <w:position w:val="-6"/>
                      </w:rPr>
                      <w:object w:dxaOrig="380" w:dyaOrig="440">
                        <v:shape id="_x0000_i1629" type="#_x0000_t75" style="width:18.8pt;height:22.45pt" o:ole="">
                          <v:imagedata r:id="rId845" o:title=""/>
                        </v:shape>
                        <o:OLEObject Type="Embed" ProgID="Equation.3" ShapeID="_x0000_i1629" DrawAspect="Content" ObjectID="_1325597686" r:id="rId846"/>
                      </w:object>
                    </w:r>
                  </w:p>
                </w:txbxContent>
              </v:textbox>
            </v:shape>
            <v:shape id="_x0000_s23559" type="#_x0000_t19" style="position:absolute;left:5650;top:7175;width:133;height:204;rotation:13749696fd" coordsize="21600,33571" adj=",2205624" path="wr-21600,,21600,43200,,,17980,33571nfewr-21600,,21600,43200,,,17980,33571l,21600nsxe">
              <v:stroke startarrow="classic" startarrowlength="short" endarrow="classic" endarrowlength="short"/>
              <v:path o:connectlocs="0,0;17980,33571;0,21600"/>
            </v:shape>
            <v:shape id="_x0000_s23560" type="#_x0000_t19" style="position:absolute;left:5805;top:7070;width:133;height:203;rotation:-2080988fd" coordsize="21600,33571" adj=",2205624" path="wr-21600,,21600,43200,,,17980,33571nfewr-21600,,21600,43200,,,17980,33571l,21600nsxe">
              <v:stroke startarrow="classic" startarrowlength="short" endarrow="classic" endarrowlength="short"/>
              <v:path o:connectlocs="0,0;17980,33571;0,21600"/>
            </v:shape>
            <v:shape id="_x0000_s23561" type="#_x0000_t19" style="position:absolute;left:5806;top:7300;width:113;height:178;rotation:6433491fd" coordsize="21600,33571" adj=",2205624" path="wr-21600,,21600,43200,,,17980,33571nfewr-21600,,21600,43200,,,17980,33571l,21600nsxe">
              <v:stroke startarrow="classic" startarrowlength="short" endarrow="classic" endarrowlength="short"/>
              <v:path o:connectlocs="0,0;17980,33571;0,21600"/>
            </v:shape>
            <v:shape id="_x0000_s23562" type="#_x0000_t202" style="position:absolute;left:5793;top:6845;width:601;height:331;mso-wrap-style:none" filled="f" stroked="f">
              <v:textbox style="mso-fit-shape-to-text:t">
                <w:txbxContent>
                  <w:p w:rsidR="0086287B" w:rsidRDefault="0086287B" w:rsidP="00132825">
                    <w:r w:rsidRPr="00745AB8">
                      <w:rPr>
                        <w:position w:val="-6"/>
                      </w:rPr>
                      <w:object w:dxaOrig="499" w:dyaOrig="279">
                        <v:shape id="_x0000_i1630" type="#_x0000_t75" style="width:23.85pt;height:14.2pt" o:ole="">
                          <v:imagedata r:id="rId847" o:title=""/>
                        </v:shape>
                        <o:OLEObject Type="Embed" ProgID="Equation.3" ShapeID="_x0000_i1630" DrawAspect="Content" ObjectID="_1325597687" r:id="rId848"/>
                      </w:object>
                    </w:r>
                  </w:p>
                </w:txbxContent>
              </v:textbox>
            </v:shape>
            <v:shape id="_x0000_s23563" type="#_x0000_t202" style="position:absolute;left:5652;top:7402;width:564;height:418" filled="f" stroked="f">
              <v:textbox>
                <w:txbxContent>
                  <w:p w:rsidR="0086287B" w:rsidRDefault="0086287B" w:rsidP="00132825">
                    <w:r w:rsidRPr="00745AB8">
                      <w:rPr>
                        <w:position w:val="-6"/>
                      </w:rPr>
                      <w:object w:dxaOrig="499" w:dyaOrig="279">
                        <v:shape id="_x0000_i1631" type="#_x0000_t75" style="width:20.2pt;height:11.9pt" o:ole="">
                          <v:imagedata r:id="rId849" o:title=""/>
                        </v:shape>
                        <o:OLEObject Type="Embed" ProgID="Equation.3" ShapeID="_x0000_i1631" DrawAspect="Content" ObjectID="_1325597688" r:id="rId850"/>
                      </w:object>
                    </w:r>
                  </w:p>
                </w:txbxContent>
              </v:textbox>
            </v:shape>
            <v:shape id="_x0000_s23564" type="#_x0000_t202" style="position:absolute;left:5118;top:7033;width:697;height:549;mso-wrap-style:none" filled="f" stroked="f">
              <v:textbox>
                <w:txbxContent>
                  <w:p w:rsidR="0086287B" w:rsidRPr="00AF7EC7" w:rsidRDefault="0086287B" w:rsidP="00132825">
                    <w:r w:rsidRPr="00AF7EC7">
                      <w:rPr>
                        <w:position w:val="-6"/>
                      </w:rPr>
                      <w:object w:dxaOrig="499" w:dyaOrig="279">
                        <v:shape id="_x0000_i1632" type="#_x0000_t75" style="width:23.85pt;height:14.2pt" o:ole="">
                          <v:imagedata r:id="rId851" o:title=""/>
                        </v:shape>
                        <o:OLEObject Type="Embed" ProgID="Equation.3" ShapeID="_x0000_i1632" DrawAspect="Content" ObjectID="_1325597689" r:id="rId852"/>
                      </w:object>
                    </w:r>
                    <w:r w:rsidRPr="00AF7EC7">
                      <w:rPr>
                        <w:position w:val="-10"/>
                      </w:rPr>
                      <w:object w:dxaOrig="180" w:dyaOrig="340">
                        <v:shape id="_x0000_i1633" type="#_x0000_t75" style="width:1.4pt;height:3.2pt" o:ole="">
                          <v:imagedata r:id="rId508" o:title=""/>
                        </v:shape>
                        <o:OLEObject Type="Embed" ProgID="Equation.3" ShapeID="_x0000_i1633" DrawAspect="Content" ObjectID="_1325597690" r:id="rId853"/>
                      </w:object>
                    </w:r>
                    <w:r w:rsidRPr="00AF7EC7">
                      <w:rPr>
                        <w:position w:val="-10"/>
                      </w:rPr>
                      <w:object w:dxaOrig="180" w:dyaOrig="340">
                        <v:shape id="_x0000_i1634" type="#_x0000_t75" style="width:4.6pt;height:8.25pt" o:ole="">
                          <v:imagedata r:id="rId508" o:title=""/>
                        </v:shape>
                        <o:OLEObject Type="Embed" ProgID="Equation.3" ShapeID="_x0000_i1634" DrawAspect="Content" ObjectID="_1325597691" r:id="rId854"/>
                      </w:object>
                    </w:r>
                  </w:p>
                </w:txbxContent>
              </v:textbox>
            </v:shape>
            <w10:wrap type="none"/>
            <w10:anchorlock/>
          </v:group>
        </w:pict>
      </w:r>
    </w:p>
    <w:p w:rsidR="00132825" w:rsidRPr="00132825" w:rsidRDefault="00132825" w:rsidP="00132825">
      <w:pPr>
        <w:jc w:val="center"/>
        <w:rPr>
          <w:sz w:val="22"/>
          <w:szCs w:val="24"/>
        </w:rPr>
      </w:pPr>
      <w:r w:rsidRPr="000C2C48">
        <w:rPr>
          <w:b/>
          <w:sz w:val="22"/>
          <w:szCs w:val="24"/>
        </w:rPr>
        <w:t>Рис. 7</w:t>
      </w:r>
      <w:r w:rsidR="00346F3C" w:rsidRPr="000C2C48">
        <w:rPr>
          <w:b/>
          <w:sz w:val="22"/>
          <w:szCs w:val="24"/>
        </w:rPr>
        <w:t>7.</w:t>
      </w:r>
      <w:r w:rsidRPr="00132825">
        <w:rPr>
          <w:sz w:val="22"/>
          <w:szCs w:val="24"/>
        </w:rPr>
        <w:t xml:space="preserve"> Векторные диаграммы в месте однофазного К.З. фазы </w:t>
      </w:r>
      <w:r w:rsidRPr="00132825">
        <w:rPr>
          <w:position w:val="-4"/>
          <w:sz w:val="22"/>
          <w:szCs w:val="24"/>
        </w:rPr>
        <w:object w:dxaOrig="240" w:dyaOrig="260">
          <v:shape id="_x0000_i1325" type="#_x0000_t75" style="width:11.9pt;height:12.85pt" o:ole="">
            <v:imagedata r:id="rId855" o:title=""/>
          </v:shape>
          <o:OLEObject Type="Embed" ProgID="Equation.3" ShapeID="_x0000_i1325" DrawAspect="Content" ObjectID="_1325597394" r:id="rId856"/>
        </w:object>
      </w:r>
      <w:r w:rsidRPr="00132825">
        <w:rPr>
          <w:sz w:val="22"/>
          <w:szCs w:val="24"/>
        </w:rPr>
        <w:t>.</w:t>
      </w:r>
    </w:p>
    <w:p w:rsidR="007357B7" w:rsidRPr="002A52FC" w:rsidRDefault="007357B7" w:rsidP="007357B7">
      <w:pPr>
        <w:ind w:firstLine="426"/>
        <w:jc w:val="both"/>
        <w:rPr>
          <w:sz w:val="24"/>
          <w:szCs w:val="24"/>
        </w:rPr>
      </w:pPr>
      <w:r>
        <w:rPr>
          <w:b/>
          <w:sz w:val="24"/>
          <w:szCs w:val="24"/>
          <w:u w:val="single"/>
        </w:rPr>
        <w:t>Пример 17</w:t>
      </w:r>
      <w:r w:rsidRPr="002A52FC">
        <w:rPr>
          <w:b/>
          <w:sz w:val="24"/>
          <w:szCs w:val="24"/>
          <w:u w:val="single"/>
        </w:rPr>
        <w:t>.</w:t>
      </w:r>
      <w:r w:rsidRPr="002A52FC">
        <w:rPr>
          <w:sz w:val="24"/>
          <w:szCs w:val="24"/>
        </w:rPr>
        <w:t xml:space="preserve"> Доказать, что для трехфазной симметричной системы напряжений составляющие обратной и нулевой последовательностей равны нулю, а составляющая прямой последовательности равна фазному напряжению.</w:t>
      </w:r>
    </w:p>
    <w:p w:rsidR="007357B7" w:rsidRPr="002A52FC" w:rsidRDefault="007357B7" w:rsidP="007357B7">
      <w:pPr>
        <w:tabs>
          <w:tab w:val="left" w:pos="567"/>
        </w:tabs>
        <w:ind w:firstLine="426"/>
        <w:jc w:val="both"/>
        <w:rPr>
          <w:sz w:val="24"/>
          <w:szCs w:val="24"/>
        </w:rPr>
      </w:pPr>
      <w:r>
        <w:rPr>
          <w:b/>
          <w:sz w:val="24"/>
          <w:szCs w:val="24"/>
          <w:u w:val="single"/>
        </w:rPr>
        <w:t>Решение.</w:t>
      </w:r>
      <w:r w:rsidRPr="00157EFA">
        <w:rPr>
          <w:b/>
          <w:sz w:val="24"/>
          <w:szCs w:val="24"/>
        </w:rPr>
        <w:t xml:space="preserve"> </w:t>
      </w:r>
      <w:r w:rsidRPr="002A52FC">
        <w:rPr>
          <w:sz w:val="24"/>
          <w:szCs w:val="24"/>
        </w:rPr>
        <w:t>Для симметричной схемы напряжений (или токов) справедливы соотношения</w:t>
      </w:r>
    </w:p>
    <w:p w:rsidR="007357B7" w:rsidRPr="002A52FC" w:rsidRDefault="00D51C2C" w:rsidP="007357B7">
      <w:pPr>
        <w:jc w:val="both"/>
        <w:rPr>
          <w:rFonts w:eastAsiaTheme="minorEastAsia"/>
          <w:sz w:val="24"/>
          <w:szCs w:val="24"/>
          <w:lang w:val="en-US"/>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oMath>
      </m:oMathPara>
    </w:p>
    <w:p w:rsidR="007357B7" w:rsidRPr="002A52FC" w:rsidRDefault="00D51C2C" w:rsidP="007357B7">
      <w:pPr>
        <w:jc w:val="both"/>
        <w:rPr>
          <w:i/>
          <w:sz w:val="24"/>
          <w:szCs w:val="24"/>
          <w:lang w:val="en-US"/>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oMath>
      </m:oMathPara>
    </w:p>
    <w:p w:rsidR="00174B24" w:rsidRPr="002A52FC" w:rsidRDefault="00174B24" w:rsidP="007B5416">
      <w:pPr>
        <w:ind w:firstLine="426"/>
        <w:jc w:val="both"/>
        <w:rPr>
          <w:sz w:val="24"/>
          <w:szCs w:val="24"/>
        </w:rPr>
      </w:pPr>
      <w:r w:rsidRPr="002A52FC">
        <w:rPr>
          <w:sz w:val="24"/>
          <w:szCs w:val="24"/>
        </w:rPr>
        <w:t>Составляющая нулевой последовательности</w:t>
      </w:r>
    </w:p>
    <w:p w:rsidR="00174B24" w:rsidRPr="002A52FC" w:rsidRDefault="00D51C2C" w:rsidP="007B5416">
      <w:pPr>
        <w:ind w:firstLine="426"/>
        <w:jc w:val="both"/>
        <w:rPr>
          <w:rFonts w:eastAsiaTheme="minorEastAsia"/>
          <w:sz w:val="24"/>
          <w:szCs w:val="24"/>
          <w:lang w:val="en-US"/>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AO</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lang w:val="en-US"/>
                </w:rPr>
              </m:ctrlPr>
            </m:dPr>
            <m:e>
              <m:r>
                <w:rPr>
                  <w:rFonts w:ascii="Cambria Math" w:hAnsi="Cambria Math"/>
                  <w:sz w:val="24"/>
                  <w:szCs w:val="24"/>
                  <w:lang w:val="en-US"/>
                </w:rPr>
                <m:t>1+</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r>
                <w:rPr>
                  <w:rFonts w:ascii="Cambria Math" w:hAnsi="Cambria Math"/>
                  <w:sz w:val="24"/>
                  <w:szCs w:val="24"/>
                  <w:lang w:val="en-US"/>
                </w:rPr>
                <m:t>+a</m:t>
              </m:r>
            </m:e>
          </m:d>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A</m:t>
              </m:r>
            </m:sub>
          </m:sSub>
          <m:r>
            <w:rPr>
              <w:rFonts w:ascii="Cambria Math" w:hAnsi="Cambria Math"/>
              <w:sz w:val="24"/>
              <w:szCs w:val="24"/>
              <w:lang w:val="en-US"/>
            </w:rPr>
            <m:t>=0</m:t>
          </m:r>
          <m:r>
            <w:rPr>
              <w:rFonts w:ascii="Cambria Math" w:hAnsi="Cambria Math"/>
              <w:sz w:val="24"/>
              <w:szCs w:val="24"/>
            </w:rPr>
            <m:t>.</m:t>
          </m:r>
        </m:oMath>
      </m:oMathPara>
    </w:p>
    <w:p w:rsidR="00174B24" w:rsidRPr="002A52FC" w:rsidRDefault="00174B24" w:rsidP="007B5416">
      <w:pPr>
        <w:ind w:firstLine="426"/>
        <w:jc w:val="both"/>
        <w:rPr>
          <w:rFonts w:eastAsiaTheme="minorEastAsia"/>
          <w:sz w:val="24"/>
          <w:szCs w:val="24"/>
        </w:rPr>
      </w:pPr>
      <w:r w:rsidRPr="002A52FC">
        <w:rPr>
          <w:rFonts w:eastAsiaTheme="minorEastAsia"/>
          <w:sz w:val="24"/>
          <w:szCs w:val="24"/>
        </w:rPr>
        <w:t>Составляющая обратной последовательности</w:t>
      </w:r>
    </w:p>
    <w:p w:rsidR="00174B24" w:rsidRPr="002A52FC" w:rsidRDefault="00D51C2C" w:rsidP="007B5416">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A2</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a</m:t>
                  </m:r>
                </m:e>
                <m:sup>
                  <m:r>
                    <w:rPr>
                      <w:rFonts w:ascii="Cambria Math" w:hAnsi="Cambria Math"/>
                      <w:sz w:val="24"/>
                      <w:szCs w:val="24"/>
                    </w:rPr>
                    <m:t>4</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lang w:val="en-US"/>
                </w:rPr>
              </m:ctrlPr>
            </m:dPr>
            <m:e>
              <m:r>
                <w:rPr>
                  <w:rFonts w:ascii="Cambria Math" w:hAnsi="Cambria Math"/>
                  <w:sz w:val="24"/>
                  <w:szCs w:val="24"/>
                  <w:lang w:val="en-US"/>
                </w:rPr>
                <m:t>1+a+</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e>
          </m:d>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A</m:t>
              </m:r>
            </m:sub>
          </m:sSub>
          <m:r>
            <w:rPr>
              <w:rFonts w:ascii="Cambria Math" w:hAnsi="Cambria Math"/>
              <w:sz w:val="24"/>
              <w:szCs w:val="24"/>
              <w:lang w:val="en-US"/>
            </w:rPr>
            <m:t>=0</m:t>
          </m:r>
          <m:r>
            <w:rPr>
              <w:rFonts w:ascii="Cambria Math" w:hAnsi="Cambria Math"/>
              <w:sz w:val="24"/>
              <w:szCs w:val="24"/>
            </w:rPr>
            <m:t>.</m:t>
          </m:r>
        </m:oMath>
      </m:oMathPara>
    </w:p>
    <w:p w:rsidR="00174B24" w:rsidRPr="002A52FC" w:rsidRDefault="00174B24" w:rsidP="007B5416">
      <w:pPr>
        <w:ind w:firstLine="426"/>
        <w:jc w:val="both"/>
        <w:rPr>
          <w:sz w:val="24"/>
          <w:szCs w:val="24"/>
        </w:rPr>
      </w:pPr>
      <w:r w:rsidRPr="002A52FC">
        <w:rPr>
          <w:sz w:val="24"/>
          <w:szCs w:val="24"/>
        </w:rPr>
        <w:t>Составляющая прямой последовательности</w:t>
      </w:r>
    </w:p>
    <w:p w:rsidR="00174B24" w:rsidRPr="002A52FC" w:rsidRDefault="00D51C2C" w:rsidP="007B5416">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a</m:t>
                  </m:r>
                </m:e>
                <m:sup>
                  <m:r>
                    <w:rPr>
                      <w:rFonts w:ascii="Cambria Math" w:hAnsi="Cambria Math"/>
                      <w:sz w:val="24"/>
                      <w:szCs w:val="24"/>
                    </w:rPr>
                    <m:t>3</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3</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lang w:val="en-US"/>
                </w:rPr>
              </m:ctrlPr>
            </m:dPr>
            <m:e>
              <m:r>
                <w:rPr>
                  <w:rFonts w:ascii="Cambria Math" w:hAnsi="Cambria Math"/>
                  <w:sz w:val="24"/>
                  <w:szCs w:val="24"/>
                  <w:lang w:val="en-US"/>
                </w:rPr>
                <m:t>1+</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3</m:t>
                  </m:r>
                </m:sup>
              </m:sSup>
            </m:e>
          </m:d>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A</m:t>
              </m:r>
            </m:sub>
          </m:sSub>
          <m:r>
            <w:rPr>
              <w:rFonts w:ascii="Cambria Math" w:hAnsi="Cambria Math"/>
              <w:sz w:val="24"/>
              <w:szCs w:val="24"/>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A</m:t>
              </m:r>
            </m:sub>
          </m:sSub>
          <m:r>
            <w:rPr>
              <w:rFonts w:ascii="Cambria Math" w:hAnsi="Cambria Math"/>
              <w:sz w:val="24"/>
              <w:szCs w:val="24"/>
            </w:rPr>
            <m:t>.</m:t>
          </m:r>
        </m:oMath>
      </m:oMathPara>
    </w:p>
    <w:p w:rsidR="00174B24" w:rsidRPr="002A52FC" w:rsidRDefault="006653A2" w:rsidP="007B5416">
      <w:pPr>
        <w:ind w:firstLine="426"/>
        <w:jc w:val="both"/>
        <w:rPr>
          <w:sz w:val="24"/>
          <w:szCs w:val="24"/>
        </w:rPr>
      </w:pPr>
      <w:r>
        <w:rPr>
          <w:b/>
          <w:sz w:val="24"/>
          <w:szCs w:val="24"/>
          <w:u w:val="single"/>
        </w:rPr>
        <w:t>Пример 18</w:t>
      </w:r>
      <w:r w:rsidRPr="002A52FC">
        <w:rPr>
          <w:b/>
          <w:sz w:val="24"/>
          <w:szCs w:val="24"/>
          <w:u w:val="single"/>
        </w:rPr>
        <w:t>.</w:t>
      </w:r>
      <w:r w:rsidRPr="002A52FC">
        <w:rPr>
          <w:sz w:val="24"/>
          <w:szCs w:val="24"/>
        </w:rPr>
        <w:t xml:space="preserve"> </w:t>
      </w:r>
      <w:r w:rsidR="00174B24" w:rsidRPr="002A52FC">
        <w:rPr>
          <w:sz w:val="24"/>
          <w:szCs w:val="24"/>
        </w:rPr>
        <w:t xml:space="preserve">Решить задачу </w:t>
      </w:r>
      <w:r w:rsidR="009B057A">
        <w:rPr>
          <w:sz w:val="24"/>
          <w:szCs w:val="24"/>
        </w:rPr>
        <w:t xml:space="preserve">17 </w:t>
      </w:r>
      <w:r w:rsidR="00174B24" w:rsidRPr="002A52FC">
        <w:rPr>
          <w:sz w:val="24"/>
          <w:szCs w:val="24"/>
        </w:rPr>
        <w:t>методом симметричных составляющих, учтя при этом наличие нейтрального провода.</w:t>
      </w:r>
    </w:p>
    <w:p w:rsidR="00174B24" w:rsidRPr="002A52FC" w:rsidRDefault="00157EFA" w:rsidP="00157EFA">
      <w:pPr>
        <w:ind w:firstLine="426"/>
        <w:jc w:val="both"/>
        <w:rPr>
          <w:sz w:val="24"/>
          <w:szCs w:val="24"/>
        </w:rPr>
      </w:pPr>
      <w:r>
        <w:rPr>
          <w:b/>
          <w:sz w:val="24"/>
          <w:szCs w:val="24"/>
          <w:u w:val="single"/>
        </w:rPr>
        <w:t>Решение.</w:t>
      </w:r>
      <w:r w:rsidRPr="00157EFA">
        <w:rPr>
          <w:b/>
          <w:sz w:val="24"/>
          <w:szCs w:val="24"/>
        </w:rPr>
        <w:t xml:space="preserve"> </w:t>
      </w:r>
      <w:r w:rsidR="00174B24" w:rsidRPr="002A52FC">
        <w:rPr>
          <w:sz w:val="24"/>
          <w:szCs w:val="24"/>
        </w:rPr>
        <w:t>Из условий задачи несимметричная трехфазная система напряжений была представлена соотношениями</w:t>
      </w:r>
    </w:p>
    <w:p w:rsidR="00174B24" w:rsidRPr="002A52FC" w:rsidRDefault="00D51C2C" w:rsidP="002A52FC">
      <w:pPr>
        <w:jc w:val="both"/>
        <w:rPr>
          <w:rFonts w:eastAsiaTheme="minorEastAsia"/>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 xml:space="preserve">=220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174B24" w:rsidRPr="002A52FC" w:rsidRDefault="00D51C2C" w:rsidP="002A52FC">
      <w:pPr>
        <w:jc w:val="both"/>
        <w:rPr>
          <w:rFonts w:eastAsiaTheme="minorEastAsia"/>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B</m:t>
              </m:r>
            </m:sub>
          </m:sSub>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-j60</m:t>
                  </m:r>
                </m:e>
                <m:sup>
                  <m:r>
                    <w:rPr>
                      <w:rFonts w:ascii="Cambria Math" w:hAnsi="Cambria Math"/>
                      <w:sz w:val="24"/>
                      <w:szCs w:val="24"/>
                    </w:rPr>
                    <m:t>0</m:t>
                  </m:r>
                </m:sup>
              </m:sSup>
            </m:sup>
          </m:sSup>
          <m:r>
            <w:rPr>
              <w:rFonts w:ascii="Cambria Math" w:hAnsi="Cambria Math"/>
              <w:sz w:val="24"/>
              <w:szCs w:val="24"/>
            </w:rPr>
            <m:t xml:space="preserve">=110-j190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174B24" w:rsidRPr="002A52FC" w:rsidRDefault="00D51C2C" w:rsidP="002A52FC">
      <w:pPr>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lang w:val="en-US"/>
                </w:rPr>
                <m:t>C</m:t>
              </m:r>
            </m:sub>
          </m:sSub>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 xml:space="preserve">=-110-j190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174B24" w:rsidRPr="002A52FC" w:rsidRDefault="00174B24" w:rsidP="007B5416">
      <w:pPr>
        <w:ind w:firstLine="426"/>
        <w:jc w:val="both"/>
        <w:rPr>
          <w:sz w:val="24"/>
          <w:szCs w:val="24"/>
        </w:rPr>
      </w:pPr>
      <w:r w:rsidRPr="002A52FC">
        <w:rPr>
          <w:sz w:val="24"/>
          <w:szCs w:val="24"/>
        </w:rPr>
        <w:t>Симметричные составляющие напряжений:</w:t>
      </w:r>
    </w:p>
    <w:p w:rsidR="00174B24" w:rsidRPr="002A52FC" w:rsidRDefault="00174B24" w:rsidP="007B5416">
      <w:pPr>
        <w:ind w:firstLine="426"/>
        <w:jc w:val="both"/>
        <w:outlineLvl w:val="0"/>
        <w:rPr>
          <w:sz w:val="24"/>
          <w:szCs w:val="24"/>
        </w:rPr>
      </w:pPr>
      <w:r w:rsidRPr="002A52FC">
        <w:rPr>
          <w:sz w:val="24"/>
          <w:szCs w:val="24"/>
        </w:rPr>
        <w:t>1) нулевая последовательность</w:t>
      </w:r>
    </w:p>
    <w:p w:rsidR="00174B24" w:rsidRPr="002A52FC" w:rsidRDefault="00D51C2C" w:rsidP="007B5416">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220+110-j190-110-j190</m:t>
              </m:r>
            </m:e>
          </m:d>
          <m:r>
            <w:rPr>
              <w:rFonts w:ascii="Cambria Math" w:hAnsi="Cambria Math"/>
              <w:sz w:val="24"/>
              <w:szCs w:val="24"/>
            </w:rPr>
            <m:t>=73,33-</m:t>
          </m:r>
          <m:r>
            <w:rPr>
              <w:rFonts w:ascii="Cambria Math" w:hAnsi="Cambria Math"/>
              <w:sz w:val="24"/>
              <w:szCs w:val="24"/>
              <w:lang w:val="en-US"/>
            </w:rPr>
            <m:t>j</m:t>
          </m:r>
          <m:r>
            <w:rPr>
              <w:rFonts w:ascii="Cambria Math" w:hAnsi="Cambria Math"/>
              <w:sz w:val="24"/>
              <w:szCs w:val="24"/>
            </w:rPr>
            <m:t xml:space="preserve">126,66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174B24" w:rsidRPr="002A52FC" w:rsidRDefault="00174B24" w:rsidP="007B5416">
      <w:pPr>
        <w:ind w:firstLine="426"/>
        <w:jc w:val="both"/>
        <w:outlineLvl w:val="0"/>
        <w:rPr>
          <w:sz w:val="24"/>
          <w:szCs w:val="24"/>
        </w:rPr>
      </w:pPr>
      <w:r w:rsidRPr="002A52FC">
        <w:rPr>
          <w:sz w:val="24"/>
          <w:szCs w:val="24"/>
        </w:rPr>
        <w:t>2) прямая последовательность</w:t>
      </w:r>
    </w:p>
    <w:p w:rsidR="00174B24" w:rsidRPr="002A52FC" w:rsidRDefault="00D51C2C" w:rsidP="007B5416">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lang w:val="en-US"/>
                </w:rPr>
                <m:t>A</m:t>
              </m:r>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r>
                <w:rPr>
                  <w:rFonts w:ascii="Cambria Math" w:hAnsi="Cambria Math"/>
                  <w:sz w:val="24"/>
                  <w:szCs w:val="24"/>
                  <w:lang w:val="en-US"/>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begChr m:val="["/>
              <m:endChr m:val="]"/>
              <m:ctrlPr>
                <w:rPr>
                  <w:rFonts w:ascii="Cambria Math" w:hAnsi="Cambria Math"/>
                  <w:i/>
                  <w:sz w:val="24"/>
                  <w:szCs w:val="24"/>
                </w:rPr>
              </m:ctrlPr>
            </m:dPr>
            <m:e>
              <m:r>
                <w:rPr>
                  <w:rFonts w:ascii="Cambria Math" w:hAnsi="Cambria Math"/>
                  <w:sz w:val="24"/>
                  <w:szCs w:val="24"/>
                </w:rPr>
                <m:t>220+</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r>
                <w:rPr>
                  <w:rFonts w:ascii="Cambria Math" w:hAnsi="Cambria Math"/>
                  <w:sz w:val="24"/>
                  <w:szCs w:val="24"/>
                </w:rPr>
                <m:t>220+</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r>
                <w:rPr>
                  <w:rFonts w:ascii="Cambria Math" w:hAnsi="Cambria Math"/>
                  <w:sz w:val="24"/>
                  <w:szCs w:val="24"/>
                </w:rPr>
                <m:t>220</m:t>
              </m:r>
            </m:e>
          </m:d>
          <m:r>
            <w:rPr>
              <w:rFonts w:ascii="Cambria Math" w:hAnsi="Cambria Math"/>
              <w:sz w:val="24"/>
              <w:szCs w:val="24"/>
            </w:rPr>
            <m:t>=73,33+</m:t>
          </m:r>
          <m:r>
            <w:rPr>
              <w:rFonts w:ascii="Cambria Math" w:hAnsi="Cambria Math"/>
              <w:sz w:val="24"/>
              <w:szCs w:val="24"/>
              <w:lang w:val="en-US"/>
            </w:rPr>
            <m:t>j</m:t>
          </m:r>
          <m:r>
            <w:rPr>
              <w:rFonts w:ascii="Cambria Math" w:hAnsi="Cambria Math"/>
              <w:sz w:val="24"/>
              <w:szCs w:val="24"/>
            </w:rPr>
            <m:t xml:space="preserve">126,66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174B24" w:rsidRPr="002A52FC" w:rsidRDefault="00174B24" w:rsidP="007B5416">
      <w:pPr>
        <w:ind w:firstLine="426"/>
        <w:jc w:val="both"/>
        <w:outlineLvl w:val="0"/>
        <w:rPr>
          <w:sz w:val="24"/>
          <w:szCs w:val="24"/>
        </w:rPr>
      </w:pPr>
      <w:r w:rsidRPr="002A52FC">
        <w:rPr>
          <w:sz w:val="24"/>
          <w:szCs w:val="24"/>
        </w:rPr>
        <w:t>3) обратная последовательность</w:t>
      </w:r>
    </w:p>
    <w:p w:rsidR="00174B24" w:rsidRPr="002A52FC" w:rsidRDefault="00D51C2C" w:rsidP="007B5416">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A2</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m:t>
                  </m:r>
                </m:sub>
              </m:sSub>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B</m:t>
                  </m:r>
                </m:sub>
              </m:sSub>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begChr m:val="["/>
              <m:endChr m:val="]"/>
              <m:ctrlPr>
                <w:rPr>
                  <w:rFonts w:ascii="Cambria Math" w:hAnsi="Cambria Math"/>
                  <w:i/>
                  <w:sz w:val="24"/>
                  <w:szCs w:val="24"/>
                </w:rPr>
              </m:ctrlPr>
            </m:dPr>
            <m:e>
              <m:r>
                <w:rPr>
                  <w:rFonts w:ascii="Cambria Math" w:hAnsi="Cambria Math"/>
                  <w:sz w:val="24"/>
                  <w:szCs w:val="24"/>
                </w:rPr>
                <m:t>220+</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r>
                <w:rPr>
                  <w:rFonts w:ascii="Cambria Math" w:hAnsi="Cambria Math"/>
                  <w:sz w:val="24"/>
                  <w:szCs w:val="24"/>
                </w:rPr>
                <m:t>220+</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j0</m:t>
                  </m:r>
                  <m:r>
                    <w:rPr>
                      <w:rFonts w:ascii="Cambria Math" w:hAnsi="Cambria Math"/>
                      <w:sz w:val="24"/>
                      <w:szCs w:val="24"/>
                    </w:rPr>
                    <m:t>,87</m:t>
                  </m:r>
                </m:e>
              </m:d>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r>
                <w:rPr>
                  <w:rFonts w:ascii="Cambria Math" w:hAnsi="Cambria Math"/>
                  <w:sz w:val="24"/>
                  <w:szCs w:val="24"/>
                </w:rPr>
                <m:t>220</m:t>
              </m:r>
            </m:e>
          </m:d>
          <m:r>
            <w:rPr>
              <w:rFonts w:ascii="Cambria Math" w:hAnsi="Cambria Math"/>
              <w:sz w:val="24"/>
              <w:szCs w:val="24"/>
            </w:rPr>
            <m:t xml:space="preserve">=73,33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174B24" w:rsidRPr="002A52FC" w:rsidRDefault="00174B24" w:rsidP="007B5416">
      <w:pPr>
        <w:ind w:firstLine="426"/>
        <w:jc w:val="both"/>
        <w:rPr>
          <w:sz w:val="24"/>
          <w:szCs w:val="24"/>
        </w:rPr>
      </w:pPr>
      <w:r w:rsidRPr="002A52FC">
        <w:rPr>
          <w:sz w:val="24"/>
          <w:szCs w:val="24"/>
        </w:rPr>
        <w:t>Проверка:</w:t>
      </w:r>
    </w:p>
    <w:p w:rsidR="00174B24" w:rsidRPr="002A52FC" w:rsidRDefault="00D51C2C" w:rsidP="007B5416">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lang w:val="en-US"/>
                </w:rPr>
                <m:t>A</m:t>
              </m:r>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A1</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A2</m:t>
              </m:r>
            </m:sub>
          </m:sSub>
          <m:r>
            <w:rPr>
              <w:rFonts w:ascii="Cambria Math" w:hAnsi="Cambria Math"/>
              <w:sz w:val="24"/>
              <w:szCs w:val="24"/>
            </w:rPr>
            <m:t>=73,33-</m:t>
          </m:r>
          <m:r>
            <w:rPr>
              <w:rFonts w:ascii="Cambria Math" w:hAnsi="Cambria Math"/>
              <w:sz w:val="24"/>
              <w:szCs w:val="24"/>
              <w:lang w:val="en-US"/>
            </w:rPr>
            <m:t>j</m:t>
          </m:r>
          <m:r>
            <w:rPr>
              <w:rFonts w:ascii="Cambria Math" w:hAnsi="Cambria Math"/>
              <w:sz w:val="24"/>
              <w:szCs w:val="24"/>
            </w:rPr>
            <m:t>126,66+73,33+</m:t>
          </m:r>
          <m:r>
            <w:rPr>
              <w:rFonts w:ascii="Cambria Math" w:hAnsi="Cambria Math"/>
              <w:sz w:val="24"/>
              <w:szCs w:val="24"/>
              <w:lang w:val="en-US"/>
            </w:rPr>
            <m:t>j</m:t>
          </m:r>
          <m:r>
            <w:rPr>
              <w:rFonts w:ascii="Cambria Math" w:hAnsi="Cambria Math"/>
              <w:sz w:val="24"/>
              <w:szCs w:val="24"/>
            </w:rPr>
            <m:t>126,66+</m:t>
          </m:r>
          <m:r>
            <w:rPr>
              <w:rFonts w:ascii="Cambria Math" w:hAnsi="Cambria Math"/>
              <w:sz w:val="24"/>
              <w:szCs w:val="24"/>
              <w:lang w:val="en-US"/>
            </w:rPr>
            <m:t>73</m:t>
          </m:r>
          <m:r>
            <w:rPr>
              <w:rFonts w:ascii="Cambria Math" w:hAnsi="Cambria Math"/>
              <w:sz w:val="24"/>
              <w:szCs w:val="24"/>
            </w:rPr>
            <m:t xml:space="preserve">,33=220 </m:t>
          </m:r>
          <m:d>
            <m:dPr>
              <m:ctrlPr>
                <w:rPr>
                  <w:rFonts w:ascii="Cambria Math" w:hAnsi="Cambria Math"/>
                  <w:i/>
                  <w:sz w:val="24"/>
                  <w:szCs w:val="24"/>
                </w:rPr>
              </m:ctrlPr>
            </m:dPr>
            <m:e>
              <m:r>
                <w:rPr>
                  <w:rFonts w:ascii="Cambria Math" w:hAnsi="Cambria Math"/>
                  <w:sz w:val="24"/>
                  <w:szCs w:val="24"/>
                </w:rPr>
                <m:t>В</m:t>
              </m:r>
            </m:e>
          </m:d>
          <m:r>
            <w:rPr>
              <w:rFonts w:ascii="Cambria Math" w:hAnsi="Cambria Math"/>
              <w:sz w:val="24"/>
              <w:szCs w:val="24"/>
            </w:rPr>
            <m:t>.</m:t>
          </m:r>
        </m:oMath>
      </m:oMathPara>
    </w:p>
    <w:p w:rsidR="00174B24" w:rsidRPr="002A52FC" w:rsidRDefault="00174B24" w:rsidP="007B5416">
      <w:pPr>
        <w:ind w:firstLine="426"/>
        <w:jc w:val="both"/>
        <w:rPr>
          <w:sz w:val="24"/>
          <w:szCs w:val="24"/>
        </w:rPr>
      </w:pPr>
      <w:r w:rsidRPr="002A52FC">
        <w:rPr>
          <w:sz w:val="24"/>
          <w:szCs w:val="24"/>
        </w:rPr>
        <w:t>Симметричные составляющие линейных токов:</w:t>
      </w:r>
    </w:p>
    <w:p w:rsidR="00174B24" w:rsidRPr="002A52FC" w:rsidRDefault="00174B24" w:rsidP="007B5416">
      <w:pPr>
        <w:ind w:firstLine="426"/>
        <w:jc w:val="both"/>
        <w:outlineLvl w:val="0"/>
        <w:rPr>
          <w:sz w:val="24"/>
          <w:szCs w:val="24"/>
        </w:rPr>
      </w:pPr>
      <w:r w:rsidRPr="002A52FC">
        <w:rPr>
          <w:sz w:val="24"/>
          <w:szCs w:val="24"/>
        </w:rPr>
        <w:t>1) нулевая последовательность</w:t>
      </w:r>
    </w:p>
    <w:p w:rsidR="00174B24" w:rsidRPr="002A52FC" w:rsidRDefault="00D51C2C" w:rsidP="007B5416">
      <w:pPr>
        <w:ind w:firstLine="426"/>
        <w:jc w:val="both"/>
        <w:rPr>
          <w:i/>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lang w:val="en-US"/>
                </w:rPr>
                <m:t>A</m:t>
              </m:r>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A0</m:t>
                  </m:r>
                </m:sub>
              </m:sSub>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ф</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73,33-</m:t>
              </m:r>
              <m:r>
                <w:rPr>
                  <w:rFonts w:ascii="Cambria Math" w:hAnsi="Cambria Math"/>
                  <w:sz w:val="24"/>
                  <w:szCs w:val="24"/>
                  <w:lang w:val="en-US"/>
                </w:rPr>
                <m:t>j</m:t>
              </m:r>
              <m:r>
                <w:rPr>
                  <w:rFonts w:ascii="Cambria Math" w:hAnsi="Cambria Math"/>
                  <w:sz w:val="24"/>
                  <w:szCs w:val="24"/>
                </w:rPr>
                <m:t>126,66</m:t>
              </m:r>
            </m:num>
            <m:den>
              <m:r>
                <w:rPr>
                  <w:rFonts w:ascii="Cambria Math" w:hAnsi="Cambria Math"/>
                  <w:sz w:val="24"/>
                  <w:szCs w:val="24"/>
                </w:rPr>
                <m:t>10</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j37</m:t>
                      </m:r>
                    </m:e>
                    <m:sup>
                      <m:r>
                        <w:rPr>
                          <w:rFonts w:ascii="Cambria Math" w:hAnsi="Cambria Math"/>
                          <w:sz w:val="24"/>
                          <w:szCs w:val="24"/>
                        </w:rPr>
                        <m:t>0</m:t>
                      </m:r>
                    </m:sup>
                  </m:sSup>
                </m:sup>
              </m:sSup>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7,33-</m:t>
              </m:r>
              <m:r>
                <w:rPr>
                  <w:rFonts w:ascii="Cambria Math" w:hAnsi="Cambria Math"/>
                  <w:sz w:val="24"/>
                  <w:szCs w:val="24"/>
                  <w:lang w:val="en-US"/>
                </w:rPr>
                <m:t>j</m:t>
              </m:r>
              <m:r>
                <w:rPr>
                  <w:rFonts w:ascii="Cambria Math" w:hAnsi="Cambria Math"/>
                  <w:sz w:val="24"/>
                  <w:szCs w:val="24"/>
                </w:rPr>
                <m:t>12,66</m:t>
              </m:r>
            </m:e>
          </m:d>
          <m:d>
            <m:dPr>
              <m:ctrlPr>
                <w:rPr>
                  <w:rFonts w:ascii="Cambria Math" w:hAnsi="Cambria Math"/>
                  <w:i/>
                  <w:sz w:val="24"/>
                  <w:szCs w:val="24"/>
                </w:rPr>
              </m:ctrlPr>
            </m:dPr>
            <m:e>
              <m:r>
                <w:rPr>
                  <w:rFonts w:ascii="Cambria Math" w:hAnsi="Cambria Math"/>
                  <w:sz w:val="24"/>
                  <w:szCs w:val="24"/>
                </w:rPr>
                <m:t>0,8-</m:t>
              </m:r>
              <m:r>
                <w:rPr>
                  <w:rFonts w:ascii="Cambria Math" w:hAnsi="Cambria Math"/>
                  <w:sz w:val="24"/>
                  <w:szCs w:val="24"/>
                  <w:lang w:val="en-US"/>
                </w:rPr>
                <m:t>j</m:t>
              </m:r>
              <m:r>
                <w:rPr>
                  <w:rFonts w:ascii="Cambria Math" w:hAnsi="Cambria Math"/>
                  <w:sz w:val="24"/>
                  <w:szCs w:val="24"/>
                </w:rPr>
                <m:t>0,6</m:t>
              </m:r>
            </m:e>
          </m:d>
          <m:r>
            <w:rPr>
              <w:rFonts w:ascii="Cambria Math" w:hAnsi="Cambria Math"/>
              <w:sz w:val="24"/>
              <w:szCs w:val="24"/>
            </w:rPr>
            <m:t>=-1,74-</m:t>
          </m:r>
          <m:r>
            <w:rPr>
              <w:rFonts w:ascii="Cambria Math" w:hAnsi="Cambria Math"/>
              <w:sz w:val="24"/>
              <w:szCs w:val="24"/>
              <w:lang w:val="en-US"/>
            </w:rPr>
            <m:t>j</m:t>
          </m:r>
          <m:r>
            <w:rPr>
              <w:rFonts w:ascii="Cambria Math" w:hAnsi="Cambria Math"/>
              <w:sz w:val="24"/>
              <w:szCs w:val="24"/>
            </w:rPr>
            <m:t xml:space="preserve">14,52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174B24" w:rsidRPr="002A52FC" w:rsidRDefault="00174B24" w:rsidP="007B5416">
      <w:pPr>
        <w:ind w:firstLine="426"/>
        <w:jc w:val="both"/>
        <w:outlineLvl w:val="0"/>
        <w:rPr>
          <w:sz w:val="24"/>
          <w:szCs w:val="24"/>
        </w:rPr>
      </w:pPr>
      <w:r w:rsidRPr="002A52FC">
        <w:rPr>
          <w:sz w:val="24"/>
          <w:szCs w:val="24"/>
        </w:rPr>
        <w:t>2) прямая последовательность</w:t>
      </w:r>
    </w:p>
    <w:p w:rsidR="00174B24" w:rsidRPr="002A52FC" w:rsidRDefault="00D51C2C" w:rsidP="007B5416">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lang w:val="en-US"/>
                </w:rPr>
                <m:t>A</m:t>
              </m:r>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A1</m:t>
                  </m:r>
                </m:sub>
              </m:sSub>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ф</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73,33+</m:t>
              </m:r>
              <m:r>
                <w:rPr>
                  <w:rFonts w:ascii="Cambria Math" w:hAnsi="Cambria Math"/>
                  <w:sz w:val="24"/>
                  <w:szCs w:val="24"/>
                  <w:lang w:val="en-US"/>
                </w:rPr>
                <m:t>j</m:t>
              </m:r>
              <m:r>
                <w:rPr>
                  <w:rFonts w:ascii="Cambria Math" w:hAnsi="Cambria Math"/>
                  <w:sz w:val="24"/>
                  <w:szCs w:val="24"/>
                </w:rPr>
                <m:t>126,66</m:t>
              </m:r>
            </m:num>
            <m:den>
              <m:r>
                <w:rPr>
                  <w:rFonts w:ascii="Cambria Math" w:hAnsi="Cambria Math"/>
                  <w:sz w:val="24"/>
                  <w:szCs w:val="24"/>
                </w:rPr>
                <m:t>10</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j37</m:t>
                      </m:r>
                    </m:e>
                    <m:sup>
                      <m:r>
                        <w:rPr>
                          <w:rFonts w:ascii="Cambria Math" w:hAnsi="Cambria Math"/>
                          <w:sz w:val="24"/>
                          <w:szCs w:val="24"/>
                        </w:rPr>
                        <m:t>0</m:t>
                      </m:r>
                    </m:sup>
                  </m:sSup>
                </m:sup>
              </m:sSup>
            </m:den>
          </m:f>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7,33+</m:t>
              </m:r>
              <m:r>
                <w:rPr>
                  <w:rFonts w:ascii="Cambria Math" w:hAnsi="Cambria Math"/>
                  <w:sz w:val="24"/>
                  <w:szCs w:val="24"/>
                  <w:lang w:val="en-US"/>
                </w:rPr>
                <m:t>j</m:t>
              </m:r>
              <m:r>
                <w:rPr>
                  <w:rFonts w:ascii="Cambria Math" w:hAnsi="Cambria Math"/>
                  <w:sz w:val="24"/>
                  <w:szCs w:val="24"/>
                </w:rPr>
                <m:t>12,66</m:t>
              </m:r>
            </m:e>
          </m:d>
          <m:d>
            <m:dPr>
              <m:ctrlPr>
                <w:rPr>
                  <w:rFonts w:ascii="Cambria Math" w:hAnsi="Cambria Math"/>
                  <w:i/>
                  <w:sz w:val="24"/>
                  <w:szCs w:val="24"/>
                </w:rPr>
              </m:ctrlPr>
            </m:dPr>
            <m:e>
              <m:r>
                <w:rPr>
                  <w:rFonts w:ascii="Cambria Math" w:hAnsi="Cambria Math"/>
                  <w:sz w:val="24"/>
                  <w:szCs w:val="24"/>
                </w:rPr>
                <m:t>0,8-</m:t>
              </m:r>
              <m:r>
                <w:rPr>
                  <w:rFonts w:ascii="Cambria Math" w:hAnsi="Cambria Math"/>
                  <w:sz w:val="24"/>
                  <w:szCs w:val="24"/>
                  <w:lang w:val="en-US"/>
                </w:rPr>
                <m:t>j</m:t>
              </m:r>
              <m:r>
                <w:rPr>
                  <w:rFonts w:ascii="Cambria Math" w:hAnsi="Cambria Math"/>
                  <w:sz w:val="24"/>
                  <w:szCs w:val="24"/>
                </w:rPr>
                <m:t>0,6</m:t>
              </m:r>
            </m:e>
          </m:d>
          <m:r>
            <w:rPr>
              <w:rFonts w:ascii="Cambria Math" w:hAnsi="Cambria Math"/>
              <w:sz w:val="24"/>
              <w:szCs w:val="24"/>
            </w:rPr>
            <m:t>=13,46+</m:t>
          </m:r>
          <m:r>
            <w:rPr>
              <w:rFonts w:ascii="Cambria Math" w:hAnsi="Cambria Math"/>
              <w:sz w:val="24"/>
              <w:szCs w:val="24"/>
              <w:lang w:val="en-US"/>
            </w:rPr>
            <m:t>j</m:t>
          </m:r>
          <m:r>
            <w:rPr>
              <w:rFonts w:ascii="Cambria Math" w:hAnsi="Cambria Math"/>
              <w:sz w:val="24"/>
              <w:szCs w:val="24"/>
            </w:rPr>
            <m:t xml:space="preserve">5,72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174B24" w:rsidRPr="002A52FC" w:rsidRDefault="00174B24" w:rsidP="007B5416">
      <w:pPr>
        <w:ind w:firstLine="426"/>
        <w:jc w:val="both"/>
        <w:outlineLvl w:val="0"/>
        <w:rPr>
          <w:sz w:val="24"/>
          <w:szCs w:val="24"/>
        </w:rPr>
      </w:pPr>
      <w:r w:rsidRPr="002A52FC">
        <w:rPr>
          <w:sz w:val="24"/>
          <w:szCs w:val="24"/>
        </w:rPr>
        <w:t>3) обратная последовательность</w:t>
      </w:r>
    </w:p>
    <w:p w:rsidR="00174B24" w:rsidRPr="002A52FC" w:rsidRDefault="00D51C2C" w:rsidP="007B5416">
      <w:pPr>
        <w:ind w:firstLine="426"/>
        <w:jc w:val="both"/>
        <w:rPr>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lang w:val="en-US"/>
                </w:rPr>
                <m:t>A</m:t>
              </m:r>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A2</m:t>
                  </m:r>
                </m:sub>
              </m:sSub>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ф</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73,33</m:t>
              </m:r>
            </m:num>
            <m:den>
              <m:r>
                <w:rPr>
                  <w:rFonts w:ascii="Cambria Math" w:hAnsi="Cambria Math"/>
                  <w:sz w:val="24"/>
                  <w:szCs w:val="24"/>
                </w:rPr>
                <m:t>10</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j37</m:t>
                      </m:r>
                    </m:e>
                    <m:sup>
                      <m:r>
                        <w:rPr>
                          <w:rFonts w:ascii="Cambria Math" w:hAnsi="Cambria Math"/>
                          <w:sz w:val="24"/>
                          <w:szCs w:val="24"/>
                        </w:rPr>
                        <m:t>0</m:t>
                      </m:r>
                    </m:sup>
                  </m:sSup>
                </m:sup>
              </m:sSup>
            </m:den>
          </m:f>
          <m:r>
            <w:rPr>
              <w:rFonts w:ascii="Cambria Math" w:hAnsi="Cambria Math"/>
              <w:sz w:val="24"/>
              <w:szCs w:val="24"/>
            </w:rPr>
            <m:t>=7,33</m:t>
          </m:r>
          <m:d>
            <m:dPr>
              <m:ctrlPr>
                <w:rPr>
                  <w:rFonts w:ascii="Cambria Math" w:hAnsi="Cambria Math"/>
                  <w:i/>
                  <w:sz w:val="24"/>
                  <w:szCs w:val="24"/>
                </w:rPr>
              </m:ctrlPr>
            </m:dPr>
            <m:e>
              <m:r>
                <w:rPr>
                  <w:rFonts w:ascii="Cambria Math" w:hAnsi="Cambria Math"/>
                  <w:sz w:val="24"/>
                  <w:szCs w:val="24"/>
                </w:rPr>
                <m:t>0,8-</m:t>
              </m:r>
              <m:r>
                <w:rPr>
                  <w:rFonts w:ascii="Cambria Math" w:hAnsi="Cambria Math"/>
                  <w:sz w:val="24"/>
                  <w:szCs w:val="24"/>
                  <w:lang w:val="en-US"/>
                </w:rPr>
                <m:t>j</m:t>
              </m:r>
              <m:r>
                <w:rPr>
                  <w:rFonts w:ascii="Cambria Math" w:hAnsi="Cambria Math"/>
                  <w:sz w:val="24"/>
                  <w:szCs w:val="24"/>
                </w:rPr>
                <m:t>0,6</m:t>
              </m:r>
            </m:e>
          </m:d>
          <m:r>
            <w:rPr>
              <w:rFonts w:ascii="Cambria Math" w:hAnsi="Cambria Math"/>
              <w:sz w:val="24"/>
              <w:szCs w:val="24"/>
            </w:rPr>
            <m:t>=5,86-</m:t>
          </m:r>
          <m:r>
            <w:rPr>
              <w:rFonts w:ascii="Cambria Math" w:hAnsi="Cambria Math"/>
              <w:sz w:val="24"/>
              <w:szCs w:val="24"/>
              <w:lang w:val="en-US"/>
            </w:rPr>
            <m:t>j</m:t>
          </m:r>
          <m:r>
            <w:rPr>
              <w:rFonts w:ascii="Cambria Math" w:hAnsi="Cambria Math"/>
              <w:sz w:val="24"/>
              <w:szCs w:val="24"/>
            </w:rPr>
            <m:t xml:space="preserve">4,4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174B24" w:rsidRPr="002A52FC" w:rsidRDefault="00174B24" w:rsidP="007B5416">
      <w:pPr>
        <w:ind w:firstLine="426"/>
        <w:jc w:val="both"/>
        <w:outlineLvl w:val="0"/>
        <w:rPr>
          <w:sz w:val="24"/>
          <w:szCs w:val="24"/>
        </w:rPr>
      </w:pPr>
      <w:r w:rsidRPr="002A52FC">
        <w:rPr>
          <w:sz w:val="24"/>
          <w:szCs w:val="24"/>
        </w:rPr>
        <w:t>Линейные токи</w:t>
      </w:r>
    </w:p>
    <w:p w:rsidR="00174B24" w:rsidRPr="002A52FC" w:rsidRDefault="00D51C2C" w:rsidP="007B5416">
      <w:pPr>
        <w:ind w:firstLine="426"/>
        <w:jc w:val="both"/>
        <w:rPr>
          <w:rFonts w:eastAsiaTheme="minorEastAsia"/>
          <w:i/>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A0</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A1</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A2</m:t>
              </m:r>
            </m:sub>
          </m:sSub>
          <m:r>
            <w:rPr>
              <w:rFonts w:ascii="Cambria Math" w:hAnsi="Cambria Math"/>
              <w:sz w:val="24"/>
              <w:szCs w:val="24"/>
            </w:rPr>
            <m:t>=-1,74-</m:t>
          </m:r>
          <m:r>
            <w:rPr>
              <w:rFonts w:ascii="Cambria Math" w:hAnsi="Cambria Math"/>
              <w:sz w:val="24"/>
              <w:szCs w:val="24"/>
              <w:lang w:val="en-US"/>
            </w:rPr>
            <m:t>j</m:t>
          </m:r>
          <m:r>
            <w:rPr>
              <w:rFonts w:ascii="Cambria Math" w:hAnsi="Cambria Math"/>
              <w:sz w:val="24"/>
              <w:szCs w:val="24"/>
            </w:rPr>
            <m:t>14,52+13,46+</m:t>
          </m:r>
          <m:r>
            <w:rPr>
              <w:rFonts w:ascii="Cambria Math" w:hAnsi="Cambria Math"/>
              <w:sz w:val="24"/>
              <w:szCs w:val="24"/>
              <w:lang w:val="en-US"/>
            </w:rPr>
            <m:t>j</m:t>
          </m:r>
          <m:r>
            <w:rPr>
              <w:rFonts w:ascii="Cambria Math" w:hAnsi="Cambria Math"/>
              <w:sz w:val="24"/>
              <w:szCs w:val="24"/>
            </w:rPr>
            <m:t>5,72+5,86-</m:t>
          </m:r>
          <m:r>
            <w:rPr>
              <w:rFonts w:ascii="Cambria Math" w:hAnsi="Cambria Math"/>
              <w:sz w:val="24"/>
              <w:szCs w:val="24"/>
              <w:lang w:val="en-US"/>
            </w:rPr>
            <m:t>j</m:t>
          </m:r>
          <m:r>
            <w:rPr>
              <w:rFonts w:ascii="Cambria Math" w:hAnsi="Cambria Math"/>
              <w:sz w:val="24"/>
              <w:szCs w:val="24"/>
            </w:rPr>
            <m:t>4,4=17,58-</m:t>
          </m:r>
          <m:r>
            <w:rPr>
              <w:rFonts w:ascii="Cambria Math" w:hAnsi="Cambria Math"/>
              <w:sz w:val="24"/>
              <w:szCs w:val="24"/>
              <w:lang w:val="en-US"/>
            </w:rPr>
            <m:t>j</m:t>
          </m:r>
          <m:r>
            <w:rPr>
              <w:rFonts w:ascii="Cambria Math" w:hAnsi="Cambria Math"/>
              <w:sz w:val="24"/>
              <w:szCs w:val="24"/>
            </w:rPr>
            <m:t xml:space="preserve">13,2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174B24" w:rsidRPr="002A52FC" w:rsidRDefault="00D51C2C" w:rsidP="007B5416">
      <w:pPr>
        <w:ind w:firstLine="426"/>
        <w:jc w:val="both"/>
        <w:rPr>
          <w:rFonts w:eastAsiaTheme="minorEastAsia"/>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lang w:val="en-US"/>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A0</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A1</m:t>
              </m:r>
            </m:sub>
          </m:sSub>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A2</m:t>
              </m:r>
            </m:sub>
          </m:sSub>
          <m:r>
            <w:rPr>
              <w:rFonts w:ascii="Cambria Math" w:hAnsi="Cambria Math"/>
              <w:sz w:val="24"/>
              <w:szCs w:val="24"/>
            </w:rPr>
            <m:t>=-1,74-</m:t>
          </m:r>
          <m:r>
            <w:rPr>
              <w:rFonts w:ascii="Cambria Math" w:hAnsi="Cambria Math"/>
              <w:sz w:val="24"/>
              <w:szCs w:val="24"/>
              <w:lang w:val="en-US"/>
            </w:rPr>
            <m:t>j</m:t>
          </m:r>
          <m:r>
            <w:rPr>
              <w:rFonts w:ascii="Cambria Math" w:hAnsi="Cambria Math"/>
              <w:sz w:val="24"/>
              <w:szCs w:val="24"/>
            </w:rPr>
            <m:t>14,52+</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d>
            <m:dPr>
              <m:ctrlPr>
                <w:rPr>
                  <w:rFonts w:ascii="Cambria Math" w:hAnsi="Cambria Math"/>
                  <w:i/>
                  <w:sz w:val="24"/>
                  <w:szCs w:val="24"/>
                </w:rPr>
              </m:ctrlPr>
            </m:dPr>
            <m:e>
              <m:r>
                <w:rPr>
                  <w:rFonts w:ascii="Cambria Math" w:hAnsi="Cambria Math"/>
                  <w:sz w:val="24"/>
                  <w:szCs w:val="24"/>
                </w:rPr>
                <m:t>13,46+</m:t>
              </m:r>
              <m:r>
                <w:rPr>
                  <w:rFonts w:ascii="Cambria Math" w:hAnsi="Cambria Math"/>
                  <w:sz w:val="24"/>
                  <w:szCs w:val="24"/>
                  <w:lang w:val="en-US"/>
                </w:rPr>
                <m:t>j</m:t>
              </m:r>
              <m:r>
                <w:rPr>
                  <w:rFonts w:ascii="Cambria Math" w:hAnsi="Cambria Math"/>
                  <w:sz w:val="24"/>
                  <w:szCs w:val="24"/>
                </w:rPr>
                <m:t>5,72</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d>
            <m:dPr>
              <m:ctrlPr>
                <w:rPr>
                  <w:rFonts w:ascii="Cambria Math" w:hAnsi="Cambria Math"/>
                  <w:i/>
                  <w:sz w:val="24"/>
                  <w:szCs w:val="24"/>
                </w:rPr>
              </m:ctrlPr>
            </m:dPr>
            <m:e>
              <m:r>
                <w:rPr>
                  <w:rFonts w:ascii="Cambria Math" w:hAnsi="Cambria Math"/>
                  <w:sz w:val="24"/>
                  <w:szCs w:val="24"/>
                </w:rPr>
                <m:t>5,86-</m:t>
              </m:r>
              <m:r>
                <w:rPr>
                  <w:rFonts w:ascii="Cambria Math" w:hAnsi="Cambria Math"/>
                  <w:sz w:val="24"/>
                  <w:szCs w:val="24"/>
                  <w:lang w:val="en-US"/>
                </w:rPr>
                <m:t>j</m:t>
              </m:r>
              <m:r>
                <w:rPr>
                  <w:rFonts w:ascii="Cambria Math" w:hAnsi="Cambria Math"/>
                  <w:sz w:val="24"/>
                  <w:szCs w:val="24"/>
                </w:rPr>
                <m:t>4,4</m:t>
              </m:r>
            </m:e>
          </m:d>
          <m:r>
            <w:rPr>
              <w:rFonts w:ascii="Cambria Math" w:hAnsi="Cambria Math"/>
              <w:sz w:val="24"/>
              <w:szCs w:val="24"/>
            </w:rPr>
            <m:t>=-2,21-</m:t>
          </m:r>
          <m:r>
            <w:rPr>
              <w:rFonts w:ascii="Cambria Math" w:hAnsi="Cambria Math"/>
              <w:sz w:val="24"/>
              <w:szCs w:val="24"/>
              <w:lang w:val="en-US"/>
            </w:rPr>
            <m:t>j</m:t>
          </m:r>
          <m:r>
            <w:rPr>
              <w:rFonts w:ascii="Cambria Math" w:hAnsi="Cambria Math"/>
              <w:sz w:val="24"/>
              <w:szCs w:val="24"/>
            </w:rPr>
            <m:t xml:space="preserve">21,5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174B24" w:rsidRPr="002A52FC" w:rsidRDefault="00D51C2C" w:rsidP="007B5416">
      <w:pPr>
        <w:ind w:firstLine="426"/>
        <w:jc w:val="both"/>
        <w:rPr>
          <w:i/>
          <w:sz w:val="24"/>
          <w:szCs w:val="24"/>
          <w:lang w:val="en-US"/>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lang w:val="en-US"/>
                </w:rPr>
                <m:t>C</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A0</m:t>
              </m:r>
            </m:sub>
          </m:sSub>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A1</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A2</m:t>
              </m:r>
            </m:sub>
          </m:sSub>
          <m:r>
            <w:rPr>
              <w:rFonts w:ascii="Cambria Math" w:hAnsi="Cambria Math"/>
              <w:sz w:val="24"/>
              <w:szCs w:val="24"/>
            </w:rPr>
            <m:t>=-1,74-</m:t>
          </m:r>
          <m:r>
            <w:rPr>
              <w:rFonts w:ascii="Cambria Math" w:hAnsi="Cambria Math"/>
              <w:sz w:val="24"/>
              <w:szCs w:val="24"/>
              <w:lang w:val="en-US"/>
            </w:rPr>
            <m:t>j</m:t>
          </m:r>
          <m:r>
            <w:rPr>
              <w:rFonts w:ascii="Cambria Math" w:hAnsi="Cambria Math"/>
              <w:sz w:val="24"/>
              <w:szCs w:val="24"/>
            </w:rPr>
            <m:t>14,52+</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d>
            <m:dPr>
              <m:ctrlPr>
                <w:rPr>
                  <w:rFonts w:ascii="Cambria Math" w:hAnsi="Cambria Math"/>
                  <w:i/>
                  <w:sz w:val="24"/>
                  <w:szCs w:val="24"/>
                </w:rPr>
              </m:ctrlPr>
            </m:dPr>
            <m:e>
              <m:r>
                <w:rPr>
                  <w:rFonts w:ascii="Cambria Math" w:hAnsi="Cambria Math"/>
                  <w:sz w:val="24"/>
                  <w:szCs w:val="24"/>
                </w:rPr>
                <m:t>13,46+</m:t>
              </m:r>
              <m:r>
                <w:rPr>
                  <w:rFonts w:ascii="Cambria Math" w:hAnsi="Cambria Math"/>
                  <w:sz w:val="24"/>
                  <w:szCs w:val="24"/>
                  <w:lang w:val="en-US"/>
                </w:rPr>
                <m:t>j</m:t>
              </m:r>
              <m:r>
                <w:rPr>
                  <w:rFonts w:ascii="Cambria Math" w:hAnsi="Cambria Math"/>
                  <w:sz w:val="24"/>
                  <w:szCs w:val="24"/>
                </w:rPr>
                <m:t>5,72</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-0,5-</m:t>
              </m:r>
              <m:r>
                <w:rPr>
                  <w:rFonts w:ascii="Cambria Math" w:hAnsi="Cambria Math"/>
                  <w:sz w:val="24"/>
                  <w:szCs w:val="24"/>
                  <w:lang w:val="en-US"/>
                </w:rPr>
                <m:t>j</m:t>
              </m:r>
              <m:r>
                <w:rPr>
                  <w:rFonts w:ascii="Cambria Math" w:hAnsi="Cambria Math"/>
                  <w:sz w:val="24"/>
                  <w:szCs w:val="24"/>
                </w:rPr>
                <m:t>0,87</m:t>
              </m:r>
            </m:e>
          </m:d>
          <m:d>
            <m:dPr>
              <m:ctrlPr>
                <w:rPr>
                  <w:rFonts w:ascii="Cambria Math" w:hAnsi="Cambria Math"/>
                  <w:i/>
                  <w:sz w:val="24"/>
                  <w:szCs w:val="24"/>
                </w:rPr>
              </m:ctrlPr>
            </m:dPr>
            <m:e>
              <m:r>
                <w:rPr>
                  <w:rFonts w:ascii="Cambria Math" w:hAnsi="Cambria Math"/>
                  <w:sz w:val="24"/>
                  <w:szCs w:val="24"/>
                </w:rPr>
                <m:t>5,86-</m:t>
              </m:r>
              <m:r>
                <w:rPr>
                  <w:rFonts w:ascii="Cambria Math" w:hAnsi="Cambria Math"/>
                  <w:sz w:val="24"/>
                  <w:szCs w:val="24"/>
                  <w:lang w:val="en-US"/>
                </w:rPr>
                <m:t>j</m:t>
              </m:r>
              <m:r>
                <w:rPr>
                  <w:rFonts w:ascii="Cambria Math" w:hAnsi="Cambria Math"/>
                  <w:sz w:val="24"/>
                  <w:szCs w:val="24"/>
                </w:rPr>
                <m:t>4,4</m:t>
              </m:r>
            </m:e>
          </m:d>
          <m:r>
            <w:rPr>
              <w:rFonts w:ascii="Cambria Math" w:hAnsi="Cambria Math"/>
              <w:sz w:val="24"/>
              <w:szCs w:val="24"/>
            </w:rPr>
            <m:t>=-20,15-</m:t>
          </m:r>
          <m:r>
            <w:rPr>
              <w:rFonts w:ascii="Cambria Math" w:hAnsi="Cambria Math"/>
              <w:sz w:val="24"/>
              <w:szCs w:val="24"/>
              <w:lang w:val="en-US"/>
            </w:rPr>
            <m:t>j</m:t>
          </m:r>
          <m:r>
            <w:rPr>
              <w:rFonts w:ascii="Cambria Math" w:hAnsi="Cambria Math"/>
              <w:sz w:val="24"/>
              <w:szCs w:val="24"/>
            </w:rPr>
            <m:t xml:space="preserve">8,59 </m:t>
          </m:r>
          <m:d>
            <m:dPr>
              <m:ctrlPr>
                <w:rPr>
                  <w:rFonts w:ascii="Cambria Math" w:hAnsi="Cambria Math"/>
                  <w:i/>
                  <w:sz w:val="24"/>
                  <w:szCs w:val="24"/>
                </w:rPr>
              </m:ctrlPr>
            </m:dPr>
            <m:e>
              <m:r>
                <w:rPr>
                  <w:rFonts w:ascii="Cambria Math" w:hAnsi="Cambria Math"/>
                  <w:sz w:val="24"/>
                  <w:szCs w:val="24"/>
                </w:rPr>
                <m:t>А</m:t>
              </m:r>
            </m:e>
          </m:d>
          <m:r>
            <w:rPr>
              <w:rFonts w:ascii="Cambria Math" w:hAnsi="Cambria Math"/>
              <w:sz w:val="24"/>
              <w:szCs w:val="24"/>
            </w:rPr>
            <m:t>.</m:t>
          </m:r>
        </m:oMath>
      </m:oMathPara>
    </w:p>
    <w:p w:rsidR="00C3474D" w:rsidRPr="002A52FC" w:rsidRDefault="00C3474D" w:rsidP="007B5416">
      <w:pPr>
        <w:shd w:val="clear" w:color="auto" w:fill="FFFFFF"/>
        <w:autoSpaceDE w:val="0"/>
        <w:autoSpaceDN w:val="0"/>
        <w:adjustRightInd w:val="0"/>
        <w:ind w:firstLine="426"/>
        <w:jc w:val="both"/>
        <w:rPr>
          <w:iCs/>
          <w:color w:val="000000"/>
          <w:sz w:val="24"/>
          <w:szCs w:val="24"/>
        </w:rPr>
      </w:pPr>
      <w:r w:rsidRPr="002A52FC">
        <w:rPr>
          <w:b/>
          <w:iCs/>
          <w:color w:val="000000"/>
          <w:sz w:val="24"/>
          <w:szCs w:val="24"/>
          <w:u w:val="single"/>
        </w:rPr>
        <w:t>Пример</w:t>
      </w:r>
      <w:r w:rsidR="00346F3C">
        <w:rPr>
          <w:b/>
          <w:iCs/>
          <w:color w:val="000000"/>
          <w:sz w:val="24"/>
          <w:szCs w:val="24"/>
          <w:u w:val="single"/>
        </w:rPr>
        <w:t xml:space="preserve"> </w:t>
      </w:r>
      <w:r w:rsidR="006653A2">
        <w:rPr>
          <w:b/>
          <w:iCs/>
          <w:color w:val="000000"/>
          <w:sz w:val="24"/>
          <w:szCs w:val="24"/>
          <w:u w:val="single"/>
        </w:rPr>
        <w:t>19</w:t>
      </w:r>
      <w:r w:rsidRPr="002A52FC">
        <w:rPr>
          <w:b/>
          <w:iCs/>
          <w:color w:val="000000"/>
          <w:sz w:val="24"/>
          <w:szCs w:val="24"/>
          <w:u w:val="single"/>
        </w:rPr>
        <w:t>.</w:t>
      </w:r>
      <w:r w:rsidR="007B5416" w:rsidRPr="007B5416">
        <w:rPr>
          <w:b/>
          <w:iCs/>
          <w:color w:val="000000"/>
          <w:sz w:val="24"/>
          <w:szCs w:val="24"/>
        </w:rPr>
        <w:t xml:space="preserve"> </w:t>
      </w:r>
      <w:r w:rsidRPr="002A52FC">
        <w:rPr>
          <w:iCs/>
          <w:color w:val="000000"/>
          <w:sz w:val="24"/>
          <w:szCs w:val="24"/>
        </w:rPr>
        <w:t>Определить токи в месте двухфазного К.З. фаз В и С. Построить векторную диаграмму.</w:t>
      </w:r>
    </w:p>
    <w:p w:rsidR="00C3474D" w:rsidRPr="002A52FC" w:rsidRDefault="00C3474D" w:rsidP="007B5416">
      <w:pPr>
        <w:shd w:val="clear" w:color="auto" w:fill="FFFFFF"/>
        <w:autoSpaceDE w:val="0"/>
        <w:autoSpaceDN w:val="0"/>
        <w:adjustRightInd w:val="0"/>
        <w:ind w:firstLine="426"/>
        <w:jc w:val="both"/>
        <w:rPr>
          <w:color w:val="000000"/>
          <w:sz w:val="24"/>
          <w:szCs w:val="24"/>
        </w:rPr>
      </w:pPr>
      <w:r w:rsidRPr="002A52FC">
        <w:rPr>
          <w:b/>
          <w:iCs/>
          <w:color w:val="000000"/>
          <w:sz w:val="24"/>
          <w:szCs w:val="24"/>
          <w:u w:val="single"/>
        </w:rPr>
        <w:t>Решение</w:t>
      </w:r>
      <w:r w:rsidR="007B5416">
        <w:rPr>
          <w:b/>
          <w:iCs/>
          <w:color w:val="000000"/>
          <w:sz w:val="24"/>
          <w:szCs w:val="24"/>
          <w:u w:val="single"/>
        </w:rPr>
        <w:t>.</w:t>
      </w:r>
      <w:r w:rsidRPr="002A52FC">
        <w:rPr>
          <w:i/>
          <w:iCs/>
          <w:color w:val="000000"/>
          <w:sz w:val="24"/>
          <w:szCs w:val="24"/>
        </w:rPr>
        <w:t xml:space="preserve"> </w:t>
      </w:r>
      <w:r w:rsidRPr="002A52FC">
        <w:rPr>
          <w:color w:val="000000"/>
          <w:sz w:val="24"/>
          <w:szCs w:val="24"/>
        </w:rPr>
        <w:t xml:space="preserve">Двухфазное К.З. между фазами </w:t>
      </w:r>
      <w:r w:rsidRPr="002A52FC">
        <w:rPr>
          <w:color w:val="000000"/>
          <w:position w:val="-4"/>
          <w:sz w:val="24"/>
          <w:szCs w:val="24"/>
        </w:rPr>
        <w:object w:dxaOrig="240" w:dyaOrig="260">
          <v:shape id="_x0000_i1326" type="#_x0000_t75" style="width:11.9pt;height:12.85pt" o:ole="">
            <v:imagedata r:id="rId857" o:title=""/>
          </v:shape>
          <o:OLEObject Type="Embed" ProgID="Equation.3" ShapeID="_x0000_i1326" DrawAspect="Content" ObjectID="_1325597395" r:id="rId858"/>
        </w:object>
      </w:r>
      <w:r w:rsidRPr="002A52FC">
        <w:rPr>
          <w:color w:val="000000"/>
          <w:sz w:val="24"/>
          <w:szCs w:val="24"/>
        </w:rPr>
        <w:t xml:space="preserve">и </w:t>
      </w:r>
      <w:r w:rsidRPr="002A52FC">
        <w:rPr>
          <w:color w:val="000000"/>
          <w:position w:val="-6"/>
          <w:sz w:val="24"/>
          <w:szCs w:val="24"/>
        </w:rPr>
        <w:object w:dxaOrig="240" w:dyaOrig="279">
          <v:shape id="_x0000_i1327" type="#_x0000_t75" style="width:11.9pt;height:14.2pt" o:ole="">
            <v:imagedata r:id="rId859" o:title=""/>
          </v:shape>
          <o:OLEObject Type="Embed" ProgID="Equation.3" ShapeID="_x0000_i1327" DrawAspect="Content" ObjectID="_1325597396" r:id="rId860"/>
        </w:object>
      </w:r>
      <w:r w:rsidRPr="002A52FC">
        <w:rPr>
          <w:color w:val="000000"/>
          <w:sz w:val="24"/>
          <w:szCs w:val="24"/>
        </w:rPr>
        <w:t xml:space="preserve"> характеризуется следующими условиями:</w:t>
      </w:r>
    </w:p>
    <w:p w:rsidR="007B5416" w:rsidRDefault="00C3474D" w:rsidP="00346F3C">
      <w:pPr>
        <w:shd w:val="clear" w:color="auto" w:fill="FFFFFF"/>
        <w:autoSpaceDE w:val="0"/>
        <w:autoSpaceDN w:val="0"/>
        <w:adjustRightInd w:val="0"/>
        <w:jc w:val="right"/>
        <w:rPr>
          <w:color w:val="000000"/>
          <w:sz w:val="24"/>
          <w:szCs w:val="24"/>
        </w:rPr>
      </w:pPr>
      <w:r w:rsidRPr="002A52FC">
        <w:rPr>
          <w:color w:val="000000"/>
          <w:position w:val="-6"/>
          <w:sz w:val="24"/>
          <w:szCs w:val="24"/>
        </w:rPr>
        <w:object w:dxaOrig="760" w:dyaOrig="480">
          <v:shape id="_x0000_i1328" type="#_x0000_t75" style="width:38.05pt;height:23.85pt" o:ole="">
            <v:imagedata r:id="rId861" o:title=""/>
          </v:shape>
          <o:OLEObject Type="Embed" ProgID="Equation.3" ShapeID="_x0000_i1328" DrawAspect="Content" ObjectID="_1325597397" r:id="rId862"/>
        </w:object>
      </w:r>
      <w:r w:rsidRPr="002A52FC">
        <w:rPr>
          <w:color w:val="000000"/>
          <w:sz w:val="24"/>
          <w:szCs w:val="24"/>
        </w:rPr>
        <w:t xml:space="preserve">;   </w:t>
      </w:r>
      <w:r w:rsidRPr="002A52FC">
        <w:rPr>
          <w:color w:val="000000"/>
          <w:position w:val="-6"/>
          <w:sz w:val="24"/>
          <w:szCs w:val="24"/>
        </w:rPr>
        <w:object w:dxaOrig="1140" w:dyaOrig="480">
          <v:shape id="_x0000_i1329" type="#_x0000_t75" style="width:56.85pt;height:23.85pt" o:ole="">
            <v:imagedata r:id="rId863" o:title=""/>
          </v:shape>
          <o:OLEObject Type="Embed" ProgID="Equation.3" ShapeID="_x0000_i1329" DrawAspect="Content" ObjectID="_1325597398" r:id="rId864"/>
        </w:object>
      </w:r>
      <w:r w:rsidRPr="002A52FC">
        <w:rPr>
          <w:color w:val="000000"/>
          <w:sz w:val="24"/>
          <w:szCs w:val="24"/>
        </w:rPr>
        <w:t xml:space="preserve">;   </w:t>
      </w:r>
      <w:r w:rsidRPr="002A52FC">
        <w:rPr>
          <w:color w:val="000000"/>
          <w:position w:val="-6"/>
          <w:sz w:val="24"/>
          <w:szCs w:val="24"/>
        </w:rPr>
        <w:object w:dxaOrig="1440" w:dyaOrig="480">
          <v:shape id="_x0000_i1330" type="#_x0000_t75" style="width:1in;height:23.85pt" o:ole="">
            <v:imagedata r:id="rId865" o:title=""/>
          </v:shape>
          <o:OLEObject Type="Embed" ProgID="Equation.3" ShapeID="_x0000_i1330" DrawAspect="Content" ObjectID="_1325597399" r:id="rId866"/>
        </w:object>
      </w:r>
      <w:r w:rsidRPr="002A52FC">
        <w:rPr>
          <w:color w:val="000000"/>
          <w:sz w:val="24"/>
          <w:szCs w:val="24"/>
        </w:rPr>
        <w:t>.</w:t>
      </w:r>
      <w:r w:rsidR="00346F3C">
        <w:rPr>
          <w:color w:val="000000"/>
          <w:sz w:val="24"/>
          <w:szCs w:val="24"/>
        </w:rPr>
        <w:t xml:space="preserve">                                     (65)</w:t>
      </w:r>
    </w:p>
    <w:p w:rsidR="00C3474D" w:rsidRPr="00346F3C" w:rsidRDefault="00C3474D" w:rsidP="007B5416">
      <w:pPr>
        <w:shd w:val="clear" w:color="auto" w:fill="FFFFFF"/>
        <w:autoSpaceDE w:val="0"/>
        <w:autoSpaceDN w:val="0"/>
        <w:adjustRightInd w:val="0"/>
        <w:ind w:firstLine="426"/>
        <w:rPr>
          <w:color w:val="000000"/>
          <w:sz w:val="24"/>
          <w:szCs w:val="24"/>
        </w:rPr>
      </w:pPr>
      <w:r w:rsidRPr="002A52FC">
        <w:rPr>
          <w:color w:val="000000"/>
          <w:sz w:val="24"/>
          <w:szCs w:val="24"/>
        </w:rPr>
        <w:t>Так как сумма фазных токов равна нулю, то систе</w:t>
      </w:r>
      <w:r w:rsidRPr="002A52FC">
        <w:rPr>
          <w:color w:val="000000"/>
          <w:sz w:val="24"/>
          <w:szCs w:val="24"/>
        </w:rPr>
        <w:softHyphen/>
        <w:t>ма является уравновешенной и, следовательно,</w:t>
      </w:r>
      <w:r w:rsidR="00346F3C">
        <w:rPr>
          <w:color w:val="000000"/>
          <w:sz w:val="24"/>
          <w:szCs w:val="24"/>
        </w:rPr>
        <w:t xml:space="preserve"> </w:t>
      </w:r>
      <m:oMath>
        <m:sSubSup>
          <m:sSubSupPr>
            <m:ctrlPr>
              <w:rPr>
                <w:rFonts w:ascii="Cambria Math" w:hAnsi="Cambria Math"/>
                <w:i/>
                <w:color w:val="000000"/>
                <w:sz w:val="24"/>
                <w:szCs w:val="24"/>
              </w:rPr>
            </m:ctrlPr>
          </m:sSubSupPr>
          <m:e>
            <m:acc>
              <m:accPr>
                <m:chr m:val="̇"/>
                <m:ctrlPr>
                  <w:rPr>
                    <w:rFonts w:ascii="Cambria Math" w:hAnsi="Cambria Math"/>
                    <w:i/>
                    <w:color w:val="000000"/>
                    <w:sz w:val="24"/>
                    <w:szCs w:val="24"/>
                  </w:rPr>
                </m:ctrlPr>
              </m:accPr>
              <m:e>
                <m:r>
                  <w:rPr>
                    <w:rFonts w:ascii="Cambria Math" w:hAnsi="Cambria Math"/>
                    <w:color w:val="000000"/>
                    <w:sz w:val="24"/>
                    <w:szCs w:val="24"/>
                    <w:lang w:val="en-US"/>
                  </w:rPr>
                  <m:t>I</m:t>
                </m:r>
              </m:e>
            </m:acc>
          </m:e>
          <m:sub>
            <m:r>
              <w:rPr>
                <w:rFonts w:ascii="Cambria Math" w:hAnsi="Cambria Math"/>
                <w:color w:val="000000"/>
                <w:sz w:val="24"/>
                <w:szCs w:val="24"/>
              </w:rPr>
              <m:t>K0</m:t>
            </m:r>
          </m:sub>
          <m:sup>
            <m:r>
              <w:rPr>
                <w:rFonts w:ascii="Cambria Math" w:hAnsi="Cambria Math"/>
                <w:color w:val="000000"/>
                <w:sz w:val="24"/>
                <w:szCs w:val="24"/>
              </w:rPr>
              <m:t>(2)</m:t>
            </m:r>
          </m:sup>
        </m:sSubSup>
        <m:r>
          <w:rPr>
            <w:rFonts w:ascii="Cambria Math" w:hAnsi="Cambria Math"/>
            <w:color w:val="000000"/>
            <w:sz w:val="24"/>
            <w:szCs w:val="24"/>
          </w:rPr>
          <m:t>=0</m:t>
        </m:r>
      </m:oMath>
      <w:r w:rsidR="00346F3C">
        <w:rPr>
          <w:color w:val="000000"/>
          <w:sz w:val="24"/>
          <w:szCs w:val="24"/>
        </w:rPr>
        <w:t>.</w:t>
      </w:r>
    </w:p>
    <w:p w:rsidR="00C3474D" w:rsidRPr="002A52FC" w:rsidRDefault="00C3474D" w:rsidP="007B5416">
      <w:pPr>
        <w:shd w:val="clear" w:color="auto" w:fill="FFFFFF"/>
        <w:autoSpaceDE w:val="0"/>
        <w:autoSpaceDN w:val="0"/>
        <w:adjustRightInd w:val="0"/>
        <w:ind w:firstLine="426"/>
        <w:jc w:val="both"/>
        <w:rPr>
          <w:color w:val="000000"/>
          <w:sz w:val="24"/>
          <w:szCs w:val="24"/>
        </w:rPr>
      </w:pPr>
      <w:r w:rsidRPr="002A52FC">
        <w:rPr>
          <w:color w:val="000000"/>
          <w:sz w:val="24"/>
          <w:szCs w:val="24"/>
        </w:rPr>
        <w:t xml:space="preserve">Произведем разложение тока фазы  </w:t>
      </w:r>
      <w:r w:rsidRPr="002A52FC">
        <w:rPr>
          <w:color w:val="000000"/>
          <w:position w:val="-4"/>
          <w:sz w:val="24"/>
          <w:szCs w:val="24"/>
        </w:rPr>
        <w:object w:dxaOrig="240" w:dyaOrig="260">
          <v:shape id="_x0000_i1331" type="#_x0000_t75" style="width:11.9pt;height:12.85pt" o:ole="">
            <v:imagedata r:id="rId867" o:title=""/>
          </v:shape>
          <o:OLEObject Type="Embed" ProgID="Equation.3" ShapeID="_x0000_i1331" DrawAspect="Content" ObjectID="_1325597400" r:id="rId868"/>
        </w:object>
      </w:r>
      <w:r w:rsidRPr="002A52FC">
        <w:rPr>
          <w:i/>
          <w:iCs/>
          <w:color w:val="000000"/>
          <w:sz w:val="24"/>
          <w:szCs w:val="24"/>
        </w:rPr>
        <w:t xml:space="preserve"> </w:t>
      </w:r>
      <w:r w:rsidRPr="002A52FC">
        <w:rPr>
          <w:color w:val="000000"/>
          <w:sz w:val="24"/>
          <w:szCs w:val="24"/>
        </w:rPr>
        <w:t>на симметричные составляющие:</w:t>
      </w:r>
    </w:p>
    <w:p w:rsidR="00C3474D" w:rsidRPr="002A52FC" w:rsidRDefault="00C3474D" w:rsidP="009B057A">
      <w:pPr>
        <w:shd w:val="clear" w:color="auto" w:fill="FFFFFF"/>
        <w:autoSpaceDE w:val="0"/>
        <w:autoSpaceDN w:val="0"/>
        <w:adjustRightInd w:val="0"/>
        <w:jc w:val="center"/>
        <w:rPr>
          <w:color w:val="000000"/>
          <w:sz w:val="24"/>
          <w:szCs w:val="24"/>
        </w:rPr>
      </w:pPr>
      <w:r w:rsidRPr="002A52FC">
        <w:rPr>
          <w:color w:val="000000"/>
          <w:position w:val="-6"/>
          <w:sz w:val="24"/>
          <w:szCs w:val="24"/>
        </w:rPr>
        <w:object w:dxaOrig="1980" w:dyaOrig="480">
          <v:shape id="_x0000_i1332" type="#_x0000_t75" style="width:99.05pt;height:23.85pt" o:ole="">
            <v:imagedata r:id="rId869" o:title=""/>
          </v:shape>
          <o:OLEObject Type="Embed" ProgID="Equation.3" ShapeID="_x0000_i1332" DrawAspect="Content" ObjectID="_1325597401" r:id="rId870"/>
        </w:object>
      </w:r>
      <w:r w:rsidRPr="002A52FC">
        <w:rPr>
          <w:color w:val="000000"/>
          <w:sz w:val="24"/>
          <w:szCs w:val="24"/>
        </w:rPr>
        <w:t>,</w:t>
      </w:r>
      <w:r w:rsidRPr="002A52FC">
        <w:rPr>
          <w:color w:val="000000"/>
          <w:position w:val="-10"/>
          <w:sz w:val="24"/>
          <w:szCs w:val="24"/>
        </w:rPr>
        <w:object w:dxaOrig="180" w:dyaOrig="340">
          <v:shape id="_x0000_i1333" type="#_x0000_t75" style="width:9.15pt;height:16.5pt" o:ole="">
            <v:imagedata r:id="rId508" o:title=""/>
          </v:shape>
          <o:OLEObject Type="Embed" ProgID="Equation.3" ShapeID="_x0000_i1333" DrawAspect="Content" ObjectID="_1325597402" r:id="rId871"/>
        </w:object>
      </w:r>
    </w:p>
    <w:p w:rsidR="00C3474D" w:rsidRPr="002A52FC" w:rsidRDefault="00C3474D" w:rsidP="00157EFA">
      <w:pPr>
        <w:shd w:val="clear" w:color="auto" w:fill="FFFFFF"/>
        <w:autoSpaceDE w:val="0"/>
        <w:autoSpaceDN w:val="0"/>
        <w:adjustRightInd w:val="0"/>
        <w:jc w:val="both"/>
        <w:rPr>
          <w:color w:val="000000"/>
          <w:sz w:val="24"/>
          <w:szCs w:val="24"/>
        </w:rPr>
      </w:pPr>
      <w:r w:rsidRPr="002A52FC">
        <w:rPr>
          <w:color w:val="000000"/>
          <w:sz w:val="24"/>
          <w:szCs w:val="24"/>
        </w:rPr>
        <w:t>откуда</w:t>
      </w:r>
    </w:p>
    <w:p w:rsidR="00C3474D" w:rsidRPr="002A52FC" w:rsidRDefault="00C3474D" w:rsidP="009B057A">
      <w:pPr>
        <w:shd w:val="clear" w:color="auto" w:fill="FFFFFF"/>
        <w:autoSpaceDE w:val="0"/>
        <w:autoSpaceDN w:val="0"/>
        <w:adjustRightInd w:val="0"/>
        <w:jc w:val="right"/>
        <w:rPr>
          <w:color w:val="000000"/>
          <w:sz w:val="24"/>
          <w:szCs w:val="24"/>
        </w:rPr>
      </w:pPr>
      <w:r w:rsidRPr="002A52FC">
        <w:rPr>
          <w:color w:val="000000"/>
          <w:sz w:val="24"/>
          <w:szCs w:val="24"/>
        </w:rPr>
        <w:t xml:space="preserve">                                                     </w:t>
      </w:r>
      <w:r w:rsidRPr="002A52FC">
        <w:rPr>
          <w:color w:val="000000"/>
          <w:position w:val="-6"/>
          <w:sz w:val="24"/>
          <w:szCs w:val="24"/>
        </w:rPr>
        <w:object w:dxaOrig="1300" w:dyaOrig="480">
          <v:shape id="_x0000_i1334" type="#_x0000_t75" style="width:65.1pt;height:23.85pt" o:ole="">
            <v:imagedata r:id="rId872" o:title=""/>
          </v:shape>
          <o:OLEObject Type="Embed" ProgID="Equation.3" ShapeID="_x0000_i1334" DrawAspect="Content" ObjectID="_1325597403" r:id="rId873"/>
        </w:object>
      </w:r>
      <w:r w:rsidRPr="002A52FC">
        <w:rPr>
          <w:color w:val="000000"/>
          <w:sz w:val="24"/>
          <w:szCs w:val="24"/>
        </w:rPr>
        <w:t xml:space="preserve">.                                                           </w:t>
      </w:r>
      <w:r w:rsidR="009B057A">
        <w:rPr>
          <w:color w:val="000000"/>
          <w:sz w:val="24"/>
          <w:szCs w:val="24"/>
        </w:rPr>
        <w:t xml:space="preserve">     (66</w:t>
      </w:r>
      <w:r w:rsidRPr="002A52FC">
        <w:rPr>
          <w:color w:val="000000"/>
          <w:sz w:val="24"/>
          <w:szCs w:val="24"/>
        </w:rPr>
        <w:t>)</w:t>
      </w:r>
    </w:p>
    <w:p w:rsidR="00C3474D" w:rsidRPr="002A52FC" w:rsidRDefault="00C3474D" w:rsidP="007B5416">
      <w:pPr>
        <w:shd w:val="clear" w:color="auto" w:fill="FFFFFF"/>
        <w:autoSpaceDE w:val="0"/>
        <w:autoSpaceDN w:val="0"/>
        <w:adjustRightInd w:val="0"/>
        <w:ind w:firstLine="426"/>
        <w:jc w:val="both"/>
        <w:rPr>
          <w:color w:val="000000"/>
          <w:sz w:val="24"/>
          <w:szCs w:val="24"/>
        </w:rPr>
      </w:pPr>
      <w:r w:rsidRPr="002A52FC">
        <w:rPr>
          <w:color w:val="000000"/>
          <w:sz w:val="24"/>
          <w:szCs w:val="24"/>
        </w:rPr>
        <w:t xml:space="preserve">Исходя из условия  </w:t>
      </w:r>
      <w:r w:rsidRPr="002A52FC">
        <w:rPr>
          <w:color w:val="000000"/>
          <w:position w:val="-6"/>
          <w:sz w:val="24"/>
          <w:szCs w:val="24"/>
        </w:rPr>
        <w:object w:dxaOrig="1160" w:dyaOrig="480">
          <v:shape id="_x0000_i1335" type="#_x0000_t75" style="width:57.8pt;height:23.85pt" o:ole="">
            <v:imagedata r:id="rId874" o:title=""/>
          </v:shape>
          <o:OLEObject Type="Embed" ProgID="Equation.3" ShapeID="_x0000_i1335" DrawAspect="Content" ObjectID="_1325597404" r:id="rId875"/>
        </w:object>
      </w:r>
      <w:r w:rsidRPr="002A52FC">
        <w:rPr>
          <w:color w:val="000000"/>
          <w:sz w:val="24"/>
          <w:szCs w:val="24"/>
        </w:rPr>
        <w:t xml:space="preserve"> и рассматривая его совместно с системой (11), можно убедиться в том, что</w:t>
      </w:r>
    </w:p>
    <w:p w:rsidR="00C3474D" w:rsidRPr="002A52FC" w:rsidRDefault="00C3474D" w:rsidP="009B057A">
      <w:pPr>
        <w:shd w:val="clear" w:color="auto" w:fill="FFFFFF"/>
        <w:autoSpaceDE w:val="0"/>
        <w:autoSpaceDN w:val="0"/>
        <w:adjustRightInd w:val="0"/>
        <w:jc w:val="right"/>
        <w:rPr>
          <w:color w:val="000000"/>
          <w:sz w:val="24"/>
          <w:szCs w:val="24"/>
        </w:rPr>
      </w:pPr>
      <w:r w:rsidRPr="002A52FC">
        <w:rPr>
          <w:color w:val="000000"/>
          <w:sz w:val="24"/>
          <w:szCs w:val="24"/>
        </w:rPr>
        <w:lastRenderedPageBreak/>
        <w:t xml:space="preserve">                                                       </w:t>
      </w:r>
      <w:r w:rsidRPr="002A52FC">
        <w:rPr>
          <w:color w:val="000000"/>
          <w:position w:val="-6"/>
          <w:sz w:val="24"/>
          <w:szCs w:val="24"/>
        </w:rPr>
        <w:object w:dxaOrig="1260" w:dyaOrig="480">
          <v:shape id="_x0000_i1336" type="#_x0000_t75" style="width:62.35pt;height:23.85pt" o:ole="">
            <v:imagedata r:id="rId876" o:title=""/>
          </v:shape>
          <o:OLEObject Type="Embed" ProgID="Equation.3" ShapeID="_x0000_i1336" DrawAspect="Content" ObjectID="_1325597405" r:id="rId877"/>
        </w:object>
      </w:r>
      <w:r w:rsidRPr="002A52FC">
        <w:rPr>
          <w:color w:val="000000"/>
          <w:sz w:val="24"/>
          <w:szCs w:val="24"/>
        </w:rPr>
        <w:t xml:space="preserve">                                                      </w:t>
      </w:r>
      <w:r w:rsidR="009B057A">
        <w:rPr>
          <w:color w:val="000000"/>
          <w:sz w:val="24"/>
          <w:szCs w:val="24"/>
        </w:rPr>
        <w:t xml:space="preserve">           (67</w:t>
      </w:r>
      <w:r w:rsidRPr="002A52FC">
        <w:rPr>
          <w:color w:val="000000"/>
          <w:sz w:val="24"/>
          <w:szCs w:val="24"/>
        </w:rPr>
        <w:t>)</w:t>
      </w:r>
    </w:p>
    <w:p w:rsidR="00C3474D" w:rsidRPr="002A52FC" w:rsidRDefault="00346F3C" w:rsidP="007B5416">
      <w:pPr>
        <w:shd w:val="clear" w:color="auto" w:fill="FFFFFF"/>
        <w:autoSpaceDE w:val="0"/>
        <w:autoSpaceDN w:val="0"/>
        <w:adjustRightInd w:val="0"/>
        <w:ind w:firstLine="426"/>
        <w:jc w:val="both"/>
        <w:rPr>
          <w:color w:val="000000"/>
          <w:sz w:val="24"/>
          <w:szCs w:val="24"/>
        </w:rPr>
      </w:pPr>
      <w:r>
        <w:rPr>
          <w:color w:val="000000"/>
          <w:sz w:val="24"/>
          <w:szCs w:val="24"/>
        </w:rPr>
        <w:t>Исходя из (67</w:t>
      </w:r>
      <w:r w:rsidR="00C3474D" w:rsidRPr="002A52FC">
        <w:rPr>
          <w:color w:val="000000"/>
          <w:sz w:val="24"/>
          <w:szCs w:val="24"/>
        </w:rPr>
        <w:t>) запишем равенство</w:t>
      </w:r>
    </w:p>
    <w:p w:rsidR="00C3474D" w:rsidRPr="002A52FC" w:rsidRDefault="00C3474D" w:rsidP="009B057A">
      <w:pPr>
        <w:shd w:val="clear" w:color="auto" w:fill="FFFFFF"/>
        <w:autoSpaceDE w:val="0"/>
        <w:autoSpaceDN w:val="0"/>
        <w:adjustRightInd w:val="0"/>
        <w:jc w:val="center"/>
        <w:rPr>
          <w:color w:val="000000"/>
          <w:sz w:val="24"/>
          <w:szCs w:val="24"/>
        </w:rPr>
      </w:pPr>
      <w:r w:rsidRPr="002A52FC">
        <w:rPr>
          <w:color w:val="000000"/>
          <w:position w:val="-10"/>
          <w:sz w:val="24"/>
          <w:szCs w:val="24"/>
        </w:rPr>
        <w:object w:dxaOrig="2680" w:dyaOrig="520">
          <v:shape id="_x0000_i1337" type="#_x0000_t75" style="width:133.45pt;height:26.15pt" o:ole="">
            <v:imagedata r:id="rId878" o:title=""/>
          </v:shape>
          <o:OLEObject Type="Embed" ProgID="Equation.3" ShapeID="_x0000_i1337" DrawAspect="Content" ObjectID="_1325597406" r:id="rId879"/>
        </w:object>
      </w:r>
      <w:r w:rsidRPr="002A52FC">
        <w:rPr>
          <w:color w:val="000000"/>
          <w:sz w:val="24"/>
          <w:szCs w:val="24"/>
        </w:rPr>
        <w:t>,</w:t>
      </w:r>
    </w:p>
    <w:p w:rsidR="00C3474D" w:rsidRPr="002A52FC" w:rsidRDefault="00346F3C" w:rsidP="007B5416">
      <w:pPr>
        <w:shd w:val="clear" w:color="auto" w:fill="FFFFFF"/>
        <w:autoSpaceDE w:val="0"/>
        <w:autoSpaceDN w:val="0"/>
        <w:adjustRightInd w:val="0"/>
        <w:ind w:firstLine="426"/>
        <w:jc w:val="both"/>
        <w:rPr>
          <w:color w:val="000000"/>
          <w:sz w:val="24"/>
          <w:szCs w:val="24"/>
        </w:rPr>
      </w:pPr>
      <w:r>
        <w:rPr>
          <w:color w:val="000000"/>
          <w:sz w:val="24"/>
          <w:szCs w:val="24"/>
        </w:rPr>
        <w:t>Согласно (66</w:t>
      </w:r>
      <w:r w:rsidR="00C3474D" w:rsidRPr="002A52FC">
        <w:rPr>
          <w:color w:val="000000"/>
          <w:sz w:val="24"/>
          <w:szCs w:val="24"/>
        </w:rPr>
        <w:t>) по</w:t>
      </w:r>
      <w:r w:rsidR="00C3474D" w:rsidRPr="002A52FC">
        <w:rPr>
          <w:color w:val="000000"/>
          <w:sz w:val="24"/>
          <w:szCs w:val="24"/>
        </w:rPr>
        <w:softHyphen/>
        <w:t>лучим расчетное выражение для определения тока при двухфазном К.З:</w:t>
      </w:r>
    </w:p>
    <w:p w:rsidR="00C3474D" w:rsidRPr="002A52FC" w:rsidRDefault="00C3474D" w:rsidP="009B057A">
      <w:pPr>
        <w:shd w:val="clear" w:color="auto" w:fill="FFFFFF"/>
        <w:autoSpaceDE w:val="0"/>
        <w:autoSpaceDN w:val="0"/>
        <w:adjustRightInd w:val="0"/>
        <w:jc w:val="right"/>
        <w:rPr>
          <w:color w:val="000000"/>
          <w:sz w:val="24"/>
          <w:szCs w:val="24"/>
        </w:rPr>
      </w:pPr>
      <w:r w:rsidRPr="002A52FC">
        <w:rPr>
          <w:color w:val="000000"/>
          <w:sz w:val="24"/>
          <w:szCs w:val="24"/>
        </w:rPr>
        <w:t xml:space="preserve">                                                     </w:t>
      </w:r>
      <w:r w:rsidRPr="002A52FC">
        <w:rPr>
          <w:color w:val="000000"/>
          <w:position w:val="-30"/>
          <w:sz w:val="24"/>
          <w:szCs w:val="24"/>
        </w:rPr>
        <w:object w:dxaOrig="1980" w:dyaOrig="820">
          <v:shape id="_x0000_i1338" type="#_x0000_t75" style="width:99.05pt;height:41.25pt" o:ole="">
            <v:imagedata r:id="rId880" o:title=""/>
          </v:shape>
          <o:OLEObject Type="Embed" ProgID="Equation.3" ShapeID="_x0000_i1338" DrawAspect="Content" ObjectID="_1325597407" r:id="rId881"/>
        </w:object>
      </w:r>
      <w:r w:rsidRPr="002A52FC">
        <w:rPr>
          <w:color w:val="000000"/>
          <w:sz w:val="24"/>
          <w:szCs w:val="24"/>
        </w:rPr>
        <w:t xml:space="preserve">                             </w:t>
      </w:r>
      <w:r w:rsidR="009B057A">
        <w:rPr>
          <w:color w:val="000000"/>
          <w:sz w:val="24"/>
          <w:szCs w:val="24"/>
        </w:rPr>
        <w:t xml:space="preserve">                             (68</w:t>
      </w:r>
      <w:r w:rsidRPr="002A52FC">
        <w:rPr>
          <w:color w:val="000000"/>
          <w:sz w:val="24"/>
          <w:szCs w:val="24"/>
        </w:rPr>
        <w:t>)</w:t>
      </w:r>
    </w:p>
    <w:p w:rsidR="00C3474D" w:rsidRPr="002A52FC" w:rsidRDefault="00346F3C" w:rsidP="007204F8">
      <w:pPr>
        <w:shd w:val="clear" w:color="auto" w:fill="FFFFFF"/>
        <w:autoSpaceDE w:val="0"/>
        <w:autoSpaceDN w:val="0"/>
        <w:adjustRightInd w:val="0"/>
        <w:ind w:firstLine="426"/>
        <w:jc w:val="both"/>
        <w:rPr>
          <w:color w:val="000000"/>
          <w:sz w:val="24"/>
          <w:szCs w:val="24"/>
        </w:rPr>
      </w:pPr>
      <w:r>
        <w:rPr>
          <w:color w:val="000000"/>
          <w:sz w:val="24"/>
          <w:szCs w:val="24"/>
        </w:rPr>
        <w:t>Комплексная форма выражения (68</w:t>
      </w:r>
      <w:r w:rsidR="00C3474D" w:rsidRPr="002A52FC">
        <w:rPr>
          <w:color w:val="000000"/>
          <w:sz w:val="24"/>
          <w:szCs w:val="24"/>
        </w:rPr>
        <w:t xml:space="preserve">) означает, что ток отстает от фазной э. д. с. на угол 90° (деление на </w:t>
      </w:r>
      <w:r w:rsidR="00C3474D" w:rsidRPr="00346F3C">
        <w:rPr>
          <w:i/>
          <w:color w:val="000000"/>
          <w:sz w:val="24"/>
          <w:szCs w:val="24"/>
          <w:lang w:val="en-US"/>
        </w:rPr>
        <w:t>j</w:t>
      </w:r>
      <w:r w:rsidR="00C3474D" w:rsidRPr="002A52FC">
        <w:rPr>
          <w:color w:val="000000"/>
          <w:sz w:val="24"/>
          <w:szCs w:val="24"/>
        </w:rPr>
        <w:t>) и по абсолютному значению равен:</w:t>
      </w:r>
    </w:p>
    <w:p w:rsidR="00C3474D" w:rsidRPr="002A52FC" w:rsidRDefault="00C3474D" w:rsidP="009B057A">
      <w:pPr>
        <w:shd w:val="clear" w:color="auto" w:fill="FFFFFF"/>
        <w:autoSpaceDE w:val="0"/>
        <w:autoSpaceDN w:val="0"/>
        <w:adjustRightInd w:val="0"/>
        <w:jc w:val="right"/>
        <w:rPr>
          <w:color w:val="000000"/>
          <w:sz w:val="24"/>
          <w:szCs w:val="24"/>
        </w:rPr>
      </w:pPr>
      <w:r w:rsidRPr="002A52FC">
        <w:rPr>
          <w:color w:val="000000"/>
          <w:sz w:val="24"/>
          <w:szCs w:val="24"/>
        </w:rPr>
        <w:t xml:space="preserve">                                                    </w:t>
      </w:r>
      <w:r w:rsidRPr="002A52FC">
        <w:rPr>
          <w:color w:val="000000"/>
          <w:position w:val="-30"/>
          <w:sz w:val="24"/>
          <w:szCs w:val="24"/>
        </w:rPr>
        <w:object w:dxaOrig="1980" w:dyaOrig="840">
          <v:shape id="_x0000_i1339" type="#_x0000_t75" style="width:99.05pt;height:42.2pt" o:ole="">
            <v:imagedata r:id="rId882" o:title=""/>
          </v:shape>
          <o:OLEObject Type="Embed" ProgID="Equation.3" ShapeID="_x0000_i1339" DrawAspect="Content" ObjectID="_1325597408" r:id="rId883"/>
        </w:object>
      </w:r>
      <w:r w:rsidRPr="002A52FC">
        <w:rPr>
          <w:color w:val="000000"/>
          <w:sz w:val="24"/>
          <w:szCs w:val="24"/>
        </w:rPr>
        <w:t xml:space="preserve">                            </w:t>
      </w:r>
      <w:r w:rsidR="009B057A">
        <w:rPr>
          <w:color w:val="000000"/>
          <w:sz w:val="24"/>
          <w:szCs w:val="24"/>
        </w:rPr>
        <w:t xml:space="preserve">                             (69</w:t>
      </w:r>
      <w:r w:rsidRPr="002A52FC">
        <w:rPr>
          <w:color w:val="000000"/>
          <w:sz w:val="24"/>
          <w:szCs w:val="24"/>
        </w:rPr>
        <w:t>)</w:t>
      </w:r>
    </w:p>
    <w:p w:rsidR="00C3474D" w:rsidRPr="002A52FC" w:rsidRDefault="00C3474D" w:rsidP="007B5416">
      <w:pPr>
        <w:shd w:val="clear" w:color="auto" w:fill="FFFFFF"/>
        <w:autoSpaceDE w:val="0"/>
        <w:autoSpaceDN w:val="0"/>
        <w:adjustRightInd w:val="0"/>
        <w:ind w:firstLine="426"/>
        <w:jc w:val="both"/>
        <w:rPr>
          <w:color w:val="000000"/>
          <w:sz w:val="24"/>
          <w:szCs w:val="24"/>
        </w:rPr>
      </w:pPr>
      <w:r w:rsidRPr="002A52FC">
        <w:rPr>
          <w:color w:val="000000"/>
          <w:sz w:val="24"/>
          <w:szCs w:val="24"/>
        </w:rPr>
        <w:t xml:space="preserve">Токи в поврежденных фазах </w:t>
      </w:r>
      <w:r w:rsidRPr="002A52FC">
        <w:rPr>
          <w:i/>
          <w:iCs/>
          <w:color w:val="000000"/>
          <w:sz w:val="24"/>
          <w:szCs w:val="24"/>
        </w:rPr>
        <w:t xml:space="preserve">В </w:t>
      </w:r>
      <w:r w:rsidRPr="002A52FC">
        <w:rPr>
          <w:color w:val="000000"/>
          <w:sz w:val="24"/>
          <w:szCs w:val="24"/>
        </w:rPr>
        <w:t xml:space="preserve">и </w:t>
      </w:r>
      <w:r w:rsidRPr="002A52FC">
        <w:rPr>
          <w:i/>
          <w:iCs/>
          <w:color w:val="000000"/>
          <w:sz w:val="24"/>
          <w:szCs w:val="24"/>
        </w:rPr>
        <w:t xml:space="preserve">С </w:t>
      </w:r>
      <w:r w:rsidR="009B057A">
        <w:rPr>
          <w:color w:val="000000"/>
          <w:sz w:val="24"/>
          <w:szCs w:val="24"/>
        </w:rPr>
        <w:t>находим по (11) и (39</w:t>
      </w:r>
      <w:r w:rsidRPr="002A52FC">
        <w:rPr>
          <w:color w:val="000000"/>
          <w:sz w:val="24"/>
          <w:szCs w:val="24"/>
        </w:rPr>
        <w:t>):</w:t>
      </w:r>
    </w:p>
    <w:p w:rsidR="00C3474D" w:rsidRPr="002A52FC" w:rsidRDefault="00C3474D" w:rsidP="009B057A">
      <w:pPr>
        <w:shd w:val="clear" w:color="auto" w:fill="FFFFFF"/>
        <w:autoSpaceDE w:val="0"/>
        <w:autoSpaceDN w:val="0"/>
        <w:adjustRightInd w:val="0"/>
        <w:jc w:val="right"/>
        <w:rPr>
          <w:color w:val="000000"/>
          <w:sz w:val="24"/>
          <w:szCs w:val="24"/>
        </w:rPr>
      </w:pPr>
      <w:r w:rsidRPr="002A52FC">
        <w:rPr>
          <w:color w:val="000000"/>
          <w:sz w:val="24"/>
          <w:szCs w:val="24"/>
        </w:rPr>
        <w:t xml:space="preserve">                           </w:t>
      </w:r>
      <w:r w:rsidRPr="002A52FC">
        <w:rPr>
          <w:color w:val="000000"/>
          <w:position w:val="-10"/>
          <w:sz w:val="24"/>
          <w:szCs w:val="24"/>
        </w:rPr>
        <w:object w:dxaOrig="4800" w:dyaOrig="520">
          <v:shape id="_x0000_i1340" type="#_x0000_t75" style="width:239.85pt;height:26.15pt" o:ole="">
            <v:imagedata r:id="rId884" o:title=""/>
          </v:shape>
          <o:OLEObject Type="Embed" ProgID="Equation.3" ShapeID="_x0000_i1340" DrawAspect="Content" ObjectID="_1325597409" r:id="rId885"/>
        </w:object>
      </w:r>
      <w:r w:rsidR="009B057A">
        <w:rPr>
          <w:color w:val="000000"/>
          <w:sz w:val="24"/>
          <w:szCs w:val="24"/>
        </w:rPr>
        <w:t xml:space="preserve">                           (70</w:t>
      </w:r>
      <w:r w:rsidRPr="002A52FC">
        <w:rPr>
          <w:color w:val="000000"/>
          <w:sz w:val="24"/>
          <w:szCs w:val="24"/>
        </w:rPr>
        <w:t>)</w:t>
      </w:r>
    </w:p>
    <w:p w:rsidR="00C3474D" w:rsidRPr="002A52FC" w:rsidRDefault="00C3474D" w:rsidP="009B057A">
      <w:pPr>
        <w:shd w:val="clear" w:color="auto" w:fill="FFFFFF"/>
        <w:autoSpaceDE w:val="0"/>
        <w:autoSpaceDN w:val="0"/>
        <w:adjustRightInd w:val="0"/>
        <w:jc w:val="right"/>
        <w:rPr>
          <w:color w:val="000000"/>
          <w:sz w:val="24"/>
          <w:szCs w:val="24"/>
        </w:rPr>
      </w:pPr>
      <w:r w:rsidRPr="002A52FC">
        <w:rPr>
          <w:color w:val="000000"/>
          <w:sz w:val="24"/>
          <w:szCs w:val="24"/>
        </w:rPr>
        <w:t xml:space="preserve">                                             </w:t>
      </w:r>
      <w:r w:rsidRPr="002A52FC">
        <w:rPr>
          <w:color w:val="000000"/>
          <w:position w:val="-10"/>
          <w:sz w:val="24"/>
          <w:szCs w:val="24"/>
        </w:rPr>
        <w:object w:dxaOrig="2960" w:dyaOrig="520">
          <v:shape id="_x0000_i1341" type="#_x0000_t75" style="width:147.65pt;height:26.15pt" o:ole="">
            <v:imagedata r:id="rId886" o:title=""/>
          </v:shape>
          <o:OLEObject Type="Embed" ProgID="Equation.3" ShapeID="_x0000_i1341" DrawAspect="Content" ObjectID="_1325597410" r:id="rId887"/>
        </w:object>
      </w:r>
      <w:r w:rsidRPr="002A52FC">
        <w:rPr>
          <w:color w:val="000000"/>
          <w:sz w:val="24"/>
          <w:szCs w:val="24"/>
        </w:rPr>
        <w:t xml:space="preserve">             </w:t>
      </w:r>
      <w:r w:rsidR="009B057A">
        <w:rPr>
          <w:color w:val="000000"/>
          <w:sz w:val="24"/>
          <w:szCs w:val="24"/>
        </w:rPr>
        <w:t xml:space="preserve">                             (71</w:t>
      </w:r>
      <w:r w:rsidRPr="002A52FC">
        <w:rPr>
          <w:color w:val="000000"/>
          <w:sz w:val="24"/>
          <w:szCs w:val="24"/>
        </w:rPr>
        <w:t>)</w:t>
      </w:r>
    </w:p>
    <w:p w:rsidR="00C3474D" w:rsidRPr="002A52FC" w:rsidRDefault="00C3474D" w:rsidP="007B5416">
      <w:pPr>
        <w:shd w:val="clear" w:color="auto" w:fill="FFFFFF"/>
        <w:autoSpaceDE w:val="0"/>
        <w:autoSpaceDN w:val="0"/>
        <w:adjustRightInd w:val="0"/>
        <w:ind w:firstLine="426"/>
        <w:jc w:val="both"/>
        <w:rPr>
          <w:color w:val="000000"/>
          <w:sz w:val="24"/>
          <w:szCs w:val="24"/>
        </w:rPr>
      </w:pPr>
      <w:r w:rsidRPr="002A52FC">
        <w:rPr>
          <w:color w:val="000000"/>
          <w:sz w:val="24"/>
          <w:szCs w:val="24"/>
        </w:rPr>
        <w:t xml:space="preserve">Абсолютное значение полного тока при двухфазном </w:t>
      </w:r>
      <w:r w:rsidR="009B057A">
        <w:rPr>
          <w:color w:val="000000"/>
          <w:sz w:val="24"/>
          <w:szCs w:val="24"/>
        </w:rPr>
        <w:t>к.з</w:t>
      </w:r>
      <w:r w:rsidR="0026082E">
        <w:rPr>
          <w:color w:val="000000"/>
          <w:sz w:val="24"/>
          <w:szCs w:val="24"/>
        </w:rPr>
        <w:t>. определится из равенств (69</w:t>
      </w:r>
      <w:r w:rsidR="004574BE">
        <w:rPr>
          <w:color w:val="000000"/>
          <w:sz w:val="24"/>
          <w:szCs w:val="24"/>
        </w:rPr>
        <w:t xml:space="preserve">) </w:t>
      </w:r>
      <w:r w:rsidR="004574BE" w:rsidRPr="006627A7">
        <w:rPr>
          <w:color w:val="000000"/>
          <w:sz w:val="24"/>
          <w:szCs w:val="24"/>
        </w:rPr>
        <w:t>–</w:t>
      </w:r>
      <w:r w:rsidR="0026082E">
        <w:rPr>
          <w:color w:val="000000"/>
          <w:sz w:val="24"/>
          <w:szCs w:val="24"/>
        </w:rPr>
        <w:t xml:space="preserve"> (71</w:t>
      </w:r>
      <w:r w:rsidRPr="002A52FC">
        <w:rPr>
          <w:color w:val="000000"/>
          <w:sz w:val="24"/>
          <w:szCs w:val="24"/>
        </w:rPr>
        <w:t>):</w:t>
      </w:r>
    </w:p>
    <w:p w:rsidR="00C3474D" w:rsidRPr="002A52FC" w:rsidRDefault="00C3474D" w:rsidP="009B057A">
      <w:pPr>
        <w:shd w:val="clear" w:color="auto" w:fill="FFFFFF"/>
        <w:autoSpaceDE w:val="0"/>
        <w:autoSpaceDN w:val="0"/>
        <w:adjustRightInd w:val="0"/>
        <w:jc w:val="right"/>
        <w:rPr>
          <w:color w:val="000000"/>
          <w:sz w:val="24"/>
          <w:szCs w:val="24"/>
        </w:rPr>
      </w:pPr>
      <w:r w:rsidRPr="002A52FC">
        <w:rPr>
          <w:color w:val="000000"/>
          <w:sz w:val="24"/>
          <w:szCs w:val="24"/>
        </w:rPr>
        <w:t xml:space="preserve">                                                       </w:t>
      </w:r>
      <w:r w:rsidRPr="002A52FC">
        <w:rPr>
          <w:color w:val="000000"/>
          <w:position w:val="-30"/>
          <w:sz w:val="24"/>
          <w:szCs w:val="24"/>
        </w:rPr>
        <w:object w:dxaOrig="1560" w:dyaOrig="740">
          <v:shape id="_x0000_i1342" type="#_x0000_t75" style="width:77.05pt;height:37.6pt" o:ole="">
            <v:imagedata r:id="rId888" o:title=""/>
          </v:shape>
          <o:OLEObject Type="Embed" ProgID="Equation.3" ShapeID="_x0000_i1342" DrawAspect="Content" ObjectID="_1325597411" r:id="rId889"/>
        </w:object>
      </w:r>
      <w:r w:rsidRPr="002A52FC">
        <w:rPr>
          <w:color w:val="000000"/>
          <w:sz w:val="24"/>
          <w:szCs w:val="24"/>
        </w:rPr>
        <w:t xml:space="preserve">.                              </w:t>
      </w:r>
      <w:r w:rsidR="009B057A">
        <w:rPr>
          <w:color w:val="000000"/>
          <w:sz w:val="24"/>
          <w:szCs w:val="24"/>
        </w:rPr>
        <w:t xml:space="preserve">                             (72</w:t>
      </w:r>
      <w:r w:rsidRPr="002A52FC">
        <w:rPr>
          <w:color w:val="000000"/>
          <w:sz w:val="24"/>
          <w:szCs w:val="24"/>
        </w:rPr>
        <w:t>)</w:t>
      </w:r>
    </w:p>
    <w:p w:rsidR="00C3474D" w:rsidRPr="002A52FC" w:rsidRDefault="0026082E" w:rsidP="007B5416">
      <w:pPr>
        <w:shd w:val="clear" w:color="auto" w:fill="FFFFFF"/>
        <w:autoSpaceDE w:val="0"/>
        <w:autoSpaceDN w:val="0"/>
        <w:adjustRightInd w:val="0"/>
        <w:ind w:firstLine="426"/>
        <w:jc w:val="both"/>
        <w:rPr>
          <w:color w:val="000000"/>
          <w:sz w:val="24"/>
          <w:szCs w:val="24"/>
        </w:rPr>
      </w:pPr>
      <w:r>
        <w:rPr>
          <w:color w:val="000000"/>
          <w:sz w:val="24"/>
          <w:szCs w:val="24"/>
        </w:rPr>
        <w:t>На основании (72</w:t>
      </w:r>
      <w:r w:rsidR="00C3474D" w:rsidRPr="002A52FC">
        <w:rPr>
          <w:color w:val="000000"/>
          <w:sz w:val="24"/>
          <w:szCs w:val="24"/>
        </w:rPr>
        <w:t>) для момента возникновения к.з.</w:t>
      </w:r>
    </w:p>
    <w:p w:rsidR="00C3474D" w:rsidRPr="002A52FC" w:rsidRDefault="00C3474D" w:rsidP="009B057A">
      <w:pPr>
        <w:shd w:val="clear" w:color="auto" w:fill="FFFFFF"/>
        <w:autoSpaceDE w:val="0"/>
        <w:autoSpaceDN w:val="0"/>
        <w:adjustRightInd w:val="0"/>
        <w:jc w:val="right"/>
        <w:rPr>
          <w:color w:val="000000"/>
          <w:sz w:val="24"/>
          <w:szCs w:val="24"/>
        </w:rPr>
      </w:pPr>
      <w:r w:rsidRPr="002A52FC">
        <w:rPr>
          <w:color w:val="000000"/>
          <w:sz w:val="24"/>
          <w:szCs w:val="24"/>
        </w:rPr>
        <w:t xml:space="preserve">                                          </w:t>
      </w:r>
      <w:r w:rsidRPr="002A52FC">
        <w:rPr>
          <w:color w:val="000000"/>
          <w:position w:val="-32"/>
          <w:sz w:val="24"/>
          <w:szCs w:val="24"/>
        </w:rPr>
        <w:object w:dxaOrig="3220" w:dyaOrig="760">
          <v:shape id="_x0000_i1343" type="#_x0000_t75" style="width:160.5pt;height:38.05pt" o:ole="">
            <v:imagedata r:id="rId890" o:title=""/>
          </v:shape>
          <o:OLEObject Type="Embed" ProgID="Equation.3" ShapeID="_x0000_i1343" DrawAspect="Content" ObjectID="_1325597412" r:id="rId891"/>
        </w:object>
      </w:r>
      <w:r w:rsidRPr="002A52FC">
        <w:rPr>
          <w:color w:val="000000"/>
          <w:sz w:val="24"/>
          <w:szCs w:val="24"/>
        </w:rPr>
        <w:t xml:space="preserve">,              </w:t>
      </w:r>
      <w:r w:rsidR="009B057A">
        <w:rPr>
          <w:color w:val="000000"/>
          <w:sz w:val="24"/>
          <w:szCs w:val="24"/>
        </w:rPr>
        <w:t xml:space="preserve">                             (73</w:t>
      </w:r>
      <w:r w:rsidRPr="002A52FC">
        <w:rPr>
          <w:color w:val="000000"/>
          <w:sz w:val="24"/>
          <w:szCs w:val="24"/>
        </w:rPr>
        <w:t>)</w:t>
      </w:r>
    </w:p>
    <w:p w:rsidR="00C3474D" w:rsidRPr="002A52FC" w:rsidRDefault="00C3474D" w:rsidP="002A52FC">
      <w:pPr>
        <w:shd w:val="clear" w:color="auto" w:fill="FFFFFF"/>
        <w:autoSpaceDE w:val="0"/>
        <w:autoSpaceDN w:val="0"/>
        <w:adjustRightInd w:val="0"/>
        <w:jc w:val="both"/>
        <w:rPr>
          <w:color w:val="000000"/>
          <w:sz w:val="24"/>
          <w:szCs w:val="24"/>
        </w:rPr>
      </w:pPr>
    </w:p>
    <w:p w:rsidR="00C3474D" w:rsidRPr="002A52FC" w:rsidRDefault="00C3474D" w:rsidP="00157EFA">
      <w:pPr>
        <w:shd w:val="clear" w:color="auto" w:fill="FFFFFF"/>
        <w:autoSpaceDE w:val="0"/>
        <w:autoSpaceDN w:val="0"/>
        <w:adjustRightInd w:val="0"/>
        <w:jc w:val="both"/>
        <w:rPr>
          <w:color w:val="000000"/>
          <w:sz w:val="24"/>
          <w:szCs w:val="24"/>
        </w:rPr>
      </w:pPr>
      <w:r w:rsidRPr="002A52FC">
        <w:rPr>
          <w:color w:val="000000"/>
          <w:sz w:val="24"/>
          <w:szCs w:val="24"/>
        </w:rPr>
        <w:t xml:space="preserve">где </w:t>
      </w:r>
      <w:r w:rsidRPr="002A52FC">
        <w:rPr>
          <w:color w:val="000000"/>
          <w:position w:val="-4"/>
          <w:sz w:val="24"/>
          <w:szCs w:val="24"/>
        </w:rPr>
        <w:object w:dxaOrig="300" w:dyaOrig="300">
          <v:shape id="_x0000_i1344" type="#_x0000_t75" style="width:15.15pt;height:15.15pt" o:ole="">
            <v:imagedata r:id="rId892" o:title=""/>
          </v:shape>
          <o:OLEObject Type="Embed" ProgID="Equation.3" ShapeID="_x0000_i1344" DrawAspect="Content" ObjectID="_1325597413" r:id="rId893"/>
        </w:object>
      </w:r>
      <w:r w:rsidRPr="002A52FC">
        <w:rPr>
          <w:color w:val="000000"/>
          <w:sz w:val="24"/>
          <w:szCs w:val="24"/>
        </w:rPr>
        <w:t xml:space="preserve"> — сверхпереходная междуфазная э.д.с.</w:t>
      </w:r>
    </w:p>
    <w:p w:rsidR="00C3474D" w:rsidRPr="002A52FC" w:rsidRDefault="00C3474D" w:rsidP="007B5416">
      <w:pPr>
        <w:shd w:val="clear" w:color="auto" w:fill="FFFFFF"/>
        <w:autoSpaceDE w:val="0"/>
        <w:autoSpaceDN w:val="0"/>
        <w:adjustRightInd w:val="0"/>
        <w:ind w:firstLine="426"/>
        <w:jc w:val="both"/>
        <w:rPr>
          <w:color w:val="000000"/>
          <w:sz w:val="24"/>
          <w:szCs w:val="24"/>
        </w:rPr>
      </w:pPr>
      <w:r w:rsidRPr="002A52FC">
        <w:rPr>
          <w:color w:val="000000"/>
          <w:sz w:val="24"/>
          <w:szCs w:val="24"/>
        </w:rPr>
        <w:t>В случае питания к. з. от энергосистемы</w:t>
      </w:r>
    </w:p>
    <w:p w:rsidR="00C3474D" w:rsidRPr="002A52FC" w:rsidRDefault="00C3474D" w:rsidP="009B057A">
      <w:pPr>
        <w:shd w:val="clear" w:color="auto" w:fill="FFFFFF"/>
        <w:autoSpaceDE w:val="0"/>
        <w:autoSpaceDN w:val="0"/>
        <w:adjustRightInd w:val="0"/>
        <w:jc w:val="right"/>
        <w:rPr>
          <w:color w:val="000000"/>
          <w:sz w:val="24"/>
          <w:szCs w:val="24"/>
        </w:rPr>
      </w:pPr>
      <w:r w:rsidRPr="002A52FC">
        <w:rPr>
          <w:color w:val="000000"/>
          <w:sz w:val="24"/>
          <w:szCs w:val="24"/>
        </w:rPr>
        <w:t xml:space="preserve">                                         </w:t>
      </w:r>
      <w:r w:rsidRPr="002A52FC">
        <w:rPr>
          <w:color w:val="000000"/>
          <w:position w:val="-32"/>
          <w:sz w:val="24"/>
          <w:szCs w:val="24"/>
        </w:rPr>
        <w:object w:dxaOrig="3220" w:dyaOrig="780">
          <v:shape id="_x0000_i1345" type="#_x0000_t75" style="width:160.5pt;height:39pt" o:ole="">
            <v:imagedata r:id="rId894" o:title=""/>
          </v:shape>
          <o:OLEObject Type="Embed" ProgID="Equation.3" ShapeID="_x0000_i1345" DrawAspect="Content" ObjectID="_1325597414" r:id="rId895"/>
        </w:object>
      </w:r>
      <w:r w:rsidRPr="002A52FC">
        <w:rPr>
          <w:color w:val="000000"/>
          <w:sz w:val="24"/>
          <w:szCs w:val="24"/>
        </w:rPr>
        <w:t xml:space="preserve">               </w:t>
      </w:r>
      <w:r w:rsidR="009B057A">
        <w:rPr>
          <w:color w:val="000000"/>
          <w:sz w:val="24"/>
          <w:szCs w:val="24"/>
        </w:rPr>
        <w:t xml:space="preserve">                             (74</w:t>
      </w:r>
      <w:r w:rsidRPr="002A52FC">
        <w:rPr>
          <w:color w:val="000000"/>
          <w:sz w:val="24"/>
          <w:szCs w:val="24"/>
        </w:rPr>
        <w:t>)</w:t>
      </w:r>
    </w:p>
    <w:p w:rsidR="00C3474D" w:rsidRPr="002A52FC" w:rsidRDefault="009B057A" w:rsidP="007B5416">
      <w:pPr>
        <w:shd w:val="clear" w:color="auto" w:fill="FFFFFF"/>
        <w:autoSpaceDE w:val="0"/>
        <w:autoSpaceDN w:val="0"/>
        <w:adjustRightInd w:val="0"/>
        <w:ind w:firstLine="426"/>
        <w:jc w:val="both"/>
        <w:rPr>
          <w:i/>
          <w:iCs/>
          <w:color w:val="000000"/>
          <w:sz w:val="24"/>
          <w:szCs w:val="24"/>
        </w:rPr>
      </w:pPr>
      <w:r>
        <w:rPr>
          <w:color w:val="000000"/>
          <w:sz w:val="24"/>
          <w:szCs w:val="24"/>
        </w:rPr>
        <w:t>На рис.</w:t>
      </w:r>
      <w:r w:rsidR="007204F8">
        <w:rPr>
          <w:color w:val="000000"/>
          <w:sz w:val="24"/>
          <w:szCs w:val="24"/>
        </w:rPr>
        <w:t xml:space="preserve"> </w:t>
      </w:r>
      <w:r>
        <w:rPr>
          <w:color w:val="000000"/>
          <w:sz w:val="24"/>
          <w:szCs w:val="24"/>
        </w:rPr>
        <w:t>7</w:t>
      </w:r>
      <w:r w:rsidR="0026082E">
        <w:rPr>
          <w:color w:val="000000"/>
          <w:sz w:val="24"/>
          <w:szCs w:val="24"/>
        </w:rPr>
        <w:t>8</w:t>
      </w:r>
      <w:r w:rsidR="00C3474D" w:rsidRPr="002A52FC">
        <w:rPr>
          <w:color w:val="000000"/>
          <w:sz w:val="24"/>
          <w:szCs w:val="24"/>
        </w:rPr>
        <w:t>,</w:t>
      </w:r>
      <w:r w:rsidR="007204F8">
        <w:rPr>
          <w:color w:val="000000"/>
          <w:sz w:val="24"/>
          <w:szCs w:val="24"/>
        </w:rPr>
        <w:t xml:space="preserve"> </w:t>
      </w:r>
      <w:r w:rsidR="00C3474D" w:rsidRPr="002A52FC">
        <w:rPr>
          <w:color w:val="000000"/>
          <w:sz w:val="24"/>
          <w:szCs w:val="24"/>
        </w:rPr>
        <w:t xml:space="preserve">б произведено построение симметричных составляющих и полных токов для двухфазного к.з. </w:t>
      </w:r>
      <w:r w:rsidR="00C3474D" w:rsidRPr="002A52FC">
        <w:rPr>
          <w:i/>
          <w:iCs/>
          <w:color w:val="000000"/>
          <w:sz w:val="24"/>
          <w:szCs w:val="24"/>
        </w:rPr>
        <w:t>В-С.</w:t>
      </w:r>
    </w:p>
    <w:p w:rsidR="00C3474D" w:rsidRPr="002A52FC" w:rsidRDefault="00D51C2C" w:rsidP="002A52FC">
      <w:pPr>
        <w:shd w:val="clear" w:color="auto" w:fill="FFFFFF"/>
        <w:autoSpaceDE w:val="0"/>
        <w:autoSpaceDN w:val="0"/>
        <w:adjustRightInd w:val="0"/>
        <w:jc w:val="both"/>
        <w:rPr>
          <w:i/>
          <w:iCs/>
          <w:color w:val="000000"/>
          <w:sz w:val="24"/>
          <w:szCs w:val="24"/>
        </w:rPr>
      </w:pPr>
      <w:r>
        <w:rPr>
          <w:i/>
          <w:iCs/>
          <w:color w:val="000000"/>
          <w:sz w:val="24"/>
          <w:szCs w:val="24"/>
        </w:rPr>
      </w:r>
      <w:r>
        <w:rPr>
          <w:i/>
          <w:iCs/>
          <w:color w:val="000000"/>
          <w:sz w:val="24"/>
          <w:szCs w:val="24"/>
        </w:rPr>
        <w:pict>
          <v:group id="_x0000_s1293" editas="canvas" style="width:441.65pt;height:138.55pt;mso-position-horizontal-relative:char;mso-position-vertical-relative:line" coordorigin="2493,-231" coordsize="7122,2233">
            <o:lock v:ext="edit" aspectratio="t"/>
            <v:shape id="_x0000_s1294" type="#_x0000_t75" style="position:absolute;left:2493;top:-231;width:7122;height:2233" o:preferrelative="f">
              <v:fill o:detectmouseclick="t"/>
              <v:path o:extrusionok="t" o:connecttype="none"/>
              <o:lock v:ext="edit" text="t"/>
            </v:shape>
            <v:line id="_x0000_s1295" style="position:absolute" from="2605,242" to="5482,243"/>
            <v:line id="_x0000_s1296" style="position:absolute" from="2605,563" to="5482,564"/>
            <v:line id="_x0000_s1297" style="position:absolute" from="2605,874" to="5482,875"/>
            <v:line id="_x0000_s1298" style="position:absolute" from="3091,874" to="3091,1778"/>
            <v:line id="_x0000_s1299" style="position:absolute" from="3868,563" to="3870,1778"/>
            <v:line id="_x0000_s1300" style="position:absolute" from="4675,242" to="4676,1787"/>
            <v:oval id="_x0000_s1301" style="position:absolute;left:3052;top:835;width:73;height:73" fillcolor="black"/>
            <v:oval id="_x0000_s1302" style="position:absolute;left:3834;top:519;width:73;height:77" fillcolor="black"/>
            <v:oval id="_x0000_s1303" style="position:absolute;left:4634;top:202;width:75;height:77" fillcolor="black"/>
            <v:line id="_x0000_s1304" style="position:absolute" from="3781,1491" to="4758,1491"/>
            <v:oval id="_x0000_s1305" style="position:absolute;left:3829;top:1447;width:73;height:77" fillcolor="black"/>
            <v:oval id="_x0000_s1306" style="position:absolute;left:4641;top:1447;width:73;height:77" fillcolor="black"/>
            <v:shape id="_x0000_s1307" type="#_x0000_t202" style="position:absolute;left:2523;top:-64;width:380;height:303;mso-wrap-style:none" filled="f" stroked="f">
              <v:textbox style="mso-fit-shape-to-text:t" inset="2.03453mm,1.0173mm,2.03453mm,1.0173mm">
                <w:txbxContent>
                  <w:p w:rsidR="0086287B" w:rsidRPr="00DF1BD5" w:rsidRDefault="0086287B" w:rsidP="00C3474D">
                    <w:pPr>
                      <w:rPr>
                        <w:sz w:val="16"/>
                      </w:rPr>
                    </w:pPr>
                    <w:r w:rsidRPr="00DF1BD5">
                      <w:rPr>
                        <w:position w:val="-4"/>
                        <w:sz w:val="16"/>
                      </w:rPr>
                      <w:object w:dxaOrig="240" w:dyaOrig="260">
                        <v:shape id="_x0000_i1635" type="#_x0000_t75" style="width:11.9pt;height:12.85pt" o:ole="">
                          <v:imagedata r:id="rId896" o:title=""/>
                        </v:shape>
                        <o:OLEObject Type="Embed" ProgID="Equation.3" ShapeID="_x0000_i1635" DrawAspect="Content" ObjectID="_1325597692" r:id="rId897"/>
                      </w:object>
                    </w:r>
                  </w:p>
                </w:txbxContent>
              </v:textbox>
            </v:shape>
            <v:shape id="_x0000_s1308" type="#_x0000_t202" style="position:absolute;left:2493;top:257;width:380;height:303;mso-wrap-style:none" filled="f" stroked="f">
              <v:textbox style="mso-fit-shape-to-text:t" inset="2.03453mm,1.0173mm,2.03453mm,1.0173mm">
                <w:txbxContent>
                  <w:p w:rsidR="0086287B" w:rsidRPr="00DF1BD5" w:rsidRDefault="0086287B" w:rsidP="00C3474D">
                    <w:pPr>
                      <w:rPr>
                        <w:sz w:val="16"/>
                      </w:rPr>
                    </w:pPr>
                    <w:r w:rsidRPr="00DF1BD5">
                      <w:rPr>
                        <w:position w:val="-4"/>
                        <w:sz w:val="16"/>
                      </w:rPr>
                      <w:object w:dxaOrig="240" w:dyaOrig="260">
                        <v:shape id="_x0000_i1636" type="#_x0000_t75" style="width:11.9pt;height:12.85pt" o:ole="">
                          <v:imagedata r:id="rId898" o:title=""/>
                        </v:shape>
                        <o:OLEObject Type="Embed" ProgID="Equation.3" ShapeID="_x0000_i1636" DrawAspect="Content" ObjectID="_1325597693" r:id="rId899"/>
                      </w:object>
                    </w:r>
                  </w:p>
                </w:txbxContent>
              </v:textbox>
            </v:shape>
            <v:shape id="_x0000_s1309" type="#_x0000_t202" style="position:absolute;left:2493;top:567;width:380;height:326;mso-wrap-style:none" filled="f" stroked="f">
              <v:textbox inset="2.03453mm,1.0173mm,2.03453mm,1.0173mm">
                <w:txbxContent>
                  <w:p w:rsidR="0086287B" w:rsidRPr="00DF1BD5" w:rsidRDefault="0086287B" w:rsidP="00C3474D">
                    <w:pPr>
                      <w:rPr>
                        <w:sz w:val="16"/>
                      </w:rPr>
                    </w:pPr>
                    <w:r w:rsidRPr="00DF1BD5">
                      <w:rPr>
                        <w:position w:val="-6"/>
                        <w:sz w:val="16"/>
                      </w:rPr>
                      <w:object w:dxaOrig="240" w:dyaOrig="279">
                        <v:shape id="_x0000_i1637" type="#_x0000_t75" style="width:11.9pt;height:14.2pt" o:ole="">
                          <v:imagedata r:id="rId900" o:title=""/>
                        </v:shape>
                        <o:OLEObject Type="Embed" ProgID="Equation.3" ShapeID="_x0000_i1637" DrawAspect="Content" ObjectID="_1325597694" r:id="rId901"/>
                      </w:object>
                    </w:r>
                  </w:p>
                </w:txbxContent>
              </v:textbox>
            </v:shape>
            <v:line id="_x0000_s1310" style="position:absolute" from="3728,961" to="3729,1336">
              <v:stroke endarrow="classic" endarrowwidth="narrow"/>
            </v:line>
            <v:line id="_x0000_s1311" style="position:absolute" from="2965,961" to="2966,1336">
              <v:stroke endarrow="classic" endarrowwidth="narrow"/>
            </v:line>
            <v:line id="_x0000_s1312" style="position:absolute" from="4558,961" to="4560,1336">
              <v:stroke endarrow="classic" endarrowwidth="narrow"/>
            </v:line>
            <v:shape id="_x0000_s1313" type="#_x0000_t202" style="position:absolute;left:2590;top:913;width:487;height:456;mso-wrap-style:none" filled="f" stroked="f">
              <v:textbox style="mso-fit-shape-to-text:t" inset="2.03453mm,1.0173mm,2.03453mm,1.0173mm">
                <w:txbxContent>
                  <w:p w:rsidR="0086287B" w:rsidRPr="00DF1BD5" w:rsidRDefault="0086287B" w:rsidP="00C3474D">
                    <w:pPr>
                      <w:rPr>
                        <w:sz w:val="16"/>
                      </w:rPr>
                    </w:pPr>
                    <w:r w:rsidRPr="00DF1BD5">
                      <w:rPr>
                        <w:position w:val="-6"/>
                        <w:sz w:val="16"/>
                      </w:rPr>
                      <w:object w:dxaOrig="380" w:dyaOrig="440">
                        <v:shape id="_x0000_i1638" type="#_x0000_t75" style="width:18.8pt;height:22.45pt" o:ole="">
                          <v:imagedata r:id="rId902" o:title=""/>
                        </v:shape>
                        <o:OLEObject Type="Embed" ProgID="Equation.3" ShapeID="_x0000_i1638" DrawAspect="Content" ObjectID="_1325597695" r:id="rId903"/>
                      </w:object>
                    </w:r>
                  </w:p>
                </w:txbxContent>
              </v:textbox>
            </v:shape>
            <v:shape id="_x0000_s1314" type="#_x0000_t202" style="position:absolute;left:3303;top:930;width:503;height:456;mso-wrap-style:none" filled="f" stroked="f">
              <v:textbox style="mso-fit-shape-to-text:t" inset="2.03453mm,1.0173mm,2.03453mm,1.0173mm">
                <w:txbxContent>
                  <w:p w:rsidR="0086287B" w:rsidRPr="00DF1BD5" w:rsidRDefault="0086287B" w:rsidP="00C3474D">
                    <w:pPr>
                      <w:rPr>
                        <w:sz w:val="16"/>
                      </w:rPr>
                    </w:pPr>
                    <w:r w:rsidRPr="00DF1BD5">
                      <w:rPr>
                        <w:position w:val="-6"/>
                        <w:sz w:val="16"/>
                      </w:rPr>
                      <w:object w:dxaOrig="400" w:dyaOrig="440">
                        <v:shape id="_x0000_i1639" type="#_x0000_t75" style="width:19.7pt;height:22.45pt" o:ole="">
                          <v:imagedata r:id="rId904" o:title=""/>
                        </v:shape>
                        <o:OLEObject Type="Embed" ProgID="Equation.3" ShapeID="_x0000_i1639" DrawAspect="Content" ObjectID="_1325597696" r:id="rId905"/>
                      </w:object>
                    </w:r>
                  </w:p>
                </w:txbxContent>
              </v:textbox>
            </v:shape>
            <v:shape id="_x0000_s1315" type="#_x0000_t202" style="position:absolute;left:4136;top:928;width:518;height:455;mso-wrap-style:none" filled="f" stroked="f">
              <v:textbox style="mso-fit-shape-to-text:t" inset="2.03453mm,1.0173mm,2.03453mm,1.0173mm">
                <w:txbxContent>
                  <w:p w:rsidR="0086287B" w:rsidRPr="00DF1BD5" w:rsidRDefault="0086287B" w:rsidP="009B057A">
                    <w:pPr>
                      <w:jc w:val="center"/>
                      <w:rPr>
                        <w:sz w:val="16"/>
                      </w:rPr>
                    </w:pPr>
                    <w:r w:rsidRPr="00DF1BD5">
                      <w:rPr>
                        <w:position w:val="-6"/>
                        <w:sz w:val="16"/>
                      </w:rPr>
                      <w:object w:dxaOrig="420" w:dyaOrig="440">
                        <v:shape id="_x0000_i1640" type="#_x0000_t75" style="width:20.2pt;height:22.45pt" o:ole="">
                          <v:imagedata r:id="rId906" o:title=""/>
                        </v:shape>
                        <o:OLEObject Type="Embed" ProgID="Equation.3" ShapeID="_x0000_i1640" DrawAspect="Content" ObjectID="_1325597697" r:id="rId907"/>
                      </w:object>
                    </w:r>
                  </w:p>
                </w:txbxContent>
              </v:textbox>
            </v:shape>
            <v:line id="_x0000_s1316" style="position:absolute;rotation:-240;flip:y" from="7261,691" to="7262,1545">
              <v:stroke endarrow="classic" endarrowwidth="narrow"/>
            </v:line>
            <v:line id="_x0000_s1317" style="position:absolute;rotation:-120;flip:y" from="8026,691" to="8029,1545">
              <v:stroke endarrow="classic" endarrowwidth="narrow"/>
            </v:line>
            <v:line id="_x0000_s1318" style="position:absolute;flip:y" from="7640,39" to="7641,893">
              <v:stroke endarrow="classic" endarrowwidth="narrow"/>
            </v:line>
            <v:line id="_x0000_s1319" style="position:absolute;rotation:-180;flip:y" from="7640,915" to="7641,1769">
              <v:stroke endarrow="classic" endarrowwidth="narrow"/>
            </v:line>
            <v:line id="_x0000_s1320" style="position:absolute;rotation:-60;flip:y" from="8028,254" to="8029,1108">
              <v:stroke endarrow="classic" endarrowwidth="narrow"/>
            </v:line>
            <v:line id="_x0000_s1321" style="position:absolute;rotation:-300;flip:y" from="7261,249" to="7262,1103">
              <v:stroke endarrow="classic" endarrowwidth="narrow"/>
            </v:line>
            <v:line id="_x0000_s1322" style="position:absolute;rotation:-120;flip:y" from="8776,253" to="8778,1107" strokeweight=".5pt">
              <v:stroke dashstyle="dash" endarrow="classic" endarrowwidth="narrow"/>
            </v:line>
            <v:line id="_x0000_s1323" style="position:absolute;rotation:-60;flip:y" from="8776,672" to="8777,1526" strokeweight=".5pt">
              <v:stroke dashstyle="dash" endarrow="classic" endarrowwidth="narrow"/>
            </v:line>
            <v:line id="_x0000_s1324" style="position:absolute;rotation:-240;flip:y" from="6518,253" to="6520,1107" strokeweight=".5pt">
              <v:stroke dashstyle="dash" endarrow="classic" endarrowwidth="narrow"/>
            </v:line>
            <v:line id="_x0000_s1325" style="position:absolute;rotation:-300;flip:y" from="6522,686" to="6523,1540" strokeweight=".5pt">
              <v:stroke dashstyle="dash" endarrow="classic" endarrowwidth="narrow"/>
            </v:line>
            <v:line id="_x0000_s1326" style="position:absolute;flip:y" from="7639,893" to="9117,898">
              <v:stroke endarrow="classic" endarrowwidth="narrow"/>
            </v:line>
            <v:line id="_x0000_s1327" style="position:absolute;flip:x" from="6167,893" to="7635,893">
              <v:stroke endarrow="classic" endarrowwidth="narrow"/>
            </v:line>
            <v:shape id="_x0000_s1328" type="#_x0000_t202" style="position:absolute;left:5754;top:606;width:500;height:681;mso-wrap-style:none" filled="f" stroked="f">
              <v:textbox inset="2.03453mm,1.0173mm,2.03453mm,1.0173mm">
                <w:txbxContent>
                  <w:p w:rsidR="0086287B" w:rsidRPr="00DF1BD5" w:rsidRDefault="0086287B" w:rsidP="00C3474D">
                    <w:pPr>
                      <w:rPr>
                        <w:sz w:val="16"/>
                      </w:rPr>
                    </w:pPr>
                    <w:r w:rsidRPr="00DF1BD5">
                      <w:rPr>
                        <w:position w:val="-6"/>
                        <w:sz w:val="16"/>
                      </w:rPr>
                      <w:object w:dxaOrig="400" w:dyaOrig="480">
                        <v:shape id="_x0000_i1641" type="#_x0000_t75" style="width:19.7pt;height:23.85pt" o:ole="">
                          <v:imagedata r:id="rId908" o:title=""/>
                        </v:shape>
                        <o:OLEObject Type="Embed" ProgID="Equation.3" ShapeID="_x0000_i1641" DrawAspect="Content" ObjectID="_1325597698" r:id="rId909"/>
                      </w:object>
                    </w:r>
                  </w:p>
                </w:txbxContent>
              </v:textbox>
            </v:shape>
            <v:shape id="_x0000_s1329" type="#_x0000_t202" style="position:absolute;left:6726;top:74;width:573;height:480;mso-wrap-style:none" filled="f" stroked="f">
              <v:textbox style="mso-fit-shape-to-text:t" inset="2.03453mm,1.0173mm,2.03453mm,1.0173mm">
                <w:txbxContent>
                  <w:p w:rsidR="0086287B" w:rsidRPr="00DF1BD5" w:rsidRDefault="0086287B" w:rsidP="00C3474D">
                    <w:pPr>
                      <w:rPr>
                        <w:sz w:val="16"/>
                      </w:rPr>
                    </w:pPr>
                    <w:r w:rsidRPr="00DF1BD5">
                      <w:rPr>
                        <w:position w:val="-6"/>
                        <w:sz w:val="16"/>
                      </w:rPr>
                      <w:object w:dxaOrig="480" w:dyaOrig="480">
                        <v:shape id="_x0000_i1642" type="#_x0000_t75" style="width:23.85pt;height:23.85pt" o:ole="">
                          <v:imagedata r:id="rId910" o:title=""/>
                        </v:shape>
                        <o:OLEObject Type="Embed" ProgID="Equation.3" ShapeID="_x0000_i1642" DrawAspect="Content" ObjectID="_1325597699" r:id="rId911"/>
                      </w:object>
                    </w:r>
                  </w:p>
                </w:txbxContent>
              </v:textbox>
            </v:shape>
            <v:shape id="_x0000_s1330" type="#_x0000_t202" style="position:absolute;left:6697;top:1294;width:557;height:493;mso-wrap-style:none" filled="f" stroked="f">
              <v:textbox inset="2.03453mm,1.0173mm,2.03453mm,1.0173mm">
                <w:txbxContent>
                  <w:p w:rsidR="0086287B" w:rsidRPr="00DF1BD5" w:rsidRDefault="0086287B" w:rsidP="00C3474D">
                    <w:pPr>
                      <w:rPr>
                        <w:sz w:val="16"/>
                      </w:rPr>
                    </w:pPr>
                    <w:r w:rsidRPr="00DF1BD5">
                      <w:rPr>
                        <w:position w:val="-6"/>
                        <w:sz w:val="16"/>
                      </w:rPr>
                      <w:object w:dxaOrig="460" w:dyaOrig="480">
                        <v:shape id="_x0000_i1643" type="#_x0000_t75" style="width:23.4pt;height:23.85pt" o:ole="">
                          <v:imagedata r:id="rId912" o:title=""/>
                        </v:shape>
                        <o:OLEObject Type="Embed" ProgID="Equation.3" ShapeID="_x0000_i1643" DrawAspect="Content" ObjectID="_1325597700" r:id="rId913"/>
                      </w:object>
                    </w:r>
                  </w:p>
                </w:txbxContent>
              </v:textbox>
            </v:shape>
            <v:shape id="_x0000_s1331" type="#_x0000_t202" style="position:absolute;left:7586;top:1522;width:558;height:480;mso-wrap-style:none" filled="f" stroked="f">
              <v:textbox style="mso-fit-shape-to-text:t" inset="2.03453mm,1.0173mm,2.03453mm,1.0173mm">
                <w:txbxContent>
                  <w:p w:rsidR="0086287B" w:rsidRPr="00DF1BD5" w:rsidRDefault="0086287B" w:rsidP="00C3474D">
                    <w:pPr>
                      <w:rPr>
                        <w:sz w:val="16"/>
                      </w:rPr>
                    </w:pPr>
                    <w:r w:rsidRPr="00DF1BD5">
                      <w:rPr>
                        <w:position w:val="-6"/>
                        <w:sz w:val="16"/>
                      </w:rPr>
                      <w:object w:dxaOrig="460" w:dyaOrig="480">
                        <v:shape id="_x0000_i1644" type="#_x0000_t75" style="width:23.4pt;height:23.85pt" o:ole="">
                          <v:imagedata r:id="rId914" o:title=""/>
                        </v:shape>
                        <o:OLEObject Type="Embed" ProgID="Equation.3" ShapeID="_x0000_i1644" DrawAspect="Content" ObjectID="_1325597701" r:id="rId915"/>
                      </w:object>
                    </w:r>
                  </w:p>
                </w:txbxContent>
              </v:textbox>
            </v:shape>
            <v:shape id="_x0000_s1332" type="#_x0000_t202" style="position:absolute;left:8228;top:1279;width:548;height:478;mso-wrap-style:none" filled="f" stroked="f">
              <v:textbox style="mso-fit-shape-to-text:t" inset="2.03453mm,1.0173mm,2.03453mm,1.0173mm">
                <w:txbxContent>
                  <w:p w:rsidR="0086287B" w:rsidRPr="00DF1BD5" w:rsidRDefault="0086287B" w:rsidP="00C3474D">
                    <w:pPr>
                      <w:rPr>
                        <w:sz w:val="16"/>
                      </w:rPr>
                    </w:pPr>
                    <w:r w:rsidRPr="00DF1BD5">
                      <w:rPr>
                        <w:position w:val="-6"/>
                        <w:sz w:val="16"/>
                      </w:rPr>
                      <w:object w:dxaOrig="440" w:dyaOrig="480">
                        <v:shape id="_x0000_i1645" type="#_x0000_t75" style="width:22.45pt;height:23.85pt" o:ole="">
                          <v:imagedata r:id="rId916" o:title=""/>
                        </v:shape>
                        <o:OLEObject Type="Embed" ProgID="Equation.3" ShapeID="_x0000_i1645" DrawAspect="Content" ObjectID="_1325597702" r:id="rId917"/>
                      </w:object>
                    </w:r>
                  </w:p>
                </w:txbxContent>
              </v:textbox>
            </v:shape>
            <v:shape id="_x0000_s1333" type="#_x0000_t202" style="position:absolute;left:8092;top:84;width:573;height:480;mso-wrap-style:none" filled="f" stroked="f">
              <v:textbox style="mso-fit-shape-to-text:t" inset="2.03453mm,1.0173mm,2.03453mm,1.0173mm">
                <w:txbxContent>
                  <w:p w:rsidR="0086287B" w:rsidRPr="00DF1BD5" w:rsidRDefault="0086287B" w:rsidP="00C3474D">
                    <w:pPr>
                      <w:rPr>
                        <w:sz w:val="16"/>
                      </w:rPr>
                    </w:pPr>
                    <w:r w:rsidRPr="00DF1BD5">
                      <w:rPr>
                        <w:position w:val="-6"/>
                        <w:sz w:val="16"/>
                      </w:rPr>
                      <w:object w:dxaOrig="480" w:dyaOrig="480">
                        <v:shape id="_x0000_i1646" type="#_x0000_t75" style="width:23.85pt;height:23.85pt" o:ole="">
                          <v:imagedata r:id="rId918" o:title=""/>
                        </v:shape>
                        <o:OLEObject Type="Embed" ProgID="Equation.3" ShapeID="_x0000_i1646" DrawAspect="Content" ObjectID="_1325597703" r:id="rId919"/>
                      </w:object>
                    </w:r>
                  </w:p>
                </w:txbxContent>
              </v:textbox>
            </v:shape>
            <v:shape id="_x0000_s1334" type="#_x0000_t202" style="position:absolute;left:9049;top:561;width:501;height:480;mso-wrap-style:none" filled="f" stroked="f">
              <v:textbox style="mso-fit-shape-to-text:t" inset="2.03453mm,1.0173mm,2.03453mm,1.0173mm">
                <w:txbxContent>
                  <w:p w:rsidR="0086287B" w:rsidRPr="00DF1BD5" w:rsidRDefault="0086287B" w:rsidP="00C3474D">
                    <w:pPr>
                      <w:rPr>
                        <w:sz w:val="16"/>
                      </w:rPr>
                    </w:pPr>
                    <w:r w:rsidRPr="00DF1BD5">
                      <w:rPr>
                        <w:position w:val="-6"/>
                        <w:sz w:val="16"/>
                      </w:rPr>
                      <w:object w:dxaOrig="400" w:dyaOrig="480">
                        <v:shape id="_x0000_i1647" type="#_x0000_t75" style="width:19.7pt;height:23.85pt" o:ole="">
                          <v:imagedata r:id="rId920" o:title=""/>
                        </v:shape>
                        <o:OLEObject Type="Embed" ProgID="Equation.3" ShapeID="_x0000_i1647" DrawAspect="Content" ObjectID="_1325597704" r:id="rId921"/>
                      </w:object>
                    </w:r>
                  </w:p>
                </w:txbxContent>
              </v:textbox>
            </v:shape>
            <v:shape id="_x0000_s1335" type="#_x0000_t202" style="position:absolute;left:7597;top:-231;width:547;height:478;mso-wrap-style:none" filled="f" stroked="f">
              <v:textbox style="mso-fit-shape-to-text:t" inset="2.03453mm,1.0173mm,2.03453mm,1.0173mm">
                <w:txbxContent>
                  <w:p w:rsidR="0086287B" w:rsidRPr="00DF1BD5" w:rsidRDefault="0086287B" w:rsidP="00C3474D">
                    <w:pPr>
                      <w:rPr>
                        <w:sz w:val="16"/>
                      </w:rPr>
                    </w:pPr>
                    <w:r w:rsidRPr="00DF1BD5">
                      <w:rPr>
                        <w:position w:val="-6"/>
                        <w:sz w:val="16"/>
                      </w:rPr>
                      <w:object w:dxaOrig="440" w:dyaOrig="480">
                        <v:shape id="_x0000_i1648" type="#_x0000_t75" style="width:22.45pt;height:23.85pt" o:ole="">
                          <v:imagedata r:id="rId922" o:title=""/>
                        </v:shape>
                        <o:OLEObject Type="Embed" ProgID="Equation.3" ShapeID="_x0000_i1648" DrawAspect="Content" ObjectID="_1325597705" r:id="rId923"/>
                      </w:object>
                    </w:r>
                  </w:p>
                </w:txbxContent>
              </v:textbox>
            </v:shape>
            <v:oval id="_x0000_s1336" style="position:absolute;left:7637;top:896;width:15;height:15" fillcolor="black"/>
            <v:shape id="_x0000_s1337" type="#_x0000_t202" style="position:absolute;left:5151;top:1465;width:369;height:312" filled="f" stroked="f">
              <v:textbox inset="2.03453mm,1.0173mm,2.03453mm,1.0173mm">
                <w:txbxContent>
                  <w:p w:rsidR="0086287B" w:rsidRPr="00DF1BD5" w:rsidRDefault="0086287B" w:rsidP="00C3474D">
                    <w:pPr>
                      <w:rPr>
                        <w:sz w:val="16"/>
                      </w:rPr>
                    </w:pPr>
                    <w:r w:rsidRPr="00DF1BD5">
                      <w:rPr>
                        <w:sz w:val="16"/>
                      </w:rPr>
                      <w:t>а)</w:t>
                    </w:r>
                  </w:p>
                </w:txbxContent>
              </v:textbox>
            </v:shape>
            <v:shape id="_x0000_s1338" type="#_x0000_t202" style="position:absolute;left:8825;top:1504;width:671;height:244" filled="f" stroked="f">
              <v:textbox inset="2.03453mm,1.0173mm,2.03453mm,1.0173mm">
                <w:txbxContent>
                  <w:p w:rsidR="0086287B" w:rsidRPr="00DF1BD5" w:rsidRDefault="0086287B" w:rsidP="00C3474D">
                    <w:pPr>
                      <w:rPr>
                        <w:sz w:val="16"/>
                      </w:rPr>
                    </w:pPr>
                    <w:r w:rsidRPr="00DF1BD5">
                      <w:rPr>
                        <w:sz w:val="16"/>
                      </w:rPr>
                      <w:t>б)</w:t>
                    </w:r>
                  </w:p>
                </w:txbxContent>
              </v:textbox>
            </v:shape>
            <w10:wrap type="none"/>
            <w10:anchorlock/>
          </v:group>
        </w:pict>
      </w:r>
    </w:p>
    <w:p w:rsidR="00C3474D" w:rsidRPr="009308FB" w:rsidRDefault="0026082E" w:rsidP="009B057A">
      <w:pPr>
        <w:shd w:val="clear" w:color="auto" w:fill="FFFFFF"/>
        <w:autoSpaceDE w:val="0"/>
        <w:autoSpaceDN w:val="0"/>
        <w:adjustRightInd w:val="0"/>
        <w:jc w:val="center"/>
        <w:rPr>
          <w:i/>
          <w:color w:val="000000"/>
          <w:sz w:val="22"/>
          <w:szCs w:val="24"/>
        </w:rPr>
      </w:pPr>
      <w:r w:rsidRPr="009308FB">
        <w:rPr>
          <w:b/>
          <w:color w:val="000000"/>
          <w:sz w:val="22"/>
          <w:szCs w:val="24"/>
        </w:rPr>
        <w:t>Рис. 78</w:t>
      </w:r>
      <w:r w:rsidR="00C3474D" w:rsidRPr="009308FB">
        <w:rPr>
          <w:b/>
          <w:color w:val="000000"/>
          <w:sz w:val="22"/>
          <w:szCs w:val="24"/>
        </w:rPr>
        <w:t xml:space="preserve">. </w:t>
      </w:r>
      <w:r w:rsidR="00C3474D" w:rsidRPr="009308FB">
        <w:rPr>
          <w:i/>
          <w:color w:val="000000"/>
          <w:sz w:val="22"/>
          <w:szCs w:val="24"/>
        </w:rPr>
        <w:t>Двухфазное К.З. (а) и векторная диаграмма токов</w:t>
      </w:r>
    </w:p>
    <w:p w:rsidR="00C3474D" w:rsidRPr="009308FB" w:rsidRDefault="00C3474D" w:rsidP="009B057A">
      <w:pPr>
        <w:shd w:val="clear" w:color="auto" w:fill="FFFFFF"/>
        <w:autoSpaceDE w:val="0"/>
        <w:autoSpaceDN w:val="0"/>
        <w:adjustRightInd w:val="0"/>
        <w:jc w:val="center"/>
        <w:rPr>
          <w:i/>
          <w:color w:val="000000"/>
          <w:sz w:val="22"/>
          <w:szCs w:val="24"/>
        </w:rPr>
      </w:pPr>
      <w:r w:rsidRPr="009308FB">
        <w:rPr>
          <w:i/>
          <w:color w:val="000000"/>
          <w:sz w:val="22"/>
          <w:szCs w:val="24"/>
        </w:rPr>
        <w:t>в месте повреждения (б).</w:t>
      </w:r>
    </w:p>
    <w:p w:rsidR="00C3474D" w:rsidRPr="002A52FC" w:rsidRDefault="006653A2" w:rsidP="007B5416">
      <w:pPr>
        <w:shd w:val="clear" w:color="auto" w:fill="FFFFFF"/>
        <w:autoSpaceDE w:val="0"/>
        <w:autoSpaceDN w:val="0"/>
        <w:adjustRightInd w:val="0"/>
        <w:ind w:firstLine="426"/>
        <w:jc w:val="both"/>
        <w:rPr>
          <w:iCs/>
          <w:color w:val="000000"/>
          <w:sz w:val="24"/>
          <w:szCs w:val="24"/>
        </w:rPr>
      </w:pPr>
      <w:r>
        <w:rPr>
          <w:b/>
          <w:iCs/>
          <w:color w:val="000000"/>
          <w:sz w:val="24"/>
          <w:szCs w:val="24"/>
          <w:u w:val="single"/>
        </w:rPr>
        <w:t>Пример 20</w:t>
      </w:r>
      <w:r w:rsidR="00C3474D" w:rsidRPr="002A52FC">
        <w:rPr>
          <w:b/>
          <w:iCs/>
          <w:color w:val="000000"/>
          <w:sz w:val="24"/>
          <w:szCs w:val="24"/>
          <w:u w:val="single"/>
        </w:rPr>
        <w:t>.</w:t>
      </w:r>
      <w:r w:rsidR="007B5416" w:rsidRPr="007B5416">
        <w:rPr>
          <w:b/>
          <w:iCs/>
          <w:color w:val="000000"/>
          <w:sz w:val="24"/>
          <w:szCs w:val="24"/>
        </w:rPr>
        <w:t xml:space="preserve"> </w:t>
      </w:r>
      <w:r w:rsidR="00C3474D" w:rsidRPr="002A52FC">
        <w:rPr>
          <w:iCs/>
          <w:color w:val="000000"/>
          <w:sz w:val="24"/>
          <w:szCs w:val="24"/>
        </w:rPr>
        <w:t xml:space="preserve">Определить токи в месте однофазного К.З. фазы </w:t>
      </w:r>
      <w:r w:rsidR="00C3474D" w:rsidRPr="002A52FC">
        <w:rPr>
          <w:i/>
          <w:iCs/>
          <w:color w:val="000000"/>
          <w:sz w:val="24"/>
          <w:szCs w:val="24"/>
          <w:lang w:val="en-US"/>
        </w:rPr>
        <w:t>A</w:t>
      </w:r>
      <w:r w:rsidR="00C3474D" w:rsidRPr="002A52FC">
        <w:rPr>
          <w:i/>
          <w:iCs/>
          <w:color w:val="000000"/>
          <w:sz w:val="24"/>
          <w:szCs w:val="24"/>
        </w:rPr>
        <w:t>.</w:t>
      </w:r>
      <w:r w:rsidR="00C3474D" w:rsidRPr="002A52FC">
        <w:rPr>
          <w:iCs/>
          <w:color w:val="000000"/>
          <w:sz w:val="24"/>
          <w:szCs w:val="24"/>
        </w:rPr>
        <w:t xml:space="preserve"> Построить векторную диаграмму.</w:t>
      </w:r>
    </w:p>
    <w:p w:rsidR="00C3474D" w:rsidRPr="002A52FC" w:rsidRDefault="00C3474D" w:rsidP="007B5416">
      <w:pPr>
        <w:shd w:val="clear" w:color="auto" w:fill="FFFFFF"/>
        <w:autoSpaceDE w:val="0"/>
        <w:autoSpaceDN w:val="0"/>
        <w:adjustRightInd w:val="0"/>
        <w:ind w:firstLine="426"/>
        <w:jc w:val="both"/>
        <w:rPr>
          <w:color w:val="000000"/>
          <w:sz w:val="24"/>
          <w:szCs w:val="24"/>
        </w:rPr>
      </w:pPr>
      <w:r w:rsidRPr="002A52FC">
        <w:rPr>
          <w:b/>
          <w:iCs/>
          <w:color w:val="000000"/>
          <w:sz w:val="24"/>
          <w:szCs w:val="24"/>
          <w:u w:val="single"/>
        </w:rPr>
        <w:lastRenderedPageBreak/>
        <w:t>Решение</w:t>
      </w:r>
      <w:r w:rsidR="007B5416">
        <w:rPr>
          <w:b/>
          <w:iCs/>
          <w:color w:val="000000"/>
          <w:sz w:val="24"/>
          <w:szCs w:val="24"/>
          <w:u w:val="single"/>
        </w:rPr>
        <w:t>.</w:t>
      </w:r>
      <w:r w:rsidRPr="002A52FC">
        <w:rPr>
          <w:i/>
          <w:iCs/>
          <w:color w:val="000000"/>
          <w:sz w:val="24"/>
          <w:szCs w:val="24"/>
        </w:rPr>
        <w:t xml:space="preserve"> </w:t>
      </w:r>
      <w:r w:rsidRPr="002A52FC">
        <w:rPr>
          <w:iCs/>
          <w:color w:val="000000"/>
          <w:sz w:val="24"/>
          <w:szCs w:val="24"/>
        </w:rPr>
        <w:t xml:space="preserve">Однофазное К.З. </w:t>
      </w:r>
      <w:r w:rsidRPr="002A52FC">
        <w:rPr>
          <w:color w:val="000000"/>
          <w:sz w:val="24"/>
          <w:szCs w:val="24"/>
        </w:rPr>
        <w:t xml:space="preserve">на землю одной из фаз, например фазы </w:t>
      </w:r>
      <w:r w:rsidRPr="002A52FC">
        <w:rPr>
          <w:i/>
          <w:iCs/>
          <w:color w:val="000000"/>
          <w:sz w:val="24"/>
          <w:szCs w:val="24"/>
        </w:rPr>
        <w:t xml:space="preserve">А </w:t>
      </w:r>
      <w:r w:rsidR="0026082E">
        <w:rPr>
          <w:color w:val="000000"/>
          <w:sz w:val="24"/>
          <w:szCs w:val="24"/>
        </w:rPr>
        <w:t>(рис. 79</w:t>
      </w:r>
      <w:r w:rsidRPr="002A52FC">
        <w:rPr>
          <w:color w:val="000000"/>
          <w:sz w:val="24"/>
          <w:szCs w:val="24"/>
        </w:rPr>
        <w:t>), определяется следующими условиями:</w:t>
      </w:r>
    </w:p>
    <w:p w:rsidR="00C3474D" w:rsidRPr="002A52FC" w:rsidRDefault="00C3474D" w:rsidP="009B057A">
      <w:pPr>
        <w:shd w:val="clear" w:color="auto" w:fill="FFFFFF"/>
        <w:autoSpaceDE w:val="0"/>
        <w:autoSpaceDN w:val="0"/>
        <w:adjustRightInd w:val="0"/>
        <w:jc w:val="center"/>
        <w:rPr>
          <w:color w:val="000000"/>
          <w:sz w:val="24"/>
          <w:szCs w:val="24"/>
        </w:rPr>
      </w:pPr>
      <w:r w:rsidRPr="002A52FC">
        <w:rPr>
          <w:color w:val="000000"/>
          <w:position w:val="-6"/>
          <w:sz w:val="24"/>
          <w:szCs w:val="24"/>
        </w:rPr>
        <w:object w:dxaOrig="800" w:dyaOrig="480">
          <v:shape id="_x0000_i1346" type="#_x0000_t75" style="width:40.35pt;height:23.85pt" o:ole="">
            <v:imagedata r:id="rId924" o:title=""/>
          </v:shape>
          <o:OLEObject Type="Embed" ProgID="Equation.3" ShapeID="_x0000_i1346" DrawAspect="Content" ObjectID="_1325597415" r:id="rId925"/>
        </w:object>
      </w:r>
      <w:r w:rsidRPr="002A52FC">
        <w:rPr>
          <w:color w:val="000000"/>
          <w:sz w:val="24"/>
          <w:szCs w:val="24"/>
        </w:rPr>
        <w:t xml:space="preserve">;     </w:t>
      </w:r>
      <w:r w:rsidRPr="002A52FC">
        <w:rPr>
          <w:color w:val="000000"/>
          <w:position w:val="-6"/>
          <w:sz w:val="24"/>
          <w:szCs w:val="24"/>
        </w:rPr>
        <w:object w:dxaOrig="800" w:dyaOrig="480">
          <v:shape id="_x0000_i1347" type="#_x0000_t75" style="width:40.35pt;height:23.85pt" o:ole="">
            <v:imagedata r:id="rId926" o:title=""/>
          </v:shape>
          <o:OLEObject Type="Embed" ProgID="Equation.3" ShapeID="_x0000_i1347" DrawAspect="Content" ObjectID="_1325597416" r:id="rId927"/>
        </w:object>
      </w:r>
      <w:r w:rsidRPr="002A52FC">
        <w:rPr>
          <w:color w:val="000000"/>
          <w:sz w:val="24"/>
          <w:szCs w:val="24"/>
        </w:rPr>
        <w:t xml:space="preserve">;    </w:t>
      </w:r>
      <w:r w:rsidRPr="002A52FC">
        <w:rPr>
          <w:color w:val="000000"/>
          <w:position w:val="-6"/>
          <w:sz w:val="24"/>
          <w:szCs w:val="24"/>
        </w:rPr>
        <w:object w:dxaOrig="820" w:dyaOrig="480">
          <v:shape id="_x0000_i1348" type="#_x0000_t75" style="width:41.25pt;height:23.85pt" o:ole="">
            <v:imagedata r:id="rId928" o:title=""/>
          </v:shape>
          <o:OLEObject Type="Embed" ProgID="Equation.3" ShapeID="_x0000_i1348" DrawAspect="Content" ObjectID="_1325597417" r:id="rId929"/>
        </w:object>
      </w:r>
      <w:r w:rsidRPr="002A52FC">
        <w:rPr>
          <w:color w:val="000000"/>
          <w:sz w:val="24"/>
          <w:szCs w:val="24"/>
        </w:rPr>
        <w:t>.</w:t>
      </w:r>
    </w:p>
    <w:p w:rsidR="00C3474D" w:rsidRPr="002A52FC" w:rsidRDefault="00C3474D" w:rsidP="007B5416">
      <w:pPr>
        <w:shd w:val="clear" w:color="auto" w:fill="FFFFFF"/>
        <w:autoSpaceDE w:val="0"/>
        <w:autoSpaceDN w:val="0"/>
        <w:adjustRightInd w:val="0"/>
        <w:ind w:firstLine="426"/>
        <w:jc w:val="both"/>
        <w:rPr>
          <w:color w:val="000000"/>
          <w:sz w:val="24"/>
          <w:szCs w:val="24"/>
        </w:rPr>
      </w:pPr>
      <w:r w:rsidRPr="002A52FC">
        <w:rPr>
          <w:color w:val="000000"/>
          <w:sz w:val="24"/>
          <w:szCs w:val="24"/>
        </w:rPr>
        <w:t xml:space="preserve">Так как токи в двух фазах отсутствуют, то, очевидно, что симметричные составляющие поврежденной фазы </w:t>
      </w:r>
      <w:r w:rsidRPr="002A52FC">
        <w:rPr>
          <w:i/>
          <w:iCs/>
          <w:color w:val="000000"/>
          <w:sz w:val="24"/>
          <w:szCs w:val="24"/>
        </w:rPr>
        <w:t xml:space="preserve">А </w:t>
      </w:r>
      <w:r w:rsidRPr="002A52FC">
        <w:rPr>
          <w:color w:val="000000"/>
          <w:sz w:val="24"/>
          <w:szCs w:val="24"/>
        </w:rPr>
        <w:t>в соответствии с (12) равны:</w:t>
      </w:r>
    </w:p>
    <w:p w:rsidR="00C3474D" w:rsidRPr="002A52FC" w:rsidRDefault="00C3474D" w:rsidP="009B057A">
      <w:pPr>
        <w:shd w:val="clear" w:color="auto" w:fill="FFFFFF"/>
        <w:autoSpaceDE w:val="0"/>
        <w:autoSpaceDN w:val="0"/>
        <w:adjustRightInd w:val="0"/>
        <w:jc w:val="center"/>
        <w:rPr>
          <w:color w:val="000000"/>
          <w:sz w:val="24"/>
          <w:szCs w:val="24"/>
        </w:rPr>
      </w:pPr>
      <w:r w:rsidRPr="002A52FC">
        <w:rPr>
          <w:color w:val="000000"/>
          <w:position w:val="-24"/>
          <w:sz w:val="24"/>
          <w:szCs w:val="24"/>
        </w:rPr>
        <w:object w:dxaOrig="2580" w:dyaOrig="660">
          <v:shape id="_x0000_i1349" type="#_x0000_t75" style="width:128.85pt;height:33pt" o:ole="">
            <v:imagedata r:id="rId930" o:title=""/>
          </v:shape>
          <o:OLEObject Type="Embed" ProgID="Equation.3" ShapeID="_x0000_i1349" DrawAspect="Content" ObjectID="_1325597418" r:id="rId931"/>
        </w:object>
      </w:r>
      <w:r w:rsidRPr="002A52FC">
        <w:rPr>
          <w:color w:val="000000"/>
          <w:sz w:val="24"/>
          <w:szCs w:val="24"/>
        </w:rPr>
        <w:t>.</w:t>
      </w:r>
    </w:p>
    <w:p w:rsidR="00C3474D" w:rsidRPr="002A52FC" w:rsidRDefault="00C3474D" w:rsidP="007B5416">
      <w:pPr>
        <w:shd w:val="clear" w:color="auto" w:fill="FFFFFF"/>
        <w:autoSpaceDE w:val="0"/>
        <w:autoSpaceDN w:val="0"/>
        <w:adjustRightInd w:val="0"/>
        <w:ind w:firstLine="426"/>
        <w:jc w:val="both"/>
        <w:rPr>
          <w:color w:val="000000"/>
          <w:sz w:val="24"/>
          <w:szCs w:val="24"/>
        </w:rPr>
      </w:pPr>
      <w:r w:rsidRPr="002A52FC">
        <w:rPr>
          <w:color w:val="000000"/>
          <w:sz w:val="24"/>
          <w:szCs w:val="24"/>
        </w:rPr>
        <w:t xml:space="preserve">Выражая напряжение </w:t>
      </w:r>
      <w:r w:rsidRPr="002A52FC">
        <w:rPr>
          <w:color w:val="000000"/>
          <w:position w:val="-6"/>
          <w:sz w:val="24"/>
          <w:szCs w:val="24"/>
        </w:rPr>
        <w:object w:dxaOrig="460" w:dyaOrig="480">
          <v:shape id="_x0000_i1350" type="#_x0000_t75" style="width:23.4pt;height:23.85pt" o:ole="">
            <v:imagedata r:id="rId932" o:title=""/>
          </v:shape>
          <o:OLEObject Type="Embed" ProgID="Equation.3" ShapeID="_x0000_i1350" DrawAspect="Content" ObjectID="_1325597419" r:id="rId933"/>
        </w:object>
      </w:r>
      <w:r w:rsidRPr="002A52FC">
        <w:rPr>
          <w:color w:val="000000"/>
          <w:sz w:val="24"/>
          <w:szCs w:val="24"/>
        </w:rPr>
        <w:t xml:space="preserve"> через симметричные со</w:t>
      </w:r>
      <w:r w:rsidRPr="002A52FC">
        <w:rPr>
          <w:color w:val="000000"/>
          <w:sz w:val="24"/>
          <w:szCs w:val="24"/>
        </w:rPr>
        <w:softHyphen/>
        <w:t>ставляющие, получим:</w:t>
      </w:r>
    </w:p>
    <w:p w:rsidR="00C3474D" w:rsidRPr="002A52FC" w:rsidRDefault="00C3474D" w:rsidP="009B057A">
      <w:pPr>
        <w:shd w:val="clear" w:color="auto" w:fill="FFFFFF"/>
        <w:autoSpaceDE w:val="0"/>
        <w:autoSpaceDN w:val="0"/>
        <w:adjustRightInd w:val="0"/>
        <w:jc w:val="center"/>
        <w:rPr>
          <w:color w:val="000000"/>
          <w:sz w:val="24"/>
          <w:szCs w:val="24"/>
        </w:rPr>
      </w:pPr>
      <w:r w:rsidRPr="002A52FC">
        <w:rPr>
          <w:color w:val="000000"/>
          <w:position w:val="-6"/>
          <w:sz w:val="24"/>
          <w:szCs w:val="24"/>
        </w:rPr>
        <w:object w:dxaOrig="2940" w:dyaOrig="480">
          <v:shape id="_x0000_i1351" type="#_x0000_t75" style="width:147.2pt;height:23.85pt" o:ole="">
            <v:imagedata r:id="rId934" o:title=""/>
          </v:shape>
          <o:OLEObject Type="Embed" ProgID="Equation.3" ShapeID="_x0000_i1351" DrawAspect="Content" ObjectID="_1325597420" r:id="rId935"/>
        </w:object>
      </w:r>
    </w:p>
    <w:p w:rsidR="00C3474D" w:rsidRPr="002A52FC" w:rsidRDefault="00DC4017" w:rsidP="00157EFA">
      <w:pPr>
        <w:shd w:val="clear" w:color="auto" w:fill="FFFFFF"/>
        <w:autoSpaceDE w:val="0"/>
        <w:autoSpaceDN w:val="0"/>
        <w:adjustRightInd w:val="0"/>
        <w:jc w:val="both"/>
        <w:rPr>
          <w:color w:val="000000"/>
          <w:sz w:val="24"/>
          <w:szCs w:val="24"/>
        </w:rPr>
      </w:pPr>
      <w:r>
        <w:rPr>
          <w:color w:val="000000"/>
          <w:sz w:val="24"/>
          <w:szCs w:val="24"/>
        </w:rPr>
        <w:t>и далее</w:t>
      </w:r>
    </w:p>
    <w:p w:rsidR="00C3474D" w:rsidRPr="002A52FC" w:rsidRDefault="00C3474D" w:rsidP="009B057A">
      <w:pPr>
        <w:shd w:val="clear" w:color="auto" w:fill="FFFFFF"/>
        <w:autoSpaceDE w:val="0"/>
        <w:autoSpaceDN w:val="0"/>
        <w:adjustRightInd w:val="0"/>
        <w:jc w:val="center"/>
        <w:rPr>
          <w:color w:val="000000"/>
          <w:sz w:val="24"/>
          <w:szCs w:val="24"/>
        </w:rPr>
      </w:pPr>
      <w:r w:rsidRPr="002A52FC">
        <w:rPr>
          <w:color w:val="000000"/>
          <w:position w:val="-12"/>
          <w:sz w:val="24"/>
          <w:szCs w:val="24"/>
        </w:rPr>
        <w:object w:dxaOrig="3060" w:dyaOrig="540">
          <v:shape id="_x0000_i1352" type="#_x0000_t75" style="width:153.15pt;height:27.05pt" o:ole="">
            <v:imagedata r:id="rId936" o:title=""/>
          </v:shape>
          <o:OLEObject Type="Embed" ProgID="Equation.3" ShapeID="_x0000_i1352" DrawAspect="Content" ObjectID="_1325597421" r:id="rId937"/>
        </w:object>
      </w:r>
      <w:r w:rsidRPr="002A52FC">
        <w:rPr>
          <w:color w:val="000000"/>
          <w:sz w:val="24"/>
          <w:szCs w:val="24"/>
        </w:rPr>
        <w:t>,</w:t>
      </w:r>
    </w:p>
    <w:p w:rsidR="00C3474D" w:rsidRPr="002A52FC" w:rsidRDefault="00C3474D" w:rsidP="00157EFA">
      <w:pPr>
        <w:shd w:val="clear" w:color="auto" w:fill="FFFFFF"/>
        <w:autoSpaceDE w:val="0"/>
        <w:autoSpaceDN w:val="0"/>
        <w:adjustRightInd w:val="0"/>
        <w:jc w:val="both"/>
        <w:rPr>
          <w:color w:val="000000"/>
          <w:sz w:val="24"/>
          <w:szCs w:val="24"/>
        </w:rPr>
      </w:pPr>
      <w:r w:rsidRPr="002A52FC">
        <w:rPr>
          <w:color w:val="000000"/>
          <w:sz w:val="24"/>
          <w:szCs w:val="24"/>
        </w:rPr>
        <w:t>откуда</w:t>
      </w:r>
    </w:p>
    <w:p w:rsidR="00C3474D" w:rsidRPr="002A52FC" w:rsidRDefault="00C3474D" w:rsidP="009B057A">
      <w:pPr>
        <w:shd w:val="clear" w:color="auto" w:fill="FFFFFF"/>
        <w:autoSpaceDE w:val="0"/>
        <w:autoSpaceDN w:val="0"/>
        <w:adjustRightInd w:val="0"/>
        <w:jc w:val="right"/>
        <w:rPr>
          <w:color w:val="000000"/>
          <w:sz w:val="24"/>
          <w:szCs w:val="24"/>
        </w:rPr>
      </w:pPr>
      <w:r w:rsidRPr="002A52FC">
        <w:rPr>
          <w:color w:val="000000"/>
          <w:sz w:val="24"/>
          <w:szCs w:val="24"/>
        </w:rPr>
        <w:t xml:space="preserve">                                                  </w:t>
      </w:r>
      <w:r w:rsidRPr="002A52FC">
        <w:rPr>
          <w:color w:val="000000"/>
          <w:position w:val="-30"/>
          <w:sz w:val="24"/>
          <w:szCs w:val="24"/>
        </w:rPr>
        <w:object w:dxaOrig="2460" w:dyaOrig="820">
          <v:shape id="_x0000_i1353" type="#_x0000_t75" style="width:123.8pt;height:41.25pt" o:ole="">
            <v:imagedata r:id="rId938" o:title=""/>
          </v:shape>
          <o:OLEObject Type="Embed" ProgID="Equation.3" ShapeID="_x0000_i1353" DrawAspect="Content" ObjectID="_1325597422" r:id="rId939"/>
        </w:object>
      </w:r>
      <w:r w:rsidRPr="002A52FC">
        <w:rPr>
          <w:color w:val="000000"/>
          <w:sz w:val="24"/>
          <w:szCs w:val="24"/>
        </w:rPr>
        <w:t xml:space="preserve">.                      </w:t>
      </w:r>
      <w:r w:rsidR="009B057A">
        <w:rPr>
          <w:color w:val="000000"/>
          <w:sz w:val="24"/>
          <w:szCs w:val="24"/>
        </w:rPr>
        <w:t xml:space="preserve">                             (75</w:t>
      </w:r>
      <w:r w:rsidRPr="002A52FC">
        <w:rPr>
          <w:color w:val="000000"/>
          <w:sz w:val="24"/>
          <w:szCs w:val="24"/>
        </w:rPr>
        <w:t>)</w:t>
      </w:r>
    </w:p>
    <w:p w:rsidR="00C3474D" w:rsidRPr="002A52FC" w:rsidRDefault="00C3474D" w:rsidP="007B5416">
      <w:pPr>
        <w:shd w:val="clear" w:color="auto" w:fill="FFFFFF"/>
        <w:autoSpaceDE w:val="0"/>
        <w:autoSpaceDN w:val="0"/>
        <w:adjustRightInd w:val="0"/>
        <w:ind w:firstLine="426"/>
        <w:jc w:val="both"/>
        <w:rPr>
          <w:color w:val="000000"/>
          <w:sz w:val="24"/>
          <w:szCs w:val="24"/>
        </w:rPr>
      </w:pPr>
      <w:r w:rsidRPr="002A52FC">
        <w:rPr>
          <w:color w:val="000000"/>
          <w:sz w:val="24"/>
          <w:szCs w:val="24"/>
        </w:rPr>
        <w:t>Абсолютное значение полного тока К.З. равно:</w:t>
      </w:r>
    </w:p>
    <w:p w:rsidR="00C3474D" w:rsidRPr="002A52FC" w:rsidRDefault="00C3474D" w:rsidP="009B057A">
      <w:pPr>
        <w:shd w:val="clear" w:color="auto" w:fill="FFFFFF"/>
        <w:autoSpaceDE w:val="0"/>
        <w:autoSpaceDN w:val="0"/>
        <w:adjustRightInd w:val="0"/>
        <w:jc w:val="right"/>
        <w:rPr>
          <w:color w:val="000000"/>
          <w:sz w:val="24"/>
          <w:szCs w:val="24"/>
        </w:rPr>
      </w:pPr>
      <w:r w:rsidRPr="002A52FC">
        <w:rPr>
          <w:color w:val="000000"/>
          <w:sz w:val="24"/>
          <w:szCs w:val="24"/>
        </w:rPr>
        <w:t xml:space="preserve">                                               </w:t>
      </w:r>
      <w:r w:rsidRPr="002A52FC">
        <w:rPr>
          <w:color w:val="000000"/>
          <w:position w:val="-30"/>
          <w:sz w:val="24"/>
          <w:szCs w:val="24"/>
        </w:rPr>
        <w:object w:dxaOrig="2780" w:dyaOrig="680">
          <v:shape id="_x0000_i1354" type="#_x0000_t75" style="width:139.4pt;height:33.95pt" o:ole="">
            <v:imagedata r:id="rId940" o:title=""/>
          </v:shape>
          <o:OLEObject Type="Embed" ProgID="Equation.3" ShapeID="_x0000_i1354" DrawAspect="Content" ObjectID="_1325597423" r:id="rId941"/>
        </w:object>
      </w:r>
      <w:r w:rsidRPr="002A52FC">
        <w:rPr>
          <w:color w:val="000000"/>
          <w:sz w:val="24"/>
          <w:szCs w:val="24"/>
        </w:rPr>
        <w:t xml:space="preserve">.                   </w:t>
      </w:r>
      <w:r w:rsidR="009B057A">
        <w:rPr>
          <w:color w:val="000000"/>
          <w:sz w:val="24"/>
          <w:szCs w:val="24"/>
        </w:rPr>
        <w:t xml:space="preserve">                             (76</w:t>
      </w:r>
      <w:r w:rsidRPr="002A52FC">
        <w:rPr>
          <w:color w:val="000000"/>
          <w:sz w:val="24"/>
          <w:szCs w:val="24"/>
        </w:rPr>
        <w:t>)</w:t>
      </w:r>
    </w:p>
    <w:p w:rsidR="00C3474D" w:rsidRPr="002A52FC" w:rsidRDefault="00C3474D" w:rsidP="007B5416">
      <w:pPr>
        <w:shd w:val="clear" w:color="auto" w:fill="FFFFFF"/>
        <w:autoSpaceDE w:val="0"/>
        <w:autoSpaceDN w:val="0"/>
        <w:adjustRightInd w:val="0"/>
        <w:ind w:firstLine="426"/>
        <w:jc w:val="both"/>
        <w:rPr>
          <w:color w:val="000000"/>
          <w:sz w:val="24"/>
          <w:szCs w:val="24"/>
        </w:rPr>
      </w:pPr>
      <w:r w:rsidRPr="002A52FC">
        <w:rPr>
          <w:color w:val="000000"/>
          <w:sz w:val="24"/>
          <w:szCs w:val="24"/>
        </w:rPr>
        <w:t>Для начального момента времени</w:t>
      </w:r>
    </w:p>
    <w:p w:rsidR="00C3474D" w:rsidRPr="002A52FC" w:rsidRDefault="00C3474D" w:rsidP="009B057A">
      <w:pPr>
        <w:shd w:val="clear" w:color="auto" w:fill="FFFFFF"/>
        <w:autoSpaceDE w:val="0"/>
        <w:autoSpaceDN w:val="0"/>
        <w:adjustRightInd w:val="0"/>
        <w:jc w:val="right"/>
        <w:rPr>
          <w:color w:val="000000"/>
          <w:sz w:val="24"/>
          <w:szCs w:val="24"/>
        </w:rPr>
      </w:pPr>
      <w:r w:rsidRPr="002A52FC">
        <w:rPr>
          <w:color w:val="000000"/>
          <w:sz w:val="24"/>
          <w:szCs w:val="24"/>
        </w:rPr>
        <w:t xml:space="preserve">                                     </w:t>
      </w:r>
      <w:r w:rsidRPr="002A52FC">
        <w:rPr>
          <w:color w:val="000000"/>
          <w:position w:val="-32"/>
          <w:sz w:val="24"/>
          <w:szCs w:val="24"/>
        </w:rPr>
        <w:object w:dxaOrig="2600" w:dyaOrig="740">
          <v:shape id="_x0000_i1355" type="#_x0000_t75" style="width:129.8pt;height:37.6pt" o:ole="">
            <v:imagedata r:id="rId942" o:title=""/>
          </v:shape>
          <o:OLEObject Type="Embed" ProgID="Equation.3" ShapeID="_x0000_i1355" DrawAspect="Content" ObjectID="_1325597424" r:id="rId943"/>
        </w:object>
      </w:r>
      <w:r w:rsidRPr="002A52FC">
        <w:rPr>
          <w:color w:val="000000"/>
          <w:position w:val="-30"/>
          <w:sz w:val="24"/>
          <w:szCs w:val="24"/>
        </w:rPr>
        <w:object w:dxaOrig="1880" w:dyaOrig="720">
          <v:shape id="_x0000_i1356" type="#_x0000_t75" style="width:94.45pt;height:36.7pt" o:ole="">
            <v:imagedata r:id="rId944" o:title=""/>
          </v:shape>
          <o:OLEObject Type="Embed" ProgID="Equation.3" ShapeID="_x0000_i1356" DrawAspect="Content" ObjectID="_1325597425" r:id="rId945"/>
        </w:object>
      </w:r>
      <w:r w:rsidRPr="002A52FC">
        <w:rPr>
          <w:color w:val="000000"/>
          <w:sz w:val="24"/>
          <w:szCs w:val="24"/>
        </w:rPr>
        <w:t xml:space="preserve">.   </w:t>
      </w:r>
      <w:r w:rsidR="009B057A">
        <w:rPr>
          <w:color w:val="000000"/>
          <w:sz w:val="24"/>
          <w:szCs w:val="24"/>
        </w:rPr>
        <w:t xml:space="preserve">                             (77</w:t>
      </w:r>
      <w:r w:rsidRPr="002A52FC">
        <w:rPr>
          <w:color w:val="000000"/>
          <w:sz w:val="24"/>
          <w:szCs w:val="24"/>
        </w:rPr>
        <w:t>)</w:t>
      </w:r>
    </w:p>
    <w:p w:rsidR="00C3474D" w:rsidRPr="002A52FC" w:rsidRDefault="00C3474D" w:rsidP="00157EFA">
      <w:pPr>
        <w:shd w:val="clear" w:color="auto" w:fill="FFFFFF"/>
        <w:autoSpaceDE w:val="0"/>
        <w:autoSpaceDN w:val="0"/>
        <w:adjustRightInd w:val="0"/>
        <w:jc w:val="both"/>
        <w:rPr>
          <w:color w:val="000000"/>
          <w:sz w:val="24"/>
          <w:szCs w:val="24"/>
        </w:rPr>
      </w:pPr>
      <w:r w:rsidRPr="002A52FC">
        <w:rPr>
          <w:color w:val="000000"/>
          <w:sz w:val="24"/>
          <w:szCs w:val="24"/>
        </w:rPr>
        <w:t xml:space="preserve">где </w:t>
      </w:r>
      <w:r w:rsidRPr="002A52FC">
        <w:rPr>
          <w:color w:val="000000"/>
          <w:position w:val="-4"/>
          <w:sz w:val="24"/>
          <w:szCs w:val="24"/>
        </w:rPr>
        <w:object w:dxaOrig="300" w:dyaOrig="300">
          <v:shape id="_x0000_i1357" type="#_x0000_t75" style="width:15.15pt;height:15.15pt" o:ole="">
            <v:imagedata r:id="rId946" o:title=""/>
          </v:shape>
          <o:OLEObject Type="Embed" ProgID="Equation.3" ShapeID="_x0000_i1357" DrawAspect="Content" ObjectID="_1325597426" r:id="rId947"/>
        </w:object>
      </w:r>
      <w:r w:rsidRPr="002A52FC">
        <w:rPr>
          <w:color w:val="000000"/>
          <w:sz w:val="24"/>
          <w:szCs w:val="24"/>
        </w:rPr>
        <w:t xml:space="preserve"> — сверхпереходная междуфазная э.д.с. </w:t>
      </w:r>
    </w:p>
    <w:p w:rsidR="00C3474D" w:rsidRPr="002A52FC" w:rsidRDefault="00C3474D" w:rsidP="007B5416">
      <w:pPr>
        <w:shd w:val="clear" w:color="auto" w:fill="FFFFFF"/>
        <w:autoSpaceDE w:val="0"/>
        <w:autoSpaceDN w:val="0"/>
        <w:adjustRightInd w:val="0"/>
        <w:ind w:firstLine="426"/>
        <w:jc w:val="both"/>
        <w:rPr>
          <w:color w:val="000000"/>
          <w:sz w:val="24"/>
          <w:szCs w:val="24"/>
        </w:rPr>
      </w:pPr>
      <w:r w:rsidRPr="002A52FC">
        <w:rPr>
          <w:color w:val="000000"/>
          <w:sz w:val="24"/>
          <w:szCs w:val="24"/>
        </w:rPr>
        <w:t>При питании от энергосистемы</w:t>
      </w:r>
    </w:p>
    <w:p w:rsidR="00C3474D" w:rsidRPr="002A52FC" w:rsidRDefault="00C3474D" w:rsidP="00C61E67">
      <w:pPr>
        <w:shd w:val="clear" w:color="auto" w:fill="FFFFFF"/>
        <w:autoSpaceDE w:val="0"/>
        <w:autoSpaceDN w:val="0"/>
        <w:adjustRightInd w:val="0"/>
        <w:jc w:val="right"/>
        <w:rPr>
          <w:color w:val="000000"/>
          <w:sz w:val="24"/>
          <w:szCs w:val="24"/>
        </w:rPr>
      </w:pPr>
      <w:r w:rsidRPr="002A52FC">
        <w:rPr>
          <w:color w:val="000000"/>
          <w:sz w:val="24"/>
          <w:szCs w:val="24"/>
        </w:rPr>
        <w:t xml:space="preserve">                                   </w:t>
      </w:r>
      <w:r w:rsidRPr="002A52FC">
        <w:rPr>
          <w:color w:val="000000"/>
          <w:position w:val="-32"/>
          <w:sz w:val="24"/>
          <w:szCs w:val="24"/>
        </w:rPr>
        <w:object w:dxaOrig="2560" w:dyaOrig="740">
          <v:shape id="_x0000_i1358" type="#_x0000_t75" style="width:128.4pt;height:37.6pt" o:ole="">
            <v:imagedata r:id="rId948" o:title=""/>
          </v:shape>
          <o:OLEObject Type="Embed" ProgID="Equation.3" ShapeID="_x0000_i1358" DrawAspect="Content" ObjectID="_1325597427" r:id="rId949"/>
        </w:object>
      </w:r>
      <w:r w:rsidRPr="002A52FC">
        <w:rPr>
          <w:color w:val="000000"/>
          <w:sz w:val="24"/>
          <w:szCs w:val="24"/>
        </w:rPr>
        <w:t>=</w:t>
      </w:r>
      <w:r w:rsidRPr="002A52FC">
        <w:rPr>
          <w:color w:val="000000"/>
          <w:position w:val="-30"/>
          <w:sz w:val="24"/>
          <w:szCs w:val="24"/>
        </w:rPr>
        <w:object w:dxaOrig="1680" w:dyaOrig="760">
          <v:shape id="_x0000_i1359" type="#_x0000_t75" style="width:83.9pt;height:38.05pt" o:ole="">
            <v:imagedata r:id="rId950" o:title=""/>
          </v:shape>
          <o:OLEObject Type="Embed" ProgID="Equation.3" ShapeID="_x0000_i1359" DrawAspect="Content" ObjectID="_1325597428" r:id="rId951"/>
        </w:object>
      </w:r>
      <w:r w:rsidRPr="002A52FC">
        <w:rPr>
          <w:color w:val="000000"/>
          <w:sz w:val="24"/>
          <w:szCs w:val="24"/>
        </w:rPr>
        <w:t xml:space="preserve">.     </w:t>
      </w:r>
      <w:r w:rsidR="00C61E67">
        <w:rPr>
          <w:color w:val="000000"/>
          <w:sz w:val="24"/>
          <w:szCs w:val="24"/>
        </w:rPr>
        <w:t xml:space="preserve">                             (78</w:t>
      </w:r>
      <w:r w:rsidRPr="002A52FC">
        <w:rPr>
          <w:color w:val="000000"/>
          <w:sz w:val="24"/>
          <w:szCs w:val="24"/>
        </w:rPr>
        <w:t>)</w:t>
      </w:r>
    </w:p>
    <w:p w:rsidR="00C3474D" w:rsidRPr="002A52FC" w:rsidRDefault="00C3474D" w:rsidP="002A52FC">
      <w:pPr>
        <w:shd w:val="clear" w:color="auto" w:fill="FFFFFF"/>
        <w:autoSpaceDE w:val="0"/>
        <w:autoSpaceDN w:val="0"/>
        <w:adjustRightInd w:val="0"/>
        <w:jc w:val="both"/>
        <w:rPr>
          <w:color w:val="000000"/>
          <w:sz w:val="24"/>
          <w:szCs w:val="24"/>
        </w:rPr>
      </w:pPr>
      <w:r w:rsidRPr="002A52FC">
        <w:rPr>
          <w:color w:val="000000"/>
          <w:sz w:val="24"/>
          <w:szCs w:val="24"/>
        </w:rPr>
        <w:t xml:space="preserve">       </w:t>
      </w:r>
      <w:r w:rsidR="00D51C2C">
        <w:rPr>
          <w:color w:val="000000"/>
          <w:sz w:val="24"/>
          <w:szCs w:val="24"/>
        </w:rPr>
      </w:r>
      <w:r w:rsidR="00D51C2C">
        <w:rPr>
          <w:color w:val="000000"/>
          <w:sz w:val="24"/>
          <w:szCs w:val="24"/>
        </w:rPr>
        <w:pict>
          <v:group id="_x0000_s1252" editas="canvas" style="width:443.05pt;height:128.75pt;mso-position-horizontal-relative:char;mso-position-vertical-relative:line" coordorigin="1696,10468" coordsize="8861,2575">
            <o:lock v:ext="edit" aspectratio="t"/>
            <v:shape id="_x0000_s1253" type="#_x0000_t75" style="position:absolute;left:1696;top:10468;width:8861;height:2575" o:preferrelative="f">
              <v:fill o:detectmouseclick="t"/>
              <v:path o:extrusionok="t" o:connecttype="none"/>
              <o:lock v:ext="edit" text="t"/>
            </v:shape>
            <v:line id="_x0000_s1254" style="position:absolute" from="2768,12579" to="3077,12583"/>
            <v:line id="_x0000_s1255" style="position:absolute" from="2816,12644" to="3033,12646"/>
            <v:line id="_x0000_s1256" style="position:absolute" from="2879,12712" to="2972,12715"/>
            <v:line id="_x0000_s1257" style="position:absolute;flip:y" from="8863,10578" to="8863,12168">
              <v:stroke endarrow="classic" endarrowwidth="narrow"/>
            </v:line>
            <v:line id="_x0000_s1258" style="position:absolute;flip:y" from="8935,11539" to="8949,12168">
              <v:stroke endarrow="classic" endarrowwidth="narrow"/>
            </v:line>
            <v:line id="_x0000_s1259" style="position:absolute;rotation:-120;flip:y" from="9047,12021" to="9060,12648">
              <v:stroke endarrow="classic" endarrowwidth="narrow"/>
            </v:line>
            <v:line id="_x0000_s1260" style="position:absolute;rotation:-240;flip:y" from="8480,12019" to="8492,12651">
              <v:stroke endarrow="classic" endarrowwidth="narrow"/>
            </v:line>
            <v:line id="_x0000_s1261" style="position:absolute;flip:y" from="8775,11539" to="8788,12168">
              <v:stroke endarrow="classic" endarrowwidth="narrow"/>
            </v:line>
            <v:line id="_x0000_s1262" style="position:absolute;rotation:-120;flip:y" from="9195,12021" to="9208,12649">
              <v:stroke endarrow="classic" endarrowwidth="narrow"/>
            </v:line>
            <v:line id="_x0000_s1263" style="position:absolute;rotation:-240;flip:y" from="8628,12020" to="8640,12650">
              <v:stroke endarrow="classic" endarrowwidth="narrow"/>
            </v:line>
            <v:shape id="_x0000_s1264" type="#_x0000_t202" style="position:absolute;left:8296;top:10468;width:625;height:956;mso-wrap-style:none" filled="f" stroked="f">
              <v:textbox style="mso-next-textbox:#_x0000_s1264;mso-fit-shape-to-text:t" inset="2.05739mm,1.0287mm,2.05739mm,1.0287mm">
                <w:txbxContent>
                  <w:p w:rsidR="0086287B" w:rsidRPr="00DF1BD5" w:rsidRDefault="0086287B" w:rsidP="00C3474D">
                    <w:pPr>
                      <w:rPr>
                        <w:sz w:val="16"/>
                      </w:rPr>
                    </w:pPr>
                    <w:r w:rsidRPr="00DF1BD5">
                      <w:rPr>
                        <w:position w:val="-36"/>
                        <w:sz w:val="16"/>
                      </w:rPr>
                      <w:object w:dxaOrig="400" w:dyaOrig="840">
                        <v:shape id="_x0000_i1649" type="#_x0000_t75" style="width:19.7pt;height:42.2pt" o:ole="">
                          <v:imagedata r:id="rId952" o:title=""/>
                        </v:shape>
                        <o:OLEObject Type="Embed" ProgID="Equation.3" ShapeID="_x0000_i1649" DrawAspect="Content" ObjectID="_1325597706" r:id="rId953"/>
                      </w:object>
                    </w:r>
                  </w:p>
                </w:txbxContent>
              </v:textbox>
            </v:shape>
            <v:shape id="_x0000_s1265" type="#_x0000_t202" style="position:absolute;left:8326;top:11032;width:628;height:564;mso-wrap-style:none" filled="f" stroked="f">
              <v:textbox style="mso-next-textbox:#_x0000_s1265;mso-fit-shape-to-text:t" inset="2.05739mm,1.0287mm,2.05739mm,1.0287mm">
                <w:txbxContent>
                  <w:p w:rsidR="0086287B" w:rsidRPr="00DF1BD5" w:rsidRDefault="0086287B" w:rsidP="00C3474D">
                    <w:pPr>
                      <w:rPr>
                        <w:sz w:val="16"/>
                      </w:rPr>
                    </w:pPr>
                    <w:r w:rsidRPr="00DF1BD5">
                      <w:rPr>
                        <w:position w:val="-6"/>
                        <w:sz w:val="16"/>
                      </w:rPr>
                      <w:object w:dxaOrig="400" w:dyaOrig="440">
                        <v:shape id="_x0000_i1650" type="#_x0000_t75" style="width:19.7pt;height:22.45pt" o:ole="">
                          <v:imagedata r:id="rId954" o:title=""/>
                        </v:shape>
                        <o:OLEObject Type="Embed" ProgID="Equation.3" ShapeID="_x0000_i1650" DrawAspect="Content" ObjectID="_1325597707" r:id="rId955"/>
                      </w:object>
                    </w:r>
                  </w:p>
                </w:txbxContent>
              </v:textbox>
            </v:shape>
            <v:line id="_x0000_s1266" style="position:absolute;flip:y" from="8849,11539" to="8861,12168">
              <v:stroke endarrow="classic" endarrowwidth="narrow"/>
            </v:line>
            <v:shape id="_x0000_s1267" type="#_x0000_t202" style="position:absolute;left:8196;top:11501;width:715;height:596;mso-wrap-style:none" filled="f" stroked="f">
              <v:textbox style="mso-next-textbox:#_x0000_s1267;mso-fit-shape-to-text:t" inset="2.05739mm,1.0287mm,2.05739mm,1.0287mm">
                <w:txbxContent>
                  <w:p w:rsidR="0086287B" w:rsidRPr="00DF1BD5" w:rsidRDefault="0086287B" w:rsidP="00C3474D">
                    <w:pPr>
                      <w:rPr>
                        <w:sz w:val="16"/>
                      </w:rPr>
                    </w:pPr>
                    <w:r w:rsidRPr="00DF1BD5">
                      <w:rPr>
                        <w:position w:val="-6"/>
                        <w:sz w:val="16"/>
                      </w:rPr>
                      <w:object w:dxaOrig="480" w:dyaOrig="480">
                        <v:shape id="_x0000_i1651" type="#_x0000_t75" style="width:23.85pt;height:23.85pt" o:ole="">
                          <v:imagedata r:id="rId956" o:title=""/>
                        </v:shape>
                        <o:OLEObject Type="Embed" ProgID="Equation.3" ShapeID="_x0000_i1651" DrawAspect="Content" ObjectID="_1325597708" r:id="rId957"/>
                      </w:object>
                    </w:r>
                  </w:p>
                </w:txbxContent>
              </v:textbox>
            </v:shape>
            <v:shape id="_x0000_s1269" type="#_x0000_t202" style="position:absolute;left:7617;top:12020;width:712;height:565;mso-wrap-style:none" filled="f" stroked="f">
              <v:textbox style="mso-next-textbox:#_x0000_s1269;mso-fit-shape-to-text:t" inset="2.05739mm,1.0287mm,2.05739mm,1.0287mm">
                <w:txbxContent>
                  <w:p w:rsidR="0086287B" w:rsidRPr="00DF1BD5" w:rsidRDefault="0086287B" w:rsidP="00C3474D">
                    <w:pPr>
                      <w:rPr>
                        <w:sz w:val="16"/>
                      </w:rPr>
                    </w:pPr>
                    <w:r w:rsidRPr="00DF1BD5">
                      <w:rPr>
                        <w:position w:val="-6"/>
                        <w:sz w:val="16"/>
                      </w:rPr>
                      <w:object w:dxaOrig="480" w:dyaOrig="440">
                        <v:shape id="_x0000_i1652" type="#_x0000_t75" style="width:23.85pt;height:22.45pt" o:ole="">
                          <v:imagedata r:id="rId958" o:title=""/>
                        </v:shape>
                        <o:OLEObject Type="Embed" ProgID="Equation.3" ShapeID="_x0000_i1652" DrawAspect="Content" ObjectID="_1325597709" r:id="rId959"/>
                      </w:object>
                    </w:r>
                  </w:p>
                </w:txbxContent>
              </v:textbox>
            </v:shape>
            <v:shape id="_x0000_s1270" type="#_x0000_t202" style="position:absolute;left:8270;top:12305;width:702;height:564;mso-wrap-style:none" filled="f" stroked="f">
              <v:textbox style="mso-next-textbox:#_x0000_s1270;mso-fit-shape-to-text:t" inset="2.05739mm,1.0287mm,2.05739mm,1.0287mm">
                <w:txbxContent>
                  <w:p w:rsidR="0086287B" w:rsidRPr="00DF1BD5" w:rsidRDefault="0086287B" w:rsidP="00C3474D">
                    <w:pPr>
                      <w:rPr>
                        <w:sz w:val="16"/>
                      </w:rPr>
                    </w:pPr>
                    <w:r w:rsidRPr="00DF1BD5">
                      <w:rPr>
                        <w:position w:val="-6"/>
                        <w:sz w:val="16"/>
                      </w:rPr>
                      <w:object w:dxaOrig="460" w:dyaOrig="440">
                        <v:shape id="_x0000_i1653" type="#_x0000_t75" style="width:23.4pt;height:22.45pt" o:ole="">
                          <v:imagedata r:id="rId960" o:title=""/>
                        </v:shape>
                        <o:OLEObject Type="Embed" ProgID="Equation.3" ShapeID="_x0000_i1653" DrawAspect="Content" ObjectID="_1325597710" r:id="rId961"/>
                      </w:object>
                    </w:r>
                  </w:p>
                </w:txbxContent>
              </v:textbox>
            </v:shape>
            <v:shape id="_x0000_s1271" type="#_x0000_t202" style="position:absolute;left:8738;top:12191;width:747;height:642" filled="f" stroked="f">
              <v:textbox style="mso-next-textbox:#_x0000_s1271" inset="2.05739mm,1.0287mm,2.05739mm,1.0287mm">
                <w:txbxContent>
                  <w:p w:rsidR="0086287B" w:rsidRPr="00DF1BD5" w:rsidRDefault="0086287B" w:rsidP="00C3474D">
                    <w:pPr>
                      <w:rPr>
                        <w:sz w:val="16"/>
                      </w:rPr>
                    </w:pPr>
                    <w:r w:rsidRPr="00DF1BD5">
                      <w:rPr>
                        <w:position w:val="-6"/>
                        <w:sz w:val="16"/>
                      </w:rPr>
                      <w:object w:dxaOrig="499" w:dyaOrig="440">
                        <v:shape id="_x0000_i1654" type="#_x0000_t75" style="width:23.85pt;height:22.45pt" o:ole="">
                          <v:imagedata r:id="rId962" o:title=""/>
                        </v:shape>
                        <o:OLEObject Type="Embed" ProgID="Equation.3" ShapeID="_x0000_i1654" DrawAspect="Content" ObjectID="_1325597711" r:id="rId963"/>
                      </w:object>
                    </w:r>
                  </w:p>
                </w:txbxContent>
              </v:textbox>
            </v:shape>
            <v:shape id="_x0000_s1272" type="#_x0000_t202" style="position:absolute;left:9163;top:11855;width:886;height:628" filled="f" stroked="f">
              <v:textbox style="mso-next-textbox:#_x0000_s1272" inset="2.05739mm,1.0287mm,2.05739mm,1.0287mm">
                <w:txbxContent>
                  <w:p w:rsidR="0086287B" w:rsidRPr="00DF1BD5" w:rsidRDefault="0086287B" w:rsidP="00C3474D">
                    <w:pPr>
                      <w:rPr>
                        <w:sz w:val="16"/>
                      </w:rPr>
                    </w:pPr>
                    <w:r w:rsidRPr="00DF1BD5">
                      <w:rPr>
                        <w:position w:val="-6"/>
                        <w:sz w:val="16"/>
                      </w:rPr>
                      <w:object w:dxaOrig="460" w:dyaOrig="440">
                        <v:shape id="_x0000_i1655" type="#_x0000_t75" style="width:23.4pt;height:22.45pt" o:ole="">
                          <v:imagedata r:id="rId964" o:title=""/>
                        </v:shape>
                        <o:OLEObject Type="Embed" ProgID="Equation.3" ShapeID="_x0000_i1655" DrawAspect="Content" ObjectID="_1325597712" r:id="rId965"/>
                      </w:object>
                    </w:r>
                  </w:p>
                </w:txbxContent>
              </v:textbox>
            </v:shape>
            <v:line id="_x0000_s1273" style="position:absolute;flip:y" from="2946,11941" to="2948,12587"/>
            <v:line id="_x0000_s1274" style="position:absolute" from="2354,11941" to="5337,11943"/>
            <v:line id="_x0000_s1275" style="position:absolute" from="2354,11497" to="5337,11500"/>
            <v:line id="_x0000_s1276" style="position:absolute" from="2373,11066" to="5356,11069"/>
            <v:line id="_x0000_s1277" style="position:absolute" from="3600,11503" to="3601,12551"/>
            <v:line id="_x0000_s1278" style="position:absolute" from="4283,11071" to="4284,12551"/>
            <v:shape id="_x0000_s1279" type="#_x0000_t202" style="position:absolute;left:2349;top:10658;width:474;height:375;mso-wrap-style:none" filled="f" stroked="f">
              <v:textbox style="mso-fit-shape-to-text:t" inset="2.05739mm,1.0287mm,2.05739mm,1.0287mm">
                <w:txbxContent>
                  <w:p w:rsidR="0086287B" w:rsidRPr="00DF1BD5" w:rsidRDefault="0086287B" w:rsidP="00C3474D">
                    <w:pPr>
                      <w:rPr>
                        <w:sz w:val="16"/>
                      </w:rPr>
                    </w:pPr>
                    <w:r w:rsidRPr="00DF1BD5">
                      <w:rPr>
                        <w:position w:val="-4"/>
                        <w:sz w:val="16"/>
                      </w:rPr>
                      <w:object w:dxaOrig="240" w:dyaOrig="260">
                        <v:shape id="_x0000_i1656" type="#_x0000_t75" style="width:11.9pt;height:12.85pt" o:ole="">
                          <v:imagedata r:id="rId966" o:title=""/>
                        </v:shape>
                        <o:OLEObject Type="Embed" ProgID="Equation.3" ShapeID="_x0000_i1656" DrawAspect="Content" ObjectID="_1325597713" r:id="rId967"/>
                      </w:object>
                    </w:r>
                  </w:p>
                </w:txbxContent>
              </v:textbox>
            </v:shape>
            <v:shape id="_x0000_s1280" type="#_x0000_t202" style="position:absolute;left:2324;top:11151;width:475;height:376;mso-wrap-style:none" filled="f" stroked="f">
              <v:textbox style="mso-fit-shape-to-text:t" inset="2.05739mm,1.0287mm,2.05739mm,1.0287mm">
                <w:txbxContent>
                  <w:p w:rsidR="0086287B" w:rsidRPr="00DF1BD5" w:rsidRDefault="0086287B" w:rsidP="00C3474D">
                    <w:pPr>
                      <w:rPr>
                        <w:sz w:val="16"/>
                      </w:rPr>
                    </w:pPr>
                    <w:r w:rsidRPr="00DF1BD5">
                      <w:rPr>
                        <w:position w:val="-4"/>
                        <w:sz w:val="16"/>
                      </w:rPr>
                      <w:object w:dxaOrig="240" w:dyaOrig="260">
                        <v:shape id="_x0000_i1657" type="#_x0000_t75" style="width:11.9pt;height:12.85pt" o:ole="">
                          <v:imagedata r:id="rId968" o:title=""/>
                        </v:shape>
                        <o:OLEObject Type="Embed" ProgID="Equation.3" ShapeID="_x0000_i1657" DrawAspect="Content" ObjectID="_1325597714" r:id="rId969"/>
                      </w:object>
                    </w:r>
                  </w:p>
                </w:txbxContent>
              </v:textbox>
            </v:shape>
            <v:shape id="_x0000_s1281" type="#_x0000_t202" style="position:absolute;left:2344;top:11664;width:375;height:480" filled="f" stroked="f">
              <v:textbox inset="2.05739mm,1.0287mm,2.05739mm,1.0287mm">
                <w:txbxContent>
                  <w:p w:rsidR="0086287B" w:rsidRPr="00DF1BD5" w:rsidRDefault="0086287B" w:rsidP="00C3474D">
                    <w:pPr>
                      <w:tabs>
                        <w:tab w:val="left" w:pos="709"/>
                      </w:tabs>
                      <w:rPr>
                        <w:sz w:val="16"/>
                        <w:lang w:val="en-US"/>
                      </w:rPr>
                    </w:pPr>
                    <w:r w:rsidRPr="00DF1BD5">
                      <w:rPr>
                        <w:sz w:val="16"/>
                        <w:lang w:val="en-US"/>
                      </w:rPr>
                      <w:t>C</w:t>
                    </w:r>
                  </w:p>
                </w:txbxContent>
              </v:textbox>
            </v:shape>
            <v:line id="_x0000_s1282" style="position:absolute" from="3507,12020" to="3508,12427">
              <v:stroke endarrow="classic" endarrowwidth="narrow"/>
            </v:line>
            <v:line id="_x0000_s1283" style="position:absolute" from="2830,12020" to="2831,12427">
              <v:stroke endarrow="classic" endarrowwidth="narrow"/>
            </v:line>
            <v:line id="_x0000_s1284" style="position:absolute" from="4186,12020" to="4187,12427">
              <v:stroke endarrow="classic" endarrowwidth="narrow"/>
            </v:line>
            <v:oval id="_x0000_s1285" style="position:absolute;left:2910;top:11903;width:92;height:91" fillcolor="black"/>
            <v:oval id="_x0000_s1286" style="position:absolute;left:3551;top:11453;width:92;height:91" fillcolor="black"/>
            <v:oval id="_x0000_s1287" style="position:absolute;left:4236;top:11022;width:92;height:91" fillcolor="black"/>
            <v:shape id="_x0000_s1288" type="#_x0000_t202" style="position:absolute;left:2349;top:11989;width:608;height:566;mso-wrap-style:none" filled="f" stroked="f">
              <v:textbox style="mso-fit-shape-to-text:t" inset="2.05739mm,1.0287mm,2.05739mm,1.0287mm">
                <w:txbxContent>
                  <w:p w:rsidR="0086287B" w:rsidRPr="00DF1BD5" w:rsidRDefault="0086287B" w:rsidP="00C3474D">
                    <w:pPr>
                      <w:rPr>
                        <w:sz w:val="16"/>
                      </w:rPr>
                    </w:pPr>
                    <w:r w:rsidRPr="00DF1BD5">
                      <w:rPr>
                        <w:position w:val="-6"/>
                        <w:sz w:val="16"/>
                      </w:rPr>
                      <w:object w:dxaOrig="380" w:dyaOrig="440">
                        <v:shape id="_x0000_i1658" type="#_x0000_t75" style="width:18.8pt;height:22.45pt" o:ole="">
                          <v:imagedata r:id="rId970" o:title=""/>
                        </v:shape>
                        <o:OLEObject Type="Embed" ProgID="Equation.3" ShapeID="_x0000_i1658" DrawAspect="Content" ObjectID="_1325597715" r:id="rId971"/>
                      </w:object>
                    </w:r>
                  </w:p>
                </w:txbxContent>
              </v:textbox>
            </v:shape>
            <v:shape id="_x0000_s1289" type="#_x0000_t202" style="position:absolute;left:3033;top:11989;width:627;height:566;mso-wrap-style:none" filled="f" stroked="f">
              <v:textbox style="mso-fit-shape-to-text:t" inset="2.05739mm,1.0287mm,2.05739mm,1.0287mm">
                <w:txbxContent>
                  <w:p w:rsidR="0086287B" w:rsidRPr="00DF1BD5" w:rsidRDefault="0086287B" w:rsidP="00C3474D">
                    <w:pPr>
                      <w:rPr>
                        <w:sz w:val="16"/>
                      </w:rPr>
                    </w:pPr>
                    <w:r w:rsidRPr="00DF1BD5">
                      <w:rPr>
                        <w:position w:val="-6"/>
                        <w:sz w:val="16"/>
                      </w:rPr>
                      <w:object w:dxaOrig="400" w:dyaOrig="440">
                        <v:shape id="_x0000_i1659" type="#_x0000_t75" style="width:19.7pt;height:22.45pt" o:ole="">
                          <v:imagedata r:id="rId972" o:title=""/>
                        </v:shape>
                        <o:OLEObject Type="Embed" ProgID="Equation.3" ShapeID="_x0000_i1659" DrawAspect="Content" ObjectID="_1325597716" r:id="rId973"/>
                      </w:object>
                    </w:r>
                  </w:p>
                </w:txbxContent>
              </v:textbox>
            </v:shape>
            <v:shape id="_x0000_s1290" type="#_x0000_t202" style="position:absolute;left:3668;top:12008;width:628;height:566;mso-wrap-style:none" filled="f" stroked="f">
              <v:textbox style="mso-fit-shape-to-text:t" inset="2.05739mm,1.0287mm,2.05739mm,1.0287mm">
                <w:txbxContent>
                  <w:p w:rsidR="0086287B" w:rsidRPr="00DF1BD5" w:rsidRDefault="0086287B" w:rsidP="00C3474D">
                    <w:pPr>
                      <w:rPr>
                        <w:sz w:val="16"/>
                      </w:rPr>
                    </w:pPr>
                    <w:r w:rsidRPr="00DF1BD5">
                      <w:rPr>
                        <w:position w:val="-6"/>
                        <w:sz w:val="16"/>
                      </w:rPr>
                      <w:object w:dxaOrig="400" w:dyaOrig="440">
                        <v:shape id="_x0000_i1660" type="#_x0000_t75" style="width:19.7pt;height:22.45pt" o:ole="">
                          <v:imagedata r:id="rId974" o:title=""/>
                        </v:shape>
                        <o:OLEObject Type="Embed" ProgID="Equation.3" ShapeID="_x0000_i1660" DrawAspect="Content" ObjectID="_1325597717" r:id="rId975"/>
                      </w:object>
                    </w:r>
                  </w:p>
                </w:txbxContent>
              </v:textbox>
            </v:shape>
            <v:shape id="_x0000_s1291" type="#_x0000_t202" style="position:absolute;left:4851;top:12532;width:533;height:334" filled="f" stroked="f">
              <v:textbox inset="2.05739mm,1.0287mm,2.05739mm,1.0287mm">
                <w:txbxContent>
                  <w:p w:rsidR="0086287B" w:rsidRPr="007357B7" w:rsidRDefault="0086287B" w:rsidP="00C3474D">
                    <w:pPr>
                      <w:rPr>
                        <w:b/>
                        <w:sz w:val="22"/>
                        <w:lang w:val="en-US"/>
                      </w:rPr>
                    </w:pPr>
                    <w:r w:rsidRPr="007357B7">
                      <w:rPr>
                        <w:b/>
                        <w:sz w:val="22"/>
                        <w:lang w:val="en-US"/>
                      </w:rPr>
                      <w:t>a)</w:t>
                    </w:r>
                  </w:p>
                </w:txbxContent>
              </v:textbox>
            </v:shape>
            <v:shape id="_x0000_s1292" type="#_x0000_t202" style="position:absolute;left:9720;top:12483;width:837;height:560" filled="f" stroked="f">
              <v:textbox inset="2.05739mm,1.0287mm,2.05739mm,1.0287mm">
                <w:txbxContent>
                  <w:p w:rsidR="0086287B" w:rsidRPr="007357B7" w:rsidRDefault="0086287B" w:rsidP="00C3474D">
                    <w:pPr>
                      <w:rPr>
                        <w:b/>
                        <w:sz w:val="22"/>
                      </w:rPr>
                    </w:pPr>
                    <w:r w:rsidRPr="007357B7">
                      <w:rPr>
                        <w:b/>
                        <w:sz w:val="22"/>
                      </w:rPr>
                      <w:t>б)</w:t>
                    </w:r>
                  </w:p>
                </w:txbxContent>
              </v:textbox>
            </v:shape>
            <v:shape id="_x0000_s1268" type="#_x0000_t202" style="position:absolute;left:8899;top:11311;width:821;height:709" filled="f" stroked="f">
              <v:textbox style="mso-next-textbox:#_x0000_s1268" inset="2.05739mm,1.0287mm,2.05739mm,1.0287mm">
                <w:txbxContent>
                  <w:p w:rsidR="0086287B" w:rsidRPr="00DF1BD5" w:rsidRDefault="0086287B" w:rsidP="00C3474D">
                    <w:pPr>
                      <w:rPr>
                        <w:sz w:val="16"/>
                      </w:rPr>
                    </w:pPr>
                    <w:r w:rsidRPr="00DF1BD5">
                      <w:rPr>
                        <w:position w:val="-6"/>
                        <w:sz w:val="16"/>
                      </w:rPr>
                      <w:object w:dxaOrig="440" w:dyaOrig="440">
                        <v:shape id="_x0000_i1661" type="#_x0000_t75" style="width:22.45pt;height:22.45pt" o:ole="">
                          <v:imagedata r:id="rId976" o:title=""/>
                        </v:shape>
                        <o:OLEObject Type="Embed" ProgID="Equation.3" ShapeID="_x0000_i1661" DrawAspect="Content" ObjectID="_1325597718" r:id="rId977"/>
                      </w:object>
                    </w:r>
                  </w:p>
                </w:txbxContent>
              </v:textbox>
            </v:shape>
            <w10:wrap type="none"/>
            <w10:anchorlock/>
          </v:group>
        </w:pict>
      </w:r>
    </w:p>
    <w:p w:rsidR="00C3474D" w:rsidRPr="0026082E" w:rsidRDefault="0026082E" w:rsidP="00C61E67">
      <w:pPr>
        <w:shd w:val="clear" w:color="auto" w:fill="FFFFFF"/>
        <w:autoSpaceDE w:val="0"/>
        <w:autoSpaceDN w:val="0"/>
        <w:adjustRightInd w:val="0"/>
        <w:jc w:val="center"/>
        <w:rPr>
          <w:i/>
          <w:color w:val="000000"/>
          <w:sz w:val="22"/>
          <w:szCs w:val="24"/>
        </w:rPr>
      </w:pPr>
      <w:r w:rsidRPr="009308FB">
        <w:rPr>
          <w:b/>
          <w:color w:val="000000"/>
          <w:sz w:val="22"/>
          <w:szCs w:val="24"/>
        </w:rPr>
        <w:t>Рис. 79</w:t>
      </w:r>
      <w:r w:rsidR="00C3474D" w:rsidRPr="009308FB">
        <w:rPr>
          <w:b/>
          <w:color w:val="000000"/>
          <w:sz w:val="22"/>
          <w:szCs w:val="24"/>
        </w:rPr>
        <w:t>.</w:t>
      </w:r>
      <w:r w:rsidR="00C3474D" w:rsidRPr="0026082E">
        <w:rPr>
          <w:color w:val="000000"/>
          <w:sz w:val="22"/>
          <w:szCs w:val="24"/>
        </w:rPr>
        <w:t xml:space="preserve"> </w:t>
      </w:r>
      <w:r w:rsidR="00C3474D" w:rsidRPr="0026082E">
        <w:rPr>
          <w:i/>
          <w:color w:val="000000"/>
          <w:sz w:val="22"/>
          <w:szCs w:val="24"/>
        </w:rPr>
        <w:t>Однофазное К.З. (а) и векторная диаграмма токов</w:t>
      </w:r>
    </w:p>
    <w:p w:rsidR="00C3474D" w:rsidRPr="0026082E" w:rsidRDefault="00C3474D" w:rsidP="00C61E67">
      <w:pPr>
        <w:shd w:val="clear" w:color="auto" w:fill="FFFFFF"/>
        <w:autoSpaceDE w:val="0"/>
        <w:autoSpaceDN w:val="0"/>
        <w:adjustRightInd w:val="0"/>
        <w:jc w:val="center"/>
        <w:rPr>
          <w:i/>
          <w:color w:val="000000"/>
          <w:sz w:val="22"/>
          <w:szCs w:val="24"/>
        </w:rPr>
      </w:pPr>
      <w:r w:rsidRPr="0026082E">
        <w:rPr>
          <w:i/>
          <w:color w:val="000000"/>
          <w:sz w:val="22"/>
          <w:szCs w:val="24"/>
        </w:rPr>
        <w:t>в месте повреждения (б).</w:t>
      </w:r>
    </w:p>
    <w:p w:rsidR="00174B24" w:rsidRDefault="006653A2" w:rsidP="007B5416">
      <w:pPr>
        <w:ind w:firstLine="426"/>
        <w:jc w:val="both"/>
        <w:rPr>
          <w:sz w:val="24"/>
          <w:szCs w:val="24"/>
        </w:rPr>
      </w:pPr>
      <w:r>
        <w:rPr>
          <w:b/>
          <w:sz w:val="24"/>
          <w:szCs w:val="24"/>
          <w:u w:val="single"/>
        </w:rPr>
        <w:t>Пример 21</w:t>
      </w:r>
      <w:r w:rsidRPr="002A52FC">
        <w:rPr>
          <w:b/>
          <w:sz w:val="24"/>
          <w:szCs w:val="24"/>
          <w:u w:val="single"/>
        </w:rPr>
        <w:t>.</w:t>
      </w:r>
      <w:r w:rsidRPr="002A52FC">
        <w:rPr>
          <w:sz w:val="24"/>
          <w:szCs w:val="24"/>
        </w:rPr>
        <w:t xml:space="preserve"> </w:t>
      </w:r>
      <w:r w:rsidR="00174B24" w:rsidRPr="002A52FC">
        <w:rPr>
          <w:sz w:val="24"/>
          <w:szCs w:val="24"/>
        </w:rPr>
        <w:t>Исследовать двухфазное короткое замыкание в цепи трехфазного тока методом симметричных составляющих (рис.</w:t>
      </w:r>
      <w:r w:rsidR="009308FB" w:rsidRPr="009308FB">
        <w:rPr>
          <w:sz w:val="24"/>
          <w:szCs w:val="24"/>
        </w:rPr>
        <w:t xml:space="preserve"> 80</w:t>
      </w:r>
      <w:r w:rsidR="00174B24" w:rsidRPr="002A52FC">
        <w:rPr>
          <w:sz w:val="24"/>
          <w:szCs w:val="24"/>
        </w:rPr>
        <w:t>). Составить комплексную схему замещения. Построить векторную диаграмму токов.</w:t>
      </w:r>
    </w:p>
    <w:p w:rsidR="007204F8" w:rsidRDefault="007204F8" w:rsidP="007204F8">
      <w:pPr>
        <w:ind w:firstLine="426"/>
        <w:jc w:val="both"/>
        <w:rPr>
          <w:sz w:val="24"/>
          <w:szCs w:val="24"/>
        </w:rPr>
      </w:pPr>
      <w:r>
        <w:rPr>
          <w:b/>
          <w:sz w:val="24"/>
          <w:szCs w:val="24"/>
          <w:u w:val="single"/>
        </w:rPr>
        <w:t>Решение.</w:t>
      </w:r>
      <w:r w:rsidRPr="00157EFA">
        <w:rPr>
          <w:b/>
          <w:sz w:val="24"/>
          <w:szCs w:val="24"/>
        </w:rPr>
        <w:t xml:space="preserve"> </w:t>
      </w:r>
      <w:r w:rsidRPr="002A52FC">
        <w:rPr>
          <w:sz w:val="24"/>
          <w:szCs w:val="24"/>
        </w:rPr>
        <w:t xml:space="preserve">Принято, что двухфазное короткое замыкание имеет место между фазами </w:t>
      </w:r>
      <w:r w:rsidRPr="002A52FC">
        <w:rPr>
          <w:sz w:val="24"/>
          <w:szCs w:val="24"/>
          <w:lang w:val="en-US"/>
        </w:rPr>
        <w:t>B</w:t>
      </w:r>
      <w:r w:rsidRPr="002A52FC">
        <w:rPr>
          <w:sz w:val="24"/>
          <w:szCs w:val="24"/>
        </w:rPr>
        <w:t xml:space="preserve"> и </w:t>
      </w:r>
      <w:r w:rsidRPr="002A52FC">
        <w:rPr>
          <w:sz w:val="24"/>
          <w:szCs w:val="24"/>
          <w:lang w:val="en-US"/>
        </w:rPr>
        <w:t>C</w:t>
      </w:r>
      <w:r w:rsidRPr="002A52FC">
        <w:rPr>
          <w:sz w:val="24"/>
          <w:szCs w:val="24"/>
        </w:rPr>
        <w:t xml:space="preserve">. Фаза </w:t>
      </w:r>
      <w:r w:rsidRPr="002A52FC">
        <w:rPr>
          <w:sz w:val="24"/>
          <w:szCs w:val="24"/>
          <w:lang w:val="en-US"/>
        </w:rPr>
        <w:t>A</w:t>
      </w:r>
      <w:r w:rsidRPr="002A52FC">
        <w:rPr>
          <w:sz w:val="24"/>
          <w:szCs w:val="24"/>
        </w:rPr>
        <w:t xml:space="preserve"> остается неповрежденной.</w:t>
      </w:r>
      <w:r>
        <w:rPr>
          <w:sz w:val="24"/>
          <w:szCs w:val="24"/>
        </w:rPr>
        <w:t xml:space="preserve"> </w:t>
      </w:r>
      <w:r w:rsidRPr="002A52FC">
        <w:rPr>
          <w:sz w:val="24"/>
          <w:szCs w:val="24"/>
        </w:rPr>
        <w:t>Тогда граничные условия в точке короткого замыкания для симметричных составляющих нулевой, обратной и прямой последовательностей опишутся следующими соотношениями:</w:t>
      </w:r>
    </w:p>
    <w:p w:rsidR="0026082E" w:rsidRDefault="0026082E" w:rsidP="007204F8">
      <w:pPr>
        <w:ind w:firstLine="426"/>
        <w:jc w:val="both"/>
        <w:rPr>
          <w:sz w:val="24"/>
          <w:szCs w:val="24"/>
        </w:rPr>
      </w:pPr>
    </w:p>
    <w:p w:rsidR="00174B24" w:rsidRPr="002A52FC" w:rsidRDefault="00D51C2C" w:rsidP="002A52FC">
      <w:pPr>
        <w:jc w:val="both"/>
        <w:rPr>
          <w:sz w:val="24"/>
          <w:szCs w:val="24"/>
        </w:rPr>
      </w:pPr>
      <w:r>
        <w:rPr>
          <w:noProof/>
          <w:sz w:val="24"/>
          <w:szCs w:val="24"/>
        </w:rPr>
        <w:lastRenderedPageBreak/>
        <w:pict>
          <v:group id="_x0000_s6952" style="position:absolute;left:0;text-align:left;margin-left:150.35pt;margin-top:2.2pt;width:163.5pt;height:107pt;z-index:251664896" coordorigin="4041,6115" coordsize="3270,2140">
            <v:group id="_x0000_s6953" style="position:absolute;left:4041;top:6115;width:3270;height:1499" coordorigin="1500,1065" coordsize="3270,1499" wrapcoords="-99 0 -99 18576 4161 20736 6440 20736 6539 21600 11097 21600 11196 17280 21600 14904 21600 14256 11692 13824 6936 10368 21600 9288 21600 8640 3864 6912 21699 3672 21699 3024 3864 0 -99 0">
              <v:shape id="_x0000_s6954" type="#_x0000_t202" style="position:absolute;left:1500;top:1882;width:570;height:465" stroked="f">
                <v:textbox>
                  <w:txbxContent>
                    <w:p w:rsidR="0086287B" w:rsidRPr="0064489A" w:rsidRDefault="0086287B" w:rsidP="00174B24">
                      <w:pPr>
                        <w:rPr>
                          <w:lang w:val="en-US"/>
                        </w:rPr>
                      </w:pPr>
                      <w:r>
                        <w:rPr>
                          <w:lang w:val="en-US"/>
                        </w:rPr>
                        <w:t>C</w:t>
                      </w:r>
                    </w:p>
                  </w:txbxContent>
                </v:textbox>
              </v:shape>
              <v:shape id="_x0000_s6955" type="#_x0000_t202" style="position:absolute;left:1500;top:1065;width:570;height:465" stroked="f">
                <v:textbox>
                  <w:txbxContent>
                    <w:p w:rsidR="0086287B" w:rsidRPr="0064489A" w:rsidRDefault="0086287B" w:rsidP="00174B24">
                      <w:pPr>
                        <w:rPr>
                          <w:lang w:val="en-US"/>
                        </w:rPr>
                      </w:pPr>
                      <w:r w:rsidRPr="0064489A">
                        <w:rPr>
                          <w:lang w:val="en-US"/>
                        </w:rPr>
                        <w:t>A</w:t>
                      </w:r>
                    </w:p>
                  </w:txbxContent>
                </v:textbox>
              </v:shape>
              <v:shape id="_x0000_s6956" type="#_x0000_t202" style="position:absolute;left:1500;top:1473;width:570;height:465" stroked="f">
                <v:textbox>
                  <w:txbxContent>
                    <w:p w:rsidR="0086287B" w:rsidRPr="0064489A" w:rsidRDefault="0086287B" w:rsidP="00174B24">
                      <w:pPr>
                        <w:rPr>
                          <w:lang w:val="en-US"/>
                        </w:rPr>
                      </w:pPr>
                      <w:r>
                        <w:rPr>
                          <w:lang w:val="en-US"/>
                        </w:rPr>
                        <w:t>B</w:t>
                      </w:r>
                    </w:p>
                  </w:txbxContent>
                </v:textbox>
              </v:shape>
              <v:shape id="_x0000_s6957" type="#_x0000_t32" style="position:absolute;left:1935;top:1305;width:2835;height:0" o:connectortype="straight" strokeweight="1.25pt"/>
              <v:shape id="_x0000_s6958" type="#_x0000_t32" style="position:absolute;left:1935;top:1695;width:2835;height:0" o:connectortype="straight" strokeweight="1.25pt"/>
              <v:shape id="_x0000_s6959" type="#_x0000_t32" style="position:absolute;left:1935;top:2081;width:2835;height:0" o:connectortype="straight" strokeweight="1.25pt"/>
              <v:shape id="_x0000_s6960" type="#_x0000_t32" style="position:absolute;left:2514;top:1695;width:0;height:869" o:connectortype="straight" strokeweight="1.25pt"/>
              <v:shape id="_x0000_s6961" type="#_x0000_t32" style="position:absolute;left:2514;top:2564;width:657;height:0" o:connectortype="straight" strokeweight="1.25pt"/>
              <v:shape id="_x0000_s6962" type="#_x0000_t32" style="position:absolute;left:3171;top:2081;width:0;height:483;flip:y" o:connectortype="straight" strokeweight="1.25pt"/>
              <v:oval id="_x0000_s6963" style="position:absolute;left:2439;top:1614;width:143;height:143" fillcolor="black [3213]"/>
              <v:oval id="_x0000_s6964" style="position:absolute;left:3095;top:2004;width:143;height:143" fillcolor="black [3213]"/>
            </v:group>
            <v:shape id="_x0000_s6965" type="#_x0000_t202" style="position:absolute;left:5123;top:7794;width:1635;height:461" stroked="f">
              <v:textbox>
                <w:txbxContent>
                  <w:p w:rsidR="0086287B" w:rsidRPr="009308FB" w:rsidRDefault="0086287B" w:rsidP="00174B24">
                    <w:pPr>
                      <w:rPr>
                        <w:b/>
                        <w:sz w:val="22"/>
                      </w:rPr>
                    </w:pPr>
                    <w:r w:rsidRPr="009308FB">
                      <w:rPr>
                        <w:b/>
                        <w:sz w:val="22"/>
                      </w:rPr>
                      <w:t>Рис. 80</w:t>
                    </w:r>
                  </w:p>
                </w:txbxContent>
              </v:textbox>
            </v:shape>
            <w10:wrap type="square"/>
          </v:group>
        </w:pict>
      </w:r>
    </w:p>
    <w:p w:rsidR="00174B24" w:rsidRPr="002A52FC" w:rsidRDefault="00174B24" w:rsidP="002A52FC">
      <w:pPr>
        <w:jc w:val="both"/>
        <w:rPr>
          <w:sz w:val="24"/>
          <w:szCs w:val="24"/>
        </w:rPr>
      </w:pPr>
    </w:p>
    <w:p w:rsidR="00174B24" w:rsidRPr="002A52FC" w:rsidRDefault="00174B24" w:rsidP="002A52FC">
      <w:pPr>
        <w:jc w:val="both"/>
        <w:rPr>
          <w:sz w:val="24"/>
          <w:szCs w:val="24"/>
        </w:rPr>
      </w:pPr>
    </w:p>
    <w:p w:rsidR="00174B24" w:rsidRPr="002A52FC" w:rsidRDefault="00174B24" w:rsidP="002A52FC">
      <w:pPr>
        <w:jc w:val="both"/>
        <w:outlineLvl w:val="0"/>
        <w:rPr>
          <w:sz w:val="24"/>
          <w:szCs w:val="24"/>
        </w:rPr>
      </w:pPr>
    </w:p>
    <w:p w:rsidR="00174B24" w:rsidRPr="002A52FC" w:rsidRDefault="00174B24" w:rsidP="002A52FC">
      <w:pPr>
        <w:jc w:val="both"/>
        <w:outlineLvl w:val="0"/>
        <w:rPr>
          <w:sz w:val="24"/>
          <w:szCs w:val="24"/>
        </w:rPr>
      </w:pPr>
    </w:p>
    <w:p w:rsidR="00174B24" w:rsidRPr="002A52FC" w:rsidRDefault="00174B24" w:rsidP="002A52FC">
      <w:pPr>
        <w:jc w:val="both"/>
        <w:outlineLvl w:val="0"/>
        <w:rPr>
          <w:sz w:val="24"/>
          <w:szCs w:val="24"/>
        </w:rPr>
      </w:pPr>
    </w:p>
    <w:p w:rsidR="00157EFA" w:rsidRDefault="00157EFA" w:rsidP="00930AC5">
      <w:pPr>
        <w:ind w:firstLine="426"/>
        <w:jc w:val="both"/>
        <w:rPr>
          <w:b/>
          <w:sz w:val="24"/>
          <w:szCs w:val="24"/>
          <w:u w:val="single"/>
        </w:rPr>
      </w:pPr>
    </w:p>
    <w:p w:rsidR="007204F8" w:rsidRDefault="007204F8" w:rsidP="00930AC5">
      <w:pPr>
        <w:ind w:firstLine="426"/>
        <w:jc w:val="both"/>
        <w:rPr>
          <w:b/>
          <w:sz w:val="24"/>
          <w:szCs w:val="24"/>
          <w:u w:val="single"/>
        </w:rPr>
      </w:pPr>
    </w:p>
    <w:p w:rsidR="007357B7" w:rsidRPr="002A52FC" w:rsidRDefault="00D51C2C" w:rsidP="007357B7">
      <w:pPr>
        <w:ind w:firstLine="426"/>
        <w:jc w:val="both"/>
        <w:rPr>
          <w:rFonts w:eastAsiaTheme="minorEastAsia"/>
          <w:sz w:val="24"/>
          <w:szCs w:val="24"/>
          <w:lang w:val="en-US"/>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A0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0+</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e>
          </m:d>
          <m:r>
            <w:rPr>
              <w:rFonts w:ascii="Cambria Math" w:hAnsi="Cambria Math"/>
              <w:sz w:val="24"/>
              <w:szCs w:val="24"/>
            </w:rPr>
            <m:t>=0;</m:t>
          </m:r>
        </m:oMath>
      </m:oMathPara>
    </w:p>
    <w:p w:rsidR="007357B7" w:rsidRPr="002A52FC" w:rsidRDefault="00D51C2C" w:rsidP="007357B7">
      <w:pPr>
        <w:jc w:val="both"/>
        <w:rPr>
          <w:rFonts w:eastAsiaTheme="minorEastAsia"/>
          <w:sz w:val="24"/>
          <w:szCs w:val="24"/>
          <w:lang w:val="en-US"/>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A2</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0+</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-a</m:t>
              </m:r>
            </m:e>
          </m:d>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-j</m:t>
              </m:r>
              <m:rad>
                <m:radPr>
                  <m:degHide m:val="on"/>
                  <m:ctrlPr>
                    <w:rPr>
                      <w:rFonts w:ascii="Cambria Math" w:hAnsi="Cambria Math"/>
                      <w:i/>
                      <w:sz w:val="24"/>
                      <w:szCs w:val="24"/>
                    </w:rPr>
                  </m:ctrlPr>
                </m:radPr>
                <m:deg/>
                <m:e>
                  <m:r>
                    <w:rPr>
                      <w:rFonts w:ascii="Cambria Math" w:hAnsi="Cambria Math"/>
                      <w:sz w:val="24"/>
                      <w:szCs w:val="24"/>
                    </w:rPr>
                    <m:t>3</m:t>
                  </m:r>
                </m:e>
              </m:rad>
            </m:e>
          </m:d>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=-j</m:t>
          </m:r>
          <m:f>
            <m:fPr>
              <m:ctrlPr>
                <w:rPr>
                  <w:rFonts w:ascii="Cambria Math" w:hAnsi="Cambria Math"/>
                  <w:i/>
                  <w:sz w:val="24"/>
                  <w:szCs w:val="24"/>
                </w:rPr>
              </m:ctrlPr>
            </m:fPr>
            <m:num>
              <m:r>
                <w:rPr>
                  <w:rFonts w:ascii="Cambria Math" w:hAnsi="Cambria Math"/>
                  <w:sz w:val="24"/>
                  <w:szCs w:val="24"/>
                </w:rPr>
                <m:t>1</m:t>
              </m:r>
            </m:num>
            <m:den>
              <m:rad>
                <m:radPr>
                  <m:degHide m:val="on"/>
                  <m:ctrlPr>
                    <w:rPr>
                      <w:rFonts w:ascii="Cambria Math" w:hAnsi="Cambria Math"/>
                      <w:i/>
                      <w:sz w:val="24"/>
                      <w:szCs w:val="24"/>
                    </w:rPr>
                  </m:ctrlPr>
                </m:radPr>
                <m:deg/>
                <m:e>
                  <m:r>
                    <w:rPr>
                      <w:rFonts w:ascii="Cambria Math" w:hAnsi="Cambria Math"/>
                      <w:sz w:val="24"/>
                      <w:szCs w:val="24"/>
                    </w:rPr>
                    <m:t>3</m:t>
                  </m:r>
                </m:e>
              </m:rad>
            </m:den>
          </m:f>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a;</m:t>
          </m:r>
        </m:oMath>
      </m:oMathPara>
    </w:p>
    <w:p w:rsidR="007357B7" w:rsidRPr="002A52FC" w:rsidRDefault="00D51C2C" w:rsidP="007357B7">
      <w:pPr>
        <w:jc w:val="both"/>
        <w:rPr>
          <w:i/>
          <w:sz w:val="24"/>
          <w:szCs w:val="24"/>
          <w:lang w:val="en-US"/>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A1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m:t>
                  </m:r>
                </m:sub>
              </m:sSub>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C</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a</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e>
          </m:d>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d>
            <m:dPr>
              <m:ctrlPr>
                <w:rPr>
                  <w:rFonts w:ascii="Cambria Math" w:hAnsi="Cambria Math"/>
                  <w:i/>
                  <w:sz w:val="24"/>
                  <w:szCs w:val="24"/>
                </w:rPr>
              </m:ctrlPr>
            </m:dPr>
            <m:e>
              <m:r>
                <w:rPr>
                  <w:rFonts w:ascii="Cambria Math" w:hAnsi="Cambria Math"/>
                  <w:sz w:val="24"/>
                  <w:szCs w:val="24"/>
                </w:rPr>
                <m:t>j</m:t>
              </m:r>
              <m:rad>
                <m:radPr>
                  <m:degHide m:val="on"/>
                  <m:ctrlPr>
                    <w:rPr>
                      <w:rFonts w:ascii="Cambria Math" w:hAnsi="Cambria Math"/>
                      <w:i/>
                      <w:sz w:val="24"/>
                      <w:szCs w:val="24"/>
                    </w:rPr>
                  </m:ctrlPr>
                </m:radPr>
                <m:deg/>
                <m:e>
                  <m:r>
                    <w:rPr>
                      <w:rFonts w:ascii="Cambria Math" w:hAnsi="Cambria Math"/>
                      <w:sz w:val="24"/>
                      <w:szCs w:val="24"/>
                    </w:rPr>
                    <m:t>3</m:t>
                  </m:r>
                </m:e>
              </m:rad>
            </m:e>
          </m:d>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=j</m:t>
          </m:r>
          <m:f>
            <m:fPr>
              <m:ctrlPr>
                <w:rPr>
                  <w:rFonts w:ascii="Cambria Math" w:hAnsi="Cambria Math"/>
                  <w:i/>
                  <w:sz w:val="24"/>
                  <w:szCs w:val="24"/>
                </w:rPr>
              </m:ctrlPr>
            </m:fPr>
            <m:num>
              <m:r>
                <w:rPr>
                  <w:rFonts w:ascii="Cambria Math" w:hAnsi="Cambria Math"/>
                  <w:sz w:val="24"/>
                  <w:szCs w:val="24"/>
                </w:rPr>
                <m:t>1</m:t>
              </m:r>
            </m:num>
            <m:den>
              <m:rad>
                <m:radPr>
                  <m:degHide m:val="on"/>
                  <m:ctrlPr>
                    <w:rPr>
                      <w:rFonts w:ascii="Cambria Math" w:hAnsi="Cambria Math"/>
                      <w:i/>
                      <w:sz w:val="24"/>
                      <w:szCs w:val="24"/>
                    </w:rPr>
                  </m:ctrlPr>
                </m:radPr>
                <m:deg/>
                <m:e>
                  <m:r>
                    <w:rPr>
                      <w:rFonts w:ascii="Cambria Math" w:hAnsi="Cambria Math"/>
                      <w:sz w:val="24"/>
                      <w:szCs w:val="24"/>
                    </w:rPr>
                    <m:t>3</m:t>
                  </m:r>
                </m:e>
              </m:rad>
            </m:den>
          </m:f>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B</m:t>
              </m:r>
            </m:sub>
          </m:sSub>
          <m:r>
            <w:rPr>
              <w:rFonts w:ascii="Cambria Math" w:hAnsi="Cambria Math"/>
              <w:sz w:val="24"/>
              <w:szCs w:val="24"/>
            </w:rPr>
            <m:t>a.</m:t>
          </m:r>
        </m:oMath>
      </m:oMathPara>
    </w:p>
    <w:p w:rsidR="007357B7" w:rsidRDefault="00D51C2C" w:rsidP="007357B7">
      <w:pPr>
        <w:ind w:firstLine="426"/>
        <w:jc w:val="both"/>
        <w:rPr>
          <w:sz w:val="24"/>
          <w:szCs w:val="24"/>
        </w:rPr>
      </w:pPr>
      <w:r>
        <w:rPr>
          <w:noProof/>
          <w:sz w:val="24"/>
          <w:szCs w:val="24"/>
        </w:rPr>
        <w:pict>
          <v:group id="_x0000_s6966" style="position:absolute;left:0;text-align:left;margin-left:71.95pt;margin-top:2.9pt;width:312.55pt;height:200.1pt;z-index:251665920" coordorigin="3052,7754" coordsize="6251,4002">
            <v:group id="_x0000_s6967" style="position:absolute;left:3052;top:7754;width:6251;height:3410" coordorigin="2500,1195" coordsize="6251,3410" wrapcoords="-52 -95 -52 12560 10981 13607 777 14559 777 19126 4921 19697 10981 19697 11033 21600 21652 21600 21652 10562 20046 9040 20771 7803 20875 1713 20357 1618 11085 1427 10981 -95 -52 -95">
              <v:shape id="_x0000_s6968" type="#_x0000_t202" style="position:absolute;left:6603;top:3643;width:583;height:408" stroked="f">
                <v:textbox>
                  <w:txbxContent>
                    <w:p w:rsidR="0086287B" w:rsidRDefault="0086287B" w:rsidP="00174B24">
                      <m:oMathPara>
                        <m:oMath>
                          <m:sSub>
                            <m:sSubPr>
                              <m:ctrlPr>
                                <w:rPr>
                                  <w:rFonts w:ascii="Cambria Math" w:hAnsi="Cambria Math"/>
                                  <w:i/>
                                  <w:sz w:val="22"/>
                                </w:rPr>
                              </m:ctrlPr>
                            </m:sSubPr>
                            <m:e>
                              <m:r>
                                <w:rPr>
                                  <w:rFonts w:ascii="Cambria Math" w:hAnsi="Cambria Math"/>
                                  <w:lang w:val="en-US"/>
                                </w:rPr>
                                <m:t>x</m:t>
                              </m:r>
                            </m:e>
                            <m:sub>
                              <m:r>
                                <w:rPr>
                                  <w:rFonts w:ascii="Cambria Math" w:hAnsi="Cambria Math"/>
                                </w:rPr>
                                <m:t>2</m:t>
                              </m:r>
                            </m:sub>
                          </m:sSub>
                        </m:oMath>
                      </m:oMathPara>
                    </w:p>
                  </w:txbxContent>
                </v:textbox>
              </v:shape>
              <v:shape id="_x0000_s6969" type="#_x0000_t202" style="position:absolute;left:4365;top:3643;width:583;height:408" stroked="f">
                <v:textbox>
                  <w:txbxContent>
                    <w:p w:rsidR="0086287B" w:rsidRDefault="0086287B" w:rsidP="00174B24">
                      <m:oMathPara>
                        <m:oMath>
                          <m:sSub>
                            <m:sSubPr>
                              <m:ctrlPr>
                                <w:rPr>
                                  <w:rFonts w:ascii="Cambria Math" w:hAnsi="Cambria Math"/>
                                  <w:i/>
                                  <w:sz w:val="22"/>
                                </w:rPr>
                              </m:ctrlPr>
                            </m:sSubPr>
                            <m:e>
                              <m:r>
                                <w:rPr>
                                  <w:rFonts w:ascii="Cambria Math" w:hAnsi="Cambria Math"/>
                                  <w:lang w:val="en-US"/>
                                </w:rPr>
                                <m:t>x</m:t>
                              </m:r>
                            </m:e>
                            <m:sub>
                              <m:r>
                                <w:rPr>
                                  <w:rFonts w:ascii="Cambria Math" w:hAnsi="Cambria Math"/>
                                </w:rPr>
                                <m:t>2</m:t>
                              </m:r>
                            </m:sub>
                          </m:sSub>
                        </m:oMath>
                      </m:oMathPara>
                    </w:p>
                  </w:txbxContent>
                </v:textbox>
              </v:shape>
              <v:shape id="_x0000_s6970" type="#_x0000_t202" style="position:absolute;left:6525;top:1898;width:583;height:408" stroked="f">
                <v:textbox>
                  <w:txbxContent>
                    <w:p w:rsidR="0086287B" w:rsidRDefault="0086287B" w:rsidP="00174B24">
                      <m:oMathPara>
                        <m:oMath>
                          <m:sSub>
                            <m:sSubPr>
                              <m:ctrlPr>
                                <w:rPr>
                                  <w:rFonts w:ascii="Cambria Math" w:hAnsi="Cambria Math"/>
                                  <w:i/>
                                  <w:sz w:val="22"/>
                                </w:rPr>
                              </m:ctrlPr>
                            </m:sSubPr>
                            <m:e>
                              <m:r>
                                <w:rPr>
                                  <w:rFonts w:ascii="Cambria Math" w:hAnsi="Cambria Math"/>
                                  <w:lang w:val="en-US"/>
                                </w:rPr>
                                <m:t>x</m:t>
                              </m:r>
                            </m:e>
                            <m:sub>
                              <m:r>
                                <w:rPr>
                                  <w:rFonts w:ascii="Cambria Math" w:hAnsi="Cambria Math"/>
                                </w:rPr>
                                <m:t>1</m:t>
                              </m:r>
                            </m:sub>
                          </m:sSub>
                        </m:oMath>
                      </m:oMathPara>
                    </w:p>
                  </w:txbxContent>
                </v:textbox>
              </v:shape>
              <v:shape id="_x0000_s6971" type="#_x0000_t202" style="position:absolute;left:4422;top:1898;width:583;height:408" stroked="f">
                <v:textbox>
                  <w:txbxContent>
                    <w:p w:rsidR="0086287B" w:rsidRDefault="0086287B" w:rsidP="00174B24">
                      <m:oMathPara>
                        <m:oMath>
                          <m:sSub>
                            <m:sSubPr>
                              <m:ctrlPr>
                                <w:rPr>
                                  <w:rFonts w:ascii="Cambria Math" w:hAnsi="Cambria Math"/>
                                  <w:i/>
                                  <w:sz w:val="22"/>
                                </w:rPr>
                              </m:ctrlPr>
                            </m:sSubPr>
                            <m:e>
                              <m:r>
                                <w:rPr>
                                  <w:rFonts w:ascii="Cambria Math" w:hAnsi="Cambria Math"/>
                                  <w:lang w:val="en-US"/>
                                </w:rPr>
                                <m:t>x</m:t>
                              </m:r>
                            </m:e>
                            <m:sub>
                              <m:r>
                                <w:rPr>
                                  <w:rFonts w:ascii="Cambria Math" w:hAnsi="Cambria Math"/>
                                </w:rPr>
                                <m:t>1</m:t>
                              </m:r>
                            </m:sub>
                          </m:sSub>
                        </m:oMath>
                      </m:oMathPara>
                    </w:p>
                  </w:txbxContent>
                </v:textbox>
              </v:shape>
              <v:shape id="_x0000_s6972" type="#_x0000_t202" style="position:absolute;left:7772;top:1725;width:642;height:537" stroked="f">
                <v:textbox>
                  <w:txbxContent>
                    <w:p w:rsidR="0086287B" w:rsidRDefault="0086287B" w:rsidP="00174B24">
                      <m:oMathPara>
                        <m:oMath>
                          <m:sSub>
                            <m:sSubPr>
                              <m:ctrlPr>
                                <w:rPr>
                                  <w:rFonts w:ascii="Cambria Math" w:hAnsi="Cambria Math"/>
                                  <w:i/>
                                  <w:sz w:val="22"/>
                                </w:rPr>
                              </m:ctrlPr>
                            </m:sSubPr>
                            <m:e>
                              <m:r>
                                <w:rPr>
                                  <w:rFonts w:ascii="Cambria Math" w:hAnsi="Cambria Math"/>
                                  <w:lang w:val="en-US"/>
                                </w:rPr>
                                <m:t>U</m:t>
                              </m:r>
                            </m:e>
                            <m:sub>
                              <m:r>
                                <w:rPr>
                                  <w:rFonts w:ascii="Cambria Math" w:hAnsi="Cambria Math"/>
                                </w:rPr>
                                <m:t>1</m:t>
                              </m:r>
                            </m:sub>
                          </m:sSub>
                        </m:oMath>
                      </m:oMathPara>
                    </w:p>
                  </w:txbxContent>
                </v:textbox>
              </v:shape>
              <v:shape id="_x0000_s6973" type="#_x0000_t202" style="position:absolute;left:3062;top:1725;width:642;height:537" stroked="f">
                <v:textbox>
                  <w:txbxContent>
                    <w:p w:rsidR="0086287B" w:rsidRDefault="0086287B" w:rsidP="00174B24">
                      <m:oMathPara>
                        <m:oMath>
                          <m:sSub>
                            <m:sSubPr>
                              <m:ctrlPr>
                                <w:rPr>
                                  <w:rFonts w:ascii="Cambria Math" w:hAnsi="Cambria Math"/>
                                  <w:i/>
                                  <w:sz w:val="22"/>
                                </w:rPr>
                              </m:ctrlPr>
                            </m:sSubPr>
                            <m:e>
                              <m:r>
                                <w:rPr>
                                  <w:rFonts w:ascii="Cambria Math" w:hAnsi="Cambria Math"/>
                                  <w:lang w:val="en-US"/>
                                </w:rPr>
                                <m:t>U</m:t>
                              </m:r>
                            </m:e>
                            <m:sub>
                              <m:r>
                                <w:rPr>
                                  <w:rFonts w:ascii="Cambria Math" w:hAnsi="Cambria Math"/>
                                </w:rPr>
                                <m:t>1</m:t>
                              </m:r>
                            </m:sub>
                          </m:sSub>
                        </m:oMath>
                      </m:oMathPara>
                    </w:p>
                  </w:txbxContent>
                </v:textbox>
              </v:shape>
              <v:oval id="_x0000_s6974" style="position:absolute;left:3108;top:2175;width:567;height:567" strokeweight="1.25pt"/>
              <v:shape id="_x0000_s6975" type="#_x0000_t32" style="position:absolute;left:3704;top:2460;width:406;height:0" o:connectortype="straight" strokeweight="1.25pt"/>
              <v:shape id="_x0000_s6976" type="#_x0000_t86" style="position:absolute;left:4213;top:2203;width:154;height:360;rotation:270" adj="10800" strokeweight="1.25pt"/>
              <v:shape id="_x0000_s6977" type="#_x0000_t86" style="position:absolute;left:4573;top:2203;width:154;height:360;rotation:270" adj="10800" strokeweight="1.25pt"/>
              <v:shape id="_x0000_s6978" type="#_x0000_t86" style="position:absolute;left:4933;top:2203;width:154;height:360;rotation:270" adj="10800" strokeweight="1.25pt"/>
              <v:shape id="_x0000_s6979" type="#_x0000_t32" style="position:absolute;left:5190;top:2460;width:1044;height:0" o:connectortype="straight" strokeweight="1.25pt"/>
              <v:shape id="_x0000_s6980" type="#_x0000_t86" style="position:absolute;left:6337;top:2203;width:154;height:360;rotation:270" adj="10800" strokeweight="1.25pt"/>
              <v:shape id="_x0000_s6981" type="#_x0000_t86" style="position:absolute;left:6697;top:2203;width:154;height:360;rotation:270" adj="10800" strokeweight="1.25pt"/>
              <v:shape id="_x0000_s6982" type="#_x0000_t86" style="position:absolute;left:7057;top:2203;width:154;height:360;rotation:270" adj="10800" strokeweight="1.25pt"/>
              <v:shape id="_x0000_s6983" type="#_x0000_t32" style="position:absolute;left:3240;top:2460;width:342;height:0" o:connectortype="straight" strokeweight="1.25pt">
                <v:stroke endarrow="block" endarrowlength="long"/>
              </v:shape>
              <v:oval id="_x0000_s6984" style="position:absolute;left:7715;top:2175;width:567;height:567;rotation:14907273fd" strokeweight="1.25pt"/>
              <v:shape id="_x0000_s6985" type="#_x0000_t32" style="position:absolute;left:7839;top:2459;width:342;height:1;rotation:11664760fd" o:connectortype="straight" strokeweight="1.25pt">
                <v:stroke endarrow="block" endarrowlength="long"/>
              </v:shape>
              <v:shape id="_x0000_s6986" type="#_x0000_t32" style="position:absolute;left:7314;top:2460;width:401;height:0" o:connectortype="straight" strokeweight="1.25pt"/>
              <v:shape id="_x0000_s6987" type="#_x0000_t32" style="position:absolute;left:2766;top:2459;width:342;height:1;flip:x y" o:connectortype="straight" strokeweight="1.25pt"/>
              <v:shape id="_x0000_s6988" type="#_x0000_t32" style="position:absolute;left:2766;top:1487;width:1;height:972;flip:y" o:connectortype="straight" strokeweight="1.25pt"/>
              <v:shape id="_x0000_s6989" type="#_x0000_t32" style="position:absolute;left:2767;top:1487;width:5715;height:0" o:connectortype="straight" strokeweight="1.25pt"/>
              <v:shape id="_x0000_s6990" type="#_x0000_t32" style="position:absolute;left:8282;top:2459;width:200;height:0" o:connectortype="straight" strokeweight="1.25pt"/>
              <v:shape id="_x0000_s6991" type="#_x0000_t32" style="position:absolute;left:8482;top:1487;width:0;height:973;flip:y" o:connectortype="straight" strokeweight="1.25pt"/>
              <v:shape id="_x0000_s6992" type="#_x0000_t32" style="position:absolute;left:5665;top:1195;width:0;height:292;flip:y" o:connectortype="straight" strokeweight="1.25pt"/>
              <v:shape id="_x0000_s6993" type="#_x0000_t32" style="position:absolute;left:2500;top:1195;width:3165;height:0;flip:x" o:connectortype="straight" strokeweight="1.25pt"/>
              <v:shape id="_x0000_s6994" type="#_x0000_t32" style="position:absolute;left:2500;top:1195;width:0;height:1962" o:connectortype="straight" strokeweight="1.25pt"/>
              <v:shape id="_x0000_s6995" type="#_x0000_t32" style="position:absolute;left:2500;top:3157;width:3230;height:0" o:connectortype="straight" strokeweight="1.25pt"/>
              <v:shape id="_x0000_s6996" type="#_x0000_t32" style="position:absolute;left:5730;top:2460;width:0;height:412" o:connectortype="straight" strokeweight="1.25pt"/>
              <v:shape id="_x0000_s6997" type="#_x0000_t32" style="position:absolute;left:5730;top:2872;width:3021;height:0" o:connectortype="straight" strokeweight="1.25pt"/>
              <v:shape id="_x0000_s6998" type="#_x0000_t32" style="position:absolute;left:5730;top:3157;width:0;height:364" o:connectortype="straight" strokeweight="1.25pt"/>
              <v:shape id="_x0000_s6999" type="#_x0000_t86" style="position:absolute;left:4213;top:3948;width:154;height:360;rotation:270" adj="10800" strokeweight="1.25pt"/>
              <v:shape id="_x0000_s7000" type="#_x0000_t86" style="position:absolute;left:4573;top:3948;width:154;height:360;rotation:270" adj="10800" strokeweight="1.25pt"/>
              <v:shape id="_x0000_s7001" type="#_x0000_t86" style="position:absolute;left:4933;top:3948;width:154;height:360;rotation:270" adj="10800" strokeweight="1.25pt"/>
              <v:shape id="_x0000_s7002" type="#_x0000_t86" style="position:absolute;left:6415;top:3948;width:154;height:360;rotation:270" adj="10800" strokeweight="1.25pt"/>
              <v:shape id="_x0000_s7003" type="#_x0000_t86" style="position:absolute;left:6775;top:3948;width:154;height:360;rotation:270" adj="10800" strokeweight="1.25pt"/>
              <v:shape id="_x0000_s7004" type="#_x0000_t86" style="position:absolute;left:7135;top:3948;width:154;height:360;rotation:270" adj="10800" strokeweight="1.25pt"/>
              <v:shape id="_x0000_s7005" type="#_x0000_t32" style="position:absolute;left:5190;top:4205;width:1122;height:0" o:connectortype="straight" strokeweight="1.25pt"/>
              <v:shape id="_x0000_s7006" type="#_x0000_t32" style="position:absolute;left:2767;top:4205;width:1343;height:0;flip:x" o:connectortype="straight" strokeweight="1.25pt"/>
              <v:shape id="_x0000_s7007" type="#_x0000_t32" style="position:absolute;left:2766;top:3521;width:1;height:684;flip:x y" o:connectortype="straight" strokeweight="1.25pt"/>
              <v:shape id="_x0000_s7008" type="#_x0000_t32" style="position:absolute;left:2767;top:3521;width:5715;height:0" o:connectortype="straight" strokeweight="1.25pt"/>
              <v:shape id="_x0000_s7009" type="#_x0000_t32" style="position:absolute;left:7392;top:4205;width:1090;height:0" o:connectortype="straight" strokeweight="1.25pt"/>
              <v:shape id="_x0000_s7010" type="#_x0000_t32" style="position:absolute;left:8482;top:3521;width:0;height:684;flip:y" o:connectortype="straight" strokeweight="1.25pt"/>
              <v:shape id="_x0000_s7011" type="#_x0000_t32" style="position:absolute;left:8751;top:2872;width:0;height:1733" o:connectortype="straight" strokeweight="1.25pt"/>
              <v:shape id="_x0000_s7012" type="#_x0000_t32" style="position:absolute;left:5730;top:4605;width:3021;height:0;flip:x" o:connectortype="straight" strokeweight="1.25pt"/>
              <v:shape id="_x0000_s7013" type="#_x0000_t32" style="position:absolute;left:5730;top:4205;width:0;height:400" o:connectortype="straight" strokeweight="1.25pt"/>
              <v:oval id="_x0000_s7014" style="position:absolute;left:5588;top:1415;width:142;height:142" fillcolor="black [3213]"/>
              <v:oval id="_x0000_s7015" style="position:absolute;left:5665;top:2391;width:142;height:142" fillcolor="black [3213]"/>
              <v:oval id="_x0000_s7016" style="position:absolute;left:5665;top:3459;width:142;height:142" fillcolor="black [3213]"/>
              <v:oval id="_x0000_s7017" style="position:absolute;left:5665;top:4162;width:142;height:142" fillcolor="black [3213]"/>
            </v:group>
            <v:shape id="_x0000_s7018" type="#_x0000_t202" style="position:absolute;left:5364;top:11264;width:1500;height:492" stroked="f">
              <v:textbox>
                <w:txbxContent>
                  <w:p w:rsidR="0086287B" w:rsidRPr="009308FB" w:rsidRDefault="0086287B" w:rsidP="00174B24">
                    <w:pPr>
                      <w:rPr>
                        <w:b/>
                        <w:sz w:val="22"/>
                      </w:rPr>
                    </w:pPr>
                    <w:r w:rsidRPr="009308FB">
                      <w:rPr>
                        <w:b/>
                        <w:sz w:val="22"/>
                      </w:rPr>
                      <w:t>Рис. 81</w:t>
                    </w:r>
                  </w:p>
                </w:txbxContent>
              </v:textbox>
            </v:shape>
            <w10:wrap type="square"/>
          </v:group>
        </w:pict>
      </w:r>
    </w:p>
    <w:p w:rsidR="007357B7" w:rsidRDefault="007357B7" w:rsidP="007357B7">
      <w:pPr>
        <w:ind w:firstLine="426"/>
        <w:jc w:val="both"/>
        <w:rPr>
          <w:sz w:val="24"/>
          <w:szCs w:val="24"/>
        </w:rPr>
      </w:pPr>
    </w:p>
    <w:p w:rsidR="007357B7" w:rsidRDefault="007357B7" w:rsidP="007357B7">
      <w:pPr>
        <w:ind w:firstLine="426"/>
        <w:jc w:val="both"/>
        <w:rPr>
          <w:sz w:val="24"/>
          <w:szCs w:val="24"/>
        </w:rPr>
      </w:pPr>
    </w:p>
    <w:p w:rsidR="007357B7" w:rsidRDefault="007357B7" w:rsidP="007357B7">
      <w:pPr>
        <w:ind w:firstLine="426"/>
        <w:jc w:val="both"/>
        <w:rPr>
          <w:sz w:val="24"/>
          <w:szCs w:val="24"/>
        </w:rPr>
      </w:pPr>
    </w:p>
    <w:p w:rsidR="007357B7" w:rsidRDefault="007357B7" w:rsidP="007357B7">
      <w:pPr>
        <w:ind w:firstLine="426"/>
        <w:jc w:val="both"/>
        <w:rPr>
          <w:sz w:val="24"/>
          <w:szCs w:val="24"/>
        </w:rPr>
      </w:pPr>
    </w:p>
    <w:p w:rsidR="007357B7" w:rsidRDefault="007357B7" w:rsidP="007357B7">
      <w:pPr>
        <w:ind w:firstLine="426"/>
        <w:jc w:val="both"/>
        <w:rPr>
          <w:sz w:val="24"/>
          <w:szCs w:val="24"/>
        </w:rPr>
      </w:pPr>
    </w:p>
    <w:p w:rsidR="007357B7" w:rsidRDefault="007357B7" w:rsidP="00930AC5">
      <w:pPr>
        <w:ind w:firstLine="426"/>
        <w:jc w:val="both"/>
        <w:rPr>
          <w:sz w:val="24"/>
          <w:szCs w:val="24"/>
        </w:rPr>
      </w:pPr>
    </w:p>
    <w:p w:rsidR="007357B7" w:rsidRDefault="007357B7" w:rsidP="00930AC5">
      <w:pPr>
        <w:ind w:firstLine="426"/>
        <w:jc w:val="both"/>
        <w:rPr>
          <w:sz w:val="24"/>
          <w:szCs w:val="24"/>
        </w:rPr>
      </w:pPr>
    </w:p>
    <w:p w:rsidR="007357B7" w:rsidRDefault="007357B7" w:rsidP="00930AC5">
      <w:pPr>
        <w:ind w:firstLine="426"/>
        <w:jc w:val="both"/>
        <w:rPr>
          <w:sz w:val="24"/>
          <w:szCs w:val="24"/>
        </w:rPr>
      </w:pPr>
    </w:p>
    <w:p w:rsidR="007357B7" w:rsidRDefault="007357B7" w:rsidP="00930AC5">
      <w:pPr>
        <w:ind w:firstLine="426"/>
        <w:jc w:val="both"/>
        <w:rPr>
          <w:sz w:val="24"/>
          <w:szCs w:val="24"/>
        </w:rPr>
      </w:pPr>
    </w:p>
    <w:p w:rsidR="007357B7" w:rsidRDefault="007357B7" w:rsidP="00930AC5">
      <w:pPr>
        <w:ind w:firstLine="426"/>
        <w:jc w:val="both"/>
        <w:rPr>
          <w:sz w:val="24"/>
          <w:szCs w:val="24"/>
        </w:rPr>
      </w:pPr>
    </w:p>
    <w:p w:rsidR="007357B7" w:rsidRDefault="007357B7" w:rsidP="00930AC5">
      <w:pPr>
        <w:ind w:firstLine="426"/>
        <w:jc w:val="both"/>
        <w:rPr>
          <w:sz w:val="24"/>
          <w:szCs w:val="24"/>
        </w:rPr>
      </w:pPr>
    </w:p>
    <w:p w:rsidR="007357B7" w:rsidRDefault="007357B7" w:rsidP="00930AC5">
      <w:pPr>
        <w:ind w:firstLine="426"/>
        <w:jc w:val="both"/>
        <w:rPr>
          <w:sz w:val="24"/>
          <w:szCs w:val="24"/>
        </w:rPr>
      </w:pPr>
    </w:p>
    <w:p w:rsidR="007357B7" w:rsidRDefault="007357B7" w:rsidP="00930AC5">
      <w:pPr>
        <w:ind w:firstLine="426"/>
        <w:jc w:val="both"/>
        <w:rPr>
          <w:sz w:val="24"/>
          <w:szCs w:val="24"/>
        </w:rPr>
      </w:pPr>
    </w:p>
    <w:p w:rsidR="007357B7" w:rsidRDefault="007357B7" w:rsidP="00930AC5">
      <w:pPr>
        <w:ind w:firstLine="426"/>
        <w:jc w:val="both"/>
        <w:rPr>
          <w:sz w:val="24"/>
          <w:szCs w:val="24"/>
        </w:rPr>
      </w:pPr>
    </w:p>
    <w:p w:rsidR="00174B24" w:rsidRPr="002A52FC" w:rsidRDefault="00174B24" w:rsidP="00930AC5">
      <w:pPr>
        <w:ind w:firstLine="426"/>
        <w:jc w:val="both"/>
        <w:rPr>
          <w:sz w:val="24"/>
          <w:szCs w:val="24"/>
        </w:rPr>
      </w:pPr>
      <w:r w:rsidRPr="002A52FC">
        <w:rPr>
          <w:sz w:val="24"/>
          <w:szCs w:val="24"/>
        </w:rPr>
        <w:t xml:space="preserve">Так как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I</m:t>
                </m:r>
              </m:e>
            </m:acc>
          </m:e>
          <m:sub>
            <m:r>
              <w:rPr>
                <w:rFonts w:ascii="Cambria Math" w:hAnsi="Cambria Math"/>
                <w:sz w:val="24"/>
                <w:szCs w:val="24"/>
              </w:rPr>
              <m:t>A0</m:t>
            </m:r>
          </m:sub>
        </m:sSub>
        <m:r>
          <w:rPr>
            <w:rFonts w:ascii="Cambria Math" w:hAnsi="Cambria Math"/>
            <w:sz w:val="24"/>
            <w:szCs w:val="24"/>
          </w:rPr>
          <m:t>=0,</m:t>
        </m:r>
      </m:oMath>
      <w:r w:rsidRPr="002A52FC">
        <w:rPr>
          <w:sz w:val="24"/>
          <w:szCs w:val="24"/>
        </w:rPr>
        <w:t xml:space="preserve"> то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A0</m:t>
            </m:r>
          </m:sub>
        </m:sSub>
        <m:r>
          <w:rPr>
            <w:rFonts w:ascii="Cambria Math" w:hAnsi="Cambria Math"/>
            <w:sz w:val="24"/>
            <w:szCs w:val="24"/>
          </w:rPr>
          <m:t>=0</m:t>
        </m:r>
      </m:oMath>
      <w:r w:rsidRPr="002A52FC">
        <w:rPr>
          <w:sz w:val="24"/>
          <w:szCs w:val="24"/>
        </w:rPr>
        <w:t xml:space="preserve"> и составляющие нулевой последовательности из рассмотрения исключаются.</w:t>
      </w:r>
    </w:p>
    <w:p w:rsidR="00174B24" w:rsidRPr="002A52FC" w:rsidRDefault="00174B24" w:rsidP="00930AC5">
      <w:pPr>
        <w:ind w:firstLine="426"/>
        <w:jc w:val="both"/>
        <w:rPr>
          <w:sz w:val="24"/>
          <w:szCs w:val="24"/>
        </w:rPr>
      </w:pPr>
      <w:r w:rsidRPr="002A52FC">
        <w:rPr>
          <w:sz w:val="24"/>
          <w:szCs w:val="24"/>
        </w:rPr>
        <w:t>Комплексная схема замещения и векторная диаграмма</w:t>
      </w:r>
      <w:r w:rsidR="003E279D">
        <w:rPr>
          <w:sz w:val="24"/>
          <w:szCs w:val="24"/>
        </w:rPr>
        <w:t xml:space="preserve"> токов представлена на рис. 82</w:t>
      </w:r>
      <w:r w:rsidRPr="002A52FC">
        <w:rPr>
          <w:sz w:val="24"/>
          <w:szCs w:val="24"/>
        </w:rPr>
        <w:t>.</w:t>
      </w:r>
    </w:p>
    <w:p w:rsidR="00174B24" w:rsidRPr="002A52FC" w:rsidRDefault="00174B24" w:rsidP="002A52FC">
      <w:pPr>
        <w:jc w:val="both"/>
        <w:rPr>
          <w:sz w:val="24"/>
          <w:szCs w:val="24"/>
        </w:rPr>
      </w:pPr>
    </w:p>
    <w:p w:rsidR="00174B24" w:rsidRPr="002A52FC" w:rsidRDefault="00D51C2C" w:rsidP="002A52FC">
      <w:pPr>
        <w:jc w:val="both"/>
        <w:rPr>
          <w:sz w:val="24"/>
          <w:szCs w:val="24"/>
        </w:rPr>
      </w:pPr>
      <w:r>
        <w:rPr>
          <w:noProof/>
          <w:sz w:val="24"/>
          <w:szCs w:val="24"/>
        </w:rPr>
        <w:pict>
          <v:group id="_x0000_s7019" style="position:absolute;left:0;text-align:left;margin-left:17.85pt;margin-top:5.95pt;width:419.2pt;height:124.85pt;z-index:251666944" coordorigin="2061,4213" coordsize="8384,2497">
            <v:group id="_x0000_s7020" style="position:absolute;left:2061;top:4213;width:8384;height:2220" coordorigin="1652,4900" coordsize="8384,2220" wrapcoords="5873 0 1816 584 1816 4524 1893 4670 2975 4670 2898 7005 2975 14011 1932 16346 39 16638 -39 16784 -39 21454 5603 21454 5603 18681 16615 18681 20248 18097 20248 14011 21600 11822 21600 6859 20170 4670 20248 3503 20054 3211 18934 2335 18972 1459 13254 438 7458 0 5873 0">
              <v:group id="_x0000_s7021" style="position:absolute;left:1652;top:4900;width:8384;height:2220" coordorigin="1652,4900" coordsize="8384,2220">
                <v:shape id="_x0000_s7022" type="#_x0000_t202" style="position:absolute;left:8894;top:6271;width:571;height:490" stroked="f">
                  <v:textbox style="mso-next-textbox:#_x0000_s7022">
                    <w:txbxContent>
                      <w:p w:rsidR="0086287B" w:rsidRPr="002807DC" w:rsidRDefault="0086287B" w:rsidP="00174B24">
                        <w:pPr>
                          <w:rPr>
                            <w:lang w:val="en-US"/>
                          </w:rPr>
                        </w:pPr>
                        <m:oMathPara>
                          <m:oMath>
                            <m:sSub>
                              <m:sSubPr>
                                <m:ctrlPr>
                                  <w:rPr>
                                    <w:rFonts w:ascii="Cambria Math" w:hAnsi="Cambria Math"/>
                                    <w:i/>
                                    <w:sz w:val="22"/>
                                    <w:lang w:val="en-US"/>
                                  </w:rPr>
                                </m:ctrlPr>
                              </m:sSubPr>
                              <m:e>
                                <m:acc>
                                  <m:accPr>
                                    <m:chr m:val="̇"/>
                                    <m:ctrlPr>
                                      <w:rPr>
                                        <w:rFonts w:ascii="Cambria Math" w:hAnsi="Cambria Math"/>
                                        <w:i/>
                                        <w:sz w:val="22"/>
                                        <w:lang w:val="en-US"/>
                                      </w:rPr>
                                    </m:ctrlPr>
                                  </m:accPr>
                                  <m:e>
                                    <m:r>
                                      <w:rPr>
                                        <w:rFonts w:ascii="Cambria Math" w:hAnsi="Cambria Math"/>
                                        <w:lang w:val="en-US"/>
                                      </w:rPr>
                                      <m:t>I</m:t>
                                    </m:r>
                                  </m:e>
                                </m:acc>
                              </m:e>
                              <m:sub>
                                <m:r>
                                  <w:rPr>
                                    <w:rFonts w:ascii="Cambria Math" w:hAnsi="Cambria Math"/>
                                    <w:lang w:val="en-US"/>
                                  </w:rPr>
                                  <m:t>B1</m:t>
                                </m:r>
                              </m:sub>
                            </m:sSub>
                          </m:oMath>
                        </m:oMathPara>
                      </w:p>
                    </w:txbxContent>
                  </v:textbox>
                </v:shape>
                <v:shape id="_x0000_s7023" type="#_x0000_t202" style="position:absolute;left:8894;top:5244;width:571;height:490" stroked="f">
                  <v:textbox style="mso-next-textbox:#_x0000_s7023">
                    <w:txbxContent>
                      <w:p w:rsidR="0086287B" w:rsidRPr="002807DC" w:rsidRDefault="0086287B" w:rsidP="00174B24">
                        <w:pPr>
                          <w:rPr>
                            <w:lang w:val="en-US"/>
                          </w:rPr>
                        </w:pPr>
                        <m:oMathPara>
                          <m:oMath>
                            <m:sSub>
                              <m:sSubPr>
                                <m:ctrlPr>
                                  <w:rPr>
                                    <w:rFonts w:ascii="Cambria Math" w:hAnsi="Cambria Math"/>
                                    <w:i/>
                                    <w:sz w:val="22"/>
                                    <w:lang w:val="en-US"/>
                                  </w:rPr>
                                </m:ctrlPr>
                              </m:sSubPr>
                              <m:e>
                                <m:acc>
                                  <m:accPr>
                                    <m:chr m:val="̇"/>
                                    <m:ctrlPr>
                                      <w:rPr>
                                        <w:rFonts w:ascii="Cambria Math" w:hAnsi="Cambria Math"/>
                                        <w:i/>
                                        <w:sz w:val="22"/>
                                        <w:lang w:val="en-US"/>
                                      </w:rPr>
                                    </m:ctrlPr>
                                  </m:accPr>
                                  <m:e>
                                    <m:r>
                                      <w:rPr>
                                        <w:rFonts w:ascii="Cambria Math" w:hAnsi="Cambria Math"/>
                                        <w:lang w:val="en-US"/>
                                      </w:rPr>
                                      <m:t>I</m:t>
                                    </m:r>
                                  </m:e>
                                </m:acc>
                              </m:e>
                              <m:sub>
                                <m:r>
                                  <w:rPr>
                                    <w:rFonts w:ascii="Cambria Math" w:hAnsi="Cambria Math"/>
                                    <w:lang w:val="en-US"/>
                                  </w:rPr>
                                  <m:t>B2</m:t>
                                </m:r>
                              </m:sub>
                            </m:sSub>
                          </m:oMath>
                        </m:oMathPara>
                      </w:p>
                    </w:txbxContent>
                  </v:textbox>
                </v:shape>
                <v:shape id="_x0000_s7024" type="#_x0000_t202" style="position:absolute;left:9465;top:5618;width:571;height:490" stroked="f">
                  <v:textbox style="mso-next-textbox:#_x0000_s7024">
                    <w:txbxContent>
                      <w:p w:rsidR="0086287B" w:rsidRPr="002807DC" w:rsidRDefault="0086287B" w:rsidP="00174B24">
                        <w:pPr>
                          <w:rPr>
                            <w:lang w:val="en-US"/>
                          </w:rPr>
                        </w:pPr>
                        <m:oMathPara>
                          <m:oMath>
                            <m:sSub>
                              <m:sSubPr>
                                <m:ctrlPr>
                                  <w:rPr>
                                    <w:rFonts w:ascii="Cambria Math" w:hAnsi="Cambria Math"/>
                                    <w:i/>
                                    <w:sz w:val="22"/>
                                    <w:lang w:val="en-US"/>
                                  </w:rPr>
                                </m:ctrlPr>
                              </m:sSubPr>
                              <m:e>
                                <m:acc>
                                  <m:accPr>
                                    <m:chr m:val="̇"/>
                                    <m:ctrlPr>
                                      <w:rPr>
                                        <w:rFonts w:ascii="Cambria Math" w:hAnsi="Cambria Math"/>
                                        <w:i/>
                                        <w:sz w:val="22"/>
                                        <w:lang w:val="en-US"/>
                                      </w:rPr>
                                    </m:ctrlPr>
                                  </m:accPr>
                                  <m:e>
                                    <m:r>
                                      <w:rPr>
                                        <w:rFonts w:ascii="Cambria Math" w:hAnsi="Cambria Math"/>
                                        <w:lang w:val="en-US"/>
                                      </w:rPr>
                                      <m:t>I</m:t>
                                    </m:r>
                                  </m:e>
                                </m:acc>
                              </m:e>
                              <m:sub>
                                <m:r>
                                  <w:rPr>
                                    <w:rFonts w:ascii="Cambria Math" w:hAnsi="Cambria Math"/>
                                    <w:lang w:val="en-US"/>
                                  </w:rPr>
                                  <m:t>B</m:t>
                                </m:r>
                              </m:sub>
                            </m:sSub>
                          </m:oMath>
                        </m:oMathPara>
                      </w:p>
                    </w:txbxContent>
                  </v:textbox>
                </v:shape>
                <v:shape id="_x0000_s7025" type="#_x0000_t202" style="position:absolute;left:6954;top:5561;width:571;height:490" stroked="f">
                  <v:textbox style="mso-next-textbox:#_x0000_s7025">
                    <w:txbxContent>
                      <w:p w:rsidR="0086287B" w:rsidRPr="002807DC" w:rsidRDefault="0086287B" w:rsidP="00174B24">
                        <w:pPr>
                          <w:rPr>
                            <w:lang w:val="en-US"/>
                          </w:rPr>
                        </w:pPr>
                        <m:oMathPara>
                          <m:oMath>
                            <m:sSub>
                              <m:sSubPr>
                                <m:ctrlPr>
                                  <w:rPr>
                                    <w:rFonts w:ascii="Cambria Math" w:hAnsi="Cambria Math"/>
                                    <w:i/>
                                    <w:sz w:val="22"/>
                                    <w:lang w:val="en-US"/>
                                  </w:rPr>
                                </m:ctrlPr>
                              </m:sSubPr>
                              <m:e>
                                <m:acc>
                                  <m:accPr>
                                    <m:chr m:val="̇"/>
                                    <m:ctrlPr>
                                      <w:rPr>
                                        <w:rFonts w:ascii="Cambria Math" w:hAnsi="Cambria Math"/>
                                        <w:i/>
                                        <w:sz w:val="22"/>
                                        <w:lang w:val="en-US"/>
                                      </w:rPr>
                                    </m:ctrlPr>
                                  </m:accPr>
                                  <m:e>
                                    <m:r>
                                      <w:rPr>
                                        <w:rFonts w:ascii="Cambria Math" w:hAnsi="Cambria Math"/>
                                        <w:lang w:val="en-US"/>
                                      </w:rPr>
                                      <m:t>I</m:t>
                                    </m:r>
                                  </m:e>
                                </m:acc>
                              </m:e>
                              <m:sub>
                                <m:r>
                                  <w:rPr>
                                    <w:rFonts w:ascii="Cambria Math" w:hAnsi="Cambria Math"/>
                                    <w:lang w:val="en-US"/>
                                  </w:rPr>
                                  <m:t>C</m:t>
                                </m:r>
                              </m:sub>
                            </m:sSub>
                          </m:oMath>
                        </m:oMathPara>
                      </w:p>
                    </w:txbxContent>
                  </v:textbox>
                </v:shape>
                <v:shape id="_x0000_s7026" type="#_x0000_t202" style="position:absolute;left:7839;top:5244;width:571;height:490" stroked="f">
                  <v:textbox style="mso-next-textbox:#_x0000_s7026">
                    <w:txbxContent>
                      <w:p w:rsidR="0086287B" w:rsidRPr="002807DC" w:rsidRDefault="0086287B" w:rsidP="00174B24">
                        <w:pPr>
                          <w:rPr>
                            <w:lang w:val="en-US"/>
                          </w:rPr>
                        </w:pPr>
                        <m:oMathPara>
                          <m:oMath>
                            <m:sSub>
                              <m:sSubPr>
                                <m:ctrlPr>
                                  <w:rPr>
                                    <w:rFonts w:ascii="Cambria Math" w:hAnsi="Cambria Math"/>
                                    <w:i/>
                                    <w:sz w:val="22"/>
                                    <w:lang w:val="en-US"/>
                                  </w:rPr>
                                </m:ctrlPr>
                              </m:sSubPr>
                              <m:e>
                                <m:acc>
                                  <m:accPr>
                                    <m:chr m:val="̇"/>
                                    <m:ctrlPr>
                                      <w:rPr>
                                        <w:rFonts w:ascii="Cambria Math" w:hAnsi="Cambria Math"/>
                                        <w:i/>
                                        <w:sz w:val="22"/>
                                        <w:lang w:val="en-US"/>
                                      </w:rPr>
                                    </m:ctrlPr>
                                  </m:accPr>
                                  <m:e>
                                    <m:r>
                                      <w:rPr>
                                        <w:rFonts w:ascii="Cambria Math" w:hAnsi="Cambria Math"/>
                                        <w:lang w:val="en-US"/>
                                      </w:rPr>
                                      <m:t>I</m:t>
                                    </m:r>
                                  </m:e>
                                </m:acc>
                              </m:e>
                              <m:sub>
                                <m:r>
                                  <w:rPr>
                                    <w:rFonts w:ascii="Cambria Math" w:hAnsi="Cambria Math"/>
                                    <w:lang w:val="en-US"/>
                                  </w:rPr>
                                  <m:t>C2</m:t>
                                </m:r>
                              </m:sub>
                            </m:sSub>
                          </m:oMath>
                        </m:oMathPara>
                      </w:p>
                    </w:txbxContent>
                  </v:textbox>
                </v:shape>
                <v:shape id="_x0000_s7027" type="#_x0000_t202" style="position:absolute;left:8414;top:5071;width:571;height:490" stroked="f">
                  <v:textbox style="mso-next-textbox:#_x0000_s7027">
                    <w:txbxContent>
                      <w:p w:rsidR="0086287B" w:rsidRPr="002807DC" w:rsidRDefault="0086287B" w:rsidP="00174B24">
                        <w:pPr>
                          <w:rPr>
                            <w:lang w:val="en-US"/>
                          </w:rPr>
                        </w:pPr>
                        <m:oMathPara>
                          <m:oMath>
                            <m:sSub>
                              <m:sSubPr>
                                <m:ctrlPr>
                                  <w:rPr>
                                    <w:rFonts w:ascii="Cambria Math" w:hAnsi="Cambria Math"/>
                                    <w:i/>
                                    <w:sz w:val="22"/>
                                    <w:lang w:val="en-US"/>
                                  </w:rPr>
                                </m:ctrlPr>
                              </m:sSubPr>
                              <m:e>
                                <m:acc>
                                  <m:accPr>
                                    <m:chr m:val="̇"/>
                                    <m:ctrlPr>
                                      <w:rPr>
                                        <w:rFonts w:ascii="Cambria Math" w:hAnsi="Cambria Math"/>
                                        <w:i/>
                                        <w:sz w:val="22"/>
                                        <w:lang w:val="en-US"/>
                                      </w:rPr>
                                    </m:ctrlPr>
                                  </m:accPr>
                                  <m:e>
                                    <m:r>
                                      <w:rPr>
                                        <w:rFonts w:ascii="Cambria Math" w:hAnsi="Cambria Math"/>
                                        <w:lang w:val="en-US"/>
                                      </w:rPr>
                                      <m:t>I</m:t>
                                    </m:r>
                                  </m:e>
                                </m:acc>
                              </m:e>
                              <m:sub>
                                <m:r>
                                  <w:rPr>
                                    <w:rFonts w:ascii="Cambria Math" w:hAnsi="Cambria Math"/>
                                    <w:lang w:val="en-US"/>
                                  </w:rPr>
                                  <m:t>A1</m:t>
                                </m:r>
                              </m:sub>
                            </m:sSub>
                          </m:oMath>
                        </m:oMathPara>
                      </w:p>
                    </w:txbxContent>
                  </v:textbox>
                </v:shape>
                <v:shape id="_x0000_s7028" type="#_x0000_t202" style="position:absolute;left:8414;top:6300;width:571;height:490" stroked="f">
                  <v:textbox style="mso-next-textbox:#_x0000_s7028">
                    <w:txbxContent>
                      <w:p w:rsidR="0086287B" w:rsidRPr="002807DC" w:rsidRDefault="0086287B" w:rsidP="00174B24">
                        <w:pPr>
                          <w:rPr>
                            <w:lang w:val="en-US"/>
                          </w:rPr>
                        </w:pPr>
                        <m:oMathPara>
                          <m:oMath>
                            <m:sSub>
                              <m:sSubPr>
                                <m:ctrlPr>
                                  <w:rPr>
                                    <w:rFonts w:ascii="Cambria Math" w:hAnsi="Cambria Math"/>
                                    <w:i/>
                                    <w:sz w:val="22"/>
                                    <w:lang w:val="en-US"/>
                                  </w:rPr>
                                </m:ctrlPr>
                              </m:sSubPr>
                              <m:e>
                                <m:acc>
                                  <m:accPr>
                                    <m:chr m:val="̇"/>
                                    <m:ctrlPr>
                                      <w:rPr>
                                        <w:rFonts w:ascii="Cambria Math" w:hAnsi="Cambria Math"/>
                                        <w:i/>
                                        <w:sz w:val="22"/>
                                        <w:lang w:val="en-US"/>
                                      </w:rPr>
                                    </m:ctrlPr>
                                  </m:accPr>
                                  <m:e>
                                    <m:r>
                                      <w:rPr>
                                        <w:rFonts w:ascii="Cambria Math" w:hAnsi="Cambria Math"/>
                                        <w:lang w:val="en-US"/>
                                      </w:rPr>
                                      <m:t>I</m:t>
                                    </m:r>
                                  </m:e>
                                </m:acc>
                              </m:e>
                              <m:sub>
                                <m:r>
                                  <w:rPr>
                                    <w:rFonts w:ascii="Cambria Math" w:hAnsi="Cambria Math"/>
                                    <w:lang w:val="en-US"/>
                                  </w:rPr>
                                  <m:t>A2</m:t>
                                </m:r>
                              </m:sub>
                            </m:sSub>
                          </m:oMath>
                        </m:oMathPara>
                      </w:p>
                    </w:txbxContent>
                  </v:textbox>
                </v:shape>
                <v:group id="_x0000_s7029" style="position:absolute;left:1652;top:4900;width:4860;height:2220" coordorigin="1652,4900" coordsize="4860,2220">
                  <v:shape id="_x0000_s7030" type="#_x0000_t202" style="position:absolute;left:4709;top:6360;width:526;height:410" stroked="f">
                    <v:textbox style="mso-next-textbox:#_x0000_s7030">
                      <w:txbxContent>
                        <w:p w:rsidR="0086287B" w:rsidRPr="002807DC" w:rsidRDefault="0086287B" w:rsidP="00174B24">
                          <w:pPr>
                            <w:rPr>
                              <w:lang w:val="en-US"/>
                            </w:rPr>
                          </w:pPr>
                          <w:r>
                            <w:rPr>
                              <w:lang w:val="en-US"/>
                            </w:rPr>
                            <w:t>–</w:t>
                          </w:r>
                          <w:r w:rsidRPr="002807DC">
                            <w:rPr>
                              <w:lang w:val="en-US"/>
                            </w:rPr>
                            <w:t>j</w:t>
                          </w:r>
                        </w:p>
                      </w:txbxContent>
                    </v:textbox>
                  </v:shape>
                  <v:shape id="_x0000_s7031" type="#_x0000_t202" style="position:absolute;left:5147;top:5930;width:571;height:490" stroked="f">
                    <v:textbox style="mso-next-textbox:#_x0000_s7031">
                      <w:txbxContent>
                        <w:p w:rsidR="0086287B" w:rsidRPr="002807DC" w:rsidRDefault="0086287B" w:rsidP="00174B24">
                          <w:pPr>
                            <w:rPr>
                              <w:lang w:val="en-US"/>
                            </w:rPr>
                          </w:pPr>
                          <m:oMathPara>
                            <m:oMath>
                              <m:sSub>
                                <m:sSubPr>
                                  <m:ctrlPr>
                                    <w:rPr>
                                      <w:rFonts w:ascii="Cambria Math" w:hAnsi="Cambria Math"/>
                                      <w:i/>
                                      <w:sz w:val="22"/>
                                      <w:lang w:val="en-US"/>
                                    </w:rPr>
                                  </m:ctrlPr>
                                </m:sSubPr>
                                <m:e>
                                  <m:acc>
                                    <m:accPr>
                                      <m:chr m:val="̇"/>
                                      <m:ctrlPr>
                                        <w:rPr>
                                          <w:rFonts w:ascii="Cambria Math" w:hAnsi="Cambria Math"/>
                                          <w:i/>
                                          <w:sz w:val="22"/>
                                          <w:lang w:val="en-US"/>
                                        </w:rPr>
                                      </m:ctrlPr>
                                    </m:accPr>
                                    <m:e>
                                      <m:r>
                                        <w:rPr>
                                          <w:rFonts w:ascii="Cambria Math" w:hAnsi="Cambria Math"/>
                                          <w:lang w:val="en-US"/>
                                        </w:rPr>
                                        <m:t>I</m:t>
                                      </m:r>
                                    </m:e>
                                  </m:acc>
                                </m:e>
                                <m:sub>
                                  <m:r>
                                    <w:rPr>
                                      <w:rFonts w:ascii="Cambria Math" w:hAnsi="Cambria Math"/>
                                      <w:lang w:val="en-US"/>
                                    </w:rPr>
                                    <m:t>A2</m:t>
                                  </m:r>
                                </m:sub>
                              </m:sSub>
                            </m:oMath>
                          </m:oMathPara>
                        </w:p>
                      </w:txbxContent>
                    </v:textbox>
                  </v:shape>
                  <v:shape id="_x0000_s7032" type="#_x0000_t202" style="position:absolute;left:5941;top:4940;width:571;height:490" stroked="f">
                    <v:textbox style="mso-next-textbox:#_x0000_s7032">
                      <w:txbxContent>
                        <w:p w:rsidR="0086287B" w:rsidRPr="002807DC" w:rsidRDefault="0086287B" w:rsidP="00174B24">
                          <w:pPr>
                            <w:rPr>
                              <w:lang w:val="en-US"/>
                            </w:rPr>
                          </w:pPr>
                          <m:oMathPara>
                            <m:oMath>
                              <m:sSub>
                                <m:sSubPr>
                                  <m:ctrlPr>
                                    <w:rPr>
                                      <w:rFonts w:ascii="Cambria Math" w:hAnsi="Cambria Math"/>
                                      <w:i/>
                                      <w:sz w:val="22"/>
                                      <w:lang w:val="en-US"/>
                                    </w:rPr>
                                  </m:ctrlPr>
                                </m:sSubPr>
                                <m:e>
                                  <m:acc>
                                    <m:accPr>
                                      <m:chr m:val="̇"/>
                                      <m:ctrlPr>
                                        <w:rPr>
                                          <w:rFonts w:ascii="Cambria Math" w:hAnsi="Cambria Math"/>
                                          <w:i/>
                                          <w:sz w:val="22"/>
                                          <w:lang w:val="en-US"/>
                                        </w:rPr>
                                      </m:ctrlPr>
                                    </m:accPr>
                                    <m:e>
                                      <m:r>
                                        <w:rPr>
                                          <w:rFonts w:ascii="Cambria Math" w:hAnsi="Cambria Math"/>
                                          <w:lang w:val="en-US"/>
                                        </w:rPr>
                                        <m:t>I</m:t>
                                      </m:r>
                                    </m:e>
                                  </m:acc>
                                </m:e>
                                <m:sub>
                                  <m:r>
                                    <w:rPr>
                                      <w:rFonts w:ascii="Cambria Math" w:hAnsi="Cambria Math"/>
                                      <w:lang w:val="en-US"/>
                                    </w:rPr>
                                    <m:t>B2</m:t>
                                  </m:r>
                                </m:sub>
                              </m:sSub>
                            </m:oMath>
                          </m:oMathPara>
                        </w:p>
                      </w:txbxContent>
                    </v:textbox>
                  </v:shape>
                  <v:shape id="_x0000_s7033" type="#_x0000_t202" style="position:absolute;left:3964;top:4900;width:571;height:490" stroked="f">
                    <v:textbox style="mso-next-textbox:#_x0000_s7033">
                      <w:txbxContent>
                        <w:p w:rsidR="0086287B" w:rsidRPr="002807DC" w:rsidRDefault="0086287B" w:rsidP="00174B24">
                          <w:pPr>
                            <w:rPr>
                              <w:lang w:val="en-US"/>
                            </w:rPr>
                          </w:pPr>
                          <m:oMathPara>
                            <m:oMath>
                              <m:sSub>
                                <m:sSubPr>
                                  <m:ctrlPr>
                                    <w:rPr>
                                      <w:rFonts w:ascii="Cambria Math" w:hAnsi="Cambria Math"/>
                                      <w:i/>
                                      <w:sz w:val="22"/>
                                      <w:lang w:val="en-US"/>
                                    </w:rPr>
                                  </m:ctrlPr>
                                </m:sSubPr>
                                <m:e>
                                  <m:acc>
                                    <m:accPr>
                                      <m:chr m:val="̇"/>
                                      <m:ctrlPr>
                                        <w:rPr>
                                          <w:rFonts w:ascii="Cambria Math" w:hAnsi="Cambria Math"/>
                                          <w:i/>
                                          <w:sz w:val="22"/>
                                          <w:lang w:val="en-US"/>
                                        </w:rPr>
                                      </m:ctrlPr>
                                    </m:accPr>
                                    <m:e>
                                      <m:r>
                                        <w:rPr>
                                          <w:rFonts w:ascii="Cambria Math" w:hAnsi="Cambria Math"/>
                                          <w:lang w:val="en-US"/>
                                        </w:rPr>
                                        <m:t>I</m:t>
                                      </m:r>
                                    </m:e>
                                  </m:acc>
                                </m:e>
                                <m:sub>
                                  <m:r>
                                    <w:rPr>
                                      <w:rFonts w:ascii="Cambria Math" w:hAnsi="Cambria Math"/>
                                      <w:lang w:val="en-US"/>
                                    </w:rPr>
                                    <m:t>C2</m:t>
                                  </m:r>
                                </m:sub>
                              </m:sSub>
                            </m:oMath>
                          </m:oMathPara>
                        </w:p>
                      </w:txbxContent>
                    </v:textbox>
                  </v:shape>
                  <v:group id="_x0000_s7034" style="position:absolute;left:1652;top:4980;width:2159;height:2140" coordorigin="1652,4980" coordsize="2159,2140">
                    <v:shape id="_x0000_s7035" type="#_x0000_t202" style="position:absolute;left:1652;top:6630;width:571;height:490" stroked="f">
                      <v:textbox style="mso-next-textbox:#_x0000_s7035">
                        <w:txbxContent>
                          <w:p w:rsidR="0086287B" w:rsidRPr="002807DC" w:rsidRDefault="0086287B" w:rsidP="00174B24">
                            <w:pPr>
                              <w:rPr>
                                <w:lang w:val="en-US"/>
                              </w:rPr>
                            </w:pPr>
                            <m:oMathPara>
                              <m:oMath>
                                <m:sSub>
                                  <m:sSubPr>
                                    <m:ctrlPr>
                                      <w:rPr>
                                        <w:rFonts w:ascii="Cambria Math" w:hAnsi="Cambria Math"/>
                                        <w:i/>
                                        <w:sz w:val="22"/>
                                        <w:lang w:val="en-US"/>
                                      </w:rPr>
                                    </m:ctrlPr>
                                  </m:sSubPr>
                                  <m:e>
                                    <m:acc>
                                      <m:accPr>
                                        <m:chr m:val="̇"/>
                                        <m:ctrlPr>
                                          <w:rPr>
                                            <w:rFonts w:ascii="Cambria Math" w:hAnsi="Cambria Math"/>
                                            <w:i/>
                                            <w:sz w:val="22"/>
                                            <w:lang w:val="en-US"/>
                                          </w:rPr>
                                        </m:ctrlPr>
                                      </m:accPr>
                                      <m:e>
                                        <m:r>
                                          <w:rPr>
                                            <w:rFonts w:ascii="Cambria Math" w:hAnsi="Cambria Math"/>
                                            <w:lang w:val="en-US"/>
                                          </w:rPr>
                                          <m:t>I</m:t>
                                        </m:r>
                                      </m:e>
                                    </m:acc>
                                  </m:e>
                                  <m:sub>
                                    <m:r>
                                      <w:rPr>
                                        <w:rFonts w:ascii="Cambria Math" w:hAnsi="Cambria Math"/>
                                        <w:lang w:val="en-US"/>
                                      </w:rPr>
                                      <m:t>C1</m:t>
                                    </m:r>
                                  </m:sub>
                                </m:sSub>
                              </m:oMath>
                            </m:oMathPara>
                          </w:p>
                        </w:txbxContent>
                      </v:textbox>
                    </v:shape>
                    <v:shape id="_x0000_s7036" type="#_x0000_t202" style="position:absolute;left:3240;top:6630;width:571;height:490" stroked="f">
                      <v:textbox style="mso-next-textbox:#_x0000_s7036">
                        <w:txbxContent>
                          <w:p w:rsidR="0086287B" w:rsidRPr="002807DC" w:rsidRDefault="0086287B" w:rsidP="00174B24">
                            <w:pPr>
                              <w:rPr>
                                <w:lang w:val="en-US"/>
                              </w:rPr>
                            </w:pPr>
                            <m:oMathPara>
                              <m:oMath>
                                <m:sSub>
                                  <m:sSubPr>
                                    <m:ctrlPr>
                                      <w:rPr>
                                        <w:rFonts w:ascii="Cambria Math" w:hAnsi="Cambria Math"/>
                                        <w:i/>
                                        <w:sz w:val="22"/>
                                        <w:lang w:val="en-US"/>
                                      </w:rPr>
                                    </m:ctrlPr>
                                  </m:sSubPr>
                                  <m:e>
                                    <m:acc>
                                      <m:accPr>
                                        <m:chr m:val="̇"/>
                                        <m:ctrlPr>
                                          <w:rPr>
                                            <w:rFonts w:ascii="Cambria Math" w:hAnsi="Cambria Math"/>
                                            <w:i/>
                                            <w:sz w:val="22"/>
                                            <w:lang w:val="en-US"/>
                                          </w:rPr>
                                        </m:ctrlPr>
                                      </m:accPr>
                                      <m:e>
                                        <m:r>
                                          <w:rPr>
                                            <w:rFonts w:ascii="Cambria Math" w:hAnsi="Cambria Math"/>
                                            <w:lang w:val="en-US"/>
                                          </w:rPr>
                                          <m:t>I</m:t>
                                        </m:r>
                                      </m:e>
                                    </m:acc>
                                  </m:e>
                                  <m:sub>
                                    <m:r>
                                      <w:rPr>
                                        <w:rFonts w:ascii="Cambria Math" w:hAnsi="Cambria Math"/>
                                        <w:lang w:val="en-US"/>
                                      </w:rPr>
                                      <m:t>B1</m:t>
                                    </m:r>
                                  </m:sub>
                                </m:sSub>
                              </m:oMath>
                            </m:oMathPara>
                          </w:p>
                        </w:txbxContent>
                      </v:textbox>
                    </v:shape>
                    <v:shape id="_x0000_s7037" type="#_x0000_t202" style="position:absolute;left:2853;top:5390;width:571;height:490" stroked="f">
                      <v:textbox style="mso-next-textbox:#_x0000_s7037">
                        <w:txbxContent>
                          <w:p w:rsidR="0086287B" w:rsidRPr="002807DC" w:rsidRDefault="0086287B" w:rsidP="00174B24">
                            <w:pPr>
                              <w:rPr>
                                <w:lang w:val="en-US"/>
                              </w:rPr>
                            </w:pPr>
                            <m:oMathPara>
                              <m:oMath>
                                <m:sSub>
                                  <m:sSubPr>
                                    <m:ctrlPr>
                                      <w:rPr>
                                        <w:rFonts w:ascii="Cambria Math" w:hAnsi="Cambria Math"/>
                                        <w:i/>
                                        <w:sz w:val="22"/>
                                        <w:lang w:val="en-US"/>
                                      </w:rPr>
                                    </m:ctrlPr>
                                  </m:sSubPr>
                                  <m:e>
                                    <m:acc>
                                      <m:accPr>
                                        <m:chr m:val="̇"/>
                                        <m:ctrlPr>
                                          <w:rPr>
                                            <w:rFonts w:ascii="Cambria Math" w:hAnsi="Cambria Math"/>
                                            <w:i/>
                                            <w:sz w:val="22"/>
                                            <w:lang w:val="en-US"/>
                                          </w:rPr>
                                        </m:ctrlPr>
                                      </m:accPr>
                                      <m:e>
                                        <m:r>
                                          <w:rPr>
                                            <w:rFonts w:ascii="Cambria Math" w:hAnsi="Cambria Math"/>
                                            <w:lang w:val="en-US"/>
                                          </w:rPr>
                                          <m:t>I</m:t>
                                        </m:r>
                                      </m:e>
                                    </m:acc>
                                  </m:e>
                                  <m:sub>
                                    <m:r>
                                      <w:rPr>
                                        <w:rFonts w:ascii="Cambria Math" w:hAnsi="Cambria Math"/>
                                        <w:lang w:val="en-US"/>
                                      </w:rPr>
                                      <m:t>A1</m:t>
                                    </m:r>
                                  </m:sub>
                                </m:sSub>
                              </m:oMath>
                            </m:oMathPara>
                          </w:p>
                        </w:txbxContent>
                      </v:textbox>
                    </v:shape>
                    <v:shape id="_x0000_s7038" type="#_x0000_t202" style="position:absolute;left:2382;top:4980;width:526;height:410" stroked="f">
                      <v:textbox style="mso-next-textbox:#_x0000_s7038">
                        <w:txbxContent>
                          <w:p w:rsidR="0086287B" w:rsidRPr="002807DC" w:rsidRDefault="0086287B" w:rsidP="00174B24">
                            <w:pPr>
                              <w:rPr>
                                <w:lang w:val="en-US"/>
                              </w:rPr>
                            </w:pPr>
                            <w:r w:rsidRPr="002807DC">
                              <w:t>+</w:t>
                            </w:r>
                            <w:r w:rsidRPr="002807DC">
                              <w:rPr>
                                <w:lang w:val="en-US"/>
                              </w:rPr>
                              <w:t>j</w:t>
                            </w:r>
                          </w:p>
                        </w:txbxContent>
                      </v:textbox>
                    </v:shape>
                    <v:shape id="_x0000_s7039" type="#_x0000_t32" style="position:absolute;left:2853;top:5490;width:1;height:930;flip:x y" o:connectortype="straight" strokeweight="1.25pt">
                      <v:stroke endarrow="block" endarrowlength="long"/>
                    </v:shape>
                    <v:shape id="_x0000_s7040" type="#_x0000_t32" style="position:absolute;left:2853;top:6420;width:851;height:370" o:connectortype="straight" strokeweight="1.25pt">
                      <v:stroke endarrow="block" endarrowlength="long"/>
                    </v:shape>
                    <v:shape id="_x0000_s7041" type="#_x0000_t32" style="position:absolute;left:2003;top:6420;width:850;height:370;flip:x" o:connectortype="straight" strokeweight="1.25pt">
                      <v:stroke endarrow="block" endarrowlength="long"/>
                    </v:shape>
                    <v:shape id="_x0000_s7042" type="#_x0000_t32" style="position:absolute;left:2853;top:5060;width:1;height:1360;flip:y" o:connectortype="straight">
                      <v:stroke dashstyle="dash"/>
                    </v:shape>
                  </v:group>
                  <v:group id="_x0000_s7043" style="position:absolute;left:4361;top:5060;width:1701;height:1730;rotation:180" coordorigin="4361,5060" coordsize="1701,1730">
                    <v:shape id="_x0000_s7044" type="#_x0000_t32" style="position:absolute;left:5211;top:5490;width:1;height:930;flip:x y" o:connectortype="straight" strokeweight="1.25pt">
                      <v:stroke endarrow="block" endarrowlength="long"/>
                    </v:shape>
                    <v:shape id="_x0000_s7045" type="#_x0000_t32" style="position:absolute;left:5211;top:6420;width:851;height:370" o:connectortype="straight" strokeweight="1.25pt">
                      <v:stroke endarrow="block" endarrowlength="long"/>
                    </v:shape>
                    <v:shape id="_x0000_s7046" type="#_x0000_t32" style="position:absolute;left:4361;top:6420;width:850;height:370;flip:x" o:connectortype="straight" strokeweight="1.25pt">
                      <v:stroke endarrow="block" endarrowlength="long"/>
                    </v:shape>
                    <v:shape id="_x0000_s7047" type="#_x0000_t32" style="position:absolute;left:5211;top:5060;width:1;height:1360;flip:y" o:connectortype="straight">
                      <v:stroke dashstyle="dash"/>
                    </v:shape>
                  </v:group>
                </v:group>
                <v:shape id="_x0000_s7048" type="#_x0000_t32" style="position:absolute;left:8482;top:5060;width:0;height:1701" o:connectortype="straight">
                  <v:stroke dashstyle="dash"/>
                </v:shape>
                <v:shape id="_x0000_s7049" type="#_x0000_t32" style="position:absolute;left:8482;top:5300;width:0;height:630;flip:y" o:connectortype="straight">
                  <v:stroke dashstyle="dash" endarrow="block" endarrowlength="long"/>
                </v:shape>
                <v:shape id="_x0000_s7050" type="#_x0000_t32" style="position:absolute;left:8482;top:5930;width:0;height:630;rotation:-180;flip:y" o:connectortype="straight">
                  <v:stroke dashstyle="dash" endarrow="block" endarrowlength="long"/>
                </v:shape>
                <v:shape id="_x0000_s7051" type="#_x0000_t32" style="position:absolute;left:8482;top:5550;width:567;height:369;flip:y" o:connectortype="straight" strokeweight="1.25pt">
                  <v:stroke endarrow="block" endarrowlength="long"/>
                </v:shape>
                <v:shape id="_x0000_s7052" type="#_x0000_t32" style="position:absolute;left:7915;top:5930;width:567;height:369;rotation:-180;flip:y" o:connectortype="straight" strokeweight="1.25pt">
                  <v:stroke endarrow="block" endarrowlength="long"/>
                </v:shape>
                <v:shape id="_x0000_s7053" type="#_x0000_t32" style="position:absolute;left:8482;top:5930;width:567;height:369" o:connectortype="straight" strokeweight="1.25pt">
                  <v:stroke endarrow="block" endarrowlength="long"/>
                </v:shape>
                <v:shape id="_x0000_s7054" type="#_x0000_t32" style="position:absolute;left:7915;top:5561;width:567;height:369;rotation:180" o:connectortype="straight" strokeweight="1.25pt">
                  <v:stroke endarrow="block" endarrowlength="long"/>
                </v:shape>
                <v:shape id="_x0000_s7055" type="#_x0000_t32" style="position:absolute;left:9049;top:5561;width:567;height:369" o:connectortype="straight">
                  <v:stroke dashstyle="dash" endarrowlength="long"/>
                </v:shape>
                <v:shape id="_x0000_s7056" type="#_x0000_t32" style="position:absolute;left:9049;top:5930;width:567;height:369;rotation:-180;flip:y" o:connectortype="straight">
                  <v:stroke dashstyle="dash" endarrowlength="long"/>
                </v:shape>
                <v:shape id="_x0000_s7057" type="#_x0000_t32" style="position:absolute;left:7348;top:5561;width:567;height:369;flip:y" o:connectortype="straight">
                  <v:stroke dashstyle="dash" endarrowlength="long"/>
                </v:shape>
                <v:shape id="_x0000_s7058" type="#_x0000_t32" style="position:absolute;left:7348;top:5919;width:567;height:369;rotation:180" o:connectortype="straight">
                  <v:stroke dashstyle="dash" endarrowlength="long"/>
                </v:shape>
                <v:shape id="_x0000_s7059" type="#_x0000_t32" style="position:absolute;left:7348;top:5930;width:1090;height:0;flip:x" o:connectortype="straight">
                  <v:stroke dashstyle="dash" endarrow="block" endarrowlength="long"/>
                </v:shape>
              </v:group>
              <v:shape id="_x0000_s7060" type="#_x0000_t32" style="position:absolute;left:8526;top:5930;width:1090;height:0;rotation:-180;flip:x" o:connectortype="straight">
                <v:stroke dashstyle="dash" endarrow="block" endarrowlength="long"/>
              </v:shape>
            </v:group>
            <v:shape id="_x0000_s7061" type="#_x0000_t202" style="position:absolute;left:5920;top:6215;width:1443;height:495" stroked="f">
              <v:textbox>
                <w:txbxContent>
                  <w:p w:rsidR="0086287B" w:rsidRPr="009308FB" w:rsidRDefault="0086287B" w:rsidP="00174B24">
                    <w:pPr>
                      <w:rPr>
                        <w:b/>
                        <w:sz w:val="22"/>
                      </w:rPr>
                    </w:pPr>
                    <w:r w:rsidRPr="009308FB">
                      <w:rPr>
                        <w:b/>
                        <w:sz w:val="22"/>
                      </w:rPr>
                      <w:t>Рис. 82</w:t>
                    </w:r>
                  </w:p>
                </w:txbxContent>
              </v:textbox>
            </v:shape>
            <w10:wrap type="square"/>
          </v:group>
        </w:pict>
      </w:r>
    </w:p>
    <w:p w:rsidR="00174B24" w:rsidRPr="002A52FC" w:rsidRDefault="00174B24" w:rsidP="002A52FC">
      <w:pPr>
        <w:jc w:val="both"/>
        <w:rPr>
          <w:sz w:val="24"/>
          <w:szCs w:val="24"/>
        </w:rPr>
      </w:pPr>
    </w:p>
    <w:p w:rsidR="00174B24" w:rsidRPr="002A52FC" w:rsidRDefault="00174B24" w:rsidP="002A52FC">
      <w:pPr>
        <w:jc w:val="both"/>
        <w:rPr>
          <w:sz w:val="24"/>
          <w:szCs w:val="24"/>
        </w:rPr>
      </w:pPr>
    </w:p>
    <w:p w:rsidR="00174B24" w:rsidRPr="002A52FC" w:rsidRDefault="00174B24" w:rsidP="002A52FC">
      <w:pPr>
        <w:jc w:val="both"/>
        <w:rPr>
          <w:sz w:val="24"/>
          <w:szCs w:val="24"/>
        </w:rPr>
      </w:pPr>
    </w:p>
    <w:p w:rsidR="00174B24" w:rsidRPr="002A52FC" w:rsidRDefault="00174B24" w:rsidP="002A52FC">
      <w:pPr>
        <w:jc w:val="both"/>
        <w:rPr>
          <w:sz w:val="24"/>
          <w:szCs w:val="24"/>
        </w:rPr>
      </w:pPr>
    </w:p>
    <w:p w:rsidR="00174B24" w:rsidRPr="002A52FC" w:rsidRDefault="00174B24" w:rsidP="002A52FC">
      <w:pPr>
        <w:jc w:val="both"/>
        <w:rPr>
          <w:sz w:val="24"/>
          <w:szCs w:val="24"/>
        </w:rPr>
      </w:pPr>
    </w:p>
    <w:p w:rsidR="00174B24" w:rsidRPr="002A52FC" w:rsidRDefault="00174B24" w:rsidP="002A52FC">
      <w:pPr>
        <w:jc w:val="both"/>
        <w:rPr>
          <w:sz w:val="24"/>
          <w:szCs w:val="24"/>
        </w:rPr>
      </w:pPr>
    </w:p>
    <w:p w:rsidR="00174B24" w:rsidRPr="002A52FC" w:rsidRDefault="00174B24" w:rsidP="002A52FC">
      <w:pPr>
        <w:jc w:val="both"/>
        <w:rPr>
          <w:sz w:val="24"/>
          <w:szCs w:val="24"/>
        </w:rPr>
      </w:pPr>
    </w:p>
    <w:p w:rsidR="00174B24" w:rsidRPr="002A52FC" w:rsidRDefault="00174B24" w:rsidP="002A52FC">
      <w:pPr>
        <w:jc w:val="both"/>
        <w:rPr>
          <w:sz w:val="24"/>
          <w:szCs w:val="24"/>
        </w:rPr>
      </w:pPr>
    </w:p>
    <w:p w:rsidR="00174B24" w:rsidRPr="002A52FC" w:rsidRDefault="00174B24" w:rsidP="002A52FC">
      <w:pPr>
        <w:jc w:val="both"/>
        <w:rPr>
          <w:sz w:val="24"/>
          <w:szCs w:val="24"/>
        </w:rPr>
      </w:pPr>
    </w:p>
    <w:p w:rsidR="00930AC5" w:rsidRDefault="00C61E67" w:rsidP="00930AC5">
      <w:pPr>
        <w:ind w:firstLine="426"/>
        <w:jc w:val="both"/>
        <w:rPr>
          <w:rFonts w:eastAsiaTheme="minorEastAsia"/>
          <w:sz w:val="24"/>
          <w:szCs w:val="24"/>
        </w:rPr>
      </w:pPr>
      <w:r>
        <w:rPr>
          <w:b/>
          <w:sz w:val="24"/>
          <w:szCs w:val="24"/>
          <w:u w:val="single"/>
        </w:rPr>
        <w:t>Пример 22</w:t>
      </w:r>
      <w:r w:rsidR="00174B24" w:rsidRPr="002A52FC">
        <w:rPr>
          <w:rFonts w:eastAsiaTheme="minorEastAsia"/>
          <w:sz w:val="24"/>
          <w:szCs w:val="24"/>
        </w:rPr>
        <w:t>.</w:t>
      </w:r>
      <w:r w:rsidR="00930AC5">
        <w:rPr>
          <w:rFonts w:eastAsiaTheme="minorEastAsia"/>
          <w:sz w:val="24"/>
          <w:szCs w:val="24"/>
        </w:rPr>
        <w:t xml:space="preserve"> </w:t>
      </w:r>
      <w:r w:rsidR="00174B24" w:rsidRPr="002A52FC">
        <w:rPr>
          <w:rFonts w:eastAsiaTheme="minorEastAsia"/>
          <w:sz w:val="24"/>
          <w:szCs w:val="24"/>
        </w:rPr>
        <w:t>Для заданных сопротивлений последовательностей рассчитать токи различных коротких замыканий</w:t>
      </w:r>
    </w:p>
    <w:p w:rsidR="00174B24" w:rsidRPr="002A52FC" w:rsidRDefault="00D51C2C" w:rsidP="00930AC5">
      <w:pPr>
        <w:ind w:firstLine="426"/>
        <w:jc w:val="both"/>
        <w:rPr>
          <w:rFonts w:eastAsiaTheme="minorEastAsia"/>
          <w:i/>
          <w:sz w:val="24"/>
          <w:szCs w:val="24"/>
        </w:rPr>
      </w:pPr>
      <m:oMathPara>
        <m:oMathParaPr>
          <m:jc m:val="center"/>
        </m:oMathParaPr>
        <m:oMath>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Ф</m:t>
              </m:r>
            </m:sub>
          </m:sSub>
          <m:r>
            <w:rPr>
              <w:rFonts w:ascii="Cambria Math" w:hAnsi="Cambria Math"/>
              <w:sz w:val="24"/>
              <w:szCs w:val="24"/>
            </w:rPr>
            <m:t>=</m:t>
          </m:r>
          <m:r>
            <w:rPr>
              <w:rFonts w:ascii="Cambria Math" w:hAnsi="Cambria Math"/>
              <w:sz w:val="24"/>
              <w:szCs w:val="24"/>
              <w:lang w:val="en-US"/>
            </w:rPr>
            <m:t>E</m:t>
          </m:r>
          <m:r>
            <w:rPr>
              <w:rFonts w:ascii="Cambria Math" w:hAnsi="Cambria Math"/>
              <w:sz w:val="24"/>
              <w:szCs w:val="24"/>
            </w:rPr>
            <m:t>=110(кВ)</m:t>
          </m:r>
        </m:oMath>
      </m:oMathPara>
    </w:p>
    <w:p w:rsidR="00174B24" w:rsidRPr="002A52FC" w:rsidRDefault="00D51C2C" w:rsidP="00C61E67">
      <w:pPr>
        <w:rPr>
          <w:rFonts w:eastAsiaTheme="minorEastAsia"/>
          <w:i/>
          <w:sz w:val="24"/>
          <w:szCs w:val="24"/>
          <w:lang w:val="en-US"/>
        </w:rPr>
      </w:pPr>
      <m:oMathPara>
        <m:oMathParaPr>
          <m:jc m:val="center"/>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Z</m:t>
                  </m:r>
                </m:e>
              </m:acc>
            </m:e>
            <m:sub>
              <m:r>
                <w:rPr>
                  <w:rFonts w:ascii="Cambria Math" w:hAnsi="Cambria Math"/>
                  <w:sz w:val="24"/>
                  <w:szCs w:val="24"/>
                </w:rPr>
                <m:t>0</m:t>
              </m:r>
            </m:sub>
          </m:sSub>
          <m:r>
            <w:rPr>
              <w:rFonts w:ascii="Cambria Math" w:hAnsi="Cambria Math"/>
              <w:sz w:val="24"/>
              <w:szCs w:val="24"/>
            </w:rPr>
            <m:t>=10.89</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j26</m:t>
                  </m:r>
                </m:e>
                <m:sup>
                  <m:r>
                    <w:rPr>
                      <w:rFonts w:ascii="Cambria Math" w:hAnsi="Cambria Math"/>
                      <w:sz w:val="24"/>
                      <w:szCs w:val="24"/>
                    </w:rPr>
                    <m:t>0</m:t>
                  </m:r>
                </m:sup>
              </m:sSup>
            </m:sup>
          </m:sSup>
          <m:r>
            <w:rPr>
              <w:rFonts w:ascii="Cambria Math" w:hAnsi="Cambria Math"/>
              <w:sz w:val="24"/>
              <w:szCs w:val="24"/>
            </w:rPr>
            <m:t>=9.801+j4.774</m:t>
          </m:r>
          <m:d>
            <m:dPr>
              <m:ctrlPr>
                <w:rPr>
                  <w:rFonts w:ascii="Cambria Math" w:hAnsi="Cambria Math"/>
                  <w:i/>
                  <w:sz w:val="24"/>
                  <w:szCs w:val="24"/>
                </w:rPr>
              </m:ctrlPr>
            </m:dPr>
            <m:e>
              <m:r>
                <w:rPr>
                  <w:rFonts w:ascii="Cambria Math" w:hAnsi="Cambria Math"/>
                  <w:sz w:val="24"/>
                  <w:szCs w:val="24"/>
                </w:rPr>
                <m:t>Ом</m:t>
              </m:r>
            </m:e>
          </m:d>
          <m:r>
            <w:rPr>
              <w:rFonts w:ascii="Cambria Math" w:hAnsi="Cambria Math"/>
              <w:sz w:val="24"/>
              <w:szCs w:val="24"/>
            </w:rPr>
            <m:t xml:space="preserve">,  </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Z</m:t>
                  </m:r>
                </m:e>
              </m:acc>
            </m:e>
            <m:sub>
              <m:r>
                <w:rPr>
                  <w:rFonts w:ascii="Cambria Math" w:hAnsi="Cambria Math"/>
                  <w:sz w:val="24"/>
                  <w:szCs w:val="24"/>
                </w:rPr>
                <m:t>1</m:t>
              </m:r>
            </m:sub>
          </m:sSub>
          <m:r>
            <w:rPr>
              <w:rFonts w:ascii="Cambria Math" w:hAnsi="Cambria Math"/>
              <w:sz w:val="24"/>
              <w:szCs w:val="24"/>
            </w:rPr>
            <m:t>=5.808</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j53</m:t>
                  </m:r>
                </m:e>
                <m:sup>
                  <m:r>
                    <w:rPr>
                      <w:rFonts w:ascii="Cambria Math" w:hAnsi="Cambria Math"/>
                      <w:sz w:val="24"/>
                      <w:szCs w:val="24"/>
                    </w:rPr>
                    <m:t>0</m:t>
                  </m:r>
                </m:sup>
              </m:sSup>
            </m:sup>
          </m:sSup>
          <m:r>
            <w:rPr>
              <w:rFonts w:ascii="Cambria Math" w:hAnsi="Cambria Math"/>
              <w:sz w:val="24"/>
              <w:szCs w:val="24"/>
            </w:rPr>
            <m:t>=3.485-j4.638(Ом)</m:t>
          </m:r>
        </m:oMath>
      </m:oMathPara>
    </w:p>
    <w:p w:rsidR="00174B24" w:rsidRPr="002A52FC" w:rsidRDefault="00D51C2C" w:rsidP="00C61E67">
      <w:pPr>
        <w:rPr>
          <w:rFonts w:eastAsiaTheme="minorEastAsia"/>
          <w:i/>
          <w:sz w:val="24"/>
          <w:szCs w:val="24"/>
          <w:lang w:val="en-US"/>
        </w:rPr>
      </w:pPr>
      <m:oMathPara>
        <m:oMathParaPr>
          <m:jc m:val="center"/>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Z</m:t>
                  </m:r>
                </m:e>
              </m:acc>
            </m:e>
            <m:sub>
              <m:r>
                <w:rPr>
                  <w:rFonts w:ascii="Cambria Math" w:hAnsi="Cambria Math"/>
                  <w:sz w:val="24"/>
                  <w:szCs w:val="24"/>
                </w:rPr>
                <m:t>2</m:t>
              </m:r>
            </m:sub>
          </m:sSub>
          <m:r>
            <w:rPr>
              <w:rFonts w:ascii="Cambria Math" w:hAnsi="Cambria Math"/>
              <w:sz w:val="24"/>
              <w:szCs w:val="24"/>
            </w:rPr>
            <m:t>=6.453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j27</m:t>
                  </m:r>
                </m:e>
                <m:sup>
                  <m:r>
                    <w:rPr>
                      <w:rFonts w:ascii="Cambria Math" w:hAnsi="Cambria Math"/>
                      <w:sz w:val="24"/>
                      <w:szCs w:val="24"/>
                    </w:rPr>
                    <m:t>0</m:t>
                  </m:r>
                </m:sup>
              </m:sSup>
            </m:sup>
          </m:sSup>
          <m:r>
            <w:rPr>
              <w:rFonts w:ascii="Cambria Math" w:hAnsi="Cambria Math"/>
              <w:sz w:val="24"/>
              <w:szCs w:val="24"/>
            </w:rPr>
            <m:t>=5.75+j2.93(Ом)</m:t>
          </m:r>
        </m:oMath>
      </m:oMathPara>
    </w:p>
    <w:p w:rsidR="00174B24" w:rsidRPr="00157EFA" w:rsidRDefault="00174B24" w:rsidP="00930AC5">
      <w:pPr>
        <w:ind w:firstLine="426"/>
        <w:jc w:val="both"/>
        <w:rPr>
          <w:b/>
          <w:sz w:val="24"/>
          <w:szCs w:val="24"/>
          <w:u w:val="single"/>
        </w:rPr>
      </w:pPr>
      <w:r w:rsidRPr="00157EFA">
        <w:rPr>
          <w:b/>
          <w:sz w:val="24"/>
          <w:szCs w:val="24"/>
          <w:u w:val="single"/>
        </w:rPr>
        <w:t>Решение.</w:t>
      </w:r>
    </w:p>
    <w:p w:rsidR="00174B24" w:rsidRPr="002A52FC" w:rsidRDefault="00174B24" w:rsidP="00930AC5">
      <w:pPr>
        <w:ind w:firstLine="426"/>
        <w:jc w:val="both"/>
        <w:rPr>
          <w:sz w:val="24"/>
          <w:szCs w:val="24"/>
        </w:rPr>
      </w:pPr>
      <w:r w:rsidRPr="002A52FC">
        <w:rPr>
          <w:sz w:val="24"/>
          <w:szCs w:val="24"/>
        </w:rPr>
        <w:t>а) однофазное короткое замыкание в фазе В.</w:t>
      </w:r>
    </w:p>
    <w:p w:rsidR="00174B24" w:rsidRPr="002A52FC" w:rsidRDefault="00174B24" w:rsidP="00930AC5">
      <w:pPr>
        <w:ind w:firstLine="426"/>
        <w:jc w:val="both"/>
        <w:rPr>
          <w:sz w:val="24"/>
          <w:szCs w:val="24"/>
        </w:rPr>
      </w:pPr>
      <w:r w:rsidRPr="002A52FC">
        <w:rPr>
          <w:sz w:val="24"/>
          <w:szCs w:val="24"/>
        </w:rPr>
        <w:t xml:space="preserve">Так как у места короткого замыкания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A</m:t>
            </m:r>
          </m:sub>
        </m:sSub>
      </m:oMath>
      <w:r w:rsidRPr="002A52FC">
        <w:rPr>
          <w:rFonts w:eastAsiaTheme="minorEastAsia"/>
          <w:sz w:val="24"/>
          <w:szCs w:val="24"/>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B</m:t>
            </m:r>
          </m:sub>
        </m:sSub>
      </m:oMath>
      <w:r w:rsidRPr="002A52FC">
        <w:rPr>
          <w:rFonts w:eastAsiaTheme="minorEastAsia"/>
          <w:sz w:val="24"/>
          <w:szCs w:val="24"/>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U</m:t>
                </m:r>
              </m:e>
            </m:acc>
          </m:e>
          <m:sub>
            <m:r>
              <w:rPr>
                <w:rFonts w:ascii="Cambria Math" w:hAnsi="Cambria Math"/>
                <w:sz w:val="24"/>
                <w:szCs w:val="24"/>
              </w:rPr>
              <m:t>C</m:t>
            </m:r>
          </m:sub>
        </m:sSub>
      </m:oMath>
      <w:r w:rsidRPr="002A52FC">
        <w:rPr>
          <w:rFonts w:eastAsiaTheme="minorEastAsia"/>
          <w:sz w:val="24"/>
          <w:szCs w:val="24"/>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A</m:t>
            </m:r>
          </m:sub>
        </m:sSub>
      </m:oMath>
      <w:r w:rsidRPr="002A52FC">
        <w:rPr>
          <w:rFonts w:eastAsiaTheme="minorEastAsia"/>
          <w:sz w:val="24"/>
          <w:szCs w:val="24"/>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B</m:t>
            </m:r>
          </m:sub>
        </m:sSub>
      </m:oMath>
      <w:r w:rsidRPr="002A52FC">
        <w:rPr>
          <w:rFonts w:eastAsiaTheme="minorEastAsia"/>
          <w:sz w:val="24"/>
          <w:szCs w:val="24"/>
        </w:rPr>
        <w:t xml:space="preserve">,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C</m:t>
            </m:r>
          </m:sub>
        </m:sSub>
      </m:oMath>
      <w:r w:rsidRPr="002A52FC">
        <w:rPr>
          <w:rFonts w:eastAsiaTheme="minorEastAsia"/>
          <w:sz w:val="24"/>
          <w:szCs w:val="24"/>
        </w:rPr>
        <w:t xml:space="preserve"> – несимметричны, то разложив их на симметричные составляющие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0</m:t>
            </m:r>
          </m:sub>
        </m:sSub>
      </m:oMath>
      <w:r w:rsidRPr="002A52FC">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1</m:t>
            </m:r>
          </m:sub>
        </m:sSub>
      </m:oMath>
      <w:r w:rsidRPr="002A52FC">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2</m:t>
            </m:r>
          </m:sub>
        </m:sSub>
      </m:oMath>
      <w:r w:rsidRPr="002A52FC">
        <w:rPr>
          <w:rFonts w:eastAsiaTheme="minorEastAsia"/>
          <w:sz w:val="24"/>
          <w:szCs w:val="24"/>
        </w:rPr>
        <w:t xml:space="preserve">, и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oMath>
      <w:r w:rsidRPr="002A52FC">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1</m:t>
            </m:r>
          </m:sub>
        </m:sSub>
      </m:oMath>
      <w:r w:rsidRPr="002A52FC">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2</m:t>
            </m:r>
          </m:sub>
        </m:sSub>
      </m:oMath>
      <w:r w:rsidRPr="002A52FC">
        <w:rPr>
          <w:rFonts w:eastAsiaTheme="minorEastAsia"/>
          <w:sz w:val="24"/>
          <w:szCs w:val="24"/>
        </w:rPr>
        <w:t>, то можно записать:</w:t>
      </w:r>
    </w:p>
    <w:p w:rsidR="00174B24" w:rsidRPr="002A52FC" w:rsidRDefault="00174B24" w:rsidP="002A52FC">
      <w:pPr>
        <w:pStyle w:val="af3"/>
        <w:ind w:left="0"/>
        <w:jc w:val="both"/>
        <w:rPr>
          <w:rFonts w:eastAsiaTheme="minorEastAsia" w:cs="Times New Roman"/>
          <w:sz w:val="24"/>
          <w:szCs w:val="24"/>
          <w:lang w:val="en-US"/>
        </w:rPr>
      </w:pPr>
      <m:oMathPara>
        <m:oMathParaPr>
          <m:jc m:val="center"/>
        </m:oMathParaPr>
        <m:oMath>
          <m:r>
            <w:rPr>
              <w:rFonts w:ascii="Cambria Math" w:hAnsi="Cambria Math" w:cs="Times New Roman"/>
              <w:sz w:val="24"/>
              <w:szCs w:val="24"/>
            </w:rPr>
            <m:t>0=</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en-US"/>
                    </w:rPr>
                    <m:t>I</m:t>
                  </m:r>
                </m:e>
              </m:acc>
            </m:e>
            <m:sub>
              <m:r>
                <w:rPr>
                  <w:rFonts w:ascii="Cambria Math" w:hAnsi="Cambria Math" w:cs="Times New Roman"/>
                  <w:sz w:val="24"/>
                  <w:szCs w:val="24"/>
                </w:rPr>
                <m:t>0</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en-US"/>
                    </w:rPr>
                    <m:t>z</m:t>
                  </m:r>
                </m:e>
              </m:acc>
            </m:e>
            <m:sub>
              <m:r>
                <w:rPr>
                  <w:rFonts w:ascii="Cambria Math"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oMath>
      </m:oMathPara>
    </w:p>
    <w:p w:rsidR="00174B24" w:rsidRPr="002A52FC" w:rsidRDefault="00D51C2C" w:rsidP="002A52FC">
      <w:pPr>
        <w:pStyle w:val="af3"/>
        <w:ind w:left="0"/>
        <w:jc w:val="both"/>
        <w:rPr>
          <w:rFonts w:eastAsiaTheme="minorEastAsia" w:cs="Times New Roman"/>
          <w:i/>
          <w:sz w:val="24"/>
          <w:szCs w:val="24"/>
          <w:lang w:val="en-US"/>
        </w:rPr>
      </w:pPr>
      <m:oMathPara>
        <m:oMathParaPr>
          <m:jc m:val="center"/>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en-US"/>
                    </w:rPr>
                    <m:t>I</m:t>
                  </m:r>
                </m:e>
              </m:acc>
            </m:e>
            <m:sub>
              <m:r>
                <w:rPr>
                  <w:rFonts w:ascii="Cambria Math" w:hAnsi="Cambria Math" w:cs="Times New Roman"/>
                  <w:sz w:val="24"/>
                  <w:szCs w:val="24"/>
                </w:rPr>
                <m:t>1</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en-US"/>
                    </w:rPr>
                    <m:t>z</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oMath>
      </m:oMathPara>
    </w:p>
    <w:p w:rsidR="00174B24" w:rsidRPr="002A52FC" w:rsidRDefault="00174B24" w:rsidP="002A52FC">
      <w:pPr>
        <w:pStyle w:val="af3"/>
        <w:ind w:left="0"/>
        <w:jc w:val="both"/>
        <w:rPr>
          <w:rFonts w:eastAsiaTheme="minorEastAsia" w:cs="Times New Roman"/>
          <w:i/>
          <w:sz w:val="24"/>
          <w:szCs w:val="24"/>
        </w:rPr>
      </w:pPr>
      <m:oMathPara>
        <m:oMathParaPr>
          <m:jc m:val="center"/>
        </m:oMathParaPr>
        <m:oMath>
          <m:r>
            <w:rPr>
              <w:rFonts w:ascii="Cambria Math" w:hAnsi="Cambria Math" w:cs="Times New Roman"/>
              <w:sz w:val="24"/>
              <w:szCs w:val="24"/>
              <w:lang w:val="en-US"/>
            </w:rPr>
            <m:t>0=</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en-US"/>
                    </w:rPr>
                    <m:t>I</m:t>
                  </m:r>
                </m:e>
              </m:acc>
            </m:e>
            <m:sub>
              <m:r>
                <w:rPr>
                  <w:rFonts w:ascii="Cambria Math" w:hAnsi="Cambria Math" w:cs="Times New Roman"/>
                  <w:sz w:val="24"/>
                  <w:szCs w:val="24"/>
                </w:rPr>
                <m:t>2</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lang w:val="en-US"/>
                    </w:rPr>
                    <m:t>z</m:t>
                  </m:r>
                </m:e>
              </m:acc>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oMath>
      </m:oMathPara>
    </w:p>
    <w:p w:rsidR="00174B24" w:rsidRPr="002A52FC" w:rsidRDefault="00174B24" w:rsidP="00930AC5">
      <w:pPr>
        <w:pStyle w:val="af3"/>
        <w:ind w:left="0" w:firstLine="426"/>
        <w:jc w:val="both"/>
        <w:rPr>
          <w:rFonts w:eastAsiaTheme="minorEastAsia" w:cs="Times New Roman"/>
          <w:sz w:val="24"/>
          <w:szCs w:val="24"/>
        </w:rPr>
      </w:pPr>
      <w:r w:rsidRPr="002A52FC">
        <w:rPr>
          <w:rFonts w:eastAsiaTheme="minorEastAsia" w:cs="Times New Roman"/>
          <w:sz w:val="24"/>
          <w:szCs w:val="24"/>
        </w:rPr>
        <w:t xml:space="preserve">Имеем: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=0</m:t>
        </m:r>
      </m:oMath>
      <w:r w:rsidRPr="002A52FC">
        <w:rPr>
          <w:rFonts w:eastAsiaTheme="minorEastAsia" w:cs="Times New Roman"/>
          <w:sz w:val="24"/>
          <w:szCs w:val="24"/>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lang w:val="en-US"/>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lang w:val="en-US"/>
              </w:rPr>
              <m:t>C</m:t>
            </m:r>
          </m:sub>
        </m:sSub>
        <m:r>
          <w:rPr>
            <w:rFonts w:ascii="Cambria Math" w:eastAsiaTheme="minorEastAsia" w:hAnsi="Cambria Math" w:cs="Times New Roman"/>
            <w:sz w:val="24"/>
            <w:szCs w:val="24"/>
          </w:rPr>
          <m:t>=0</m:t>
        </m:r>
      </m:oMath>
    </w:p>
    <w:p w:rsidR="00174B24" w:rsidRPr="002A52FC" w:rsidRDefault="00D51C2C" w:rsidP="002A52FC">
      <w:pPr>
        <w:pStyle w:val="af3"/>
        <w:ind w:left="0"/>
        <w:jc w:val="both"/>
        <w:rPr>
          <w:rFonts w:eastAsiaTheme="minorEastAsia" w:cs="Times New Roman"/>
          <w:sz w:val="24"/>
          <w:szCs w:val="24"/>
          <w:lang w:val="en-US"/>
        </w:rPr>
      </w:pPr>
      <m:oMathPara>
        <m:oMathParaPr>
          <m:jc m:val="center"/>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3</m:t>
              </m:r>
            </m:den>
          </m:f>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I</m:t>
              </m:r>
            </m:e>
            <m:sub>
              <m:r>
                <w:rPr>
                  <w:rFonts w:ascii="Cambria Math" w:eastAsiaTheme="minorEastAsia" w:hAnsi="Cambria Math" w:cs="Times New Roman"/>
                  <w:sz w:val="24"/>
                  <w:szCs w:val="24"/>
                  <w:lang w:val="en-US"/>
                </w:rPr>
                <m:t>B</m:t>
              </m:r>
            </m:sub>
          </m:sSub>
        </m:oMath>
      </m:oMathPara>
    </w:p>
    <w:p w:rsidR="00174B24" w:rsidRPr="002A52FC" w:rsidRDefault="00D51C2C" w:rsidP="002A52FC">
      <w:pPr>
        <w:pStyle w:val="af3"/>
        <w:ind w:left="0"/>
        <w:jc w:val="both"/>
        <w:rPr>
          <w:rFonts w:eastAsiaTheme="minorEastAsia" w:cs="Times New Roman"/>
          <w:sz w:val="24"/>
          <w:szCs w:val="24"/>
          <w:lang w:val="en-US"/>
        </w:rPr>
      </w:pPr>
      <m:oMathPara>
        <m:oMathParaPr>
          <m:jc m:val="center"/>
        </m:oMathParaP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E</m:t>
                  </m:r>
                </m:e>
              </m:acc>
            </m:e>
            <m:sub>
              <m:r>
                <w:rPr>
                  <w:rFonts w:ascii="Cambria Math" w:eastAsiaTheme="minorEastAsia" w:hAnsi="Cambria Math" w:cs="Times New Roman"/>
                  <w:sz w:val="24"/>
                  <w:szCs w:val="24"/>
                  <w:lang w:val="en-US"/>
                </w:rPr>
                <m:t>B</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3</m:t>
              </m:r>
            </m:den>
          </m:f>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lang w:val="en-US"/>
                </w:rPr>
                <m:t>B</m:t>
              </m:r>
            </m:sub>
          </m:sSub>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z</m:t>
                      </m:r>
                    </m:e>
                  </m:acc>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z</m:t>
                      </m:r>
                    </m:e>
                  </m:acc>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z</m:t>
                      </m:r>
                    </m:e>
                  </m:acc>
                </m:e>
                <m:sub>
                  <m:r>
                    <w:rPr>
                      <w:rFonts w:ascii="Cambria Math" w:eastAsiaTheme="minorEastAsia" w:hAnsi="Cambria Math" w:cs="Times New Roman"/>
                      <w:sz w:val="24"/>
                      <w:szCs w:val="24"/>
                      <w:lang w:val="en-US"/>
                    </w:rPr>
                    <m:t>2</m:t>
                  </m:r>
                </m:sub>
              </m:sSub>
            </m:e>
          </m:d>
        </m:oMath>
      </m:oMathPara>
    </w:p>
    <w:p w:rsidR="00174B24" w:rsidRPr="002A52FC" w:rsidRDefault="00174B24" w:rsidP="00930AC5">
      <w:pPr>
        <w:pStyle w:val="af3"/>
        <w:ind w:left="0" w:firstLine="426"/>
        <w:jc w:val="both"/>
        <w:rPr>
          <w:rFonts w:eastAsiaTheme="minorEastAsia" w:cs="Times New Roman"/>
          <w:sz w:val="24"/>
          <w:szCs w:val="24"/>
        </w:rPr>
      </w:pPr>
      <w:r w:rsidRPr="002A52FC">
        <w:rPr>
          <w:rFonts w:eastAsiaTheme="minorEastAsia" w:cs="Times New Roman"/>
          <w:sz w:val="24"/>
          <w:szCs w:val="24"/>
        </w:rPr>
        <w:t>Значит:</w:t>
      </w:r>
    </w:p>
    <w:p w:rsidR="00174B24" w:rsidRPr="002A52FC" w:rsidRDefault="00D51C2C" w:rsidP="002A52FC">
      <w:pPr>
        <w:pStyle w:val="af3"/>
        <w:ind w:left="0"/>
        <w:jc w:val="both"/>
        <w:rPr>
          <w:rFonts w:eastAsiaTheme="minorEastAsia" w:cs="Times New Roman"/>
          <w:i/>
          <w:sz w:val="24"/>
          <w:szCs w:val="24"/>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B</m:t>
                  </m:r>
                </m:sub>
              </m:sSub>
            </m:num>
            <m:den>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z</m:t>
                      </m:r>
                    </m:e>
                  </m:acc>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z</m:t>
                      </m:r>
                    </m:e>
                  </m:acc>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z</m:t>
                      </m:r>
                    </m:e>
                  </m:acc>
                </m:e>
                <m:sub>
                  <m:r>
                    <w:rPr>
                      <w:rFonts w:ascii="Cambria Math" w:eastAsiaTheme="minorEastAsia" w:hAnsi="Cambria Math" w:cs="Times New Roman"/>
                      <w:sz w:val="24"/>
                      <w:szCs w:val="24"/>
                      <w:lang w:val="en-US"/>
                    </w:rPr>
                    <m:t>2</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3∙110</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num>
            <m:den>
              <m:r>
                <w:rPr>
                  <w:rFonts w:ascii="Cambria Math" w:eastAsiaTheme="minorEastAsia" w:hAnsi="Cambria Math" w:cs="Times New Roman"/>
                  <w:sz w:val="24"/>
                  <w:szCs w:val="24"/>
                </w:rPr>
                <m:t>9.801+j4.774+3.485-j4.638+5.75+j2.93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3∙110</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num>
            <m:den>
              <m:r>
                <w:rPr>
                  <w:rFonts w:ascii="Cambria Math" w:eastAsiaTheme="minorEastAsia" w:hAnsi="Cambria Math" w:cs="Times New Roman"/>
                  <w:sz w:val="24"/>
                  <w:szCs w:val="24"/>
                </w:rPr>
                <m:t>19.28</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j9</m:t>
                      </m:r>
                    </m:e>
                    <m:sup>
                      <m:r>
                        <w:rPr>
                          <w:rFonts w:ascii="Cambria Math" w:hAnsi="Cambria Math" w:cs="Times New Roman"/>
                          <w:sz w:val="24"/>
                          <w:szCs w:val="24"/>
                        </w:rPr>
                        <m:t>0</m:t>
                      </m:r>
                    </m:sup>
                  </m:sSup>
                </m:sup>
              </m:sSup>
            </m:den>
          </m:f>
          <m:r>
            <w:rPr>
              <w:rFonts w:ascii="Cambria Math" w:eastAsiaTheme="minorEastAsia" w:hAnsi="Cambria Math" w:cs="Times New Roman"/>
              <w:sz w:val="24"/>
              <w:szCs w:val="24"/>
            </w:rPr>
            <m:t>=17.12</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-j129</m:t>
                  </m:r>
                </m:e>
                <m:sup>
                  <m:r>
                    <w:rPr>
                      <w:rFonts w:ascii="Cambria Math" w:hAnsi="Cambria Math" w:cs="Times New Roman"/>
                      <w:sz w:val="24"/>
                      <w:szCs w:val="24"/>
                    </w:rPr>
                    <m:t>0</m:t>
                  </m:r>
                </m:sup>
              </m:sSup>
            </m:sup>
          </m:sSup>
          <m:r>
            <w:rPr>
              <w:rFonts w:ascii="Cambria Math" w:eastAsiaTheme="minorEastAsia" w:hAnsi="Cambria Math" w:cs="Times New Roman"/>
              <w:sz w:val="24"/>
              <w:szCs w:val="24"/>
            </w:rPr>
            <m:t>=-10.77-j13.305(кА)</m:t>
          </m:r>
        </m:oMath>
      </m:oMathPara>
    </w:p>
    <w:p w:rsidR="00174B24" w:rsidRPr="002A52FC" w:rsidRDefault="00D51C2C" w:rsidP="002A52FC">
      <w:pPr>
        <w:pStyle w:val="af3"/>
        <w:ind w:left="0"/>
        <w:jc w:val="both"/>
        <w:rPr>
          <w:rFonts w:eastAsiaTheme="minorEastAsia" w:cs="Times New Roman"/>
          <w:i/>
          <w:sz w:val="24"/>
          <w:szCs w:val="24"/>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0B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1B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2B</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=5.71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-j129</m:t>
                  </m:r>
                </m:e>
                <m:sup>
                  <m:r>
                    <w:rPr>
                      <w:rFonts w:ascii="Cambria Math" w:hAnsi="Cambria Math" w:cs="Times New Roman"/>
                      <w:sz w:val="24"/>
                      <w:szCs w:val="24"/>
                    </w:rPr>
                    <m:t>0</m:t>
                  </m:r>
                </m:sup>
              </m:sSup>
            </m:sup>
          </m:sSup>
          <m:r>
            <w:rPr>
              <w:rFonts w:ascii="Cambria Math" w:hAnsi="Cambria Math" w:cs="Times New Roman"/>
              <w:sz w:val="24"/>
              <w:szCs w:val="24"/>
            </w:rPr>
            <m:t>(</m:t>
          </m:r>
          <m:r>
            <m:rPr>
              <m:sty m:val="p"/>
            </m:rPr>
            <w:rPr>
              <w:rFonts w:ascii="Cambria Math" w:hAnsi="Cambria Math" w:cs="Times New Roman"/>
              <w:sz w:val="24"/>
              <w:szCs w:val="24"/>
            </w:rPr>
            <m:t>кА)</m:t>
          </m:r>
        </m:oMath>
      </m:oMathPara>
    </w:p>
    <w:p w:rsidR="00174B24" w:rsidRPr="002A52FC" w:rsidRDefault="00D51C2C" w:rsidP="002A52FC">
      <w:pPr>
        <w:pStyle w:val="af3"/>
        <w:ind w:left="0"/>
        <w:jc w:val="both"/>
        <w:rPr>
          <w:rFonts w:eastAsiaTheme="minorEastAsia" w:cs="Times New Roman"/>
          <w:i/>
          <w:sz w:val="24"/>
          <w:szCs w:val="24"/>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0B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B1</m:t>
              </m:r>
            </m:sub>
          </m:sSub>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z</m:t>
                  </m:r>
                </m:e>
              </m:acc>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=-5.71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-j129</m:t>
                  </m:r>
                </m:e>
                <m:sup>
                  <m:r>
                    <w:rPr>
                      <w:rFonts w:ascii="Cambria Math" w:hAnsi="Cambria Math" w:cs="Times New Roman"/>
                      <w:sz w:val="24"/>
                      <w:szCs w:val="24"/>
                    </w:rPr>
                    <m:t>0</m:t>
                  </m:r>
                </m:sup>
              </m:sSup>
            </m:sup>
          </m:sSup>
          <m:r>
            <w:rPr>
              <w:rFonts w:ascii="Cambria Math" w:hAnsi="Cambria Math" w:cs="Times New Roman"/>
              <w:sz w:val="24"/>
              <w:szCs w:val="24"/>
            </w:rPr>
            <m:t>∙10.89</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j26</m:t>
                  </m:r>
                </m:e>
                <m:sup>
                  <m:r>
                    <w:rPr>
                      <w:rFonts w:ascii="Cambria Math" w:hAnsi="Cambria Math" w:cs="Times New Roman"/>
                      <w:sz w:val="24"/>
                      <w:szCs w:val="24"/>
                    </w:rPr>
                    <m:t>0</m:t>
                  </m:r>
                </m:sup>
              </m:sSup>
            </m:sup>
          </m:sSup>
          <m:r>
            <w:rPr>
              <w:rFonts w:ascii="Cambria Math" w:hAnsi="Cambria Math" w:cs="Times New Roman"/>
              <w:sz w:val="24"/>
              <w:szCs w:val="24"/>
            </w:rPr>
            <m:t>=-62.182</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-j103</m:t>
                  </m:r>
                </m:e>
                <m:sup>
                  <m:r>
                    <w:rPr>
                      <w:rFonts w:ascii="Cambria Math" w:hAnsi="Cambria Math" w:cs="Times New Roman"/>
                      <w:sz w:val="24"/>
                      <w:szCs w:val="24"/>
                    </w:rPr>
                    <m:t>0</m:t>
                  </m:r>
                </m:sup>
              </m:sSup>
            </m:sup>
          </m:sSup>
          <m:r>
            <w:rPr>
              <w:rFonts w:ascii="Cambria Math" w:hAnsi="Cambria Math" w:cs="Times New Roman"/>
              <w:sz w:val="24"/>
              <w:szCs w:val="24"/>
            </w:rPr>
            <m:t>=62.182</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j77</m:t>
                  </m:r>
                </m:e>
                <m:sup>
                  <m:r>
                    <w:rPr>
                      <w:rFonts w:ascii="Cambria Math" w:hAnsi="Cambria Math" w:cs="Times New Roman"/>
                      <w:sz w:val="24"/>
                      <w:szCs w:val="24"/>
                    </w:rPr>
                    <m:t>0</m:t>
                  </m:r>
                </m:sup>
              </m:sSup>
            </m:sup>
          </m:sSup>
          <m:r>
            <w:rPr>
              <w:rFonts w:ascii="Cambria Math" w:hAnsi="Cambria Math" w:cs="Times New Roman"/>
              <w:sz w:val="24"/>
              <w:szCs w:val="24"/>
            </w:rPr>
            <m:t>=13.99+j60.59</m:t>
          </m:r>
          <m:r>
            <m:rPr>
              <m:sty m:val="p"/>
            </m:rPr>
            <w:rPr>
              <w:rFonts w:ascii="Cambria Math" w:hAnsi="Cambria Math" w:cs="Times New Roman"/>
              <w:sz w:val="24"/>
              <w:szCs w:val="24"/>
            </w:rPr>
            <m:t>(кВ)</m:t>
          </m:r>
        </m:oMath>
      </m:oMathPara>
    </w:p>
    <w:p w:rsidR="00174B24" w:rsidRPr="002A52FC" w:rsidRDefault="00D51C2C" w:rsidP="002A52FC">
      <w:pPr>
        <w:pStyle w:val="af3"/>
        <w:ind w:left="0"/>
        <w:jc w:val="both"/>
        <w:rPr>
          <w:rFonts w:eastAsiaTheme="minorEastAsia" w:cs="Times New Roman"/>
          <w:sz w:val="24"/>
          <w:szCs w:val="24"/>
          <w:lang w:val="en-US"/>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1B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E</m:t>
                  </m:r>
                </m:e>
              </m:acc>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B1</m:t>
              </m:r>
            </m:sub>
          </m:sSub>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z</m:t>
                  </m:r>
                </m:e>
              </m:acc>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=110</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-5.71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-j129</m:t>
                  </m:r>
                </m:e>
                <m:sup>
                  <m:r>
                    <w:rPr>
                      <w:rFonts w:ascii="Cambria Math" w:hAnsi="Cambria Math" w:cs="Times New Roman"/>
                      <w:sz w:val="24"/>
                      <w:szCs w:val="24"/>
                    </w:rPr>
                    <m:t>0</m:t>
                  </m:r>
                </m:sup>
              </m:sSup>
            </m:sup>
          </m:sSup>
          <m:r>
            <w:rPr>
              <w:rFonts w:ascii="Cambria Math" w:hAnsi="Cambria Math" w:cs="Times New Roman"/>
              <w:sz w:val="24"/>
              <w:szCs w:val="24"/>
            </w:rPr>
            <m:t>∙5.808</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j53</m:t>
                  </m:r>
                </m:e>
                <m:sup>
                  <m:r>
                    <w:rPr>
                      <w:rFonts w:ascii="Cambria Math" w:hAnsi="Cambria Math" w:cs="Times New Roman"/>
                      <w:sz w:val="24"/>
                      <w:szCs w:val="24"/>
                    </w:rPr>
                    <m:t>0</m:t>
                  </m:r>
                </m:sup>
              </m:sSup>
            </m:sup>
          </m:sSup>
          <m:r>
            <w:rPr>
              <w:rFonts w:ascii="Cambria Math" w:hAnsi="Cambria Math" w:cs="Times New Roman"/>
              <w:sz w:val="24"/>
              <w:szCs w:val="24"/>
            </w:rPr>
            <m:t>=</m:t>
          </m:r>
          <m:r>
            <w:rPr>
              <w:rFonts w:ascii="Cambria Math" w:eastAsiaTheme="minorEastAsia" w:hAnsi="Cambria Math" w:cs="Times New Roman"/>
              <w:sz w:val="24"/>
              <w:szCs w:val="24"/>
            </w:rPr>
            <m:t>110</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hAnsi="Cambria Math" w:cs="Times New Roman"/>
              <w:sz w:val="24"/>
              <w:szCs w:val="24"/>
            </w:rPr>
            <m:t>-33.16</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-j182</m:t>
                  </m:r>
                </m:e>
                <m:sup>
                  <m:r>
                    <w:rPr>
                      <w:rFonts w:ascii="Cambria Math" w:hAnsi="Cambria Math" w:cs="Times New Roman"/>
                      <w:sz w:val="24"/>
                      <w:szCs w:val="24"/>
                    </w:rPr>
                    <m:t>0</m:t>
                  </m:r>
                </m:sup>
              </m:sSup>
            </m:sup>
          </m:sSup>
          <m:r>
            <w:rPr>
              <w:rFonts w:ascii="Cambria Math" w:hAnsi="Cambria Math" w:cs="Times New Roman"/>
              <w:sz w:val="24"/>
              <w:szCs w:val="24"/>
            </w:rPr>
            <m:t>=-55+95.263+33.14-j1.157=-21.86-j96.42=</m:t>
          </m:r>
          <m:r>
            <w:rPr>
              <w:rFonts w:ascii="Cambria Math" w:eastAsiaTheme="minorEastAsia" w:hAnsi="Cambria Math" w:cs="Times New Roman"/>
              <w:sz w:val="24"/>
              <w:szCs w:val="24"/>
            </w:rPr>
            <m:t>98.87</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j103</m:t>
                  </m:r>
                </m:e>
                <m:sup>
                  <m:r>
                    <w:rPr>
                      <w:rFonts w:ascii="Cambria Math" w:hAnsi="Cambria Math" w:cs="Times New Roman"/>
                      <w:sz w:val="24"/>
                      <w:szCs w:val="24"/>
                    </w:rPr>
                    <m:t>0</m:t>
                  </m:r>
                </m:sup>
              </m:sSup>
            </m:sup>
          </m:sSup>
          <m:r>
            <m:rPr>
              <m:sty m:val="p"/>
            </m:rPr>
            <w:rPr>
              <w:rFonts w:ascii="Cambria Math" w:hAnsi="Cambria Math" w:cs="Times New Roman"/>
              <w:sz w:val="24"/>
              <w:szCs w:val="24"/>
            </w:rPr>
            <m:t>(кВ)</m:t>
          </m:r>
        </m:oMath>
      </m:oMathPara>
    </w:p>
    <w:p w:rsidR="00174B24" w:rsidRPr="002A52FC" w:rsidRDefault="00D51C2C" w:rsidP="002A52FC">
      <w:pPr>
        <w:pStyle w:val="af3"/>
        <w:ind w:left="0"/>
        <w:jc w:val="both"/>
        <w:rPr>
          <w:rFonts w:eastAsiaTheme="minorEastAsia" w:cs="Times New Roman"/>
          <w:sz w:val="24"/>
          <w:szCs w:val="24"/>
          <w:lang w:val="en-US"/>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2B</m:t>
              </m:r>
            </m:sub>
          </m:sSub>
          <m:r>
            <w:rPr>
              <w:rFonts w:ascii="Cambria Math" w:eastAsiaTheme="minorEastAsia" w:hAnsi="Cambria Math" w:cs="Times New Roman"/>
              <w:sz w:val="24"/>
              <w:szCs w:val="24"/>
            </w:rPr>
            <m:t>=-5.71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-j129</m:t>
                  </m:r>
                </m:e>
                <m:sup>
                  <m:r>
                    <w:rPr>
                      <w:rFonts w:ascii="Cambria Math" w:hAnsi="Cambria Math" w:cs="Times New Roman"/>
                      <w:sz w:val="24"/>
                      <w:szCs w:val="24"/>
                    </w:rPr>
                    <m:t>0</m:t>
                  </m:r>
                </m:sup>
              </m:sSup>
            </m:sup>
          </m:sSup>
          <m:r>
            <w:rPr>
              <w:rFonts w:ascii="Cambria Math" w:hAnsi="Cambria Math" w:cs="Times New Roman"/>
              <w:sz w:val="24"/>
              <w:szCs w:val="24"/>
            </w:rPr>
            <m:t>∙6.453</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j27</m:t>
                  </m:r>
                </m:e>
                <m:sup>
                  <m:r>
                    <w:rPr>
                      <w:rFonts w:ascii="Cambria Math" w:hAnsi="Cambria Math" w:cs="Times New Roman"/>
                      <w:sz w:val="24"/>
                      <w:szCs w:val="24"/>
                    </w:rPr>
                    <m:t>0</m:t>
                  </m:r>
                </m:sup>
              </m:sSup>
            </m:sup>
          </m:sSup>
          <m:r>
            <w:rPr>
              <w:rFonts w:ascii="Cambria Math" w:hAnsi="Cambria Math" w:cs="Times New Roman"/>
              <w:sz w:val="24"/>
              <w:szCs w:val="24"/>
            </w:rPr>
            <m:t>=-36.85</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j102</m:t>
                  </m:r>
                </m:e>
                <m:sup>
                  <m:r>
                    <w:rPr>
                      <w:rFonts w:ascii="Cambria Math" w:hAnsi="Cambria Math" w:cs="Times New Roman"/>
                      <w:sz w:val="24"/>
                      <w:szCs w:val="24"/>
                    </w:rPr>
                    <m:t>0</m:t>
                  </m:r>
                </m:sup>
              </m:sSup>
            </m:sup>
          </m:sSup>
          <m:r>
            <m:rPr>
              <m:sty m:val="p"/>
            </m:rPr>
            <w:rPr>
              <w:rFonts w:ascii="Cambria Math" w:hAnsi="Cambria Math" w:cs="Times New Roman"/>
              <w:sz w:val="24"/>
              <w:szCs w:val="24"/>
            </w:rPr>
            <m:t>=-7.66+j36.04(кВ)</m:t>
          </m:r>
        </m:oMath>
      </m:oMathPara>
    </w:p>
    <w:p w:rsidR="00174B24" w:rsidRPr="002A52FC" w:rsidRDefault="00174B24" w:rsidP="00930AC5">
      <w:pPr>
        <w:pStyle w:val="af3"/>
        <w:ind w:left="0" w:firstLine="426"/>
        <w:jc w:val="both"/>
        <w:rPr>
          <w:rFonts w:eastAsiaTheme="minorEastAsia" w:cs="Times New Roman"/>
          <w:sz w:val="24"/>
          <w:szCs w:val="24"/>
        </w:rPr>
      </w:pPr>
      <w:r w:rsidRPr="002A52FC">
        <w:rPr>
          <w:rFonts w:eastAsiaTheme="minorEastAsia" w:cs="Times New Roman"/>
          <w:sz w:val="24"/>
          <w:szCs w:val="24"/>
        </w:rPr>
        <w:t xml:space="preserve">Проверка: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0B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1B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1C</m:t>
            </m:r>
          </m:sub>
        </m:sSub>
        <m:r>
          <w:rPr>
            <w:rFonts w:ascii="Cambria Math" w:eastAsiaTheme="minorEastAsia" w:hAnsi="Cambria Math" w:cs="Times New Roman"/>
            <w:sz w:val="24"/>
            <w:szCs w:val="24"/>
          </w:rPr>
          <m:t>=0</m:t>
        </m:r>
      </m:oMath>
    </w:p>
    <w:p w:rsidR="00174B24" w:rsidRPr="002A52FC" w:rsidRDefault="00174B24" w:rsidP="00C61E67">
      <w:pPr>
        <w:pStyle w:val="af3"/>
        <w:ind w:left="0"/>
        <w:jc w:val="center"/>
        <w:rPr>
          <w:rFonts w:eastAsiaTheme="minorEastAsia" w:cs="Times New Roman"/>
          <w:sz w:val="24"/>
          <w:szCs w:val="24"/>
        </w:rPr>
      </w:pPr>
      <m:oMath>
        <m:r>
          <w:rPr>
            <w:rFonts w:ascii="Cambria Math" w:eastAsiaTheme="minorEastAsia" w:hAnsi="Cambria Math" w:cs="Times New Roman"/>
            <w:sz w:val="24"/>
            <w:szCs w:val="24"/>
          </w:rPr>
          <m:t>13.99+</m:t>
        </m:r>
        <m:r>
          <w:rPr>
            <w:rFonts w:ascii="Cambria Math" w:eastAsiaTheme="minorEastAsia" w:hAnsi="Cambria Math" w:cs="Times New Roman"/>
            <w:sz w:val="24"/>
            <w:szCs w:val="24"/>
            <w:lang w:val="en-US"/>
          </w:rPr>
          <m:t>j</m:t>
        </m:r>
        <m:r>
          <w:rPr>
            <w:rFonts w:ascii="Cambria Math" w:eastAsiaTheme="minorEastAsia" w:hAnsi="Cambria Math" w:cs="Times New Roman"/>
            <w:sz w:val="24"/>
            <w:szCs w:val="24"/>
          </w:rPr>
          <m:t>60.59+</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rPr>
              <m:t>-21.86-</m:t>
            </m:r>
            <m:r>
              <w:rPr>
                <w:rFonts w:ascii="Cambria Math" w:eastAsiaTheme="minorEastAsia" w:hAnsi="Cambria Math" w:cs="Times New Roman"/>
                <w:sz w:val="24"/>
                <w:szCs w:val="24"/>
                <w:lang w:val="en-US"/>
              </w:rPr>
              <m:t>j</m:t>
            </m:r>
            <m:r>
              <w:rPr>
                <w:rFonts w:ascii="Cambria Math" w:eastAsiaTheme="minorEastAsia" w:hAnsi="Cambria Math" w:cs="Times New Roman"/>
                <w:sz w:val="24"/>
                <w:szCs w:val="24"/>
              </w:rPr>
              <m:t>96.42</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rPr>
              <m:t>-7.66-</m:t>
            </m:r>
            <m:r>
              <w:rPr>
                <w:rFonts w:ascii="Cambria Math" w:eastAsiaTheme="minorEastAsia" w:hAnsi="Cambria Math" w:cs="Times New Roman"/>
                <w:sz w:val="24"/>
                <w:szCs w:val="24"/>
                <w:lang w:val="en-US"/>
              </w:rPr>
              <m:t>j</m:t>
            </m:r>
            <m:r>
              <w:rPr>
                <w:rFonts w:ascii="Cambria Math" w:eastAsiaTheme="minorEastAsia" w:hAnsi="Cambria Math" w:cs="Times New Roman"/>
                <w:sz w:val="24"/>
                <w:szCs w:val="24"/>
              </w:rPr>
              <m:t>36.04</m:t>
            </m:r>
          </m:e>
        </m:d>
        <m:r>
          <w:rPr>
            <w:rFonts w:ascii="Cambria Math" w:eastAsiaTheme="minorEastAsia" w:hAnsi="Cambria Math" w:cs="Times New Roman"/>
            <w:sz w:val="24"/>
            <w:szCs w:val="24"/>
          </w:rPr>
          <m:t>≈0</m:t>
        </m:r>
      </m:oMath>
      <w:r w:rsidRPr="002A52FC">
        <w:rPr>
          <w:rFonts w:eastAsiaTheme="minorEastAsia" w:cs="Times New Roman"/>
          <w:sz w:val="24"/>
          <w:szCs w:val="24"/>
        </w:rPr>
        <w:t xml:space="preserve"> – верно.</w:t>
      </w:r>
    </w:p>
    <w:p w:rsidR="00174B24" w:rsidRPr="002A52FC" w:rsidRDefault="00174B24" w:rsidP="00930AC5">
      <w:pPr>
        <w:pStyle w:val="af3"/>
        <w:ind w:left="0" w:firstLine="426"/>
        <w:jc w:val="both"/>
        <w:rPr>
          <w:rFonts w:eastAsiaTheme="minorEastAsia" w:cs="Times New Roman"/>
          <w:sz w:val="24"/>
          <w:szCs w:val="24"/>
        </w:rPr>
      </w:pPr>
      <w:r w:rsidRPr="002A52FC">
        <w:rPr>
          <w:rFonts w:eastAsiaTheme="minorEastAsia" w:cs="Times New Roman"/>
          <w:sz w:val="24"/>
          <w:szCs w:val="24"/>
        </w:rPr>
        <w:t>Фаза А.</w:t>
      </w:r>
    </w:p>
    <w:p w:rsidR="00174B24" w:rsidRPr="002A52FC" w:rsidRDefault="00D51C2C" w:rsidP="002A52FC">
      <w:pPr>
        <w:pStyle w:val="af3"/>
        <w:ind w:left="0"/>
        <w:jc w:val="both"/>
        <w:rPr>
          <w:rFonts w:eastAsiaTheme="minorEastAsia" w:cs="Times New Roman"/>
          <w:i/>
          <w:sz w:val="24"/>
          <w:szCs w:val="24"/>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0A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0B</m:t>
              </m:r>
            </m:sub>
          </m:sSub>
          <m:r>
            <w:rPr>
              <w:rFonts w:ascii="Cambria Math" w:eastAsiaTheme="minorEastAsia" w:hAnsi="Cambria Math" w:cs="Times New Roman"/>
              <w:sz w:val="24"/>
              <w:szCs w:val="24"/>
            </w:rPr>
            <m:t>=62.182</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j77</m:t>
                  </m:r>
                </m:e>
                <m:sup>
                  <m:r>
                    <w:rPr>
                      <w:rFonts w:ascii="Cambria Math" w:hAnsi="Cambria Math" w:cs="Times New Roman"/>
                      <w:sz w:val="24"/>
                      <w:szCs w:val="24"/>
                    </w:rPr>
                    <m:t>0</m:t>
                  </m:r>
                </m:sup>
              </m:sSup>
            </m:sup>
          </m:sSup>
          <m:r>
            <w:rPr>
              <w:rFonts w:ascii="Cambria Math" w:hAnsi="Cambria Math" w:cs="Times New Roman"/>
              <w:sz w:val="24"/>
              <w:szCs w:val="24"/>
            </w:rPr>
            <m:t>(</m:t>
          </m:r>
          <m:r>
            <m:rPr>
              <m:sty m:val="p"/>
            </m:rPr>
            <w:rPr>
              <w:rFonts w:ascii="Cambria Math" w:hAnsi="Cambria Math" w:cs="Times New Roman"/>
              <w:sz w:val="24"/>
              <w:szCs w:val="24"/>
            </w:rPr>
            <m:t>кВ</m:t>
          </m:r>
          <m:r>
            <w:rPr>
              <w:rFonts w:ascii="Cambria Math" w:hAnsi="Cambria Math" w:cs="Times New Roman"/>
              <w:sz w:val="24"/>
              <w:szCs w:val="24"/>
            </w:rPr>
            <m:t>)</m:t>
          </m:r>
        </m:oMath>
      </m:oMathPara>
    </w:p>
    <w:p w:rsidR="00174B24" w:rsidRPr="002A52FC" w:rsidRDefault="00D51C2C" w:rsidP="002A52FC">
      <w:pPr>
        <w:pStyle w:val="af3"/>
        <w:ind w:left="0"/>
        <w:jc w:val="both"/>
        <w:rPr>
          <w:rFonts w:eastAsiaTheme="minorEastAsia" w:cs="Times New Roman"/>
          <w:sz w:val="24"/>
          <w:szCs w:val="24"/>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1A</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a</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1B</m:t>
              </m:r>
            </m:sub>
          </m:sSub>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∙98.87</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-j103</m:t>
                  </m:r>
                </m:e>
                <m:sup>
                  <m:r>
                    <w:rPr>
                      <w:rFonts w:ascii="Cambria Math" w:hAnsi="Cambria Math" w:cs="Times New Roman"/>
                      <w:sz w:val="24"/>
                      <w:szCs w:val="24"/>
                    </w:rPr>
                    <m:t>0</m:t>
                  </m:r>
                </m:sup>
              </m:sSup>
            </m:sup>
          </m:sSup>
          <m:r>
            <w:rPr>
              <w:rFonts w:ascii="Cambria Math" w:hAnsi="Cambria Math" w:cs="Times New Roman"/>
              <w:sz w:val="24"/>
              <w:szCs w:val="24"/>
            </w:rPr>
            <m:t>=94.55+j28.91(</m:t>
          </m:r>
          <m:r>
            <m:rPr>
              <m:sty m:val="p"/>
            </m:rPr>
            <w:rPr>
              <w:rFonts w:ascii="Cambria Math" w:hAnsi="Cambria Math" w:cs="Times New Roman"/>
              <w:sz w:val="24"/>
              <w:szCs w:val="24"/>
            </w:rPr>
            <m:t>кВ</m:t>
          </m:r>
          <m:r>
            <w:rPr>
              <w:rFonts w:ascii="Cambria Math" w:hAnsi="Cambria Math" w:cs="Times New Roman"/>
              <w:sz w:val="24"/>
              <w:szCs w:val="24"/>
            </w:rPr>
            <m:t>)</m:t>
          </m:r>
        </m:oMath>
      </m:oMathPara>
    </w:p>
    <w:p w:rsidR="00174B24" w:rsidRPr="002A52FC" w:rsidRDefault="00D51C2C" w:rsidP="002A52FC">
      <w:pPr>
        <w:pStyle w:val="af3"/>
        <w:ind w:left="0"/>
        <w:jc w:val="both"/>
        <w:rPr>
          <w:rFonts w:eastAsiaTheme="minorEastAsia" w:cs="Times New Roman"/>
          <w:i/>
          <w:sz w:val="24"/>
          <w:szCs w:val="24"/>
          <w:lang w:val="en-US"/>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0A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a</m:t>
                  </m:r>
                </m:den>
              </m:f>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2B</m:t>
              </m:r>
            </m:sub>
          </m:sSub>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∙36.85</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j78</m:t>
                  </m:r>
                </m:e>
                <m:sup>
                  <m:r>
                    <w:rPr>
                      <w:rFonts w:ascii="Cambria Math" w:hAnsi="Cambria Math" w:cs="Times New Roman"/>
                      <w:sz w:val="24"/>
                      <w:szCs w:val="24"/>
                    </w:rPr>
                    <m:t>0</m:t>
                  </m:r>
                </m:sup>
              </m:sSup>
            </m:sup>
          </m:sSup>
          <m:r>
            <w:rPr>
              <w:rFonts w:ascii="Cambria Math" w:hAnsi="Cambria Math" w:cs="Times New Roman"/>
              <w:sz w:val="24"/>
              <w:szCs w:val="24"/>
            </w:rPr>
            <m:t>=</m:t>
          </m:r>
          <m:r>
            <w:rPr>
              <w:rFonts w:ascii="Cambria Math" w:eastAsiaTheme="minorEastAsia" w:hAnsi="Cambria Math" w:cs="Times New Roman"/>
              <w:sz w:val="24"/>
              <w:szCs w:val="24"/>
            </w:rPr>
            <m:t>36.85</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j42</m:t>
                  </m:r>
                </m:e>
                <m:sup>
                  <m:r>
                    <w:rPr>
                      <w:rFonts w:ascii="Cambria Math" w:hAnsi="Cambria Math" w:cs="Times New Roman"/>
                      <w:sz w:val="24"/>
                      <w:szCs w:val="24"/>
                    </w:rPr>
                    <m:t>0</m:t>
                  </m:r>
                </m:sup>
              </m:sSup>
            </m:sup>
          </m:sSup>
          <m:r>
            <w:rPr>
              <w:rFonts w:ascii="Cambria Math" w:hAnsi="Cambria Math" w:cs="Times New Roman"/>
              <w:sz w:val="24"/>
              <w:szCs w:val="24"/>
            </w:rPr>
            <m:t>=27.38-j24.65(</m:t>
          </m:r>
          <m:r>
            <m:rPr>
              <m:sty m:val="p"/>
            </m:rPr>
            <w:rPr>
              <w:rFonts w:ascii="Cambria Math" w:hAnsi="Cambria Math" w:cs="Times New Roman"/>
              <w:sz w:val="24"/>
              <w:szCs w:val="24"/>
            </w:rPr>
            <m:t>кВ</m:t>
          </m:r>
          <m:r>
            <w:rPr>
              <w:rFonts w:ascii="Cambria Math" w:hAnsi="Cambria Math" w:cs="Times New Roman"/>
              <w:sz w:val="24"/>
              <w:szCs w:val="24"/>
            </w:rPr>
            <m:t>)</m:t>
          </m:r>
        </m:oMath>
      </m:oMathPara>
    </w:p>
    <w:p w:rsidR="00174B24" w:rsidRPr="002A52FC" w:rsidRDefault="00D51C2C" w:rsidP="002A52FC">
      <w:pPr>
        <w:pStyle w:val="af3"/>
        <w:ind w:left="0"/>
        <w:jc w:val="both"/>
        <w:rPr>
          <w:rFonts w:eastAsiaTheme="minorEastAsia" w:cs="Times New Roman"/>
          <w:i/>
          <w:sz w:val="24"/>
          <w:szCs w:val="24"/>
          <w:lang w:val="en-US"/>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0A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1A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2A</m:t>
              </m:r>
            </m:sub>
          </m:sSub>
          <m:r>
            <w:rPr>
              <w:rFonts w:ascii="Cambria Math" w:eastAsiaTheme="minorEastAsia" w:hAnsi="Cambria Math" w:cs="Times New Roman"/>
              <w:sz w:val="24"/>
              <w:szCs w:val="24"/>
            </w:rPr>
            <m:t>=13.99+j60.59+94.55+j28.91+27.38-j24.66=135.92-j64.85=150.6</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-j26</m:t>
                  </m:r>
                </m:e>
                <m:sup>
                  <m:r>
                    <w:rPr>
                      <w:rFonts w:ascii="Cambria Math" w:hAnsi="Cambria Math" w:cs="Times New Roman"/>
                      <w:sz w:val="24"/>
                      <w:szCs w:val="24"/>
                    </w:rPr>
                    <m:t>0</m:t>
                  </m:r>
                </m:sup>
              </m:sSup>
            </m:sup>
          </m:sSup>
          <m:r>
            <w:rPr>
              <w:rFonts w:ascii="Cambria Math" w:hAnsi="Cambria Math" w:cs="Times New Roman"/>
              <w:sz w:val="24"/>
              <w:szCs w:val="24"/>
            </w:rPr>
            <m:t>(</m:t>
          </m:r>
          <m:r>
            <m:rPr>
              <m:sty m:val="p"/>
            </m:rPr>
            <w:rPr>
              <w:rFonts w:ascii="Cambria Math" w:hAnsi="Cambria Math" w:cs="Times New Roman"/>
              <w:sz w:val="24"/>
              <w:szCs w:val="24"/>
            </w:rPr>
            <m:t>кВ</m:t>
          </m:r>
          <m:r>
            <w:rPr>
              <w:rFonts w:ascii="Cambria Math" w:hAnsi="Cambria Math" w:cs="Times New Roman"/>
              <w:sz w:val="24"/>
              <w:szCs w:val="24"/>
              <w:lang w:val="en-US"/>
            </w:rPr>
            <m:t>)</m:t>
          </m:r>
        </m:oMath>
      </m:oMathPara>
    </w:p>
    <w:p w:rsidR="00174B24" w:rsidRPr="002A52FC" w:rsidRDefault="00174B24" w:rsidP="00930AC5">
      <w:pPr>
        <w:pStyle w:val="af3"/>
        <w:ind w:left="0" w:firstLine="426"/>
        <w:jc w:val="both"/>
        <w:rPr>
          <w:rFonts w:eastAsiaTheme="minorEastAsia" w:cs="Times New Roman"/>
          <w:sz w:val="24"/>
          <w:szCs w:val="24"/>
        </w:rPr>
      </w:pPr>
      <w:r w:rsidRPr="002A52FC">
        <w:rPr>
          <w:rFonts w:eastAsiaTheme="minorEastAsia" w:cs="Times New Roman"/>
          <w:sz w:val="24"/>
          <w:szCs w:val="24"/>
        </w:rPr>
        <w:t xml:space="preserve">Фаза </w:t>
      </w:r>
      <w:r w:rsidRPr="002A52FC">
        <w:rPr>
          <w:rFonts w:eastAsiaTheme="minorEastAsia" w:cs="Times New Roman"/>
          <w:sz w:val="24"/>
          <w:szCs w:val="24"/>
          <w:lang w:val="en-US"/>
        </w:rPr>
        <w:t>C</w:t>
      </w:r>
      <w:r w:rsidRPr="002A52FC">
        <w:rPr>
          <w:rFonts w:eastAsiaTheme="minorEastAsia" w:cs="Times New Roman"/>
          <w:sz w:val="24"/>
          <w:szCs w:val="24"/>
        </w:rPr>
        <w:t>.</w:t>
      </w:r>
    </w:p>
    <w:p w:rsidR="00174B24" w:rsidRPr="002A52FC" w:rsidRDefault="00D51C2C" w:rsidP="00C61E67">
      <w:pPr>
        <w:pStyle w:val="af3"/>
        <w:ind w:left="0"/>
        <w:jc w:val="center"/>
        <w:rPr>
          <w:rFonts w:eastAsiaTheme="minorEastAsia" w:cs="Times New Roman"/>
          <w:sz w:val="24"/>
          <w:szCs w:val="24"/>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0</m:t>
              </m:r>
              <m:r>
                <w:rPr>
                  <w:rFonts w:ascii="Cambria Math" w:eastAsiaTheme="minorEastAsia" w:hAnsi="Cambria Math" w:cs="Times New Roman"/>
                  <w:sz w:val="24"/>
                  <w:szCs w:val="24"/>
                  <w:lang w:val="en-US"/>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0B</m:t>
              </m:r>
            </m:sub>
          </m:sSub>
          <m:r>
            <w:rPr>
              <w:rFonts w:ascii="Cambria Math" w:eastAsiaTheme="minorEastAsia" w:hAnsi="Cambria Math" w:cs="Times New Roman"/>
              <w:sz w:val="24"/>
              <w:szCs w:val="24"/>
            </w:rPr>
            <m:t>=62.182</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j77</m:t>
                  </m:r>
                </m:e>
                <m:sup>
                  <m:r>
                    <w:rPr>
                      <w:rFonts w:ascii="Cambria Math" w:hAnsi="Cambria Math" w:cs="Times New Roman"/>
                      <w:sz w:val="24"/>
                      <w:szCs w:val="24"/>
                    </w:rPr>
                    <m:t>0</m:t>
                  </m:r>
                </m:sup>
              </m:sSup>
            </m:sup>
          </m:sSup>
          <m:r>
            <w:rPr>
              <w:rFonts w:ascii="Cambria Math" w:hAnsi="Cambria Math" w:cs="Times New Roman"/>
              <w:sz w:val="24"/>
              <w:szCs w:val="24"/>
            </w:rPr>
            <m:t>(</m:t>
          </m:r>
          <m:r>
            <m:rPr>
              <m:sty m:val="p"/>
            </m:rPr>
            <w:rPr>
              <w:rFonts w:ascii="Cambria Math" w:hAnsi="Cambria Math" w:cs="Times New Roman"/>
              <w:sz w:val="24"/>
              <w:szCs w:val="24"/>
            </w:rPr>
            <m:t>кВ</m:t>
          </m:r>
          <m:r>
            <w:rPr>
              <w:rFonts w:ascii="Cambria Math" w:hAnsi="Cambria Math" w:cs="Times New Roman"/>
              <w:sz w:val="24"/>
              <w:szCs w:val="24"/>
            </w:rPr>
            <m:t>)</m:t>
          </m:r>
        </m:oMath>
      </m:oMathPara>
    </w:p>
    <w:p w:rsidR="00174B24" w:rsidRPr="002A52FC" w:rsidRDefault="00D51C2C" w:rsidP="00C61E67">
      <w:pPr>
        <w:pStyle w:val="af3"/>
        <w:ind w:left="0"/>
        <w:jc w:val="center"/>
        <w:rPr>
          <w:rFonts w:eastAsiaTheme="minorEastAsia" w:cs="Times New Roman"/>
          <w:sz w:val="24"/>
          <w:szCs w:val="24"/>
          <w:lang w:val="en-US"/>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1C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a</m:t>
                  </m:r>
                </m:den>
              </m:f>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1B</m:t>
              </m:r>
            </m:sub>
          </m:sSub>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∙98.87</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-j103</m:t>
                  </m:r>
                </m:e>
                <m:sup>
                  <m:r>
                    <w:rPr>
                      <w:rFonts w:ascii="Cambria Math" w:hAnsi="Cambria Math" w:cs="Times New Roman"/>
                      <w:sz w:val="24"/>
                      <w:szCs w:val="24"/>
                    </w:rPr>
                    <m:t>0</m:t>
                  </m:r>
                </m:sup>
              </m:sSup>
            </m:sup>
          </m:sSup>
          <m:r>
            <w:rPr>
              <w:rFonts w:ascii="Cambria Math" w:hAnsi="Cambria Math" w:cs="Times New Roman"/>
              <w:sz w:val="24"/>
              <w:szCs w:val="24"/>
            </w:rPr>
            <m:t>=</m:t>
          </m:r>
          <m:r>
            <w:rPr>
              <w:rFonts w:ascii="Cambria Math" w:eastAsiaTheme="minorEastAsia" w:hAnsi="Cambria Math" w:cs="Times New Roman"/>
              <w:sz w:val="24"/>
              <w:szCs w:val="24"/>
            </w:rPr>
            <m:t>98.87</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-j223</m:t>
                  </m:r>
                </m:e>
                <m:sup>
                  <m:r>
                    <w:rPr>
                      <w:rFonts w:ascii="Cambria Math" w:hAnsi="Cambria Math" w:cs="Times New Roman"/>
                      <w:sz w:val="24"/>
                      <w:szCs w:val="24"/>
                    </w:rPr>
                    <m:t>0</m:t>
                  </m:r>
                </m:sup>
              </m:sSup>
            </m:sup>
          </m:sSup>
          <m:r>
            <w:rPr>
              <w:rFonts w:ascii="Cambria Math" w:hAnsi="Cambria Math" w:cs="Times New Roman"/>
              <w:sz w:val="24"/>
              <w:szCs w:val="24"/>
            </w:rPr>
            <m:t>=-72.3+j67.43(</m:t>
          </m:r>
          <m:r>
            <m:rPr>
              <m:sty m:val="p"/>
            </m:rPr>
            <w:rPr>
              <w:rFonts w:ascii="Cambria Math" w:hAnsi="Cambria Math" w:cs="Times New Roman"/>
              <w:sz w:val="24"/>
              <w:szCs w:val="24"/>
            </w:rPr>
            <m:t>кВ</m:t>
          </m:r>
          <m:r>
            <w:rPr>
              <w:rFonts w:ascii="Cambria Math" w:hAnsi="Cambria Math" w:cs="Times New Roman"/>
              <w:sz w:val="24"/>
              <w:szCs w:val="24"/>
            </w:rPr>
            <m:t>)</m:t>
          </m:r>
        </m:oMath>
      </m:oMathPara>
    </w:p>
    <w:p w:rsidR="00174B24" w:rsidRPr="002A52FC" w:rsidRDefault="00D51C2C" w:rsidP="00C61E67">
      <w:pPr>
        <w:pStyle w:val="af3"/>
        <w:ind w:left="0"/>
        <w:jc w:val="center"/>
        <w:rPr>
          <w:rFonts w:eastAsiaTheme="minorEastAsia" w:cs="Times New Roman"/>
          <w:sz w:val="24"/>
          <w:szCs w:val="24"/>
          <w:lang w:val="en-US"/>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2C</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a</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2B</m:t>
              </m:r>
            </m:sub>
          </m:sSub>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∙36.85</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j78</m:t>
                  </m:r>
                </m:e>
                <m:sup>
                  <m:r>
                    <w:rPr>
                      <w:rFonts w:ascii="Cambria Math" w:hAnsi="Cambria Math" w:cs="Times New Roman"/>
                      <w:sz w:val="24"/>
                      <w:szCs w:val="24"/>
                    </w:rPr>
                    <m:t>0</m:t>
                  </m:r>
                </m:sup>
              </m:sSup>
            </m:sup>
          </m:sSup>
          <m:r>
            <w:rPr>
              <w:rFonts w:ascii="Cambria Math" w:hAnsi="Cambria Math" w:cs="Times New Roman"/>
              <w:sz w:val="24"/>
              <w:szCs w:val="24"/>
            </w:rPr>
            <m:t>=</m:t>
          </m:r>
          <m:r>
            <w:rPr>
              <w:rFonts w:ascii="Cambria Math" w:eastAsiaTheme="minorEastAsia" w:hAnsi="Cambria Math" w:cs="Times New Roman"/>
              <w:sz w:val="24"/>
              <w:szCs w:val="24"/>
            </w:rPr>
            <m:t>36.85</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j198</m:t>
                  </m:r>
                </m:e>
                <m:sup>
                  <m:r>
                    <w:rPr>
                      <w:rFonts w:ascii="Cambria Math" w:hAnsi="Cambria Math" w:cs="Times New Roman"/>
                      <w:sz w:val="24"/>
                      <w:szCs w:val="24"/>
                    </w:rPr>
                    <m:t>0</m:t>
                  </m:r>
                </m:sup>
              </m:sSup>
            </m:sup>
          </m:sSup>
          <m:r>
            <w:rPr>
              <w:rFonts w:ascii="Cambria Math" w:hAnsi="Cambria Math" w:cs="Times New Roman"/>
              <w:sz w:val="24"/>
              <w:szCs w:val="24"/>
            </w:rPr>
            <m:t>=-35.05-j11.39(</m:t>
          </m:r>
          <m:r>
            <m:rPr>
              <m:sty m:val="p"/>
            </m:rPr>
            <w:rPr>
              <w:rFonts w:ascii="Cambria Math" w:hAnsi="Cambria Math" w:cs="Times New Roman"/>
              <w:sz w:val="24"/>
              <w:szCs w:val="24"/>
            </w:rPr>
            <m:t>кВ</m:t>
          </m:r>
          <m:r>
            <w:rPr>
              <w:rFonts w:ascii="Cambria Math" w:hAnsi="Cambria Math" w:cs="Times New Roman"/>
              <w:sz w:val="24"/>
              <w:szCs w:val="24"/>
            </w:rPr>
            <m:t>)</m:t>
          </m:r>
        </m:oMath>
      </m:oMathPara>
    </w:p>
    <w:p w:rsidR="00174B24" w:rsidRDefault="00D51C2C" w:rsidP="00C61E67">
      <w:pPr>
        <w:pStyle w:val="af3"/>
        <w:ind w:left="0"/>
        <w:jc w:val="center"/>
        <w:rPr>
          <w:rFonts w:eastAsiaTheme="minorEastAsia" w:cs="Times New Roman"/>
          <w:sz w:val="24"/>
          <w:szCs w:val="24"/>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0C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1C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2C</m:t>
              </m:r>
            </m:sub>
          </m:sSub>
          <m:r>
            <w:rPr>
              <w:rFonts w:ascii="Cambria Math" w:eastAsiaTheme="minorEastAsia" w:hAnsi="Cambria Math" w:cs="Times New Roman"/>
              <w:sz w:val="24"/>
              <w:szCs w:val="24"/>
            </w:rPr>
            <m:t>=13.99+j60.59-72.3+j67.43-35.05-j11.39=-93.36+j116.62=149.4</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j128</m:t>
                  </m:r>
                </m:e>
                <m:sup>
                  <m:r>
                    <w:rPr>
                      <w:rFonts w:ascii="Cambria Math" w:hAnsi="Cambria Math" w:cs="Times New Roman"/>
                      <w:sz w:val="24"/>
                      <w:szCs w:val="24"/>
                    </w:rPr>
                    <m:t>0</m:t>
                  </m:r>
                </m:sup>
              </m:sSup>
            </m:sup>
          </m:sSup>
          <m:r>
            <w:rPr>
              <w:rFonts w:ascii="Cambria Math" w:hAnsi="Cambria Math" w:cs="Times New Roman"/>
              <w:sz w:val="24"/>
              <w:szCs w:val="24"/>
            </w:rPr>
            <m:t>(</m:t>
          </m:r>
          <m:r>
            <m:rPr>
              <m:sty m:val="p"/>
            </m:rPr>
            <w:rPr>
              <w:rFonts w:ascii="Cambria Math" w:hAnsi="Cambria Math" w:cs="Times New Roman"/>
              <w:sz w:val="24"/>
              <w:szCs w:val="24"/>
            </w:rPr>
            <m:t>кВ</m:t>
          </m:r>
          <m:r>
            <w:rPr>
              <w:rFonts w:ascii="Cambria Math" w:hAnsi="Cambria Math" w:cs="Times New Roman"/>
              <w:sz w:val="24"/>
              <w:szCs w:val="24"/>
              <w:lang w:val="en-US"/>
            </w:rPr>
            <m:t>)</m:t>
          </m:r>
        </m:oMath>
      </m:oMathPara>
    </w:p>
    <w:p w:rsidR="00987A8C" w:rsidRPr="002A52FC" w:rsidRDefault="00987A8C" w:rsidP="00987A8C">
      <w:pPr>
        <w:ind w:firstLine="426"/>
        <w:jc w:val="both"/>
        <w:rPr>
          <w:rFonts w:eastAsiaTheme="minorEastAsia"/>
          <w:sz w:val="24"/>
          <w:szCs w:val="24"/>
        </w:rPr>
      </w:pPr>
      <w:r w:rsidRPr="002A52FC">
        <w:rPr>
          <w:rFonts w:eastAsiaTheme="minorEastAsia"/>
          <w:sz w:val="24"/>
          <w:szCs w:val="24"/>
        </w:rPr>
        <w:t>б) двухфазное короткое замыкание между фазами А и С</w:t>
      </w:r>
    </w:p>
    <w:p w:rsidR="00987A8C" w:rsidRPr="002A52FC" w:rsidRDefault="00987A8C" w:rsidP="00987A8C">
      <w:pPr>
        <w:ind w:firstLine="426"/>
        <w:jc w:val="both"/>
        <w:rPr>
          <w:rFonts w:eastAsiaTheme="minorEastAsia"/>
          <w:sz w:val="24"/>
          <w:szCs w:val="24"/>
        </w:rPr>
      </w:pPr>
      <w:r w:rsidRPr="002A52FC">
        <w:rPr>
          <w:rFonts w:eastAsiaTheme="minorEastAsia"/>
          <w:sz w:val="24"/>
          <w:szCs w:val="24"/>
        </w:rPr>
        <w:t>Построить векторные диаграммы.</w:t>
      </w:r>
    </w:p>
    <w:p w:rsidR="00987A8C" w:rsidRPr="002A52FC" w:rsidRDefault="00987A8C" w:rsidP="001061B7">
      <w:pPr>
        <w:pStyle w:val="af3"/>
        <w:ind w:left="0" w:firstLine="426"/>
        <w:jc w:val="both"/>
        <w:rPr>
          <w:rFonts w:eastAsiaTheme="minorEastAsia" w:cs="Times New Roman"/>
          <w:sz w:val="24"/>
          <w:szCs w:val="24"/>
        </w:rPr>
      </w:pPr>
      <w:r w:rsidRPr="002A52FC">
        <w:rPr>
          <w:rFonts w:eastAsiaTheme="minorEastAsia" w:cs="Times New Roman"/>
          <w:sz w:val="24"/>
          <w:szCs w:val="24"/>
        </w:rPr>
        <w:t xml:space="preserve">При к.з. между фазами </w:t>
      </w:r>
      <w:r w:rsidRPr="002A52FC">
        <w:rPr>
          <w:rFonts w:eastAsiaTheme="minorEastAsia" w:cs="Times New Roman"/>
          <w:sz w:val="24"/>
          <w:szCs w:val="24"/>
          <w:lang w:val="en-US"/>
        </w:rPr>
        <w:t>A</w:t>
      </w:r>
      <w:r w:rsidRPr="002A52FC">
        <w:rPr>
          <w:rFonts w:eastAsiaTheme="minorEastAsia" w:cs="Times New Roman"/>
          <w:sz w:val="24"/>
          <w:szCs w:val="24"/>
        </w:rPr>
        <w:t xml:space="preserve"> и </w:t>
      </w:r>
      <w:r w:rsidRPr="002A52FC">
        <w:rPr>
          <w:rFonts w:eastAsiaTheme="minorEastAsia" w:cs="Times New Roman"/>
          <w:sz w:val="24"/>
          <w:szCs w:val="24"/>
          <w:lang w:val="en-US"/>
        </w:rPr>
        <w:t>C</w:t>
      </w:r>
      <w:r w:rsidRPr="002A52FC">
        <w:rPr>
          <w:rFonts w:eastAsiaTheme="minorEastAsia" w:cs="Times New Roman"/>
          <w:sz w:val="24"/>
          <w:szCs w:val="24"/>
        </w:rPr>
        <w:t>:</w:t>
      </w:r>
      <w:r w:rsidR="001061B7">
        <w:rPr>
          <w:rFonts w:eastAsiaTheme="minorEastAsia" w:cs="Times New Roman"/>
          <w:sz w:val="24"/>
          <w:szCs w:val="24"/>
        </w:rPr>
        <w:t xml:space="preserve"> </w:t>
      </w:r>
      <m:oMath>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KB</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=0</m:t>
        </m:r>
      </m:oMath>
      <w:r w:rsidRPr="002A52FC">
        <w:rPr>
          <w:rFonts w:eastAsiaTheme="minorEastAsia" w:cs="Times New Roman"/>
          <w:sz w:val="24"/>
          <w:szCs w:val="24"/>
        </w:rPr>
        <w:t xml:space="preserve">; </w:t>
      </w:r>
      <m:oMath>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KA</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KC</m:t>
            </m:r>
          </m:sub>
          <m:sup>
            <m:r>
              <w:rPr>
                <w:rFonts w:ascii="Cambria Math" w:eastAsiaTheme="minorEastAsia" w:hAnsi="Cambria Math" w:cs="Times New Roman"/>
                <w:sz w:val="24"/>
                <w:szCs w:val="24"/>
              </w:rPr>
              <m:t>(2)</m:t>
            </m:r>
          </m:sup>
        </m:sSubSup>
      </m:oMath>
      <w:r w:rsidRPr="002A52FC">
        <w:rPr>
          <w:rFonts w:eastAsiaTheme="minorEastAsia" w:cs="Times New Roman"/>
          <w:sz w:val="24"/>
          <w:szCs w:val="24"/>
        </w:rPr>
        <w:t xml:space="preserve">; </w:t>
      </w:r>
      <m:oMath>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KB</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KC</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=0</m:t>
        </m:r>
      </m:oMath>
      <w:r w:rsidRPr="002A52FC">
        <w:rPr>
          <w:rFonts w:eastAsiaTheme="minorEastAsia" w:cs="Times New Roman"/>
          <w:sz w:val="24"/>
          <w:szCs w:val="24"/>
        </w:rPr>
        <w:t xml:space="preserve">; </w:t>
      </w:r>
      <m:oMath>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K0</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=0</m:t>
        </m:r>
      </m:oMath>
      <w:r w:rsidRPr="002A52FC">
        <w:rPr>
          <w:rFonts w:eastAsiaTheme="minorEastAsia" w:cs="Times New Roman"/>
          <w:sz w:val="24"/>
          <w:szCs w:val="24"/>
        </w:rPr>
        <w:t>.</w:t>
      </w:r>
    </w:p>
    <w:p w:rsidR="00987A8C" w:rsidRPr="002A52FC" w:rsidRDefault="00987A8C" w:rsidP="00987A8C">
      <w:pPr>
        <w:pStyle w:val="af3"/>
        <w:ind w:left="0" w:firstLine="426"/>
        <w:jc w:val="both"/>
        <w:rPr>
          <w:rFonts w:eastAsiaTheme="minorEastAsia" w:cs="Times New Roman"/>
          <w:sz w:val="24"/>
          <w:szCs w:val="24"/>
        </w:rPr>
      </w:pPr>
      <w:r w:rsidRPr="002A52FC">
        <w:rPr>
          <w:rFonts w:eastAsiaTheme="minorEastAsia" w:cs="Times New Roman"/>
          <w:sz w:val="24"/>
          <w:szCs w:val="24"/>
        </w:rPr>
        <w:t xml:space="preserve">Произведем разложение фазы </w:t>
      </w:r>
      <w:r w:rsidRPr="002A52FC">
        <w:rPr>
          <w:rFonts w:eastAsiaTheme="minorEastAsia" w:cs="Times New Roman"/>
          <w:sz w:val="24"/>
          <w:szCs w:val="24"/>
          <w:lang w:val="en-US"/>
        </w:rPr>
        <w:t>B</w:t>
      </w:r>
      <w:r w:rsidRPr="002A52FC">
        <w:rPr>
          <w:rFonts w:eastAsiaTheme="minorEastAsia" w:cs="Times New Roman"/>
          <w:sz w:val="24"/>
          <w:szCs w:val="24"/>
        </w:rPr>
        <w:t xml:space="preserve"> на симметричные составляющие</w:t>
      </w:r>
    </w:p>
    <w:p w:rsidR="00987A8C" w:rsidRPr="002A52FC" w:rsidRDefault="00D51C2C" w:rsidP="00987A8C">
      <w:pPr>
        <w:pStyle w:val="af3"/>
        <w:ind w:left="0"/>
        <w:jc w:val="both"/>
        <w:rPr>
          <w:rFonts w:eastAsiaTheme="minorEastAsia" w:cs="Times New Roman"/>
          <w:sz w:val="24"/>
          <w:szCs w:val="24"/>
          <w:lang w:val="en-US"/>
        </w:rPr>
      </w:pPr>
      <m:oMathPara>
        <m:oMathParaPr>
          <m:jc m:val="center"/>
        </m:oMathParaPr>
        <m:oMath>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KB</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KB1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KB2</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=0⟹</m:t>
          </m:r>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KB1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KB2</m:t>
              </m:r>
            </m:sub>
            <m:sup>
              <m:r>
                <w:rPr>
                  <w:rFonts w:ascii="Cambria Math" w:eastAsiaTheme="minorEastAsia" w:hAnsi="Cambria Math" w:cs="Times New Roman"/>
                  <w:sz w:val="24"/>
                  <w:szCs w:val="24"/>
                </w:rPr>
                <m:t>(2)</m:t>
              </m:r>
            </m:sup>
          </m:sSubSup>
        </m:oMath>
      </m:oMathPara>
    </w:p>
    <w:p w:rsidR="00987A8C" w:rsidRPr="002A52FC" w:rsidRDefault="00987A8C" w:rsidP="00987A8C">
      <w:pPr>
        <w:pStyle w:val="af3"/>
        <w:ind w:left="0"/>
        <w:jc w:val="both"/>
        <w:rPr>
          <w:rFonts w:eastAsiaTheme="minorEastAsia" w:cs="Times New Roman"/>
          <w:sz w:val="24"/>
          <w:szCs w:val="24"/>
        </w:rPr>
      </w:pPr>
      <w:r w:rsidRPr="002A52FC">
        <w:rPr>
          <w:rFonts w:eastAsiaTheme="minorEastAsia" w:cs="Times New Roman"/>
          <w:sz w:val="24"/>
          <w:szCs w:val="24"/>
        </w:rPr>
        <w:lastRenderedPageBreak/>
        <w:t>а значит</w:t>
      </w:r>
    </w:p>
    <w:p w:rsidR="00987A8C" w:rsidRPr="002A52FC" w:rsidRDefault="00D51C2C" w:rsidP="00987A8C">
      <w:pPr>
        <w:pStyle w:val="af3"/>
        <w:ind w:left="0"/>
        <w:jc w:val="both"/>
        <w:rPr>
          <w:rFonts w:eastAsiaTheme="minorEastAsia" w:cs="Times New Roman"/>
          <w:sz w:val="24"/>
          <w:szCs w:val="24"/>
          <w:lang w:val="en-US"/>
        </w:rPr>
      </w:pPr>
      <m:oMathPara>
        <m:oMathParaPr>
          <m:jc m:val="center"/>
        </m:oMathParaPr>
        <m:oMath>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KB1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KB2</m:t>
              </m:r>
            </m:sub>
            <m:sup>
              <m:r>
                <w:rPr>
                  <w:rFonts w:ascii="Cambria Math" w:eastAsiaTheme="minorEastAsia" w:hAnsi="Cambria Math" w:cs="Times New Roman"/>
                  <w:sz w:val="24"/>
                  <w:szCs w:val="24"/>
                </w:rPr>
                <m:t>(2)</m:t>
              </m:r>
            </m:sup>
          </m:sSubSup>
        </m:oMath>
      </m:oMathPara>
    </w:p>
    <w:p w:rsidR="00987A8C" w:rsidRPr="002A52FC" w:rsidRDefault="00D51C2C" w:rsidP="00987A8C">
      <w:pPr>
        <w:pStyle w:val="af3"/>
        <w:ind w:left="0"/>
        <w:jc w:val="both"/>
        <w:rPr>
          <w:rFonts w:eastAsiaTheme="minorEastAsia" w:cs="Times New Roman"/>
          <w:i/>
          <w:sz w:val="24"/>
          <w:szCs w:val="24"/>
        </w:rPr>
      </w:pPr>
      <m:oMathPara>
        <m:oMathParaPr>
          <m:jc m:val="center"/>
        </m:oMathParaPr>
        <m:oMath>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KB1</m:t>
              </m:r>
            </m:sub>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num>
            <m:den>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z</m:t>
                      </m:r>
                    </m:e>
                  </m:acc>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z</m:t>
                      </m:r>
                    </m:e>
                  </m:acc>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110</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num>
            <m:den>
              <m:r>
                <w:rPr>
                  <w:rFonts w:ascii="Cambria Math" w:eastAsiaTheme="minorEastAsia" w:hAnsi="Cambria Math" w:cs="Times New Roman"/>
                  <w:sz w:val="24"/>
                  <w:szCs w:val="24"/>
                </w:rPr>
                <m:t>3.485-j4.638+5.75+j2.93</m:t>
              </m:r>
            </m:den>
          </m:f>
          <m:r>
            <w:rPr>
              <w:rFonts w:ascii="Cambria Math" w:eastAsiaTheme="minorEastAsia" w:hAnsi="Cambria Math" w:cs="Times New Roman"/>
              <w:sz w:val="24"/>
              <w:szCs w:val="24"/>
            </w:rPr>
            <m:t>=11.71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-j110</m:t>
                  </m:r>
                </m:e>
                <m:sup>
                  <m:r>
                    <w:rPr>
                      <w:rFonts w:ascii="Cambria Math" w:hAnsi="Cambria Math" w:cs="Times New Roman"/>
                      <w:sz w:val="24"/>
                      <w:szCs w:val="24"/>
                    </w:rPr>
                    <m:t>0</m:t>
                  </m:r>
                </m:sup>
              </m:sSup>
            </m:sup>
          </m:sSup>
          <m:r>
            <w:rPr>
              <w:rFonts w:ascii="Cambria Math" w:hAnsi="Cambria Math" w:cs="Times New Roman"/>
              <w:sz w:val="24"/>
              <w:szCs w:val="24"/>
            </w:rPr>
            <m:t>=-4.005-j11.004(кА)</m:t>
          </m:r>
        </m:oMath>
      </m:oMathPara>
    </w:p>
    <w:p w:rsidR="00987A8C" w:rsidRPr="002A52FC" w:rsidRDefault="00D51C2C" w:rsidP="00987A8C">
      <w:pPr>
        <w:pStyle w:val="af3"/>
        <w:ind w:left="0"/>
        <w:jc w:val="both"/>
        <w:rPr>
          <w:rFonts w:eastAsiaTheme="minorEastAsia" w:cs="Times New Roman"/>
          <w:i/>
          <w:sz w:val="24"/>
          <w:szCs w:val="24"/>
        </w:rPr>
      </w:pPr>
      <m:oMathPara>
        <m:oMathParaPr>
          <m:jc m:val="center"/>
        </m:oMathParaPr>
        <m:oMath>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KB2</m:t>
              </m:r>
            </m:sub>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KB1</m:t>
              </m:r>
            </m:sub>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sup>
          </m:sSubSup>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j180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-j110</m:t>
                  </m:r>
                </m:e>
                <m:sup>
                  <m:r>
                    <w:rPr>
                      <w:rFonts w:ascii="Cambria Math" w:hAnsi="Cambria Math" w:cs="Times New Roman"/>
                      <w:sz w:val="24"/>
                      <w:szCs w:val="24"/>
                    </w:rPr>
                    <m:t>0</m:t>
                  </m:r>
                </m:sup>
              </m:sSup>
            </m:sup>
          </m:sSup>
          <m:r>
            <w:rPr>
              <w:rFonts w:ascii="Cambria Math" w:hAnsi="Cambria Math" w:cs="Times New Roman"/>
              <w:sz w:val="24"/>
              <w:szCs w:val="24"/>
            </w:rPr>
            <m:t>=</m:t>
          </m:r>
          <m:r>
            <w:rPr>
              <w:rFonts w:ascii="Cambria Math" w:eastAsiaTheme="minorEastAsia" w:hAnsi="Cambria Math" w:cs="Times New Roman"/>
              <w:sz w:val="24"/>
              <w:szCs w:val="24"/>
            </w:rPr>
            <m:t>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j70</m:t>
                  </m:r>
                </m:e>
                <m:sup>
                  <m:r>
                    <w:rPr>
                      <w:rFonts w:ascii="Cambria Math" w:hAnsi="Cambria Math" w:cs="Times New Roman"/>
                      <w:sz w:val="24"/>
                      <w:szCs w:val="24"/>
                    </w:rPr>
                    <m:t>0</m:t>
                  </m:r>
                </m:sup>
              </m:sSup>
            </m:sup>
          </m:sSup>
          <m:r>
            <w:rPr>
              <w:rFonts w:ascii="Cambria Math" w:hAnsi="Cambria Math" w:cs="Times New Roman"/>
              <w:sz w:val="24"/>
              <w:szCs w:val="24"/>
            </w:rPr>
            <m:t>=4,005+</m:t>
          </m:r>
          <m:r>
            <w:rPr>
              <w:rFonts w:ascii="Cambria Math" w:hAnsi="Cambria Math" w:cs="Times New Roman"/>
              <w:sz w:val="24"/>
              <w:szCs w:val="24"/>
              <w:lang w:val="en-US"/>
            </w:rPr>
            <m:t>j</m:t>
          </m:r>
          <m:r>
            <w:rPr>
              <w:rFonts w:ascii="Cambria Math" w:hAnsi="Cambria Math" w:cs="Times New Roman"/>
              <w:sz w:val="24"/>
              <w:szCs w:val="24"/>
            </w:rPr>
            <m:t>11,004(кА)</m:t>
          </m:r>
        </m:oMath>
      </m:oMathPara>
    </w:p>
    <w:p w:rsidR="00987A8C" w:rsidRPr="002A52FC" w:rsidRDefault="00987A8C" w:rsidP="00987A8C">
      <w:pPr>
        <w:pStyle w:val="af3"/>
        <w:ind w:left="0" w:firstLine="426"/>
        <w:jc w:val="both"/>
        <w:rPr>
          <w:rFonts w:eastAsiaTheme="minorEastAsia" w:cs="Times New Roman"/>
          <w:sz w:val="24"/>
          <w:szCs w:val="24"/>
        </w:rPr>
      </w:pPr>
      <w:r w:rsidRPr="002A52FC">
        <w:rPr>
          <w:rFonts w:eastAsiaTheme="minorEastAsia" w:cs="Times New Roman"/>
          <w:sz w:val="24"/>
          <w:szCs w:val="24"/>
        </w:rPr>
        <w:t>Токи в повреждённых фазах:</w:t>
      </w:r>
    </w:p>
    <w:p w:rsidR="00987A8C" w:rsidRPr="002A52FC" w:rsidRDefault="00D51C2C" w:rsidP="00987A8C">
      <w:pPr>
        <w:pStyle w:val="af3"/>
        <w:ind w:left="0"/>
        <w:jc w:val="center"/>
        <w:rPr>
          <w:rFonts w:eastAsiaTheme="minorEastAsia"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KC</m:t>
              </m:r>
            </m:sub>
          </m:sSub>
          <m:r>
            <w:rPr>
              <w:rFonts w:ascii="Cambria Math" w:eastAsiaTheme="minorEastAsia" w:hAnsi="Cambria Math" w:cs="Times New Roman"/>
              <w:sz w:val="24"/>
              <w:szCs w:val="24"/>
            </w:rPr>
            <m:t>=-j</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KB1</m:t>
              </m:r>
            </m:sub>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sup>
          </m:sSubSup>
          <m:r>
            <w:rPr>
              <w:rFonts w:ascii="Cambria Math" w:eastAsiaTheme="minorEastAsia" w:hAnsi="Cambria Math" w:cs="Times New Roman"/>
              <w:sz w:val="24"/>
              <w:szCs w:val="24"/>
            </w:rPr>
            <m:t>=1.73∙11.71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-j110</m:t>
                  </m:r>
                </m:e>
                <m:sup>
                  <m:r>
                    <w:rPr>
                      <w:rFonts w:ascii="Cambria Math" w:hAnsi="Cambria Math" w:cs="Times New Roman"/>
                      <w:sz w:val="24"/>
                      <w:szCs w:val="24"/>
                    </w:rPr>
                    <m:t>0</m:t>
                  </m:r>
                </m:sup>
              </m:sSup>
            </m:sup>
          </m:sSup>
          <m:r>
            <w:rPr>
              <w:rFonts w:ascii="Cambria Math" w:hAnsi="Cambria Math" w:cs="Times New Roman"/>
              <w:sz w:val="24"/>
              <w:szCs w:val="24"/>
            </w:rPr>
            <m:t>=</m:t>
          </m:r>
          <m:r>
            <w:rPr>
              <w:rFonts w:ascii="Cambria Math" w:eastAsiaTheme="minorEastAsia" w:hAnsi="Cambria Math" w:cs="Times New Roman"/>
              <w:sz w:val="24"/>
              <w:szCs w:val="24"/>
            </w:rPr>
            <m:t>20.258</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-j200</m:t>
                  </m:r>
                </m:e>
                <m:sup>
                  <m:r>
                    <w:rPr>
                      <w:rFonts w:ascii="Cambria Math" w:hAnsi="Cambria Math" w:cs="Times New Roman"/>
                      <w:sz w:val="24"/>
                      <w:szCs w:val="24"/>
                    </w:rPr>
                    <m:t>0</m:t>
                  </m:r>
                </m:sup>
              </m:sSup>
            </m:sup>
          </m:sSup>
          <m:r>
            <w:rPr>
              <w:rFonts w:ascii="Cambria Math" w:hAnsi="Cambria Math" w:cs="Times New Roman"/>
              <w:sz w:val="24"/>
              <w:szCs w:val="24"/>
            </w:rPr>
            <m:t>=-19.036+j6.929(кА)</m:t>
          </m:r>
        </m:oMath>
      </m:oMathPara>
    </w:p>
    <w:p w:rsidR="00987A8C" w:rsidRPr="002A52FC" w:rsidRDefault="00D51C2C" w:rsidP="00987A8C">
      <w:pPr>
        <w:pStyle w:val="af3"/>
        <w:ind w:left="0"/>
        <w:jc w:val="center"/>
        <w:rPr>
          <w:rFonts w:eastAsiaTheme="minorEastAsia" w:cs="Times New Roman"/>
          <w:sz w:val="24"/>
          <w:szCs w:val="24"/>
          <w:lang w:val="en-US"/>
        </w:rPr>
      </w:pPr>
      <m:oMathPara>
        <m:oMathParaPr>
          <m:jc m:val="left"/>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KА</m:t>
              </m:r>
            </m:sub>
          </m:sSub>
          <m:r>
            <w:rPr>
              <w:rFonts w:ascii="Cambria Math" w:eastAsiaTheme="minorEastAsia" w:hAnsi="Cambria Math" w:cs="Times New Roman"/>
              <w:sz w:val="24"/>
              <w:szCs w:val="24"/>
            </w:rPr>
            <m:t>=j</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KB2</m:t>
              </m:r>
            </m:sub>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sup>
          </m:sSubSup>
          <m:r>
            <w:rPr>
              <w:rFonts w:ascii="Cambria Math" w:eastAsiaTheme="minorEastAsia" w:hAnsi="Cambria Math" w:cs="Times New Roman"/>
              <w:sz w:val="24"/>
              <w:szCs w:val="24"/>
            </w:rPr>
            <m:t>=1.73</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j90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-j110</m:t>
                  </m:r>
                </m:e>
                <m:sup>
                  <m:r>
                    <w:rPr>
                      <w:rFonts w:ascii="Cambria Math" w:hAnsi="Cambria Math" w:cs="Times New Roman"/>
                      <w:sz w:val="24"/>
                      <w:szCs w:val="24"/>
                    </w:rPr>
                    <m:t>0</m:t>
                  </m:r>
                </m:sup>
              </m:sSup>
            </m:sup>
          </m:sSup>
          <m:r>
            <w:rPr>
              <w:rFonts w:ascii="Cambria Math" w:hAnsi="Cambria Math" w:cs="Times New Roman"/>
              <w:sz w:val="24"/>
              <w:szCs w:val="24"/>
            </w:rPr>
            <m:t>=</m:t>
          </m:r>
          <m:r>
            <w:rPr>
              <w:rFonts w:ascii="Cambria Math" w:eastAsiaTheme="minorEastAsia" w:hAnsi="Cambria Math" w:cs="Times New Roman"/>
              <w:sz w:val="24"/>
              <w:szCs w:val="24"/>
            </w:rPr>
            <m:t>20.258</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-j20</m:t>
                  </m:r>
                </m:e>
                <m:sup>
                  <m:r>
                    <w:rPr>
                      <w:rFonts w:ascii="Cambria Math" w:hAnsi="Cambria Math" w:cs="Times New Roman"/>
                      <w:sz w:val="24"/>
                      <w:szCs w:val="24"/>
                    </w:rPr>
                    <m:t>0</m:t>
                  </m:r>
                </m:sup>
              </m:sSup>
            </m:sup>
          </m:sSup>
          <m:r>
            <w:rPr>
              <w:rFonts w:ascii="Cambria Math" w:hAnsi="Cambria Math" w:cs="Times New Roman"/>
              <w:sz w:val="24"/>
              <w:szCs w:val="24"/>
            </w:rPr>
            <m:t>=19.036-j6.929(кА)</m:t>
          </m:r>
        </m:oMath>
      </m:oMathPara>
    </w:p>
    <w:p w:rsidR="00987A8C" w:rsidRPr="002A52FC" w:rsidRDefault="00D51C2C" w:rsidP="00987A8C">
      <w:pPr>
        <w:pStyle w:val="af3"/>
        <w:ind w:left="0"/>
        <w:jc w:val="center"/>
        <w:rPr>
          <w:rFonts w:eastAsiaTheme="minorEastAsia"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KA1</m:t>
              </m:r>
            </m:sub>
          </m:sSub>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I</m:t>
                  </m:r>
                </m:e>
              </m:acc>
            </m:e>
            <m:sub>
              <m:r>
                <w:rPr>
                  <w:rFonts w:ascii="Cambria Math" w:eastAsiaTheme="minorEastAsia" w:hAnsi="Cambria Math" w:cs="Times New Roman"/>
                  <w:sz w:val="24"/>
                  <w:szCs w:val="24"/>
                </w:rPr>
                <m:t>KB1</m:t>
              </m:r>
            </m:sub>
          </m:sSub>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-j110</m:t>
                  </m:r>
                </m:e>
                <m:sup>
                  <m:r>
                    <w:rPr>
                      <w:rFonts w:ascii="Cambria Math" w:hAnsi="Cambria Math" w:cs="Times New Roman"/>
                      <w:sz w:val="24"/>
                      <w:szCs w:val="24"/>
                    </w:rPr>
                    <m:t>0</m:t>
                  </m:r>
                </m:sup>
              </m:sSup>
            </m:sup>
          </m:sSup>
          <m:r>
            <w:rPr>
              <w:rFonts w:ascii="Cambria Math" w:hAnsi="Cambria Math" w:cs="Times New Roman"/>
              <w:sz w:val="24"/>
              <w:szCs w:val="24"/>
            </w:rPr>
            <m:t>=</m:t>
          </m:r>
          <m:r>
            <w:rPr>
              <w:rFonts w:ascii="Cambria Math" w:eastAsiaTheme="minorEastAsia" w:hAnsi="Cambria Math" w:cs="Times New Roman"/>
              <w:sz w:val="24"/>
              <w:szCs w:val="24"/>
            </w:rPr>
            <m:t>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j10</m:t>
                  </m:r>
                </m:e>
                <m:sup>
                  <m:r>
                    <w:rPr>
                      <w:rFonts w:ascii="Cambria Math" w:hAnsi="Cambria Math" w:cs="Times New Roman"/>
                      <w:sz w:val="24"/>
                      <w:szCs w:val="24"/>
                    </w:rPr>
                    <m:t>0</m:t>
                  </m:r>
                </m:sup>
              </m:sSup>
            </m:sup>
          </m:sSup>
        </m:oMath>
      </m:oMathPara>
    </w:p>
    <w:p w:rsidR="00987A8C" w:rsidRPr="002A52FC" w:rsidRDefault="00D51C2C" w:rsidP="00987A8C">
      <w:pPr>
        <w:pStyle w:val="af3"/>
        <w:ind w:left="0"/>
        <w:jc w:val="center"/>
        <w:rPr>
          <w:rFonts w:eastAsiaTheme="minorEastAsia" w:cs="Times New Roman"/>
          <w:sz w:val="24"/>
          <w:szCs w:val="24"/>
          <w:lang w:val="en-US"/>
        </w:rPr>
      </w:pPr>
      <m:oMathPara>
        <m:oMathParaPr>
          <m:jc m:val="left"/>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KA2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a</m:t>
              </m:r>
            </m:den>
          </m:f>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I</m:t>
                  </m:r>
                </m:e>
              </m:acc>
            </m:e>
            <m:sub>
              <m:r>
                <w:rPr>
                  <w:rFonts w:ascii="Cambria Math" w:eastAsiaTheme="minorEastAsia" w:hAnsi="Cambria Math" w:cs="Times New Roman"/>
                  <w:sz w:val="24"/>
                  <w:szCs w:val="24"/>
                </w:rPr>
                <m:t>KB2</m:t>
              </m:r>
            </m:sub>
          </m:sSub>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j70</m:t>
                  </m:r>
                </m:e>
                <m:sup>
                  <m:r>
                    <w:rPr>
                      <w:rFonts w:ascii="Cambria Math" w:hAnsi="Cambria Math" w:cs="Times New Roman"/>
                      <w:sz w:val="24"/>
                      <w:szCs w:val="24"/>
                    </w:rPr>
                    <m:t>0</m:t>
                  </m:r>
                </m:sup>
              </m:sSup>
            </m:sup>
          </m:sSup>
          <m:r>
            <w:rPr>
              <w:rFonts w:ascii="Cambria Math" w:hAnsi="Cambria Math" w:cs="Times New Roman"/>
              <w:sz w:val="24"/>
              <w:szCs w:val="24"/>
            </w:rPr>
            <m:t>=</m:t>
          </m:r>
          <m:r>
            <w:rPr>
              <w:rFonts w:ascii="Cambria Math" w:eastAsiaTheme="minorEastAsia" w:hAnsi="Cambria Math" w:cs="Times New Roman"/>
              <w:sz w:val="24"/>
              <w:szCs w:val="24"/>
            </w:rPr>
            <m:t>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-j50</m:t>
                  </m:r>
                </m:e>
                <m:sup>
                  <m:r>
                    <w:rPr>
                      <w:rFonts w:ascii="Cambria Math" w:hAnsi="Cambria Math" w:cs="Times New Roman"/>
                      <w:sz w:val="24"/>
                      <w:szCs w:val="24"/>
                    </w:rPr>
                    <m:t>0</m:t>
                  </m:r>
                </m:sup>
              </m:sSup>
            </m:sup>
          </m:sSup>
        </m:oMath>
      </m:oMathPara>
    </w:p>
    <w:p w:rsidR="00987A8C" w:rsidRPr="002A52FC" w:rsidRDefault="00D51C2C" w:rsidP="00987A8C">
      <w:pPr>
        <w:pStyle w:val="af3"/>
        <w:ind w:left="0"/>
        <w:jc w:val="center"/>
        <w:rPr>
          <w:rFonts w:eastAsiaTheme="minorEastAsia" w:cs="Times New Roman"/>
          <w:sz w:val="24"/>
          <w:szCs w:val="24"/>
          <w:lang w:val="en-US"/>
        </w:rPr>
      </w:pPr>
      <m:oMathPara>
        <m:oMathParaPr>
          <m:jc m:val="left"/>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KC1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a</m:t>
              </m:r>
            </m:den>
          </m:f>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I</m:t>
                  </m:r>
                </m:e>
              </m:acc>
            </m:e>
            <m:sub>
              <m:r>
                <w:rPr>
                  <w:rFonts w:ascii="Cambria Math" w:eastAsiaTheme="minorEastAsia" w:hAnsi="Cambria Math" w:cs="Times New Roman"/>
                  <w:sz w:val="24"/>
                  <w:szCs w:val="24"/>
                </w:rPr>
                <m:t>KB1</m:t>
              </m:r>
            </m:sub>
          </m:sSub>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-j110</m:t>
                  </m:r>
                </m:e>
                <m:sup>
                  <m:r>
                    <w:rPr>
                      <w:rFonts w:ascii="Cambria Math" w:hAnsi="Cambria Math" w:cs="Times New Roman"/>
                      <w:sz w:val="24"/>
                      <w:szCs w:val="24"/>
                    </w:rPr>
                    <m:t>0</m:t>
                  </m:r>
                </m:sup>
              </m:sSup>
            </m:sup>
          </m:sSup>
          <m:r>
            <w:rPr>
              <w:rFonts w:ascii="Cambria Math" w:hAnsi="Cambria Math" w:cs="Times New Roman"/>
              <w:sz w:val="24"/>
              <w:szCs w:val="24"/>
            </w:rPr>
            <m:t>=</m:t>
          </m:r>
          <m:r>
            <w:rPr>
              <w:rFonts w:ascii="Cambria Math" w:eastAsiaTheme="minorEastAsia" w:hAnsi="Cambria Math" w:cs="Times New Roman"/>
              <w:sz w:val="24"/>
              <w:szCs w:val="24"/>
            </w:rPr>
            <m:t>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-j230</m:t>
                  </m:r>
                </m:e>
                <m:sup>
                  <m:r>
                    <w:rPr>
                      <w:rFonts w:ascii="Cambria Math" w:hAnsi="Cambria Math" w:cs="Times New Roman"/>
                      <w:sz w:val="24"/>
                      <w:szCs w:val="24"/>
                    </w:rPr>
                    <m:t>0</m:t>
                  </m:r>
                </m:sup>
              </m:sSup>
            </m:sup>
          </m:sSup>
        </m:oMath>
      </m:oMathPara>
    </w:p>
    <w:p w:rsidR="00987A8C" w:rsidRPr="002A52FC" w:rsidRDefault="00D51C2C" w:rsidP="00987A8C">
      <w:pPr>
        <w:pStyle w:val="af3"/>
        <w:ind w:left="0"/>
        <w:jc w:val="center"/>
        <w:rPr>
          <w:rFonts w:eastAsiaTheme="minorEastAsia" w:cs="Times New Roman"/>
          <w:sz w:val="24"/>
          <w:szCs w:val="24"/>
          <w:lang w:val="en-US"/>
        </w:rPr>
      </w:pPr>
      <m:oMathPara>
        <m:oMathParaPr>
          <m:jc m:val="left"/>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rPr>
                <m:t>KC2</m:t>
              </m:r>
            </m:sub>
          </m:sSub>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I</m:t>
                  </m:r>
                </m:e>
              </m:acc>
            </m:e>
            <m:sub>
              <m:r>
                <w:rPr>
                  <w:rFonts w:ascii="Cambria Math" w:eastAsiaTheme="minorEastAsia" w:hAnsi="Cambria Math" w:cs="Times New Roman"/>
                  <w:sz w:val="24"/>
                  <w:szCs w:val="24"/>
                </w:rPr>
                <m:t>KB2</m:t>
              </m:r>
            </m:sub>
          </m:sSub>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j70</m:t>
                  </m:r>
                </m:e>
                <m:sup>
                  <m:r>
                    <w:rPr>
                      <w:rFonts w:ascii="Cambria Math" w:hAnsi="Cambria Math" w:cs="Times New Roman"/>
                      <w:sz w:val="24"/>
                      <w:szCs w:val="24"/>
                    </w:rPr>
                    <m:t>0</m:t>
                  </m:r>
                </m:sup>
              </m:sSup>
            </m:sup>
          </m:sSup>
          <m:r>
            <w:rPr>
              <w:rFonts w:ascii="Cambria Math" w:hAnsi="Cambria Math" w:cs="Times New Roman"/>
              <w:sz w:val="24"/>
              <w:szCs w:val="24"/>
            </w:rPr>
            <m:t>=</m:t>
          </m:r>
          <m:r>
            <w:rPr>
              <w:rFonts w:ascii="Cambria Math" w:eastAsiaTheme="minorEastAsia" w:hAnsi="Cambria Math" w:cs="Times New Roman"/>
              <w:sz w:val="24"/>
              <w:szCs w:val="24"/>
            </w:rPr>
            <m:t>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j150</m:t>
                  </m:r>
                </m:e>
                <m:sup>
                  <m:r>
                    <w:rPr>
                      <w:rFonts w:ascii="Cambria Math" w:hAnsi="Cambria Math" w:cs="Times New Roman"/>
                      <w:sz w:val="24"/>
                      <w:szCs w:val="24"/>
                    </w:rPr>
                    <m:t>0</m:t>
                  </m:r>
                </m:sup>
              </m:sSup>
            </m:sup>
          </m:sSup>
        </m:oMath>
      </m:oMathPara>
    </w:p>
    <w:p w:rsidR="00987A8C" w:rsidRPr="002A52FC" w:rsidRDefault="00D51C2C" w:rsidP="00987A8C">
      <w:pPr>
        <w:pStyle w:val="af3"/>
        <w:ind w:left="0"/>
        <w:jc w:val="center"/>
        <w:rPr>
          <w:rFonts w:eastAsiaTheme="minorEastAsia" w:cs="Times New Roman"/>
          <w:i/>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lang w:val="en-US"/>
                </w:rPr>
                <m:t>KB1</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lang w:val="en-US"/>
                </w:rPr>
                <m:t>KB2</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z</m:t>
                  </m:r>
                </m:e>
              </m:acc>
            </m:e>
            <m:sub>
              <m:r>
                <w:rPr>
                  <w:rFonts w:ascii="Cambria Math" w:eastAsiaTheme="minorEastAsia" w:hAnsi="Cambria Math" w:cs="Times New Roman"/>
                  <w:sz w:val="24"/>
                  <w:szCs w:val="24"/>
                  <w:lang w:val="en-US"/>
                </w:rPr>
                <m:t>1</m:t>
              </m:r>
            </m:sub>
          </m:sSub>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I</m:t>
                  </m:r>
                </m:e>
              </m:acc>
            </m:e>
            <m:sub>
              <m:r>
                <w:rPr>
                  <w:rFonts w:ascii="Cambria Math" w:eastAsiaTheme="minorEastAsia" w:hAnsi="Cambria Math" w:cs="Times New Roman"/>
                  <w:sz w:val="24"/>
                  <w:szCs w:val="24"/>
                  <w:lang w:val="en-US"/>
                </w:rPr>
                <m:t>KB1</m:t>
              </m:r>
            </m:sub>
          </m:sSub>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5.808</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-j53</m:t>
                  </m:r>
                </m:e>
                <m:sup>
                  <m:r>
                    <w:rPr>
                      <w:rFonts w:ascii="Cambria Math" w:hAnsi="Cambria Math" w:cs="Times New Roman"/>
                      <w:sz w:val="24"/>
                      <w:szCs w:val="24"/>
                    </w:rPr>
                    <m:t>0</m:t>
                  </m:r>
                </m:sup>
              </m:sSup>
            </m:sup>
          </m:sSup>
          <m:r>
            <w:rPr>
              <w:rFonts w:ascii="Cambria Math" w:hAnsi="Cambria Math" w:cs="Times New Roman"/>
              <w:sz w:val="24"/>
              <w:szCs w:val="24"/>
            </w:rPr>
            <m:t>∙</m:t>
          </m:r>
          <m:r>
            <w:rPr>
              <w:rFonts w:ascii="Cambria Math" w:eastAsiaTheme="minorEastAsia" w:hAnsi="Cambria Math" w:cs="Times New Roman"/>
              <w:sz w:val="24"/>
              <w:szCs w:val="24"/>
            </w:rPr>
            <m:t>11.71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-j110</m:t>
                  </m:r>
                </m:e>
                <m:sup>
                  <m:r>
                    <w:rPr>
                      <w:rFonts w:ascii="Cambria Math" w:hAnsi="Cambria Math" w:cs="Times New Roman"/>
                      <w:sz w:val="24"/>
                      <w:szCs w:val="24"/>
                    </w:rPr>
                    <m:t>0</m:t>
                  </m:r>
                </m:sup>
              </m:sSup>
            </m:sup>
          </m:sSup>
          <m:r>
            <w:rPr>
              <w:rFonts w:ascii="Cambria Math" w:hAnsi="Cambria Math" w:cs="Times New Roman"/>
              <w:sz w:val="24"/>
              <w:szCs w:val="24"/>
            </w:rPr>
            <m:t>=</m:t>
          </m:r>
          <m:r>
            <w:rPr>
              <w:rFonts w:ascii="Cambria Math" w:eastAsiaTheme="minorEastAsia" w:hAnsi="Cambria Math" w:cs="Times New Roman"/>
              <w:sz w:val="24"/>
              <w:szCs w:val="24"/>
            </w:rPr>
            <m:t>68.01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-j163</m:t>
                  </m:r>
                </m:e>
                <m:sup>
                  <m:r>
                    <w:rPr>
                      <w:rFonts w:ascii="Cambria Math" w:hAnsi="Cambria Math" w:cs="Times New Roman"/>
                      <w:sz w:val="24"/>
                      <w:szCs w:val="24"/>
                    </w:rPr>
                    <m:t>0</m:t>
                  </m:r>
                </m:sup>
              </m:sSup>
            </m:sup>
          </m:sSup>
          <m:r>
            <w:rPr>
              <w:rFonts w:ascii="Cambria Math" w:hAnsi="Cambria Math" w:cs="Times New Roman"/>
              <w:sz w:val="24"/>
              <w:szCs w:val="24"/>
            </w:rPr>
            <m:t>=-65.04+j19.88(кВ</m:t>
          </m:r>
          <m:r>
            <w:rPr>
              <w:rFonts w:ascii="Cambria Math" w:hAnsi="Cambria Math" w:cs="Times New Roman"/>
              <w:sz w:val="24"/>
              <w:szCs w:val="24"/>
              <w:lang w:val="en-US"/>
            </w:rPr>
            <m:t>)</m:t>
          </m:r>
        </m:oMath>
      </m:oMathPara>
    </w:p>
    <w:p w:rsidR="00987A8C" w:rsidRPr="002A52FC" w:rsidRDefault="00987A8C" w:rsidP="00987A8C">
      <w:pPr>
        <w:pStyle w:val="af3"/>
        <w:ind w:left="0" w:firstLine="426"/>
        <w:rPr>
          <w:rFonts w:eastAsiaTheme="minorEastAsia" w:cs="Times New Roman"/>
          <w:sz w:val="24"/>
          <w:szCs w:val="24"/>
        </w:rPr>
      </w:pPr>
      <w:r w:rsidRPr="002A52FC">
        <w:rPr>
          <w:rFonts w:eastAsiaTheme="minorEastAsia" w:cs="Times New Roman"/>
          <w:sz w:val="24"/>
          <w:szCs w:val="24"/>
        </w:rPr>
        <w:t xml:space="preserve">Фаза </w:t>
      </w:r>
      <w:r w:rsidRPr="002A52FC">
        <w:rPr>
          <w:rFonts w:eastAsiaTheme="minorEastAsia" w:cs="Times New Roman"/>
          <w:sz w:val="24"/>
          <w:szCs w:val="24"/>
          <w:lang w:val="en-US"/>
        </w:rPr>
        <w:t>A</w:t>
      </w:r>
      <w:r w:rsidRPr="002A52FC">
        <w:rPr>
          <w:rFonts w:eastAsiaTheme="minorEastAsia" w:cs="Times New Roman"/>
          <w:sz w:val="24"/>
          <w:szCs w:val="24"/>
        </w:rPr>
        <w:t>:</w:t>
      </w:r>
    </w:p>
    <w:p w:rsidR="00987A8C" w:rsidRPr="002A52FC" w:rsidRDefault="00D51C2C" w:rsidP="00987A8C">
      <w:pPr>
        <w:pStyle w:val="af3"/>
        <w:ind w:left="0"/>
        <w:rPr>
          <w:rFonts w:eastAsiaTheme="minorEastAsia"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KA1</m:t>
              </m:r>
            </m:sub>
          </m:sSub>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KB1</m:t>
              </m:r>
            </m:sub>
          </m:sSub>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68.01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-j163</m:t>
                  </m:r>
                </m:e>
                <m:sup>
                  <m:r>
                    <w:rPr>
                      <w:rFonts w:ascii="Cambria Math" w:hAnsi="Cambria Math" w:cs="Times New Roman"/>
                      <w:sz w:val="24"/>
                      <w:szCs w:val="24"/>
                    </w:rPr>
                    <m:t>0</m:t>
                  </m:r>
                </m:sup>
              </m:sSup>
            </m:sup>
          </m:sSup>
          <m:r>
            <w:rPr>
              <w:rFonts w:ascii="Cambria Math" w:hAnsi="Cambria Math" w:cs="Times New Roman"/>
              <w:sz w:val="24"/>
              <w:szCs w:val="24"/>
            </w:rPr>
            <m:t>=68.01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-j43</m:t>
                  </m:r>
                </m:e>
                <m:sup>
                  <m:r>
                    <w:rPr>
                      <w:rFonts w:ascii="Cambria Math" w:hAnsi="Cambria Math" w:cs="Times New Roman"/>
                      <w:sz w:val="24"/>
                      <w:szCs w:val="24"/>
                    </w:rPr>
                    <m:t>0</m:t>
                  </m:r>
                </m:sup>
              </m:sSup>
            </m:sup>
          </m:sSup>
          <m:r>
            <w:rPr>
              <w:rFonts w:ascii="Cambria Math" w:hAnsi="Cambria Math" w:cs="Times New Roman"/>
              <w:sz w:val="24"/>
              <w:szCs w:val="24"/>
            </w:rPr>
            <m:t>=49.74-j31.63(кВ)</m:t>
          </m:r>
        </m:oMath>
      </m:oMathPara>
    </w:p>
    <w:p w:rsidR="00987A8C" w:rsidRPr="002A52FC" w:rsidRDefault="00D51C2C" w:rsidP="00987A8C">
      <w:pPr>
        <w:pStyle w:val="af3"/>
        <w:ind w:left="0"/>
        <w:rPr>
          <w:rFonts w:eastAsiaTheme="minorEastAsia"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KA2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lang w:val="en-US"/>
                </w:rPr>
                <m:t>a</m:t>
              </m:r>
            </m:den>
          </m:f>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KB2</m:t>
              </m:r>
            </m:sub>
          </m:sSub>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68.01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-j163</m:t>
                  </m:r>
                </m:e>
                <m:sup>
                  <m:r>
                    <w:rPr>
                      <w:rFonts w:ascii="Cambria Math" w:hAnsi="Cambria Math" w:cs="Times New Roman"/>
                      <w:sz w:val="24"/>
                      <w:szCs w:val="24"/>
                    </w:rPr>
                    <m:t>0</m:t>
                  </m:r>
                </m:sup>
              </m:sSup>
            </m:sup>
          </m:sSup>
          <m:r>
            <w:rPr>
              <w:rFonts w:ascii="Cambria Math" w:hAnsi="Cambria Math" w:cs="Times New Roman"/>
              <w:sz w:val="24"/>
              <w:szCs w:val="24"/>
            </w:rPr>
            <m:t>=68.01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-j283</m:t>
                  </m:r>
                </m:e>
                <m:sup>
                  <m:r>
                    <w:rPr>
                      <w:rFonts w:ascii="Cambria Math" w:hAnsi="Cambria Math" w:cs="Times New Roman"/>
                      <w:sz w:val="24"/>
                      <w:szCs w:val="24"/>
                    </w:rPr>
                    <m:t>0</m:t>
                  </m:r>
                </m:sup>
              </m:sSup>
            </m:sup>
          </m:sSup>
          <m:r>
            <w:rPr>
              <w:rFonts w:ascii="Cambria Math" w:hAnsi="Cambria Math" w:cs="Times New Roman"/>
              <w:sz w:val="24"/>
              <w:szCs w:val="24"/>
            </w:rPr>
            <m:t>=15.3+j66.27(кВ)</m:t>
          </m:r>
        </m:oMath>
      </m:oMathPara>
    </w:p>
    <w:p w:rsidR="00987A8C" w:rsidRPr="002A52FC" w:rsidRDefault="00D51C2C" w:rsidP="00987A8C">
      <w:pPr>
        <w:pStyle w:val="af3"/>
        <w:ind w:left="0"/>
        <w:rPr>
          <w:rFonts w:eastAsiaTheme="minorEastAsia" w:cs="Times New Roman"/>
          <w:i/>
          <w:sz w:val="24"/>
          <w:szCs w:val="24"/>
          <w:lang w:val="en-US"/>
        </w:rPr>
      </w:pPr>
      <m:oMathPara>
        <m:oMathParaPr>
          <m:jc m:val="left"/>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KA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KA1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KA2</m:t>
              </m:r>
            </m:sub>
          </m:sSub>
          <m:r>
            <w:rPr>
              <w:rFonts w:ascii="Cambria Math" w:eastAsiaTheme="minorEastAsia" w:hAnsi="Cambria Math" w:cs="Times New Roman"/>
              <w:sz w:val="24"/>
              <w:szCs w:val="24"/>
            </w:rPr>
            <m:t>=-49.74-j31.63+15.3+j66.27=65.04+j19.81=68.01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j17</m:t>
                  </m:r>
                </m:e>
                <m:sup>
                  <m:r>
                    <w:rPr>
                      <w:rFonts w:ascii="Cambria Math" w:hAnsi="Cambria Math" w:cs="Times New Roman"/>
                      <w:sz w:val="24"/>
                      <w:szCs w:val="24"/>
                    </w:rPr>
                    <m:t>0</m:t>
                  </m:r>
                </m:sup>
              </m:sSup>
            </m:sup>
          </m:sSup>
          <m:r>
            <w:rPr>
              <w:rFonts w:ascii="Cambria Math" w:hAnsi="Cambria Math" w:cs="Times New Roman"/>
              <w:sz w:val="24"/>
              <w:szCs w:val="24"/>
            </w:rPr>
            <m:t>(</m:t>
          </m:r>
          <m:r>
            <m:rPr>
              <m:sty m:val="p"/>
            </m:rPr>
            <w:rPr>
              <w:rFonts w:ascii="Cambria Math" w:hAnsi="Cambria Math" w:cs="Times New Roman"/>
              <w:sz w:val="24"/>
              <w:szCs w:val="24"/>
            </w:rPr>
            <m:t>кВ</m:t>
          </m:r>
          <m:r>
            <w:rPr>
              <w:rFonts w:ascii="Cambria Math" w:hAnsi="Cambria Math" w:cs="Times New Roman"/>
              <w:sz w:val="24"/>
              <w:szCs w:val="24"/>
              <w:lang w:val="en-US"/>
            </w:rPr>
            <m:t>)</m:t>
          </m:r>
        </m:oMath>
      </m:oMathPara>
    </w:p>
    <w:p w:rsidR="00987A8C" w:rsidRPr="002A52FC" w:rsidRDefault="00987A8C" w:rsidP="00987A8C">
      <w:pPr>
        <w:pStyle w:val="af3"/>
        <w:ind w:left="0" w:firstLine="426"/>
        <w:jc w:val="both"/>
        <w:rPr>
          <w:rFonts w:eastAsiaTheme="minorEastAsia" w:cs="Times New Roman"/>
          <w:sz w:val="24"/>
          <w:szCs w:val="24"/>
        </w:rPr>
      </w:pPr>
      <w:r w:rsidRPr="002A52FC">
        <w:rPr>
          <w:rFonts w:eastAsiaTheme="minorEastAsia" w:cs="Times New Roman"/>
          <w:sz w:val="24"/>
          <w:szCs w:val="24"/>
        </w:rPr>
        <w:t xml:space="preserve">Фаза </w:t>
      </w:r>
      <w:r w:rsidRPr="002A52FC">
        <w:rPr>
          <w:rFonts w:eastAsiaTheme="minorEastAsia" w:cs="Times New Roman"/>
          <w:sz w:val="24"/>
          <w:szCs w:val="24"/>
          <w:lang w:val="en-US"/>
        </w:rPr>
        <w:t>C</w:t>
      </w:r>
      <w:r w:rsidRPr="002A52FC">
        <w:rPr>
          <w:rFonts w:eastAsiaTheme="minorEastAsia" w:cs="Times New Roman"/>
          <w:sz w:val="24"/>
          <w:szCs w:val="24"/>
        </w:rPr>
        <w:t>:</w:t>
      </w:r>
    </w:p>
    <w:p w:rsidR="00987A8C" w:rsidRPr="002A52FC" w:rsidRDefault="00D51C2C" w:rsidP="00987A8C">
      <w:pPr>
        <w:pStyle w:val="af3"/>
        <w:ind w:left="0"/>
        <w:jc w:val="both"/>
        <w:rPr>
          <w:rFonts w:eastAsiaTheme="minorEastAsia"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K</m:t>
              </m:r>
              <m:r>
                <w:rPr>
                  <w:rFonts w:ascii="Cambria Math" w:eastAsiaTheme="minorEastAsia" w:hAnsi="Cambria Math" w:cs="Times New Roman"/>
                  <w:sz w:val="24"/>
                  <w:szCs w:val="24"/>
                  <w:lang w:val="en-US"/>
                </w:rPr>
                <m:t>C1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lang w:val="en-US"/>
                </w:rPr>
                <m:t>a</m:t>
              </m:r>
            </m:den>
          </m:f>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KB1</m:t>
              </m:r>
            </m:sub>
          </m:sSub>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68.01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-j163</m:t>
                  </m:r>
                </m:e>
                <m:sup>
                  <m:r>
                    <w:rPr>
                      <w:rFonts w:ascii="Cambria Math" w:hAnsi="Cambria Math" w:cs="Times New Roman"/>
                      <w:sz w:val="24"/>
                      <w:szCs w:val="24"/>
                    </w:rPr>
                    <m:t>0</m:t>
                  </m:r>
                </m:sup>
              </m:sSup>
            </m:sup>
          </m:sSup>
          <m:r>
            <w:rPr>
              <w:rFonts w:ascii="Cambria Math" w:hAnsi="Cambria Math" w:cs="Times New Roman"/>
              <w:sz w:val="24"/>
              <w:szCs w:val="24"/>
            </w:rPr>
            <m:t>=68.01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-j283</m:t>
                  </m:r>
                </m:e>
                <m:sup>
                  <m:r>
                    <w:rPr>
                      <w:rFonts w:ascii="Cambria Math" w:hAnsi="Cambria Math" w:cs="Times New Roman"/>
                      <w:sz w:val="24"/>
                      <w:szCs w:val="24"/>
                    </w:rPr>
                    <m:t>0</m:t>
                  </m:r>
                </m:sup>
              </m:sSup>
            </m:sup>
          </m:sSup>
          <m:r>
            <w:rPr>
              <w:rFonts w:ascii="Cambria Math" w:hAnsi="Cambria Math" w:cs="Times New Roman"/>
              <w:sz w:val="24"/>
              <w:szCs w:val="24"/>
            </w:rPr>
            <m:t>=15.3+j66.27(кВ)</m:t>
          </m:r>
        </m:oMath>
      </m:oMathPara>
    </w:p>
    <w:p w:rsidR="00987A8C" w:rsidRPr="002A52FC" w:rsidRDefault="00D51C2C" w:rsidP="00987A8C">
      <w:pPr>
        <w:pStyle w:val="af3"/>
        <w:ind w:left="0"/>
        <w:jc w:val="both"/>
        <w:rPr>
          <w:rFonts w:eastAsiaTheme="minorEastAsia" w:cs="Times New Roman"/>
          <w:sz w:val="24"/>
          <w:szCs w:val="24"/>
          <w:lang w:val="en-US"/>
        </w:rPr>
      </w:pPr>
      <m:oMathPara>
        <m:oMathParaPr>
          <m:jc m:val="left"/>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KC2</m:t>
              </m:r>
            </m:sub>
          </m:sSub>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e>
            <m:sub>
              <m:r>
                <w:rPr>
                  <w:rFonts w:ascii="Cambria Math" w:eastAsiaTheme="minorEastAsia" w:hAnsi="Cambria Math" w:cs="Times New Roman"/>
                  <w:sz w:val="24"/>
                  <w:szCs w:val="24"/>
                </w:rPr>
                <m:t>KB2</m:t>
              </m:r>
            </m:sub>
          </m:sSub>
          <m:r>
            <w:rPr>
              <w:rFonts w:ascii="Cambria Math" w:eastAsiaTheme="minorEastAsia"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j120</m:t>
                  </m:r>
                </m:e>
                <m:sup>
                  <m:r>
                    <w:rPr>
                      <w:rFonts w:ascii="Cambria Math" w:hAnsi="Cambria Math" w:cs="Times New Roman"/>
                      <w:sz w:val="24"/>
                      <w:szCs w:val="24"/>
                    </w:rPr>
                    <m:t>0</m:t>
                  </m:r>
                </m:sup>
              </m:sSup>
            </m:sup>
          </m:sSup>
          <m:r>
            <w:rPr>
              <w:rFonts w:ascii="Cambria Math" w:eastAsiaTheme="minorEastAsia" w:hAnsi="Cambria Math" w:cs="Times New Roman"/>
              <w:sz w:val="24"/>
              <w:szCs w:val="24"/>
            </w:rPr>
            <m:t>68.01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-j163</m:t>
                  </m:r>
                </m:e>
                <m:sup>
                  <m:r>
                    <w:rPr>
                      <w:rFonts w:ascii="Cambria Math" w:hAnsi="Cambria Math" w:cs="Times New Roman"/>
                      <w:sz w:val="24"/>
                      <w:szCs w:val="24"/>
                    </w:rPr>
                    <m:t>0</m:t>
                  </m:r>
                </m:sup>
              </m:sSup>
            </m:sup>
          </m:sSup>
          <m:r>
            <w:rPr>
              <w:rFonts w:ascii="Cambria Math" w:hAnsi="Cambria Math" w:cs="Times New Roman"/>
              <w:sz w:val="24"/>
              <w:szCs w:val="24"/>
            </w:rPr>
            <m:t>=68.01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-j43</m:t>
                  </m:r>
                </m:e>
                <m:sup>
                  <m:r>
                    <w:rPr>
                      <w:rFonts w:ascii="Cambria Math" w:hAnsi="Cambria Math" w:cs="Times New Roman"/>
                      <w:sz w:val="24"/>
                      <w:szCs w:val="24"/>
                    </w:rPr>
                    <m:t>0</m:t>
                  </m:r>
                </m:sup>
              </m:sSup>
            </m:sup>
          </m:sSup>
          <m:r>
            <w:rPr>
              <w:rFonts w:ascii="Cambria Math" w:hAnsi="Cambria Math" w:cs="Times New Roman"/>
              <w:sz w:val="24"/>
              <w:szCs w:val="24"/>
            </w:rPr>
            <m:t>=49.74-j31.63(кВ)</m:t>
          </m:r>
        </m:oMath>
      </m:oMathPara>
    </w:p>
    <w:p w:rsidR="00987A8C" w:rsidRPr="002A52FC" w:rsidRDefault="00D51C2C" w:rsidP="00987A8C">
      <w:pPr>
        <w:pStyle w:val="af3"/>
        <w:ind w:left="0"/>
        <w:jc w:val="both"/>
        <w:rPr>
          <w:i/>
          <w:sz w:val="24"/>
          <w:szCs w:val="24"/>
        </w:rPr>
      </w:pPr>
      <m:oMathPara>
        <m:oMathParaPr>
          <m:jc m:val="left"/>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KC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KC1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KC2</m:t>
              </m:r>
            </m:sub>
          </m:sSub>
          <m:r>
            <w:rPr>
              <w:rFonts w:ascii="Cambria Math" w:eastAsiaTheme="minorEastAsia" w:hAnsi="Cambria Math" w:cs="Times New Roman"/>
              <w:sz w:val="24"/>
              <w:szCs w:val="24"/>
            </w:rPr>
            <m:t>=15.3+j66.27+49.74-j31.63==65.04+j19.89=68.01</m:t>
          </m:r>
          <m:sSup>
            <m:sSupPr>
              <m:ctrlPr>
                <w:rPr>
                  <w:rFonts w:ascii="Cambria Math" w:hAnsi="Cambria Math" w:cs="Times New Roman"/>
                  <w:i/>
                  <w:sz w:val="24"/>
                  <w:szCs w:val="24"/>
                </w:rPr>
              </m:ctrlPr>
            </m:sSupPr>
            <m:e>
              <m:r>
                <w:rPr>
                  <w:rFonts w:ascii="Cambria Math" w:hAnsi="Cambria Math" w:cs="Times New Roman"/>
                  <w:sz w:val="24"/>
                  <w:szCs w:val="24"/>
                </w:rPr>
                <m:t>e</m:t>
              </m:r>
            </m:e>
            <m:sup>
              <m:sSup>
                <m:sSupPr>
                  <m:ctrlPr>
                    <w:rPr>
                      <w:rFonts w:ascii="Cambria Math" w:hAnsi="Cambria Math" w:cs="Times New Roman"/>
                      <w:i/>
                      <w:sz w:val="24"/>
                      <w:szCs w:val="24"/>
                    </w:rPr>
                  </m:ctrlPr>
                </m:sSupPr>
                <m:e>
                  <m:r>
                    <w:rPr>
                      <w:rFonts w:ascii="Cambria Math" w:hAnsi="Cambria Math" w:cs="Times New Roman"/>
                      <w:sz w:val="24"/>
                      <w:szCs w:val="24"/>
                    </w:rPr>
                    <m:t>j17</m:t>
                  </m:r>
                </m:e>
                <m:sup>
                  <m:r>
                    <w:rPr>
                      <w:rFonts w:ascii="Cambria Math" w:hAnsi="Cambria Math" w:cs="Times New Roman"/>
                      <w:sz w:val="24"/>
                      <w:szCs w:val="24"/>
                    </w:rPr>
                    <m:t>0</m:t>
                  </m:r>
                </m:sup>
              </m:sSup>
            </m:sup>
          </m:sSup>
          <m:r>
            <w:rPr>
              <w:rFonts w:ascii="Cambria Math" w:hAnsi="Cambria Math" w:cs="Times New Roman"/>
              <w:sz w:val="24"/>
              <w:szCs w:val="24"/>
            </w:rPr>
            <m:t>(</m:t>
          </m:r>
          <m:r>
            <m:rPr>
              <m:sty m:val="p"/>
            </m:rPr>
            <w:rPr>
              <w:rFonts w:ascii="Cambria Math" w:hAnsi="Cambria Math" w:cs="Times New Roman"/>
              <w:sz w:val="24"/>
              <w:szCs w:val="24"/>
            </w:rPr>
            <m:t>кВ</m:t>
          </m:r>
          <m:r>
            <w:rPr>
              <w:rFonts w:ascii="Cambria Math" w:hAnsi="Cambria Math" w:cs="Times New Roman"/>
              <w:sz w:val="24"/>
              <w:szCs w:val="24"/>
              <w:lang w:val="en-US"/>
            </w:rPr>
            <m:t>)</m:t>
          </m:r>
        </m:oMath>
      </m:oMathPara>
    </w:p>
    <w:p w:rsidR="00987A8C" w:rsidRPr="002A52FC" w:rsidRDefault="00987A8C" w:rsidP="00987A8C">
      <w:pPr>
        <w:ind w:firstLine="426"/>
        <w:jc w:val="both"/>
        <w:rPr>
          <w:sz w:val="24"/>
          <w:szCs w:val="24"/>
        </w:rPr>
      </w:pPr>
      <w:r w:rsidRPr="002A52FC">
        <w:rPr>
          <w:sz w:val="24"/>
          <w:szCs w:val="24"/>
        </w:rPr>
        <w:t>в) двухфазное короткое замыкание между фазами А и С на землю.</w:t>
      </w:r>
    </w:p>
    <w:p w:rsidR="00987A8C" w:rsidRPr="002A52FC" w:rsidRDefault="00D51C2C" w:rsidP="00987A8C">
      <w:pPr>
        <w:jc w:val="both"/>
        <w:rPr>
          <w:rFonts w:eastAsiaTheme="minorEastAsia"/>
          <w:i/>
          <w:sz w:val="24"/>
          <w:szCs w:val="24"/>
        </w:rPr>
      </w:pPr>
      <m:oMathPara>
        <m:oMathParaPr>
          <m:jc m:val="center"/>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KB1</m:t>
              </m:r>
            </m:sub>
          </m:sSub>
          <m:r>
            <w:rPr>
              <w:rFonts w:ascii="Cambria Math" w:hAnsi="Cambria Math"/>
              <w:sz w:val="24"/>
              <w:szCs w:val="24"/>
            </w:rPr>
            <m:t>=</m:t>
          </m:r>
          <m:f>
            <m:fPr>
              <m:ctrlPr>
                <w:rPr>
                  <w:rFonts w:ascii="Cambria Math" w:hAnsi="Cambria Math"/>
                  <w:i/>
                  <w:sz w:val="24"/>
                  <w:szCs w:val="24"/>
                </w:rPr>
              </m:ctrlPr>
            </m:fPr>
            <m:num>
              <m:acc>
                <m:accPr>
                  <m:chr m:val="̇"/>
                  <m:ctrlPr>
                    <w:rPr>
                      <w:rFonts w:ascii="Cambria Math" w:hAnsi="Cambria Math"/>
                      <w:i/>
                      <w:sz w:val="24"/>
                      <w:szCs w:val="24"/>
                    </w:rPr>
                  </m:ctrlPr>
                </m:accPr>
                <m:e>
                  <m:r>
                    <w:rPr>
                      <w:rFonts w:ascii="Cambria Math" w:hAnsi="Cambria Math"/>
                      <w:sz w:val="24"/>
                      <w:szCs w:val="24"/>
                    </w:rPr>
                    <m:t>E</m:t>
                  </m:r>
                </m:e>
              </m:acc>
            </m:num>
            <m:den>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1</m:t>
                      </m:r>
                    </m:sub>
                  </m:sSub>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0</m:t>
                      </m:r>
                    </m:sub>
                  </m:sSub>
                </m:num>
                <m:den>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0</m:t>
                      </m:r>
                    </m:sub>
                  </m:sSub>
                </m:den>
              </m:f>
            </m:den>
          </m:f>
          <m:r>
            <w:rPr>
              <w:rFonts w:ascii="Cambria Math" w:hAnsi="Cambria Math"/>
              <w:sz w:val="24"/>
              <w:szCs w:val="24"/>
            </w:rPr>
            <m:t>=</m:t>
          </m:r>
          <m:f>
            <m:fPr>
              <m:ctrlPr>
                <w:rPr>
                  <w:rFonts w:ascii="Cambria Math" w:hAnsi="Cambria Math"/>
                  <w:i/>
                  <w:sz w:val="24"/>
                  <w:szCs w:val="24"/>
                </w:rPr>
              </m:ctrlPr>
            </m:fPr>
            <m:num>
              <m:r>
                <w:rPr>
                  <w:rFonts w:ascii="Cambria Math" w:eastAsiaTheme="minorEastAsia" w:hAnsi="Cambria Math"/>
                  <w:sz w:val="24"/>
                  <w:szCs w:val="24"/>
                </w:rPr>
                <m:t>110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num>
            <m:den>
              <m:r>
                <w:rPr>
                  <w:rFonts w:ascii="Cambria Math" w:hAnsi="Cambria Math"/>
                  <w:sz w:val="24"/>
                  <w:szCs w:val="24"/>
                </w:rPr>
                <m:t>3.485-j4.638+</m:t>
              </m:r>
              <m:f>
                <m:fPr>
                  <m:ctrlPr>
                    <w:rPr>
                      <w:rFonts w:ascii="Cambria Math" w:hAnsi="Cambria Math"/>
                      <w:i/>
                      <w:sz w:val="24"/>
                      <w:szCs w:val="24"/>
                    </w:rPr>
                  </m:ctrlPr>
                </m:fPr>
                <m:num>
                  <m:r>
                    <w:rPr>
                      <w:rFonts w:ascii="Cambria Math" w:eastAsiaTheme="minorEastAsia" w:hAnsi="Cambria Math"/>
                      <w:sz w:val="24"/>
                      <w:szCs w:val="24"/>
                    </w:rPr>
                    <m:t>10.89</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j26</m:t>
                          </m:r>
                        </m:e>
                        <m:sup>
                          <m:r>
                            <w:rPr>
                              <w:rFonts w:ascii="Cambria Math" w:hAnsi="Cambria Math"/>
                              <w:sz w:val="24"/>
                              <w:szCs w:val="24"/>
                            </w:rPr>
                            <m:t>0</m:t>
                          </m:r>
                        </m:sup>
                      </m:sSup>
                    </m:sup>
                  </m:sSup>
                  <m:r>
                    <w:rPr>
                      <w:rFonts w:ascii="Cambria Math" w:hAnsi="Cambria Math"/>
                      <w:sz w:val="24"/>
                      <w:szCs w:val="24"/>
                    </w:rPr>
                    <m:t>∙</m:t>
                  </m:r>
                  <m:r>
                    <w:rPr>
                      <w:rFonts w:ascii="Cambria Math" w:eastAsiaTheme="minorEastAsia" w:hAnsi="Cambria Math"/>
                      <w:sz w:val="24"/>
                      <w:szCs w:val="24"/>
                    </w:rPr>
                    <m:t>6.433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j27</m:t>
                          </m:r>
                        </m:e>
                        <m:sup>
                          <m:r>
                            <w:rPr>
                              <w:rFonts w:ascii="Cambria Math" w:hAnsi="Cambria Math"/>
                              <w:sz w:val="24"/>
                              <w:szCs w:val="24"/>
                            </w:rPr>
                            <m:t>0</m:t>
                          </m:r>
                        </m:sup>
                      </m:sSup>
                    </m:sup>
                  </m:sSup>
                </m:num>
                <m:den>
                  <m:r>
                    <w:rPr>
                      <w:rFonts w:ascii="Cambria Math" w:hAnsi="Cambria Math"/>
                      <w:sz w:val="24"/>
                      <w:szCs w:val="24"/>
                    </w:rPr>
                    <m:t>5.75+j2.93+9.801+4.774</m:t>
                  </m:r>
                </m:den>
              </m:f>
            </m:den>
          </m:f>
          <m:r>
            <w:rPr>
              <w:rFonts w:ascii="Cambria Math" w:hAnsi="Cambria Math"/>
              <w:sz w:val="24"/>
              <w:szCs w:val="24"/>
            </w:rPr>
            <m:t>=</m:t>
          </m:r>
          <m:f>
            <m:fPr>
              <m:ctrlPr>
                <w:rPr>
                  <w:rFonts w:ascii="Cambria Math" w:hAnsi="Cambria Math"/>
                  <w:i/>
                  <w:sz w:val="24"/>
                  <w:szCs w:val="24"/>
                </w:rPr>
              </m:ctrlPr>
            </m:fPr>
            <m:num>
              <m:r>
                <w:rPr>
                  <w:rFonts w:ascii="Cambria Math" w:eastAsiaTheme="minorEastAsia" w:hAnsi="Cambria Math"/>
                  <w:sz w:val="24"/>
                  <w:szCs w:val="24"/>
                </w:rPr>
                <m:t>110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num>
            <m:den>
              <m:r>
                <w:rPr>
                  <w:rFonts w:ascii="Cambria Math" w:eastAsiaTheme="minorEastAsia" w:hAnsi="Cambria Math"/>
                  <w:sz w:val="24"/>
                  <w:szCs w:val="24"/>
                </w:rPr>
                <m:t>7.626</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-j22</m:t>
                      </m:r>
                    </m:e>
                    <m:sup>
                      <m:r>
                        <w:rPr>
                          <w:rFonts w:ascii="Cambria Math" w:hAnsi="Cambria Math"/>
                          <w:sz w:val="24"/>
                          <w:szCs w:val="24"/>
                        </w:rPr>
                        <m:t>0</m:t>
                      </m:r>
                    </m:sup>
                  </m:sSup>
                </m:sup>
              </m:sSup>
            </m:den>
          </m:f>
          <m:r>
            <w:rPr>
              <w:rFonts w:ascii="Cambria Math" w:hAnsi="Cambria Math"/>
              <w:sz w:val="24"/>
              <w:szCs w:val="24"/>
            </w:rPr>
            <m:t>=</m:t>
          </m:r>
          <m:r>
            <w:rPr>
              <w:rFonts w:ascii="Cambria Math" w:eastAsiaTheme="minorEastAsia" w:hAnsi="Cambria Math"/>
              <w:sz w:val="24"/>
              <w:szCs w:val="24"/>
            </w:rPr>
            <m:t>14.424</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-j142</m:t>
                  </m:r>
                </m:e>
                <m:sup>
                  <m:r>
                    <w:rPr>
                      <w:rFonts w:ascii="Cambria Math" w:hAnsi="Cambria Math"/>
                      <w:sz w:val="24"/>
                      <w:szCs w:val="24"/>
                    </w:rPr>
                    <m:t>0</m:t>
                  </m:r>
                </m:sup>
              </m:sSup>
            </m:sup>
          </m:sSup>
          <m:r>
            <w:rPr>
              <w:rFonts w:ascii="Cambria Math" w:hAnsi="Cambria Math"/>
              <w:sz w:val="24"/>
              <w:szCs w:val="24"/>
            </w:rPr>
            <m:t>=-11.209-j9.077(кА)</m:t>
          </m:r>
        </m:oMath>
      </m:oMathPara>
    </w:p>
    <w:p w:rsidR="00987A8C" w:rsidRPr="002A52FC" w:rsidRDefault="00D51C2C" w:rsidP="00987A8C">
      <w:pPr>
        <w:jc w:val="both"/>
        <w:rPr>
          <w:rFonts w:eastAsiaTheme="minorEastAsia"/>
          <w:sz w:val="24"/>
          <w:szCs w:val="24"/>
          <w:lang w:val="en-US"/>
        </w:rPr>
      </w:pPr>
      <m:oMathPara>
        <m:oMathParaPr>
          <m:jc m:val="center"/>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KB2</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KB1</m:t>
              </m:r>
            </m:sub>
          </m:sSub>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0</m:t>
                  </m:r>
                </m:sub>
              </m:sSub>
            </m:num>
            <m:den>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0</m:t>
                  </m:r>
                </m:sub>
              </m:sSub>
            </m:den>
          </m:f>
          <m:r>
            <w:rPr>
              <w:rFonts w:ascii="Cambria Math" w:hAnsi="Cambria Math"/>
              <w:sz w:val="24"/>
              <w:szCs w:val="24"/>
            </w:rPr>
            <m:t>=-</m:t>
          </m:r>
          <m:r>
            <w:rPr>
              <w:rFonts w:ascii="Cambria Math" w:eastAsiaTheme="minorEastAsia" w:hAnsi="Cambria Math"/>
              <w:sz w:val="24"/>
              <w:szCs w:val="24"/>
            </w:rPr>
            <m:t>14.424</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-j142</m:t>
                  </m:r>
                </m:e>
                <m:sup>
                  <m:r>
                    <w:rPr>
                      <w:rFonts w:ascii="Cambria Math" w:hAnsi="Cambria Math"/>
                      <w:sz w:val="24"/>
                      <w:szCs w:val="24"/>
                    </w:rPr>
                    <m:t>0</m:t>
                  </m:r>
                </m:sup>
              </m:sSup>
            </m:sup>
          </m:sSup>
          <m:r>
            <w:rPr>
              <w:rFonts w:ascii="Cambria Math" w:hAnsi="Cambria Math"/>
              <w:sz w:val="24"/>
              <w:szCs w:val="24"/>
            </w:rPr>
            <m:t>∙</m:t>
          </m:r>
          <m:f>
            <m:fPr>
              <m:ctrlPr>
                <w:rPr>
                  <w:rFonts w:ascii="Cambria Math" w:hAnsi="Cambria Math"/>
                  <w:i/>
                  <w:sz w:val="24"/>
                  <w:szCs w:val="24"/>
                </w:rPr>
              </m:ctrlPr>
            </m:fPr>
            <m:num>
              <m:r>
                <w:rPr>
                  <w:rFonts w:ascii="Cambria Math" w:eastAsiaTheme="minorEastAsia" w:hAnsi="Cambria Math"/>
                  <w:sz w:val="24"/>
                  <w:szCs w:val="24"/>
                </w:rPr>
                <m:t>10,89</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j26</m:t>
                      </m:r>
                    </m:e>
                    <m:sup>
                      <m:r>
                        <w:rPr>
                          <w:rFonts w:ascii="Cambria Math" w:hAnsi="Cambria Math"/>
                          <w:sz w:val="24"/>
                          <w:szCs w:val="24"/>
                        </w:rPr>
                        <m:t>0</m:t>
                      </m:r>
                    </m:sup>
                  </m:sSup>
                </m:sup>
              </m:sSup>
            </m:num>
            <m:den>
              <m:r>
                <w:rPr>
                  <w:rFonts w:ascii="Cambria Math" w:eastAsiaTheme="minorEastAsia" w:hAnsi="Cambria Math"/>
                  <w:sz w:val="24"/>
                  <w:szCs w:val="24"/>
                </w:rPr>
                <m:t>17,353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j26</m:t>
                      </m:r>
                    </m:e>
                    <m:sup>
                      <m:r>
                        <w:rPr>
                          <w:rFonts w:ascii="Cambria Math" w:hAnsi="Cambria Math"/>
                          <w:sz w:val="24"/>
                          <w:szCs w:val="24"/>
                        </w:rPr>
                        <m:t>0</m:t>
                      </m:r>
                    </m:sup>
                  </m:sSup>
                </m:sup>
              </m:sSup>
            </m:den>
          </m:f>
          <m:r>
            <w:rPr>
              <w:rFonts w:ascii="Cambria Math" w:hAnsi="Cambria Math"/>
              <w:sz w:val="24"/>
              <w:szCs w:val="24"/>
            </w:rPr>
            <m:t>=-0,627∙</m:t>
          </m:r>
          <m:r>
            <w:rPr>
              <w:rFonts w:ascii="Cambria Math" w:eastAsiaTheme="minorEastAsia" w:hAnsi="Cambria Math"/>
              <w:sz w:val="24"/>
              <w:szCs w:val="24"/>
            </w:rPr>
            <m:t>14.424</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-j142</m:t>
                  </m:r>
                </m:e>
                <m:sup>
                  <m:r>
                    <w:rPr>
                      <w:rFonts w:ascii="Cambria Math" w:hAnsi="Cambria Math"/>
                      <w:sz w:val="24"/>
                      <w:szCs w:val="24"/>
                    </w:rPr>
                    <m:t>0</m:t>
                  </m:r>
                </m:sup>
              </m:sSup>
            </m:sup>
          </m:sSup>
          <m:r>
            <w:rPr>
              <w:rFonts w:ascii="Cambria Math" w:hAnsi="Cambria Math"/>
              <w:sz w:val="24"/>
              <w:szCs w:val="24"/>
            </w:rPr>
            <m:t>=</m:t>
          </m:r>
          <m:r>
            <w:rPr>
              <w:rFonts w:ascii="Cambria Math" w:eastAsiaTheme="minorEastAsia" w:hAnsi="Cambria Math"/>
              <w:sz w:val="24"/>
              <w:szCs w:val="24"/>
            </w:rPr>
            <m:t>9,044</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j38</m:t>
                  </m:r>
                </m:e>
                <m:sup>
                  <m:r>
                    <w:rPr>
                      <w:rFonts w:ascii="Cambria Math" w:hAnsi="Cambria Math"/>
                      <w:sz w:val="24"/>
                      <w:szCs w:val="24"/>
                    </w:rPr>
                    <m:t>0</m:t>
                  </m:r>
                </m:sup>
              </m:sSup>
            </m:sup>
          </m:sSup>
          <m:r>
            <w:rPr>
              <w:rFonts w:ascii="Cambria Math" w:hAnsi="Cambria Math"/>
              <w:sz w:val="24"/>
              <w:szCs w:val="24"/>
            </w:rPr>
            <m:t>=7,12+</m:t>
          </m:r>
          <m:r>
            <w:rPr>
              <w:rFonts w:ascii="Cambria Math" w:hAnsi="Cambria Math"/>
              <w:sz w:val="24"/>
              <w:szCs w:val="24"/>
              <w:lang w:val="en-US"/>
            </w:rPr>
            <m:t>j</m:t>
          </m:r>
          <m:r>
            <w:rPr>
              <w:rFonts w:ascii="Cambria Math" w:hAnsi="Cambria Math"/>
              <w:sz w:val="24"/>
              <w:szCs w:val="24"/>
            </w:rPr>
            <m:t>9,66(кА)</m:t>
          </m:r>
        </m:oMath>
      </m:oMathPara>
    </w:p>
    <w:p w:rsidR="00987A8C" w:rsidRPr="002A52FC" w:rsidRDefault="00D51C2C" w:rsidP="00987A8C">
      <w:pPr>
        <w:jc w:val="both"/>
        <w:rPr>
          <w:rFonts w:eastAsiaTheme="minorEastAsia"/>
          <w:sz w:val="24"/>
          <w:szCs w:val="24"/>
          <w:lang w:val="en-US"/>
        </w:rPr>
      </w:pPr>
      <m:oMathPara>
        <m:oMathParaPr>
          <m:jc m:val="center"/>
        </m:oMathPara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KB0</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KB1</m:t>
              </m:r>
            </m:sub>
          </m:sSub>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2</m:t>
                  </m:r>
                </m:sub>
              </m:sSub>
            </m:num>
            <m:den>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0</m:t>
                  </m:r>
                </m:sub>
              </m:sSub>
            </m:den>
          </m:f>
          <m:r>
            <w:rPr>
              <w:rFonts w:ascii="Cambria Math" w:hAnsi="Cambria Math"/>
              <w:sz w:val="24"/>
              <w:szCs w:val="24"/>
            </w:rPr>
            <m:t>=-</m:t>
          </m:r>
          <m:r>
            <w:rPr>
              <w:rFonts w:ascii="Cambria Math" w:eastAsiaTheme="minorEastAsia" w:hAnsi="Cambria Math"/>
              <w:sz w:val="24"/>
              <w:szCs w:val="24"/>
            </w:rPr>
            <m:t>14.424</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-j142</m:t>
                  </m:r>
                </m:e>
                <m:sup>
                  <m:r>
                    <w:rPr>
                      <w:rFonts w:ascii="Cambria Math" w:hAnsi="Cambria Math"/>
                      <w:sz w:val="24"/>
                      <w:szCs w:val="24"/>
                    </w:rPr>
                    <m:t>0</m:t>
                  </m:r>
                </m:sup>
              </m:sSup>
            </m:sup>
          </m:sSup>
          <m:r>
            <w:rPr>
              <w:rFonts w:ascii="Cambria Math" w:hAnsi="Cambria Math"/>
              <w:sz w:val="24"/>
              <w:szCs w:val="24"/>
            </w:rPr>
            <m:t>∙</m:t>
          </m:r>
          <m:f>
            <m:fPr>
              <m:ctrlPr>
                <w:rPr>
                  <w:rFonts w:ascii="Cambria Math" w:hAnsi="Cambria Math"/>
                  <w:i/>
                  <w:sz w:val="24"/>
                  <w:szCs w:val="24"/>
                </w:rPr>
              </m:ctrlPr>
            </m:fPr>
            <m:num>
              <m:r>
                <w:rPr>
                  <w:rFonts w:ascii="Cambria Math" w:eastAsiaTheme="minorEastAsia" w:hAnsi="Cambria Math"/>
                  <w:sz w:val="24"/>
                  <w:szCs w:val="24"/>
                </w:rPr>
                <m:t>6,453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j27</m:t>
                      </m:r>
                    </m:e>
                    <m:sup>
                      <m:r>
                        <w:rPr>
                          <w:rFonts w:ascii="Cambria Math" w:hAnsi="Cambria Math"/>
                          <w:sz w:val="24"/>
                          <w:szCs w:val="24"/>
                        </w:rPr>
                        <m:t>0</m:t>
                      </m:r>
                    </m:sup>
                  </m:sSup>
                </m:sup>
              </m:sSup>
            </m:num>
            <m:den>
              <m:r>
                <w:rPr>
                  <w:rFonts w:ascii="Cambria Math" w:eastAsiaTheme="minorEastAsia" w:hAnsi="Cambria Math"/>
                  <w:sz w:val="24"/>
                  <w:szCs w:val="24"/>
                </w:rPr>
                <m:t>17,353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j26</m:t>
                      </m:r>
                    </m:e>
                    <m:sup>
                      <m:r>
                        <w:rPr>
                          <w:rFonts w:ascii="Cambria Math" w:hAnsi="Cambria Math"/>
                          <w:sz w:val="24"/>
                          <w:szCs w:val="24"/>
                        </w:rPr>
                        <m:t>0</m:t>
                      </m:r>
                    </m:sup>
                  </m:sSup>
                </m:sup>
              </m:sSup>
            </m:den>
          </m:f>
          <m:r>
            <w:rPr>
              <w:rFonts w:ascii="Cambria Math" w:hAnsi="Cambria Math"/>
              <w:sz w:val="24"/>
              <w:szCs w:val="24"/>
            </w:rPr>
            <m:t>=</m:t>
          </m:r>
          <m:r>
            <w:rPr>
              <w:rFonts w:ascii="Cambria Math" w:eastAsiaTheme="minorEastAsia" w:hAnsi="Cambria Math"/>
              <w:sz w:val="24"/>
              <w:szCs w:val="24"/>
            </w:rPr>
            <m:t>5,366</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j39</m:t>
                  </m:r>
                </m:e>
                <m:sup>
                  <m:r>
                    <w:rPr>
                      <w:rFonts w:ascii="Cambria Math" w:hAnsi="Cambria Math"/>
                      <w:sz w:val="24"/>
                      <w:szCs w:val="24"/>
                    </w:rPr>
                    <m:t>0</m:t>
                  </m:r>
                </m:sup>
              </m:sSup>
            </m:sup>
          </m:sSup>
          <m:r>
            <w:rPr>
              <w:rFonts w:ascii="Cambria Math" w:hAnsi="Cambria Math"/>
              <w:sz w:val="24"/>
              <w:szCs w:val="24"/>
            </w:rPr>
            <m:t>(кА)</m:t>
          </m:r>
        </m:oMath>
      </m:oMathPara>
    </w:p>
    <w:p w:rsidR="00987A8C" w:rsidRPr="002A52FC" w:rsidRDefault="00D51C2C" w:rsidP="00987A8C">
      <w:pPr>
        <w:jc w:val="both"/>
        <w:rPr>
          <w:rFonts w:eastAsiaTheme="minorEastAsia"/>
          <w:sz w:val="24"/>
          <w:szCs w:val="24"/>
          <w:lang w:val="en-US"/>
        </w:rPr>
      </w:pPr>
      <m:oMathPara>
        <m:oMathParaPr>
          <m:jc m:val="center"/>
        </m:oMathParaP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KB2</m:t>
              </m:r>
            </m:sub>
          </m:sSub>
          <m:r>
            <w:rPr>
              <w:rFonts w:ascii="Cambria Math" w:hAnsi="Cambria Math"/>
              <w:sz w:val="24"/>
              <w:szCs w:val="24"/>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B0</m:t>
              </m:r>
            </m:sub>
          </m:sSub>
          <m:r>
            <w:rPr>
              <w:rFonts w:ascii="Cambria Math" w:hAnsi="Cambria Math"/>
              <w:sz w:val="24"/>
              <w:szCs w:val="24"/>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KB1</m:t>
              </m:r>
            </m:sub>
          </m:sSub>
          <m:r>
            <w:rPr>
              <w:rFonts w:ascii="Cambria Math" w:hAnsi="Cambria Math"/>
              <w:sz w:val="24"/>
              <w:szCs w:val="24"/>
              <w:lang w:val="en-US"/>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KB1</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2</m:t>
                  </m:r>
                </m:sub>
              </m:sSub>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0</m:t>
                  </m:r>
                </m:sub>
              </m:sSub>
            </m:num>
            <m:den>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0</m:t>
                  </m:r>
                </m:sub>
              </m:sSub>
            </m:den>
          </m:f>
          <m:r>
            <w:rPr>
              <w:rFonts w:ascii="Cambria Math" w:hAnsi="Cambria Math"/>
              <w:sz w:val="24"/>
              <w:szCs w:val="24"/>
            </w:rPr>
            <m:t xml:space="preserve">                        </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KB</m:t>
              </m:r>
            </m:sub>
          </m:sSub>
          <m:r>
            <w:rPr>
              <w:rFonts w:ascii="Cambria Math" w:hAnsi="Cambria Math"/>
              <w:sz w:val="24"/>
              <w:szCs w:val="24"/>
              <w:lang w:val="en-US"/>
            </w:rPr>
            <m:t>=3</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KB1</m:t>
              </m:r>
            </m:sub>
          </m:sSub>
        </m:oMath>
      </m:oMathPara>
    </w:p>
    <w:p w:rsidR="00987A8C" w:rsidRPr="002A52FC" w:rsidRDefault="00D51C2C" w:rsidP="00987A8C">
      <w:pPr>
        <w:jc w:val="both"/>
        <w:rPr>
          <w:rFonts w:eastAsiaTheme="minorEastAsia"/>
          <w:i/>
          <w:sz w:val="24"/>
          <w:szCs w:val="24"/>
          <w:lang w:val="en-US"/>
        </w:rPr>
      </w:pPr>
      <m:oMathPara>
        <m:oMathParaPr>
          <m:jc m:val="center"/>
        </m:oMathParaP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KB1</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eastAsiaTheme="minorEastAsia" w:hAnsi="Cambria Math"/>
                  <w:sz w:val="24"/>
                  <w:szCs w:val="24"/>
                </w:rPr>
                <m:t>70.273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j53</m:t>
                      </m:r>
                    </m:e>
                    <m:sup>
                      <m:r>
                        <w:rPr>
                          <w:rFonts w:ascii="Cambria Math" w:hAnsi="Cambria Math"/>
                          <w:sz w:val="24"/>
                          <w:szCs w:val="24"/>
                        </w:rPr>
                        <m:t>0</m:t>
                      </m:r>
                    </m:sup>
                  </m:sSup>
                </m:sup>
              </m:sSup>
            </m:num>
            <m:den>
              <m:r>
                <w:rPr>
                  <w:rFonts w:ascii="Cambria Math" w:eastAsiaTheme="minorEastAsia" w:hAnsi="Cambria Math"/>
                  <w:sz w:val="24"/>
                  <w:szCs w:val="24"/>
                </w:rPr>
                <m:t>17.355</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j26</m:t>
                      </m:r>
                    </m:e>
                    <m:sup>
                      <m:r>
                        <w:rPr>
                          <w:rFonts w:ascii="Cambria Math" w:hAnsi="Cambria Math"/>
                          <w:sz w:val="24"/>
                          <w:szCs w:val="24"/>
                        </w:rPr>
                        <m:t>0</m:t>
                      </m:r>
                    </m:sup>
                  </m:sSup>
                </m:sup>
              </m:sSup>
            </m:den>
          </m:f>
          <m:r>
            <w:rPr>
              <w:rFonts w:ascii="Cambria Math" w:eastAsiaTheme="minorEastAsia" w:hAnsi="Cambria Math"/>
              <w:sz w:val="24"/>
              <w:szCs w:val="24"/>
            </w:rPr>
            <m:t>∙14.424</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-j142</m:t>
                  </m:r>
                </m:e>
                <m:sup>
                  <m:r>
                    <w:rPr>
                      <w:rFonts w:ascii="Cambria Math" w:hAnsi="Cambria Math"/>
                      <w:sz w:val="24"/>
                      <w:szCs w:val="24"/>
                    </w:rPr>
                    <m:t>0</m:t>
                  </m:r>
                </m:sup>
              </m:sSup>
            </m:sup>
          </m:sSup>
          <m:r>
            <w:rPr>
              <w:rFonts w:ascii="Cambria Math" w:hAnsi="Cambria Math"/>
              <w:sz w:val="24"/>
              <w:szCs w:val="24"/>
            </w:rPr>
            <m:t>=</m:t>
          </m:r>
          <m:r>
            <w:rPr>
              <w:rFonts w:ascii="Cambria Math" w:eastAsiaTheme="minorEastAsia" w:hAnsi="Cambria Math"/>
              <w:sz w:val="24"/>
              <w:szCs w:val="24"/>
            </w:rPr>
            <m:t>4.049</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j27</m:t>
                  </m:r>
                </m:e>
                <m:sup>
                  <m:r>
                    <w:rPr>
                      <w:rFonts w:ascii="Cambria Math" w:hAnsi="Cambria Math"/>
                      <w:sz w:val="24"/>
                      <w:szCs w:val="24"/>
                    </w:rPr>
                    <m:t>0</m:t>
                  </m:r>
                </m:sup>
              </m:sSup>
            </m:sup>
          </m:sSup>
          <m:r>
            <w:rPr>
              <w:rFonts w:ascii="Cambria Math" w:hAnsi="Cambria Math"/>
              <w:sz w:val="24"/>
              <w:szCs w:val="24"/>
            </w:rPr>
            <m:t>∙</m:t>
          </m:r>
          <m:r>
            <w:rPr>
              <w:rFonts w:ascii="Cambria Math" w:eastAsiaTheme="minorEastAsia" w:hAnsi="Cambria Math"/>
              <w:sz w:val="24"/>
              <w:szCs w:val="24"/>
            </w:rPr>
            <m:t>14.424</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-j142</m:t>
                  </m:r>
                </m:e>
                <m:sup>
                  <m:r>
                    <w:rPr>
                      <w:rFonts w:ascii="Cambria Math" w:hAnsi="Cambria Math"/>
                      <w:sz w:val="24"/>
                      <w:szCs w:val="24"/>
                    </w:rPr>
                    <m:t>0</m:t>
                  </m:r>
                </m:sup>
              </m:sSup>
            </m:sup>
          </m:sSup>
          <m:r>
            <w:rPr>
              <w:rFonts w:ascii="Cambria Math" w:hAnsi="Cambria Math"/>
              <w:sz w:val="24"/>
              <w:szCs w:val="24"/>
            </w:rPr>
            <m:t>=</m:t>
          </m:r>
          <m:r>
            <w:rPr>
              <w:rFonts w:ascii="Cambria Math" w:eastAsiaTheme="minorEastAsia" w:hAnsi="Cambria Math"/>
              <w:sz w:val="24"/>
              <w:szCs w:val="24"/>
            </w:rPr>
            <m:t>58.403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-j115</m:t>
                  </m:r>
                </m:e>
                <m:sup>
                  <m:r>
                    <w:rPr>
                      <w:rFonts w:ascii="Cambria Math" w:hAnsi="Cambria Math"/>
                      <w:sz w:val="24"/>
                      <w:szCs w:val="24"/>
                    </w:rPr>
                    <m:t>0</m:t>
                  </m:r>
                </m:sup>
              </m:sSup>
            </m:sup>
          </m:sSup>
          <m:r>
            <w:rPr>
              <w:rFonts w:ascii="Cambria Math" w:hAnsi="Cambria Math"/>
              <w:sz w:val="24"/>
              <w:szCs w:val="24"/>
            </w:rPr>
            <m:t>(кВ)</m:t>
          </m:r>
        </m:oMath>
      </m:oMathPara>
    </w:p>
    <w:p w:rsidR="00987A8C" w:rsidRPr="002A52FC" w:rsidRDefault="00D51C2C" w:rsidP="00987A8C">
      <w:pPr>
        <w:jc w:val="both"/>
        <w:rPr>
          <w:rFonts w:eastAsiaTheme="minorEastAsia"/>
          <w:sz w:val="24"/>
          <w:szCs w:val="24"/>
        </w:rPr>
      </w:pPr>
      <m:oMathPara>
        <m:oMathParaPr>
          <m:jc m:val="center"/>
        </m:oMathParaP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KB</m:t>
              </m:r>
            </m:sub>
          </m:sSub>
          <m:r>
            <w:rPr>
              <w:rFonts w:ascii="Cambria Math" w:hAnsi="Cambria Math"/>
              <w:sz w:val="24"/>
              <w:szCs w:val="24"/>
              <w:lang w:val="en-US"/>
            </w:rPr>
            <m:t>=</m:t>
          </m:r>
          <m:r>
            <w:rPr>
              <w:rFonts w:ascii="Cambria Math" w:eastAsiaTheme="minorEastAsia" w:hAnsi="Cambria Math"/>
              <w:sz w:val="24"/>
              <w:szCs w:val="24"/>
            </w:rPr>
            <m:t>175,209</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-j115</m:t>
                  </m:r>
                </m:e>
                <m:sup>
                  <m:r>
                    <w:rPr>
                      <w:rFonts w:ascii="Cambria Math" w:hAnsi="Cambria Math"/>
                      <w:sz w:val="24"/>
                      <w:szCs w:val="24"/>
                    </w:rPr>
                    <m:t>0</m:t>
                  </m:r>
                </m:sup>
              </m:sSup>
            </m:sup>
          </m:sSup>
          <m:r>
            <w:rPr>
              <w:rFonts w:ascii="Cambria Math" w:hAnsi="Cambria Math"/>
              <w:sz w:val="24"/>
              <w:szCs w:val="24"/>
            </w:rPr>
            <m:t>(кВ)</m:t>
          </m:r>
        </m:oMath>
      </m:oMathPara>
    </w:p>
    <w:p w:rsidR="00987A8C" w:rsidRPr="002A52FC" w:rsidRDefault="00D51C2C" w:rsidP="00987A8C">
      <w:pPr>
        <w:jc w:val="both"/>
        <w:rPr>
          <w:rFonts w:eastAsiaTheme="minorEastAsia"/>
          <w:i/>
          <w:sz w:val="24"/>
          <w:szCs w:val="24"/>
          <w:lang w:val="en-US"/>
        </w:rPr>
      </w:pPr>
      <m:oMathPara>
        <m:oMathParaPr>
          <m:jc m:val="center"/>
        </m:oMathParaP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KC</m:t>
              </m:r>
            </m:sub>
          </m:sSub>
          <m:r>
            <w:rPr>
              <w:rFonts w:ascii="Cambria Math" w:hAnsi="Cambria Math"/>
              <w:sz w:val="24"/>
              <w:szCs w:val="24"/>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KB0</m:t>
              </m:r>
            </m:sub>
          </m:sSub>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KB1</m:t>
              </m:r>
            </m:sub>
          </m:sSub>
          <m:r>
            <w:rPr>
              <w:rFonts w:ascii="Cambria Math" w:hAnsi="Cambria Math"/>
              <w:sz w:val="24"/>
              <w:szCs w:val="24"/>
              <w:lang w:val="en-US"/>
            </w:rPr>
            <m:t>+a</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KB2</m:t>
              </m:r>
            </m:sub>
          </m:sSub>
          <m:r>
            <w:rPr>
              <w:rFonts w:ascii="Cambria Math" w:hAnsi="Cambria Math"/>
              <w:sz w:val="24"/>
              <w:szCs w:val="24"/>
              <w:lang w:val="en-US"/>
            </w:rPr>
            <m:t>=</m:t>
          </m:r>
          <m:r>
            <w:rPr>
              <w:rFonts w:ascii="Cambria Math" w:eastAsiaTheme="minorEastAsia" w:hAnsi="Cambria Math"/>
              <w:sz w:val="24"/>
              <w:szCs w:val="24"/>
            </w:rPr>
            <m:t>58.403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-j115</m:t>
                  </m:r>
                </m:e>
                <m:sup>
                  <m:r>
                    <w:rPr>
                      <w:rFonts w:ascii="Cambria Math" w:hAnsi="Cambria Math"/>
                      <w:sz w:val="24"/>
                      <w:szCs w:val="24"/>
                    </w:rPr>
                    <m:t>0</m:t>
                  </m:r>
                </m:sup>
              </m:sSup>
            </m:sup>
          </m:sSup>
          <m:r>
            <w:rPr>
              <w:rFonts w:ascii="Cambria Math" w:hAnsi="Cambria Math"/>
              <w:sz w:val="24"/>
              <w:szCs w:val="24"/>
            </w:rPr>
            <m:t>+</m:t>
          </m:r>
          <m:r>
            <w:rPr>
              <w:rFonts w:ascii="Cambria Math" w:eastAsiaTheme="minorEastAsia" w:hAnsi="Cambria Math"/>
              <w:sz w:val="24"/>
              <w:szCs w:val="24"/>
            </w:rPr>
            <m:t>58.403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j125</m:t>
                  </m:r>
                </m:e>
                <m:sup>
                  <m:r>
                    <w:rPr>
                      <w:rFonts w:ascii="Cambria Math" w:hAnsi="Cambria Math"/>
                      <w:sz w:val="24"/>
                      <w:szCs w:val="24"/>
                    </w:rPr>
                    <m:t>0</m:t>
                  </m:r>
                </m:sup>
              </m:sSup>
            </m:sup>
          </m:sSup>
          <m:r>
            <w:rPr>
              <w:rFonts w:ascii="Cambria Math" w:hAnsi="Cambria Math"/>
              <w:sz w:val="24"/>
              <w:szCs w:val="24"/>
            </w:rPr>
            <m:t>+</m:t>
          </m:r>
          <m:r>
            <w:rPr>
              <w:rFonts w:ascii="Cambria Math" w:eastAsiaTheme="minorEastAsia" w:hAnsi="Cambria Math"/>
              <w:sz w:val="24"/>
              <w:szCs w:val="24"/>
            </w:rPr>
            <m:t>58.403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j5</m:t>
                  </m:r>
                </m:e>
                <m:sup>
                  <m:r>
                    <w:rPr>
                      <w:rFonts w:ascii="Cambria Math" w:hAnsi="Cambria Math"/>
                      <w:sz w:val="24"/>
                      <w:szCs w:val="24"/>
                    </w:rPr>
                    <m:t>0</m:t>
                  </m:r>
                </m:sup>
              </m:sSup>
            </m:sup>
          </m:sSup>
          <m:r>
            <w:rPr>
              <w:rFonts w:ascii="Cambria Math" w:hAnsi="Cambria Math"/>
              <w:sz w:val="24"/>
              <w:szCs w:val="24"/>
            </w:rPr>
            <m:t>=0(кВ)</m:t>
          </m:r>
        </m:oMath>
      </m:oMathPara>
    </w:p>
    <w:p w:rsidR="00987A8C" w:rsidRPr="002A52FC" w:rsidRDefault="00D51C2C" w:rsidP="00987A8C">
      <w:pPr>
        <w:jc w:val="both"/>
        <w:rPr>
          <w:rFonts w:eastAsiaTheme="minorEastAsia"/>
          <w:sz w:val="24"/>
          <w:szCs w:val="24"/>
          <w:lang w:val="en-US"/>
        </w:rPr>
      </w:pPr>
      <m:oMathPara>
        <m:oMathParaPr>
          <m:jc m:val="center"/>
        </m:oMathParaP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KA</m:t>
              </m:r>
            </m:sub>
          </m:sSub>
          <m:r>
            <w:rPr>
              <w:rFonts w:ascii="Cambria Math" w:hAnsi="Cambria Math"/>
              <w:sz w:val="24"/>
              <w:szCs w:val="24"/>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KB0</m:t>
              </m:r>
            </m:sub>
          </m:sSub>
          <m:r>
            <w:rPr>
              <w:rFonts w:ascii="Cambria Math" w:hAnsi="Cambria Math"/>
              <w:sz w:val="24"/>
              <w:szCs w:val="24"/>
              <w:lang w:val="en-US"/>
            </w:rPr>
            <m:t>+a</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KB1</m:t>
              </m:r>
            </m:sub>
          </m:sSub>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a</m:t>
              </m:r>
            </m:e>
            <m:sup>
              <m:r>
                <w:rPr>
                  <w:rFonts w:ascii="Cambria Math" w:hAnsi="Cambria Math"/>
                  <w:sz w:val="24"/>
                  <w:szCs w:val="24"/>
                  <w:lang w:val="en-US"/>
                </w:rPr>
                <m:t>2</m:t>
              </m:r>
            </m:sup>
          </m:sSup>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KB2</m:t>
              </m:r>
            </m:sub>
          </m:sSub>
          <m:r>
            <w:rPr>
              <w:rFonts w:ascii="Cambria Math" w:hAnsi="Cambria Math"/>
              <w:sz w:val="24"/>
              <w:szCs w:val="24"/>
              <w:lang w:val="en-US"/>
            </w:rPr>
            <m:t>=</m:t>
          </m:r>
          <m:r>
            <w:rPr>
              <w:rFonts w:ascii="Cambria Math" w:eastAsiaTheme="minorEastAsia" w:hAnsi="Cambria Math"/>
              <w:sz w:val="24"/>
              <w:szCs w:val="24"/>
            </w:rPr>
            <m:t>58.403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-j115</m:t>
                  </m:r>
                </m:e>
                <m:sup>
                  <m:r>
                    <w:rPr>
                      <w:rFonts w:ascii="Cambria Math" w:hAnsi="Cambria Math"/>
                      <w:sz w:val="24"/>
                      <w:szCs w:val="24"/>
                    </w:rPr>
                    <m:t>0</m:t>
                  </m:r>
                </m:sup>
              </m:sSup>
            </m:sup>
          </m:sSup>
          <m:r>
            <w:rPr>
              <w:rFonts w:ascii="Cambria Math" w:hAnsi="Cambria Math"/>
              <w:sz w:val="24"/>
              <w:szCs w:val="24"/>
            </w:rPr>
            <m:t>+</m:t>
          </m:r>
          <m:r>
            <w:rPr>
              <w:rFonts w:ascii="Cambria Math" w:eastAsiaTheme="minorEastAsia" w:hAnsi="Cambria Math"/>
              <w:sz w:val="24"/>
              <w:szCs w:val="24"/>
            </w:rPr>
            <m:t>58.403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j5</m:t>
                  </m:r>
                </m:e>
                <m:sup>
                  <m:r>
                    <w:rPr>
                      <w:rFonts w:ascii="Cambria Math" w:hAnsi="Cambria Math"/>
                      <w:sz w:val="24"/>
                      <w:szCs w:val="24"/>
                    </w:rPr>
                    <m:t>0</m:t>
                  </m:r>
                </m:sup>
              </m:sSup>
            </m:sup>
          </m:sSup>
          <m:r>
            <w:rPr>
              <w:rFonts w:ascii="Cambria Math" w:hAnsi="Cambria Math"/>
              <w:sz w:val="24"/>
              <w:szCs w:val="24"/>
            </w:rPr>
            <m:t>+</m:t>
          </m:r>
          <m:r>
            <w:rPr>
              <w:rFonts w:ascii="Cambria Math" w:eastAsiaTheme="minorEastAsia" w:hAnsi="Cambria Math"/>
              <w:sz w:val="24"/>
              <w:szCs w:val="24"/>
            </w:rPr>
            <m:t>58.403</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j125</m:t>
                  </m:r>
                </m:e>
                <m:sup>
                  <m:r>
                    <w:rPr>
                      <w:rFonts w:ascii="Cambria Math" w:hAnsi="Cambria Math"/>
                      <w:sz w:val="24"/>
                      <w:szCs w:val="24"/>
                    </w:rPr>
                    <m:t>0</m:t>
                  </m:r>
                </m:sup>
              </m:sSup>
            </m:sup>
          </m:sSup>
          <m:r>
            <w:rPr>
              <w:rFonts w:ascii="Cambria Math" w:hAnsi="Cambria Math"/>
              <w:sz w:val="24"/>
              <w:szCs w:val="24"/>
            </w:rPr>
            <m:t>=0(кВ)</m:t>
          </m:r>
        </m:oMath>
      </m:oMathPara>
    </w:p>
    <w:p w:rsidR="00987A8C" w:rsidRPr="002A52FC" w:rsidRDefault="00D51C2C" w:rsidP="00987A8C">
      <w:pPr>
        <w:jc w:val="both"/>
        <w:rPr>
          <w:rFonts w:eastAsiaTheme="minorEastAsia"/>
          <w:sz w:val="24"/>
          <w:szCs w:val="24"/>
          <w:lang w:val="en-US"/>
        </w:rPr>
      </w:pPr>
      <m:oMathPara>
        <m:oMathParaPr>
          <m:jc m:val="center"/>
        </m:oMathParaPr>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KA</m:t>
              </m:r>
            </m:sub>
          </m:sSub>
          <m:r>
            <w:rPr>
              <w:rFonts w:ascii="Cambria Math" w:hAnsi="Cambria Math"/>
              <w:sz w:val="24"/>
              <w:szCs w:val="24"/>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KC</m:t>
              </m:r>
            </m:sub>
          </m:sSub>
          <m:r>
            <w:rPr>
              <w:rFonts w:ascii="Cambria Math" w:hAnsi="Cambria Math"/>
              <w:sz w:val="24"/>
              <w:szCs w:val="24"/>
              <w:lang w:val="en-US"/>
            </w:rPr>
            <m:t>=0</m:t>
          </m:r>
        </m:oMath>
      </m:oMathPara>
    </w:p>
    <w:p w:rsidR="00987A8C" w:rsidRDefault="00D51C2C" w:rsidP="00987A8C">
      <w:pPr>
        <w:rPr>
          <w:sz w:val="24"/>
          <w:szCs w:val="24"/>
        </w:rPr>
      </w:pPr>
      <w:r>
        <w:rPr>
          <w:noProof/>
          <w:sz w:val="24"/>
          <w:szCs w:val="24"/>
        </w:rPr>
        <w:lastRenderedPageBreak/>
        <w:pict>
          <v:group id="_x0000_s18194" editas="canvas" style="position:absolute;margin-left:244.35pt;margin-top:16.1pt;width:261.45pt;height:279.75pt;z-index:251831808" coordorigin="3764,2388" coordsize="5229,5595">
            <o:lock v:ext="edit" aspectratio="t"/>
            <v:shape id="_x0000_s18195" type="#_x0000_t75" style="position:absolute;left:3764;top:2388;width:5229;height:5595" o:preferrelative="f">
              <v:fill o:detectmouseclick="t"/>
              <v:path o:extrusionok="t" o:connecttype="none"/>
              <o:lock v:ext="edit" text="t"/>
            </v:shape>
            <v:shape id="_x0000_s18196" type="#_x0000_t202" style="position:absolute;left:6960;top:3705;width:690;height:510" stroked="f">
              <v:textbox>
                <w:txbxContent>
                  <w:p w:rsidR="0086287B" w:rsidRPr="0079655D" w:rsidRDefault="0086287B" w:rsidP="00987A8C">
                    <w:r>
                      <w:rPr>
                        <w:lang w:val="en-US"/>
                      </w:rPr>
                      <w:t xml:space="preserve">2 </w:t>
                    </w:r>
                    <w:r>
                      <w:t>А</w:t>
                    </w:r>
                  </w:p>
                </w:txbxContent>
              </v:textbox>
            </v:shape>
            <v:shape id="_x0000_s18197" type="#_x0000_t202" style="position:absolute;left:6451;top:5700;width:690;height:510" stroked="f">
              <v:textbox>
                <w:txbxContent>
                  <w:p w:rsidR="0086287B" w:rsidRDefault="0086287B" w:rsidP="00987A8C">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rPr>
                              <m:t>0</m:t>
                            </m:r>
                          </m:sub>
                        </m:sSub>
                      </m:oMath>
                    </m:oMathPara>
                  </w:p>
                </w:txbxContent>
              </v:textbox>
            </v:shape>
            <v:shape id="_x0000_s18198" type="#_x0000_t202" style="position:absolute;left:7665;top:6825;width:690;height:510" stroked="f">
              <v:textbox>
                <w:txbxContent>
                  <w:p w:rsidR="0086287B" w:rsidRDefault="0086287B" w:rsidP="00987A8C">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rPr>
                              <m:t>B</m:t>
                            </m:r>
                          </m:sub>
                        </m:sSub>
                      </m:oMath>
                    </m:oMathPara>
                  </w:p>
                </w:txbxContent>
              </v:textbox>
            </v:shape>
            <v:shape id="_x0000_s18199" type="#_x0000_t202" style="position:absolute;left:4605;top:5355;width:690;height:510" stroked="f">
              <v:textbox>
                <w:txbxContent>
                  <w:p w:rsidR="0086287B" w:rsidRDefault="0086287B" w:rsidP="00987A8C">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rPr>
                              <m:t>A2</m:t>
                            </m:r>
                          </m:sub>
                        </m:sSub>
                      </m:oMath>
                    </m:oMathPara>
                  </w:p>
                </w:txbxContent>
              </v:textbox>
            </v:shape>
            <v:shape id="_x0000_s18200" type="#_x0000_t202" style="position:absolute;left:4590;top:4710;width:690;height:510" stroked="f">
              <v:textbox>
                <w:txbxContent>
                  <w:p w:rsidR="0086287B" w:rsidRDefault="0086287B" w:rsidP="00987A8C">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rPr>
                              <m:t>C1</m:t>
                            </m:r>
                          </m:sub>
                        </m:sSub>
                      </m:oMath>
                    </m:oMathPara>
                  </w:p>
                </w:txbxContent>
              </v:textbox>
            </v:shape>
            <v:shape id="_x0000_s18201" type="#_x0000_t202" style="position:absolute;left:5821;top:5715;width:690;height:510" stroked="f">
              <v:textbox>
                <w:txbxContent>
                  <w:p w:rsidR="0086287B" w:rsidRDefault="0086287B" w:rsidP="00987A8C">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rPr>
                              <m:t>B2</m:t>
                            </m:r>
                          </m:sub>
                        </m:sSub>
                      </m:oMath>
                    </m:oMathPara>
                  </w:p>
                </w:txbxContent>
              </v:textbox>
            </v:shape>
            <v:shape id="_x0000_s18202" type="#_x0000_t202" style="position:absolute;left:6301;top:5250;width:690;height:510" stroked="f">
              <v:textbox>
                <w:txbxContent>
                  <w:p w:rsidR="0086287B" w:rsidRDefault="0086287B" w:rsidP="00987A8C">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rPr>
                              <m:t>B1</m:t>
                            </m:r>
                          </m:sub>
                        </m:sSub>
                      </m:oMath>
                    </m:oMathPara>
                  </w:p>
                </w:txbxContent>
              </v:textbox>
            </v:shape>
            <v:shape id="_x0000_s18203" type="#_x0000_t202" style="position:absolute;left:6106;top:4275;width:690;height:510" stroked="f">
              <v:textbox>
                <w:txbxContent>
                  <w:p w:rsidR="0086287B" w:rsidRDefault="0086287B" w:rsidP="00987A8C">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rPr>
                              <m:t>A1</m:t>
                            </m:r>
                          </m:sub>
                        </m:sSub>
                      </m:oMath>
                    </m:oMathPara>
                  </w:p>
                </w:txbxContent>
              </v:textbox>
            </v:shape>
            <v:shape id="_x0000_s18204" type="#_x0000_t202" style="position:absolute;left:5731;top:3795;width:690;height:510" stroked="f">
              <v:textbox style="mso-next-textbox:#_x0000_s18204">
                <w:txbxContent>
                  <w:p w:rsidR="0086287B" w:rsidRDefault="0086287B" w:rsidP="00987A8C">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rPr>
                              <m:t>C2</m:t>
                            </m:r>
                          </m:sub>
                        </m:sSub>
                      </m:oMath>
                    </m:oMathPara>
                  </w:p>
                </w:txbxContent>
              </v:textbox>
            </v:shape>
            <v:shape id="_x0000_s18205" type="#_x0000_t75" style="position:absolute;left:3764;top:2388;width:5229;height:5595">
              <v:imagedata r:id="rId978" o:title="" cropleft="16225f" cropright="13791f"/>
            </v:shape>
            <w10:wrap type="square"/>
          </v:group>
          <o:OLEObject Type="Embed" ProgID="AutoCAD.Drawing.17" ShapeID="_x0000_s18205" DrawAspect="Content" ObjectID="_1325597719" r:id="rId979"/>
        </w:pict>
      </w:r>
      <w:r>
        <w:rPr>
          <w:noProof/>
          <w:sz w:val="24"/>
          <w:szCs w:val="24"/>
        </w:rPr>
        <w:pict>
          <v:group id="_x0000_s18181" editas="canvas" style="position:absolute;margin-left:0;margin-top:7.25pt;width:344.85pt;height:338.45pt;z-index:251830784;mso-position-horizontal:left" coordorigin="2930,1990" coordsize="6897,6769">
            <o:lock v:ext="edit" aspectratio="t"/>
            <v:shape id="_x0000_s18182" type="#_x0000_t75" style="position:absolute;left:2930;top:1990;width:6897;height:6769" o:preferrelative="f">
              <v:fill o:detectmouseclick="t"/>
              <v:path o:extrusionok="t" o:connecttype="none"/>
              <o:lock v:ext="edit" text="t"/>
            </v:shape>
            <v:shape id="_x0000_s18183" type="#_x0000_t202" style="position:absolute;left:7980;top:3135;width:690;height:510" stroked="f">
              <v:textbox>
                <w:txbxContent>
                  <w:p w:rsidR="0086287B" w:rsidRPr="00050550" w:rsidRDefault="0086287B" w:rsidP="00E236A4">
                    <w:pPr>
                      <w:rPr>
                        <w:lang w:val="en-US"/>
                      </w:rPr>
                    </w:pPr>
                    <w:r>
                      <w:rPr>
                        <w:lang w:val="en-US"/>
                      </w:rPr>
                      <w:t>20 B</w:t>
                    </w:r>
                  </w:p>
                </w:txbxContent>
              </v:textbox>
            </v:shape>
            <v:shape id="_x0000_s18184" type="#_x0000_t202" style="position:absolute;left:8025;top:6015;width:690;height:510" stroked="f">
              <v:textbox>
                <w:txbxContent>
                  <w:p w:rsidR="0086287B" w:rsidRDefault="0086287B" w:rsidP="00E236A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U</m:t>
                                </m:r>
                              </m:e>
                            </m:acc>
                          </m:e>
                          <m:sub>
                            <m:r>
                              <w:rPr>
                                <w:rFonts w:ascii="Cambria Math" w:hAnsi="Cambria Math"/>
                                <w:sz w:val="28"/>
                              </w:rPr>
                              <m:t>1B</m:t>
                            </m:r>
                          </m:sub>
                        </m:sSub>
                      </m:oMath>
                    </m:oMathPara>
                  </w:p>
                </w:txbxContent>
              </v:textbox>
            </v:shape>
            <v:shape id="_x0000_s18185" type="#_x0000_t202" style="position:absolute;left:6510;top:6255;width:690;height:510" stroked="f">
              <v:textbox>
                <w:txbxContent>
                  <w:p w:rsidR="0086287B" w:rsidRDefault="0086287B" w:rsidP="00E236A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U</m:t>
                                </m:r>
                              </m:e>
                            </m:acc>
                          </m:e>
                          <m:sub>
                            <m:r>
                              <w:rPr>
                                <w:rFonts w:ascii="Cambria Math" w:hAnsi="Cambria Math"/>
                                <w:sz w:val="28"/>
                              </w:rPr>
                              <m:t>2C</m:t>
                            </m:r>
                          </m:sub>
                        </m:sSub>
                      </m:oMath>
                    </m:oMathPara>
                  </w:p>
                </w:txbxContent>
              </v:textbox>
            </v:shape>
            <v:shape id="_x0000_s18186" type="#_x0000_t202" style="position:absolute;left:5715;top:6465;width:690;height:510" stroked="f">
              <v:textbox>
                <w:txbxContent>
                  <w:p w:rsidR="0086287B" w:rsidRDefault="0086287B" w:rsidP="00E236A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U</m:t>
                                </m:r>
                              </m:e>
                            </m:acc>
                          </m:e>
                          <m:sub>
                            <m:r>
                              <w:rPr>
                                <w:rFonts w:ascii="Cambria Math" w:hAnsi="Cambria Math"/>
                                <w:sz w:val="28"/>
                              </w:rPr>
                              <m:t>1C</m:t>
                            </m:r>
                          </m:sub>
                        </m:sSub>
                      </m:oMath>
                    </m:oMathPara>
                  </w:p>
                </w:txbxContent>
              </v:textbox>
            </v:shape>
            <v:shape id="_x0000_s18187" type="#_x0000_t202" style="position:absolute;left:4845;top:6270;width:690;height:510" stroked="f">
              <v:textbox>
                <w:txbxContent>
                  <w:p w:rsidR="0086287B" w:rsidRDefault="0086287B" w:rsidP="00E236A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U</m:t>
                                </m:r>
                              </m:e>
                            </m:acc>
                          </m:e>
                          <m:sub>
                            <m:r>
                              <w:rPr>
                                <w:rFonts w:ascii="Cambria Math" w:hAnsi="Cambria Math"/>
                                <w:sz w:val="28"/>
                              </w:rPr>
                              <m:t>C</m:t>
                            </m:r>
                          </m:sub>
                        </m:sSub>
                      </m:oMath>
                    </m:oMathPara>
                  </w:p>
                </w:txbxContent>
              </v:textbox>
            </v:shape>
            <v:shape id="_x0000_s18188" type="#_x0000_t202" style="position:absolute;left:4755;top:5160;width:690;height:510" stroked="f">
              <v:textbox>
                <w:txbxContent>
                  <w:p w:rsidR="0086287B" w:rsidRPr="00D5690E" w:rsidRDefault="0086287B" w:rsidP="00E236A4">
                    <w:pPr>
                      <w:rPr>
                        <w:i/>
                        <w:lang w:val="en-US"/>
                      </w:rPr>
                    </w:pPr>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U</m:t>
                                </m:r>
                              </m:e>
                            </m:acc>
                          </m:e>
                          <m:sub>
                            <m:r>
                              <w:rPr>
                                <w:rFonts w:ascii="Cambria Math" w:hAnsi="Cambria Math"/>
                                <w:sz w:val="28"/>
                              </w:rPr>
                              <m:t>0</m:t>
                            </m:r>
                          </m:sub>
                        </m:sSub>
                      </m:oMath>
                    </m:oMathPara>
                  </w:p>
                </w:txbxContent>
              </v:textbox>
            </v:shape>
            <v:shape id="_x0000_s18189" type="#_x0000_t202" style="position:absolute;left:5475;top:5175;width:690;height:510" stroked="f">
              <v:textbox>
                <w:txbxContent>
                  <w:p w:rsidR="0086287B" w:rsidRDefault="0086287B" w:rsidP="00E236A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U</m:t>
                                </m:r>
                              </m:e>
                            </m:acc>
                          </m:e>
                          <m:sub>
                            <m:r>
                              <w:rPr>
                                <w:rFonts w:ascii="Cambria Math" w:hAnsi="Cambria Math"/>
                                <w:sz w:val="28"/>
                              </w:rPr>
                              <m:t>2B</m:t>
                            </m:r>
                          </m:sub>
                        </m:sSub>
                      </m:oMath>
                    </m:oMathPara>
                  </w:p>
                </w:txbxContent>
              </v:textbox>
            </v:shape>
            <v:shape id="_x0000_s18190" type="#_x0000_t202" style="position:absolute;left:6645;top:4980;width:690;height:510" stroked="f">
              <v:textbox>
                <w:txbxContent>
                  <w:p w:rsidR="0086287B" w:rsidRDefault="0086287B" w:rsidP="00E236A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U</m:t>
                                </m:r>
                              </m:e>
                            </m:acc>
                          </m:e>
                          <m:sub>
                            <m:r>
                              <w:rPr>
                                <w:rFonts w:ascii="Cambria Math" w:hAnsi="Cambria Math"/>
                                <w:sz w:val="28"/>
                              </w:rPr>
                              <m:t>2A</m:t>
                            </m:r>
                          </m:sub>
                        </m:sSub>
                      </m:oMath>
                    </m:oMathPara>
                  </w:p>
                </w:txbxContent>
              </v:textbox>
            </v:shape>
            <v:shape id="_x0000_s18191" type="#_x0000_t202" style="position:absolute;left:5775;top:4110;width:690;height:510" stroked="f">
              <v:textbox>
                <w:txbxContent>
                  <w:p w:rsidR="0086287B" w:rsidRDefault="0086287B" w:rsidP="00E236A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U</m:t>
                                </m:r>
                              </m:e>
                            </m:acc>
                          </m:e>
                          <m:sub>
                            <m:r>
                              <w:rPr>
                                <w:rFonts w:ascii="Cambria Math" w:hAnsi="Cambria Math"/>
                                <w:sz w:val="28"/>
                              </w:rPr>
                              <m:t>1A</m:t>
                            </m:r>
                          </m:sub>
                        </m:sSub>
                      </m:oMath>
                    </m:oMathPara>
                  </w:p>
                </w:txbxContent>
              </v:textbox>
            </v:shape>
            <v:shape id="_x0000_s18192" type="#_x0000_t202" style="position:absolute;left:4860;top:4050;width:690;height:510" stroked="f">
              <v:textbox>
                <w:txbxContent>
                  <w:p w:rsidR="0086287B" w:rsidRDefault="0086287B" w:rsidP="00E236A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U</m:t>
                                </m:r>
                              </m:e>
                            </m:acc>
                          </m:e>
                          <m:sub>
                            <m:r>
                              <w:rPr>
                                <w:rFonts w:ascii="Cambria Math" w:hAnsi="Cambria Math"/>
                                <w:sz w:val="28"/>
                              </w:rPr>
                              <m:t>A</m:t>
                            </m:r>
                          </m:sub>
                        </m:sSub>
                      </m:oMath>
                    </m:oMathPara>
                  </w:p>
                </w:txbxContent>
              </v:textbox>
            </v:shape>
            <v:shape id="_x0000_s18193" type="#_x0000_t75" style="position:absolute;left:2930;top:1990;width:6897;height:6769">
              <v:imagedata r:id="rId980" o:title="" croptop="5322f" cropleft="14878f" cropright="14878f"/>
            </v:shape>
            <w10:wrap type="square"/>
          </v:group>
          <o:OLEObject Type="Embed" ProgID="AutoCAD.Drawing.17" ShapeID="_x0000_s18193" DrawAspect="Content" ObjectID="_1325597720" r:id="rId981"/>
        </w:pict>
      </w:r>
    </w:p>
    <w:p w:rsidR="00987A8C" w:rsidRDefault="00987A8C" w:rsidP="00987A8C">
      <w:pPr>
        <w:rPr>
          <w:sz w:val="24"/>
          <w:szCs w:val="24"/>
        </w:rPr>
      </w:pPr>
    </w:p>
    <w:p w:rsidR="00987A8C" w:rsidRDefault="00987A8C" w:rsidP="00987A8C">
      <w:pPr>
        <w:rPr>
          <w:sz w:val="24"/>
          <w:szCs w:val="24"/>
        </w:rPr>
      </w:pPr>
    </w:p>
    <w:p w:rsidR="00987A8C" w:rsidRDefault="00987A8C" w:rsidP="00987A8C">
      <w:pPr>
        <w:rPr>
          <w:sz w:val="24"/>
          <w:szCs w:val="24"/>
        </w:rPr>
      </w:pPr>
    </w:p>
    <w:p w:rsidR="00987A8C" w:rsidRDefault="00987A8C" w:rsidP="00987A8C">
      <w:pPr>
        <w:rPr>
          <w:sz w:val="24"/>
          <w:szCs w:val="24"/>
        </w:rPr>
      </w:pPr>
    </w:p>
    <w:p w:rsidR="00E236A4" w:rsidRPr="001F64B7" w:rsidRDefault="00D51C2C" w:rsidP="00C61EFD">
      <w:pPr>
        <w:jc w:val="center"/>
        <w:rPr>
          <w:i/>
          <w:sz w:val="22"/>
          <w:szCs w:val="24"/>
        </w:rPr>
      </w:pPr>
      <w:r w:rsidRPr="00D51C2C">
        <w:rPr>
          <w:b/>
          <w:noProof/>
          <w:sz w:val="22"/>
          <w:szCs w:val="24"/>
        </w:rPr>
        <w:pict>
          <v:group id="_x0000_s18218" editas="canvas" style="position:absolute;left:0;text-align:left;margin-left:248.6pt;margin-top:13.95pt;width:235pt;height:268.25pt;z-index:251833856" coordorigin="4029,2422" coordsize="4700,5365">
            <o:lock v:ext="edit" aspectratio="t"/>
            <v:shape id="_x0000_s18219" type="#_x0000_t75" style="position:absolute;left:4029;top:2422;width:4700;height:5365" o:preferrelative="f">
              <v:fill o:detectmouseclick="t"/>
              <v:path o:extrusionok="t" o:connecttype="none"/>
              <o:lock v:ext="edit" text="t"/>
            </v:shape>
            <v:shape id="_x0000_s18220" type="#_x0000_t202" style="position:absolute;left:7741;top:2714;width:690;height:512" stroked="f">
              <v:textbox style="mso-next-textbox:#_x0000_s18220">
                <w:txbxContent>
                  <w:p w:rsidR="0086287B" w:rsidRPr="005648A2" w:rsidRDefault="0086287B" w:rsidP="00A23454">
                    <w:r>
                      <w:rPr>
                        <w:lang w:val="en-US"/>
                      </w:rPr>
                      <w:t xml:space="preserve">20 </w:t>
                    </w:r>
                    <w:r>
                      <w:t>В</w:t>
                    </w:r>
                  </w:p>
                </w:txbxContent>
              </v:textbox>
            </v:shape>
            <v:shape id="_x0000_s18221" type="#_x0000_t202" style="position:absolute;left:6375;top:6210;width:690;height:512" stroked="f">
              <v:textbox style="mso-next-textbox:#_x0000_s18221">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KB1</m:t>
                            </m:r>
                          </m:sub>
                        </m:sSub>
                      </m:oMath>
                    </m:oMathPara>
                  </w:p>
                </w:txbxContent>
              </v:textbox>
            </v:shape>
            <v:shape id="_x0000_s18222" type="#_x0000_t202" style="position:absolute;left:6781;top:5745;width:690;height:512" stroked="f">
              <v:textbox style="mso-next-textbox:#_x0000_s18222">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KB2</m:t>
                            </m:r>
                          </m:sub>
                        </m:sSub>
                      </m:oMath>
                    </m:oMathPara>
                  </w:p>
                </w:txbxContent>
              </v:textbox>
            </v:shape>
            <v:shape id="_x0000_s18223" type="#_x0000_t202" style="position:absolute;left:7156;top:4290;width:690;height:512" stroked="f">
              <v:textbox style="mso-next-textbox:#_x0000_s18223">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KA1</m:t>
                            </m:r>
                          </m:sub>
                        </m:sSub>
                      </m:oMath>
                    </m:oMathPara>
                  </w:p>
                </w:txbxContent>
              </v:textbox>
            </v:shape>
            <v:shape id="_x0000_s18224" type="#_x0000_t202" style="position:absolute;left:6496;top:3898;width:690;height:512" stroked="f">
              <v:textbox style="mso-next-textbox:#_x0000_s18224">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KA2</m:t>
                            </m:r>
                          </m:sub>
                        </m:sSub>
                      </m:oMath>
                    </m:oMathPara>
                  </w:p>
                </w:txbxContent>
              </v:textbox>
            </v:shape>
            <v:shape id="_x0000_s18225" type="#_x0000_t202" style="position:absolute;left:5175;top:5128;width:690;height:512" stroked="f">
              <v:textbox style="mso-next-textbox:#_x0000_s18225">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KC1</m:t>
                            </m:r>
                          </m:sub>
                        </m:sSub>
                      </m:oMath>
                    </m:oMathPara>
                  </w:p>
                </w:txbxContent>
              </v:textbox>
            </v:shape>
            <v:shape id="_x0000_s18226" type="#_x0000_t202" style="position:absolute;left:5266;top:4530;width:690;height:512" stroked="f">
              <v:textbox style="mso-next-textbox:#_x0000_s18226">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KA2</m:t>
                            </m:r>
                          </m:sub>
                        </m:sSub>
                      </m:oMath>
                    </m:oMathPara>
                  </w:p>
                </w:txbxContent>
              </v:textbox>
            </v:shape>
            <v:shape id="_x0000_s18227" type="#_x0000_t202" style="position:absolute;left:5520;top:4186;width:690;height:512" stroked="f">
              <v:textbox style="mso-next-textbox:#_x0000_s18227">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KC</m:t>
                            </m:r>
                          </m:sub>
                        </m:sSub>
                      </m:oMath>
                    </m:oMathPara>
                  </w:p>
                </w:txbxContent>
              </v:textbox>
            </v:shape>
            <v:shape id="_x0000_s18228" type="#_x0000_t202" style="position:absolute;left:5761;top:3569;width:690;height:512" stroked="f">
              <v:textbox style="mso-next-textbox:#_x0000_s18228">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KA</m:t>
                            </m:r>
                          </m:sub>
                        </m:sSub>
                      </m:oMath>
                    </m:oMathPara>
                  </w:p>
                </w:txbxContent>
              </v:textbox>
            </v:shape>
            <v:shape id="_x0000_s18229" type="#_x0000_t75" style="position:absolute;left:4029;top:2422;width:4700;height:5365">
              <v:imagedata r:id="rId982" o:title="" croptop="4913f" cropleft="17304f" cropright="17304f"/>
            </v:shape>
            <w10:wrap type="square"/>
          </v:group>
          <o:OLEObject Type="Embed" ProgID="AutoCAD.Drawing.17" ShapeID="_x0000_s18229" DrawAspect="Content" ObjectID="_1325597721" r:id="rId983"/>
        </w:pict>
      </w:r>
      <w:r w:rsidR="001061B7" w:rsidRPr="00E92929">
        <w:rPr>
          <w:b/>
          <w:sz w:val="22"/>
          <w:szCs w:val="24"/>
        </w:rPr>
        <w:t>Рис. 8</w:t>
      </w:r>
      <w:r w:rsidR="0026082E" w:rsidRPr="00E92929">
        <w:rPr>
          <w:b/>
          <w:sz w:val="22"/>
          <w:szCs w:val="24"/>
        </w:rPr>
        <w:t>3</w:t>
      </w:r>
      <w:r w:rsidR="00C61EFD" w:rsidRPr="00E92929">
        <w:rPr>
          <w:b/>
          <w:sz w:val="22"/>
          <w:szCs w:val="24"/>
        </w:rPr>
        <w:t>, 8</w:t>
      </w:r>
      <w:r w:rsidR="0026082E" w:rsidRPr="00E92929">
        <w:rPr>
          <w:b/>
          <w:sz w:val="22"/>
          <w:szCs w:val="24"/>
        </w:rPr>
        <w:t>4</w:t>
      </w:r>
      <w:r w:rsidR="001F64B7" w:rsidRPr="00E92929">
        <w:rPr>
          <w:b/>
          <w:sz w:val="22"/>
          <w:szCs w:val="24"/>
        </w:rPr>
        <w:t>.</w:t>
      </w:r>
      <w:r w:rsidR="001061B7" w:rsidRPr="001F64B7">
        <w:rPr>
          <w:sz w:val="22"/>
          <w:szCs w:val="24"/>
        </w:rPr>
        <w:t xml:space="preserve"> </w:t>
      </w:r>
      <w:r w:rsidR="001061B7" w:rsidRPr="001F64B7">
        <w:rPr>
          <w:i/>
          <w:sz w:val="22"/>
          <w:szCs w:val="24"/>
        </w:rPr>
        <w:t>Векторная диаграмма напряжений и токов при коротком замыкании фазы В.</w:t>
      </w:r>
    </w:p>
    <w:p w:rsidR="00735C44" w:rsidRPr="002A52FC" w:rsidRDefault="00D51C2C" w:rsidP="00735C44">
      <w:pPr>
        <w:spacing w:after="200"/>
        <w:jc w:val="center"/>
        <w:rPr>
          <w:i/>
          <w:sz w:val="24"/>
          <w:szCs w:val="24"/>
        </w:rPr>
      </w:pPr>
      <w:r w:rsidRPr="00D51C2C">
        <w:rPr>
          <w:rFonts w:eastAsiaTheme="minorEastAsia"/>
          <w:noProof/>
          <w:sz w:val="24"/>
          <w:szCs w:val="24"/>
        </w:rPr>
        <w:pict>
          <v:group id="_x0000_s18206" editas="canvas" style="position:absolute;left:0;text-align:left;margin-left:7.5pt;margin-top:.75pt;width:241.1pt;height:272.9pt;z-index:251832832" coordorigin="3968,2023" coordsize="4822,5458">
            <o:lock v:ext="edit" aspectratio="t"/>
            <v:shape id="_x0000_s18207" type="#_x0000_t75" style="position:absolute;left:3968;top:2023;width:4822;height:5458" o:preferrelative="f">
              <v:fill o:detectmouseclick="t"/>
              <v:path o:extrusionok="t" o:connecttype="none"/>
              <o:lock v:ext="edit" text="t"/>
            </v:shape>
            <v:shape id="_x0000_s18208" type="#_x0000_t202" style="position:absolute;left:7800;top:2310;width:690;height:511" stroked="f">
              <v:textbox style="mso-next-textbox:#_x0000_s18208">
                <w:txbxContent>
                  <w:p w:rsidR="0086287B" w:rsidRPr="003D0886" w:rsidRDefault="0086287B" w:rsidP="00A23454">
                    <w:pPr>
                      <w:rPr>
                        <w:lang w:val="en-US"/>
                      </w:rPr>
                    </w:pPr>
                    <w:r>
                      <w:rPr>
                        <w:lang w:val="en-US"/>
                      </w:rPr>
                      <w:t>4 A</w:t>
                    </w:r>
                  </w:p>
                </w:txbxContent>
              </v:textbox>
            </v:shape>
            <v:shape id="_x0000_s18209" type="#_x0000_t202" style="position:absolute;left:5254;top:6480;width:690;height:511" stroked="f">
              <v:textbox style="mso-next-textbox:#_x0000_s18209">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KC</m:t>
                            </m:r>
                          </m:sub>
                        </m:sSub>
                      </m:oMath>
                    </m:oMathPara>
                  </w:p>
                </w:txbxContent>
              </v:textbox>
            </v:shape>
            <v:shape id="_x0000_s18210" type="#_x0000_t202" style="position:absolute;left:6615;top:5400;width:690;height:511" stroked="f">
              <v:textbox style="mso-next-textbox:#_x0000_s18210">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KC2</m:t>
                            </m:r>
                          </m:sub>
                        </m:sSub>
                      </m:oMath>
                    </m:oMathPara>
                  </w:p>
                </w:txbxContent>
              </v:textbox>
            </v:shape>
            <v:shape id="_x0000_s18211" type="#_x0000_t202" style="position:absolute;left:4845;top:5010;width:690;height:511" stroked="f">
              <v:textbox style="mso-next-textbox:#_x0000_s18211">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KC1</m:t>
                            </m:r>
                          </m:sub>
                        </m:sSub>
                      </m:oMath>
                    </m:oMathPara>
                  </w:p>
                </w:txbxContent>
              </v:textbox>
            </v:shape>
            <v:shape id="_x0000_s18212" type="#_x0000_t202" style="position:absolute;left:7474;top:5010;width:690;height:511" stroked="f">
              <v:textbox style="mso-next-textbox:#_x0000_s18212">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KB2</m:t>
                            </m:r>
                          </m:sub>
                        </m:sSub>
                      </m:oMath>
                    </m:oMathPara>
                  </w:p>
                </w:txbxContent>
              </v:textbox>
            </v:shape>
            <v:shape id="_x0000_s18213" type="#_x0000_t202" style="position:absolute;left:5044;top:4005;width:690;height:511" stroked="f">
              <v:textbox style="mso-next-textbox:#_x0000_s18213">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KB1</m:t>
                            </m:r>
                          </m:sub>
                        </m:sSub>
                      </m:oMath>
                    </m:oMathPara>
                  </w:p>
                </w:txbxContent>
              </v:textbox>
            </v:shape>
            <v:shape id="_x0000_s18214" type="#_x0000_t202" style="position:absolute;left:6754;top:2684;width:690;height:511" stroked="f">
              <v:textbox style="mso-next-textbox:#_x0000_s18214">
                <w:txbxContent>
                  <w:p w:rsidR="0086287B" w:rsidRPr="003D0886" w:rsidRDefault="0086287B" w:rsidP="00A23454">
                    <w:pPr>
                      <w:rPr>
                        <w:i/>
                        <w:lang w:val="en-US"/>
                      </w:rPr>
                    </w:pPr>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KA</m:t>
                            </m:r>
                          </m:sub>
                        </m:sSub>
                      </m:oMath>
                    </m:oMathPara>
                  </w:p>
                </w:txbxContent>
              </v:textbox>
            </v:shape>
            <v:shape id="_x0000_s18215" type="#_x0000_t202" style="position:absolute;left:7215;top:4065;width:690;height:511" stroked="f">
              <v:textbox style="mso-next-textbox:#_x0000_s18215">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KA2</m:t>
                            </m:r>
                          </m:sub>
                        </m:sSub>
                      </m:oMath>
                    </m:oMathPara>
                  </w:p>
                </w:txbxContent>
              </v:textbox>
            </v:shape>
            <v:shape id="_x0000_s18216" type="#_x0000_t202" style="position:absolute;left:5494;top:3404;width:690;height:511" stroked="f">
              <v:textbox style="mso-next-textbox:#_x0000_s18216">
                <w:txbxContent>
                  <w:p w:rsidR="0086287B" w:rsidRDefault="0086287B" w:rsidP="00A23454">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KA1</m:t>
                            </m:r>
                          </m:sub>
                        </m:sSub>
                      </m:oMath>
                    </m:oMathPara>
                  </w:p>
                </w:txbxContent>
              </v:textbox>
            </v:shape>
            <v:shape id="_x0000_s18217" type="#_x0000_t75" style="position:absolute;left:3968;top:2023;width:4822;height:5458">
              <v:imagedata r:id="rId984" o:title="" croptop="5322f" cropleft="17304f" cropright="17304f"/>
            </v:shape>
            <w10:wrap type="square"/>
          </v:group>
          <o:OLEObject Type="Embed" ProgID="AutoCAD.Drawing.17" ShapeID="_x0000_s18217" DrawAspect="Content" ObjectID="_1325597722" r:id="rId985"/>
        </w:pict>
      </w:r>
    </w:p>
    <w:tbl>
      <w:tblPr>
        <w:tblStyle w:val="af6"/>
        <w:tblpPr w:leftFromText="180" w:rightFromText="180" w:vertAnchor="text" w:horzAnchor="margin" w:tblpY="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9"/>
      </w:tblGrid>
      <w:tr w:rsidR="00735C44" w:rsidRPr="001F64B7" w:rsidTr="00C61EFD">
        <w:tc>
          <w:tcPr>
            <w:tcW w:w="4998" w:type="dxa"/>
          </w:tcPr>
          <w:p w:rsidR="00735C44" w:rsidRPr="001F64B7" w:rsidRDefault="00735C44" w:rsidP="00735C44">
            <w:pPr>
              <w:jc w:val="center"/>
              <w:rPr>
                <w:sz w:val="22"/>
                <w:szCs w:val="24"/>
              </w:rPr>
            </w:pPr>
            <w:r w:rsidRPr="00E92929">
              <w:rPr>
                <w:b/>
                <w:sz w:val="22"/>
                <w:szCs w:val="24"/>
              </w:rPr>
              <w:t>Рис. 8</w:t>
            </w:r>
            <w:r w:rsidR="0026082E" w:rsidRPr="00E92929">
              <w:rPr>
                <w:b/>
                <w:sz w:val="22"/>
                <w:szCs w:val="24"/>
              </w:rPr>
              <w:t>5</w:t>
            </w:r>
            <w:r w:rsidR="001F64B7" w:rsidRPr="00E92929">
              <w:rPr>
                <w:b/>
                <w:sz w:val="22"/>
                <w:szCs w:val="24"/>
              </w:rPr>
              <w:t>.</w:t>
            </w:r>
            <w:r w:rsidRPr="001F64B7">
              <w:rPr>
                <w:i/>
                <w:sz w:val="22"/>
                <w:szCs w:val="24"/>
              </w:rPr>
              <w:t xml:space="preserve"> Векторная диаграмма токов при двухфазном коротком замыкании фаз </w:t>
            </w:r>
            <w:r w:rsidRPr="001F64B7">
              <w:rPr>
                <w:i/>
                <w:sz w:val="22"/>
                <w:szCs w:val="24"/>
                <w:lang w:val="en-US"/>
              </w:rPr>
              <w:t>A</w:t>
            </w:r>
            <w:r w:rsidRPr="001F64B7">
              <w:rPr>
                <w:i/>
                <w:sz w:val="22"/>
                <w:szCs w:val="24"/>
              </w:rPr>
              <w:t xml:space="preserve"> и </w:t>
            </w:r>
            <w:r w:rsidRPr="001F64B7">
              <w:rPr>
                <w:i/>
                <w:sz w:val="22"/>
                <w:szCs w:val="24"/>
                <w:lang w:val="en-US"/>
              </w:rPr>
              <w:t>C</w:t>
            </w:r>
            <w:r w:rsidRPr="001F64B7">
              <w:rPr>
                <w:i/>
                <w:sz w:val="22"/>
                <w:szCs w:val="24"/>
              </w:rPr>
              <w:t>.</w:t>
            </w:r>
          </w:p>
        </w:tc>
        <w:tc>
          <w:tcPr>
            <w:tcW w:w="4999" w:type="dxa"/>
          </w:tcPr>
          <w:p w:rsidR="00735C44" w:rsidRPr="001F64B7" w:rsidRDefault="00C61EFD" w:rsidP="00735C44">
            <w:pPr>
              <w:jc w:val="center"/>
              <w:rPr>
                <w:i/>
                <w:sz w:val="22"/>
                <w:szCs w:val="24"/>
              </w:rPr>
            </w:pPr>
            <w:r w:rsidRPr="00E92929">
              <w:rPr>
                <w:b/>
                <w:sz w:val="22"/>
                <w:szCs w:val="24"/>
              </w:rPr>
              <w:t>Рис.</w:t>
            </w:r>
            <w:r w:rsidR="001F64B7" w:rsidRPr="00E92929">
              <w:rPr>
                <w:b/>
                <w:sz w:val="22"/>
                <w:szCs w:val="24"/>
              </w:rPr>
              <w:t xml:space="preserve"> </w:t>
            </w:r>
            <w:r w:rsidR="00735C44" w:rsidRPr="00E92929">
              <w:rPr>
                <w:b/>
                <w:sz w:val="22"/>
                <w:szCs w:val="24"/>
              </w:rPr>
              <w:t>8</w:t>
            </w:r>
            <w:r w:rsidR="0026082E" w:rsidRPr="00E92929">
              <w:rPr>
                <w:b/>
                <w:sz w:val="22"/>
                <w:szCs w:val="24"/>
              </w:rPr>
              <w:t>6</w:t>
            </w:r>
            <w:r w:rsidR="001F64B7" w:rsidRPr="00E92929">
              <w:rPr>
                <w:b/>
                <w:sz w:val="22"/>
                <w:szCs w:val="24"/>
              </w:rPr>
              <w:t>.</w:t>
            </w:r>
            <w:r w:rsidR="001F64B7">
              <w:rPr>
                <w:sz w:val="22"/>
                <w:szCs w:val="24"/>
              </w:rPr>
              <w:t xml:space="preserve"> </w:t>
            </w:r>
            <w:r w:rsidR="00735C44" w:rsidRPr="001F64B7">
              <w:rPr>
                <w:i/>
                <w:sz w:val="22"/>
                <w:szCs w:val="24"/>
              </w:rPr>
              <w:t xml:space="preserve">Векторная диаграмма напряжений при двухфазном коротком замыкании фаз </w:t>
            </w:r>
            <w:r w:rsidR="00735C44" w:rsidRPr="001F64B7">
              <w:rPr>
                <w:i/>
                <w:sz w:val="22"/>
                <w:szCs w:val="24"/>
                <w:lang w:val="en-US"/>
              </w:rPr>
              <w:t>A</w:t>
            </w:r>
            <w:r w:rsidR="00735C44" w:rsidRPr="001F64B7">
              <w:rPr>
                <w:i/>
                <w:sz w:val="22"/>
                <w:szCs w:val="24"/>
              </w:rPr>
              <w:t xml:space="preserve"> и </w:t>
            </w:r>
            <w:r w:rsidR="00735C44" w:rsidRPr="001F64B7">
              <w:rPr>
                <w:i/>
                <w:sz w:val="22"/>
                <w:szCs w:val="24"/>
                <w:lang w:val="en-US"/>
              </w:rPr>
              <w:t>C</w:t>
            </w:r>
            <w:r w:rsidR="00735C44" w:rsidRPr="001F64B7">
              <w:rPr>
                <w:i/>
                <w:sz w:val="22"/>
                <w:szCs w:val="24"/>
              </w:rPr>
              <w:t>.</w:t>
            </w:r>
          </w:p>
        </w:tc>
      </w:tr>
    </w:tbl>
    <w:p w:rsidR="00404F57" w:rsidRDefault="00D51C2C" w:rsidP="00C61EFD">
      <w:pPr>
        <w:spacing w:after="200"/>
        <w:rPr>
          <w:sz w:val="24"/>
          <w:szCs w:val="24"/>
        </w:rPr>
      </w:pPr>
      <w:r>
        <w:rPr>
          <w:noProof/>
          <w:sz w:val="24"/>
          <w:szCs w:val="24"/>
        </w:rPr>
        <w:lastRenderedPageBreak/>
        <w:pict>
          <v:group id="_x0000_s18230" editas="canvas" style="position:absolute;margin-left:79.05pt;margin-top:0;width:330.9pt;height:283.15pt;z-index:251834880;mso-position-horizontal-relative:text;mso-position-vertical-relative:text" coordorigin="3070,2108" coordsize="6618,5663">
            <o:lock v:ext="edit" aspectratio="t"/>
            <v:shape id="_x0000_s18231" type="#_x0000_t75" style="position:absolute;left:3070;top:2108;width:6618;height:5663" o:preferrelative="f">
              <v:fill o:detectmouseclick="t"/>
              <v:path o:extrusionok="t" o:connecttype="none"/>
              <o:lock v:ext="edit" text="t"/>
            </v:shape>
            <v:shape id="_x0000_s18232" type="#_x0000_t202" style="position:absolute;left:8841;top:3603;width:688;height:510" stroked="f">
              <v:textbox style="mso-next-textbox:#_x0000_s18232">
                <w:txbxContent>
                  <w:p w:rsidR="0086287B" w:rsidRPr="00273928" w:rsidRDefault="0086287B" w:rsidP="00404F57">
                    <w:r>
                      <w:rPr>
                        <w:lang w:val="en-US"/>
                      </w:rPr>
                      <w:t xml:space="preserve">4 </w:t>
                    </w:r>
                    <w:r>
                      <w:t>А</w:t>
                    </w:r>
                  </w:p>
                </w:txbxContent>
              </v:textbox>
            </v:shape>
            <v:shape id="_x0000_s18233" type="#_x0000_t202" style="position:absolute;left:6111;top:4173;width:688;height:510" stroked="f">
              <v:textbox style="mso-next-textbox:#_x0000_s18233">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KB2</m:t>
                            </m:r>
                          </m:sub>
                        </m:sSub>
                      </m:oMath>
                    </m:oMathPara>
                  </w:p>
                </w:txbxContent>
              </v:textbox>
            </v:shape>
            <v:shape id="_x0000_s18234" type="#_x0000_t202" style="position:absolute;left:6036;top:4800;width:688;height:510" stroked="f">
              <v:textbox style="mso-next-textbox:#_x0000_s18234">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KB0</m:t>
                            </m:r>
                          </m:sub>
                        </m:sSub>
                      </m:oMath>
                    </m:oMathPara>
                  </w:p>
                </w:txbxContent>
              </v:textbox>
            </v:shape>
            <v:shape id="_x0000_s18235" type="#_x0000_t202" style="position:absolute;left:4131;top:5415;width:688;height:510" stroked="f">
              <v:textbox style="mso-next-textbox:#_x0000_s18235">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KC1</m:t>
                            </m:r>
                          </m:sub>
                        </m:sSub>
                      </m:oMath>
                    </m:oMathPara>
                  </w:p>
                </w:txbxContent>
              </v:textbox>
            </v:shape>
            <v:shape id="_x0000_s18236" type="#_x0000_t202" style="position:absolute;left:4562;top:5970;width:688;height:510" stroked="f">
              <v:textbox style="mso-next-textbox:#_x0000_s18236">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KC</m:t>
                            </m:r>
                          </m:sub>
                        </m:sSub>
                      </m:oMath>
                    </m:oMathPara>
                  </w:p>
                </w:txbxContent>
              </v:textbox>
            </v:shape>
            <v:shape id="_x0000_s18237" type="#_x0000_t202" style="position:absolute;left:5661;top:6195;width:688;height:510" stroked="f">
              <v:textbox style="mso-next-textbox:#_x0000_s18237">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KC2</m:t>
                            </m:r>
                          </m:sub>
                        </m:sSub>
                      </m:oMath>
                    </m:oMathPara>
                  </w:p>
                </w:txbxContent>
              </v:textbox>
            </v:shape>
            <v:shape id="_x0000_s18238" type="#_x0000_t202" style="position:absolute;left:8207;top:6570;width:688;height:510" stroked="f">
              <v:textbox style="mso-next-textbox:#_x0000_s18238">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KB1</m:t>
                            </m:r>
                          </m:sub>
                        </m:sSub>
                      </m:oMath>
                    </m:oMathPara>
                  </w:p>
                </w:txbxContent>
              </v:textbox>
            </v:shape>
            <v:shape id="_x0000_s18239" type="#_x0000_t202" style="position:absolute;left:7862;top:4605;width:688;height:510" stroked="f">
              <v:textbox style="mso-next-textbox:#_x0000_s18239">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KA2</m:t>
                            </m:r>
                          </m:sub>
                        </m:sSub>
                      </m:oMath>
                    </m:oMathPara>
                  </w:p>
                </w:txbxContent>
              </v:textbox>
            </v:shape>
            <v:shape id="_x0000_s18240" type="#_x0000_t202" style="position:absolute;left:7787;top:3900;width:688;height:510" stroked="f">
              <v:textbox style="mso-next-textbox:#_x0000_s18240">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KA</m:t>
                            </m:r>
                          </m:sub>
                        </m:sSub>
                      </m:oMath>
                    </m:oMathPara>
                  </w:p>
                </w:txbxContent>
              </v:textbox>
            </v:shape>
            <v:shape id="_x0000_s18241" type="#_x0000_t202" style="position:absolute;left:6953;top:3483;width:688;height:510" stroked="f">
              <v:textbox style="mso-next-textbox:#_x0000_s18241">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lang w:val="en-US"/>
                                  </w:rPr>
                                  <m:t>I</m:t>
                                </m:r>
                              </m:e>
                            </m:acc>
                          </m:e>
                          <m:sub>
                            <m:r>
                              <w:rPr>
                                <w:rFonts w:ascii="Cambria Math" w:hAnsi="Cambria Math"/>
                                <w:sz w:val="28"/>
                                <w:lang w:val="en-US"/>
                              </w:rPr>
                              <m:t>KA1</m:t>
                            </m:r>
                          </m:sub>
                        </m:sSub>
                      </m:oMath>
                    </m:oMathPara>
                  </w:p>
                </w:txbxContent>
              </v:textbox>
            </v:shape>
            <v:shape id="_x0000_s18242" type="#_x0000_t75" style="position:absolute;left:3070;top:2108;width:6618;height:5663">
              <v:imagedata r:id="rId986" o:title="" croptop="5322f" cropleft="12158f" cropright="12451f"/>
            </v:shape>
            <w10:wrap type="square"/>
          </v:group>
          <o:OLEObject Type="Embed" ProgID="AutoCAD.Drawing.17" ShapeID="_x0000_s18242" DrawAspect="Content" ObjectID="_1325597723" r:id="rId987"/>
        </w:pict>
      </w:r>
    </w:p>
    <w:p w:rsidR="00404F57" w:rsidRDefault="00404F57" w:rsidP="00DD115E">
      <w:pPr>
        <w:spacing w:after="200"/>
        <w:jc w:val="center"/>
        <w:rPr>
          <w:sz w:val="24"/>
          <w:szCs w:val="24"/>
        </w:rPr>
      </w:pPr>
    </w:p>
    <w:p w:rsidR="00404F57" w:rsidRDefault="00404F57" w:rsidP="00DD115E">
      <w:pPr>
        <w:spacing w:after="200"/>
        <w:jc w:val="center"/>
        <w:rPr>
          <w:sz w:val="24"/>
          <w:szCs w:val="24"/>
        </w:rPr>
      </w:pPr>
    </w:p>
    <w:p w:rsidR="00404F57" w:rsidRDefault="00404F57" w:rsidP="00DD115E">
      <w:pPr>
        <w:spacing w:after="200"/>
        <w:jc w:val="center"/>
        <w:rPr>
          <w:sz w:val="24"/>
          <w:szCs w:val="24"/>
        </w:rPr>
      </w:pPr>
    </w:p>
    <w:p w:rsidR="00404F57" w:rsidRDefault="00404F57" w:rsidP="00DD115E">
      <w:pPr>
        <w:spacing w:after="200"/>
        <w:jc w:val="center"/>
        <w:rPr>
          <w:sz w:val="24"/>
          <w:szCs w:val="24"/>
        </w:rPr>
      </w:pPr>
    </w:p>
    <w:p w:rsidR="00404F57" w:rsidRDefault="00404F57" w:rsidP="00DD115E">
      <w:pPr>
        <w:spacing w:after="200"/>
        <w:jc w:val="center"/>
        <w:rPr>
          <w:sz w:val="24"/>
          <w:szCs w:val="24"/>
        </w:rPr>
      </w:pPr>
    </w:p>
    <w:p w:rsidR="00404F57" w:rsidRDefault="00404F57" w:rsidP="00DD115E">
      <w:pPr>
        <w:spacing w:after="200"/>
        <w:jc w:val="center"/>
        <w:rPr>
          <w:sz w:val="24"/>
          <w:szCs w:val="24"/>
        </w:rPr>
      </w:pPr>
    </w:p>
    <w:p w:rsidR="00404F57" w:rsidRDefault="00404F57" w:rsidP="00DD115E">
      <w:pPr>
        <w:spacing w:after="200"/>
        <w:jc w:val="center"/>
        <w:rPr>
          <w:sz w:val="24"/>
          <w:szCs w:val="24"/>
        </w:rPr>
      </w:pPr>
    </w:p>
    <w:p w:rsidR="00404F57" w:rsidRDefault="00404F57" w:rsidP="00DD115E">
      <w:pPr>
        <w:spacing w:after="200"/>
        <w:jc w:val="center"/>
        <w:rPr>
          <w:sz w:val="24"/>
          <w:szCs w:val="24"/>
        </w:rPr>
      </w:pPr>
    </w:p>
    <w:p w:rsidR="00404F57" w:rsidRDefault="00404F57" w:rsidP="00DD115E">
      <w:pPr>
        <w:spacing w:after="200"/>
        <w:jc w:val="center"/>
        <w:rPr>
          <w:sz w:val="24"/>
          <w:szCs w:val="24"/>
        </w:rPr>
      </w:pPr>
    </w:p>
    <w:p w:rsidR="00404F57" w:rsidRDefault="00404F57" w:rsidP="00DD115E">
      <w:pPr>
        <w:spacing w:after="200"/>
        <w:jc w:val="center"/>
        <w:rPr>
          <w:sz w:val="24"/>
          <w:szCs w:val="24"/>
        </w:rPr>
      </w:pPr>
    </w:p>
    <w:p w:rsidR="00C61EFD" w:rsidRDefault="00C61EFD" w:rsidP="00DD115E">
      <w:pPr>
        <w:spacing w:after="200"/>
        <w:jc w:val="center"/>
        <w:rPr>
          <w:sz w:val="24"/>
          <w:szCs w:val="24"/>
        </w:rPr>
      </w:pPr>
    </w:p>
    <w:p w:rsidR="00174B24" w:rsidRPr="001F64B7" w:rsidRDefault="00C61E67" w:rsidP="00C61EFD">
      <w:pPr>
        <w:spacing w:after="200"/>
        <w:jc w:val="center"/>
        <w:rPr>
          <w:i/>
          <w:sz w:val="22"/>
          <w:szCs w:val="24"/>
        </w:rPr>
      </w:pPr>
      <w:r w:rsidRPr="00E92929">
        <w:rPr>
          <w:b/>
          <w:sz w:val="22"/>
          <w:szCs w:val="24"/>
        </w:rPr>
        <w:t>Рис. 8</w:t>
      </w:r>
      <w:r w:rsidR="0026082E" w:rsidRPr="00E92929">
        <w:rPr>
          <w:b/>
          <w:sz w:val="22"/>
          <w:szCs w:val="24"/>
        </w:rPr>
        <w:t>7</w:t>
      </w:r>
      <w:r w:rsidR="001F64B7" w:rsidRPr="00E92929">
        <w:rPr>
          <w:b/>
          <w:sz w:val="22"/>
          <w:szCs w:val="24"/>
        </w:rPr>
        <w:t>.</w:t>
      </w:r>
      <w:r w:rsidRPr="001F64B7">
        <w:rPr>
          <w:i/>
          <w:sz w:val="22"/>
          <w:szCs w:val="24"/>
        </w:rPr>
        <w:t xml:space="preserve"> </w:t>
      </w:r>
      <w:r w:rsidR="00174B24" w:rsidRPr="001F64B7">
        <w:rPr>
          <w:i/>
          <w:sz w:val="22"/>
          <w:szCs w:val="24"/>
        </w:rPr>
        <w:t xml:space="preserve">Векторная диаграмма токов при двухфазном коротком замыкании фаз </w:t>
      </w:r>
      <w:r w:rsidR="00174B24" w:rsidRPr="001F64B7">
        <w:rPr>
          <w:i/>
          <w:sz w:val="22"/>
          <w:szCs w:val="24"/>
          <w:lang w:val="en-US"/>
        </w:rPr>
        <w:t>A</w:t>
      </w:r>
      <w:r w:rsidR="00174B24" w:rsidRPr="001F64B7">
        <w:rPr>
          <w:i/>
          <w:sz w:val="22"/>
          <w:szCs w:val="24"/>
        </w:rPr>
        <w:t xml:space="preserve"> и </w:t>
      </w:r>
      <w:r w:rsidR="00174B24" w:rsidRPr="001F64B7">
        <w:rPr>
          <w:i/>
          <w:sz w:val="22"/>
          <w:szCs w:val="24"/>
          <w:lang w:val="en-US"/>
        </w:rPr>
        <w:t>C</w:t>
      </w:r>
      <w:r w:rsidR="00174B24" w:rsidRPr="001F64B7">
        <w:rPr>
          <w:i/>
          <w:sz w:val="22"/>
          <w:szCs w:val="24"/>
        </w:rPr>
        <w:t xml:space="preserve"> на землю.</w:t>
      </w:r>
    </w:p>
    <w:p w:rsidR="00174B24" w:rsidRDefault="00D51C2C" w:rsidP="00404F57">
      <w:pPr>
        <w:rPr>
          <w:sz w:val="24"/>
          <w:szCs w:val="24"/>
        </w:rPr>
      </w:pPr>
      <w:r w:rsidRPr="00D51C2C">
        <w:rPr>
          <w:noProof/>
        </w:rPr>
        <w:pict>
          <v:group id="_x0000_s18243" editas="canvas" style="position:absolute;margin-left:95.15pt;margin-top:.7pt;width:318.85pt;height:243.85pt;z-index:251835904" coordorigin="3207,2322" coordsize="6377,4877">
            <o:lock v:ext="edit" aspectratio="t"/>
            <v:shape id="_x0000_s18244" type="#_x0000_t75" style="position:absolute;left:3207;top:2322;width:6377;height:4877" o:preferrelative="f">
              <v:fill o:detectmouseclick="t"/>
              <v:path o:extrusionok="t" o:connecttype="none"/>
              <o:lock v:ext="edit" text="t"/>
            </v:shape>
            <v:shape id="_x0000_s18245" type="#_x0000_t202" style="position:absolute;left:6705;top:3328;width:689;height:512" stroked="f">
              <v:textbox style="mso-next-textbox:#_x0000_s18245">
                <w:txbxContent>
                  <w:p w:rsidR="0086287B" w:rsidRPr="00D221DC" w:rsidRDefault="0086287B" w:rsidP="00404F57">
                    <w:r>
                      <w:rPr>
                        <w:lang w:val="en-US"/>
                      </w:rPr>
                      <w:t xml:space="preserve">20 </w:t>
                    </w:r>
                    <w:r>
                      <w:t>В</w:t>
                    </w:r>
                  </w:p>
                </w:txbxContent>
              </v:textbox>
            </v:shape>
            <v:shape id="_x0000_s18246" type="#_x0000_t202" style="position:absolute;left:8550;top:5912;width:689;height:512" stroked="f">
              <v:textbox style="mso-next-textbox:#_x0000_s18246">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KB</m:t>
                            </m:r>
                          </m:sub>
                        </m:sSub>
                      </m:oMath>
                    </m:oMathPara>
                  </w:p>
                </w:txbxContent>
              </v:textbox>
            </v:shape>
            <v:shape id="_x0000_s18247" type="#_x0000_t202" style="position:absolute;left:6510;top:5623;width:689;height:512" stroked="f">
              <v:textbox style="mso-next-textbox:#_x0000_s18247">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KB0</m:t>
                            </m:r>
                          </m:sub>
                        </m:sSub>
                      </m:oMath>
                    </m:oMathPara>
                  </w:p>
                </w:txbxContent>
              </v:textbox>
            </v:shape>
            <v:shape id="_x0000_s18248" type="#_x0000_t202" style="position:absolute;left:5835;top:5415;width:689;height:512" stroked="f">
              <v:textbox style="mso-next-textbox:#_x0000_s18248">
                <w:txbxContent>
                  <w:p w:rsidR="0086287B" w:rsidRPr="00D221DC" w:rsidRDefault="0086287B" w:rsidP="00404F57">
                    <w:pPr>
                      <w:rPr>
                        <w:i/>
                        <w:lang w:val="en-US"/>
                      </w:rPr>
                    </w:pPr>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rPr>
                              <m:t>KB1</m:t>
                            </m:r>
                          </m:sub>
                        </m:sSub>
                      </m:oMath>
                    </m:oMathPara>
                  </w:p>
                </w:txbxContent>
              </v:textbox>
            </v:shape>
            <v:shape id="_x0000_s18249" type="#_x0000_t202" style="position:absolute;left:6465;top:5083;width:689;height:512" stroked="f">
              <v:textbox style="mso-next-textbox:#_x0000_s18249">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KB2</m:t>
                            </m:r>
                          </m:sub>
                        </m:sSub>
                      </m:oMath>
                    </m:oMathPara>
                  </w:p>
                </w:txbxContent>
              </v:textbox>
            </v:shape>
            <v:shape id="_x0000_s18250" type="#_x0000_t202" style="position:absolute;left:4545;top:5535;width:689;height:512" stroked="f">
              <v:textbox style="mso-next-textbox:#_x0000_s18250">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K</m:t>
                            </m:r>
                            <m:r>
                              <w:rPr>
                                <w:rFonts w:ascii="Cambria Math" w:hAnsi="Cambria Math"/>
                                <w:sz w:val="28"/>
                                <w:lang w:val="en-US"/>
                              </w:rPr>
                              <m:t>C1</m:t>
                            </m:r>
                          </m:sub>
                        </m:sSub>
                      </m:oMath>
                    </m:oMathPara>
                  </w:p>
                </w:txbxContent>
              </v:textbox>
            </v:shape>
            <v:shape id="_x0000_s18251" type="#_x0000_t202" style="position:absolute;left:3991;top:5053;width:689;height:512" stroked="f">
              <v:textbox style="mso-next-textbox:#_x0000_s18251">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A1</m:t>
                            </m:r>
                          </m:sub>
                        </m:sSub>
                      </m:oMath>
                    </m:oMathPara>
                  </w:p>
                </w:txbxContent>
              </v:textbox>
            </v:shape>
            <v:shape id="_x0000_s18252" type="#_x0000_t202" style="position:absolute;left:5326;top:3802;width:689;height:512" stroked="f">
              <v:textbox style="mso-next-textbox:#_x0000_s18252">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C2</m:t>
                            </m:r>
                          </m:sub>
                        </m:sSub>
                      </m:oMath>
                    </m:oMathPara>
                  </w:p>
                </w:txbxContent>
              </v:textbox>
            </v:shape>
            <v:shape id="_x0000_s18253" type="#_x0000_t202" style="position:absolute;left:4620;top:3847;width:689;height:512" stroked="f">
              <v:textbox style="mso-next-textbox:#_x0000_s18253">
                <w:txbxContent>
                  <w:p w:rsidR="0086287B" w:rsidRDefault="0086287B" w:rsidP="00404F57">
                    <m:oMathPara>
                      <m:oMath>
                        <m:sSub>
                          <m:sSubPr>
                            <m:ctrlPr>
                              <w:rPr>
                                <w:rFonts w:ascii="Cambria Math" w:hAnsi="Cambria Math"/>
                                <w:i/>
                                <w:sz w:val="28"/>
                              </w:rPr>
                            </m:ctrlPr>
                          </m:sSubPr>
                          <m:e>
                            <m:acc>
                              <m:accPr>
                                <m:chr m:val="̇"/>
                                <m:ctrlPr>
                                  <w:rPr>
                                    <w:rFonts w:ascii="Cambria Math" w:hAnsi="Cambria Math"/>
                                    <w:i/>
                                    <w:sz w:val="28"/>
                                  </w:rPr>
                                </m:ctrlPr>
                              </m:accPr>
                              <m:e>
                                <m:r>
                                  <w:rPr>
                                    <w:rFonts w:ascii="Cambria Math" w:hAnsi="Cambria Math"/>
                                    <w:sz w:val="28"/>
                                  </w:rPr>
                                  <m:t>U</m:t>
                                </m:r>
                              </m:e>
                            </m:acc>
                          </m:e>
                          <m:sub>
                            <m:r>
                              <w:rPr>
                                <w:rFonts w:ascii="Cambria Math" w:hAnsi="Cambria Math"/>
                                <w:sz w:val="28"/>
                                <w:lang w:val="en-US"/>
                              </w:rPr>
                              <m:t>A2</m:t>
                            </m:r>
                          </m:sub>
                        </m:sSub>
                      </m:oMath>
                    </m:oMathPara>
                  </w:p>
                </w:txbxContent>
              </v:textbox>
            </v:shape>
            <v:shape id="_x0000_s18254" type="#_x0000_t75" style="position:absolute;left:3207;top:2322;width:6377;height:4877">
              <v:imagedata r:id="rId988" o:title="" croptop="4504f" cropleft="10825f" cropright="8665f"/>
            </v:shape>
            <w10:wrap type="square"/>
          </v:group>
          <o:OLEObject Type="Embed" ProgID="AutoCAD.Drawing.17" ShapeID="_x0000_s18254" DrawAspect="Content" ObjectID="_1325597724" r:id="rId989"/>
        </w:pict>
      </w:r>
    </w:p>
    <w:p w:rsidR="00404F57" w:rsidRDefault="00404F57" w:rsidP="00404F57">
      <w:pPr>
        <w:rPr>
          <w:sz w:val="24"/>
          <w:szCs w:val="24"/>
        </w:rPr>
      </w:pPr>
    </w:p>
    <w:p w:rsidR="00404F57" w:rsidRDefault="00404F57" w:rsidP="00404F57">
      <w:pPr>
        <w:rPr>
          <w:sz w:val="24"/>
          <w:szCs w:val="24"/>
        </w:rPr>
      </w:pPr>
    </w:p>
    <w:p w:rsidR="00404F57" w:rsidRDefault="00404F57" w:rsidP="00404F57">
      <w:pPr>
        <w:rPr>
          <w:sz w:val="24"/>
          <w:szCs w:val="24"/>
        </w:rPr>
      </w:pPr>
    </w:p>
    <w:p w:rsidR="00404F57" w:rsidRDefault="00404F57" w:rsidP="00404F57">
      <w:pPr>
        <w:rPr>
          <w:sz w:val="24"/>
          <w:szCs w:val="24"/>
        </w:rPr>
      </w:pPr>
    </w:p>
    <w:p w:rsidR="00404F57" w:rsidRDefault="00404F57" w:rsidP="00404F57">
      <w:pPr>
        <w:jc w:val="center"/>
        <w:rPr>
          <w:sz w:val="24"/>
          <w:szCs w:val="24"/>
        </w:rPr>
      </w:pPr>
    </w:p>
    <w:p w:rsidR="00404F57" w:rsidRDefault="00404F57" w:rsidP="00404F57">
      <w:pPr>
        <w:rPr>
          <w:sz w:val="24"/>
          <w:szCs w:val="24"/>
        </w:rPr>
      </w:pPr>
    </w:p>
    <w:p w:rsidR="00404F57" w:rsidRDefault="00404F57" w:rsidP="00404F57">
      <w:pPr>
        <w:rPr>
          <w:sz w:val="24"/>
          <w:szCs w:val="24"/>
        </w:rPr>
      </w:pPr>
    </w:p>
    <w:p w:rsidR="00404F57" w:rsidRDefault="00404F57" w:rsidP="00404F57">
      <w:pPr>
        <w:rPr>
          <w:sz w:val="24"/>
          <w:szCs w:val="24"/>
        </w:rPr>
      </w:pPr>
    </w:p>
    <w:p w:rsidR="00404F57" w:rsidRDefault="00404F57" w:rsidP="00404F57">
      <w:pPr>
        <w:rPr>
          <w:sz w:val="24"/>
          <w:szCs w:val="24"/>
        </w:rPr>
      </w:pPr>
    </w:p>
    <w:p w:rsidR="00404F57" w:rsidRDefault="00404F57" w:rsidP="00404F57">
      <w:pPr>
        <w:rPr>
          <w:sz w:val="24"/>
          <w:szCs w:val="24"/>
        </w:rPr>
      </w:pPr>
    </w:p>
    <w:p w:rsidR="00404F57" w:rsidRDefault="00404F57" w:rsidP="00404F57">
      <w:pPr>
        <w:rPr>
          <w:sz w:val="24"/>
          <w:szCs w:val="24"/>
        </w:rPr>
      </w:pPr>
    </w:p>
    <w:p w:rsidR="00404F57" w:rsidRDefault="00404F57" w:rsidP="00404F57">
      <w:pPr>
        <w:rPr>
          <w:sz w:val="24"/>
          <w:szCs w:val="24"/>
        </w:rPr>
      </w:pPr>
    </w:p>
    <w:p w:rsidR="00404F57" w:rsidRDefault="00404F57" w:rsidP="00404F57">
      <w:pPr>
        <w:rPr>
          <w:sz w:val="24"/>
          <w:szCs w:val="24"/>
        </w:rPr>
      </w:pPr>
    </w:p>
    <w:p w:rsidR="00404F57" w:rsidRDefault="00404F57" w:rsidP="00404F57">
      <w:pPr>
        <w:rPr>
          <w:sz w:val="24"/>
          <w:szCs w:val="24"/>
        </w:rPr>
      </w:pPr>
    </w:p>
    <w:p w:rsidR="00404F57" w:rsidRDefault="00404F57" w:rsidP="00404F57">
      <w:pPr>
        <w:rPr>
          <w:sz w:val="24"/>
          <w:szCs w:val="24"/>
        </w:rPr>
      </w:pPr>
    </w:p>
    <w:p w:rsidR="00404F57" w:rsidRDefault="00404F57" w:rsidP="00404F57">
      <w:pPr>
        <w:rPr>
          <w:sz w:val="24"/>
          <w:szCs w:val="24"/>
        </w:rPr>
      </w:pPr>
    </w:p>
    <w:p w:rsidR="00404F57" w:rsidRDefault="00404F57" w:rsidP="00404F57">
      <w:pPr>
        <w:rPr>
          <w:sz w:val="24"/>
          <w:szCs w:val="24"/>
        </w:rPr>
      </w:pPr>
    </w:p>
    <w:p w:rsidR="00174B24" w:rsidRPr="001F64B7" w:rsidRDefault="00C61E67" w:rsidP="00DD115E">
      <w:pPr>
        <w:jc w:val="center"/>
        <w:rPr>
          <w:i/>
          <w:sz w:val="22"/>
          <w:szCs w:val="24"/>
        </w:rPr>
      </w:pPr>
      <w:r w:rsidRPr="00E92929">
        <w:rPr>
          <w:b/>
          <w:sz w:val="22"/>
          <w:szCs w:val="24"/>
        </w:rPr>
        <w:t>Рис. 8</w:t>
      </w:r>
      <w:r w:rsidR="0026082E" w:rsidRPr="00E92929">
        <w:rPr>
          <w:b/>
          <w:sz w:val="22"/>
          <w:szCs w:val="24"/>
        </w:rPr>
        <w:t>8</w:t>
      </w:r>
      <w:r w:rsidR="001F64B7" w:rsidRPr="00E92929">
        <w:rPr>
          <w:b/>
          <w:sz w:val="22"/>
          <w:szCs w:val="24"/>
        </w:rPr>
        <w:t>.</w:t>
      </w:r>
      <w:r w:rsidRPr="001F64B7">
        <w:rPr>
          <w:i/>
          <w:sz w:val="22"/>
          <w:szCs w:val="24"/>
        </w:rPr>
        <w:t xml:space="preserve"> </w:t>
      </w:r>
      <w:r w:rsidR="00174B24" w:rsidRPr="001F64B7">
        <w:rPr>
          <w:i/>
          <w:sz w:val="22"/>
          <w:szCs w:val="24"/>
        </w:rPr>
        <w:t xml:space="preserve">Векторная диаграмма напряжений при двухфазном коротком замыкании фаз </w:t>
      </w:r>
      <w:r w:rsidR="00174B24" w:rsidRPr="001F64B7">
        <w:rPr>
          <w:i/>
          <w:sz w:val="22"/>
          <w:szCs w:val="24"/>
          <w:lang w:val="en-US"/>
        </w:rPr>
        <w:t>A</w:t>
      </w:r>
      <w:r w:rsidR="00174B24" w:rsidRPr="001F64B7">
        <w:rPr>
          <w:i/>
          <w:sz w:val="22"/>
          <w:szCs w:val="24"/>
        </w:rPr>
        <w:t xml:space="preserve"> и </w:t>
      </w:r>
      <w:r w:rsidR="00174B24" w:rsidRPr="001F64B7">
        <w:rPr>
          <w:i/>
          <w:sz w:val="22"/>
          <w:szCs w:val="24"/>
          <w:lang w:val="en-US"/>
        </w:rPr>
        <w:t>C</w:t>
      </w:r>
      <w:r w:rsidR="00174B24" w:rsidRPr="001F64B7">
        <w:rPr>
          <w:i/>
          <w:sz w:val="22"/>
          <w:szCs w:val="24"/>
        </w:rPr>
        <w:t xml:space="preserve"> на землю.</w:t>
      </w:r>
    </w:p>
    <w:p w:rsidR="00E92929" w:rsidRPr="00257021" w:rsidRDefault="00E92929" w:rsidP="00DD115E">
      <w:pPr>
        <w:ind w:firstLine="426"/>
        <w:jc w:val="both"/>
        <w:rPr>
          <w:b/>
          <w:sz w:val="24"/>
          <w:szCs w:val="24"/>
          <w:u w:val="single"/>
        </w:rPr>
      </w:pPr>
    </w:p>
    <w:p w:rsidR="00C3474D" w:rsidRPr="002A52FC" w:rsidRDefault="00C61E67" w:rsidP="00DD115E">
      <w:pPr>
        <w:ind w:firstLine="426"/>
        <w:jc w:val="both"/>
        <w:rPr>
          <w:sz w:val="24"/>
          <w:szCs w:val="24"/>
        </w:rPr>
      </w:pPr>
      <w:r>
        <w:rPr>
          <w:b/>
          <w:sz w:val="24"/>
          <w:szCs w:val="24"/>
          <w:u w:val="single"/>
        </w:rPr>
        <w:t>Пример 23</w:t>
      </w:r>
      <w:r w:rsidR="00C3474D" w:rsidRPr="002A52FC">
        <w:rPr>
          <w:b/>
          <w:sz w:val="24"/>
          <w:szCs w:val="24"/>
          <w:u w:val="single"/>
        </w:rPr>
        <w:t>.</w:t>
      </w:r>
      <w:r w:rsidR="00DD115E" w:rsidRPr="00DD115E">
        <w:rPr>
          <w:b/>
          <w:sz w:val="24"/>
          <w:szCs w:val="24"/>
        </w:rPr>
        <w:t xml:space="preserve"> </w:t>
      </w:r>
      <w:r w:rsidR="00C3474D" w:rsidRPr="002A52FC">
        <w:rPr>
          <w:sz w:val="24"/>
          <w:szCs w:val="24"/>
        </w:rPr>
        <w:t>Известно, что обмотки трехфазных генераторов и трансформаторов могут  быть соединены «звездой» или «треуголь</w:t>
      </w:r>
      <w:r w:rsidR="00C3474D" w:rsidRPr="002A52FC">
        <w:rPr>
          <w:sz w:val="24"/>
          <w:szCs w:val="24"/>
        </w:rPr>
        <w:softHyphen/>
        <w:t>ником». При соединении «звездой» для получения системы симметрич-ных линейных напряжений, одноименные выводы об</w:t>
      </w:r>
      <w:r w:rsidR="00C3474D" w:rsidRPr="002A52FC">
        <w:rPr>
          <w:sz w:val="24"/>
          <w:szCs w:val="24"/>
        </w:rPr>
        <w:softHyphen/>
        <w:t>моток («начала» или «концы») должны быть присоединены к одной точке; при соединении треугольником «начало» каждой обмотки должно быть соединено с «концом» другой. Кро</w:t>
      </w:r>
      <w:r w:rsidR="00C3474D" w:rsidRPr="002A52FC">
        <w:rPr>
          <w:sz w:val="24"/>
          <w:szCs w:val="24"/>
        </w:rPr>
        <w:softHyphen/>
        <w:t>ме разметки одноименных зажимов обмоток требуется оп</w:t>
      </w:r>
      <w:r w:rsidR="00C3474D" w:rsidRPr="002A52FC">
        <w:rPr>
          <w:sz w:val="24"/>
          <w:szCs w:val="24"/>
        </w:rPr>
        <w:softHyphen/>
        <w:t>ределение порядка чередования фаз. Знание порядка чере</w:t>
      </w:r>
      <w:r w:rsidR="00C3474D" w:rsidRPr="002A52FC">
        <w:rPr>
          <w:sz w:val="24"/>
          <w:szCs w:val="24"/>
        </w:rPr>
        <w:softHyphen/>
        <w:t>дования фаз необходимо, в частности, при включении на па</w:t>
      </w:r>
      <w:r w:rsidR="00C3474D" w:rsidRPr="002A52FC">
        <w:rPr>
          <w:sz w:val="24"/>
          <w:szCs w:val="24"/>
        </w:rPr>
        <w:softHyphen/>
        <w:t xml:space="preserve">раллельную работу нескольких источников энергии и при подключении к трехфазным источникам асинхронных и </w:t>
      </w:r>
      <w:r w:rsidR="00C3474D" w:rsidRPr="002A52FC">
        <w:rPr>
          <w:sz w:val="24"/>
          <w:szCs w:val="24"/>
        </w:rPr>
        <w:lastRenderedPageBreak/>
        <w:t>синх</w:t>
      </w:r>
      <w:r w:rsidR="00C3474D" w:rsidRPr="002A52FC">
        <w:rPr>
          <w:sz w:val="24"/>
          <w:szCs w:val="24"/>
        </w:rPr>
        <w:softHyphen/>
        <w:t>ронных двигателей, у которых направление вращения зави</w:t>
      </w:r>
      <w:r w:rsidR="00C3474D" w:rsidRPr="002A52FC">
        <w:rPr>
          <w:sz w:val="24"/>
          <w:szCs w:val="24"/>
        </w:rPr>
        <w:softHyphen/>
        <w:t>сит от порядка чередования фаз.</w:t>
      </w:r>
    </w:p>
    <w:p w:rsidR="00C3474D" w:rsidRPr="002A52FC" w:rsidRDefault="00C3474D" w:rsidP="00DD115E">
      <w:pPr>
        <w:ind w:firstLine="426"/>
        <w:jc w:val="both"/>
        <w:rPr>
          <w:sz w:val="24"/>
          <w:szCs w:val="24"/>
        </w:rPr>
      </w:pPr>
      <w:r w:rsidRPr="002A52FC">
        <w:rPr>
          <w:sz w:val="24"/>
          <w:szCs w:val="24"/>
        </w:rPr>
        <w:t>Обычно, поступающие с завода-изготовителя генераторы и трансформаторы имеют маркировку выводов обмоток, но после ремонтных работ на этих агрегатах, как правило, тре</w:t>
      </w:r>
      <w:r w:rsidRPr="002A52FC">
        <w:rPr>
          <w:sz w:val="24"/>
          <w:szCs w:val="24"/>
        </w:rPr>
        <w:softHyphen/>
        <w:t>буется проверка правильности соединения обмоток и порядка чередования фаз.</w:t>
      </w:r>
    </w:p>
    <w:p w:rsidR="00C3474D" w:rsidRPr="00C61E67" w:rsidRDefault="00C3474D" w:rsidP="00DD115E">
      <w:pPr>
        <w:ind w:firstLine="426"/>
        <w:jc w:val="both"/>
        <w:rPr>
          <w:sz w:val="24"/>
          <w:szCs w:val="24"/>
        </w:rPr>
      </w:pPr>
      <w:r w:rsidRPr="002A52FC">
        <w:rPr>
          <w:color w:val="000000"/>
          <w:spacing w:val="5"/>
          <w:sz w:val="24"/>
          <w:szCs w:val="24"/>
        </w:rPr>
        <w:t>Обмотки симметричного трехфазного генератора подсое</w:t>
      </w:r>
      <w:r w:rsidRPr="002A52FC">
        <w:rPr>
          <w:color w:val="000000"/>
          <w:spacing w:val="5"/>
          <w:sz w:val="24"/>
          <w:szCs w:val="24"/>
        </w:rPr>
        <w:softHyphen/>
      </w:r>
      <w:r w:rsidRPr="002A52FC">
        <w:rPr>
          <w:color w:val="000000"/>
          <w:sz w:val="24"/>
          <w:szCs w:val="24"/>
        </w:rPr>
        <w:t>динены к в</w:t>
      </w:r>
      <w:r w:rsidR="001F64B7">
        <w:rPr>
          <w:color w:val="000000"/>
          <w:sz w:val="24"/>
          <w:szCs w:val="24"/>
        </w:rPr>
        <w:t>ыводам клеммной коробки (рис. 89</w:t>
      </w:r>
      <w:r w:rsidRPr="002A52FC">
        <w:rPr>
          <w:color w:val="000000"/>
          <w:sz w:val="24"/>
          <w:szCs w:val="24"/>
        </w:rPr>
        <w:t>).</w:t>
      </w:r>
    </w:p>
    <w:p w:rsidR="00C3474D" w:rsidRPr="002A52FC" w:rsidRDefault="00D51C2C" w:rsidP="002A52FC">
      <w:pPr>
        <w:shd w:val="clear" w:color="auto" w:fill="FFFFFF"/>
        <w:spacing w:before="173" w:line="211" w:lineRule="exact"/>
        <w:ind w:left="38" w:right="48"/>
        <w:jc w:val="both"/>
        <w:rPr>
          <w:color w:val="000000"/>
          <w:spacing w:val="2"/>
          <w:sz w:val="24"/>
          <w:szCs w:val="24"/>
        </w:rPr>
      </w:pPr>
      <w:r>
        <w:rPr>
          <w:noProof/>
          <w:color w:val="000000"/>
          <w:spacing w:val="2"/>
          <w:sz w:val="24"/>
          <w:szCs w:val="24"/>
        </w:rPr>
        <w:pict>
          <v:group id="_x0000_s10241" style="position:absolute;left:0;text-align:left;margin-left:161.7pt;margin-top:1.5pt;width:2in;height:85.5pt;z-index:251805184" coordorigin="3880,13595" coordsize="2880,1710">
            <v:rect id="_x0000_s1048" style="position:absolute;left:3880;top:13595;width:2880;height:1680"/>
            <v:oval id="_x0000_s1049" style="position:absolute;left:4037;top:13856;width:359;height:360"/>
            <v:oval id="_x0000_s1050" style="position:absolute;left:5096;top:13856;width:359;height:360"/>
            <v:oval id="_x0000_s1051" style="position:absolute;left:6056;top:13856;width:360;height:360"/>
            <v:oval id="_x0000_s1052" style="position:absolute;left:4037;top:14561;width:359;height:360"/>
            <v:oval id="_x0000_s1053" style="position:absolute;left:5096;top:14561;width:359;height:360"/>
            <v:oval id="_x0000_s1054" style="position:absolute;left:6056;top:14561;width:360;height:360"/>
            <v:shape id="_x0000_s1056" type="#_x0000_t202" style="position:absolute;left:5116;top:14120;width:407;height:480" filled="f" stroked="f">
              <v:textbox style="mso-next-textbox:#_x0000_s1056">
                <w:txbxContent>
                  <w:p w:rsidR="0086287B" w:rsidRDefault="0086287B" w:rsidP="00C3474D">
                    <w:r>
                      <w:t>2</w:t>
                    </w:r>
                  </w:p>
                </w:txbxContent>
              </v:textbox>
            </v:shape>
            <v:shape id="_x0000_s1057" type="#_x0000_t202" style="position:absolute;left:6056;top:14120;width:407;height:480" filled="f" stroked="f">
              <v:textbox style="mso-next-textbox:#_x0000_s1057">
                <w:txbxContent>
                  <w:p w:rsidR="0086287B" w:rsidRDefault="0086287B" w:rsidP="00C3474D">
                    <w:r>
                      <w:t>3</w:t>
                    </w:r>
                  </w:p>
                </w:txbxContent>
              </v:textbox>
            </v:shape>
            <v:shape id="_x0000_s1058" type="#_x0000_t202" style="position:absolute;left:6056;top:14825;width:407;height:480" filled="f" stroked="f">
              <v:textbox style="mso-next-textbox:#_x0000_s1058">
                <w:txbxContent>
                  <w:p w:rsidR="0086287B" w:rsidRPr="00743FD3" w:rsidRDefault="0086287B" w:rsidP="00C3474D">
                    <w:pPr>
                      <w:rPr>
                        <w:lang w:val="en-US"/>
                      </w:rPr>
                    </w:pPr>
                    <w:r>
                      <w:rPr>
                        <w:lang w:val="en-US"/>
                      </w:rPr>
                      <w:t>6</w:t>
                    </w:r>
                  </w:p>
                </w:txbxContent>
              </v:textbox>
            </v:shape>
            <v:shape id="_x0000_s1059" type="#_x0000_t202" style="position:absolute;left:5096;top:14795;width:407;height:480" filled="f" stroked="f">
              <v:textbox style="mso-next-textbox:#_x0000_s1059">
                <w:txbxContent>
                  <w:p w:rsidR="0086287B" w:rsidRPr="00743FD3" w:rsidRDefault="0086287B" w:rsidP="00C3474D">
                    <w:pPr>
                      <w:rPr>
                        <w:lang w:val="en-US"/>
                      </w:rPr>
                    </w:pPr>
                    <w:r>
                      <w:rPr>
                        <w:lang w:val="en-US"/>
                      </w:rPr>
                      <w:t>5</w:t>
                    </w:r>
                  </w:p>
                </w:txbxContent>
              </v:textbox>
            </v:shape>
            <v:shape id="_x0000_s1060" type="#_x0000_t202" style="position:absolute;left:4037;top:14825;width:408;height:480" filled="f" stroked="f">
              <v:textbox style="mso-next-textbox:#_x0000_s1060">
                <w:txbxContent>
                  <w:p w:rsidR="0086287B" w:rsidRPr="00743FD3" w:rsidRDefault="0086287B" w:rsidP="00C3474D">
                    <w:pPr>
                      <w:rPr>
                        <w:lang w:val="en-US"/>
                      </w:rPr>
                    </w:pPr>
                    <w:r>
                      <w:rPr>
                        <w:lang w:val="en-US"/>
                      </w:rPr>
                      <w:t>4</w:t>
                    </w:r>
                  </w:p>
                </w:txbxContent>
              </v:textbox>
            </v:shape>
            <v:shape id="_x0000_s1055" type="#_x0000_t202" style="position:absolute;left:3988;top:14120;width:361;height:480" filled="f" stroked="f">
              <v:textbox style="mso-next-textbox:#_x0000_s1055">
                <w:txbxContent>
                  <w:p w:rsidR="0086287B" w:rsidRPr="005135FD" w:rsidRDefault="0086287B" w:rsidP="00C3474D">
                    <w:pPr>
                      <w:rPr>
                        <w:sz w:val="24"/>
                        <w:szCs w:val="24"/>
                      </w:rPr>
                    </w:pPr>
                    <w:r>
                      <w:rPr>
                        <w:sz w:val="24"/>
                        <w:szCs w:val="24"/>
                      </w:rPr>
                      <w:t>1</w:t>
                    </w:r>
                  </w:p>
                </w:txbxContent>
              </v:textbox>
            </v:shape>
          </v:group>
        </w:pict>
      </w:r>
    </w:p>
    <w:p w:rsidR="00C3474D" w:rsidRPr="002A52FC" w:rsidRDefault="00C3474D" w:rsidP="002A52FC">
      <w:pPr>
        <w:shd w:val="clear" w:color="auto" w:fill="FFFFFF"/>
        <w:spacing w:before="173" w:line="211" w:lineRule="exact"/>
        <w:ind w:left="38" w:right="48"/>
        <w:jc w:val="both"/>
        <w:rPr>
          <w:color w:val="000000"/>
          <w:spacing w:val="2"/>
          <w:sz w:val="24"/>
          <w:szCs w:val="24"/>
        </w:rPr>
      </w:pPr>
    </w:p>
    <w:p w:rsidR="00D75781" w:rsidRDefault="00D75781" w:rsidP="002A52FC">
      <w:pPr>
        <w:shd w:val="clear" w:color="auto" w:fill="FFFFFF"/>
        <w:spacing w:before="173" w:line="211" w:lineRule="exact"/>
        <w:ind w:left="38" w:right="48"/>
        <w:jc w:val="both"/>
        <w:rPr>
          <w:color w:val="000000"/>
          <w:spacing w:val="2"/>
          <w:sz w:val="24"/>
          <w:szCs w:val="24"/>
        </w:rPr>
      </w:pPr>
    </w:p>
    <w:p w:rsidR="00C3474D" w:rsidRPr="002A52FC" w:rsidRDefault="00C3474D" w:rsidP="002A52FC">
      <w:pPr>
        <w:shd w:val="clear" w:color="auto" w:fill="FFFFFF"/>
        <w:spacing w:before="173" w:line="211" w:lineRule="exact"/>
        <w:ind w:left="38" w:right="48"/>
        <w:jc w:val="both"/>
        <w:rPr>
          <w:color w:val="000000"/>
          <w:spacing w:val="2"/>
          <w:sz w:val="24"/>
          <w:szCs w:val="24"/>
        </w:rPr>
      </w:pPr>
    </w:p>
    <w:p w:rsidR="00C3474D" w:rsidRPr="002A52FC" w:rsidRDefault="00D51C2C" w:rsidP="002A52FC">
      <w:pPr>
        <w:shd w:val="clear" w:color="auto" w:fill="FFFFFF"/>
        <w:spacing w:before="173" w:line="211" w:lineRule="exact"/>
        <w:ind w:left="38" w:right="48"/>
        <w:jc w:val="both"/>
        <w:rPr>
          <w:color w:val="000000"/>
          <w:spacing w:val="2"/>
          <w:sz w:val="24"/>
          <w:szCs w:val="24"/>
        </w:rPr>
      </w:pPr>
      <w:r>
        <w:rPr>
          <w:noProof/>
          <w:color w:val="000000"/>
          <w:spacing w:val="2"/>
          <w:sz w:val="24"/>
          <w:szCs w:val="24"/>
        </w:rPr>
        <w:pict>
          <v:shape id="_x0000_s10118" type="#_x0000_t202" style="position:absolute;left:0;text-align:left;margin-left:113.55pt;margin-top:10.2pt;width:241.7pt;height:20.1pt;z-index:251806208" filled="f" stroked="f">
            <v:textbox style="mso-next-textbox:#_x0000_s10118">
              <w:txbxContent>
                <w:p w:rsidR="0086287B" w:rsidRPr="001F64B7" w:rsidRDefault="0086287B" w:rsidP="003608DB">
                  <w:pPr>
                    <w:jc w:val="center"/>
                    <w:rPr>
                      <w:sz w:val="22"/>
                      <w:szCs w:val="24"/>
                    </w:rPr>
                  </w:pPr>
                  <w:r w:rsidRPr="00E92929">
                    <w:rPr>
                      <w:b/>
                      <w:sz w:val="22"/>
                      <w:szCs w:val="24"/>
                    </w:rPr>
                    <w:t>Рис. 89.</w:t>
                  </w:r>
                  <w:r w:rsidRPr="001F64B7">
                    <w:rPr>
                      <w:sz w:val="22"/>
                      <w:szCs w:val="24"/>
                    </w:rPr>
                    <w:t xml:space="preserve"> </w:t>
                  </w:r>
                  <w:r w:rsidRPr="00E92929">
                    <w:rPr>
                      <w:i/>
                      <w:sz w:val="22"/>
                      <w:szCs w:val="24"/>
                    </w:rPr>
                    <w:t>Выводы клеммной коробки</w:t>
                  </w:r>
                </w:p>
              </w:txbxContent>
            </v:textbox>
          </v:shape>
        </w:pict>
      </w:r>
    </w:p>
    <w:p w:rsidR="00BD312E" w:rsidRDefault="00BD312E" w:rsidP="00DD115E">
      <w:pPr>
        <w:ind w:firstLine="426"/>
        <w:jc w:val="both"/>
        <w:rPr>
          <w:sz w:val="24"/>
          <w:szCs w:val="24"/>
        </w:rPr>
      </w:pPr>
    </w:p>
    <w:p w:rsidR="00C3474D" w:rsidRPr="002A52FC" w:rsidRDefault="00C3474D" w:rsidP="00DD115E">
      <w:pPr>
        <w:ind w:firstLine="426"/>
        <w:jc w:val="both"/>
        <w:rPr>
          <w:sz w:val="24"/>
          <w:szCs w:val="24"/>
        </w:rPr>
      </w:pPr>
      <w:r w:rsidRPr="002A52FC">
        <w:rPr>
          <w:sz w:val="24"/>
          <w:szCs w:val="24"/>
        </w:rPr>
        <w:t>Для разметки зажимов используется вольтметр. При сое</w:t>
      </w:r>
      <w:r w:rsidRPr="002A52FC">
        <w:rPr>
          <w:sz w:val="24"/>
          <w:szCs w:val="24"/>
        </w:rPr>
        <w:softHyphen/>
        <w:t>динении вольтметра к зажимам 1—2, 3—6, и 4—5 его показа</w:t>
      </w:r>
      <w:r w:rsidRPr="002A52FC">
        <w:rPr>
          <w:sz w:val="24"/>
          <w:szCs w:val="24"/>
        </w:rPr>
        <w:softHyphen/>
        <w:t>ния равны 229В, при присоединении к другим выводам по</w:t>
      </w:r>
      <w:r w:rsidRPr="002A52FC">
        <w:rPr>
          <w:sz w:val="24"/>
          <w:szCs w:val="24"/>
        </w:rPr>
        <w:softHyphen/>
        <w:t xml:space="preserve"> по</w:t>
      </w:r>
      <w:r w:rsidRPr="002A52FC">
        <w:rPr>
          <w:sz w:val="24"/>
          <w:szCs w:val="24"/>
        </w:rPr>
        <w:softHyphen/>
        <w:t>казания вольтметра равны нулю. Затем выводы 1, 3, 4 были соединены между собой, после чего вольтметр, подключен</w:t>
      </w:r>
      <w:r w:rsidRPr="002A52FC">
        <w:rPr>
          <w:sz w:val="24"/>
          <w:szCs w:val="24"/>
        </w:rPr>
        <w:softHyphen/>
        <w:t>ный к выводам 2—5, показал 380В, к выводам 2—6—220В, к выводам 5—6 — 220 В.</w:t>
      </w:r>
    </w:p>
    <w:p w:rsidR="00C3474D" w:rsidRDefault="00C3474D" w:rsidP="00DD115E">
      <w:pPr>
        <w:ind w:firstLine="426"/>
        <w:jc w:val="both"/>
        <w:rPr>
          <w:sz w:val="24"/>
          <w:szCs w:val="24"/>
        </w:rPr>
      </w:pPr>
      <w:r w:rsidRPr="002A52FC">
        <w:rPr>
          <w:sz w:val="24"/>
          <w:szCs w:val="24"/>
        </w:rPr>
        <w:t>Определить «начала» и «концы» обмоток и нарисовать схему соединения выводов обмоток при соединении обмоток генератора «звездой» и «треугольником». Определить поря</w:t>
      </w:r>
      <w:r w:rsidRPr="002A52FC">
        <w:rPr>
          <w:sz w:val="24"/>
          <w:szCs w:val="24"/>
        </w:rPr>
        <w:softHyphen/>
        <w:t>док чередования фаз.</w:t>
      </w:r>
    </w:p>
    <w:p w:rsidR="00C3474D" w:rsidRDefault="00C3474D" w:rsidP="00DD115E">
      <w:pPr>
        <w:ind w:firstLine="426"/>
        <w:jc w:val="both"/>
        <w:rPr>
          <w:sz w:val="24"/>
          <w:szCs w:val="24"/>
          <w:lang w:val="en-US"/>
        </w:rPr>
      </w:pPr>
      <w:r w:rsidRPr="002A52FC">
        <w:rPr>
          <w:b/>
          <w:sz w:val="24"/>
          <w:szCs w:val="24"/>
          <w:u w:val="single"/>
        </w:rPr>
        <w:t>Решение.</w:t>
      </w:r>
      <w:r w:rsidRPr="002A52FC">
        <w:rPr>
          <w:sz w:val="24"/>
          <w:szCs w:val="24"/>
        </w:rPr>
        <w:t xml:space="preserve"> Показания вольтметра отличны от нуля, когда он подсое</w:t>
      </w:r>
      <w:r w:rsidRPr="002A52FC">
        <w:rPr>
          <w:sz w:val="24"/>
          <w:szCs w:val="24"/>
        </w:rPr>
        <w:softHyphen/>
        <w:t>динен к выводам одной и той же обмотки источника энергии, следовательно, фазные обмотки генератора подключены к зажимам 1—2, 3—6, 4—5 и фазное напряжение равно 220В. Эти обмотки пронумеруе</w:t>
      </w:r>
      <w:r w:rsidR="001F64B7">
        <w:rPr>
          <w:sz w:val="24"/>
          <w:szCs w:val="24"/>
        </w:rPr>
        <w:t>м цифрами I, II, III    (рис. 90</w:t>
      </w:r>
      <w:r w:rsidRPr="002A52FC">
        <w:rPr>
          <w:sz w:val="24"/>
          <w:szCs w:val="24"/>
        </w:rPr>
        <w:t>). Анализ по</w:t>
      </w:r>
      <w:r w:rsidRPr="002A52FC">
        <w:rPr>
          <w:sz w:val="24"/>
          <w:szCs w:val="24"/>
        </w:rPr>
        <w:softHyphen/>
        <w:t>казаний вольтметра после соединения выводов 1, 3, 4 между собой показывает, что выводы 1 и 4 обмоток I и III одно</w:t>
      </w:r>
      <w:r w:rsidRPr="002A52FC">
        <w:rPr>
          <w:sz w:val="24"/>
          <w:szCs w:val="24"/>
        </w:rPr>
        <w:softHyphen/>
        <w:t>именные, а вывод 3 обмотки II — разноименный. Это ясно из рассмотрения двух вариантов топографических диаграмм фазных и линейных напряжений, соответ</w:t>
      </w:r>
      <w:r w:rsidR="00574A44">
        <w:rPr>
          <w:sz w:val="24"/>
          <w:szCs w:val="24"/>
        </w:rPr>
        <w:t>ствующих условию задачи (рис. 91</w:t>
      </w:r>
      <w:r w:rsidRPr="002A52FC">
        <w:rPr>
          <w:sz w:val="24"/>
          <w:szCs w:val="24"/>
        </w:rPr>
        <w:t>). Следовательно, одноименными зажимами обмоток, являются зажимы 1, 4, 6 и 2, 5, 3.</w:t>
      </w:r>
    </w:p>
    <w:p w:rsidR="00E92929" w:rsidRPr="00E92929" w:rsidRDefault="00E92929" w:rsidP="00DD115E">
      <w:pPr>
        <w:ind w:firstLine="426"/>
        <w:jc w:val="both"/>
        <w:rPr>
          <w:sz w:val="24"/>
          <w:szCs w:val="24"/>
          <w:lang w:val="en-US"/>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spacing w:line="211" w:lineRule="exact"/>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spacing w:val="-2"/>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spacing w:val="-2"/>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spacing w:val="-2"/>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spacing w:val="-2"/>
          <w:w w:val="102"/>
          <w:sz w:val="24"/>
          <w:szCs w:val="24"/>
        </w:rPr>
      </w:pPr>
    </w:p>
    <w:p w:rsidR="00C3474D" w:rsidRPr="002A52FC" w:rsidRDefault="00D51C2C" w:rsidP="002A52FC">
      <w:pPr>
        <w:shd w:val="clear" w:color="auto" w:fill="FFFFFF"/>
        <w:tabs>
          <w:tab w:val="left" w:pos="5770"/>
        </w:tabs>
        <w:spacing w:line="202" w:lineRule="exact"/>
        <w:ind w:left="19"/>
        <w:jc w:val="both"/>
        <w:rPr>
          <w:color w:val="000000"/>
          <w:w w:val="102"/>
          <w:sz w:val="24"/>
          <w:szCs w:val="24"/>
        </w:rPr>
      </w:pPr>
      <w:r w:rsidRPr="00D51C2C">
        <w:rPr>
          <w:color w:val="000000"/>
          <w:w w:val="102"/>
          <w:sz w:val="24"/>
          <w:szCs w:val="24"/>
          <w:lang w:val="en-US"/>
        </w:rPr>
      </w:r>
      <w:r w:rsidRPr="00D51C2C">
        <w:rPr>
          <w:color w:val="000000"/>
          <w:w w:val="102"/>
          <w:sz w:val="24"/>
          <w:szCs w:val="24"/>
          <w:lang w:val="en-US"/>
        </w:rPr>
        <w:pict>
          <v:group id="_x0000_s1123" editas="canvas" style="width:459pt;height:198pt;mso-position-horizontal-relative:char;mso-position-vertical-relative:line" coordorigin="2281,11437" coordsize="7200,3066">
            <o:lock v:ext="edit" aspectratio="t"/>
            <v:shape id="_x0000_s1124" type="#_x0000_t75" style="position:absolute;left:2281;top:11437;width:7200;height:3066" o:preferrelative="f">
              <v:fill o:detectmouseclick="t"/>
              <v:path o:extrusionok="t" o:connecttype="none"/>
              <o:lock v:ext="edit" text="t"/>
            </v:shape>
            <v:shape id="_x0000_s1125" type="#_x0000_t202" style="position:absolute;left:2694;top:13781;width:1976;height:557" filled="f" stroked="f">
              <v:textbox>
                <w:txbxContent>
                  <w:p w:rsidR="0086287B" w:rsidRPr="00E92929" w:rsidRDefault="0086287B" w:rsidP="00C3474D">
                    <w:pPr>
                      <w:rPr>
                        <w:sz w:val="22"/>
                        <w:szCs w:val="22"/>
                        <w:lang w:val="en-US"/>
                      </w:rPr>
                    </w:pPr>
                    <w:r w:rsidRPr="00E92929">
                      <w:rPr>
                        <w:b/>
                        <w:sz w:val="22"/>
                        <w:szCs w:val="22"/>
                      </w:rPr>
                      <w:t>Рис. 90.</w:t>
                    </w:r>
                    <w:r w:rsidRPr="00E92929">
                      <w:rPr>
                        <w:sz w:val="22"/>
                        <w:szCs w:val="22"/>
                      </w:rPr>
                      <w:t xml:space="preserve"> </w:t>
                    </w:r>
                    <w:r w:rsidRPr="00E92929">
                      <w:rPr>
                        <w:i/>
                        <w:sz w:val="22"/>
                        <w:szCs w:val="22"/>
                      </w:rPr>
                      <w:t>Нумерация обмоток генератора</w:t>
                    </w:r>
                    <w:r>
                      <w:rPr>
                        <w:i/>
                        <w:sz w:val="22"/>
                        <w:szCs w:val="22"/>
                        <w:lang w:val="en-US"/>
                      </w:rPr>
                      <w:t>.</w:t>
                    </w:r>
                  </w:p>
                </w:txbxContent>
              </v:textbox>
            </v:shape>
            <v:shape id="_x0000_s1126" type="#_x0000_t202" style="position:absolute;left:3410;top:12691;width:320;height:372" filled="f" stroked="f">
              <v:textbox style="mso-next-textbox:#_x0000_s1126">
                <w:txbxContent>
                  <w:p w:rsidR="0086287B" w:rsidRPr="00743FD3" w:rsidRDefault="0086287B" w:rsidP="00C3474D">
                    <w:pPr>
                      <w:rPr>
                        <w:lang w:val="en-US"/>
                      </w:rPr>
                    </w:pPr>
                  </w:p>
                </w:txbxContent>
              </v:textbox>
            </v:shape>
            <v:rect id="_x0000_s1127" style="position:absolute;left:2441;top:11866;width:2256;height:1301"/>
            <v:oval id="_x0000_s1128" style="position:absolute;left:2606;top:12087;width:280;height:279"/>
            <v:oval id="_x0000_s1129" style="position:absolute;left:3436;top:12087;width:282;height:279"/>
            <v:oval id="_x0000_s1130" style="position:absolute;left:4188;top:12087;width:284;height:279"/>
            <v:oval id="_x0000_s1131" style="position:absolute;left:2606;top:12632;width:280;height:278"/>
            <v:oval id="_x0000_s1132" style="position:absolute;left:3436;top:12632;width:282;height:278"/>
            <v:oval id="_x0000_s1133" style="position:absolute;left:4188;top:12632;width:284;height:278"/>
            <v:shape id="_x0000_s1134" type="#_x0000_t202" style="position:absolute;left:2594;top:12831;width:283;height:372" filled="f" stroked="f">
              <v:textbox style="mso-next-textbox:#_x0000_s1134">
                <w:txbxContent>
                  <w:p w:rsidR="0086287B" w:rsidRPr="001B5B59" w:rsidRDefault="0086287B" w:rsidP="00C3474D">
                    <w:r>
                      <w:t>4</w:t>
                    </w:r>
                  </w:p>
                </w:txbxContent>
              </v:textbox>
            </v:shape>
            <v:shape id="_x0000_s1135" type="#_x0000_t202" style="position:absolute;left:3420;top:12318;width:319;height:370" filled="f" stroked="f">
              <v:textbox style="mso-next-textbox:#_x0000_s1135">
                <w:txbxContent>
                  <w:p w:rsidR="0086287B" w:rsidRDefault="0086287B" w:rsidP="00C3474D">
                    <w:r>
                      <w:t>2</w:t>
                    </w:r>
                  </w:p>
                </w:txbxContent>
              </v:textbox>
            </v:shape>
            <v:shape id="_x0000_s1136" type="#_x0000_t202" style="position:absolute;left:4174;top:12318;width:319;height:370" filled="f" stroked="f">
              <v:textbox style="mso-next-textbox:#_x0000_s1136">
                <w:txbxContent>
                  <w:p w:rsidR="0086287B" w:rsidRDefault="0086287B" w:rsidP="00C3474D">
                    <w:r>
                      <w:t>3</w:t>
                    </w:r>
                  </w:p>
                </w:txbxContent>
              </v:textbox>
            </v:shape>
            <v:shape id="_x0000_s1137" type="#_x0000_t202" style="position:absolute;left:7222;top:11716;width:283;height:374" filled="f" stroked="f">
              <v:textbox style="mso-next-textbox:#_x0000_s1137">
                <w:txbxContent>
                  <w:p w:rsidR="0086287B" w:rsidRPr="00493483" w:rsidRDefault="0086287B" w:rsidP="00C3474D">
                    <w:pPr>
                      <w:rPr>
                        <w:sz w:val="24"/>
                        <w:szCs w:val="24"/>
                        <w:lang w:val="en-US"/>
                      </w:rPr>
                    </w:pPr>
                    <w:r>
                      <w:rPr>
                        <w:sz w:val="24"/>
                        <w:szCs w:val="24"/>
                        <w:lang w:val="en-US"/>
                      </w:rPr>
                      <w:t>2</w:t>
                    </w:r>
                  </w:p>
                </w:txbxContent>
              </v:textbox>
            </v:shape>
            <v:shape id="_x0000_s1138" type="#_x0000_t202" style="position:absolute;left:3420;top:12831;width:283;height:372" filled="f" stroked="f">
              <v:textbox style="mso-next-textbox:#_x0000_s1138">
                <w:txbxContent>
                  <w:p w:rsidR="0086287B" w:rsidRPr="005135FD" w:rsidRDefault="0086287B" w:rsidP="00C3474D">
                    <w:pPr>
                      <w:rPr>
                        <w:sz w:val="24"/>
                        <w:szCs w:val="24"/>
                      </w:rPr>
                    </w:pPr>
                    <w:r>
                      <w:rPr>
                        <w:sz w:val="24"/>
                        <w:szCs w:val="24"/>
                      </w:rPr>
                      <w:t>5</w:t>
                    </w:r>
                  </w:p>
                </w:txbxContent>
              </v:textbox>
            </v:shape>
            <v:shape id="_x0000_s1139" type="#_x0000_t202" style="position:absolute;left:4175;top:12831;width:283;height:372" filled="f" stroked="f">
              <v:textbox style="mso-next-textbox:#_x0000_s1139">
                <w:txbxContent>
                  <w:p w:rsidR="0086287B" w:rsidRPr="001B5B59" w:rsidRDefault="0086287B" w:rsidP="00C3474D">
                    <w:r>
                      <w:t>6</w:t>
                    </w:r>
                  </w:p>
                </w:txbxContent>
              </v:textbox>
            </v:shape>
            <v:oval id="_x0000_s1140" style="position:absolute;left:4822;top:12436;width:141;height:139"/>
            <v:oval id="_x0000_s1141" style="position:absolute;left:4822;top:12574;width:141;height:141"/>
            <v:oval id="_x0000_s1142" style="position:absolute;left:4822;top:12296;width:141;height:141"/>
            <v:line id="_x0000_s1143" style="position:absolute" from="4482,12211" to="4905,12212"/>
            <v:line id="_x0000_s1144" style="position:absolute" from="4475,12788" to="4898,12791"/>
            <v:rect id="_x0000_s1145" style="position:absolute;left:4735;top:12280;width:159;height:458" stroked="f"/>
            <v:line id="_x0000_s1146" style="position:absolute;flip:y" from="4898,12712" to="4901,12789"/>
            <v:line id="_x0000_s1147" style="position:absolute;flip:y" from="4900,12208" to="4902,12299"/>
            <v:shape id="_x0000_s1148" type="#_x0000_t202" style="position:absolute;left:4963;top:12134;width:564;height:279" filled="f" stroked="f">
              <v:textbox>
                <w:txbxContent>
                  <w:p w:rsidR="0086287B" w:rsidRPr="00160F2A" w:rsidRDefault="0086287B" w:rsidP="00C3474D">
                    <w:pPr>
                      <w:rPr>
                        <w:sz w:val="24"/>
                        <w:szCs w:val="24"/>
                        <w:lang w:val="en-US"/>
                      </w:rPr>
                    </w:pPr>
                    <w:r>
                      <w:rPr>
                        <w:sz w:val="24"/>
                        <w:szCs w:val="24"/>
                        <w:lang w:val="en-US"/>
                      </w:rPr>
                      <w:t>II</w:t>
                    </w:r>
                  </w:p>
                </w:txbxContent>
              </v:textbox>
            </v:shape>
            <v:group id="_x0000_s1149" style="position:absolute;left:2835;top:12880;width:651;height:577" coordorigin="2824,12873" coordsize="651,579">
              <v:oval id="_x0000_s1150" style="position:absolute;left:3066;top:13312;width:139;height:141;rotation:90"/>
              <v:oval id="_x0000_s1151" style="position:absolute;left:2926;top:13311;width:139;height:143;rotation:90"/>
              <v:oval id="_x0000_s1152" style="position:absolute;left:3208;top:13311;width:139;height:143;rotation:90"/>
              <v:line id="_x0000_s1153" style="position:absolute;rotation:90" from="3170,13181" to="3589,13183"/>
              <v:line id="_x0000_s1154" style="position:absolute;rotation:90" from="2689,13183" to="3107,13185"/>
              <v:rect id="_x0000_s1155" style="position:absolute;left:3054;top:13074;width:158;height:462;rotation:90" stroked="f"/>
              <v:line id="_x0000_s1156" style="position:absolute;rotation:-90;flip:y" from="2912,13378" to="2913,13406"/>
              <v:line id="_x0000_s1157" style="position:absolute;rotation:-90;flip:y" from="3359,13374" to="3360,13401"/>
              <v:line id="_x0000_s1158" style="position:absolute;flip:x y" from="2824,12887" to="2897,12968"/>
              <v:line id="_x0000_s1159" style="position:absolute;flip:y" from="3382,12873" to="3475,12965"/>
            </v:group>
            <v:group id="_x0000_s1160" style="position:absolute;left:2830;top:11546;width:651;height:579;rotation:180" coordorigin="2824,12873" coordsize="651,579">
              <v:oval id="_x0000_s1161" style="position:absolute;left:3066;top:13312;width:139;height:141;rotation:90"/>
              <v:oval id="_x0000_s1162" style="position:absolute;left:2926;top:13311;width:139;height:143;rotation:90"/>
              <v:oval id="_x0000_s1163" style="position:absolute;left:3208;top:13311;width:139;height:143;rotation:90"/>
              <v:line id="_x0000_s1164" style="position:absolute;rotation:90" from="3170,13181" to="3589,13183"/>
              <v:line id="_x0000_s1165" style="position:absolute;rotation:90" from="2689,13183" to="3107,13185"/>
              <v:rect id="_x0000_s1166" style="position:absolute;left:3054;top:13074;width:158;height:462;rotation:90" stroked="f"/>
              <v:line id="_x0000_s1167" style="position:absolute;rotation:-90;flip:y" from="2912,13378" to="2913,13406"/>
              <v:line id="_x0000_s1168" style="position:absolute;rotation:-90;flip:y" from="3359,13374" to="3360,13401"/>
              <v:line id="_x0000_s1169" style="position:absolute;flip:x y" from="2824,12887" to="2897,12968"/>
              <v:line id="_x0000_s1170" style="position:absolute;flip:y" from="3382,12873" to="3475,12965"/>
            </v:group>
            <v:shape id="_x0000_s1171" type="#_x0000_t202" style="position:absolute;left:3410;top:13109;width:847;height:418" filled="f" stroked="f">
              <v:textbox>
                <w:txbxContent>
                  <w:p w:rsidR="0086287B" w:rsidRPr="005668FA" w:rsidRDefault="0086287B" w:rsidP="00C3474D">
                    <w:pPr>
                      <w:rPr>
                        <w:sz w:val="24"/>
                        <w:szCs w:val="24"/>
                        <w:lang w:val="en-US"/>
                      </w:rPr>
                    </w:pPr>
                    <w:r>
                      <w:rPr>
                        <w:sz w:val="24"/>
                        <w:szCs w:val="24"/>
                        <w:lang w:val="en-US"/>
                      </w:rPr>
                      <w:t>III</w:t>
                    </w:r>
                  </w:p>
                </w:txbxContent>
              </v:textbox>
            </v:shape>
            <v:shape id="_x0000_s1172" type="#_x0000_t202" style="position:absolute;left:3410;top:11437;width:847;height:418" filled="f" stroked="f">
              <v:textbox>
                <w:txbxContent>
                  <w:p w:rsidR="0086287B" w:rsidRPr="005668FA" w:rsidRDefault="0086287B" w:rsidP="00C3474D">
                    <w:pPr>
                      <w:rPr>
                        <w:sz w:val="24"/>
                        <w:szCs w:val="24"/>
                        <w:lang w:val="en-US"/>
                      </w:rPr>
                    </w:pPr>
                    <w:r>
                      <w:rPr>
                        <w:sz w:val="24"/>
                        <w:szCs w:val="24"/>
                        <w:lang w:val="en-US"/>
                      </w:rPr>
                      <w:t>I</w:t>
                    </w:r>
                  </w:p>
                </w:txbxContent>
              </v:textbox>
            </v:shape>
            <v:line id="_x0000_s1173" style="position:absolute;flip:y" from="7401,12022" to="7403,13138" strokeweight="1pt">
              <v:stroke endarrow="classic" endarrowwidth="narrow" endarrowlength="long"/>
            </v:line>
            <v:line id="_x0000_s1174" style="position:absolute;flip:y" from="8016,11970" to="8017,13087" strokeweight="1pt">
              <v:stroke endarrow="classic" endarrowwidth="narrow" endarrowlength="long"/>
            </v:line>
            <v:line id="_x0000_s1175" style="position:absolute;rotation:-60;flip:y" from="8493,12266" to="8494,13398" strokeweight="1pt">
              <v:stroke endarrow="classic" endarrowwidth="narrow" endarrowlength="long"/>
            </v:line>
            <v:line id="_x0000_s1176" style="position:absolute;rotation:-300;flip:y" from="6907,12283" to="6908,13415" strokeweight="1pt">
              <v:stroke endarrow="classic" endarrowwidth="narrow" endarrowlength="long"/>
            </v:line>
            <v:line id="_x0000_s1177" style="position:absolute;rotation:-240;flip:y" from="6905,12840" to="6907,13972" strokeweight="1pt">
              <v:stroke endarrow="classic" endarrowwidth="narrow" endarrowlength="long"/>
            </v:line>
            <v:line id="_x0000_s1178" style="position:absolute;rotation:-120;flip:y" from="8493,12823" to="8495,13955" strokeweight="1pt">
              <v:stroke endarrow="classic" endarrowwidth="narrow" endarrowlength="long"/>
            </v:line>
            <v:shape id="_x0000_s1179" type="#_x0000_t202" style="position:absolute;left:2563;top:12318;width:320;height:370" filled="f" stroked="f">
              <v:textbox style="mso-next-textbox:#_x0000_s1179">
                <w:txbxContent>
                  <w:p w:rsidR="0086287B" w:rsidRPr="00493483" w:rsidRDefault="0086287B" w:rsidP="00C3474D">
                    <w:pPr>
                      <w:rPr>
                        <w:lang w:val="en-US"/>
                      </w:rPr>
                    </w:pPr>
                    <w:r>
                      <w:rPr>
                        <w:lang w:val="en-US"/>
                      </w:rPr>
                      <w:t>1</w:t>
                    </w:r>
                  </w:p>
                </w:txbxContent>
              </v:textbox>
            </v:shape>
            <v:shape id="_x0000_s1180" type="#_x0000_t202" style="position:absolute;left:7928;top:11716;width:319;height:370" filled="f" stroked="f">
              <v:textbox style="mso-next-textbox:#_x0000_s1180">
                <w:txbxContent>
                  <w:p w:rsidR="0086287B" w:rsidRPr="00493483" w:rsidRDefault="0086287B" w:rsidP="00C3474D">
                    <w:pPr>
                      <w:rPr>
                        <w:sz w:val="24"/>
                        <w:szCs w:val="24"/>
                      </w:rPr>
                    </w:pPr>
                    <w:r w:rsidRPr="00493483">
                      <w:rPr>
                        <w:sz w:val="24"/>
                        <w:szCs w:val="24"/>
                      </w:rPr>
                      <w:t>2</w:t>
                    </w:r>
                  </w:p>
                </w:txbxContent>
              </v:textbox>
            </v:shape>
            <v:shape id="_x0000_s1181" type="#_x0000_t202" style="position:absolute;left:6093;top:12273;width:423;height:373" filled="f" stroked="f">
              <v:textbox style="mso-next-textbox:#_x0000_s1181">
                <w:txbxContent>
                  <w:p w:rsidR="0086287B" w:rsidRPr="00493483" w:rsidRDefault="0086287B" w:rsidP="00C3474D">
                    <w:pPr>
                      <w:rPr>
                        <w:sz w:val="24"/>
                        <w:szCs w:val="24"/>
                        <w:lang w:val="en-US"/>
                      </w:rPr>
                    </w:pPr>
                    <w:r>
                      <w:rPr>
                        <w:sz w:val="24"/>
                        <w:szCs w:val="24"/>
                        <w:lang w:val="en-US"/>
                      </w:rPr>
                      <w:t>6</w:t>
                    </w:r>
                  </w:p>
                </w:txbxContent>
              </v:textbox>
            </v:shape>
            <v:shape id="_x0000_s1182" type="#_x0000_t202" style="position:absolute;left:8916;top:12273;width:283;height:373" filled="f" stroked="f">
              <v:textbox style="mso-next-textbox:#_x0000_s1182">
                <w:txbxContent>
                  <w:p w:rsidR="0086287B" w:rsidRPr="00493483" w:rsidRDefault="0086287B" w:rsidP="00C3474D">
                    <w:pPr>
                      <w:rPr>
                        <w:sz w:val="24"/>
                        <w:szCs w:val="24"/>
                      </w:rPr>
                    </w:pPr>
                    <w:r w:rsidRPr="00493483">
                      <w:rPr>
                        <w:sz w:val="24"/>
                        <w:szCs w:val="24"/>
                      </w:rPr>
                      <w:t>6</w:t>
                    </w:r>
                  </w:p>
                </w:txbxContent>
              </v:textbox>
            </v:shape>
            <v:shape id="_x0000_s1183" type="#_x0000_t202" style="position:absolute;left:6093;top:13249;width:283;height:372" filled="f" stroked="f">
              <v:textbox style="mso-next-textbox:#_x0000_s1183">
                <w:txbxContent>
                  <w:p w:rsidR="0086287B" w:rsidRPr="005135FD" w:rsidRDefault="0086287B" w:rsidP="00C3474D">
                    <w:pPr>
                      <w:rPr>
                        <w:sz w:val="24"/>
                        <w:szCs w:val="24"/>
                      </w:rPr>
                    </w:pPr>
                    <w:r>
                      <w:rPr>
                        <w:sz w:val="24"/>
                        <w:szCs w:val="24"/>
                      </w:rPr>
                      <w:t>5</w:t>
                    </w:r>
                  </w:p>
                </w:txbxContent>
              </v:textbox>
            </v:shape>
            <v:shape id="_x0000_s1184" type="#_x0000_t202" style="position:absolute;left:9057;top:13388;width:284;height:373" filled="f" stroked="f">
              <v:textbox style="mso-next-textbox:#_x0000_s1184">
                <w:txbxContent>
                  <w:p w:rsidR="0086287B" w:rsidRPr="005135FD" w:rsidRDefault="0086287B" w:rsidP="00C3474D">
                    <w:pPr>
                      <w:rPr>
                        <w:sz w:val="24"/>
                        <w:szCs w:val="24"/>
                      </w:rPr>
                    </w:pPr>
                    <w:r>
                      <w:rPr>
                        <w:sz w:val="24"/>
                        <w:szCs w:val="24"/>
                      </w:rPr>
                      <w:t>5</w:t>
                    </w:r>
                  </w:p>
                </w:txbxContent>
              </v:textbox>
            </v:shape>
            <v:shape id="_x0000_s1185" type="#_x0000_t202" style="position:absolute;left:7412;top:11908;width:847;height:418" filled="f" stroked="f">
              <v:textbox>
                <w:txbxContent>
                  <w:p w:rsidR="0086287B" w:rsidRPr="005668FA" w:rsidRDefault="0086287B" w:rsidP="00C3474D">
                    <w:pPr>
                      <w:rPr>
                        <w:sz w:val="24"/>
                        <w:szCs w:val="24"/>
                        <w:lang w:val="en-US"/>
                      </w:rPr>
                    </w:pPr>
                    <w:r>
                      <w:rPr>
                        <w:sz w:val="24"/>
                        <w:szCs w:val="24"/>
                        <w:lang w:val="en-US"/>
                      </w:rPr>
                      <w:t>I</w:t>
                    </w:r>
                  </w:p>
                </w:txbxContent>
              </v:textbox>
            </v:shape>
            <v:shape id="_x0000_s1186" type="#_x0000_t202" style="position:absolute;left:8108;top:11926;width:848;height:418" filled="f" stroked="f">
              <v:textbox>
                <w:txbxContent>
                  <w:p w:rsidR="0086287B" w:rsidRPr="005668FA" w:rsidRDefault="0086287B" w:rsidP="00C3474D">
                    <w:pPr>
                      <w:rPr>
                        <w:sz w:val="24"/>
                        <w:szCs w:val="24"/>
                        <w:lang w:val="en-US"/>
                      </w:rPr>
                    </w:pPr>
                    <w:r>
                      <w:rPr>
                        <w:sz w:val="24"/>
                        <w:szCs w:val="24"/>
                        <w:lang w:val="en-US"/>
                      </w:rPr>
                      <w:t>I</w:t>
                    </w:r>
                  </w:p>
                </w:txbxContent>
              </v:textbox>
            </v:shape>
            <v:shape id="_x0000_s1187" type="#_x0000_t202" style="position:absolute;left:6508;top:12378;width:586;height:309" filled="f" stroked="f">
              <v:textbox>
                <w:txbxContent>
                  <w:p w:rsidR="0086287B" w:rsidRPr="00160F2A" w:rsidRDefault="0086287B" w:rsidP="00C3474D">
                    <w:pPr>
                      <w:rPr>
                        <w:sz w:val="24"/>
                        <w:szCs w:val="24"/>
                        <w:lang w:val="en-US"/>
                      </w:rPr>
                    </w:pPr>
                    <w:r>
                      <w:rPr>
                        <w:sz w:val="24"/>
                        <w:szCs w:val="24"/>
                        <w:lang w:val="en-US"/>
                      </w:rPr>
                      <w:t>II</w:t>
                    </w:r>
                  </w:p>
                </w:txbxContent>
              </v:textbox>
            </v:shape>
            <v:shape id="_x0000_s1188" type="#_x0000_t202" style="position:absolute;left:8804;top:12616;width:587;height:309" filled="f" stroked="f">
              <v:textbox>
                <w:txbxContent>
                  <w:p w:rsidR="0086287B" w:rsidRPr="00160F2A" w:rsidRDefault="0086287B" w:rsidP="00C3474D">
                    <w:pPr>
                      <w:rPr>
                        <w:sz w:val="24"/>
                        <w:szCs w:val="24"/>
                        <w:lang w:val="en-US"/>
                      </w:rPr>
                    </w:pPr>
                    <w:r>
                      <w:rPr>
                        <w:sz w:val="24"/>
                        <w:szCs w:val="24"/>
                        <w:lang w:val="en-US"/>
                      </w:rPr>
                      <w:t>II</w:t>
                    </w:r>
                  </w:p>
                </w:txbxContent>
              </v:textbox>
            </v:shape>
            <v:shape id="_x0000_s1189" type="#_x0000_t202" style="position:absolute;left:6647;top:13499;width:847;height:417" filled="f" stroked="f">
              <v:textbox>
                <w:txbxContent>
                  <w:p w:rsidR="0086287B" w:rsidRPr="005668FA" w:rsidRDefault="0086287B" w:rsidP="00C3474D">
                    <w:pPr>
                      <w:rPr>
                        <w:sz w:val="24"/>
                        <w:szCs w:val="24"/>
                        <w:lang w:val="en-US"/>
                      </w:rPr>
                    </w:pPr>
                    <w:r>
                      <w:rPr>
                        <w:sz w:val="24"/>
                        <w:szCs w:val="24"/>
                        <w:lang w:val="en-US"/>
                      </w:rPr>
                      <w:t>III</w:t>
                    </w:r>
                  </w:p>
                </w:txbxContent>
              </v:textbox>
            </v:shape>
            <v:shape id="_x0000_s1190" type="#_x0000_t202" style="position:absolute;left:8273;top:13447;width:847;height:417" filled="f" stroked="f">
              <v:textbox>
                <w:txbxContent>
                  <w:p w:rsidR="0086287B" w:rsidRPr="005668FA" w:rsidRDefault="0086287B" w:rsidP="00C3474D">
                    <w:pPr>
                      <w:rPr>
                        <w:sz w:val="24"/>
                        <w:szCs w:val="24"/>
                        <w:lang w:val="en-US"/>
                      </w:rPr>
                    </w:pPr>
                    <w:r>
                      <w:rPr>
                        <w:sz w:val="24"/>
                        <w:szCs w:val="24"/>
                        <w:lang w:val="en-US"/>
                      </w:rPr>
                      <w:t>III</w:t>
                    </w:r>
                  </w:p>
                </w:txbxContent>
              </v:textbox>
            </v:shape>
            <v:shape id="_x0000_s1191" type="#_x0000_t202" style="position:absolute;left:5952;top:13806;width:3388;height:558" filled="f" stroked="f">
              <v:textbox>
                <w:txbxContent>
                  <w:p w:rsidR="0086287B" w:rsidRPr="00E92929" w:rsidRDefault="0086287B" w:rsidP="00C3474D">
                    <w:pPr>
                      <w:rPr>
                        <w:i/>
                        <w:sz w:val="22"/>
                        <w:szCs w:val="24"/>
                      </w:rPr>
                    </w:pPr>
                    <w:r w:rsidRPr="00E92929">
                      <w:rPr>
                        <w:b/>
                        <w:sz w:val="22"/>
                        <w:szCs w:val="24"/>
                      </w:rPr>
                      <w:t>Рис. 91.</w:t>
                    </w:r>
                    <w:r w:rsidRPr="001F64B7">
                      <w:rPr>
                        <w:sz w:val="22"/>
                        <w:szCs w:val="24"/>
                      </w:rPr>
                      <w:t xml:space="preserve"> </w:t>
                    </w:r>
                    <w:r w:rsidRPr="00E92929">
                      <w:rPr>
                        <w:i/>
                        <w:sz w:val="22"/>
                        <w:szCs w:val="24"/>
                      </w:rPr>
                      <w:t>Топографическая диаграмма фазных и линейных напряжений.</w:t>
                    </w:r>
                  </w:p>
                </w:txbxContent>
              </v:textbox>
            </v:shape>
            <w10:wrap type="none"/>
            <w10:anchorlock/>
          </v:group>
        </w:pict>
      </w: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C3474D" w:rsidP="002A52FC">
      <w:pPr>
        <w:shd w:val="clear" w:color="auto" w:fill="FFFFFF"/>
        <w:tabs>
          <w:tab w:val="left" w:pos="5770"/>
        </w:tabs>
        <w:spacing w:line="202" w:lineRule="exact"/>
        <w:ind w:left="19"/>
        <w:jc w:val="both"/>
        <w:rPr>
          <w:color w:val="000000"/>
          <w:w w:val="102"/>
          <w:sz w:val="24"/>
          <w:szCs w:val="24"/>
        </w:rPr>
      </w:pPr>
    </w:p>
    <w:p w:rsidR="00C3474D" w:rsidRPr="002A52FC" w:rsidRDefault="00D51C2C" w:rsidP="002A52FC">
      <w:pPr>
        <w:shd w:val="clear" w:color="auto" w:fill="FFFFFF"/>
        <w:tabs>
          <w:tab w:val="left" w:pos="5770"/>
        </w:tabs>
        <w:spacing w:line="202" w:lineRule="exact"/>
        <w:ind w:left="19"/>
        <w:jc w:val="both"/>
        <w:rPr>
          <w:color w:val="000000"/>
          <w:w w:val="102"/>
          <w:sz w:val="24"/>
          <w:szCs w:val="24"/>
        </w:rPr>
      </w:pPr>
      <w:r w:rsidRPr="00D51C2C">
        <w:rPr>
          <w:color w:val="000000"/>
          <w:w w:val="102"/>
          <w:sz w:val="24"/>
          <w:szCs w:val="24"/>
        </w:rPr>
      </w:r>
      <w:r>
        <w:rPr>
          <w:color w:val="000000"/>
          <w:w w:val="102"/>
          <w:sz w:val="24"/>
          <w:szCs w:val="24"/>
        </w:rPr>
        <w:pict>
          <v:group id="_x0000_s1083" editas="canvas" style="width:459pt;height:189pt;mso-position-horizontal-relative:char;mso-position-vertical-relative:line" coordorigin="1858,729" coordsize="7199,2926">
            <o:lock v:ext="edit" aspectratio="t"/>
            <v:shape id="_x0000_s1084" type="#_x0000_t75" style="position:absolute;left:1858;top:729;width:7199;height:2926" o:preferrelative="f">
              <v:fill o:detectmouseclick="t"/>
              <v:path o:extrusionok="t" o:connecttype="none"/>
              <o:lock v:ext="edit" text="t"/>
            </v:shape>
            <v:rect id="_x0000_s1085" style="position:absolute;left:2422;top:1286;width:2259;height:1301"/>
            <v:oval id="_x0000_s1086" style="position:absolute;left:2606;top:1518;width:282;height:278"/>
            <v:oval id="_x0000_s1087" style="position:absolute;left:3437;top:1518;width:283;height:278"/>
            <v:oval id="_x0000_s1088" style="position:absolute;left:4190;top:1518;width:282;height:278"/>
            <v:oval id="_x0000_s1089" style="position:absolute;left:2606;top:2063;width:282;height:278"/>
            <v:oval id="_x0000_s1090" style="position:absolute;left:3437;top:2063;width:283;height:278"/>
            <v:oval id="_x0000_s1091" style="position:absolute;left:4190;top:2063;width:282;height:278"/>
            <v:shape id="_x0000_s1092" type="#_x0000_t202" style="position:absolute;left:2595;top:1727;width:283;height:372" filled="f" stroked="f">
              <v:textbox style="mso-next-textbox:#_x0000_s1092">
                <w:txbxContent>
                  <w:p w:rsidR="0086287B" w:rsidRPr="005135FD" w:rsidRDefault="0086287B" w:rsidP="00C3474D">
                    <w:pPr>
                      <w:rPr>
                        <w:sz w:val="24"/>
                        <w:szCs w:val="24"/>
                      </w:rPr>
                    </w:pPr>
                    <w:r>
                      <w:rPr>
                        <w:sz w:val="24"/>
                        <w:szCs w:val="24"/>
                      </w:rPr>
                      <w:t>1</w:t>
                    </w:r>
                  </w:p>
                </w:txbxContent>
              </v:textbox>
            </v:shape>
            <v:shape id="_x0000_s1093" type="#_x0000_t202" style="position:absolute;left:3422;top:1747;width:318;height:372" filled="f" stroked="f">
              <v:textbox style="mso-next-textbox:#_x0000_s1093">
                <w:txbxContent>
                  <w:p w:rsidR="0086287B" w:rsidRDefault="0086287B" w:rsidP="00C3474D">
                    <w:r>
                      <w:t>2</w:t>
                    </w:r>
                  </w:p>
                </w:txbxContent>
              </v:textbox>
            </v:shape>
            <v:shape id="_x0000_s1094" type="#_x0000_t202" style="position:absolute;left:4174;top:1747;width:319;height:372" filled="f" stroked="f">
              <v:textbox style="mso-next-textbox:#_x0000_s1094">
                <w:txbxContent>
                  <w:p w:rsidR="0086287B" w:rsidRDefault="0086287B" w:rsidP="00C3474D">
                    <w:r>
                      <w:t>3</w:t>
                    </w:r>
                  </w:p>
                </w:txbxContent>
              </v:textbox>
            </v:shape>
            <v:shape id="_x0000_s1095" type="#_x0000_t202" style="position:absolute;left:4174;top:2306;width:319;height:371" filled="f" stroked="f">
              <v:textbox style="mso-next-textbox:#_x0000_s1095">
                <w:txbxContent>
                  <w:p w:rsidR="0086287B" w:rsidRPr="00743FD3" w:rsidRDefault="0086287B" w:rsidP="00C3474D">
                    <w:pPr>
                      <w:rPr>
                        <w:lang w:val="en-US"/>
                      </w:rPr>
                    </w:pPr>
                    <w:r>
                      <w:rPr>
                        <w:lang w:val="en-US"/>
                      </w:rPr>
                      <w:t>6</w:t>
                    </w:r>
                  </w:p>
                </w:txbxContent>
              </v:textbox>
            </v:shape>
            <v:shape id="_x0000_s1096" type="#_x0000_t202" style="position:absolute;left:3422;top:2306;width:320;height:371" filled="f" stroked="f">
              <v:textbox style="mso-next-textbox:#_x0000_s1096">
                <w:txbxContent>
                  <w:p w:rsidR="0086287B" w:rsidRPr="00743FD3" w:rsidRDefault="0086287B" w:rsidP="00C3474D">
                    <w:pPr>
                      <w:rPr>
                        <w:lang w:val="en-US"/>
                      </w:rPr>
                    </w:pPr>
                    <w:r>
                      <w:rPr>
                        <w:lang w:val="en-US"/>
                      </w:rPr>
                      <w:t>5</w:t>
                    </w:r>
                  </w:p>
                </w:txbxContent>
              </v:textbox>
            </v:shape>
            <v:shape id="_x0000_s1097" type="#_x0000_t202" style="position:absolute;left:2576;top:2306;width:320;height:371" filled="f" stroked="f">
              <v:textbox style="mso-next-textbox:#_x0000_s1097">
                <w:txbxContent>
                  <w:p w:rsidR="0086287B" w:rsidRPr="00743FD3" w:rsidRDefault="0086287B" w:rsidP="00C3474D">
                    <w:pPr>
                      <w:rPr>
                        <w:lang w:val="en-US"/>
                      </w:rPr>
                    </w:pPr>
                    <w:r>
                      <w:rPr>
                        <w:lang w:val="en-US"/>
                      </w:rPr>
                      <w:t>4</w:t>
                    </w:r>
                  </w:p>
                </w:txbxContent>
              </v:textbox>
            </v:shape>
            <v:rect id="_x0000_s1098" style="position:absolute;left:6234;top:1286;width:2258;height:1301"/>
            <v:oval id="_x0000_s1099" style="position:absolute;left:6417;top:1518;width:283;height:278"/>
            <v:oval id="_x0000_s1100" style="position:absolute;left:7249;top:1518;width:283;height:278"/>
            <v:oval id="_x0000_s1101" style="position:absolute;left:8001;top:1518;width:283;height:278"/>
            <v:oval id="_x0000_s1102" style="position:absolute;left:6417;top:2063;width:283;height:278"/>
            <v:oval id="_x0000_s1103" style="position:absolute;left:7249;top:2063;width:283;height:278"/>
            <v:oval id="_x0000_s1104" style="position:absolute;left:8001;top:2063;width:283;height:278"/>
            <v:shape id="_x0000_s1105" type="#_x0000_t202" style="position:absolute;left:6406;top:1727;width:283;height:372" filled="f" stroked="f">
              <v:textbox style="mso-next-textbox:#_x0000_s1105">
                <w:txbxContent>
                  <w:p w:rsidR="0086287B" w:rsidRPr="005135FD" w:rsidRDefault="0086287B" w:rsidP="00C3474D">
                    <w:pPr>
                      <w:rPr>
                        <w:sz w:val="24"/>
                        <w:szCs w:val="24"/>
                      </w:rPr>
                    </w:pPr>
                    <w:r>
                      <w:rPr>
                        <w:sz w:val="24"/>
                        <w:szCs w:val="24"/>
                      </w:rPr>
                      <w:t>1</w:t>
                    </w:r>
                  </w:p>
                </w:txbxContent>
              </v:textbox>
            </v:shape>
            <v:shape id="_x0000_s1106" type="#_x0000_t202" style="position:absolute;left:7234;top:1747;width:317;height:372" filled="f" stroked="f">
              <v:textbox style="mso-next-textbox:#_x0000_s1106">
                <w:txbxContent>
                  <w:p w:rsidR="0086287B" w:rsidRDefault="0086287B" w:rsidP="00C3474D">
                    <w:r>
                      <w:t>2</w:t>
                    </w:r>
                  </w:p>
                </w:txbxContent>
              </v:textbox>
            </v:shape>
            <v:shape id="_x0000_s1107" type="#_x0000_t202" style="position:absolute;left:7986;top:1747;width:319;height:372" filled="f" stroked="f">
              <v:textbox style="mso-next-textbox:#_x0000_s1107">
                <w:txbxContent>
                  <w:p w:rsidR="0086287B" w:rsidRDefault="0086287B" w:rsidP="00C3474D">
                    <w:r>
                      <w:t>3</w:t>
                    </w:r>
                  </w:p>
                </w:txbxContent>
              </v:textbox>
            </v:shape>
            <v:shape id="_x0000_s1108" type="#_x0000_t202" style="position:absolute;left:7986;top:2306;width:319;height:371" filled="f" stroked="f">
              <v:textbox style="mso-next-textbox:#_x0000_s1108">
                <w:txbxContent>
                  <w:p w:rsidR="0086287B" w:rsidRPr="00743FD3" w:rsidRDefault="0086287B" w:rsidP="00C3474D">
                    <w:pPr>
                      <w:rPr>
                        <w:lang w:val="en-US"/>
                      </w:rPr>
                    </w:pPr>
                    <w:r>
                      <w:rPr>
                        <w:lang w:val="en-US"/>
                      </w:rPr>
                      <w:t>6</w:t>
                    </w:r>
                  </w:p>
                </w:txbxContent>
              </v:textbox>
            </v:shape>
            <v:shape id="_x0000_s1109" type="#_x0000_t202" style="position:absolute;left:7234;top:2306;width:320;height:371" filled="f" stroked="f">
              <v:textbox style="mso-next-textbox:#_x0000_s1109">
                <w:txbxContent>
                  <w:p w:rsidR="0086287B" w:rsidRPr="00743FD3" w:rsidRDefault="0086287B" w:rsidP="00C3474D">
                    <w:pPr>
                      <w:rPr>
                        <w:lang w:val="en-US"/>
                      </w:rPr>
                    </w:pPr>
                    <w:r>
                      <w:rPr>
                        <w:lang w:val="en-US"/>
                      </w:rPr>
                      <w:t>5</w:t>
                    </w:r>
                  </w:p>
                </w:txbxContent>
              </v:textbox>
            </v:shape>
            <v:shape id="_x0000_s1110" type="#_x0000_t202" style="position:absolute;left:6388;top:2306;width:320;height:371" filled="f" stroked="f">
              <v:textbox style="mso-next-textbox:#_x0000_s1110">
                <w:txbxContent>
                  <w:p w:rsidR="0086287B" w:rsidRPr="00743FD3" w:rsidRDefault="0086287B" w:rsidP="00C3474D">
                    <w:pPr>
                      <w:rPr>
                        <w:lang w:val="en-US"/>
                      </w:rPr>
                    </w:pPr>
                    <w:r>
                      <w:rPr>
                        <w:lang w:val="en-US"/>
                      </w:rPr>
                      <w:t>4</w:t>
                    </w:r>
                  </w:p>
                </w:txbxContent>
              </v:textbox>
            </v:shape>
            <v:line id="_x0000_s1111" style="position:absolute" from="2987,1983" to="4117,1983"/>
            <v:line id="_x0000_s1112" style="position:absolute;flip:x" from="2851,1983" to="2987,2113"/>
            <v:line id="_x0000_s1113" style="position:absolute" from="4117,1983" to="4236,2101"/>
            <v:line id="_x0000_s1114" style="position:absolute" from="2855,1743" to="2996,1883"/>
            <v:line id="_x0000_s1115" style="position:absolute" from="2990,1877" to="2991,1984"/>
            <v:line id="_x0000_s1116" style="position:absolute" from="6559,1145" to="8150,1147"/>
            <v:line id="_x0000_s1117" style="position:absolute" from="8142,1147" to="8143,1505"/>
            <v:line id="_x0000_s1118" style="position:absolute" from="6560,1147" to="6561,1505"/>
            <v:line id="_x0000_s1119" style="position:absolute;flip:y" from="6676,1739" to="7267,2115"/>
            <v:line id="_x0000_s1120" style="position:absolute" from="7537,2202" to="8002,2203"/>
            <v:shape id="_x0000_s1121" type="#_x0000_t202" style="position:absolute;left:1999;top:2819;width:2964;height:836" filled="f" stroked="f">
              <v:textbox>
                <w:txbxContent>
                  <w:p w:rsidR="0086287B" w:rsidRPr="001F64B7" w:rsidRDefault="0086287B" w:rsidP="00C3474D">
                    <w:pPr>
                      <w:jc w:val="center"/>
                      <w:rPr>
                        <w:sz w:val="22"/>
                        <w:szCs w:val="24"/>
                      </w:rPr>
                    </w:pPr>
                    <w:r w:rsidRPr="00E92929">
                      <w:rPr>
                        <w:b/>
                        <w:sz w:val="22"/>
                        <w:szCs w:val="24"/>
                      </w:rPr>
                      <w:t>Рис. 92.</w:t>
                    </w:r>
                    <w:r w:rsidRPr="001F64B7">
                      <w:rPr>
                        <w:sz w:val="22"/>
                        <w:szCs w:val="24"/>
                      </w:rPr>
                      <w:t xml:space="preserve"> </w:t>
                    </w:r>
                    <w:r w:rsidRPr="00E92929">
                      <w:rPr>
                        <w:i/>
                        <w:sz w:val="22"/>
                        <w:szCs w:val="24"/>
                      </w:rPr>
                      <w:t>Выводы клеммной коробки при соединении обмоток «звездой».</w:t>
                    </w:r>
                  </w:p>
                </w:txbxContent>
              </v:textbox>
            </v:shape>
            <v:shape id="_x0000_s1122" type="#_x0000_t202" style="position:absolute;left:5810;top:2819;width:2964;height:836" filled="f" stroked="f">
              <v:textbox>
                <w:txbxContent>
                  <w:p w:rsidR="0086287B" w:rsidRPr="00E92929" w:rsidRDefault="0086287B" w:rsidP="00C3474D">
                    <w:pPr>
                      <w:jc w:val="center"/>
                      <w:rPr>
                        <w:i/>
                        <w:sz w:val="22"/>
                        <w:szCs w:val="24"/>
                      </w:rPr>
                    </w:pPr>
                    <w:r w:rsidRPr="00E92929">
                      <w:rPr>
                        <w:b/>
                        <w:sz w:val="22"/>
                        <w:szCs w:val="24"/>
                      </w:rPr>
                      <w:t>Рис. 93.</w:t>
                    </w:r>
                    <w:r w:rsidRPr="001F64B7">
                      <w:rPr>
                        <w:sz w:val="22"/>
                        <w:szCs w:val="24"/>
                      </w:rPr>
                      <w:t xml:space="preserve"> </w:t>
                    </w:r>
                    <w:r w:rsidRPr="00E92929">
                      <w:rPr>
                        <w:i/>
                        <w:sz w:val="22"/>
                        <w:szCs w:val="24"/>
                      </w:rPr>
                      <w:t>Выводы клеммной коробки при соединении обмоток «треугольником».</w:t>
                    </w:r>
                  </w:p>
                </w:txbxContent>
              </v:textbox>
            </v:shape>
            <w10:wrap type="none"/>
            <w10:anchorlock/>
          </v:group>
        </w:pict>
      </w:r>
    </w:p>
    <w:p w:rsidR="00C3474D" w:rsidRPr="002A52FC" w:rsidRDefault="00C3474D" w:rsidP="00DD115E">
      <w:pPr>
        <w:ind w:firstLine="426"/>
        <w:jc w:val="both"/>
        <w:rPr>
          <w:sz w:val="24"/>
          <w:szCs w:val="24"/>
        </w:rPr>
      </w:pPr>
      <w:r w:rsidRPr="002A52FC">
        <w:rPr>
          <w:sz w:val="24"/>
          <w:szCs w:val="24"/>
        </w:rPr>
        <w:t xml:space="preserve">При соединении обмоток «звездой»  выводы клеммной коробки должны быть </w:t>
      </w:r>
      <w:r w:rsidR="003608DB">
        <w:rPr>
          <w:sz w:val="24"/>
          <w:szCs w:val="24"/>
        </w:rPr>
        <w:t xml:space="preserve">соединены как показано на рис. </w:t>
      </w:r>
      <w:r w:rsidR="00574A44">
        <w:rPr>
          <w:sz w:val="24"/>
          <w:szCs w:val="24"/>
        </w:rPr>
        <w:t>92</w:t>
      </w:r>
      <w:r w:rsidRPr="002A52FC">
        <w:rPr>
          <w:sz w:val="24"/>
          <w:szCs w:val="24"/>
        </w:rPr>
        <w:t>, а при соединении «треугольн</w:t>
      </w:r>
      <w:r w:rsidR="003608DB">
        <w:rPr>
          <w:sz w:val="24"/>
          <w:szCs w:val="24"/>
        </w:rPr>
        <w:t>иком» так как показано на рис.</w:t>
      </w:r>
      <w:r w:rsidR="00BD312E">
        <w:rPr>
          <w:sz w:val="24"/>
          <w:szCs w:val="24"/>
        </w:rPr>
        <w:t xml:space="preserve"> </w:t>
      </w:r>
      <w:r w:rsidR="003608DB">
        <w:rPr>
          <w:sz w:val="24"/>
          <w:szCs w:val="24"/>
        </w:rPr>
        <w:t>9</w:t>
      </w:r>
      <w:r w:rsidR="00574A44">
        <w:rPr>
          <w:sz w:val="24"/>
          <w:szCs w:val="24"/>
        </w:rPr>
        <w:t>3</w:t>
      </w:r>
      <w:r w:rsidRPr="002A52FC">
        <w:rPr>
          <w:sz w:val="24"/>
          <w:szCs w:val="24"/>
        </w:rPr>
        <w:t>.</w:t>
      </w:r>
    </w:p>
    <w:p w:rsidR="00C3474D" w:rsidRPr="002A52FC" w:rsidRDefault="00C3474D" w:rsidP="00DD115E">
      <w:pPr>
        <w:ind w:firstLine="426"/>
        <w:jc w:val="both"/>
        <w:rPr>
          <w:sz w:val="24"/>
          <w:szCs w:val="24"/>
        </w:rPr>
      </w:pPr>
      <w:r w:rsidRPr="002A52FC">
        <w:rPr>
          <w:sz w:val="24"/>
          <w:szCs w:val="24"/>
        </w:rPr>
        <w:t>Для определения последовательности фаз следует соб</w:t>
      </w:r>
      <w:r w:rsidRPr="002A52FC">
        <w:rPr>
          <w:sz w:val="24"/>
          <w:szCs w:val="24"/>
        </w:rPr>
        <w:softHyphen/>
        <w:t>рать схему фазо</w:t>
      </w:r>
      <w:r w:rsidR="00574A44">
        <w:rPr>
          <w:sz w:val="24"/>
          <w:szCs w:val="24"/>
        </w:rPr>
        <w:t>указателя (рис. 94</w:t>
      </w:r>
      <w:r w:rsidRPr="002A52FC">
        <w:rPr>
          <w:sz w:val="24"/>
          <w:szCs w:val="24"/>
        </w:rPr>
        <w:t>). Подключив эту схему к выводам генератора, соединенного, например, «звездой», вольтметром измеряют напряжения на резисторах фазоуказателя. При этом, если считать фазой А ту, к которой под</w:t>
      </w:r>
      <w:r w:rsidRPr="002A52FC">
        <w:rPr>
          <w:sz w:val="24"/>
          <w:szCs w:val="24"/>
        </w:rPr>
        <w:softHyphen/>
        <w:t>соединен конденсатор фазоуказателя, то фазой В — будет та, к которой подсоединен резистор, напряжение на котором больше.</w:t>
      </w:r>
    </w:p>
    <w:p w:rsidR="00C3474D" w:rsidRPr="002A52FC" w:rsidRDefault="00C3474D" w:rsidP="00BD312E">
      <w:pPr>
        <w:ind w:firstLine="426"/>
        <w:jc w:val="both"/>
        <w:rPr>
          <w:i/>
          <w:iCs/>
          <w:color w:val="000000"/>
          <w:w w:val="102"/>
          <w:sz w:val="24"/>
          <w:szCs w:val="24"/>
        </w:rPr>
      </w:pPr>
      <w:r w:rsidRPr="002A52FC">
        <w:rPr>
          <w:sz w:val="24"/>
          <w:szCs w:val="24"/>
        </w:rPr>
        <w:t>Покажем это, определив напряжения на резисторах фазоуказателя в рассматриваемом случае, ори XС =R .</w:t>
      </w:r>
    </w:p>
    <w:p w:rsidR="00C3474D" w:rsidRPr="002A52FC" w:rsidRDefault="00C3474D" w:rsidP="002A52FC">
      <w:pPr>
        <w:shd w:val="clear" w:color="auto" w:fill="FFFFFF"/>
        <w:spacing w:before="29" w:line="230" w:lineRule="exact"/>
        <w:jc w:val="both"/>
        <w:rPr>
          <w:i/>
          <w:iCs/>
          <w:color w:val="000000"/>
          <w:w w:val="102"/>
          <w:sz w:val="24"/>
          <w:szCs w:val="24"/>
        </w:rPr>
      </w:pPr>
    </w:p>
    <w:p w:rsidR="00C3474D" w:rsidRPr="002A52FC" w:rsidRDefault="00C3474D" w:rsidP="002A52FC">
      <w:pPr>
        <w:shd w:val="clear" w:color="auto" w:fill="FFFFFF"/>
        <w:spacing w:before="29" w:line="230" w:lineRule="exact"/>
        <w:jc w:val="both"/>
        <w:rPr>
          <w:i/>
          <w:iCs/>
          <w:color w:val="000000"/>
          <w:w w:val="102"/>
          <w:sz w:val="24"/>
          <w:szCs w:val="24"/>
        </w:rPr>
      </w:pPr>
    </w:p>
    <w:p w:rsidR="00C3474D" w:rsidRPr="002A52FC" w:rsidRDefault="00C3474D" w:rsidP="002A52FC">
      <w:pPr>
        <w:shd w:val="clear" w:color="auto" w:fill="FFFFFF"/>
        <w:spacing w:before="29" w:line="230" w:lineRule="exact"/>
        <w:jc w:val="both"/>
        <w:rPr>
          <w:i/>
          <w:iCs/>
          <w:color w:val="000000"/>
          <w:w w:val="102"/>
          <w:sz w:val="24"/>
          <w:szCs w:val="24"/>
        </w:rPr>
      </w:pPr>
    </w:p>
    <w:p w:rsidR="00C3474D" w:rsidRPr="002A52FC" w:rsidRDefault="00C3474D" w:rsidP="002A52FC">
      <w:pPr>
        <w:shd w:val="clear" w:color="auto" w:fill="FFFFFF"/>
        <w:spacing w:before="29" w:line="230" w:lineRule="exact"/>
        <w:jc w:val="both"/>
        <w:rPr>
          <w:i/>
          <w:iCs/>
          <w:color w:val="000000"/>
          <w:w w:val="102"/>
          <w:sz w:val="24"/>
          <w:szCs w:val="24"/>
        </w:rPr>
      </w:pPr>
    </w:p>
    <w:p w:rsidR="00C3474D" w:rsidRPr="002A52FC" w:rsidRDefault="00C3474D" w:rsidP="002A52FC">
      <w:pPr>
        <w:shd w:val="clear" w:color="auto" w:fill="FFFFFF"/>
        <w:spacing w:before="259" w:line="230" w:lineRule="exact"/>
        <w:jc w:val="both"/>
        <w:rPr>
          <w:color w:val="000000"/>
          <w:spacing w:val="5"/>
          <w:w w:val="102"/>
          <w:sz w:val="24"/>
          <w:szCs w:val="24"/>
        </w:rPr>
      </w:pPr>
    </w:p>
    <w:p w:rsidR="00C3474D" w:rsidRPr="002A52FC" w:rsidRDefault="00C3474D" w:rsidP="002A52FC">
      <w:pPr>
        <w:shd w:val="clear" w:color="auto" w:fill="FFFFFF"/>
        <w:spacing w:before="259" w:line="230" w:lineRule="exact"/>
        <w:jc w:val="both"/>
        <w:rPr>
          <w:color w:val="000000"/>
          <w:spacing w:val="5"/>
          <w:w w:val="102"/>
          <w:sz w:val="24"/>
          <w:szCs w:val="24"/>
        </w:rPr>
      </w:pPr>
    </w:p>
    <w:p w:rsidR="00C3474D" w:rsidRPr="00DD115E" w:rsidRDefault="00D51C2C" w:rsidP="002A52FC">
      <w:pPr>
        <w:shd w:val="clear" w:color="auto" w:fill="FFFFFF"/>
        <w:spacing w:before="259" w:line="230" w:lineRule="exact"/>
        <w:jc w:val="both"/>
        <w:rPr>
          <w:color w:val="000000"/>
          <w:spacing w:val="5"/>
          <w:w w:val="102"/>
          <w:sz w:val="24"/>
          <w:szCs w:val="24"/>
        </w:rPr>
      </w:pPr>
      <w:r w:rsidRPr="00D51C2C">
        <w:rPr>
          <w:i/>
          <w:iCs/>
          <w:color w:val="000000"/>
          <w:w w:val="102"/>
          <w:sz w:val="24"/>
          <w:szCs w:val="24"/>
        </w:rPr>
      </w:r>
      <w:r w:rsidRPr="00D51C2C">
        <w:rPr>
          <w:i/>
          <w:iCs/>
          <w:color w:val="000000"/>
          <w:w w:val="102"/>
          <w:sz w:val="24"/>
          <w:szCs w:val="24"/>
        </w:rPr>
        <w:pict>
          <v:group id="_x0000_s1062" editas="canvas" style="width:459pt;height:135pt;mso-position-horizontal-relative:char;mso-position-vertical-relative:line" coordorigin="1596,6771" coordsize="9180,2700">
            <o:lock v:ext="edit" aspectratio="t"/>
            <v:shape id="_x0000_s1063" type="#_x0000_t75" style="position:absolute;left:1596;top:6771;width:9180;height:2700" o:preferrelative="f">
              <v:fill o:detectmouseclick="t"/>
              <v:path o:extrusionok="t" o:connecttype="none"/>
              <o:lock v:ext="edit" text="t"/>
            </v:shape>
            <v:line id="_x0000_s1064" style="position:absolute" from="4656,8752" to="7493,8753"/>
            <v:line id="_x0000_s1065" style="position:absolute;flip:y" from="7499,8035" to="7502,8754"/>
            <v:line id="_x0000_s1066" style="position:absolute" from="4476,7849" to="4836,7853"/>
            <v:rect id="_x0000_s1067" style="position:absolute;left:7313;top:7309;width:360;height:903"/>
            <v:oval id="_x0000_s1068" style="position:absolute;left:6000;top:6972;width:182;height:179"/>
            <v:line id="_x0000_s1069" style="position:absolute" from="4476,7670" to="4836,7671"/>
            <v:line id="_x0000_s1070" style="position:absolute;flip:y" from="4656,7151" to="4659,7670"/>
            <v:rect id="_x0000_s1071" style="position:absolute;left:5904;top:7309;width:361;height:903"/>
            <v:line id="_x0000_s1072" style="position:absolute;flip:y" from="6084,8207" to="6087,8754"/>
            <v:line id="_x0000_s1073" style="position:absolute;flip:y" from="4638,7849" to="4656,8754"/>
            <v:oval id="_x0000_s1074" style="position:absolute;left:7404;top:6972;width:182;height:179"/>
            <v:oval id="_x0000_s1075" style="position:absolute;left:4568;top:6972;width:184;height:179"/>
            <v:line id="_x0000_s1076" style="position:absolute;flip:y" from="6084,7149" to="6087,7295"/>
            <v:line id="_x0000_s1077" style="position:absolute;flip:y" from="7497,7149" to="7499,7295"/>
            <v:shape id="_x0000_s1078" type="#_x0000_t202" style="position:absolute;left:3936;top:7490;width:720;height:899" filled="f" stroked="f">
              <v:textbox style="mso-next-textbox:#_x0000_s1078">
                <w:txbxContent>
                  <w:p w:rsidR="0086287B" w:rsidRPr="001D5164" w:rsidRDefault="0086287B" w:rsidP="00C3474D">
                    <w:pPr>
                      <w:rPr>
                        <w:sz w:val="24"/>
                        <w:szCs w:val="24"/>
                        <w:vertAlign w:val="subscript"/>
                        <w:lang w:val="en-US"/>
                      </w:rPr>
                    </w:pPr>
                    <w:r>
                      <w:rPr>
                        <w:sz w:val="24"/>
                        <w:szCs w:val="24"/>
                        <w:lang w:val="en-US"/>
                      </w:rPr>
                      <w:t>X</w:t>
                    </w:r>
                    <w:r>
                      <w:rPr>
                        <w:sz w:val="24"/>
                        <w:szCs w:val="24"/>
                        <w:vertAlign w:val="subscript"/>
                        <w:lang w:val="en-US"/>
                      </w:rPr>
                      <w:t>C</w:t>
                    </w:r>
                  </w:p>
                </w:txbxContent>
              </v:textbox>
            </v:shape>
            <v:shape id="_x0000_s1079" type="#_x0000_t202" style="position:absolute;left:5376;top:7490;width:540;height:899" filled="f" stroked="f">
              <v:textbox style="mso-next-textbox:#_x0000_s1079">
                <w:txbxContent>
                  <w:p w:rsidR="0086287B" w:rsidRPr="001D5164" w:rsidRDefault="0086287B" w:rsidP="00C3474D">
                    <w:pPr>
                      <w:rPr>
                        <w:sz w:val="24"/>
                        <w:szCs w:val="24"/>
                        <w:lang w:val="en-US"/>
                      </w:rPr>
                    </w:pPr>
                    <w:r>
                      <w:rPr>
                        <w:sz w:val="24"/>
                        <w:szCs w:val="24"/>
                        <w:lang w:val="en-US"/>
                      </w:rPr>
                      <w:t>R</w:t>
                    </w:r>
                  </w:p>
                </w:txbxContent>
              </v:textbox>
            </v:shape>
            <v:shape id="_x0000_s1080" type="#_x0000_t202" style="position:absolute;left:6816;top:7490;width:539;height:899" filled="f" stroked="f">
              <v:textbox style="mso-next-textbox:#_x0000_s1080">
                <w:txbxContent>
                  <w:p w:rsidR="0086287B" w:rsidRPr="001D5164" w:rsidRDefault="0086287B" w:rsidP="00C3474D">
                    <w:pPr>
                      <w:rPr>
                        <w:sz w:val="24"/>
                        <w:szCs w:val="24"/>
                        <w:lang w:val="en-US"/>
                      </w:rPr>
                    </w:pPr>
                    <w:r>
                      <w:rPr>
                        <w:sz w:val="24"/>
                        <w:szCs w:val="24"/>
                        <w:lang w:val="en-US"/>
                      </w:rPr>
                      <w:t>R</w:t>
                    </w:r>
                  </w:p>
                </w:txbxContent>
              </v:textbox>
            </v:shape>
            <v:shape id="_x0000_s1081" type="#_x0000_t202" style="position:absolute;left:4476;top:8931;width:3420;height:540" filled="f" stroked="f">
              <v:textbox>
                <w:txbxContent>
                  <w:p w:rsidR="0086287B" w:rsidRPr="00E92929" w:rsidRDefault="0086287B" w:rsidP="00574A44">
                    <w:pPr>
                      <w:jc w:val="center"/>
                      <w:rPr>
                        <w:sz w:val="22"/>
                        <w:szCs w:val="24"/>
                        <w:lang w:val="en-US"/>
                      </w:rPr>
                    </w:pPr>
                    <w:r w:rsidRPr="00E92929">
                      <w:rPr>
                        <w:b/>
                        <w:sz w:val="22"/>
                        <w:szCs w:val="24"/>
                      </w:rPr>
                      <w:t>Рис. 94.</w:t>
                    </w:r>
                    <w:r w:rsidRPr="00574A44">
                      <w:rPr>
                        <w:sz w:val="22"/>
                        <w:szCs w:val="24"/>
                      </w:rPr>
                      <w:t xml:space="preserve"> </w:t>
                    </w:r>
                    <w:r w:rsidRPr="00E92929">
                      <w:rPr>
                        <w:i/>
                        <w:sz w:val="22"/>
                        <w:szCs w:val="24"/>
                      </w:rPr>
                      <w:t>Схема фазоуказателя</w:t>
                    </w:r>
                    <w:r>
                      <w:rPr>
                        <w:i/>
                        <w:sz w:val="22"/>
                        <w:szCs w:val="24"/>
                        <w:lang w:val="en-US"/>
                      </w:rPr>
                      <w:t>.</w:t>
                    </w:r>
                  </w:p>
                </w:txbxContent>
              </v:textbox>
            </v:shape>
            <v:oval id="_x0000_s1082" style="position:absolute;left:6054;top:8727;width:55;height:54" fillcolor="black"/>
            <w10:wrap type="none"/>
            <w10:anchorlock/>
          </v:group>
        </w:pict>
      </w:r>
      <w:r w:rsidR="00C3474D" w:rsidRPr="002A52FC">
        <w:rPr>
          <w:color w:val="000000"/>
          <w:spacing w:val="5"/>
          <w:w w:val="102"/>
          <w:sz w:val="24"/>
          <w:szCs w:val="24"/>
        </w:rPr>
        <w:t>Напряжение между нейтральными точками фазоуказате</w:t>
      </w:r>
      <w:r w:rsidR="00C3474D" w:rsidRPr="002A52FC">
        <w:rPr>
          <w:color w:val="000000"/>
          <w:spacing w:val="4"/>
          <w:w w:val="102"/>
          <w:sz w:val="24"/>
          <w:szCs w:val="24"/>
        </w:rPr>
        <w:t>ля и генератора</w:t>
      </w:r>
    </w:p>
    <w:p w:rsidR="00C3474D" w:rsidRPr="002A52FC" w:rsidRDefault="00C3474D" w:rsidP="003608DB">
      <w:pPr>
        <w:shd w:val="clear" w:color="auto" w:fill="FFFFFF"/>
        <w:spacing w:before="259"/>
        <w:jc w:val="center"/>
        <w:rPr>
          <w:color w:val="000000"/>
          <w:spacing w:val="4"/>
          <w:w w:val="102"/>
          <w:sz w:val="24"/>
          <w:szCs w:val="24"/>
        </w:rPr>
      </w:pPr>
      <w:r w:rsidRPr="002A52FC">
        <w:rPr>
          <w:color w:val="000000"/>
          <w:spacing w:val="4"/>
          <w:w w:val="102"/>
          <w:position w:val="-62"/>
          <w:sz w:val="24"/>
          <w:szCs w:val="24"/>
        </w:rPr>
        <w:object w:dxaOrig="7020" w:dyaOrig="1359">
          <v:shape id="_x0000_i1360" type="#_x0000_t75" style="width:350.85pt;height:67.4pt" o:ole="">
            <v:imagedata r:id="rId990" o:title=""/>
          </v:shape>
          <o:OLEObject Type="Embed" ProgID="Equation.3" ShapeID="_x0000_i1360" DrawAspect="Content" ObjectID="_1325597429" r:id="rId991"/>
        </w:object>
      </w:r>
    </w:p>
    <w:p w:rsidR="00C3474D" w:rsidRPr="002A52FC" w:rsidRDefault="00C3474D" w:rsidP="00BD312E">
      <w:pPr>
        <w:shd w:val="clear" w:color="auto" w:fill="FFFFFF"/>
        <w:spacing w:before="77" w:line="221" w:lineRule="exact"/>
        <w:ind w:right="19"/>
        <w:jc w:val="both"/>
        <w:rPr>
          <w:color w:val="000000"/>
          <w:spacing w:val="5"/>
          <w:w w:val="102"/>
          <w:sz w:val="24"/>
          <w:szCs w:val="24"/>
        </w:rPr>
      </w:pPr>
      <w:r w:rsidRPr="002A52FC">
        <w:rPr>
          <w:color w:val="000000"/>
          <w:spacing w:val="5"/>
          <w:w w:val="102"/>
          <w:sz w:val="24"/>
          <w:szCs w:val="24"/>
        </w:rPr>
        <w:t xml:space="preserve">         Напряжение на резисторах фазоуказателя:</w:t>
      </w:r>
    </w:p>
    <w:p w:rsidR="00C3474D" w:rsidRPr="002A52FC" w:rsidRDefault="00C3474D" w:rsidP="003608DB">
      <w:pPr>
        <w:shd w:val="clear" w:color="auto" w:fill="FFFFFF"/>
        <w:spacing w:before="77" w:line="221" w:lineRule="exact"/>
        <w:ind w:right="19"/>
        <w:jc w:val="center"/>
        <w:rPr>
          <w:color w:val="000000"/>
          <w:spacing w:val="5"/>
          <w:w w:val="102"/>
          <w:sz w:val="24"/>
          <w:szCs w:val="24"/>
        </w:rPr>
      </w:pPr>
      <w:r w:rsidRPr="002A52FC">
        <w:rPr>
          <w:color w:val="000000"/>
          <w:spacing w:val="5"/>
          <w:w w:val="102"/>
          <w:position w:val="-10"/>
          <w:sz w:val="24"/>
          <w:szCs w:val="24"/>
        </w:rPr>
        <w:object w:dxaOrig="5539" w:dyaOrig="480">
          <v:shape id="_x0000_i1361" type="#_x0000_t75" style="width:276.55pt;height:23.85pt" o:ole="">
            <v:imagedata r:id="rId992" o:title=""/>
          </v:shape>
          <o:OLEObject Type="Embed" ProgID="Equation.3" ShapeID="_x0000_i1361" DrawAspect="Content" ObjectID="_1325597430" r:id="rId993"/>
        </w:object>
      </w:r>
    </w:p>
    <w:p w:rsidR="00C3474D" w:rsidRPr="002A52FC" w:rsidRDefault="00C3474D" w:rsidP="003608DB">
      <w:pPr>
        <w:shd w:val="clear" w:color="auto" w:fill="FFFFFF"/>
        <w:spacing w:before="77" w:line="221" w:lineRule="exact"/>
        <w:ind w:right="19"/>
        <w:jc w:val="center"/>
        <w:rPr>
          <w:color w:val="000000"/>
          <w:spacing w:val="5"/>
          <w:w w:val="102"/>
          <w:sz w:val="24"/>
          <w:szCs w:val="24"/>
        </w:rPr>
      </w:pPr>
      <w:r w:rsidRPr="002A52FC">
        <w:rPr>
          <w:color w:val="000000"/>
          <w:spacing w:val="5"/>
          <w:w w:val="102"/>
          <w:position w:val="-10"/>
          <w:sz w:val="24"/>
          <w:szCs w:val="24"/>
        </w:rPr>
        <w:object w:dxaOrig="5440" w:dyaOrig="480">
          <v:shape id="_x0000_i1362" type="#_x0000_t75" style="width:272.4pt;height:23.85pt" o:ole="">
            <v:imagedata r:id="rId994" o:title=""/>
          </v:shape>
          <o:OLEObject Type="Embed" ProgID="Equation.3" ShapeID="_x0000_i1362" DrawAspect="Content" ObjectID="_1325597431" r:id="rId995"/>
        </w:object>
      </w:r>
    </w:p>
    <w:p w:rsidR="00C3474D" w:rsidRPr="002A52FC" w:rsidRDefault="00C3474D" w:rsidP="00DD115E">
      <w:pPr>
        <w:ind w:firstLine="426"/>
        <w:jc w:val="both"/>
        <w:rPr>
          <w:sz w:val="24"/>
          <w:szCs w:val="24"/>
        </w:rPr>
      </w:pPr>
      <w:r w:rsidRPr="002A52FC">
        <w:rPr>
          <w:sz w:val="24"/>
          <w:szCs w:val="24"/>
        </w:rPr>
        <w:t>Таким образом напряжение на резисторе, подключенном к фазе B составляет 329 В, а на резисторе, подключенном к фазе С — 87,8 В.</w:t>
      </w:r>
    </w:p>
    <w:p w:rsidR="00C3474D" w:rsidRPr="002A52FC" w:rsidRDefault="003608DB" w:rsidP="00DD115E">
      <w:pPr>
        <w:ind w:firstLine="426"/>
        <w:jc w:val="both"/>
        <w:rPr>
          <w:sz w:val="24"/>
          <w:szCs w:val="24"/>
        </w:rPr>
      </w:pPr>
      <w:r>
        <w:rPr>
          <w:b/>
          <w:sz w:val="24"/>
          <w:szCs w:val="24"/>
          <w:u w:val="single"/>
        </w:rPr>
        <w:t>Пример 24</w:t>
      </w:r>
      <w:r w:rsidR="00C3474D" w:rsidRPr="002A52FC">
        <w:rPr>
          <w:b/>
          <w:sz w:val="24"/>
          <w:szCs w:val="24"/>
          <w:u w:val="single"/>
        </w:rPr>
        <w:t>.</w:t>
      </w:r>
      <w:r w:rsidR="00DD115E" w:rsidRPr="00DD115E">
        <w:rPr>
          <w:b/>
          <w:sz w:val="24"/>
          <w:szCs w:val="24"/>
        </w:rPr>
        <w:t xml:space="preserve"> </w:t>
      </w:r>
      <w:r w:rsidR="00C3474D" w:rsidRPr="002A52FC">
        <w:rPr>
          <w:sz w:val="24"/>
          <w:szCs w:val="24"/>
        </w:rPr>
        <w:t>Важным показателем качества электроэнергии является симметрия линейных напряжений трехфазных систем элект</w:t>
      </w:r>
      <w:r w:rsidR="00C3474D" w:rsidRPr="002A52FC">
        <w:rPr>
          <w:sz w:val="24"/>
          <w:szCs w:val="24"/>
        </w:rPr>
        <w:softHyphen/>
        <w:t>роснабжения. Обычно неcимметрия напряжений в конце ЛЭП вызывается подключением к сети мощных однофазных на</w:t>
      </w:r>
      <w:r w:rsidR="00C3474D" w:rsidRPr="002A52FC">
        <w:rPr>
          <w:sz w:val="24"/>
          <w:szCs w:val="24"/>
        </w:rPr>
        <w:softHyphen/>
        <w:t>грузок, например, электрометаллургических агрегатов.</w:t>
      </w:r>
    </w:p>
    <w:p w:rsidR="00C3474D" w:rsidRPr="002A52FC" w:rsidRDefault="00C3474D" w:rsidP="00DD115E">
      <w:pPr>
        <w:ind w:firstLine="426"/>
        <w:jc w:val="both"/>
        <w:rPr>
          <w:sz w:val="24"/>
          <w:szCs w:val="24"/>
        </w:rPr>
      </w:pPr>
      <w:r w:rsidRPr="002A52FC">
        <w:rPr>
          <w:sz w:val="24"/>
          <w:szCs w:val="24"/>
        </w:rPr>
        <w:t>Несимметрия напряжений оказывает значительное влия</w:t>
      </w:r>
      <w:r w:rsidRPr="002A52FC">
        <w:rPr>
          <w:sz w:val="24"/>
          <w:szCs w:val="24"/>
        </w:rPr>
        <w:softHyphen/>
        <w:t>ние на работу некоторых видов потребителей электроэнергии. Так питание асинхронных двигателей, несимметричным на</w:t>
      </w:r>
      <w:r w:rsidRPr="002A52FC">
        <w:rPr>
          <w:sz w:val="24"/>
          <w:szCs w:val="24"/>
        </w:rPr>
        <w:softHyphen/>
        <w:t>пряжением вызывает повышенный нагрев их роторов и сок</w:t>
      </w:r>
      <w:r w:rsidRPr="002A52FC">
        <w:rPr>
          <w:sz w:val="24"/>
          <w:szCs w:val="24"/>
        </w:rPr>
        <w:softHyphen/>
        <w:t>ращение срока службы двигателей. Это вызвано тем, что маг</w:t>
      </w:r>
      <w:r w:rsidRPr="002A52FC">
        <w:rPr>
          <w:sz w:val="24"/>
          <w:szCs w:val="24"/>
        </w:rPr>
        <w:softHyphen/>
        <w:t>нитное поле, создаваемое статором двигателя, обмотки ко</w:t>
      </w:r>
      <w:r w:rsidRPr="002A52FC">
        <w:rPr>
          <w:sz w:val="24"/>
          <w:szCs w:val="24"/>
        </w:rPr>
        <w:softHyphen/>
        <w:t>торого питаются несимметричными напряжениями, может быть представлено в виде двух, вращающихся в противопо</w:t>
      </w:r>
      <w:r w:rsidRPr="002A52FC">
        <w:rPr>
          <w:sz w:val="24"/>
          <w:szCs w:val="24"/>
        </w:rPr>
        <w:softHyphen/>
        <w:t xml:space="preserve">ложные стороны, полей. При этом поле, которое вращается в </w:t>
      </w:r>
      <w:r w:rsidRPr="002A52FC">
        <w:rPr>
          <w:sz w:val="24"/>
          <w:szCs w:val="24"/>
        </w:rPr>
        <w:lastRenderedPageBreak/>
        <w:t>сторону противоположную вращению ротора, индуктирует в роторе вихревые токи значительной величины, которые и вызывают повышенный нагрев ротора.</w:t>
      </w:r>
    </w:p>
    <w:p w:rsidR="00C3474D" w:rsidRPr="002A52FC" w:rsidRDefault="00C3474D" w:rsidP="00DD115E">
      <w:pPr>
        <w:ind w:firstLine="426"/>
        <w:jc w:val="both"/>
        <w:rPr>
          <w:sz w:val="24"/>
          <w:szCs w:val="24"/>
        </w:rPr>
      </w:pPr>
      <w:r w:rsidRPr="002A52FC">
        <w:rPr>
          <w:sz w:val="24"/>
          <w:szCs w:val="24"/>
        </w:rPr>
        <w:t>Несимметрия напряжений оценивается величиной коэф</w:t>
      </w:r>
      <w:r w:rsidRPr="002A52FC">
        <w:rPr>
          <w:sz w:val="24"/>
          <w:szCs w:val="24"/>
        </w:rPr>
        <w:softHyphen/>
        <w:t>фициента несимметрии:</w:t>
      </w:r>
    </w:p>
    <w:p w:rsidR="00C3474D" w:rsidRPr="002A52FC" w:rsidRDefault="00C3474D" w:rsidP="003608DB">
      <w:pPr>
        <w:jc w:val="center"/>
        <w:rPr>
          <w:sz w:val="24"/>
          <w:szCs w:val="24"/>
        </w:rPr>
      </w:pPr>
      <w:r w:rsidRPr="002A52FC">
        <w:rPr>
          <w:position w:val="-36"/>
          <w:sz w:val="24"/>
          <w:szCs w:val="24"/>
        </w:rPr>
        <w:object w:dxaOrig="3680" w:dyaOrig="1080">
          <v:shape id="_x0000_i1363" type="#_x0000_t75" style="width:184.35pt;height:54.1pt" o:ole="">
            <v:imagedata r:id="rId996" o:title=""/>
          </v:shape>
          <o:OLEObject Type="Embed" ProgID="Equation.3" ShapeID="_x0000_i1363" DrawAspect="Content" ObjectID="_1325597432" r:id="rId997"/>
        </w:object>
      </w:r>
    </w:p>
    <w:p w:rsidR="00C3474D" w:rsidRPr="002A52FC" w:rsidRDefault="00C3474D" w:rsidP="002A52FC">
      <w:pPr>
        <w:jc w:val="both"/>
        <w:rPr>
          <w:sz w:val="24"/>
          <w:szCs w:val="24"/>
        </w:rPr>
      </w:pPr>
      <w:r w:rsidRPr="002A52FC">
        <w:rPr>
          <w:sz w:val="24"/>
          <w:szCs w:val="24"/>
        </w:rPr>
        <w:t>где</w:t>
      </w:r>
      <w:r w:rsidR="00BD312E">
        <w:rPr>
          <w:sz w:val="24"/>
          <w:szCs w:val="24"/>
        </w:rPr>
        <w:t>,</w:t>
      </w:r>
      <w:r w:rsidRPr="002A52FC">
        <w:rPr>
          <w:sz w:val="24"/>
          <w:szCs w:val="24"/>
        </w:rPr>
        <w:t xml:space="preserve"> </w:t>
      </w:r>
      <w:r w:rsidRPr="002A52FC">
        <w:rPr>
          <w:position w:val="-6"/>
          <w:sz w:val="24"/>
          <w:szCs w:val="24"/>
        </w:rPr>
        <w:object w:dxaOrig="460" w:dyaOrig="440">
          <v:shape id="_x0000_i1364" type="#_x0000_t75" style="width:23.4pt;height:22.45pt" o:ole="">
            <v:imagedata r:id="rId998" o:title=""/>
          </v:shape>
          <o:OLEObject Type="Embed" ProgID="Equation.3" ShapeID="_x0000_i1364" DrawAspect="Content" ObjectID="_1325597433" r:id="rId999"/>
        </w:object>
      </w:r>
      <w:r w:rsidRPr="002A52FC">
        <w:rPr>
          <w:sz w:val="24"/>
          <w:szCs w:val="24"/>
        </w:rPr>
        <w:t xml:space="preserve">, </w:t>
      </w:r>
      <w:r w:rsidRPr="002A52FC">
        <w:rPr>
          <w:position w:val="-6"/>
          <w:sz w:val="24"/>
          <w:szCs w:val="24"/>
        </w:rPr>
        <w:object w:dxaOrig="480" w:dyaOrig="440">
          <v:shape id="_x0000_i1365" type="#_x0000_t75" style="width:23.85pt;height:22.45pt" o:ole="">
            <v:imagedata r:id="rId1000" o:title=""/>
          </v:shape>
          <o:OLEObject Type="Embed" ProgID="Equation.3" ShapeID="_x0000_i1365" DrawAspect="Content" ObjectID="_1325597434" r:id="rId1001"/>
        </w:object>
      </w:r>
      <w:r w:rsidRPr="002A52FC">
        <w:rPr>
          <w:sz w:val="24"/>
          <w:szCs w:val="24"/>
        </w:rPr>
        <w:t xml:space="preserve">, </w:t>
      </w:r>
      <w:r w:rsidRPr="002A52FC">
        <w:rPr>
          <w:position w:val="-6"/>
          <w:sz w:val="24"/>
          <w:szCs w:val="24"/>
        </w:rPr>
        <w:object w:dxaOrig="480" w:dyaOrig="440">
          <v:shape id="_x0000_i1366" type="#_x0000_t75" style="width:23.85pt;height:22.45pt" o:ole="">
            <v:imagedata r:id="rId1002" o:title=""/>
          </v:shape>
          <o:OLEObject Type="Embed" ProgID="Equation.3" ShapeID="_x0000_i1366" DrawAspect="Content" ObjectID="_1325597435" r:id="rId1003"/>
        </w:object>
      </w:r>
      <w:r w:rsidRPr="002A52FC">
        <w:rPr>
          <w:sz w:val="24"/>
          <w:szCs w:val="24"/>
        </w:rPr>
        <w:t xml:space="preserve"> — комплексы линейных напряжений; </w:t>
      </w:r>
      <w:r w:rsidRPr="002A52FC">
        <w:rPr>
          <w:position w:val="-6"/>
          <w:sz w:val="24"/>
          <w:szCs w:val="24"/>
        </w:rPr>
        <w:object w:dxaOrig="620" w:dyaOrig="440">
          <v:shape id="_x0000_i1367" type="#_x0000_t75" style="width:30.75pt;height:22.45pt" o:ole="">
            <v:imagedata r:id="rId1004" o:title=""/>
          </v:shape>
          <o:OLEObject Type="Embed" ProgID="Equation.3" ShapeID="_x0000_i1367" DrawAspect="Content" ObjectID="_1325597436" r:id="rId1005"/>
        </w:object>
      </w:r>
      <w:r w:rsidRPr="002A52FC">
        <w:rPr>
          <w:sz w:val="24"/>
          <w:szCs w:val="24"/>
        </w:rPr>
        <w:t xml:space="preserve"> —  номинальное значение линейного напряжения в симметрич</w:t>
      </w:r>
      <w:r w:rsidRPr="002A52FC">
        <w:rPr>
          <w:sz w:val="24"/>
          <w:szCs w:val="24"/>
        </w:rPr>
        <w:softHyphen/>
        <w:t>ном режиме.</w:t>
      </w:r>
    </w:p>
    <w:p w:rsidR="00EC031C" w:rsidRDefault="00C3474D" w:rsidP="00EC031C">
      <w:pPr>
        <w:jc w:val="center"/>
        <w:rPr>
          <w:sz w:val="24"/>
          <w:szCs w:val="24"/>
        </w:rPr>
      </w:pPr>
      <w:r w:rsidRPr="002A52FC">
        <w:rPr>
          <w:position w:val="-10"/>
          <w:sz w:val="24"/>
          <w:szCs w:val="24"/>
        </w:rPr>
        <w:object w:dxaOrig="2299" w:dyaOrig="400">
          <v:shape id="_x0000_i1368" type="#_x0000_t75" style="width:114.65pt;height:19.7pt" o:ole="">
            <v:imagedata r:id="rId1006" o:title=""/>
          </v:shape>
          <o:OLEObject Type="Embed" ProgID="Equation.3" ShapeID="_x0000_i1368" DrawAspect="Content" ObjectID="_1325597437" r:id="rId1007"/>
        </w:object>
      </w:r>
      <w:r w:rsidRPr="002A52FC">
        <w:rPr>
          <w:sz w:val="24"/>
          <w:szCs w:val="24"/>
        </w:rPr>
        <w:t xml:space="preserve">  —  фазный множитель.</w:t>
      </w:r>
    </w:p>
    <w:p w:rsidR="00C3474D" w:rsidRPr="002A52FC" w:rsidRDefault="00C3474D" w:rsidP="00EC031C">
      <w:pPr>
        <w:ind w:firstLine="426"/>
        <w:rPr>
          <w:sz w:val="24"/>
          <w:szCs w:val="24"/>
        </w:rPr>
      </w:pPr>
      <w:r w:rsidRPr="002A52FC">
        <w:rPr>
          <w:sz w:val="24"/>
          <w:szCs w:val="24"/>
        </w:rPr>
        <w:t>Согласно ГОСТ 13109-67 «Нормы качества электрической энергии» коэффициент несимметрии не должен превышать 2%.</w:t>
      </w:r>
    </w:p>
    <w:p w:rsidR="00C3474D" w:rsidRPr="002A52FC" w:rsidRDefault="00C3474D" w:rsidP="002A52FC">
      <w:pPr>
        <w:jc w:val="both"/>
        <w:rPr>
          <w:sz w:val="24"/>
          <w:szCs w:val="24"/>
        </w:rPr>
      </w:pPr>
      <w:r w:rsidRPr="002A52FC">
        <w:rPr>
          <w:sz w:val="24"/>
          <w:szCs w:val="24"/>
        </w:rPr>
        <w:t xml:space="preserve"> Условие</w:t>
      </w:r>
    </w:p>
    <w:p w:rsidR="00C3474D" w:rsidRPr="002A52FC" w:rsidRDefault="00C3474D" w:rsidP="00EC031C">
      <w:pPr>
        <w:ind w:firstLine="426"/>
        <w:jc w:val="both"/>
        <w:rPr>
          <w:sz w:val="24"/>
          <w:szCs w:val="24"/>
        </w:rPr>
      </w:pPr>
      <w:r w:rsidRPr="002A52FC">
        <w:rPr>
          <w:sz w:val="24"/>
          <w:szCs w:val="24"/>
        </w:rPr>
        <w:t xml:space="preserve">Из-за неправильного соединения обмоток трехфазного трансформатора диаграмма линейных напряжений </w:t>
      </w:r>
      <w:r w:rsidR="003608DB">
        <w:rPr>
          <w:sz w:val="24"/>
          <w:szCs w:val="24"/>
        </w:rPr>
        <w:t>имеет вид, показанный на рис. 92</w:t>
      </w:r>
      <w:r w:rsidRPr="002A52FC">
        <w:rPr>
          <w:sz w:val="24"/>
          <w:szCs w:val="24"/>
        </w:rPr>
        <w:t>. Определить величину коэффициента</w:t>
      </w:r>
    </w:p>
    <w:p w:rsidR="00C3474D" w:rsidRPr="002A52FC" w:rsidRDefault="00C3474D" w:rsidP="002A52FC">
      <w:pPr>
        <w:jc w:val="both"/>
        <w:rPr>
          <w:sz w:val="24"/>
          <w:szCs w:val="24"/>
        </w:rPr>
      </w:pPr>
      <w:r w:rsidRPr="002A52FC">
        <w:rPr>
          <w:sz w:val="24"/>
          <w:szCs w:val="24"/>
        </w:rPr>
        <w:t>несимметрии линейных напряжений  при U</w:t>
      </w:r>
      <w:r w:rsidRPr="002A52FC">
        <w:rPr>
          <w:sz w:val="24"/>
          <w:szCs w:val="24"/>
          <w:vertAlign w:val="subscript"/>
        </w:rPr>
        <w:t>АВ</w:t>
      </w:r>
      <w:r w:rsidRPr="002A52FC">
        <w:rPr>
          <w:sz w:val="24"/>
          <w:szCs w:val="24"/>
        </w:rPr>
        <w:t>=U</w:t>
      </w:r>
      <w:r w:rsidRPr="002A52FC">
        <w:rPr>
          <w:sz w:val="24"/>
          <w:szCs w:val="24"/>
          <w:vertAlign w:val="subscript"/>
        </w:rPr>
        <w:t>ВС</w:t>
      </w:r>
      <w:r w:rsidRPr="002A52FC">
        <w:rPr>
          <w:sz w:val="24"/>
          <w:szCs w:val="24"/>
        </w:rPr>
        <w:t>=220 В, U</w:t>
      </w:r>
      <w:r w:rsidRPr="002A52FC">
        <w:rPr>
          <w:sz w:val="24"/>
          <w:szCs w:val="24"/>
          <w:vertAlign w:val="subscript"/>
        </w:rPr>
        <w:t>СА</w:t>
      </w:r>
      <w:r w:rsidRPr="002A52FC">
        <w:rPr>
          <w:sz w:val="24"/>
          <w:szCs w:val="24"/>
        </w:rPr>
        <w:t>=380 В.</w:t>
      </w:r>
    </w:p>
    <w:p w:rsidR="00C3474D" w:rsidRPr="002A52FC" w:rsidRDefault="00D51C2C" w:rsidP="002A52FC">
      <w:pPr>
        <w:jc w:val="both"/>
        <w:rPr>
          <w:sz w:val="24"/>
          <w:szCs w:val="24"/>
        </w:rPr>
      </w:pPr>
      <w:r>
        <w:rPr>
          <w:sz w:val="24"/>
          <w:szCs w:val="24"/>
        </w:rPr>
      </w:r>
      <w:r>
        <w:rPr>
          <w:sz w:val="24"/>
          <w:szCs w:val="24"/>
        </w:rPr>
        <w:pict>
          <v:group id="_x0000_s1026" editas="canvas" style="width:459pt;height:203.25pt;mso-position-horizontal-relative:char;mso-position-vertical-relative:line" coordorigin="2281,9204" coordsize="7200,3147">
            <o:lock v:ext="edit" aspectratio="t"/>
            <v:shape id="_x0000_s1027" type="#_x0000_t75" style="position:absolute;left:2281;top:9204;width:7200;height:3147" o:preferrelative="f">
              <v:fill o:detectmouseclick="t"/>
              <v:path o:extrusionok="t" o:connecttype="none"/>
              <o:lock v:ext="edit" text="t"/>
            </v:shape>
            <v:line id="_x0000_s1028" style="position:absolute;flip:y" from="5040,9522" to="5042,11055">
              <v:stroke endarrow="classic" endarrowlength="long"/>
            </v:line>
            <v:line id="_x0000_s1029" style="position:absolute;rotation:-120;flip:y" from="5713,10662" to="5715,12214">
              <v:stroke endarrow="classic" endarrowlength="long"/>
            </v:line>
            <v:line id="_x0000_s1030" style="position:absolute;rotation:-300;flip:y" from="5702,9118" to="5704,10673">
              <v:stroke endarrow="classic" endarrowlength="long"/>
            </v:line>
            <v:line id="_x0000_s1031" style="position:absolute;flip:y" from="6384,10278" to="6385,11811">
              <v:stroke endarrow="classic" endarrowlength="long"/>
            </v:line>
            <v:line id="_x0000_s1032" style="position:absolute;rotation:-60;flip:y" from="5727,9887" to="5729,11442">
              <v:stroke endarrow="classic" endarrowlength="long"/>
            </v:line>
            <v:line id="_x0000_s1033" style="position:absolute" from="5048,9534" to="6372,11805">
              <v:stroke endarrow="classic" endarrowlength="long"/>
            </v:line>
            <v:shape id="_x0000_s1034" type="#_x0000_t19" style="position:absolute;left:6190;top:11122;width:140;height:331;rotation:15693354fd" coordsize="21600,18146" adj="17379,3745425,,0" path="wr-21600,-21600,21600,21600,21600,100,11717,18146nfewr-21600,-21600,21600,21600,21600,100,11717,18146l,nsxe">
              <v:stroke startarrow="classic" startarrowlength="short" endarrow="classic" endarrowlength="short"/>
              <v:path o:connectlocs="21600,100;11717,18146;0,0"/>
            </v:shape>
            <v:shape id="_x0000_s1035" type="#_x0000_t19" style="position:absolute;left:5334;top:9732;width:137;height:293;rotation:3306344fd" coordsize="21600,27432" adj="-2995462,2205624,,15461" path="wr-21600,-6139,21600,37061,15084,,17980,27432nfewr-21600,-6139,21600,37061,15084,,17980,27432l,15461nsxe">
              <v:stroke startarrow="classic" startarrowlength="short" endarrow="classic" endarrowlength="short"/>
              <v:path o:connectlocs="15084,0;17980,27432;0,15461"/>
            </v:shape>
            <v:shape id="_x0000_s1036" type="#_x0000_t202" style="position:absolute;left:5414;top:9905;width:564;height:280" filled="f" stroked="f">
              <v:textbox>
                <w:txbxContent>
                  <w:p w:rsidR="0086287B" w:rsidRPr="002C0454" w:rsidRDefault="0086287B" w:rsidP="00C3474D">
                    <w:pPr>
                      <w:rPr>
                        <w:sz w:val="24"/>
                        <w:szCs w:val="24"/>
                      </w:rPr>
                    </w:pPr>
                    <w:r>
                      <w:rPr>
                        <w:sz w:val="24"/>
                        <w:szCs w:val="24"/>
                      </w:rPr>
                      <w:t>30°</w:t>
                    </w:r>
                  </w:p>
                </w:txbxContent>
              </v:textbox>
            </v:shape>
            <v:shape id="_x0000_s1037" type="#_x0000_t202" style="position:absolute;left:5944;top:10905;width:564;height:278" filled="f" stroked="f">
              <v:textbox>
                <w:txbxContent>
                  <w:p w:rsidR="0086287B" w:rsidRPr="002C0454" w:rsidRDefault="0086287B" w:rsidP="00C3474D">
                    <w:pPr>
                      <w:rPr>
                        <w:sz w:val="24"/>
                        <w:szCs w:val="24"/>
                      </w:rPr>
                    </w:pPr>
                    <w:r>
                      <w:rPr>
                        <w:sz w:val="24"/>
                        <w:szCs w:val="24"/>
                      </w:rPr>
                      <w:t>30°</w:t>
                    </w:r>
                  </w:p>
                </w:txbxContent>
              </v:textbox>
            </v:shape>
            <v:shape id="_x0000_s1038" type="#_x0000_t202" style="position:absolute;left:6440;top:10087;width:332;height:372" filled="f" stroked="f">
              <v:textbox>
                <w:txbxContent>
                  <w:p w:rsidR="0086287B" w:rsidRPr="002C0454" w:rsidRDefault="0086287B" w:rsidP="00C3474D">
                    <w:pPr>
                      <w:rPr>
                        <w:sz w:val="24"/>
                        <w:szCs w:val="24"/>
                        <w:lang w:val="en-US"/>
                      </w:rPr>
                    </w:pPr>
                    <w:r>
                      <w:rPr>
                        <w:sz w:val="24"/>
                        <w:szCs w:val="24"/>
                        <w:lang w:val="en-US"/>
                      </w:rPr>
                      <w:t>B</w:t>
                    </w:r>
                  </w:p>
                </w:txbxContent>
              </v:textbox>
            </v:shape>
            <v:shape id="_x0000_s1039" type="#_x0000_t202" style="position:absolute;left:4901;top:9204;width:331;height:371" filled="f" stroked="f">
              <v:textbox>
                <w:txbxContent>
                  <w:p w:rsidR="0086287B" w:rsidRPr="002C0454" w:rsidRDefault="0086287B" w:rsidP="00C3474D">
                    <w:pPr>
                      <w:rPr>
                        <w:sz w:val="24"/>
                        <w:szCs w:val="24"/>
                        <w:lang w:val="en-US"/>
                      </w:rPr>
                    </w:pPr>
                    <w:r>
                      <w:rPr>
                        <w:sz w:val="24"/>
                        <w:szCs w:val="24"/>
                        <w:lang w:val="en-US"/>
                      </w:rPr>
                      <w:t>A</w:t>
                    </w:r>
                  </w:p>
                </w:txbxContent>
              </v:textbox>
            </v:shape>
            <v:shape id="_x0000_s1040" type="#_x0000_t202" style="position:absolute;left:4887;top:11063;width:331;height:371" filled="f" stroked="f">
              <v:textbox>
                <w:txbxContent>
                  <w:p w:rsidR="0086287B" w:rsidRPr="002C0454" w:rsidRDefault="0086287B" w:rsidP="00C3474D">
                    <w:pPr>
                      <w:rPr>
                        <w:sz w:val="24"/>
                        <w:szCs w:val="24"/>
                        <w:lang w:val="en-US"/>
                      </w:rPr>
                    </w:pPr>
                    <w:r>
                      <w:rPr>
                        <w:sz w:val="24"/>
                        <w:szCs w:val="24"/>
                        <w:lang w:val="en-US"/>
                      </w:rPr>
                      <w:t>O</w:t>
                    </w:r>
                  </w:p>
                </w:txbxContent>
              </v:textbox>
            </v:shape>
            <v:shape id="_x0000_s1041" type="#_x0000_t202" style="position:absolute;left:6418;top:11648;width:331;height:372" filled="f" stroked="f">
              <v:textbox>
                <w:txbxContent>
                  <w:p w:rsidR="0086287B" w:rsidRPr="002C0454" w:rsidRDefault="0086287B" w:rsidP="00C3474D">
                    <w:pPr>
                      <w:rPr>
                        <w:sz w:val="24"/>
                        <w:szCs w:val="24"/>
                        <w:lang w:val="en-US"/>
                      </w:rPr>
                    </w:pPr>
                    <w:r>
                      <w:rPr>
                        <w:sz w:val="24"/>
                        <w:szCs w:val="24"/>
                        <w:lang w:val="en-US"/>
                      </w:rPr>
                      <w:t>C</w:t>
                    </w:r>
                  </w:p>
                </w:txbxContent>
              </v:textbox>
            </v:shape>
            <v:shape id="_x0000_s1042" type="#_x0000_t202" style="position:absolute;left:5713;top:9584;width:593;height:459;mso-wrap-style:none" filled="f" stroked="f">
              <v:textbox style="mso-fit-shape-to-text:t">
                <w:txbxContent>
                  <w:p w:rsidR="0086287B" w:rsidRPr="002C0454" w:rsidRDefault="0086287B" w:rsidP="00C3474D">
                    <w:pPr>
                      <w:rPr>
                        <w:sz w:val="24"/>
                        <w:szCs w:val="24"/>
                        <w:lang w:val="en-US"/>
                      </w:rPr>
                    </w:pPr>
                    <w:r w:rsidRPr="002C0454">
                      <w:rPr>
                        <w:position w:val="-6"/>
                        <w:sz w:val="24"/>
                        <w:szCs w:val="24"/>
                        <w:lang w:val="en-US"/>
                      </w:rPr>
                      <w:object w:dxaOrig="460" w:dyaOrig="440">
                        <v:shape id="_x0000_i1662" type="#_x0000_t75" style="width:23.4pt;height:22.45pt" o:ole="">
                          <v:imagedata r:id="rId1008" o:title=""/>
                        </v:shape>
                        <o:OLEObject Type="Embed" ProgID="Equation.3" ShapeID="_x0000_i1662" DrawAspect="Content" ObjectID="_1325597725" r:id="rId1009"/>
                      </w:object>
                    </w:r>
                  </w:p>
                </w:txbxContent>
              </v:textbox>
            </v:shape>
            <v:shape id="_x0000_s1043" type="#_x0000_t202" style="position:absolute;left:6516;top:10737;width:593;height:459;mso-wrap-style:none" filled="f" stroked="f">
              <v:textbox style="mso-fit-shape-to-text:t">
                <w:txbxContent>
                  <w:p w:rsidR="0086287B" w:rsidRPr="002C0454" w:rsidRDefault="0086287B" w:rsidP="00C3474D">
                    <w:pPr>
                      <w:rPr>
                        <w:sz w:val="24"/>
                        <w:szCs w:val="24"/>
                        <w:lang w:val="en-US"/>
                      </w:rPr>
                    </w:pPr>
                    <w:r w:rsidRPr="002C0454">
                      <w:rPr>
                        <w:position w:val="-6"/>
                        <w:sz w:val="24"/>
                        <w:szCs w:val="24"/>
                        <w:lang w:val="en-US"/>
                      </w:rPr>
                      <w:object w:dxaOrig="460" w:dyaOrig="440">
                        <v:shape id="_x0000_i1663" type="#_x0000_t75" style="width:23.4pt;height:22.45pt" o:ole="">
                          <v:imagedata r:id="rId1010" o:title=""/>
                        </v:shape>
                        <o:OLEObject Type="Embed" ProgID="Equation.3" ShapeID="_x0000_i1663" DrawAspect="Content" ObjectID="_1325597726" r:id="rId1011"/>
                      </w:object>
                    </w:r>
                  </w:p>
                </w:txbxContent>
              </v:textbox>
            </v:shape>
            <v:shape id="_x0000_s1044" type="#_x0000_t202" style="position:absolute;left:5367;top:10808;width:578;height:459;mso-wrap-style:none" filled="f" stroked="f">
              <v:textbox style="mso-fit-shape-to-text:t">
                <w:txbxContent>
                  <w:p w:rsidR="0086287B" w:rsidRPr="002C0454" w:rsidRDefault="0086287B" w:rsidP="00C3474D">
                    <w:pPr>
                      <w:rPr>
                        <w:sz w:val="24"/>
                        <w:szCs w:val="24"/>
                        <w:lang w:val="en-US"/>
                      </w:rPr>
                    </w:pPr>
                    <w:r w:rsidRPr="002C0454">
                      <w:rPr>
                        <w:position w:val="-6"/>
                        <w:sz w:val="24"/>
                        <w:szCs w:val="24"/>
                        <w:lang w:val="en-US"/>
                      </w:rPr>
                      <w:object w:dxaOrig="440" w:dyaOrig="440">
                        <v:shape id="_x0000_i1664" type="#_x0000_t75" style="width:22.45pt;height:22.45pt" o:ole="">
                          <v:imagedata r:id="rId1012" o:title=""/>
                        </v:shape>
                        <o:OLEObject Type="Embed" ProgID="Equation.3" ShapeID="_x0000_i1664" DrawAspect="Content" ObjectID="_1325597727" r:id="rId1013"/>
                      </w:object>
                    </w:r>
                  </w:p>
                </w:txbxContent>
              </v:textbox>
            </v:shape>
            <v:shape id="_x0000_s1045" type="#_x0000_t202" style="position:absolute;left:3834;top:11991;width:4236;height:360" filled="f" stroked="f">
              <v:textbox>
                <w:txbxContent>
                  <w:p w:rsidR="0086287B" w:rsidRPr="00574A44" w:rsidRDefault="0086287B" w:rsidP="00C3474D">
                    <w:pPr>
                      <w:jc w:val="center"/>
                      <w:rPr>
                        <w:sz w:val="22"/>
                        <w:szCs w:val="24"/>
                      </w:rPr>
                    </w:pPr>
                    <w:r w:rsidRPr="00E92929">
                      <w:rPr>
                        <w:b/>
                        <w:sz w:val="22"/>
                        <w:szCs w:val="24"/>
                      </w:rPr>
                      <w:t>Рис. 95.</w:t>
                    </w:r>
                    <w:r w:rsidRPr="00574A44">
                      <w:rPr>
                        <w:sz w:val="22"/>
                        <w:szCs w:val="24"/>
                      </w:rPr>
                      <w:t xml:space="preserve"> </w:t>
                    </w:r>
                    <w:r w:rsidRPr="00574A44">
                      <w:rPr>
                        <w:i/>
                        <w:sz w:val="22"/>
                        <w:szCs w:val="24"/>
                      </w:rPr>
                      <w:t>Векторная диаграмма линейных напряжений</w:t>
                    </w:r>
                  </w:p>
                </w:txbxContent>
              </v:textbox>
            </v:shape>
            <w10:wrap type="none"/>
            <w10:anchorlock/>
          </v:group>
        </w:pict>
      </w:r>
    </w:p>
    <w:p w:rsidR="00C3474D" w:rsidRPr="002A52FC" w:rsidRDefault="00C3474D" w:rsidP="00EC031C">
      <w:pPr>
        <w:ind w:firstLine="426"/>
        <w:jc w:val="both"/>
        <w:rPr>
          <w:sz w:val="24"/>
          <w:szCs w:val="24"/>
        </w:rPr>
      </w:pPr>
      <w:r w:rsidRPr="002A52FC">
        <w:rPr>
          <w:sz w:val="24"/>
          <w:szCs w:val="24"/>
        </w:rPr>
        <w:t xml:space="preserve">Запишем комплексы линейных напряжений, приняв </w:t>
      </w:r>
      <w:r w:rsidRPr="002A52FC">
        <w:rPr>
          <w:position w:val="-6"/>
          <w:sz w:val="24"/>
          <w:szCs w:val="24"/>
        </w:rPr>
        <w:object w:dxaOrig="1440" w:dyaOrig="440">
          <v:shape id="_x0000_i1369" type="#_x0000_t75" style="width:1in;height:22.45pt" o:ole="">
            <v:imagedata r:id="rId1014" o:title=""/>
          </v:shape>
          <o:OLEObject Type="Embed" ProgID="Equation.3" ShapeID="_x0000_i1369" DrawAspect="Content" ObjectID="_1325597438" r:id="rId1015"/>
        </w:object>
      </w:r>
      <w:r w:rsidRPr="002A52FC">
        <w:rPr>
          <w:sz w:val="24"/>
          <w:szCs w:val="24"/>
        </w:rPr>
        <w:t>; тогда</w:t>
      </w:r>
    </w:p>
    <w:p w:rsidR="00C3474D" w:rsidRPr="002A52FC" w:rsidRDefault="00C3474D" w:rsidP="003608DB">
      <w:pPr>
        <w:jc w:val="center"/>
        <w:rPr>
          <w:sz w:val="24"/>
          <w:szCs w:val="24"/>
        </w:rPr>
      </w:pPr>
      <w:r w:rsidRPr="002A52FC">
        <w:rPr>
          <w:position w:val="-6"/>
          <w:sz w:val="24"/>
          <w:szCs w:val="24"/>
        </w:rPr>
        <w:object w:dxaOrig="1620" w:dyaOrig="440">
          <v:shape id="_x0000_i1370" type="#_x0000_t75" style="width:81.15pt;height:22.45pt" o:ole="">
            <v:imagedata r:id="rId1016" o:title=""/>
          </v:shape>
          <o:OLEObject Type="Embed" ProgID="Equation.3" ShapeID="_x0000_i1370" DrawAspect="Content" ObjectID="_1325597439" r:id="rId1017"/>
        </w:object>
      </w:r>
      <w:r w:rsidRPr="002A52FC">
        <w:rPr>
          <w:sz w:val="24"/>
          <w:szCs w:val="24"/>
        </w:rPr>
        <w:t xml:space="preserve">В; </w:t>
      </w:r>
      <w:r w:rsidRPr="002A52FC">
        <w:rPr>
          <w:position w:val="-6"/>
          <w:sz w:val="24"/>
          <w:szCs w:val="24"/>
        </w:rPr>
        <w:object w:dxaOrig="1560" w:dyaOrig="440">
          <v:shape id="_x0000_i1371" type="#_x0000_t75" style="width:77.05pt;height:22.45pt" o:ole="">
            <v:imagedata r:id="rId1018" o:title=""/>
          </v:shape>
          <o:OLEObject Type="Embed" ProgID="Equation.3" ShapeID="_x0000_i1371" DrawAspect="Content" ObjectID="_1325597440" r:id="rId1019"/>
        </w:object>
      </w:r>
      <w:r w:rsidRPr="002A52FC">
        <w:rPr>
          <w:sz w:val="24"/>
          <w:szCs w:val="24"/>
        </w:rPr>
        <w:t>В,</w:t>
      </w:r>
    </w:p>
    <w:p w:rsidR="00C3474D" w:rsidRPr="002A52FC" w:rsidRDefault="00C3474D" w:rsidP="00EC031C">
      <w:pPr>
        <w:ind w:firstLine="426"/>
        <w:jc w:val="both"/>
        <w:rPr>
          <w:sz w:val="24"/>
          <w:szCs w:val="24"/>
        </w:rPr>
      </w:pPr>
      <w:r w:rsidRPr="002A52FC">
        <w:rPr>
          <w:sz w:val="24"/>
          <w:szCs w:val="24"/>
        </w:rPr>
        <w:t>Тогда К</w:t>
      </w:r>
      <w:r w:rsidRPr="002A52FC">
        <w:rPr>
          <w:sz w:val="24"/>
          <w:szCs w:val="24"/>
          <w:vertAlign w:val="subscript"/>
        </w:rPr>
        <w:t>НСМ</w:t>
      </w:r>
      <w:r w:rsidRPr="002A52FC">
        <w:rPr>
          <w:sz w:val="24"/>
          <w:szCs w:val="24"/>
        </w:rPr>
        <w:t xml:space="preserve"> равен </w:t>
      </w:r>
    </w:p>
    <w:p w:rsidR="00C3474D" w:rsidRPr="002A52FC" w:rsidRDefault="00C3474D" w:rsidP="003608DB">
      <w:pPr>
        <w:shd w:val="clear" w:color="auto" w:fill="FFFFFF"/>
        <w:autoSpaceDE w:val="0"/>
        <w:autoSpaceDN w:val="0"/>
        <w:adjustRightInd w:val="0"/>
        <w:jc w:val="center"/>
        <w:rPr>
          <w:b/>
          <w:color w:val="000000"/>
          <w:sz w:val="24"/>
          <w:szCs w:val="24"/>
        </w:rPr>
      </w:pPr>
      <w:r w:rsidRPr="002A52FC">
        <w:rPr>
          <w:position w:val="-24"/>
          <w:sz w:val="24"/>
          <w:szCs w:val="24"/>
          <w:vertAlign w:val="subscript"/>
        </w:rPr>
        <w:object w:dxaOrig="6360" w:dyaOrig="680">
          <v:shape id="_x0000_i1372" type="#_x0000_t75" style="width:317.8pt;height:33.95pt" o:ole="">
            <v:imagedata r:id="rId1020" o:title=""/>
          </v:shape>
          <o:OLEObject Type="Embed" ProgID="Equation.3" ShapeID="_x0000_i1372" DrawAspect="Content" ObjectID="_1325597441" r:id="rId1021"/>
        </w:object>
      </w:r>
    </w:p>
    <w:p w:rsidR="00C3474D" w:rsidRDefault="003608DB" w:rsidP="00EC031C">
      <w:pPr>
        <w:ind w:firstLine="426"/>
        <w:jc w:val="both"/>
        <w:rPr>
          <w:sz w:val="24"/>
          <w:szCs w:val="24"/>
        </w:rPr>
      </w:pPr>
      <w:r>
        <w:rPr>
          <w:b/>
          <w:sz w:val="24"/>
          <w:szCs w:val="24"/>
          <w:u w:val="single"/>
        </w:rPr>
        <w:t>Пример 25</w:t>
      </w:r>
      <w:r w:rsidR="00C3474D" w:rsidRPr="002A52FC">
        <w:rPr>
          <w:b/>
          <w:sz w:val="24"/>
          <w:szCs w:val="24"/>
          <w:u w:val="single"/>
        </w:rPr>
        <w:t>.</w:t>
      </w:r>
      <w:r w:rsidR="00EC031C" w:rsidRPr="00EC031C">
        <w:rPr>
          <w:b/>
          <w:sz w:val="24"/>
          <w:szCs w:val="24"/>
        </w:rPr>
        <w:t xml:space="preserve"> </w:t>
      </w:r>
      <w:r w:rsidR="00C3474D" w:rsidRPr="002A52FC">
        <w:rPr>
          <w:sz w:val="24"/>
          <w:szCs w:val="24"/>
        </w:rPr>
        <w:t>Из-за неправильного подключения обмоток трехфазного трансформатора с фазным напряжением U</w:t>
      </w:r>
      <w:r w:rsidR="00C3474D" w:rsidRPr="00BD312E">
        <w:rPr>
          <w:sz w:val="24"/>
          <w:szCs w:val="24"/>
          <w:vertAlign w:val="subscript"/>
        </w:rPr>
        <w:t>ф</w:t>
      </w:r>
      <w:r w:rsidR="00C3474D" w:rsidRPr="002A52FC">
        <w:rPr>
          <w:sz w:val="24"/>
          <w:szCs w:val="24"/>
        </w:rPr>
        <w:t xml:space="preserve"> = 220</w:t>
      </w:r>
      <w:r w:rsidR="00BD312E">
        <w:rPr>
          <w:sz w:val="24"/>
          <w:szCs w:val="24"/>
        </w:rPr>
        <w:t xml:space="preserve"> </w:t>
      </w:r>
      <w:r w:rsidR="00C3474D" w:rsidRPr="002A52FC">
        <w:rPr>
          <w:sz w:val="24"/>
          <w:szCs w:val="24"/>
        </w:rPr>
        <w:t>В, питаю</w:t>
      </w:r>
      <w:r w:rsidR="00C3474D" w:rsidRPr="002A52FC">
        <w:rPr>
          <w:sz w:val="24"/>
          <w:szCs w:val="24"/>
        </w:rPr>
        <w:softHyphen/>
        <w:t xml:space="preserve">щего асинхронный двигатель, система линейных напряжений на зажимах двигателя </w:t>
      </w:r>
      <w:r w:rsidR="00574A44">
        <w:rPr>
          <w:sz w:val="24"/>
          <w:szCs w:val="24"/>
        </w:rPr>
        <w:t>имеет вид, показанный на рис. 95</w:t>
      </w:r>
      <w:r w:rsidR="00C3474D" w:rsidRPr="002A52FC">
        <w:rPr>
          <w:sz w:val="24"/>
          <w:szCs w:val="24"/>
        </w:rPr>
        <w:t>. Определить фазные токи двигателя при соединении его обмо</w:t>
      </w:r>
      <w:r w:rsidR="00C3474D" w:rsidRPr="002A52FC">
        <w:rPr>
          <w:sz w:val="24"/>
          <w:szCs w:val="24"/>
        </w:rPr>
        <w:softHyphen/>
        <w:t>ток звездой, если сопротивление токам прямой последова</w:t>
      </w:r>
      <w:r w:rsidR="00C3474D" w:rsidRPr="002A52FC">
        <w:rPr>
          <w:sz w:val="24"/>
          <w:szCs w:val="24"/>
        </w:rPr>
        <w:softHyphen/>
        <w:t>тельности Z</w:t>
      </w:r>
      <w:r w:rsidR="00C3474D" w:rsidRPr="00BD312E">
        <w:rPr>
          <w:sz w:val="24"/>
          <w:szCs w:val="24"/>
          <w:vertAlign w:val="subscript"/>
        </w:rPr>
        <w:t>1</w:t>
      </w:r>
      <w:r w:rsidR="00C3474D" w:rsidRPr="002A52FC">
        <w:rPr>
          <w:sz w:val="24"/>
          <w:szCs w:val="24"/>
        </w:rPr>
        <w:t>=</w:t>
      </w:r>
      <w:r w:rsidR="00C3474D" w:rsidRPr="002A52FC">
        <w:rPr>
          <w:sz w:val="24"/>
          <w:szCs w:val="24"/>
          <w:lang w:val="en-US"/>
        </w:rPr>
        <w:t>j</w:t>
      </w:r>
      <w:r w:rsidR="00C3474D" w:rsidRPr="002A52FC">
        <w:rPr>
          <w:sz w:val="24"/>
          <w:szCs w:val="24"/>
        </w:rPr>
        <w:t>3 Ом, сопротивление токам обратной после</w:t>
      </w:r>
      <w:r w:rsidR="00C3474D" w:rsidRPr="002A52FC">
        <w:rPr>
          <w:sz w:val="24"/>
          <w:szCs w:val="24"/>
        </w:rPr>
        <w:softHyphen/>
        <w:t>довательности Z</w:t>
      </w:r>
      <w:r w:rsidR="00C3474D" w:rsidRPr="00BD312E">
        <w:rPr>
          <w:sz w:val="24"/>
          <w:szCs w:val="24"/>
          <w:vertAlign w:val="subscript"/>
        </w:rPr>
        <w:t>2</w:t>
      </w:r>
      <w:r w:rsidR="00C3474D" w:rsidRPr="002A52FC">
        <w:rPr>
          <w:sz w:val="24"/>
          <w:szCs w:val="24"/>
        </w:rPr>
        <w:t>=</w:t>
      </w:r>
      <w:r w:rsidR="00C3474D" w:rsidRPr="002A52FC">
        <w:rPr>
          <w:sz w:val="24"/>
          <w:szCs w:val="24"/>
          <w:lang w:val="en-US"/>
        </w:rPr>
        <w:t>j</w:t>
      </w:r>
      <w:r w:rsidR="00C3474D" w:rsidRPr="002A52FC">
        <w:rPr>
          <w:sz w:val="24"/>
          <w:szCs w:val="24"/>
        </w:rPr>
        <w:t>1 Ом. Каковы будут токи при правиль</w:t>
      </w:r>
      <w:r w:rsidR="00C3474D" w:rsidRPr="002A52FC">
        <w:rPr>
          <w:sz w:val="24"/>
          <w:szCs w:val="24"/>
        </w:rPr>
        <w:softHyphen/>
        <w:t>ном соединении обмоток трансформатора?</w:t>
      </w:r>
    </w:p>
    <w:p w:rsidR="00EC031C" w:rsidRDefault="00C3474D" w:rsidP="00EC031C">
      <w:pPr>
        <w:ind w:firstLine="426"/>
        <w:jc w:val="both"/>
        <w:rPr>
          <w:sz w:val="24"/>
          <w:szCs w:val="24"/>
        </w:rPr>
      </w:pPr>
      <w:r w:rsidRPr="002A52FC">
        <w:rPr>
          <w:b/>
          <w:sz w:val="24"/>
          <w:szCs w:val="24"/>
          <w:u w:val="single"/>
        </w:rPr>
        <w:t>Решение</w:t>
      </w:r>
      <w:r w:rsidRPr="002A52FC">
        <w:rPr>
          <w:sz w:val="24"/>
          <w:szCs w:val="24"/>
        </w:rPr>
        <w:t xml:space="preserve"> </w:t>
      </w:r>
      <w:r w:rsidRPr="002A52FC">
        <w:rPr>
          <w:position w:val="-10"/>
          <w:sz w:val="24"/>
          <w:szCs w:val="24"/>
        </w:rPr>
        <w:object w:dxaOrig="180" w:dyaOrig="340">
          <v:shape id="_x0000_i1373" type="#_x0000_t75" style="width:9.15pt;height:16.5pt" o:ole="">
            <v:imagedata r:id="rId508" o:title=""/>
          </v:shape>
          <o:OLEObject Type="Embed" ProgID="Equation.3" ShapeID="_x0000_i1373" DrawAspect="Content" ObjectID="_1325597442" r:id="rId1022"/>
        </w:object>
      </w:r>
      <w:r w:rsidRPr="002A52FC">
        <w:rPr>
          <w:position w:val="-6"/>
          <w:sz w:val="24"/>
          <w:szCs w:val="24"/>
        </w:rPr>
        <w:object w:dxaOrig="1460" w:dyaOrig="440">
          <v:shape id="_x0000_i1374" type="#_x0000_t75" style="width:72.9pt;height:22.45pt" o:ole="">
            <v:imagedata r:id="rId1023" o:title=""/>
          </v:shape>
          <o:OLEObject Type="Embed" ProgID="Equation.3" ShapeID="_x0000_i1374" DrawAspect="Content" ObjectID="_1325597443" r:id="rId1024"/>
        </w:object>
      </w:r>
      <w:r w:rsidRPr="002A52FC">
        <w:rPr>
          <w:sz w:val="24"/>
          <w:szCs w:val="24"/>
        </w:rPr>
        <w:t xml:space="preserve">В. При этом </w:t>
      </w:r>
      <w:r w:rsidRPr="002A52FC">
        <w:rPr>
          <w:position w:val="-6"/>
          <w:sz w:val="24"/>
          <w:szCs w:val="24"/>
        </w:rPr>
        <w:object w:dxaOrig="1620" w:dyaOrig="440">
          <v:shape id="_x0000_i1375" type="#_x0000_t75" style="width:81.15pt;height:22.45pt" o:ole="">
            <v:imagedata r:id="rId1025" o:title=""/>
          </v:shape>
          <o:OLEObject Type="Embed" ProgID="Equation.3" ShapeID="_x0000_i1375" DrawAspect="Content" ObjectID="_1325597444" r:id="rId1026"/>
        </w:object>
      </w:r>
      <w:r w:rsidRPr="002A52FC">
        <w:rPr>
          <w:sz w:val="24"/>
          <w:szCs w:val="24"/>
        </w:rPr>
        <w:t xml:space="preserve">В, </w:t>
      </w:r>
      <w:r w:rsidRPr="002A52FC">
        <w:rPr>
          <w:position w:val="-6"/>
          <w:sz w:val="24"/>
          <w:szCs w:val="24"/>
        </w:rPr>
        <w:object w:dxaOrig="1680" w:dyaOrig="440">
          <v:shape id="_x0000_i1376" type="#_x0000_t75" style="width:83.9pt;height:22.45pt" o:ole="">
            <v:imagedata r:id="rId1027" o:title=""/>
          </v:shape>
          <o:OLEObject Type="Embed" ProgID="Equation.3" ShapeID="_x0000_i1376" DrawAspect="Content" ObjectID="_1325597445" r:id="rId1028"/>
        </w:object>
      </w:r>
      <w:r w:rsidRPr="002A52FC">
        <w:rPr>
          <w:sz w:val="24"/>
          <w:szCs w:val="24"/>
        </w:rPr>
        <w:t>В.</w:t>
      </w:r>
    </w:p>
    <w:p w:rsidR="00C3474D" w:rsidRPr="002A52FC" w:rsidRDefault="00C3474D" w:rsidP="00EC031C">
      <w:pPr>
        <w:ind w:firstLine="426"/>
        <w:jc w:val="both"/>
        <w:rPr>
          <w:sz w:val="24"/>
          <w:szCs w:val="24"/>
        </w:rPr>
      </w:pPr>
      <w:r w:rsidRPr="002A52FC">
        <w:rPr>
          <w:sz w:val="24"/>
          <w:szCs w:val="24"/>
        </w:rPr>
        <w:t>Фазные напряжения прямой последовательности</w:t>
      </w:r>
    </w:p>
    <w:p w:rsidR="00EC031C" w:rsidRDefault="00C3474D" w:rsidP="00EC031C">
      <w:pPr>
        <w:jc w:val="center"/>
        <w:rPr>
          <w:sz w:val="24"/>
          <w:szCs w:val="24"/>
        </w:rPr>
      </w:pPr>
      <w:r w:rsidRPr="002A52FC">
        <w:rPr>
          <w:position w:val="-28"/>
          <w:sz w:val="24"/>
          <w:szCs w:val="24"/>
        </w:rPr>
        <w:object w:dxaOrig="9160" w:dyaOrig="680">
          <v:shape id="_x0000_i1377" type="#_x0000_t75" style="width:458.6pt;height:33.95pt" o:ole="">
            <v:imagedata r:id="rId1029" o:title=""/>
          </v:shape>
          <o:OLEObject Type="Embed" ProgID="Equation.3" ShapeID="_x0000_i1377" DrawAspect="Content" ObjectID="_1325597446" r:id="rId1030"/>
        </w:object>
      </w:r>
      <w:r w:rsidRPr="002A52FC">
        <w:rPr>
          <w:sz w:val="24"/>
          <w:szCs w:val="24"/>
        </w:rPr>
        <w:t>В</w:t>
      </w:r>
    </w:p>
    <w:p w:rsidR="00C3474D" w:rsidRPr="002A52FC" w:rsidRDefault="00C3474D" w:rsidP="00EC031C">
      <w:pPr>
        <w:ind w:firstLine="426"/>
        <w:rPr>
          <w:sz w:val="24"/>
          <w:szCs w:val="24"/>
        </w:rPr>
      </w:pPr>
      <w:r w:rsidRPr="002A52FC">
        <w:rPr>
          <w:sz w:val="24"/>
          <w:szCs w:val="24"/>
        </w:rPr>
        <w:lastRenderedPageBreak/>
        <w:t>Напряжения обратной последовательности</w:t>
      </w:r>
    </w:p>
    <w:p w:rsidR="00C3474D" w:rsidRPr="002A52FC" w:rsidRDefault="00C3474D" w:rsidP="003608DB">
      <w:pPr>
        <w:jc w:val="center"/>
        <w:rPr>
          <w:sz w:val="24"/>
          <w:szCs w:val="24"/>
        </w:rPr>
      </w:pPr>
      <w:r w:rsidRPr="002A52FC">
        <w:rPr>
          <w:position w:val="-28"/>
          <w:sz w:val="24"/>
          <w:szCs w:val="24"/>
        </w:rPr>
        <w:object w:dxaOrig="8320" w:dyaOrig="680">
          <v:shape id="_x0000_i1378" type="#_x0000_t75" style="width:416.4pt;height:33.95pt" o:ole="">
            <v:imagedata r:id="rId1031" o:title=""/>
          </v:shape>
          <o:OLEObject Type="Embed" ProgID="Equation.3" ShapeID="_x0000_i1378" DrawAspect="Content" ObjectID="_1325597447" r:id="rId1032"/>
        </w:object>
      </w:r>
      <w:r w:rsidRPr="002A52FC">
        <w:rPr>
          <w:sz w:val="24"/>
          <w:szCs w:val="24"/>
        </w:rPr>
        <w:t>В.</w:t>
      </w:r>
    </w:p>
    <w:p w:rsidR="00C3474D" w:rsidRPr="002A52FC" w:rsidRDefault="00C3474D" w:rsidP="00EC031C">
      <w:pPr>
        <w:ind w:firstLine="426"/>
        <w:jc w:val="both"/>
        <w:rPr>
          <w:sz w:val="24"/>
          <w:szCs w:val="24"/>
        </w:rPr>
      </w:pPr>
      <w:r w:rsidRPr="002A52FC">
        <w:rPr>
          <w:sz w:val="24"/>
          <w:szCs w:val="24"/>
        </w:rPr>
        <w:t xml:space="preserve">Симметричные составляющие фазных токов </w:t>
      </w:r>
    </w:p>
    <w:p w:rsidR="00C3474D" w:rsidRPr="002A52FC" w:rsidRDefault="00C3474D" w:rsidP="003608DB">
      <w:pPr>
        <w:jc w:val="center"/>
        <w:rPr>
          <w:sz w:val="24"/>
          <w:szCs w:val="24"/>
        </w:rPr>
      </w:pPr>
      <w:r w:rsidRPr="002A52FC">
        <w:rPr>
          <w:position w:val="-30"/>
          <w:sz w:val="24"/>
          <w:szCs w:val="24"/>
        </w:rPr>
        <w:object w:dxaOrig="5020" w:dyaOrig="820">
          <v:shape id="_x0000_i1379" type="#_x0000_t75" style="width:250.4pt;height:41.25pt" o:ole="">
            <v:imagedata r:id="rId1033" o:title=""/>
          </v:shape>
          <o:OLEObject Type="Embed" ProgID="Equation.3" ShapeID="_x0000_i1379" DrawAspect="Content" ObjectID="_1325597448" r:id="rId1034"/>
        </w:object>
      </w:r>
      <w:r w:rsidRPr="002A52FC">
        <w:rPr>
          <w:sz w:val="24"/>
          <w:szCs w:val="24"/>
        </w:rPr>
        <w:t>А,</w:t>
      </w:r>
    </w:p>
    <w:p w:rsidR="00C3474D" w:rsidRPr="002A52FC" w:rsidRDefault="00C3474D" w:rsidP="003608DB">
      <w:pPr>
        <w:jc w:val="center"/>
        <w:rPr>
          <w:sz w:val="24"/>
          <w:szCs w:val="24"/>
        </w:rPr>
      </w:pPr>
      <w:r w:rsidRPr="002A52FC">
        <w:rPr>
          <w:position w:val="-30"/>
          <w:sz w:val="24"/>
          <w:szCs w:val="24"/>
        </w:rPr>
        <w:object w:dxaOrig="2520" w:dyaOrig="820">
          <v:shape id="_x0000_i1380" type="#_x0000_t75" style="width:126.1pt;height:41.25pt" o:ole="">
            <v:imagedata r:id="rId1035" o:title=""/>
          </v:shape>
          <o:OLEObject Type="Embed" ProgID="Equation.3" ShapeID="_x0000_i1380" DrawAspect="Content" ObjectID="_1325597449" r:id="rId1036"/>
        </w:object>
      </w:r>
      <w:r w:rsidRPr="002A52FC">
        <w:rPr>
          <w:sz w:val="24"/>
          <w:szCs w:val="24"/>
        </w:rPr>
        <w:t>А.</w:t>
      </w:r>
    </w:p>
    <w:p w:rsidR="00C3474D" w:rsidRPr="002A52FC" w:rsidRDefault="00C3474D" w:rsidP="00EC031C">
      <w:pPr>
        <w:ind w:firstLine="426"/>
        <w:jc w:val="both"/>
        <w:rPr>
          <w:sz w:val="24"/>
          <w:szCs w:val="24"/>
        </w:rPr>
      </w:pPr>
      <w:r w:rsidRPr="002A52FC">
        <w:rPr>
          <w:sz w:val="24"/>
          <w:szCs w:val="24"/>
        </w:rPr>
        <w:t>Фазные токи</w:t>
      </w:r>
    </w:p>
    <w:p w:rsidR="00C3474D" w:rsidRPr="002A52FC" w:rsidRDefault="00C3474D" w:rsidP="003608DB">
      <w:pPr>
        <w:jc w:val="center"/>
        <w:rPr>
          <w:sz w:val="24"/>
          <w:szCs w:val="24"/>
        </w:rPr>
      </w:pPr>
      <w:r w:rsidRPr="002A52FC">
        <w:rPr>
          <w:position w:val="-10"/>
          <w:sz w:val="24"/>
          <w:szCs w:val="24"/>
        </w:rPr>
        <w:object w:dxaOrig="4040" w:dyaOrig="480">
          <v:shape id="_x0000_i1381" type="#_x0000_t75" style="width:201.8pt;height:23.85pt" o:ole="">
            <v:imagedata r:id="rId1037" o:title=""/>
          </v:shape>
          <o:OLEObject Type="Embed" ProgID="Equation.3" ShapeID="_x0000_i1381" DrawAspect="Content" ObjectID="_1325597450" r:id="rId1038"/>
        </w:object>
      </w:r>
      <w:r w:rsidRPr="002A52FC">
        <w:rPr>
          <w:sz w:val="24"/>
          <w:szCs w:val="24"/>
        </w:rPr>
        <w:t>А,</w:t>
      </w:r>
    </w:p>
    <w:p w:rsidR="00C3474D" w:rsidRPr="002A52FC" w:rsidRDefault="00C3474D" w:rsidP="003608DB">
      <w:pPr>
        <w:jc w:val="center"/>
        <w:rPr>
          <w:sz w:val="24"/>
          <w:szCs w:val="24"/>
        </w:rPr>
      </w:pPr>
      <w:r w:rsidRPr="002A52FC">
        <w:rPr>
          <w:position w:val="-10"/>
          <w:sz w:val="24"/>
          <w:szCs w:val="24"/>
        </w:rPr>
        <w:object w:dxaOrig="6440" w:dyaOrig="480">
          <v:shape id="_x0000_i1382" type="#_x0000_t75" style="width:321.5pt;height:23.85pt" o:ole="">
            <v:imagedata r:id="rId1039" o:title=""/>
          </v:shape>
          <o:OLEObject Type="Embed" ProgID="Equation.3" ShapeID="_x0000_i1382" DrawAspect="Content" ObjectID="_1325597451" r:id="rId1040"/>
        </w:object>
      </w:r>
      <w:r w:rsidRPr="002A52FC">
        <w:rPr>
          <w:sz w:val="24"/>
          <w:szCs w:val="24"/>
        </w:rPr>
        <w:t>А,</w:t>
      </w:r>
    </w:p>
    <w:p w:rsidR="00C3474D" w:rsidRPr="002A52FC" w:rsidRDefault="00C3474D" w:rsidP="003608DB">
      <w:pPr>
        <w:jc w:val="center"/>
        <w:rPr>
          <w:sz w:val="24"/>
          <w:szCs w:val="24"/>
        </w:rPr>
      </w:pPr>
      <w:r w:rsidRPr="002A52FC">
        <w:rPr>
          <w:position w:val="-10"/>
          <w:sz w:val="24"/>
          <w:szCs w:val="24"/>
        </w:rPr>
        <w:object w:dxaOrig="6700" w:dyaOrig="480">
          <v:shape id="_x0000_i1383" type="#_x0000_t75" style="width:334.8pt;height:23.85pt" o:ole="">
            <v:imagedata r:id="rId1041" o:title=""/>
          </v:shape>
          <o:OLEObject Type="Embed" ProgID="Equation.3" ShapeID="_x0000_i1383" DrawAspect="Content" ObjectID="_1325597452" r:id="rId1042"/>
        </w:object>
      </w:r>
      <w:r w:rsidRPr="002A52FC">
        <w:rPr>
          <w:sz w:val="24"/>
          <w:szCs w:val="24"/>
        </w:rPr>
        <w:t>А.</w:t>
      </w:r>
    </w:p>
    <w:p w:rsidR="00C3474D" w:rsidRPr="002A52FC" w:rsidRDefault="00C3474D" w:rsidP="00EC031C">
      <w:pPr>
        <w:ind w:firstLine="426"/>
        <w:jc w:val="both"/>
        <w:rPr>
          <w:sz w:val="24"/>
          <w:szCs w:val="24"/>
        </w:rPr>
      </w:pPr>
      <w:r w:rsidRPr="002A52FC">
        <w:rPr>
          <w:sz w:val="24"/>
          <w:szCs w:val="24"/>
        </w:rPr>
        <w:t>При правильном соединении обмоток трансформатора фазные напряжения образуют симметричную звезду, а фазные токи равны</w:t>
      </w:r>
    </w:p>
    <w:p w:rsidR="00C3474D" w:rsidRPr="002A52FC" w:rsidRDefault="00C3474D" w:rsidP="003608DB">
      <w:pPr>
        <w:jc w:val="center"/>
        <w:rPr>
          <w:sz w:val="24"/>
          <w:szCs w:val="24"/>
        </w:rPr>
      </w:pPr>
      <w:r w:rsidRPr="002A52FC">
        <w:rPr>
          <w:position w:val="-30"/>
          <w:sz w:val="24"/>
          <w:szCs w:val="24"/>
        </w:rPr>
        <w:object w:dxaOrig="2940" w:dyaOrig="820">
          <v:shape id="_x0000_i1384" type="#_x0000_t75" style="width:147.2pt;height:41.25pt" o:ole="">
            <v:imagedata r:id="rId1043" o:title=""/>
          </v:shape>
          <o:OLEObject Type="Embed" ProgID="Equation.3" ShapeID="_x0000_i1384" DrawAspect="Content" ObjectID="_1325597453" r:id="rId1044"/>
        </w:object>
      </w:r>
      <w:r w:rsidRPr="002A52FC">
        <w:rPr>
          <w:sz w:val="24"/>
          <w:szCs w:val="24"/>
        </w:rPr>
        <w:t>А,</w:t>
      </w:r>
    </w:p>
    <w:p w:rsidR="00C3474D" w:rsidRPr="002A52FC" w:rsidRDefault="00C3474D" w:rsidP="003608DB">
      <w:pPr>
        <w:jc w:val="center"/>
        <w:rPr>
          <w:sz w:val="24"/>
          <w:szCs w:val="24"/>
        </w:rPr>
      </w:pPr>
      <w:r w:rsidRPr="002A52FC">
        <w:rPr>
          <w:position w:val="-10"/>
          <w:sz w:val="24"/>
          <w:szCs w:val="24"/>
        </w:rPr>
        <w:object w:dxaOrig="1620" w:dyaOrig="520">
          <v:shape id="_x0000_i1385" type="#_x0000_t75" style="width:81.15pt;height:26.15pt" o:ole="">
            <v:imagedata r:id="rId1045" o:title=""/>
          </v:shape>
          <o:OLEObject Type="Embed" ProgID="Equation.3" ShapeID="_x0000_i1385" DrawAspect="Content" ObjectID="_1325597454" r:id="rId1046"/>
        </w:object>
      </w:r>
      <w:r w:rsidRPr="002A52FC">
        <w:rPr>
          <w:sz w:val="24"/>
          <w:szCs w:val="24"/>
        </w:rPr>
        <w:t>А,</w:t>
      </w:r>
    </w:p>
    <w:p w:rsidR="00EC031C" w:rsidRDefault="00C3474D" w:rsidP="00EC031C">
      <w:pPr>
        <w:jc w:val="center"/>
        <w:rPr>
          <w:sz w:val="24"/>
          <w:szCs w:val="24"/>
        </w:rPr>
      </w:pPr>
      <w:r w:rsidRPr="002A52FC">
        <w:rPr>
          <w:position w:val="-10"/>
          <w:sz w:val="24"/>
          <w:szCs w:val="24"/>
        </w:rPr>
        <w:object w:dxaOrig="2700" w:dyaOrig="520">
          <v:shape id="_x0000_i1386" type="#_x0000_t75" style="width:134.35pt;height:26.15pt" o:ole="">
            <v:imagedata r:id="rId1047" o:title=""/>
          </v:shape>
          <o:OLEObject Type="Embed" ProgID="Equation.3" ShapeID="_x0000_i1386" DrawAspect="Content" ObjectID="_1325597455" r:id="rId1048"/>
        </w:object>
      </w:r>
      <w:r w:rsidRPr="002A52FC">
        <w:rPr>
          <w:sz w:val="24"/>
          <w:szCs w:val="24"/>
        </w:rPr>
        <w:t>А.</w:t>
      </w:r>
    </w:p>
    <w:p w:rsidR="00C3474D" w:rsidRPr="002A52FC" w:rsidRDefault="00D51C2C" w:rsidP="00EC031C">
      <w:pPr>
        <w:ind w:firstLine="426"/>
        <w:rPr>
          <w:sz w:val="24"/>
          <w:szCs w:val="24"/>
        </w:rPr>
      </w:pPr>
      <w:r>
        <w:rPr>
          <w:noProof/>
          <w:sz w:val="24"/>
          <w:szCs w:val="24"/>
        </w:rPr>
        <w:pict>
          <v:group id="_x0000_s4027" editas="canvas" style="position:absolute;left:0;text-align:left;margin-left:12.2pt;margin-top:20.4pt;width:436.25pt;height:175.35pt;z-index:-251717120" coordorigin="2281,12719" coordsize="7200,2858">
            <o:lock v:ext="edit" aspectratio="t"/>
            <v:shape id="_x0000_s4028" type="#_x0000_t75" style="position:absolute;left:2281;top:12719;width:7200;height:2858" o:preferrelative="f">
              <v:fill o:detectmouseclick="t"/>
              <v:path o:extrusionok="t" o:connecttype="none"/>
              <o:lock v:ext="edit" text="t"/>
            </v:shape>
            <v:line id="_x0000_s4029" style="position:absolute" from="5810,14018" to="7208,14019">
              <v:stroke endarrow="classic" endarrowlength="long"/>
            </v:line>
            <v:line id="_x0000_s4030" style="position:absolute;rotation:120" from="4765,14612" to="6147,14614">
              <v:stroke endarrow="classic" endarrowlength="long"/>
            </v:line>
            <v:line id="_x0000_s4031" style="position:absolute;rotation:240" from="4765,13409" to="6147,13411">
              <v:stroke endarrow="classic" endarrowlength="long"/>
            </v:line>
            <v:line id="_x0000_s4032" style="position:absolute;rotation:240" from="5508,13839" to="5903,13840">
              <v:stroke endarrow="classic" endarrowlength="long"/>
            </v:line>
            <v:line id="_x0000_s4033" style="position:absolute;rotation:144" from="4249,14506" to="5963,14508">
              <v:stroke endarrow="classic" endarrowlength="long"/>
            </v:line>
            <v:line id="_x0000_s4034" style="position:absolute;rotation:324" from="5643,13508" to="7356,13509">
              <v:stroke endarrow="classic" endarrowlength="long"/>
            </v:line>
            <v:shape id="_x0000_s4035" type="#_x0000_t202" style="position:absolute;left:4681;top:12806;width:484;height:500;mso-wrap-style:none" filled="f" stroked="f">
              <v:textbox style="mso-next-textbox:#_x0000_s4035;mso-fit-shape-to-text:t" inset="6.84pt,3.42pt,6.84pt,3.42pt">
                <w:txbxContent>
                  <w:p w:rsidR="0086287B" w:rsidRPr="00A01016" w:rsidRDefault="0086287B" w:rsidP="00C3474D">
                    <w:pPr>
                      <w:rPr>
                        <w:sz w:val="23"/>
                        <w:szCs w:val="24"/>
                      </w:rPr>
                    </w:pPr>
                    <w:r w:rsidRPr="00A01016">
                      <w:rPr>
                        <w:position w:val="-6"/>
                        <w:sz w:val="23"/>
                        <w:szCs w:val="24"/>
                      </w:rPr>
                      <w:object w:dxaOrig="320" w:dyaOrig="480">
                        <v:shape id="_x0000_i1665" type="#_x0000_t75" style="width:15.6pt;height:23.85pt" o:ole="">
                          <v:imagedata r:id="rId1049" o:title=""/>
                        </v:shape>
                        <o:OLEObject Type="Embed" ProgID="Equation.3" ShapeID="_x0000_i1665" DrawAspect="Content" ObjectID="_1325597728" r:id="rId1050"/>
                      </w:object>
                    </w:r>
                  </w:p>
                </w:txbxContent>
              </v:textbox>
            </v:shape>
            <v:shape id="_x0000_s4036" type="#_x0000_t202" style="position:absolute;left:7211;top:12894;width:477;height:500;mso-wrap-style:none" filled="f" stroked="f">
              <v:textbox style="mso-next-textbox:#_x0000_s4036;mso-fit-shape-to-text:t" inset="6.84pt,3.42pt,6.84pt,3.42pt">
                <w:txbxContent>
                  <w:p w:rsidR="0086287B" w:rsidRPr="00A01016" w:rsidRDefault="0086287B" w:rsidP="00C3474D">
                    <w:pPr>
                      <w:rPr>
                        <w:sz w:val="23"/>
                        <w:szCs w:val="24"/>
                      </w:rPr>
                    </w:pPr>
                    <w:r w:rsidRPr="00A01016">
                      <w:rPr>
                        <w:position w:val="-6"/>
                        <w:sz w:val="23"/>
                        <w:szCs w:val="24"/>
                      </w:rPr>
                      <w:object w:dxaOrig="300" w:dyaOrig="480">
                        <v:shape id="_x0000_i1666" type="#_x0000_t75" style="width:15.15pt;height:23.85pt" o:ole="">
                          <v:imagedata r:id="rId1051" o:title=""/>
                        </v:shape>
                        <o:OLEObject Type="Embed" ProgID="Equation.3" ShapeID="_x0000_i1666" DrawAspect="Content" ObjectID="_1325597729" r:id="rId1052"/>
                      </w:object>
                    </w:r>
                  </w:p>
                </w:txbxContent>
              </v:textbox>
            </v:shape>
            <v:shape id="_x0000_s4037" type="#_x0000_t202" style="position:absolute;left:5298;top:14934;width:477;height:500;mso-wrap-style:none" filled="f" stroked="f">
              <v:textbox style="mso-next-textbox:#_x0000_s4037;mso-fit-shape-to-text:t" inset="6.84pt,3.42pt,6.84pt,3.42pt">
                <w:txbxContent>
                  <w:p w:rsidR="0086287B" w:rsidRPr="00A01016" w:rsidRDefault="0086287B" w:rsidP="00C3474D">
                    <w:pPr>
                      <w:rPr>
                        <w:sz w:val="23"/>
                        <w:szCs w:val="24"/>
                      </w:rPr>
                    </w:pPr>
                    <w:r w:rsidRPr="00A01016">
                      <w:rPr>
                        <w:position w:val="-6"/>
                        <w:sz w:val="23"/>
                        <w:szCs w:val="24"/>
                      </w:rPr>
                      <w:object w:dxaOrig="300" w:dyaOrig="480">
                        <v:shape id="_x0000_i1667" type="#_x0000_t75" style="width:15.15pt;height:23.85pt" o:ole="">
                          <v:imagedata r:id="rId1053" o:title=""/>
                        </v:shape>
                        <o:OLEObject Type="Embed" ProgID="Equation.3" ShapeID="_x0000_i1667" DrawAspect="Content" ObjectID="_1325597730" r:id="rId1054"/>
                      </w:object>
                    </w:r>
                  </w:p>
                </w:txbxContent>
              </v:textbox>
            </v:shape>
            <v:shape id="_x0000_s4038" type="#_x0000_t202" style="position:absolute;left:3875;top:14637;width:485;height:500;mso-wrap-style:none" filled="f" stroked="f">
              <v:textbox style="mso-next-textbox:#_x0000_s4038;mso-fit-shape-to-text:t" inset="6.84pt,3.42pt,6.84pt,3.42pt">
                <w:txbxContent>
                  <w:p w:rsidR="0086287B" w:rsidRPr="00A01016" w:rsidRDefault="0086287B" w:rsidP="00C3474D">
                    <w:pPr>
                      <w:rPr>
                        <w:sz w:val="23"/>
                        <w:szCs w:val="24"/>
                      </w:rPr>
                    </w:pPr>
                    <w:r w:rsidRPr="00A01016">
                      <w:rPr>
                        <w:position w:val="-6"/>
                        <w:sz w:val="23"/>
                        <w:szCs w:val="24"/>
                      </w:rPr>
                      <w:object w:dxaOrig="320" w:dyaOrig="480">
                        <v:shape id="_x0000_i1668" type="#_x0000_t75" style="width:15.6pt;height:23.85pt" o:ole="">
                          <v:imagedata r:id="rId1055" o:title=""/>
                        </v:shape>
                        <o:OLEObject Type="Embed" ProgID="Equation.3" ShapeID="_x0000_i1668" DrawAspect="Content" ObjectID="_1325597731" r:id="rId1056"/>
                      </w:object>
                    </w:r>
                  </w:p>
                </w:txbxContent>
              </v:textbox>
            </v:shape>
            <v:shape id="_x0000_s4039" type="#_x0000_t202" style="position:absolute;left:7370;top:13812;width:477;height:499;mso-wrap-style:none" filled="f" stroked="f">
              <v:textbox style="mso-next-textbox:#_x0000_s4039;mso-fit-shape-to-text:t" inset="6.84pt,3.42pt,6.84pt,3.42pt">
                <w:txbxContent>
                  <w:p w:rsidR="0086287B" w:rsidRPr="00A01016" w:rsidRDefault="0086287B" w:rsidP="00C3474D">
                    <w:pPr>
                      <w:rPr>
                        <w:sz w:val="23"/>
                        <w:szCs w:val="24"/>
                      </w:rPr>
                    </w:pPr>
                    <w:r w:rsidRPr="00A01016">
                      <w:rPr>
                        <w:position w:val="-6"/>
                        <w:sz w:val="23"/>
                        <w:szCs w:val="24"/>
                      </w:rPr>
                      <w:object w:dxaOrig="300" w:dyaOrig="480">
                        <v:shape id="_x0000_i1669" type="#_x0000_t75" style="width:15.15pt;height:23.85pt" o:ole="">
                          <v:imagedata r:id="rId1057" o:title=""/>
                        </v:shape>
                        <o:OLEObject Type="Embed" ProgID="Equation.3" ShapeID="_x0000_i1669" DrawAspect="Content" ObjectID="_1325597732" r:id="rId1058"/>
                      </w:object>
                    </w:r>
                  </w:p>
                </w:txbxContent>
              </v:textbox>
            </v:shape>
            <v:shape id="_x0000_s4040" type="#_x0000_t202" style="position:absolute;left:5582;top:13358;width:474;height:435;mso-wrap-style:none" filled="f" stroked="f">
              <v:textbox style="mso-next-textbox:#_x0000_s4040" inset="6.84pt,3.42pt,6.84pt,3.42pt">
                <w:txbxContent>
                  <w:p w:rsidR="0086287B" w:rsidRPr="00A01016" w:rsidRDefault="0086287B" w:rsidP="00C3474D">
                    <w:pPr>
                      <w:rPr>
                        <w:sz w:val="23"/>
                        <w:szCs w:val="24"/>
                      </w:rPr>
                    </w:pPr>
                    <w:r w:rsidRPr="00A01016">
                      <w:rPr>
                        <w:position w:val="-6"/>
                        <w:sz w:val="23"/>
                        <w:szCs w:val="24"/>
                      </w:rPr>
                      <w:object w:dxaOrig="300" w:dyaOrig="480">
                        <v:shape id="_x0000_i1670" type="#_x0000_t75" style="width:15.15pt;height:23.85pt" o:ole="">
                          <v:imagedata r:id="rId1059" o:title=""/>
                        </v:shape>
                        <o:OLEObject Type="Embed" ProgID="Equation.3" ShapeID="_x0000_i1670" DrawAspect="Content" ObjectID="_1325597733" r:id="rId1060"/>
                      </w:object>
                    </w:r>
                  </w:p>
                </w:txbxContent>
              </v:textbox>
            </v:shape>
            <v:shape id="_x0000_s4041" type="#_x0000_t202" style="position:absolute;left:4257;top:15304;width:3389;height:273" filled="f" stroked="f">
              <v:textbox style="mso-next-textbox:#_x0000_s4041" inset="6.84pt,3.42pt,6.84pt,3.42pt">
                <w:txbxContent>
                  <w:p w:rsidR="0086287B" w:rsidRPr="00574A44" w:rsidRDefault="0086287B" w:rsidP="00C3474D">
                    <w:pPr>
                      <w:rPr>
                        <w:sz w:val="22"/>
                        <w:szCs w:val="22"/>
                      </w:rPr>
                    </w:pPr>
                    <w:r w:rsidRPr="00E92929">
                      <w:rPr>
                        <w:b/>
                        <w:sz w:val="22"/>
                        <w:szCs w:val="22"/>
                      </w:rPr>
                      <w:t>Рис. 96.</w:t>
                    </w:r>
                    <w:r w:rsidRPr="00574A44">
                      <w:rPr>
                        <w:sz w:val="22"/>
                        <w:szCs w:val="22"/>
                      </w:rPr>
                      <w:t xml:space="preserve"> </w:t>
                    </w:r>
                    <w:r w:rsidRPr="00574A44">
                      <w:rPr>
                        <w:i/>
                        <w:sz w:val="22"/>
                        <w:szCs w:val="22"/>
                      </w:rPr>
                      <w:t>Векторная диаграмма токов</w:t>
                    </w:r>
                    <w:r>
                      <w:rPr>
                        <w:i/>
                        <w:sz w:val="22"/>
                        <w:szCs w:val="22"/>
                      </w:rPr>
                      <w:t>.</w:t>
                    </w:r>
                  </w:p>
                </w:txbxContent>
              </v:textbox>
            </v:shape>
          </v:group>
        </w:pict>
      </w:r>
      <w:r w:rsidR="00C3474D" w:rsidRPr="002A52FC">
        <w:rPr>
          <w:sz w:val="24"/>
          <w:szCs w:val="24"/>
        </w:rPr>
        <w:t>Векторная диаграмма токов при неправильном и правиль</w:t>
      </w:r>
      <w:r w:rsidR="00C3474D" w:rsidRPr="002A52FC">
        <w:rPr>
          <w:sz w:val="24"/>
          <w:szCs w:val="24"/>
        </w:rPr>
        <w:softHyphen/>
        <w:t xml:space="preserve">ном соединении </w:t>
      </w:r>
      <w:r w:rsidR="00574A44">
        <w:rPr>
          <w:sz w:val="24"/>
          <w:szCs w:val="24"/>
        </w:rPr>
        <w:t>обмоток  приведена на рисунке 96</w:t>
      </w:r>
      <w:r w:rsidR="00C3474D" w:rsidRPr="002A52FC">
        <w:rPr>
          <w:sz w:val="24"/>
          <w:szCs w:val="24"/>
        </w:rPr>
        <w:t>.</w:t>
      </w: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5D2CE2" w:rsidRPr="002A52FC" w:rsidRDefault="005D2CE2" w:rsidP="005D2CE2">
      <w:pPr>
        <w:ind w:firstLine="426"/>
        <w:jc w:val="both"/>
        <w:rPr>
          <w:sz w:val="24"/>
          <w:szCs w:val="24"/>
        </w:rPr>
      </w:pPr>
      <w:r>
        <w:rPr>
          <w:b/>
          <w:sz w:val="24"/>
          <w:szCs w:val="24"/>
          <w:u w:val="single"/>
        </w:rPr>
        <w:t>Пример 26</w:t>
      </w:r>
      <w:r w:rsidRPr="002A52FC">
        <w:rPr>
          <w:sz w:val="24"/>
          <w:szCs w:val="24"/>
        </w:rPr>
        <w:t>. Определить ток трёхфазного к. з. в точке к за реактором отхо</w:t>
      </w:r>
      <w:r w:rsidR="00574A44">
        <w:rPr>
          <w:sz w:val="24"/>
          <w:szCs w:val="24"/>
        </w:rPr>
        <w:t>дящей линии 6,3 кВ схемы рис. 97</w:t>
      </w:r>
      <w:r w:rsidRPr="002A52FC">
        <w:rPr>
          <w:sz w:val="24"/>
          <w:szCs w:val="24"/>
        </w:rPr>
        <w:t>, а для начального момента времени.</w:t>
      </w:r>
    </w:p>
    <w:p w:rsidR="005D2CE2" w:rsidRPr="002A52FC" w:rsidRDefault="005D2CE2" w:rsidP="005D2CE2">
      <w:pPr>
        <w:ind w:firstLine="426"/>
        <w:jc w:val="both"/>
        <w:rPr>
          <w:sz w:val="24"/>
          <w:szCs w:val="24"/>
        </w:rPr>
      </w:pPr>
      <w:r w:rsidRPr="00E26F08">
        <w:rPr>
          <w:b/>
          <w:sz w:val="24"/>
          <w:szCs w:val="24"/>
          <w:u w:val="single"/>
        </w:rPr>
        <w:t>Решение.</w:t>
      </w:r>
      <w:r>
        <w:rPr>
          <w:sz w:val="24"/>
          <w:szCs w:val="24"/>
        </w:rPr>
        <w:t xml:space="preserve"> </w:t>
      </w:r>
      <w:r w:rsidRPr="002A52FC">
        <w:rPr>
          <w:sz w:val="24"/>
          <w:szCs w:val="24"/>
        </w:rPr>
        <w:t xml:space="preserve">За основную ступень трансформации принимаем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б</m:t>
            </m:r>
          </m:sub>
        </m:sSub>
      </m:oMath>
      <w:r w:rsidRPr="002A52FC">
        <w:rPr>
          <w:sz w:val="24"/>
          <w:szCs w:val="24"/>
        </w:rPr>
        <w:t>=6,3 кВ.</w:t>
      </w:r>
    </w:p>
    <w:p w:rsidR="005D2CE2" w:rsidRDefault="005D2CE2" w:rsidP="005D2CE2">
      <w:pPr>
        <w:ind w:firstLine="426"/>
        <w:jc w:val="both"/>
        <w:rPr>
          <w:sz w:val="24"/>
          <w:szCs w:val="24"/>
        </w:rPr>
      </w:pPr>
      <w:r w:rsidRPr="002A52FC">
        <w:rPr>
          <w:sz w:val="24"/>
          <w:szCs w:val="24"/>
        </w:rPr>
        <w:t>По формулам:</w:t>
      </w:r>
    </w:p>
    <w:p w:rsidR="005D2CE2" w:rsidRDefault="00D51C2C" w:rsidP="005D2CE2">
      <w:pPr>
        <w:ind w:firstLine="426"/>
        <w:jc w:val="both"/>
        <w:rPr>
          <w:sz w:val="24"/>
          <w:szCs w:val="24"/>
        </w:rPr>
      </w:pPr>
      <m:oMathPara>
        <m:oMath>
          <m:sSub>
            <m:sSubPr>
              <m:ctrlPr>
                <w:rPr>
                  <w:rFonts w:ascii="Cambria Math" w:eastAsiaTheme="minorHAnsi" w:hAnsi="Cambria Math"/>
                  <w:i/>
                  <w:sz w:val="24"/>
                  <w:szCs w:val="24"/>
                  <w:lang w:eastAsia="en-US"/>
                </w:rPr>
              </m:ctrlPr>
            </m:sSubPr>
            <m:e>
              <m:r>
                <w:rPr>
                  <w:rFonts w:ascii="Cambria Math" w:hAnsi="Cambria Math"/>
                  <w:sz w:val="24"/>
                  <w:szCs w:val="24"/>
                </w:rPr>
                <m:t>x</m:t>
              </m:r>
            </m:e>
            <m:sub>
              <m:r>
                <w:rPr>
                  <w:rFonts w:ascii="Cambria Math" w:hAnsi="Cambria Math"/>
                  <w:sz w:val="24"/>
                  <w:szCs w:val="24"/>
                </w:rPr>
                <m:t>c</m:t>
              </m:r>
            </m:sub>
          </m:sSub>
          <m:r>
            <w:rPr>
              <w:rFonts w:ascii="Cambria Math" w:hAnsi="Cambria Math"/>
              <w:sz w:val="24"/>
              <w:szCs w:val="24"/>
            </w:rPr>
            <m:t>=</m:t>
          </m:r>
          <m:f>
            <m:fPr>
              <m:ctrlPr>
                <w:rPr>
                  <w:rFonts w:ascii="Cambria Math" w:eastAsiaTheme="minorHAnsi" w:hAnsi="Cambria Math"/>
                  <w:i/>
                  <w:sz w:val="24"/>
                  <w:szCs w:val="24"/>
                  <w:lang w:val="en-US" w:eastAsia="en-US"/>
                </w:rPr>
              </m:ctrlPr>
            </m:fPr>
            <m:num>
              <m:sSub>
                <m:sSubPr>
                  <m:ctrlPr>
                    <w:rPr>
                      <w:rFonts w:ascii="Cambria Math" w:eastAsiaTheme="minorHAnsi" w:hAnsi="Cambria Math"/>
                      <w:i/>
                      <w:sz w:val="24"/>
                      <w:szCs w:val="24"/>
                      <w:lang w:eastAsia="en-US"/>
                    </w:rPr>
                  </m:ctrlPr>
                </m:sSubPr>
                <m:e>
                  <m:r>
                    <w:rPr>
                      <w:rFonts w:ascii="Cambria Math" w:hAnsi="Cambria Math"/>
                      <w:sz w:val="24"/>
                      <w:szCs w:val="24"/>
                    </w:rPr>
                    <m:t>U</m:t>
                  </m:r>
                </m:e>
                <m:sub>
                  <m:r>
                    <w:rPr>
                      <w:rFonts w:ascii="Cambria Math" w:hAnsi="Cambria Math"/>
                      <w:sz w:val="24"/>
                      <w:szCs w:val="24"/>
                    </w:rPr>
                    <m:t>ср</m:t>
                  </m:r>
                </m:sub>
              </m:sSub>
            </m:num>
            <m:den>
              <m:rad>
                <m:radPr>
                  <m:degHide m:val="on"/>
                  <m:ctrlPr>
                    <w:rPr>
                      <w:rFonts w:ascii="Cambria Math" w:eastAsiaTheme="minorHAnsi" w:hAnsi="Cambria Math"/>
                      <w:i/>
                      <w:sz w:val="24"/>
                      <w:szCs w:val="24"/>
                      <w:lang w:val="en-US" w:eastAsia="en-US"/>
                    </w:rPr>
                  </m:ctrlPr>
                </m:radPr>
                <m:deg/>
                <m:e>
                  <m:r>
                    <w:rPr>
                      <w:rFonts w:ascii="Cambria Math" w:hAnsi="Cambria Math"/>
                      <w:sz w:val="24"/>
                      <w:szCs w:val="24"/>
                    </w:rPr>
                    <m:t>3</m:t>
                  </m:r>
                </m:e>
              </m:rad>
              <m:sSup>
                <m:sSupPr>
                  <m:ctrlPr>
                    <w:rPr>
                      <w:rFonts w:ascii="Cambria Math" w:eastAsiaTheme="minorHAnsi" w:hAnsi="Cambria Math"/>
                      <w:i/>
                      <w:sz w:val="24"/>
                      <w:szCs w:val="24"/>
                      <w:lang w:val="en-US" w:eastAsia="en-US"/>
                    </w:rPr>
                  </m:ctrlPr>
                </m:sSupPr>
                <m:e>
                  <m:r>
                    <w:rPr>
                      <w:rFonts w:ascii="Cambria Math" w:hAnsi="Cambria Math"/>
                      <w:sz w:val="24"/>
                      <w:szCs w:val="24"/>
                      <w:lang w:val="en-US"/>
                    </w:rPr>
                    <m:t>I</m:t>
                  </m:r>
                </m:e>
                <m:sup>
                  <m:r>
                    <w:rPr>
                      <w:rFonts w:ascii="Cambria Math" w:hAnsi="Cambria Math"/>
                      <w:sz w:val="24"/>
                      <w:szCs w:val="24"/>
                    </w:rPr>
                    <m:t>(3)</m:t>
                  </m:r>
                </m:sup>
              </m:sSup>
            </m:den>
          </m:f>
          <m:r>
            <w:rPr>
              <w:rFonts w:ascii="Cambria Math" w:hAnsi="Cambria Math"/>
              <w:sz w:val="24"/>
              <w:szCs w:val="24"/>
            </w:rPr>
            <m:t xml:space="preserve"> ;   </m:t>
          </m:r>
          <m:acc>
            <m:accPr>
              <m:chr m:val="̇"/>
              <m:ctrlPr>
                <w:rPr>
                  <w:rFonts w:ascii="Cambria Math" w:eastAsiaTheme="minorHAnsi" w:hAnsi="Cambria Math"/>
                  <w:i/>
                  <w:sz w:val="24"/>
                  <w:szCs w:val="24"/>
                  <w:lang w:eastAsia="en-US"/>
                </w:rPr>
              </m:ctrlPr>
            </m:accPr>
            <m:e>
              <m:r>
                <w:rPr>
                  <w:rFonts w:ascii="Cambria Math" w:hAnsi="Cambria Math"/>
                  <w:sz w:val="24"/>
                  <w:szCs w:val="24"/>
                </w:rPr>
                <m:t>I</m:t>
              </m:r>
            </m:e>
          </m:acc>
          <m:r>
            <w:rPr>
              <w:rFonts w:ascii="Cambria Math" w:hAnsi="Cambria Math"/>
              <w:sz w:val="24"/>
              <w:szCs w:val="24"/>
            </w:rPr>
            <m:t>=I</m:t>
          </m:r>
          <m:f>
            <m:fPr>
              <m:ctrlPr>
                <w:rPr>
                  <w:rFonts w:ascii="Cambria Math" w:eastAsiaTheme="minorHAnsi" w:hAnsi="Cambria Math"/>
                  <w:i/>
                  <w:sz w:val="24"/>
                  <w:szCs w:val="24"/>
                  <w:lang w:eastAsia="en-US"/>
                </w:rPr>
              </m:ctrlPr>
            </m:fPr>
            <m:num>
              <m:sSub>
                <m:sSubPr>
                  <m:ctrlPr>
                    <w:rPr>
                      <w:rFonts w:ascii="Cambria Math" w:eastAsiaTheme="minorHAnsi" w:hAnsi="Cambria Math"/>
                      <w:i/>
                      <w:sz w:val="24"/>
                      <w:szCs w:val="24"/>
                      <w:lang w:eastAsia="en-US"/>
                    </w:rPr>
                  </m:ctrlPr>
                </m:sSubPr>
                <m:e>
                  <m:r>
                    <w:rPr>
                      <w:rFonts w:ascii="Cambria Math" w:hAnsi="Cambria Math"/>
                      <w:sz w:val="24"/>
                      <w:szCs w:val="24"/>
                    </w:rPr>
                    <m:t>U</m:t>
                  </m:r>
                </m:e>
                <m:sub>
                  <m:r>
                    <w:rPr>
                      <w:rFonts w:ascii="Cambria Math" w:hAnsi="Cambria Math"/>
                      <w:sz w:val="24"/>
                      <w:szCs w:val="24"/>
                    </w:rPr>
                    <m:t>ср</m:t>
                  </m:r>
                </m:sub>
              </m:sSub>
            </m:num>
            <m:den>
              <m:sSub>
                <m:sSubPr>
                  <m:ctrlPr>
                    <w:rPr>
                      <w:rFonts w:ascii="Cambria Math" w:eastAsiaTheme="minorHAnsi" w:hAnsi="Cambria Math"/>
                      <w:i/>
                      <w:sz w:val="24"/>
                      <w:szCs w:val="24"/>
                      <w:lang w:eastAsia="en-US"/>
                    </w:rPr>
                  </m:ctrlPr>
                </m:sSubPr>
                <m:e>
                  <m:r>
                    <w:rPr>
                      <w:rFonts w:ascii="Cambria Math" w:hAnsi="Cambria Math"/>
                      <w:sz w:val="24"/>
                      <w:szCs w:val="24"/>
                    </w:rPr>
                    <m:t>U</m:t>
                  </m:r>
                </m:e>
                <m:sub>
                  <m:r>
                    <w:rPr>
                      <w:rFonts w:ascii="Cambria Math" w:hAnsi="Cambria Math"/>
                      <w:sz w:val="24"/>
                      <w:szCs w:val="24"/>
                    </w:rPr>
                    <m:t>ср,б</m:t>
                  </m:r>
                </m:sub>
              </m:sSub>
            </m:den>
          </m:f>
          <m:r>
            <w:rPr>
              <w:rFonts w:ascii="Cambria Math" w:hAnsi="Cambria Math"/>
              <w:sz w:val="24"/>
              <w:szCs w:val="24"/>
            </w:rPr>
            <m:t xml:space="preserve"> ;</m:t>
          </m:r>
        </m:oMath>
      </m:oMathPara>
    </w:p>
    <w:p w:rsidR="005D2CE2" w:rsidRDefault="005D2CE2" w:rsidP="006653A2">
      <w:pPr>
        <w:jc w:val="center"/>
        <w:rPr>
          <w:sz w:val="24"/>
          <w:szCs w:val="24"/>
        </w:rPr>
      </w:pPr>
      <m:oMathPara>
        <m:oMath>
          <m:r>
            <w:rPr>
              <w:rFonts w:ascii="Cambria Math" w:hAnsi="Cambria Math"/>
              <w:sz w:val="24"/>
              <w:szCs w:val="24"/>
              <w:lang w:val="en-US"/>
            </w:rPr>
            <m:t>x=</m:t>
          </m:r>
          <m:sSub>
            <m:sSubPr>
              <m:ctrlPr>
                <w:rPr>
                  <w:rFonts w:ascii="Cambria Math" w:eastAsiaTheme="minorHAnsi" w:hAnsi="Cambria Math"/>
                  <w:i/>
                  <w:sz w:val="24"/>
                  <w:szCs w:val="24"/>
                  <w:lang w:val="en-US" w:eastAsia="en-US"/>
                </w:rPr>
              </m:ctrlPr>
            </m:sSubPr>
            <m:e>
              <m:r>
                <w:rPr>
                  <w:rFonts w:ascii="Cambria Math" w:hAnsi="Cambria Math"/>
                  <w:sz w:val="24"/>
                  <w:szCs w:val="24"/>
                  <w:lang w:val="en-US"/>
                </w:rPr>
                <m:t>x</m:t>
              </m:r>
            </m:e>
            <m:sub>
              <m:r>
                <w:rPr>
                  <w:rFonts w:ascii="Cambria Math" w:hAnsi="Cambria Math"/>
                  <w:sz w:val="24"/>
                  <w:szCs w:val="24"/>
                  <w:lang w:val="en-US"/>
                </w:rPr>
                <m:t>*(ном)</m:t>
              </m:r>
            </m:sub>
          </m:sSub>
          <m:f>
            <m:fPr>
              <m:ctrlPr>
                <w:rPr>
                  <w:rFonts w:ascii="Cambria Math" w:eastAsiaTheme="minorHAnsi" w:hAnsi="Cambria Math"/>
                  <w:i/>
                  <w:sz w:val="24"/>
                  <w:szCs w:val="24"/>
                  <w:lang w:val="en-US" w:eastAsia="en-US"/>
                </w:rPr>
              </m:ctrlPr>
            </m:fPr>
            <m:num>
              <m:sSub>
                <m:sSubPr>
                  <m:ctrlPr>
                    <w:rPr>
                      <w:rFonts w:ascii="Cambria Math" w:eastAsiaTheme="minorHAnsi" w:hAnsi="Cambria Math"/>
                      <w:i/>
                      <w:sz w:val="24"/>
                      <w:szCs w:val="24"/>
                      <w:lang w:val="en-US" w:eastAsia="en-US"/>
                    </w:rPr>
                  </m:ctrlPr>
                </m:sSubPr>
                <m:e>
                  <m:r>
                    <w:rPr>
                      <w:rFonts w:ascii="Cambria Math" w:hAnsi="Cambria Math"/>
                      <w:sz w:val="24"/>
                      <w:szCs w:val="24"/>
                      <w:lang w:val="en-US"/>
                    </w:rPr>
                    <m:t>U</m:t>
                  </m:r>
                </m:e>
                <m:sub>
                  <m:r>
                    <w:rPr>
                      <w:rFonts w:ascii="Cambria Math" w:hAnsi="Cambria Math"/>
                      <w:sz w:val="24"/>
                      <w:szCs w:val="24"/>
                      <w:lang w:val="en-US"/>
                    </w:rPr>
                    <m:t>ном</m:t>
                  </m:r>
                </m:sub>
              </m:sSub>
            </m:num>
            <m:den>
              <m:rad>
                <m:radPr>
                  <m:degHide m:val="on"/>
                  <m:ctrlPr>
                    <w:rPr>
                      <w:rFonts w:ascii="Cambria Math" w:eastAsiaTheme="minorHAnsi" w:hAnsi="Cambria Math"/>
                      <w:i/>
                      <w:sz w:val="24"/>
                      <w:szCs w:val="24"/>
                      <w:lang w:val="en-US" w:eastAsia="en-US"/>
                    </w:rPr>
                  </m:ctrlPr>
                </m:radPr>
                <m:deg/>
                <m:e>
                  <m:r>
                    <w:rPr>
                      <w:rFonts w:ascii="Cambria Math" w:hAnsi="Cambria Math"/>
                      <w:sz w:val="24"/>
                      <w:szCs w:val="24"/>
                      <w:lang w:val="en-US"/>
                    </w:rPr>
                    <m:t>3</m:t>
                  </m:r>
                </m:e>
              </m:rad>
              <m:sSub>
                <m:sSubPr>
                  <m:ctrlPr>
                    <w:rPr>
                      <w:rFonts w:ascii="Cambria Math" w:eastAsiaTheme="minorHAnsi" w:hAnsi="Cambria Math"/>
                      <w:i/>
                      <w:sz w:val="24"/>
                      <w:szCs w:val="24"/>
                      <w:lang w:val="en-US" w:eastAsia="en-US"/>
                    </w:rPr>
                  </m:ctrlPr>
                </m:sSubPr>
                <m:e>
                  <m:r>
                    <w:rPr>
                      <w:rFonts w:ascii="Cambria Math" w:hAnsi="Cambria Math"/>
                      <w:sz w:val="24"/>
                      <w:szCs w:val="24"/>
                      <w:lang w:val="en-US"/>
                    </w:rPr>
                    <m:t>I</m:t>
                  </m:r>
                </m:e>
                <m:sub>
                  <m:r>
                    <w:rPr>
                      <w:rFonts w:ascii="Cambria Math" w:hAnsi="Cambria Math"/>
                      <w:sz w:val="24"/>
                      <w:szCs w:val="24"/>
                      <w:lang w:val="en-US"/>
                    </w:rPr>
                    <m:t>ном</m:t>
                  </m:r>
                </m:sub>
              </m:sSub>
            </m:den>
          </m:f>
          <m:r>
            <w:rPr>
              <w:rFonts w:ascii="Cambria Math" w:hAnsi="Cambria Math"/>
              <w:sz w:val="24"/>
              <w:szCs w:val="24"/>
              <w:lang w:val="en-US"/>
            </w:rPr>
            <m:t>=</m:t>
          </m:r>
          <m:sSub>
            <m:sSubPr>
              <m:ctrlPr>
                <w:rPr>
                  <w:rFonts w:ascii="Cambria Math" w:eastAsiaTheme="minorHAnsi" w:hAnsi="Cambria Math"/>
                  <w:i/>
                  <w:sz w:val="24"/>
                  <w:szCs w:val="24"/>
                  <w:lang w:val="en-US" w:eastAsia="en-US"/>
                </w:rPr>
              </m:ctrlPr>
            </m:sSubPr>
            <m:e>
              <m:r>
                <w:rPr>
                  <w:rFonts w:ascii="Cambria Math" w:hAnsi="Cambria Math"/>
                  <w:sz w:val="24"/>
                  <w:szCs w:val="24"/>
                  <w:lang w:val="en-US"/>
                </w:rPr>
                <m:t>x</m:t>
              </m:r>
            </m:e>
            <m:sub>
              <m:r>
                <w:rPr>
                  <w:rFonts w:ascii="Cambria Math" w:hAnsi="Cambria Math"/>
                  <w:sz w:val="24"/>
                  <w:szCs w:val="24"/>
                  <w:lang w:val="en-US"/>
                </w:rPr>
                <m:t>*(ном)</m:t>
              </m:r>
            </m:sub>
          </m:sSub>
          <m:f>
            <m:fPr>
              <m:ctrlPr>
                <w:rPr>
                  <w:rFonts w:ascii="Cambria Math" w:eastAsiaTheme="minorHAnsi" w:hAnsi="Cambria Math"/>
                  <w:i/>
                  <w:sz w:val="24"/>
                  <w:szCs w:val="24"/>
                  <w:lang w:val="en-US" w:eastAsia="en-US"/>
                </w:rPr>
              </m:ctrlPr>
            </m:fPr>
            <m:num>
              <m:sSubSup>
                <m:sSubSupPr>
                  <m:ctrlPr>
                    <w:rPr>
                      <w:rFonts w:ascii="Cambria Math" w:eastAsiaTheme="minorHAnsi" w:hAnsi="Cambria Math"/>
                      <w:i/>
                      <w:sz w:val="24"/>
                      <w:szCs w:val="24"/>
                      <w:lang w:val="en-US" w:eastAsia="en-US"/>
                    </w:rPr>
                  </m:ctrlPr>
                </m:sSubSupPr>
                <m:e>
                  <m:r>
                    <w:rPr>
                      <w:rFonts w:ascii="Cambria Math" w:hAnsi="Cambria Math"/>
                      <w:sz w:val="24"/>
                      <w:szCs w:val="24"/>
                      <w:lang w:val="en-US"/>
                    </w:rPr>
                    <m:t>U</m:t>
                  </m:r>
                </m:e>
                <m:sub>
                  <m:r>
                    <w:rPr>
                      <w:rFonts w:ascii="Cambria Math" w:hAnsi="Cambria Math"/>
                      <w:sz w:val="24"/>
                      <w:szCs w:val="24"/>
                      <w:lang w:val="en-US"/>
                    </w:rPr>
                    <m:t>ном</m:t>
                  </m:r>
                </m:sub>
                <m:sup>
                  <m:r>
                    <w:rPr>
                      <w:rFonts w:ascii="Cambria Math" w:hAnsi="Cambria Math"/>
                      <w:sz w:val="24"/>
                      <w:szCs w:val="24"/>
                      <w:lang w:val="en-US"/>
                    </w:rPr>
                    <m:t>2</m:t>
                  </m:r>
                </m:sup>
              </m:sSubSup>
            </m:num>
            <m:den>
              <m:sSub>
                <m:sSubPr>
                  <m:ctrlPr>
                    <w:rPr>
                      <w:rFonts w:ascii="Cambria Math" w:eastAsiaTheme="minorHAnsi" w:hAnsi="Cambria Math"/>
                      <w:i/>
                      <w:sz w:val="24"/>
                      <w:szCs w:val="24"/>
                      <w:lang w:val="en-US" w:eastAsia="en-US"/>
                    </w:rPr>
                  </m:ctrlPr>
                </m:sSubPr>
                <m:e>
                  <m:r>
                    <w:rPr>
                      <w:rFonts w:ascii="Cambria Math" w:hAnsi="Cambria Math"/>
                      <w:sz w:val="24"/>
                      <w:szCs w:val="24"/>
                      <w:lang w:val="en-US"/>
                    </w:rPr>
                    <m:t>S</m:t>
                  </m:r>
                </m:e>
                <m:sub>
                  <m:r>
                    <w:rPr>
                      <w:rFonts w:ascii="Cambria Math" w:hAnsi="Cambria Math"/>
                      <w:sz w:val="24"/>
                      <w:szCs w:val="24"/>
                      <w:lang w:val="en-US"/>
                    </w:rPr>
                    <m:t>ном</m:t>
                  </m:r>
                </m:sub>
              </m:sSub>
            </m:den>
          </m:f>
          <m:r>
            <w:rPr>
              <w:rFonts w:ascii="Cambria Math" w:hAnsi="Cambria Math"/>
              <w:sz w:val="24"/>
              <w:szCs w:val="24"/>
              <w:lang w:val="en-US"/>
            </w:rPr>
            <m:t>.</m:t>
          </m:r>
        </m:oMath>
      </m:oMathPara>
    </w:p>
    <w:p w:rsidR="00BD312E" w:rsidRPr="002A52FC" w:rsidRDefault="00BD312E" w:rsidP="00BD312E">
      <w:pPr>
        <w:jc w:val="both"/>
        <w:rPr>
          <w:sz w:val="24"/>
          <w:szCs w:val="24"/>
        </w:rPr>
      </w:pPr>
      <w:r w:rsidRPr="002A52FC">
        <w:rPr>
          <w:sz w:val="24"/>
          <w:szCs w:val="24"/>
        </w:rPr>
        <w:t>определяем сопротивления энергосистемы, трансформатора и двигателей.</w:t>
      </w:r>
    </w:p>
    <w:p w:rsidR="00BD312E" w:rsidRPr="00BD312E" w:rsidRDefault="00BD312E" w:rsidP="006653A2">
      <w:pPr>
        <w:jc w:val="center"/>
        <w:rPr>
          <w:sz w:val="24"/>
          <w:szCs w:val="24"/>
        </w:rPr>
      </w:pPr>
    </w:p>
    <w:p w:rsidR="005D2CE2" w:rsidRDefault="00D51C2C" w:rsidP="006653A2">
      <w:pPr>
        <w:jc w:val="center"/>
        <w:rPr>
          <w:sz w:val="24"/>
          <w:szCs w:val="24"/>
        </w:rPr>
      </w:pPr>
      <w:r>
        <w:rPr>
          <w:noProof/>
          <w:sz w:val="24"/>
          <w:szCs w:val="24"/>
        </w:rPr>
        <w:lastRenderedPageBreak/>
        <w:pict>
          <v:group id="_x0000_s12288" style="position:absolute;left:0;text-align:left;margin-left:39.1pt;margin-top:-9pt;width:426.2pt;height:315.2pt;z-index:-251506176" coordorigin="1814,7074" coordsize="8524,6304" wrapcoords="16314 -51 16200 154 16200 360 16352 771 6237 1080 4221 1183 4069 2314 1217 2880 913 2983 913 4474 2966 4886 4792 4886 4792 5709 4449 5863 4107 6274 4069 8074 1673 8743 913 8897 913 10389 1217 10646 1901 10646 1901 11469 1597 11880 1369 12240 1369 12446 1407 13114 1863 13937 1521 14760 1369 15017 1179 15480 1179 15686 1445 16406 38 16560 -38 16611 -38 20057 6313 20520 10686 20520 10686 21549 20345 21549 20345 19697 21144 19697 21372 19491 21410 18103 21106 18051 16618 18051 18558 17229 18596 16406 19508 15583 19699 15583 20345 14914 21600 14709 21600 13063 19280 12291 19432 11571 19432 10646 20459 10286 20307 10029 16580 9823 16580 9000 16923 9000 18634 8331 18710 5811 18520 5760 16618 5709 16618 4886 20687 4474 20687 4269 16542 4063 17151 4063 20269 3394 20345 823 20041 771 16542 771 16656 566 16656 103 16542 -51 16314 -51">
            <v:group id="_x0000_s12289" style="position:absolute;left:1814;top:7432;width:4254;height:5500" coordorigin="1814,7432" coordsize="4254,5500">
              <v:shape id="_x0000_s12290" type="#_x0000_t202" style="position:absolute;left:3522;top:11925;width:1708;height:1007" stroked="f">
                <v:textbox style="mso-next-textbox:#_x0000_s12290">
                  <w:txbxContent>
                    <w:p w:rsidR="0086287B" w:rsidRPr="00917E97" w:rsidRDefault="0086287B" w:rsidP="005D2CE2">
                      <w:pPr>
                        <w:rPr>
                          <w:rFonts w:asciiTheme="minorHAnsi" w:eastAsiaTheme="minorEastAsia" w:hAnsiTheme="minorHAnsi" w:cstheme="minorBidi"/>
                        </w:rPr>
                      </w:pPr>
                      <m:oMathPara>
                        <m:oMathParaPr>
                          <m:jc m:val="left"/>
                        </m:oMathParaPr>
                        <m:oMath>
                          <m:sSub>
                            <m:sSubPr>
                              <m:ctrlPr>
                                <w:rPr>
                                  <w:rFonts w:ascii="Cambria Math" w:eastAsiaTheme="minorHAnsi" w:hAnsi="Cambria Math" w:cstheme="minorBidi"/>
                                  <w:i/>
                                  <w:sz w:val="22"/>
                                  <w:szCs w:val="22"/>
                                  <w:lang w:eastAsia="en-US"/>
                                </w:rPr>
                              </m:ctrlPr>
                            </m:sSubPr>
                            <m:e>
                              <m:r>
                                <w:rPr>
                                  <w:rFonts w:ascii="Cambria Math" w:hAnsi="Cambria Math"/>
                                  <w:lang w:val="en-US"/>
                                </w:rPr>
                                <m:t>S</m:t>
                              </m:r>
                            </m:e>
                            <m:sub>
                              <m:r>
                                <w:rPr>
                                  <w:rFonts w:ascii="Cambria Math" w:hAnsi="Cambria Math"/>
                                </w:rPr>
                                <m:t>Е,Д</m:t>
                              </m:r>
                            </m:sub>
                          </m:sSub>
                          <m:r>
                            <w:rPr>
                              <w:rFonts w:ascii="Cambria Math" w:hAnsi="Cambria Math"/>
                            </w:rPr>
                            <m:t>=5 МВА</m:t>
                          </m:r>
                        </m:oMath>
                      </m:oMathPara>
                    </w:p>
                    <w:p w:rsidR="0086287B" w:rsidRDefault="0086287B" w:rsidP="005D2CE2">
                      <w:pPr>
                        <w:rPr>
                          <w:rFonts w:asciiTheme="minorHAnsi" w:eastAsiaTheme="minorEastAsia" w:hAnsiTheme="minorHAnsi"/>
                          <w:i/>
                        </w:rPr>
                      </w:pPr>
                      <m:oMathPara>
                        <m:oMathParaPr>
                          <m:jc m:val="left"/>
                        </m:oMathParaPr>
                        <m:oMath>
                          <m:sSubSup>
                            <m:sSubSupPr>
                              <m:ctrlPr>
                                <w:rPr>
                                  <w:rFonts w:ascii="Cambria Math" w:eastAsiaTheme="minorEastAsia" w:hAnsi="Cambria Math" w:cstheme="minorBidi"/>
                                  <w:i/>
                                  <w:sz w:val="22"/>
                                  <w:szCs w:val="22"/>
                                  <w:lang w:eastAsia="en-US"/>
                                </w:rPr>
                              </m:ctrlPr>
                            </m:sSubSupPr>
                            <m:e>
                              <m:r>
                                <w:rPr>
                                  <w:rFonts w:ascii="Cambria Math" w:eastAsiaTheme="minorEastAsia" w:hAnsi="Cambria Math"/>
                                  <w:lang w:val="en-US"/>
                                </w:rPr>
                                <m:t>E</m:t>
                              </m:r>
                            </m:e>
                            <m:sub>
                              <m:r>
                                <w:rPr>
                                  <w:rFonts w:ascii="Cambria Math" w:eastAsiaTheme="minorEastAsia" w:hAnsi="Cambria Math"/>
                                </w:rPr>
                                <m:t>*</m:t>
                              </m:r>
                            </m:sub>
                            <m:sup>
                              <m:r>
                                <w:rPr>
                                  <w:rFonts w:ascii="Cambria Math" w:eastAsiaTheme="minorEastAsia" w:hAnsi="Cambria Math"/>
                                </w:rPr>
                                <m:t>''</m:t>
                              </m:r>
                            </m:sup>
                          </m:sSubSup>
                          <m:r>
                            <w:rPr>
                              <w:rFonts w:ascii="Cambria Math" w:eastAsiaTheme="minorEastAsia" w:hAnsi="Cambria Math"/>
                            </w:rPr>
                            <m:t>=1,1</m:t>
                          </m:r>
                        </m:oMath>
                      </m:oMathPara>
                    </w:p>
                    <w:p w:rsidR="0086287B" w:rsidRPr="00917E97" w:rsidRDefault="0086287B" w:rsidP="005D2CE2">
                      <w:pPr>
                        <w:rPr>
                          <w:rFonts w:asciiTheme="minorHAnsi" w:eastAsiaTheme="minorEastAsia" w:hAnsiTheme="minorHAnsi" w:cstheme="minorBidi"/>
                          <w:i/>
                        </w:rPr>
                      </w:pPr>
                      <m:oMathPara>
                        <m:oMathParaPr>
                          <m:jc m:val="left"/>
                        </m:oMathParaPr>
                        <m:oMath>
                          <m:sSub>
                            <m:sSubPr>
                              <m:ctrlPr>
                                <w:rPr>
                                  <w:rFonts w:ascii="Cambria Math" w:eastAsiaTheme="minorEastAsia" w:hAnsi="Cambria Math" w:cstheme="minorBidi"/>
                                  <w:i/>
                                  <w:sz w:val="22"/>
                                  <w:szCs w:val="22"/>
                                  <w:lang w:eastAsia="en-US"/>
                                </w:rPr>
                              </m:ctrlPr>
                            </m:sSubPr>
                            <m:e>
                              <m:r>
                                <w:rPr>
                                  <w:rFonts w:ascii="Cambria Math" w:eastAsiaTheme="minorEastAsia" w:hAnsi="Cambria Math"/>
                                  <w:lang w:val="en-US"/>
                                </w:rPr>
                                <m:t>K</m:t>
                              </m:r>
                            </m:e>
                            <m:sub>
                              <m:r>
                                <w:rPr>
                                  <w:rFonts w:ascii="Cambria Math" w:eastAsiaTheme="minorEastAsia" w:hAnsi="Cambria Math"/>
                                </w:rPr>
                                <m:t>n</m:t>
                              </m:r>
                            </m:sub>
                          </m:sSub>
                          <m:r>
                            <w:rPr>
                              <w:rFonts w:ascii="Cambria Math" w:eastAsiaTheme="minorEastAsia" w:hAnsi="Cambria Math"/>
                            </w:rPr>
                            <m:t>=5</m:t>
                          </m:r>
                        </m:oMath>
                      </m:oMathPara>
                    </w:p>
                  </w:txbxContent>
                </v:textbox>
              </v:shape>
              <v:shape id="_x0000_s12291" type="#_x0000_t202" style="position:absolute;left:1814;top:11925;width:1708;height:1007" stroked="f">
                <v:textbox style="mso-next-textbox:#_x0000_s12291">
                  <w:txbxContent>
                    <w:p w:rsidR="0086287B" w:rsidRPr="00917E97" w:rsidRDefault="0086287B" w:rsidP="005D2CE2">
                      <w:pPr>
                        <w:rPr>
                          <w:rFonts w:asciiTheme="minorHAnsi" w:eastAsiaTheme="minorEastAsia" w:hAnsiTheme="minorHAnsi" w:cstheme="minorBidi"/>
                        </w:rPr>
                      </w:pPr>
                      <m:oMathPara>
                        <m:oMathParaPr>
                          <m:jc m:val="left"/>
                        </m:oMathParaPr>
                        <m:oMath>
                          <m:sSub>
                            <m:sSubPr>
                              <m:ctrlPr>
                                <w:rPr>
                                  <w:rFonts w:ascii="Cambria Math" w:eastAsiaTheme="minorHAnsi" w:hAnsi="Cambria Math" w:cstheme="minorBidi"/>
                                  <w:i/>
                                  <w:sz w:val="22"/>
                                  <w:szCs w:val="22"/>
                                  <w:lang w:eastAsia="en-US"/>
                                </w:rPr>
                              </m:ctrlPr>
                            </m:sSubPr>
                            <m:e>
                              <m:r>
                                <w:rPr>
                                  <w:rFonts w:ascii="Cambria Math" w:hAnsi="Cambria Math"/>
                                  <w:lang w:val="en-US"/>
                                </w:rPr>
                                <m:t>S</m:t>
                              </m:r>
                            </m:e>
                            <m:sub>
                              <m:r>
                                <w:rPr>
                                  <w:rFonts w:ascii="Cambria Math" w:hAnsi="Cambria Math"/>
                                </w:rPr>
                                <m:t>Е,Д</m:t>
                              </m:r>
                            </m:sub>
                          </m:sSub>
                          <m:r>
                            <w:rPr>
                              <w:rFonts w:ascii="Cambria Math" w:hAnsi="Cambria Math"/>
                            </w:rPr>
                            <m:t>=5,8 МВА</m:t>
                          </m:r>
                        </m:oMath>
                      </m:oMathPara>
                    </w:p>
                    <w:p w:rsidR="0086287B" w:rsidRDefault="0086287B" w:rsidP="005D2CE2">
                      <w:pPr>
                        <w:rPr>
                          <w:rFonts w:asciiTheme="minorHAnsi" w:eastAsiaTheme="minorEastAsia" w:hAnsiTheme="minorHAnsi"/>
                          <w:i/>
                        </w:rPr>
                      </w:pPr>
                      <m:oMathPara>
                        <m:oMathParaPr>
                          <m:jc m:val="left"/>
                        </m:oMathParaPr>
                        <m:oMath>
                          <m:sSubSup>
                            <m:sSubSupPr>
                              <m:ctrlPr>
                                <w:rPr>
                                  <w:rFonts w:ascii="Cambria Math" w:eastAsiaTheme="minorEastAsia" w:hAnsi="Cambria Math" w:cstheme="minorBidi"/>
                                  <w:i/>
                                  <w:sz w:val="22"/>
                                  <w:szCs w:val="22"/>
                                  <w:lang w:eastAsia="en-US"/>
                                </w:rPr>
                              </m:ctrlPr>
                            </m:sSubSupPr>
                            <m:e>
                              <m:r>
                                <w:rPr>
                                  <w:rFonts w:ascii="Cambria Math" w:eastAsiaTheme="minorEastAsia" w:hAnsi="Cambria Math"/>
                                  <w:lang w:val="en-US"/>
                                </w:rPr>
                                <m:t>E</m:t>
                              </m:r>
                            </m:e>
                            <m:sub>
                              <m:r>
                                <w:rPr>
                                  <w:rFonts w:ascii="Cambria Math" w:eastAsiaTheme="minorEastAsia" w:hAnsi="Cambria Math"/>
                                </w:rPr>
                                <m:t>*</m:t>
                              </m:r>
                            </m:sub>
                            <m:sup>
                              <m:r>
                                <w:rPr>
                                  <w:rFonts w:ascii="Cambria Math" w:eastAsiaTheme="minorEastAsia" w:hAnsi="Cambria Math"/>
                                </w:rPr>
                                <m:t>''</m:t>
                              </m:r>
                            </m:sup>
                          </m:sSubSup>
                          <m:r>
                            <w:rPr>
                              <w:rFonts w:ascii="Cambria Math" w:eastAsiaTheme="minorEastAsia" w:hAnsi="Cambria Math"/>
                            </w:rPr>
                            <m:t>=1,1</m:t>
                          </m:r>
                        </m:oMath>
                      </m:oMathPara>
                    </w:p>
                    <w:p w:rsidR="0086287B" w:rsidRPr="00917E97" w:rsidRDefault="0086287B" w:rsidP="005D2CE2">
                      <w:pPr>
                        <w:rPr>
                          <w:rFonts w:asciiTheme="minorHAnsi" w:eastAsiaTheme="minorEastAsia" w:hAnsiTheme="minorHAnsi" w:cstheme="minorBidi"/>
                          <w:i/>
                        </w:rPr>
                      </w:pPr>
                      <m:oMathPara>
                        <m:oMathParaPr>
                          <m:jc m:val="left"/>
                        </m:oMathParaPr>
                        <m:oMath>
                          <m:sSub>
                            <m:sSubPr>
                              <m:ctrlPr>
                                <w:rPr>
                                  <w:rFonts w:ascii="Cambria Math" w:eastAsiaTheme="minorEastAsia" w:hAnsi="Cambria Math" w:cstheme="minorBidi"/>
                                  <w:i/>
                                  <w:sz w:val="22"/>
                                  <w:szCs w:val="22"/>
                                  <w:lang w:eastAsia="en-US"/>
                                </w:rPr>
                              </m:ctrlPr>
                            </m:sSubPr>
                            <m:e>
                              <m:r>
                                <w:rPr>
                                  <w:rFonts w:ascii="Cambria Math" w:eastAsiaTheme="minorEastAsia" w:hAnsi="Cambria Math"/>
                                  <w:lang w:val="en-US"/>
                                </w:rPr>
                                <m:t>K</m:t>
                              </m:r>
                            </m:e>
                            <m:sub>
                              <m:r>
                                <w:rPr>
                                  <w:rFonts w:ascii="Cambria Math" w:eastAsiaTheme="minorEastAsia" w:hAnsi="Cambria Math"/>
                                </w:rPr>
                                <m:t>n</m:t>
                              </m:r>
                            </m:sub>
                          </m:sSub>
                          <m:r>
                            <w:rPr>
                              <w:rFonts w:ascii="Cambria Math" w:eastAsiaTheme="minorEastAsia" w:hAnsi="Cambria Math"/>
                            </w:rPr>
                            <m:t>=5</m:t>
                          </m:r>
                        </m:oMath>
                      </m:oMathPara>
                    </w:p>
                  </w:txbxContent>
                </v:textbox>
              </v:shape>
              <v:shape id="_x0000_s12292" type="#_x0000_t202" style="position:absolute;left:3982;top:7929;width:1526;height:477" stroked="f">
                <v:textbox style="mso-next-textbox:#_x0000_s12292">
                  <w:txbxContent>
                    <w:p w:rsidR="0086287B" w:rsidRPr="00917E97" w:rsidRDefault="0086287B" w:rsidP="005D2CE2">
                      <m:oMathPara>
                        <m:oMath>
                          <m:sSub>
                            <m:sSubPr>
                              <m:ctrlPr>
                                <w:rPr>
                                  <w:rFonts w:ascii="Cambria Math" w:eastAsiaTheme="minorHAnsi" w:hAnsi="Cambria Math" w:cstheme="minorBidi"/>
                                  <w:i/>
                                  <w:sz w:val="22"/>
                                  <w:szCs w:val="22"/>
                                  <w:lang w:eastAsia="en-US"/>
                                </w:rPr>
                              </m:ctrlPr>
                            </m:sSubPr>
                            <m:e>
                              <m:r>
                                <w:rPr>
                                  <w:rFonts w:ascii="Cambria Math" w:hAnsi="Cambria Math"/>
                                  <w:lang w:val="en-US"/>
                                </w:rPr>
                                <m:t>I</m:t>
                              </m:r>
                            </m:e>
                            <m:sub>
                              <m:r>
                                <w:rPr>
                                  <w:rFonts w:ascii="Cambria Math" w:hAnsi="Cambria Math"/>
                                </w:rPr>
                                <m:t>К</m:t>
                              </m:r>
                            </m:sub>
                          </m:sSub>
                          <m:r>
                            <w:rPr>
                              <w:rFonts w:ascii="Cambria Math" w:hAnsi="Cambria Math"/>
                            </w:rPr>
                            <m:t>=10 кА</m:t>
                          </m:r>
                        </m:oMath>
                      </m:oMathPara>
                    </w:p>
                  </w:txbxContent>
                </v:textbox>
              </v:shape>
              <v:shape id="_x0000_s12293" type="#_x0000_t202" style="position:absolute;left:4929;top:10143;width:1139;height:779" stroked="f">
                <v:textbox style="mso-next-textbox:#_x0000_s12293">
                  <w:txbxContent>
                    <w:p w:rsidR="0086287B" w:rsidRDefault="0086287B" w:rsidP="005D2CE2">
                      <w:r>
                        <w:t>400 А</w:t>
                      </w:r>
                    </w:p>
                    <w:p w:rsidR="0086287B" w:rsidRPr="00917E97" w:rsidRDefault="0086287B" w:rsidP="005D2CE2">
                      <w:r>
                        <w:t>0,35 Ом</w:t>
                      </w:r>
                    </w:p>
                  </w:txbxContent>
                </v:textbox>
              </v:shape>
              <v:shape id="_x0000_s12294" type="#_x0000_t202" style="position:absolute;left:3790;top:10178;width:1139;height:779" stroked="f">
                <v:textbox style="mso-next-textbox:#_x0000_s12294">
                  <w:txbxContent>
                    <w:p w:rsidR="0086287B" w:rsidRDefault="0086287B" w:rsidP="005D2CE2">
                      <w:r>
                        <w:t>630 А</w:t>
                      </w:r>
                    </w:p>
                    <w:p w:rsidR="0086287B" w:rsidRPr="00917E97" w:rsidRDefault="0086287B" w:rsidP="005D2CE2">
                      <w:r>
                        <w:t>0,4 Ом</w:t>
                      </w:r>
                    </w:p>
                  </w:txbxContent>
                </v:textbox>
              </v:shape>
              <v:shape id="_x0000_s12295" type="#_x0000_t202" style="position:absolute;left:2667;top:10178;width:1139;height:779" stroked="f">
                <v:textbox style="mso-next-textbox:#_x0000_s12295">
                  <w:txbxContent>
                    <w:p w:rsidR="0086287B" w:rsidRDefault="0086287B" w:rsidP="005D2CE2">
                      <w:r>
                        <w:t>630 А</w:t>
                      </w:r>
                    </w:p>
                    <w:p w:rsidR="0086287B" w:rsidRPr="00917E97" w:rsidRDefault="0086287B" w:rsidP="005D2CE2">
                      <w:r>
                        <w:t>0,4 Ом</w:t>
                      </w:r>
                    </w:p>
                  </w:txbxContent>
                </v:textbox>
              </v:shape>
              <v:shape id="_x0000_s12296" type="#_x0000_t202" style="position:absolute;left:2205;top:9687;width:1064;height:428" stroked="f">
                <v:textbox style="mso-next-textbox:#_x0000_s12296">
                  <w:txbxContent>
                    <w:p w:rsidR="0086287B" w:rsidRDefault="0086287B" w:rsidP="005D2CE2">
                      <w:r>
                        <w:t>6,3 кВ</w:t>
                      </w:r>
                    </w:p>
                  </w:txbxContent>
                </v:textbox>
              </v:shape>
              <v:shape id="_x0000_s12297" type="#_x0000_t202" style="position:absolute;left:2205;top:7941;width:1064;height:428" stroked="f">
                <v:textbox style="mso-next-textbox:#_x0000_s12297">
                  <w:txbxContent>
                    <w:p w:rsidR="0086287B" w:rsidRDefault="0086287B" w:rsidP="005D2CE2">
                      <w:r>
                        <w:t>115 кВ</w:t>
                      </w:r>
                    </w:p>
                  </w:txbxContent>
                </v:textbox>
              </v:shape>
              <v:oval id="_x0000_s12298" style="position:absolute;left:3462;top:7432;width:567;height:567" strokeweight="1.25pt">
                <v:textbox style="mso-next-textbox:#_x0000_s12298">
                  <w:txbxContent>
                    <w:p w:rsidR="0086287B" w:rsidRPr="00672B97" w:rsidRDefault="0086287B" w:rsidP="005D2CE2">
                      <w:pPr>
                        <w:jc w:val="center"/>
                        <w:rPr>
                          <w:sz w:val="24"/>
                          <w:lang w:val="en-US"/>
                        </w:rPr>
                      </w:pPr>
                      <w:r>
                        <w:rPr>
                          <w:sz w:val="24"/>
                          <w:lang w:val="en-US"/>
                        </w:rPr>
                        <w:t>C</w:t>
                      </w:r>
                    </w:p>
                  </w:txbxContent>
                </v:textbox>
              </v:oval>
              <v:shape id="_x0000_s12299" type="#_x0000_t32" style="position:absolute;left:3750;top:7999;width:0;height:369" o:connectortype="straight" strokeweight="1.25pt"/>
              <v:oval id="_x0000_s12300" style="position:absolute;left:3663;top:8298;width:143;height:143" fillcolor="black [3213]"/>
              <v:shape id="_x0000_s12301" type="#_x0000_t32" style="position:absolute;left:2205;top:8369;width:3165;height:0" o:connectortype="straight" strokeweight="2.25pt"/>
              <v:shape id="_x0000_s12302" type="#_x0000_t32" style="position:absolute;left:3750;top:8406;width:0;height:369" o:connectortype="straight" strokeweight="1.25pt"/>
              <v:group id="_x0000_s12303" style="position:absolute;left:3462;top:8775;width:567;height:912" coordorigin="3462,10209" coordsize="567,912">
                <v:oval id="_x0000_s12304" style="position:absolute;left:3462;top:10209;width:567;height:567" strokeweight="1.25pt">
                  <v:textbox style="mso-next-textbox:#_x0000_s12304">
                    <w:txbxContent>
                      <w:p w:rsidR="0086287B" w:rsidRPr="00672B97" w:rsidRDefault="0086287B" w:rsidP="005D2CE2">
                        <w:pPr>
                          <w:jc w:val="center"/>
                          <w:rPr>
                            <w:sz w:val="24"/>
                            <w:lang w:val="en-US"/>
                          </w:rPr>
                        </w:pPr>
                      </w:p>
                    </w:txbxContent>
                  </v:textbox>
                </v:oval>
                <v:oval id="_x0000_s12305" style="position:absolute;left:3462;top:10554;width:567;height:567" filled="f" strokeweight="1.25pt">
                  <v:textbox style="mso-next-textbox:#_x0000_s12305">
                    <w:txbxContent>
                      <w:p w:rsidR="0086287B" w:rsidRPr="00672B97" w:rsidRDefault="0086287B" w:rsidP="005D2CE2">
                        <w:pPr>
                          <w:jc w:val="center"/>
                          <w:rPr>
                            <w:sz w:val="24"/>
                            <w:lang w:val="en-US"/>
                          </w:rPr>
                        </w:pPr>
                      </w:p>
                    </w:txbxContent>
                  </v:textbox>
                </v:oval>
              </v:group>
              <v:oval id="_x0000_s12306" style="position:absolute;left:3663;top:10037;width:143;height:143" fillcolor="black [3213]"/>
              <v:shape id="_x0000_s12307" type="#_x0000_t32" style="position:absolute;left:2205;top:10108;width:3054;height:0" o:connectortype="straight" strokeweight="2.25pt"/>
              <v:shape id="_x0000_s12308" type="#_x0000_t32" style="position:absolute;left:3750;top:10145;width:0;height:369" o:connectortype="straight" strokeweight="1.25pt"/>
              <v:shape id="_x0000_s12309" type="#_x0000_t32" style="position:absolute;left:3750;top:9687;width:0;height:369" o:connectortype="straight" strokeweight="1.25pt"/>
              <v:group id="_x0000_s12310" style="position:absolute;left:3522;top:10514;width:460;height:475" coordorigin="6014,8521" coordsize="460,475">
                <v:shape id="_x0000_s12311" type="#_x0000_t32" style="position:absolute;left:6244;top:8751;width:230;height:0" o:connectortype="straight" strokeweight="1.25pt"/>
                <v:shape id="_x0000_s12312" type="#_x0000_t32" style="position:absolute;left:6129;top:8879;width:230;height:0;rotation:90" o:connectortype="straight" strokeweight="1.25pt"/>
                <v:shape id="_x0000_s12313" style="position:absolute;left:6014;top:8521;width:460;height:475" coordsize="460,475" path="m460,230v-18,63,-36,126,-71,166c354,436,303,471,248,473,193,475,97,446,56,406,15,366,,286,,230,,174,21,110,59,72,97,34,163,17,230,e" filled="f" strokeweight="1.25pt">
                  <v:path arrowok="t"/>
                </v:shape>
              </v:group>
              <v:shape id="_x0000_s12314" type="#_x0000_t32" style="position:absolute;left:3752;top:10989;width:0;height:369" o:connectortype="straight" strokeweight="1.25pt"/>
              <v:oval id="_x0000_s12315" style="position:absolute;left:3462;top:11358;width:567;height:567" strokeweight="1.25pt">
                <v:textbox style="mso-next-textbox:#_x0000_s12315">
                  <w:txbxContent>
                    <w:p w:rsidR="0086287B" w:rsidRPr="00197E05" w:rsidRDefault="0086287B" w:rsidP="005D2CE2">
                      <w:pPr>
                        <w:jc w:val="center"/>
                        <w:rPr>
                          <w:sz w:val="24"/>
                        </w:rPr>
                      </w:pPr>
                      <w:r>
                        <w:rPr>
                          <w:sz w:val="24"/>
                        </w:rPr>
                        <w:t>Д</w:t>
                      </w:r>
                    </w:p>
                  </w:txbxContent>
                </v:textbox>
              </v:oval>
              <v:oval id="_x0000_s12316" style="position:absolute;left:2524;top:10037;width:143;height:143" fillcolor="black [3213]"/>
              <v:shape id="_x0000_s12317" type="#_x0000_t32" style="position:absolute;left:2611;top:10145;width:0;height:369" o:connectortype="straight" strokeweight="1.25pt"/>
              <v:group id="_x0000_s12318" style="position:absolute;left:2383;top:10514;width:460;height:475" coordorigin="6014,8521" coordsize="460,475">
                <v:shape id="_x0000_s12319" type="#_x0000_t32" style="position:absolute;left:6244;top:8751;width:230;height:0" o:connectortype="straight" strokeweight="1.25pt"/>
                <v:shape id="_x0000_s12320" type="#_x0000_t32" style="position:absolute;left:6129;top:8879;width:230;height:0;rotation:90" o:connectortype="straight" strokeweight="1.25pt"/>
                <v:shape id="_x0000_s12321" style="position:absolute;left:6014;top:8521;width:460;height:475" coordsize="460,475" path="m460,230v-18,63,-36,126,-71,166c354,436,303,471,248,473,193,475,97,446,56,406,15,366,,286,,230,,174,21,110,59,72,97,34,163,17,230,e" filled="f" strokeweight="1.25pt">
                  <v:path arrowok="t"/>
                </v:shape>
              </v:group>
              <v:shape id="_x0000_s12322" type="#_x0000_t32" style="position:absolute;left:2613;top:10989;width:0;height:369" o:connectortype="straight" strokeweight="1.25pt"/>
              <v:oval id="_x0000_s12323" style="position:absolute;left:2323;top:11358;width:567;height:567" strokeweight="1.25pt">
                <v:textbox style="mso-next-textbox:#_x0000_s12323">
                  <w:txbxContent>
                    <w:p w:rsidR="0086287B" w:rsidRPr="00197E05" w:rsidRDefault="0086287B" w:rsidP="005D2CE2">
                      <w:pPr>
                        <w:jc w:val="center"/>
                        <w:rPr>
                          <w:sz w:val="24"/>
                        </w:rPr>
                      </w:pPr>
                      <w:r>
                        <w:rPr>
                          <w:sz w:val="24"/>
                        </w:rPr>
                        <w:t>Д</w:t>
                      </w:r>
                    </w:p>
                  </w:txbxContent>
                </v:textbox>
              </v:oval>
              <v:oval id="_x0000_s12324" style="position:absolute;left:4786;top:10035;width:143;height:143" fillcolor="black [3213]"/>
              <v:shape id="_x0000_s12325" type="#_x0000_t32" style="position:absolute;left:4873;top:10143;width:0;height:369" o:connectortype="straight" strokeweight="1.25pt"/>
              <v:group id="_x0000_s12326" style="position:absolute;left:4645;top:10512;width:460;height:475" coordorigin="6014,8521" coordsize="460,475">
                <v:shape id="_x0000_s12327" type="#_x0000_t32" style="position:absolute;left:6244;top:8751;width:230;height:0" o:connectortype="straight" strokeweight="1.25pt"/>
                <v:shape id="_x0000_s12328" type="#_x0000_t32" style="position:absolute;left:6129;top:8879;width:230;height:0;rotation:90" o:connectortype="straight" strokeweight="1.25pt"/>
                <v:shape id="_x0000_s12329" style="position:absolute;left:6014;top:8521;width:460;height:475" coordsize="460,475" path="m460,230v-18,63,-36,126,-71,166c354,436,303,471,248,473,193,475,97,446,56,406,15,366,,286,,230,,174,21,110,59,72,97,34,163,17,230,e" filled="f" strokeweight="1.25pt">
                  <v:path arrowok="t"/>
                </v:shape>
              </v:group>
              <v:shape id="_x0000_s12330" type="#_x0000_t32" style="position:absolute;left:4873;top:10987;width:2;height:495;flip:x" o:connectortype="straight" strokeweight="1.25pt"/>
              <v:shape id="_x0000_s12331" type="#_x0000_t202" style="position:absolute;left:4168;top:8908;width:1554;height:779" stroked="f">
                <v:textbox style="mso-next-textbox:#_x0000_s12331">
                  <w:txbxContent>
                    <w:p w:rsidR="0086287B" w:rsidRDefault="0086287B" w:rsidP="005D2CE2">
                      <w:r>
                        <w:t>25 МВА</w:t>
                      </w:r>
                    </w:p>
                    <w:p w:rsidR="0086287B" w:rsidRPr="00F81DA3" w:rsidRDefault="0086287B" w:rsidP="005D2CE2">
                      <w:pPr>
                        <w:rPr>
                          <w:i/>
                        </w:rPr>
                      </w:pPr>
                      <m:oMathPara>
                        <m:oMathParaPr>
                          <m:jc m:val="left"/>
                        </m:oMathParaPr>
                        <m:oMath>
                          <m:sSub>
                            <m:sSubPr>
                              <m:ctrlPr>
                                <w:rPr>
                                  <w:rFonts w:ascii="Cambria Math" w:eastAsiaTheme="minorHAnsi" w:hAnsi="Cambria Math" w:cstheme="minorBidi"/>
                                  <w:i/>
                                  <w:sz w:val="22"/>
                                  <w:szCs w:val="22"/>
                                  <w:lang w:eastAsia="en-US"/>
                                </w:rPr>
                              </m:ctrlPr>
                            </m:sSubPr>
                            <m:e>
                              <m:r>
                                <w:rPr>
                                  <w:rFonts w:ascii="Cambria Math" w:hAnsi="Cambria Math"/>
                                  <w:lang w:val="en-US"/>
                                </w:rPr>
                                <m:t>U</m:t>
                              </m:r>
                            </m:e>
                            <m:sub>
                              <m:r>
                                <w:rPr>
                                  <w:rFonts w:ascii="Cambria Math" w:hAnsi="Cambria Math"/>
                                </w:rPr>
                                <m:t>K</m:t>
                              </m:r>
                            </m:sub>
                          </m:sSub>
                          <m:r>
                            <w:rPr>
                              <w:rFonts w:ascii="Cambria Math" w:hAnsi="Cambria Math"/>
                            </w:rPr>
                            <m:t>=10,5%</m:t>
                          </m:r>
                        </m:oMath>
                      </m:oMathPara>
                    </w:p>
                  </w:txbxContent>
                </v:textbox>
              </v:shape>
              <v:shape id="_x0000_s12332" type="#_x0000_t202" style="position:absolute;left:5230;top:12359;width:492;height:428" stroked="f">
                <v:textbox style="mso-next-textbox:#_x0000_s12332">
                  <w:txbxContent>
                    <w:p w:rsidR="0086287B" w:rsidRPr="00E92929" w:rsidRDefault="0086287B" w:rsidP="005D2CE2">
                      <w:pPr>
                        <w:rPr>
                          <w:b/>
                          <w:i/>
                          <w:sz w:val="22"/>
                          <w:lang w:val="en-US"/>
                        </w:rPr>
                      </w:pPr>
                      <w:r w:rsidRPr="00E92929">
                        <w:rPr>
                          <w:b/>
                          <w:i/>
                          <w:sz w:val="22"/>
                        </w:rPr>
                        <w:t>а)</w:t>
                      </w:r>
                    </w:p>
                  </w:txbxContent>
                </v:textbox>
              </v:shape>
              <v:shape id="_x0000_s12333" type="#_x0000_t202" style="position:absolute;left:5325;top:10742;width:417;height:465" stroked="f">
                <v:textbox style="mso-next-textbox:#_x0000_s12333">
                  <w:txbxContent>
                    <w:p w:rsidR="0086287B" w:rsidRPr="007D257C" w:rsidRDefault="0086287B" w:rsidP="005D2CE2">
                      <w:pPr>
                        <w:rPr>
                          <w:i/>
                          <w:sz w:val="24"/>
                        </w:rPr>
                      </w:pPr>
                      <w:r>
                        <w:rPr>
                          <w:i/>
                          <w:sz w:val="24"/>
                        </w:rPr>
                        <w:t>К</w:t>
                      </w:r>
                    </w:p>
                  </w:txbxContent>
                </v:textbox>
              </v:shape>
              <v:group id="_x0000_s12334" style="position:absolute;left:4875;top:10792;width:588;height:690;rotation:180" coordorigin="7086,9798" coordsize="588,690">
                <v:shape id="_x0000_s12335" type="#_x0000_t32" style="position:absolute;left:7224;top:9798;width:450;height:345;flip:y" o:connectortype="straight" strokeweight="1.25pt">
                  <v:stroke endarrow="classic" endarrowlength="long"/>
                </v:shape>
                <v:shape id="_x0000_s12336" type="#_x0000_t32" style="position:absolute;left:7224;top:10143;width:312;height:0" o:connectortype="straight" strokeweight="1.25pt"/>
                <v:shape id="_x0000_s12337" type="#_x0000_t32" style="position:absolute;left:7086;top:10143;width:450;height:345;flip:y" o:connectortype="straight" strokeweight="1.25pt">
                  <v:stroke endarrowlength="long"/>
                </v:shape>
              </v:group>
            </v:group>
            <v:group id="_x0000_s12338" style="position:absolute;left:6068;top:7074;width:4270;height:6304" coordorigin="6068,7074" coordsize="4270,6304">
              <v:shape id="_x0000_s12339" type="#_x0000_t202" style="position:absolute;left:9921;top:10907;width:417;height:465" stroked="f">
                <v:textbox style="mso-next-textbox:#_x0000_s12339">
                  <w:txbxContent>
                    <w:p w:rsidR="0086287B" w:rsidRPr="007D257C" w:rsidRDefault="0086287B" w:rsidP="005D2CE2">
                      <w:pPr>
                        <w:rPr>
                          <w:i/>
                          <w:sz w:val="24"/>
                        </w:rPr>
                      </w:pPr>
                      <w:r>
                        <w:rPr>
                          <w:i/>
                          <w:sz w:val="24"/>
                        </w:rPr>
                        <w:t>К</w:t>
                      </w:r>
                    </w:p>
                  </w:txbxContent>
                </v:textbox>
              </v:shape>
              <v:group id="_x0000_s12340" style="position:absolute;left:6068;top:7074;width:4151;height:6304" coordorigin="6068,7074" coordsize="4151,6304">
                <v:shape id="_x0000_s12341" type="#_x0000_t202" style="position:absolute;left:8238;top:7321;width:1554;height:742" stroked="f">
                  <v:textbox style="mso-next-textbox:#_x0000_s12341">
                    <w:txbxContent>
                      <w:p w:rsidR="0086287B" w:rsidRDefault="0086287B" w:rsidP="005D2CE2">
                        <m:oMathPara>
                          <m:oMath>
                            <m:r>
                              <w:rPr>
                                <w:rFonts w:ascii="Cambria Math" w:hAnsi="Cambria Math"/>
                              </w:rPr>
                              <m:t>U=</m:t>
                            </m:r>
                            <m:f>
                              <m:fPr>
                                <m:ctrlPr>
                                  <w:rPr>
                                    <w:rFonts w:ascii="Cambria Math" w:eastAsiaTheme="minorHAnsi" w:hAnsi="Cambria Math" w:cstheme="minorBidi"/>
                                    <w:i/>
                                    <w:sz w:val="22"/>
                                    <w:szCs w:val="22"/>
                                    <w:lang w:eastAsia="en-US"/>
                                  </w:rPr>
                                </m:ctrlPr>
                              </m:fPr>
                              <m:num>
                                <m:r>
                                  <w:rPr>
                                    <w:rFonts w:ascii="Cambria Math" w:hAnsi="Cambria Math"/>
                                  </w:rPr>
                                  <m:t>6,3</m:t>
                                </m:r>
                              </m:num>
                              <m:den>
                                <m:rad>
                                  <m:radPr>
                                    <m:degHide m:val="on"/>
                                    <m:ctrlPr>
                                      <w:rPr>
                                        <w:rFonts w:ascii="Cambria Math" w:eastAsiaTheme="minorHAnsi" w:hAnsi="Cambria Math" w:cstheme="minorBidi"/>
                                        <w:i/>
                                        <w:sz w:val="22"/>
                                        <w:szCs w:val="22"/>
                                        <w:lang w:eastAsia="en-US"/>
                                      </w:rPr>
                                    </m:ctrlPr>
                                  </m:radPr>
                                  <m:deg/>
                                  <m:e>
                                    <m:r>
                                      <w:rPr>
                                        <w:rFonts w:ascii="Cambria Math" w:hAnsi="Cambria Math"/>
                                      </w:rPr>
                                      <m:t>3</m:t>
                                    </m:r>
                                  </m:e>
                                </m:rad>
                              </m:den>
                            </m:f>
                            <m:r>
                              <w:rPr>
                                <w:rFonts w:ascii="Cambria Math" w:hAnsi="Cambria Math"/>
                              </w:rPr>
                              <m:t xml:space="preserve"> кВ</m:t>
                            </m:r>
                          </m:oMath>
                        </m:oMathPara>
                      </w:p>
                      <w:p w:rsidR="0086287B" w:rsidRPr="00F81DA3" w:rsidRDefault="0086287B" w:rsidP="005D2CE2">
                        <w:pPr>
                          <w:rPr>
                            <w:i/>
                          </w:rPr>
                        </w:pPr>
                      </w:p>
                    </w:txbxContent>
                  </v:textbox>
                </v:shape>
                <v:shape id="_x0000_s12342" type="#_x0000_t202" style="position:absolute;left:8322;top:11382;width:806;height:742" stroked="f">
                  <v:textbox style="mso-next-textbox:#_x0000_s12342">
                    <w:txbxContent>
                      <w:p w:rsidR="0086287B" w:rsidRDefault="0086287B" w:rsidP="005D2CE2">
                        <m:oMathPara>
                          <m:oMath>
                            <m:f>
                              <m:fPr>
                                <m:ctrlPr>
                                  <w:rPr>
                                    <w:rFonts w:ascii="Cambria Math" w:eastAsiaTheme="minorHAnsi" w:hAnsi="Cambria Math" w:cstheme="minorBidi"/>
                                    <w:i/>
                                    <w:sz w:val="22"/>
                                    <w:szCs w:val="22"/>
                                    <w:lang w:eastAsia="en-US"/>
                                  </w:rPr>
                                </m:ctrlPr>
                              </m:fPr>
                              <m:num>
                                <m:r>
                                  <w:rPr>
                                    <w:rFonts w:ascii="Cambria Math" w:hAnsi="Cambria Math"/>
                                  </w:rPr>
                                  <m:t>7</m:t>
                                </m:r>
                              </m:num>
                              <m:den>
                                <m:r>
                                  <w:rPr>
                                    <w:rFonts w:ascii="Cambria Math" w:hAnsi="Cambria Math"/>
                                  </w:rPr>
                                  <m:t>1,585</m:t>
                                </m:r>
                              </m:den>
                            </m:f>
                          </m:oMath>
                        </m:oMathPara>
                      </w:p>
                      <w:p w:rsidR="0086287B" w:rsidRPr="00F81DA3" w:rsidRDefault="0086287B" w:rsidP="005D2CE2">
                        <w:pPr>
                          <w:rPr>
                            <w:i/>
                          </w:rPr>
                        </w:pPr>
                      </w:p>
                    </w:txbxContent>
                  </v:textbox>
                </v:shape>
                <v:shape id="_x0000_s12343" type="#_x0000_t202" style="position:absolute;left:7126;top:11382;width:806;height:742" stroked="f">
                  <v:textbox style="mso-next-textbox:#_x0000_s12343">
                    <w:txbxContent>
                      <w:p w:rsidR="0086287B" w:rsidRDefault="0086287B" w:rsidP="005D2CE2">
                        <m:oMathPara>
                          <m:oMath>
                            <m:f>
                              <m:fPr>
                                <m:ctrlPr>
                                  <w:rPr>
                                    <w:rFonts w:ascii="Cambria Math" w:eastAsiaTheme="minorHAnsi" w:hAnsi="Cambria Math" w:cstheme="minorBidi"/>
                                    <w:i/>
                                    <w:sz w:val="22"/>
                                    <w:szCs w:val="22"/>
                                    <w:lang w:eastAsia="en-US"/>
                                  </w:rPr>
                                </m:ctrlPr>
                              </m:fPr>
                              <m:num>
                                <m:r>
                                  <w:rPr>
                                    <w:rFonts w:ascii="Cambria Math" w:hAnsi="Cambria Math"/>
                                  </w:rPr>
                                  <m:t>6</m:t>
                                </m:r>
                              </m:num>
                              <m:den>
                                <m:r>
                                  <w:rPr>
                                    <w:rFonts w:ascii="Cambria Math" w:hAnsi="Cambria Math"/>
                                  </w:rPr>
                                  <m:t>1,37</m:t>
                                </m:r>
                              </m:den>
                            </m:f>
                          </m:oMath>
                        </m:oMathPara>
                      </w:p>
                      <w:p w:rsidR="0086287B" w:rsidRPr="00F81DA3" w:rsidRDefault="0086287B" w:rsidP="005D2CE2">
                        <w:pPr>
                          <w:rPr>
                            <w:i/>
                          </w:rPr>
                        </w:pPr>
                      </w:p>
                    </w:txbxContent>
                  </v:textbox>
                </v:shape>
                <v:shape id="_x0000_s12344" type="#_x0000_t202" style="position:absolute;left:8582;top:10410;width:806;height:742" stroked="f">
                  <v:textbox style="mso-next-textbox:#_x0000_s12344">
                    <w:txbxContent>
                      <w:p w:rsidR="0086287B" w:rsidRDefault="0086287B" w:rsidP="005D2CE2">
                        <m:oMathPara>
                          <m:oMath>
                            <m:f>
                              <m:fPr>
                                <m:ctrlPr>
                                  <w:rPr>
                                    <w:rFonts w:ascii="Cambria Math" w:eastAsiaTheme="minorHAnsi" w:hAnsi="Cambria Math" w:cstheme="minorBidi"/>
                                    <w:i/>
                                    <w:sz w:val="22"/>
                                    <w:szCs w:val="22"/>
                                    <w:lang w:eastAsia="en-US"/>
                                  </w:rPr>
                                </m:ctrlPr>
                              </m:fPr>
                              <m:num>
                                <m:r>
                                  <w:rPr>
                                    <w:rFonts w:ascii="Cambria Math" w:hAnsi="Cambria Math"/>
                                  </w:rPr>
                                  <m:t>5</m:t>
                                </m:r>
                              </m:num>
                              <m:den>
                                <m:r>
                                  <w:rPr>
                                    <w:rFonts w:ascii="Cambria Math" w:hAnsi="Cambria Math"/>
                                  </w:rPr>
                                  <m:t>0,35</m:t>
                                </m:r>
                              </m:den>
                            </m:f>
                          </m:oMath>
                        </m:oMathPara>
                      </w:p>
                      <w:p w:rsidR="0086287B" w:rsidRPr="00F81DA3" w:rsidRDefault="0086287B" w:rsidP="005D2CE2">
                        <w:pPr>
                          <w:rPr>
                            <w:i/>
                          </w:rPr>
                        </w:pPr>
                      </w:p>
                    </w:txbxContent>
                  </v:textbox>
                </v:shape>
                <v:shape id="_x0000_s12345" type="#_x0000_t202" style="position:absolute;left:7432;top:10410;width:806;height:742" stroked="f">
                  <v:textbox style="mso-next-textbox:#_x0000_s12345">
                    <w:txbxContent>
                      <w:p w:rsidR="0086287B" w:rsidRDefault="0086287B" w:rsidP="005D2CE2">
                        <m:oMathPara>
                          <m:oMath>
                            <m:f>
                              <m:fPr>
                                <m:ctrlPr>
                                  <w:rPr>
                                    <w:rFonts w:ascii="Cambria Math" w:eastAsiaTheme="minorHAnsi" w:hAnsi="Cambria Math" w:cstheme="minorBidi"/>
                                    <w:i/>
                                    <w:sz w:val="22"/>
                                    <w:szCs w:val="22"/>
                                    <w:lang w:eastAsia="en-US"/>
                                  </w:rPr>
                                </m:ctrlPr>
                              </m:fPr>
                              <m:num>
                                <m:r>
                                  <w:rPr>
                                    <w:rFonts w:ascii="Cambria Math" w:hAnsi="Cambria Math"/>
                                  </w:rPr>
                                  <m:t>4</m:t>
                                </m:r>
                              </m:num>
                              <m:den>
                                <m:r>
                                  <w:rPr>
                                    <w:rFonts w:ascii="Cambria Math" w:hAnsi="Cambria Math"/>
                                  </w:rPr>
                                  <m:t>0,4</m:t>
                                </m:r>
                              </m:den>
                            </m:f>
                          </m:oMath>
                        </m:oMathPara>
                      </w:p>
                      <w:p w:rsidR="0086287B" w:rsidRPr="00F81DA3" w:rsidRDefault="0086287B" w:rsidP="005D2CE2">
                        <w:pPr>
                          <w:rPr>
                            <w:i/>
                          </w:rPr>
                        </w:pPr>
                      </w:p>
                    </w:txbxContent>
                  </v:textbox>
                </v:shape>
                <v:shape id="_x0000_s12346" type="#_x0000_t202" style="position:absolute;left:8351;top:8775;width:806;height:742" stroked="f">
                  <v:textbox style="mso-next-textbox:#_x0000_s12346">
                    <w:txbxContent>
                      <w:p w:rsidR="0086287B" w:rsidRDefault="0086287B" w:rsidP="005D2CE2">
                        <m:oMathPara>
                          <m:oMath>
                            <m:f>
                              <m:fPr>
                                <m:ctrlPr>
                                  <w:rPr>
                                    <w:rFonts w:ascii="Cambria Math" w:eastAsiaTheme="minorHAnsi" w:hAnsi="Cambria Math" w:cstheme="minorBidi"/>
                                    <w:i/>
                                    <w:sz w:val="22"/>
                                    <w:szCs w:val="22"/>
                                    <w:lang w:eastAsia="en-US"/>
                                  </w:rPr>
                                </m:ctrlPr>
                              </m:fPr>
                              <m:num>
                                <m:r>
                                  <w:rPr>
                                    <w:rFonts w:ascii="Cambria Math" w:hAnsi="Cambria Math"/>
                                  </w:rPr>
                                  <m:t>2</m:t>
                                </m:r>
                              </m:num>
                              <m:den>
                                <m:r>
                                  <w:rPr>
                                    <w:rFonts w:ascii="Cambria Math" w:hAnsi="Cambria Math"/>
                                  </w:rPr>
                                  <m:t>0,167</m:t>
                                </m:r>
                              </m:den>
                            </m:f>
                          </m:oMath>
                        </m:oMathPara>
                      </w:p>
                      <w:p w:rsidR="0086287B" w:rsidRPr="00F81DA3" w:rsidRDefault="0086287B" w:rsidP="005D2CE2">
                        <w:pPr>
                          <w:rPr>
                            <w:i/>
                          </w:rPr>
                        </w:pPr>
                      </w:p>
                    </w:txbxContent>
                  </v:textbox>
                </v:shape>
                <v:shape id="_x0000_s12347" type="#_x0000_t202" style="position:absolute;left:6386;top:10394;width:806;height:742" stroked="f">
                  <v:textbox style="mso-next-textbox:#_x0000_s12347">
                    <w:txbxContent>
                      <w:p w:rsidR="0086287B" w:rsidRDefault="0086287B" w:rsidP="005D2CE2">
                        <m:oMathPara>
                          <m:oMath>
                            <m:f>
                              <m:fPr>
                                <m:ctrlPr>
                                  <w:rPr>
                                    <w:rFonts w:ascii="Cambria Math" w:eastAsiaTheme="minorHAnsi" w:hAnsi="Cambria Math" w:cstheme="minorBidi"/>
                                    <w:i/>
                                    <w:sz w:val="22"/>
                                    <w:szCs w:val="22"/>
                                    <w:lang w:eastAsia="en-US"/>
                                  </w:rPr>
                                </m:ctrlPr>
                              </m:fPr>
                              <m:num>
                                <m:r>
                                  <w:rPr>
                                    <w:rFonts w:ascii="Cambria Math" w:hAnsi="Cambria Math"/>
                                  </w:rPr>
                                  <m:t>3</m:t>
                                </m:r>
                              </m:num>
                              <m:den>
                                <m:r>
                                  <w:rPr>
                                    <w:rFonts w:ascii="Cambria Math" w:hAnsi="Cambria Math"/>
                                  </w:rPr>
                                  <m:t>0,4</m:t>
                                </m:r>
                              </m:den>
                            </m:f>
                          </m:oMath>
                        </m:oMathPara>
                      </w:p>
                      <w:p w:rsidR="0086287B" w:rsidRPr="00F81DA3" w:rsidRDefault="0086287B" w:rsidP="005D2CE2">
                        <w:pPr>
                          <w:rPr>
                            <w:i/>
                          </w:rPr>
                        </w:pPr>
                      </w:p>
                    </w:txbxContent>
                  </v:textbox>
                </v:shape>
                <v:group id="_x0000_s12348" style="position:absolute;left:7947;top:7680;width:613;height:154;rotation:-90" coordorigin="4422,3897" coordsize="1080,154">
                  <v:shape id="_x0000_s12349" type="#_x0000_t86" style="position:absolute;left:4525;top:3794;width:154;height:360;rotation:270" adj="10800" strokeweight="1.25pt"/>
                  <v:shape id="_x0000_s12350" type="#_x0000_t86" style="position:absolute;left:4885;top:3794;width:154;height:360;rotation:270" adj="10800" strokeweight="1.25pt"/>
                  <v:shape id="_x0000_s12351" type="#_x0000_t86" style="position:absolute;left:5245;top:3794;width:154;height:360;rotation:270" adj="10800" strokeweight="1.25pt"/>
                </v:group>
                <v:shape id="_x0000_s12352" type="#_x0000_t32" style="position:absolute;left:8322;top:8063;width:1;height:234" o:connectortype="straight" strokeweight="1.25pt"/>
                <v:oval id="_x0000_s12353" style="position:absolute;left:8265;top:8297;width:143;height:143" fillcolor="black [3213]"/>
                <v:shape id="_x0000_s12354" type="#_x0000_t32" style="position:absolute;left:6807;top:8368;width:3165;height:0" o:connectortype="straight" strokeweight="2.25pt"/>
                <v:shape id="_x0000_s12355" type="#_x0000_t32" style="position:absolute;left:7192;top:11138;width:0;height:369" o:connectortype="straight" strokeweight="1.25pt"/>
                <v:shape id="_x0000_s12356" type="#_x0000_t32" style="position:absolute;left:8351;top:8440;width:0;height:369" o:connectortype="straight" strokeweight="1.25pt"/>
                <v:group id="_x0000_s12357" style="position:absolute;left:7967;top:9039;width:613;height:154;rotation:-90" coordorigin="4422,3897" coordsize="1080,154">
                  <v:shape id="_x0000_s12358" type="#_x0000_t86" style="position:absolute;left:4525;top:3794;width:154;height:360;rotation:270" adj="10800" strokeweight="1.25pt"/>
                  <v:shape id="_x0000_s12359" type="#_x0000_t86" style="position:absolute;left:4885;top:3794;width:154;height:360;rotation:270" adj="10800" strokeweight="1.25pt"/>
                  <v:shape id="_x0000_s12360" type="#_x0000_t86" style="position:absolute;left:5245;top:3794;width:154;height:360;rotation:270" adj="10800" strokeweight="1.25pt"/>
                </v:group>
                <v:shape id="_x0000_s12361" type="#_x0000_t32" style="position:absolute;left:8331;top:9423;width:0;height:650" o:connectortype="straight" strokeweight="1.25pt"/>
                <v:oval id="_x0000_s12362" style="position:absolute;left:8265;top:10002;width:143;height:143" fillcolor="black [3213]"/>
                <v:shape id="_x0000_s12363" type="#_x0000_t32" style="position:absolute;left:6807;top:10073;width:3054;height:0" o:connectortype="straight" strokeweight="2.25pt"/>
                <v:oval id="_x0000_s12364" style="position:absolute;left:7126;top:10002;width:143;height:143" fillcolor="black [3213]"/>
                <v:oval id="_x0000_s12365" style="position:absolute;left:9388;top:10000;width:143;height:143" fillcolor="black [3213]"/>
                <v:shape id="_x0000_s12366" type="#_x0000_t32" style="position:absolute;left:8331;top:10147;width:0;height:369" o:connectortype="straight" strokeweight="1.25pt"/>
                <v:shape id="_x0000_s12367" type="#_x0000_t32" style="position:absolute;left:7192;top:10147;width:0;height:369" o:connectortype="straight" strokeweight="1.25pt"/>
                <v:shape id="_x0000_s12368" type="#_x0000_t32" style="position:absolute;left:9454;top:10145;width:0;height:369" o:connectortype="straight" strokeweight="1.25pt"/>
                <v:group id="_x0000_s12369" style="position:absolute;left:6808;top:10754;width:613;height:154;rotation:-90" coordorigin="4422,3897" coordsize="1080,154">
                  <v:shape id="_x0000_s12370" type="#_x0000_t86" style="position:absolute;left:4525;top:3794;width:154;height:360;rotation:270" adj="10800" strokeweight="1.25pt"/>
                  <v:shape id="_x0000_s12371" type="#_x0000_t86" style="position:absolute;left:4885;top:3794;width:154;height:360;rotation:270" adj="10800" strokeweight="1.25pt"/>
                  <v:shape id="_x0000_s12372" type="#_x0000_t86" style="position:absolute;left:5245;top:3794;width:154;height:360;rotation:270" adj="10800" strokeweight="1.25pt"/>
                </v:group>
                <v:group id="_x0000_s12373" style="position:absolute;left:7967;top:10742;width:613;height:154;rotation:-90" coordorigin="4422,3897" coordsize="1080,154">
                  <v:shape id="_x0000_s12374" type="#_x0000_t86" style="position:absolute;left:4525;top:3794;width:154;height:360;rotation:270" adj="10800" strokeweight="1.25pt"/>
                  <v:shape id="_x0000_s12375" type="#_x0000_t86" style="position:absolute;left:4885;top:3794;width:154;height:360;rotation:270" adj="10800" strokeweight="1.25pt"/>
                  <v:shape id="_x0000_s12376" type="#_x0000_t86" style="position:absolute;left:5245;top:3794;width:154;height:360;rotation:270" adj="10800" strokeweight="1.25pt"/>
                </v:group>
                <v:group id="_x0000_s12377" style="position:absolute;left:9085;top:10742;width:613;height:154;rotation:-90" coordorigin="4422,3897" coordsize="1080,154">
                  <v:shape id="_x0000_s12378" type="#_x0000_t86" style="position:absolute;left:4525;top:3794;width:154;height:360;rotation:270" adj="10800" strokeweight="1.25pt"/>
                  <v:shape id="_x0000_s12379" type="#_x0000_t86" style="position:absolute;left:4885;top:3794;width:154;height:360;rotation:270" adj="10800" strokeweight="1.25pt"/>
                  <v:shape id="_x0000_s12380" type="#_x0000_t86" style="position:absolute;left:5245;top:3794;width:154;height:360;rotation:270" adj="10800" strokeweight="1.25pt"/>
                </v:group>
                <v:shape id="_x0000_s12381" type="#_x0000_t32" style="position:absolute;left:8351;top:11141;width:0;height:369" o:connectortype="straight" strokeweight="1.25pt"/>
                <v:group id="_x0000_s12382" style="position:absolute;left:6808;top:11740;width:613;height:154;rotation:-90" coordorigin="4422,3897" coordsize="1080,154">
                  <v:shape id="_x0000_s12383" type="#_x0000_t86" style="position:absolute;left:4525;top:3794;width:154;height:360;rotation:270" adj="10800" strokeweight="1.25pt"/>
                  <v:shape id="_x0000_s12384" type="#_x0000_t86" style="position:absolute;left:4885;top:3794;width:154;height:360;rotation:270" adj="10800" strokeweight="1.25pt"/>
                  <v:shape id="_x0000_s12385" type="#_x0000_t86" style="position:absolute;left:5245;top:3794;width:154;height:360;rotation:270" adj="10800" strokeweight="1.25pt"/>
                </v:group>
                <v:group id="_x0000_s12386" style="position:absolute;left:7967;top:11737;width:613;height:154;rotation:-90" coordorigin="4422,3897" coordsize="1080,154">
                  <v:shape id="_x0000_s12387" type="#_x0000_t86" style="position:absolute;left:4525;top:3794;width:154;height:360;rotation:270" adj="10800" strokeweight="1.25pt"/>
                  <v:shape id="_x0000_s12388" type="#_x0000_t86" style="position:absolute;left:4885;top:3794;width:154;height:360;rotation:270" adj="10800" strokeweight="1.25pt"/>
                  <v:shape id="_x0000_s12389" type="#_x0000_t86" style="position:absolute;left:5245;top:3794;width:154;height:360;rotation:270" adj="10800" strokeweight="1.25pt"/>
                </v:group>
                <v:shape id="_x0000_s12390" type="#_x0000_t32" style="position:absolute;left:7192;top:12120;width:0;height:369" o:connectortype="straight" strokeweight="1.25pt"/>
                <v:shape id="_x0000_s12391" type="#_x0000_t32" style="position:absolute;left:8331;top:12124;width:0;height:369" o:connectortype="straight" strokeweight="1.25pt"/>
                <v:oval id="_x0000_s12392" style="position:absolute;left:7126;top:12493;width:143;height:143" filled="f" fillcolor="black [3213]" strokeweight="1.25pt"/>
                <v:oval id="_x0000_s12393" style="position:absolute;left:8265;top:12493;width:143;height:143" filled="f" fillcolor="black [3213]" strokeweight="1.25pt"/>
                <v:shape id="_x0000_s12394" type="#_x0000_t32" style="position:absolute;left:9469;top:11152;width:2;height:495;flip:x" o:connectortype="straight" strokeweight="1.25pt"/>
                <v:group id="_x0000_s12395" style="position:absolute;left:9471;top:10957;width:588;height:690;rotation:180" coordorigin="7086,9798" coordsize="588,690">
                  <v:shape id="_x0000_s12396" type="#_x0000_t32" style="position:absolute;left:7224;top:9798;width:450;height:345;flip:y" o:connectortype="straight" strokeweight="1.25pt">
                    <v:stroke endarrow="classic" endarrowlength="long"/>
                  </v:shape>
                  <v:shape id="_x0000_s12397" type="#_x0000_t32" style="position:absolute;left:7224;top:10143;width:312;height:0" o:connectortype="straight" strokeweight="1.25pt"/>
                  <v:shape id="_x0000_s12398" type="#_x0000_t32" style="position:absolute;left:7086;top:10143;width:450;height:345;flip:y" o:connectortype="straight" strokeweight="1.25pt">
                    <v:stroke endarrowlength="long"/>
                  </v:shape>
                </v:group>
                <v:shape id="_x0000_s12399" type="#_x0000_t202" style="position:absolute;left:6068;top:12636;width:1877;height:742" stroked="f">
                  <v:textbox style="mso-next-textbox:#_x0000_s12399">
                    <w:txbxContent>
                      <w:p w:rsidR="0086287B" w:rsidRDefault="0086287B" w:rsidP="005D2CE2">
                        <m:oMathPara>
                          <m:oMath>
                            <m:r>
                              <w:rPr>
                                <w:rFonts w:ascii="Cambria Math" w:hAnsi="Cambria Math"/>
                              </w:rPr>
                              <m:t>E=</m:t>
                            </m:r>
                            <m:f>
                              <m:fPr>
                                <m:ctrlPr>
                                  <w:rPr>
                                    <w:rFonts w:ascii="Cambria Math" w:eastAsiaTheme="minorEastAsia" w:hAnsi="Cambria Math" w:cstheme="minorBidi"/>
                                    <w:i/>
                                    <w:sz w:val="22"/>
                                    <w:szCs w:val="22"/>
                                    <w:lang w:eastAsia="en-US"/>
                                  </w:rPr>
                                </m:ctrlPr>
                              </m:fPr>
                              <m:num>
                                <m:r>
                                  <w:rPr>
                                    <w:rFonts w:ascii="Cambria Math" w:eastAsiaTheme="minorEastAsia" w:hAnsi="Cambria Math"/>
                                  </w:rPr>
                                  <m:t>6,3∙1,1</m:t>
                                </m:r>
                              </m:num>
                              <m:den>
                                <m:rad>
                                  <m:radPr>
                                    <m:degHide m:val="on"/>
                                    <m:ctrlPr>
                                      <w:rPr>
                                        <w:rFonts w:ascii="Cambria Math" w:eastAsiaTheme="minorEastAsia" w:hAnsi="Cambria Math" w:cstheme="minorBidi"/>
                                        <w:i/>
                                        <w:sz w:val="22"/>
                                        <w:szCs w:val="22"/>
                                        <w:lang w:eastAsia="en-US"/>
                                      </w:rPr>
                                    </m:ctrlPr>
                                  </m:radPr>
                                  <m:deg/>
                                  <m:e>
                                    <m:r>
                                      <w:rPr>
                                        <w:rFonts w:ascii="Cambria Math" w:eastAsiaTheme="minorEastAsia" w:hAnsi="Cambria Math"/>
                                      </w:rPr>
                                      <m:t>3</m:t>
                                    </m:r>
                                  </m:e>
                                </m:rad>
                              </m:den>
                            </m:f>
                            <m:r>
                              <w:rPr>
                                <w:rFonts w:ascii="Cambria Math" w:eastAsiaTheme="minorEastAsia" w:hAnsi="Cambria Math"/>
                              </w:rPr>
                              <m:t xml:space="preserve"> кВ</m:t>
                            </m:r>
                          </m:oMath>
                        </m:oMathPara>
                      </w:p>
                      <w:p w:rsidR="0086287B" w:rsidRPr="00F81DA3" w:rsidRDefault="0086287B" w:rsidP="005D2CE2">
                        <w:pPr>
                          <w:rPr>
                            <w:i/>
                          </w:rPr>
                        </w:pPr>
                      </w:p>
                    </w:txbxContent>
                  </v:textbox>
                </v:shape>
                <v:shape id="_x0000_s12400" type="#_x0000_t202" style="position:absolute;left:7945;top:12636;width:1877;height:742" stroked="f">
                  <v:textbox style="mso-next-textbox:#_x0000_s12400">
                    <w:txbxContent>
                      <w:p w:rsidR="0086287B" w:rsidRDefault="0086287B" w:rsidP="005D2CE2">
                        <m:oMathPara>
                          <m:oMath>
                            <m:r>
                              <w:rPr>
                                <w:rFonts w:ascii="Cambria Math" w:hAnsi="Cambria Math"/>
                              </w:rPr>
                              <m:t>E=</m:t>
                            </m:r>
                            <m:f>
                              <m:fPr>
                                <m:ctrlPr>
                                  <w:rPr>
                                    <w:rFonts w:ascii="Cambria Math" w:eastAsiaTheme="minorEastAsia" w:hAnsi="Cambria Math" w:cstheme="minorBidi"/>
                                    <w:i/>
                                    <w:sz w:val="22"/>
                                    <w:szCs w:val="22"/>
                                    <w:lang w:eastAsia="en-US"/>
                                  </w:rPr>
                                </m:ctrlPr>
                              </m:fPr>
                              <m:num>
                                <m:r>
                                  <w:rPr>
                                    <w:rFonts w:ascii="Cambria Math" w:eastAsiaTheme="minorEastAsia" w:hAnsi="Cambria Math"/>
                                  </w:rPr>
                                  <m:t>6,3∙1,1</m:t>
                                </m:r>
                              </m:num>
                              <m:den>
                                <m:rad>
                                  <m:radPr>
                                    <m:degHide m:val="on"/>
                                    <m:ctrlPr>
                                      <w:rPr>
                                        <w:rFonts w:ascii="Cambria Math" w:eastAsiaTheme="minorEastAsia" w:hAnsi="Cambria Math" w:cstheme="minorBidi"/>
                                        <w:i/>
                                        <w:sz w:val="22"/>
                                        <w:szCs w:val="22"/>
                                        <w:lang w:eastAsia="en-US"/>
                                      </w:rPr>
                                    </m:ctrlPr>
                                  </m:radPr>
                                  <m:deg/>
                                  <m:e>
                                    <m:r>
                                      <w:rPr>
                                        <w:rFonts w:ascii="Cambria Math" w:eastAsiaTheme="minorEastAsia" w:hAnsi="Cambria Math"/>
                                      </w:rPr>
                                      <m:t>3</m:t>
                                    </m:r>
                                  </m:e>
                                </m:rad>
                              </m:den>
                            </m:f>
                            <m:r>
                              <w:rPr>
                                <w:rFonts w:ascii="Cambria Math" w:eastAsiaTheme="minorEastAsia" w:hAnsi="Cambria Math"/>
                              </w:rPr>
                              <m:t xml:space="preserve"> кВ</m:t>
                            </m:r>
                          </m:oMath>
                        </m:oMathPara>
                      </w:p>
                      <w:p w:rsidR="0086287B" w:rsidRPr="00F81DA3" w:rsidRDefault="0086287B" w:rsidP="005D2CE2">
                        <w:pPr>
                          <w:rPr>
                            <w:i/>
                          </w:rPr>
                        </w:pPr>
                      </w:p>
                    </w:txbxContent>
                  </v:textbox>
                </v:shape>
                <v:shape id="_x0000_s12401" type="#_x0000_t202" style="position:absolute;left:9727;top:12359;width:492;height:428" stroked="f">
                  <v:textbox style="mso-next-textbox:#_x0000_s12401">
                    <w:txbxContent>
                      <w:p w:rsidR="0086287B" w:rsidRPr="00E92929" w:rsidRDefault="0086287B" w:rsidP="005D2CE2">
                        <w:pPr>
                          <w:rPr>
                            <w:b/>
                            <w:i/>
                            <w:sz w:val="22"/>
                            <w:lang w:val="en-US"/>
                          </w:rPr>
                        </w:pPr>
                        <w:r w:rsidRPr="00E92929">
                          <w:rPr>
                            <w:b/>
                            <w:i/>
                            <w:sz w:val="22"/>
                          </w:rPr>
                          <w:t>б)</w:t>
                        </w:r>
                      </w:p>
                    </w:txbxContent>
                  </v:textbox>
                </v:shape>
                <v:shape id="_x0000_s12402" type="#_x0000_t32" style="position:absolute;left:8320;top:7217;width:1;height:234" o:connectortype="straight" strokeweight="1.25pt"/>
                <v:oval id="_x0000_s12403" style="position:absolute;left:8238;top:7074;width:143;height:143" filled="f" fillcolor="black [3213]" strokeweight="1.25pt"/>
                <v:shape id="_x0000_s12404" type="#_x0000_t202" style="position:absolute;left:7269;top:7432;width:806;height:742" stroked="f">
                  <v:textbox style="mso-next-textbox:#_x0000_s12404">
                    <w:txbxContent>
                      <w:p w:rsidR="0086287B" w:rsidRDefault="0086287B" w:rsidP="005D2CE2">
                        <m:oMathPara>
                          <m:oMath>
                            <m:f>
                              <m:fPr>
                                <m:ctrlPr>
                                  <w:rPr>
                                    <w:rFonts w:ascii="Cambria Math" w:eastAsiaTheme="minorHAnsi" w:hAnsi="Cambria Math" w:cstheme="minorBidi"/>
                                    <w:i/>
                                    <w:sz w:val="22"/>
                                    <w:szCs w:val="22"/>
                                    <w:lang w:eastAsia="en-US"/>
                                  </w:rPr>
                                </m:ctrlPr>
                              </m:fPr>
                              <m:num>
                                <m:r>
                                  <w:rPr>
                                    <w:rFonts w:ascii="Cambria Math" w:hAnsi="Cambria Math"/>
                                  </w:rPr>
                                  <m:t>1</m:t>
                                </m:r>
                              </m:num>
                              <m:den>
                                <m:r>
                                  <w:rPr>
                                    <w:rFonts w:ascii="Cambria Math" w:hAnsi="Cambria Math"/>
                                  </w:rPr>
                                  <m:t>0,0199</m:t>
                                </m:r>
                              </m:den>
                            </m:f>
                          </m:oMath>
                        </m:oMathPara>
                      </w:p>
                      <w:p w:rsidR="0086287B" w:rsidRPr="00F81DA3" w:rsidRDefault="0086287B" w:rsidP="005D2CE2">
                        <w:pPr>
                          <w:rPr>
                            <w:i/>
                          </w:rPr>
                        </w:pPr>
                      </w:p>
                    </w:txbxContent>
                  </v:textbox>
                </v:shape>
              </v:group>
            </v:group>
            <w10:wrap type="square"/>
          </v:group>
        </w:pict>
      </w: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5D2CE2" w:rsidRDefault="005D2CE2" w:rsidP="006653A2">
      <w:pPr>
        <w:jc w:val="center"/>
        <w:rPr>
          <w:sz w:val="24"/>
          <w:szCs w:val="24"/>
        </w:rPr>
      </w:pPr>
    </w:p>
    <w:p w:rsidR="00412818" w:rsidRPr="00EE2F7C" w:rsidRDefault="003608DB" w:rsidP="006653A2">
      <w:pPr>
        <w:jc w:val="center"/>
        <w:rPr>
          <w:sz w:val="22"/>
          <w:szCs w:val="24"/>
        </w:rPr>
      </w:pPr>
      <w:r w:rsidRPr="00E92929">
        <w:rPr>
          <w:b/>
          <w:sz w:val="22"/>
          <w:szCs w:val="24"/>
        </w:rPr>
        <w:t>Рис</w:t>
      </w:r>
      <w:r w:rsidR="00574A44" w:rsidRPr="00E92929">
        <w:rPr>
          <w:b/>
          <w:sz w:val="22"/>
          <w:szCs w:val="24"/>
        </w:rPr>
        <w:t>.</w:t>
      </w:r>
      <w:r w:rsidRPr="00E92929">
        <w:rPr>
          <w:b/>
          <w:sz w:val="22"/>
          <w:szCs w:val="24"/>
        </w:rPr>
        <w:t xml:space="preserve"> 9</w:t>
      </w:r>
      <w:r w:rsidR="00EE2F7C" w:rsidRPr="00E92929">
        <w:rPr>
          <w:b/>
          <w:sz w:val="22"/>
          <w:szCs w:val="24"/>
        </w:rPr>
        <w:t>7</w:t>
      </w:r>
      <w:r w:rsidR="00412818" w:rsidRPr="00E92929">
        <w:rPr>
          <w:b/>
          <w:sz w:val="22"/>
          <w:szCs w:val="24"/>
        </w:rPr>
        <w:t>.</w:t>
      </w:r>
      <w:r w:rsidR="00E26F08" w:rsidRPr="00EE2F7C">
        <w:rPr>
          <w:sz w:val="22"/>
          <w:szCs w:val="24"/>
        </w:rPr>
        <w:t xml:space="preserve"> </w:t>
      </w:r>
      <w:r w:rsidR="00412818" w:rsidRPr="00EE2F7C">
        <w:rPr>
          <w:i/>
          <w:sz w:val="22"/>
          <w:szCs w:val="24"/>
        </w:rPr>
        <w:t>а – расчетная схема сети; б – схема замещения.</w:t>
      </w:r>
    </w:p>
    <w:p w:rsidR="00412818" w:rsidRPr="002A52FC" w:rsidRDefault="00412818" w:rsidP="00E26F08">
      <w:pPr>
        <w:ind w:firstLine="426"/>
        <w:jc w:val="both"/>
        <w:rPr>
          <w:sz w:val="24"/>
          <w:szCs w:val="24"/>
        </w:rPr>
      </w:pPr>
      <w:r w:rsidRPr="002A52FC">
        <w:rPr>
          <w:sz w:val="24"/>
          <w:szCs w:val="24"/>
        </w:rPr>
        <w:t>Обозначив сопротивления схемы замещения порядковыми номерами получим:</w:t>
      </w:r>
    </w:p>
    <w:p w:rsidR="00412818" w:rsidRPr="002A52FC" w:rsidRDefault="00412818" w:rsidP="002A52FC">
      <w:pPr>
        <w:jc w:val="both"/>
        <w:rPr>
          <w:sz w:val="24"/>
          <w:szCs w:val="24"/>
        </w:rPr>
      </w:pPr>
      <w:r w:rsidRPr="002A52FC">
        <w:rPr>
          <w:sz w:val="24"/>
          <w:szCs w:val="24"/>
        </w:rPr>
        <w:t>для энергосистемы</w:t>
      </w:r>
    </w:p>
    <w:p w:rsidR="00412818" w:rsidRPr="002A52FC" w:rsidRDefault="00D51C2C" w:rsidP="002A52FC">
      <w:pPr>
        <w:jc w:val="both"/>
        <w:rPr>
          <w:rFonts w:eastAsiaTheme="minorEastAsia"/>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6,3∙6,3</m:t>
              </m:r>
            </m:num>
            <m:den>
              <m:rad>
                <m:radPr>
                  <m:degHide m:val="on"/>
                  <m:ctrlPr>
                    <w:rPr>
                      <w:rFonts w:ascii="Cambria Math" w:hAnsi="Cambria Math"/>
                      <w:i/>
                      <w:sz w:val="24"/>
                      <w:szCs w:val="24"/>
                      <w:lang w:val="en-US"/>
                    </w:rPr>
                  </m:ctrlPr>
                </m:radPr>
                <m:deg/>
                <m:e>
                  <m:r>
                    <w:rPr>
                      <w:rFonts w:ascii="Cambria Math" w:hAnsi="Cambria Math"/>
                      <w:sz w:val="24"/>
                      <w:szCs w:val="24"/>
                    </w:rPr>
                    <m:t>3</m:t>
                  </m:r>
                </m:e>
              </m:rad>
              <m:r>
                <w:rPr>
                  <w:rFonts w:ascii="Cambria Math" w:hAnsi="Cambria Math"/>
                  <w:sz w:val="24"/>
                  <w:szCs w:val="24"/>
                </w:rPr>
                <m:t>∙10∙115</m:t>
              </m:r>
            </m:den>
          </m:f>
          <m:r>
            <w:rPr>
              <w:rFonts w:ascii="Cambria Math" w:hAnsi="Cambria Math"/>
              <w:sz w:val="24"/>
              <w:szCs w:val="24"/>
            </w:rPr>
            <m:t>=0,0199</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m:rPr>
                  <m:sty m:val="p"/>
                </m:rP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412818" w:rsidP="00157EFA">
      <w:pPr>
        <w:jc w:val="both"/>
        <w:rPr>
          <w:rFonts w:eastAsiaTheme="minorEastAsia"/>
          <w:sz w:val="24"/>
          <w:szCs w:val="24"/>
        </w:rPr>
      </w:pPr>
      <w:r w:rsidRPr="002A52FC">
        <w:rPr>
          <w:rFonts w:eastAsiaTheme="minorEastAsia"/>
          <w:sz w:val="24"/>
          <w:szCs w:val="24"/>
        </w:rPr>
        <w:t>для трансформатора 25 МВА</w:t>
      </w:r>
    </w:p>
    <w:p w:rsidR="00412818" w:rsidRPr="002A52FC" w:rsidRDefault="00D51C2C" w:rsidP="002A52FC">
      <w:pPr>
        <w:jc w:val="both"/>
        <w:rPr>
          <w:rFonts w:eastAsiaTheme="minorEastAsia"/>
          <w:i/>
          <w:sz w:val="24"/>
          <w:szCs w:val="24"/>
        </w:rPr>
      </w:pPr>
      <m:oMathPara>
        <m:oMath>
          <m:sSup>
            <m:sSupPr>
              <m:ctrlPr>
                <w:rPr>
                  <w:rFonts w:ascii="Cambria Math" w:hAnsi="Cambria Math"/>
                  <w:i/>
                  <w:sz w:val="24"/>
                  <w:szCs w:val="24"/>
                </w:rPr>
              </m:ctrlPr>
            </m:sSupPr>
            <m:e>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0,105∙6,3</m:t>
                  </m:r>
                </m:num>
                <m:den>
                  <m:r>
                    <w:rPr>
                      <w:rFonts w:ascii="Cambria Math" w:hAnsi="Cambria Math"/>
                      <w:sz w:val="24"/>
                      <w:szCs w:val="24"/>
                    </w:rPr>
                    <m:t>25</m:t>
                  </m:r>
                </m:den>
              </m:f>
            </m:e>
            <m:sup>
              <m:r>
                <w:rPr>
                  <w:rFonts w:ascii="Cambria Math" w:hAnsi="Cambria Math"/>
                  <w:sz w:val="24"/>
                  <w:szCs w:val="24"/>
                </w:rPr>
                <m:t>2</m:t>
              </m:r>
            </m:sup>
          </m:sSup>
          <m:r>
            <w:rPr>
              <w:rFonts w:ascii="Cambria Math" w:hAnsi="Cambria Math"/>
              <w:sz w:val="24"/>
              <w:szCs w:val="24"/>
            </w:rPr>
            <m:t>=0,167</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m:rPr>
                  <m:sty m:val="p"/>
                </m:rP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412818" w:rsidP="00157EFA">
      <w:pPr>
        <w:jc w:val="both"/>
        <w:rPr>
          <w:rFonts w:eastAsiaTheme="minorEastAsia"/>
          <w:sz w:val="24"/>
          <w:szCs w:val="24"/>
        </w:rPr>
      </w:pPr>
      <w:r w:rsidRPr="002A52FC">
        <w:rPr>
          <w:rFonts w:eastAsiaTheme="minorEastAsia"/>
          <w:sz w:val="24"/>
          <w:szCs w:val="24"/>
        </w:rPr>
        <w:t>для синхронных двигателей</w:t>
      </w:r>
    </w:p>
    <w:p w:rsidR="00412818" w:rsidRPr="002A52FC" w:rsidRDefault="00D51C2C" w:rsidP="002A52FC">
      <w:pPr>
        <w:jc w:val="both"/>
        <w:rPr>
          <w:rFonts w:eastAsiaTheme="minorEastAsia"/>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6</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0,2∙</m:t>
              </m:r>
              <m:sSup>
                <m:sSupPr>
                  <m:ctrlPr>
                    <w:rPr>
                      <w:rFonts w:ascii="Cambria Math" w:hAnsi="Cambria Math"/>
                      <w:i/>
                      <w:sz w:val="24"/>
                      <w:szCs w:val="24"/>
                    </w:rPr>
                  </m:ctrlPr>
                </m:sSupPr>
                <m:e>
                  <m:r>
                    <w:rPr>
                      <w:rFonts w:ascii="Cambria Math" w:hAnsi="Cambria Math"/>
                      <w:sz w:val="24"/>
                      <w:szCs w:val="24"/>
                    </w:rPr>
                    <m:t>6,3</m:t>
                  </m:r>
                </m:e>
                <m:sup>
                  <m:r>
                    <w:rPr>
                      <w:rFonts w:ascii="Cambria Math" w:hAnsi="Cambria Math"/>
                      <w:sz w:val="24"/>
                      <w:szCs w:val="24"/>
                    </w:rPr>
                    <m:t>2</m:t>
                  </m:r>
                </m:sup>
              </m:sSup>
            </m:num>
            <m:den>
              <m:r>
                <w:rPr>
                  <w:rFonts w:ascii="Cambria Math" w:hAnsi="Cambria Math"/>
                  <w:sz w:val="24"/>
                  <w:szCs w:val="24"/>
                </w:rPr>
                <m:t>5,8</m:t>
              </m:r>
            </m:den>
          </m:f>
          <m:r>
            <w:rPr>
              <w:rFonts w:ascii="Cambria Math" w:hAnsi="Cambria Math"/>
              <w:sz w:val="24"/>
              <w:szCs w:val="24"/>
            </w:rPr>
            <m:t>=1,37</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m:rPr>
                  <m:sty m:val="p"/>
                </m:rP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D51C2C" w:rsidP="002A52FC">
      <w:pPr>
        <w:jc w:val="both"/>
        <w:rPr>
          <w:rFonts w:eastAsiaTheme="minorEastAsia"/>
          <w:i/>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7</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0,2∙</m:t>
              </m:r>
              <m:sSup>
                <m:sSupPr>
                  <m:ctrlPr>
                    <w:rPr>
                      <w:rFonts w:ascii="Cambria Math" w:hAnsi="Cambria Math"/>
                      <w:i/>
                      <w:sz w:val="24"/>
                      <w:szCs w:val="24"/>
                    </w:rPr>
                  </m:ctrlPr>
                </m:sSupPr>
                <m:e>
                  <m:r>
                    <w:rPr>
                      <w:rFonts w:ascii="Cambria Math" w:hAnsi="Cambria Math"/>
                      <w:sz w:val="24"/>
                      <w:szCs w:val="24"/>
                    </w:rPr>
                    <m:t>6,3</m:t>
                  </m:r>
                </m:e>
                <m:sup>
                  <m:r>
                    <w:rPr>
                      <w:rFonts w:ascii="Cambria Math" w:hAnsi="Cambria Math"/>
                      <w:sz w:val="24"/>
                      <w:szCs w:val="24"/>
                    </w:rPr>
                    <m:t>2</m:t>
                  </m:r>
                </m:sup>
              </m:sSup>
            </m:num>
            <m:den>
              <m:r>
                <w:rPr>
                  <w:rFonts w:ascii="Cambria Math" w:hAnsi="Cambria Math"/>
                  <w:sz w:val="24"/>
                  <w:szCs w:val="24"/>
                </w:rPr>
                <m:t>5</m:t>
              </m:r>
            </m:den>
          </m:f>
          <m:r>
            <w:rPr>
              <w:rFonts w:ascii="Cambria Math" w:hAnsi="Cambria Math"/>
              <w:sz w:val="24"/>
              <w:szCs w:val="24"/>
            </w:rPr>
            <m:t>=1,585</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m:rPr>
                  <m:sty m:val="p"/>
                </m:rP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412818" w:rsidP="00E26F08">
      <w:pPr>
        <w:ind w:firstLine="426"/>
        <w:jc w:val="both"/>
        <w:rPr>
          <w:rFonts w:eastAsiaTheme="minorEastAsia"/>
          <w:sz w:val="24"/>
          <w:szCs w:val="24"/>
        </w:rPr>
      </w:pPr>
      <w:r w:rsidRPr="002A52FC">
        <w:rPr>
          <w:rFonts w:eastAsiaTheme="minorEastAsia"/>
          <w:sz w:val="24"/>
          <w:szCs w:val="24"/>
        </w:rPr>
        <w:t>Сопротивление цепи к. з. от энергосистемы до шин 6,3 кВ</w:t>
      </w:r>
    </w:p>
    <w:p w:rsidR="00412818" w:rsidRPr="002A52FC" w:rsidRDefault="00D51C2C" w:rsidP="002A52FC">
      <w:pPr>
        <w:jc w:val="both"/>
        <w:rPr>
          <w:rFonts w:eastAsiaTheme="minorEastAsia"/>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x</m:t>
              </m:r>
            </m:e>
            <m:sub>
              <m:nary>
                <m:naryPr>
                  <m:chr m:val="∑"/>
                  <m:subHide m:val="on"/>
                  <m:supHide m:val="on"/>
                  <m:ctrlPr>
                    <w:rPr>
                      <w:rFonts w:ascii="Cambria Math" w:hAnsi="Cambria Math"/>
                      <w:i/>
                      <w:sz w:val="24"/>
                      <w:szCs w:val="24"/>
                    </w:rPr>
                  </m:ctrlPr>
                </m:naryPr>
                <m:sub/>
                <m:sup/>
                <m:e>
                  <m:r>
                    <w:rPr>
                      <w:rFonts w:ascii="Cambria Math" w:hAnsi="Cambria Math"/>
                      <w:sz w:val="24"/>
                      <w:szCs w:val="24"/>
                    </w:rPr>
                    <m:t>,c</m:t>
                  </m:r>
                </m:e>
              </m:nary>
            </m:sub>
          </m:sSub>
          <m:r>
            <w:rPr>
              <w:rFonts w:ascii="Cambria Math" w:hAnsi="Cambria Math"/>
              <w:sz w:val="24"/>
              <w:szCs w:val="24"/>
            </w:rPr>
            <m:t xml:space="preserve">=0,0199+0,167=1,869 </m:t>
          </m:r>
          <m:d>
            <m:dPr>
              <m:ctrlPr>
                <w:rPr>
                  <w:rFonts w:ascii="Cambria Math" w:hAnsi="Cambria Math"/>
                  <w:i/>
                  <w:sz w:val="24"/>
                  <w:szCs w:val="24"/>
                </w:rPr>
              </m:ctrlPr>
            </m:dPr>
            <m:e>
              <m:r>
                <m:rPr>
                  <m:sty m:val="p"/>
                </m:rPr>
                <w:rPr>
                  <w:rFonts w:ascii="Cambria Math" w:hAnsi="Cambria Math"/>
                  <w:sz w:val="24"/>
                  <w:szCs w:val="24"/>
                </w:rPr>
                <m:t>Ом</m:t>
              </m:r>
            </m:e>
          </m:d>
          <m:r>
            <w:rPr>
              <w:rFonts w:ascii="Cambria Math" w:hAnsi="Cambria Math"/>
              <w:sz w:val="24"/>
              <w:szCs w:val="24"/>
            </w:rPr>
            <m:t>.</m:t>
          </m:r>
        </m:oMath>
      </m:oMathPara>
    </w:p>
    <w:p w:rsidR="00412818" w:rsidRPr="002A52FC" w:rsidRDefault="00412818" w:rsidP="00E26F08">
      <w:pPr>
        <w:ind w:firstLine="426"/>
        <w:jc w:val="both"/>
        <w:rPr>
          <w:rFonts w:eastAsiaTheme="minorEastAsia"/>
          <w:sz w:val="24"/>
          <w:szCs w:val="24"/>
        </w:rPr>
      </w:pPr>
      <w:r w:rsidRPr="002A52FC">
        <w:rPr>
          <w:rFonts w:eastAsiaTheme="minorEastAsia"/>
          <w:sz w:val="24"/>
          <w:szCs w:val="24"/>
        </w:rPr>
        <w:t>То же для синхронных двигателей:</w:t>
      </w:r>
    </w:p>
    <w:p w:rsidR="00412818" w:rsidRPr="002A52FC" w:rsidRDefault="00D51C2C" w:rsidP="003608DB">
      <w:pPr>
        <w:jc w:val="center"/>
        <w:rPr>
          <w:rFonts w:eastAsiaTheme="minorEastAsia"/>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д</m:t>
              </m:r>
              <m:nary>
                <m:naryPr>
                  <m:chr m:val="∑"/>
                  <m:subHide m:val="on"/>
                  <m:supHide m:val="on"/>
                  <m:ctrlPr>
                    <w:rPr>
                      <w:rFonts w:ascii="Cambria Math" w:hAnsi="Cambria Math"/>
                      <w:i/>
                      <w:sz w:val="24"/>
                      <w:szCs w:val="24"/>
                    </w:rPr>
                  </m:ctrlPr>
                </m:naryPr>
                <m:sub/>
                <m:sup/>
                <m:e>
                  <m:r>
                    <w:rPr>
                      <w:rFonts w:ascii="Cambria Math" w:hAnsi="Cambria Math"/>
                      <w:sz w:val="24"/>
                      <w:szCs w:val="24"/>
                    </w:rPr>
                    <m:t>,1</m:t>
                  </m:r>
                </m:e>
              </m:nary>
            </m:sub>
          </m:sSub>
          <m:r>
            <w:rPr>
              <w:rFonts w:ascii="Cambria Math" w:hAnsi="Cambria Math"/>
              <w:sz w:val="24"/>
              <w:szCs w:val="24"/>
            </w:rPr>
            <m:t>=1,37+0,4=1,77</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m:rPr>
                  <m:sty m:val="p"/>
                </m:rP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D51C2C" w:rsidP="002A52FC">
      <w:pPr>
        <w:jc w:val="both"/>
        <w:rPr>
          <w:rFonts w:eastAsiaTheme="minorEastAsia"/>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д</m:t>
              </m:r>
              <m:nary>
                <m:naryPr>
                  <m:chr m:val="∑"/>
                  <m:subHide m:val="on"/>
                  <m:supHide m:val="on"/>
                  <m:ctrlPr>
                    <w:rPr>
                      <w:rFonts w:ascii="Cambria Math" w:hAnsi="Cambria Math"/>
                      <w:i/>
                      <w:sz w:val="24"/>
                      <w:szCs w:val="24"/>
                    </w:rPr>
                  </m:ctrlPr>
                </m:naryPr>
                <m:sub/>
                <m:sup/>
                <m:e>
                  <m:r>
                    <w:rPr>
                      <w:rFonts w:ascii="Cambria Math" w:hAnsi="Cambria Math"/>
                      <w:sz w:val="24"/>
                      <w:szCs w:val="24"/>
                    </w:rPr>
                    <m:t>2</m:t>
                  </m:r>
                </m:e>
              </m:nary>
            </m:sub>
          </m:sSub>
          <m:r>
            <w:rPr>
              <w:rFonts w:ascii="Cambria Math" w:hAnsi="Cambria Math"/>
              <w:sz w:val="24"/>
              <w:szCs w:val="24"/>
            </w:rPr>
            <m:t>=1,585+0,4=1,985</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m:rPr>
                  <m:sty m:val="p"/>
                </m:rP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D51C2C" w:rsidP="003E279D">
      <w:pPr>
        <w:pStyle w:val="3"/>
        <w:rPr>
          <w:rFonts w:eastAsiaTheme="minorEastAsia"/>
        </w:rPr>
      </w:pPr>
      <m:oMathPara>
        <m:oMath>
          <m:sSub>
            <m:sSubPr>
              <m:ctrlPr>
                <w:rPr>
                  <w:rFonts w:ascii="Cambria Math" w:hAnsi="Cambria Math"/>
                </w:rPr>
              </m:ctrlPr>
            </m:sSubPr>
            <m:e>
              <m:r>
                <w:rPr>
                  <w:rFonts w:ascii="Cambria Math" w:hAnsi="Cambria Math"/>
                  <w:lang w:val="en-US"/>
                </w:rPr>
                <m:t>x</m:t>
              </m:r>
            </m:e>
            <m:sub>
              <m:r>
                <m:rPr>
                  <m:sty m:val="p"/>
                </m:rPr>
                <w:rPr>
                  <w:rFonts w:ascii="Cambria Math" w:hAnsi="Cambria Math"/>
                </w:rPr>
                <m:t>дΣ</m:t>
              </m:r>
            </m:sub>
          </m:sSub>
          <m:r>
            <m:rPr>
              <m:sty m:val="p"/>
            </m:rPr>
            <w:rPr>
              <w:rFonts w:ascii="Cambria Math" w:hAnsi="Cambria Math"/>
            </w:rPr>
            <m:t>=</m:t>
          </m:r>
          <m:f>
            <m:fPr>
              <m:ctrlPr>
                <w:rPr>
                  <w:rFonts w:ascii="Cambria Math" w:hAnsi="Cambria Math"/>
                </w:rPr>
              </m:ctrlPr>
            </m:fPr>
            <m:num>
              <m:r>
                <m:rPr>
                  <m:sty m:val="p"/>
                </m:rPr>
                <w:rPr>
                  <w:rFonts w:ascii="Cambria Math" w:hAnsi="Cambria Math"/>
                </w:rPr>
                <m:t>1,77</m:t>
              </m:r>
            </m:num>
            <m:den>
              <m:r>
                <m:rPr>
                  <m:sty m:val="p"/>
                </m:rPr>
                <w:rPr>
                  <w:rFonts w:ascii="Cambria Math" w:hAnsi="Cambria Math"/>
                </w:rPr>
                <m:t>1,985</m:t>
              </m:r>
            </m:den>
          </m:f>
          <m:r>
            <m:rPr>
              <m:sty m:val="p"/>
            </m:rPr>
            <w:rPr>
              <w:rFonts w:ascii="Cambria Math" w:hAnsi="Cambria Math"/>
            </w:rPr>
            <m:t>=0,936</m:t>
          </m:r>
          <m:r>
            <m:rPr>
              <m:sty m:val="p"/>
            </m:rPr>
            <w:rPr>
              <w:rFonts w:ascii="Cambria Math" w:eastAsiaTheme="minorEastAsia" w:hAnsi="Cambria Math"/>
            </w:rPr>
            <m:t xml:space="preserve"> </m:t>
          </m:r>
          <m:d>
            <m:dPr>
              <m:ctrlPr>
                <w:rPr>
                  <w:rFonts w:ascii="Cambria Math" w:eastAsiaTheme="minorEastAsia" w:hAnsi="Cambria Math"/>
                </w:rPr>
              </m:ctrlPr>
            </m:dPr>
            <m:e>
              <m:r>
                <m:rPr>
                  <m:sty m:val="p"/>
                </m:rPr>
                <w:rPr>
                  <w:rFonts w:ascii="Cambria Math" w:eastAsiaTheme="minorEastAsia" w:hAnsi="Cambria Math"/>
                </w:rPr>
                <m:t>Ом</m:t>
              </m:r>
            </m:e>
          </m:d>
          <m:r>
            <m:rPr>
              <m:sty m:val="p"/>
            </m:rPr>
            <w:rPr>
              <w:rFonts w:ascii="Cambria Math" w:eastAsiaTheme="minorEastAsia" w:hAnsi="Cambria Math"/>
            </w:rPr>
            <m:t>.</m:t>
          </m:r>
        </m:oMath>
      </m:oMathPara>
    </w:p>
    <w:p w:rsidR="00412818" w:rsidRPr="002A52FC" w:rsidRDefault="00412818" w:rsidP="00E26F08">
      <w:pPr>
        <w:ind w:firstLine="426"/>
        <w:jc w:val="both"/>
        <w:rPr>
          <w:rFonts w:eastAsiaTheme="minorEastAsia"/>
          <w:sz w:val="24"/>
          <w:szCs w:val="24"/>
        </w:rPr>
      </w:pPr>
      <w:r w:rsidRPr="002A52FC">
        <w:rPr>
          <w:rFonts w:eastAsiaTheme="minorEastAsia"/>
          <w:sz w:val="24"/>
          <w:szCs w:val="24"/>
        </w:rPr>
        <w:t>Результирующее сопротивление цепи к. з.</w:t>
      </w:r>
    </w:p>
    <w:p w:rsidR="00412818" w:rsidRPr="002A52FC" w:rsidRDefault="00D51C2C" w:rsidP="002A52FC">
      <w:pPr>
        <w:jc w:val="both"/>
        <w:rPr>
          <w:rFonts w:eastAsiaTheme="minorEastAsia"/>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x</m:t>
              </m:r>
            </m:e>
            <m:sub>
              <m:r>
                <m:rPr>
                  <m:sty m:val="p"/>
                </m:rPr>
                <w:rPr>
                  <w:rFonts w:ascii="Cambria Math" w:hAnsi="Cambria Math"/>
                  <w:sz w:val="24"/>
                  <w:szCs w:val="24"/>
                </w:rPr>
                <m:t>Σ</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nary>
                <m:naryPr>
                  <m:chr m:val="∑"/>
                  <m:subHide m:val="on"/>
                  <m:supHide m:val="on"/>
                  <m:ctrlPr>
                    <w:rPr>
                      <w:rFonts w:ascii="Cambria Math" w:hAnsi="Cambria Math"/>
                      <w:i/>
                      <w:sz w:val="24"/>
                      <w:szCs w:val="24"/>
                    </w:rPr>
                  </m:ctrlPr>
                </m:naryPr>
                <m:sub/>
                <m:sup/>
                <m:e>
                  <m:r>
                    <w:rPr>
                      <w:rFonts w:ascii="Cambria Math" w:hAnsi="Cambria Math"/>
                      <w:sz w:val="24"/>
                      <w:szCs w:val="24"/>
                    </w:rPr>
                    <m:t>,c/</m:t>
                  </m:r>
                </m:e>
              </m:nary>
            </m:sub>
          </m:sSub>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д</m:t>
              </m:r>
              <m:r>
                <m:rPr>
                  <m:sty m:val="p"/>
                </m:rPr>
                <w:rPr>
                  <w:rFonts w:ascii="Cambria Math" w:hAnsi="Cambria Math"/>
                  <w:sz w:val="24"/>
                  <w:szCs w:val="24"/>
                </w:rPr>
                <m:t>Σ</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5</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0,1869</m:t>
              </m:r>
              <m:ctrlPr>
                <w:rPr>
                  <w:rFonts w:ascii="Cambria Math" w:hAnsi="Cambria Math"/>
                  <w:i/>
                  <w:sz w:val="24"/>
                  <w:szCs w:val="24"/>
                </w:rPr>
              </m:ctrlPr>
            </m:num>
            <m:den>
              <m:r>
                <w:rPr>
                  <w:rFonts w:ascii="Cambria Math" w:hAnsi="Cambria Math"/>
                  <w:sz w:val="24"/>
                  <w:szCs w:val="24"/>
                </w:rPr>
                <m:t>0,936</m:t>
              </m:r>
              <m:ctrlPr>
                <w:rPr>
                  <w:rFonts w:ascii="Cambria Math" w:hAnsi="Cambria Math"/>
                  <w:i/>
                  <w:sz w:val="24"/>
                  <w:szCs w:val="24"/>
                </w:rPr>
              </m:ctrlPr>
            </m:den>
          </m:f>
          <m:r>
            <w:rPr>
              <w:rFonts w:ascii="Cambria Math" w:hAnsi="Cambria Math"/>
              <w:sz w:val="24"/>
              <w:szCs w:val="24"/>
            </w:rPr>
            <m:t>+0,35=0,1557+0,35≈0,506</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m:rPr>
                  <m:sty m:val="p"/>
                </m:rP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412818" w:rsidP="00E26F08">
      <w:pPr>
        <w:ind w:firstLine="426"/>
        <w:jc w:val="both"/>
        <w:rPr>
          <w:sz w:val="24"/>
          <w:szCs w:val="24"/>
        </w:rPr>
      </w:pPr>
      <w:r w:rsidRPr="002A52FC">
        <w:rPr>
          <w:rFonts w:eastAsiaTheme="minorEastAsia"/>
          <w:sz w:val="24"/>
          <w:szCs w:val="24"/>
        </w:rPr>
        <w:t>Эквивалентная э. д. с. по (21)</w:t>
      </w:r>
    </w:p>
    <w:p w:rsidR="00412818" w:rsidRPr="002A52FC" w:rsidRDefault="00D51C2C" w:rsidP="002A52FC">
      <w:pPr>
        <w:jc w:val="both"/>
        <w:rPr>
          <w:rFonts w:eastAsiaTheme="minorEastAsia"/>
          <w:i/>
          <w:sz w:val="24"/>
          <w:szCs w:val="24"/>
        </w:rPr>
      </w:pPr>
      <m:oMathPara>
        <m:oMath>
          <m:sSub>
            <m:sSubPr>
              <m:ctrlPr>
                <w:rPr>
                  <w:rFonts w:ascii="Cambria Math" w:hAnsi="Cambria Math"/>
                  <w:i/>
                  <w:sz w:val="24"/>
                  <w:szCs w:val="24"/>
                </w:rPr>
              </m:ctrlPr>
            </m:sSubPr>
            <m:e>
              <m:r>
                <w:rPr>
                  <w:rFonts w:ascii="Cambria Math" w:hAnsi="Cambria Math"/>
                  <w:sz w:val="24"/>
                  <w:szCs w:val="24"/>
                </w:rPr>
                <m:t>Е</m:t>
              </m:r>
            </m:e>
            <m:sub>
              <m:r>
                <w:rPr>
                  <w:rFonts w:ascii="Cambria Math" w:hAnsi="Cambria Math"/>
                  <w:sz w:val="24"/>
                  <w:szCs w:val="24"/>
                </w:rPr>
                <m:t>эк</m:t>
              </m:r>
            </m:sub>
          </m:sSub>
          <m:r>
            <w:rPr>
              <w:rFonts w:ascii="Cambria Math" w:hAnsi="Cambria Math"/>
              <w:sz w:val="24"/>
              <w:szCs w:val="24"/>
            </w:rPr>
            <m:t>=</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6300</m:t>
                  </m:r>
                </m:num>
                <m:den>
                  <m:rad>
                    <m:radPr>
                      <m:degHide m:val="on"/>
                      <m:ctrlPr>
                        <w:rPr>
                          <w:rFonts w:ascii="Cambria Math" w:hAnsi="Cambria Math"/>
                          <w:i/>
                          <w:sz w:val="24"/>
                          <w:szCs w:val="24"/>
                        </w:rPr>
                      </m:ctrlPr>
                    </m:radPr>
                    <m:deg/>
                    <m:e>
                      <m:r>
                        <w:rPr>
                          <w:rFonts w:ascii="Cambria Math" w:hAnsi="Cambria Math"/>
                          <w:sz w:val="24"/>
                          <w:szCs w:val="24"/>
                        </w:rPr>
                        <m:t>3</m:t>
                      </m:r>
                    </m:e>
                  </m:rad>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0,1869</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m:t>
                  </m:r>
                </m:num>
                <m:den>
                  <m:r>
                    <w:rPr>
                      <w:rFonts w:ascii="Cambria Math" w:hAnsi="Cambria Math"/>
                      <w:sz w:val="24"/>
                      <w:szCs w:val="24"/>
                    </w:rPr>
                    <m:t>0,936</m:t>
                  </m:r>
                </m:den>
              </m:f>
              <m:r>
                <w:rPr>
                  <w:rFonts w:ascii="Cambria Math" w:hAnsi="Cambria Math"/>
                  <w:sz w:val="24"/>
                  <w:szCs w:val="24"/>
                </w:rPr>
                <m:t>)</m:t>
              </m:r>
            </m:num>
            <m:den>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0,1869</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0,936</m:t>
                  </m:r>
                </m:den>
              </m:f>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6300</m:t>
              </m:r>
            </m:num>
            <m:den>
              <m:rad>
                <m:radPr>
                  <m:degHide m:val="on"/>
                  <m:ctrlPr>
                    <w:rPr>
                      <w:rFonts w:ascii="Cambria Math" w:hAnsi="Cambria Math"/>
                      <w:i/>
                      <w:sz w:val="24"/>
                      <w:szCs w:val="24"/>
                    </w:rPr>
                  </m:ctrlPr>
                </m:radPr>
                <m:deg/>
                <m:e>
                  <m:r>
                    <w:rPr>
                      <w:rFonts w:ascii="Cambria Math" w:hAnsi="Cambria Math"/>
                      <w:sz w:val="24"/>
                      <w:szCs w:val="24"/>
                    </w:rPr>
                    <m:t>3</m:t>
                  </m:r>
                </m:e>
              </m:rad>
            </m:den>
          </m:f>
          <m:r>
            <w:rPr>
              <w:rFonts w:ascii="Cambria Math" w:hAnsi="Cambria Math"/>
              <w:sz w:val="24"/>
              <w:szCs w:val="24"/>
            </w:rPr>
            <m:t>∙1,0167</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m:rPr>
                  <m:sty m:val="p"/>
                </m:rP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412818" w:rsidP="00E26F08">
      <w:pPr>
        <w:ind w:firstLine="426"/>
        <w:jc w:val="both"/>
        <w:rPr>
          <w:sz w:val="24"/>
          <w:szCs w:val="24"/>
        </w:rPr>
      </w:pPr>
      <w:r w:rsidRPr="002A52FC">
        <w:rPr>
          <w:sz w:val="24"/>
          <w:szCs w:val="24"/>
        </w:rPr>
        <w:t>Эквивалентная э. д. с. система – генератор Г – 2 определяется по (21):</w:t>
      </w:r>
    </w:p>
    <w:p w:rsidR="00412818" w:rsidRPr="002A52FC" w:rsidRDefault="00D51C2C" w:rsidP="002A52FC">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Е</m:t>
              </m:r>
            </m:e>
            <m:sub>
              <m:r>
                <w:rPr>
                  <w:rFonts w:ascii="Cambria Math" w:hAnsi="Cambria Math"/>
                  <w:sz w:val="24"/>
                  <w:szCs w:val="24"/>
                </w:rPr>
                <m:t>эк</m:t>
              </m:r>
            </m:sub>
          </m:sSub>
          <m:r>
            <w:rPr>
              <w:rFonts w:ascii="Cambria Math" w:hAnsi="Cambria Math"/>
              <w:sz w:val="24"/>
              <w:szCs w:val="24"/>
            </w:rPr>
            <m:t>=</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115</m:t>
                  </m:r>
                </m:num>
                <m:den>
                  <m:rad>
                    <m:radPr>
                      <m:degHide m:val="on"/>
                      <m:ctrlPr>
                        <w:rPr>
                          <w:rFonts w:ascii="Cambria Math" w:hAnsi="Cambria Math"/>
                          <w:i/>
                          <w:sz w:val="24"/>
                          <w:szCs w:val="24"/>
                        </w:rPr>
                      </m:ctrlPr>
                    </m:radPr>
                    <m:deg/>
                    <m:e>
                      <m:r>
                        <w:rPr>
                          <w:rFonts w:ascii="Cambria Math" w:hAnsi="Cambria Math"/>
                          <w:sz w:val="24"/>
                          <w:szCs w:val="24"/>
                        </w:rPr>
                        <m:t>3</m:t>
                      </m:r>
                    </m:e>
                  </m:rad>
                </m:den>
              </m:f>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66,8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124</m:t>
                  </m:r>
                </m:num>
                <m:den>
                  <m:rad>
                    <m:radPr>
                      <m:degHide m:val="on"/>
                      <m:ctrlPr>
                        <w:rPr>
                          <w:rFonts w:ascii="Cambria Math" w:hAnsi="Cambria Math"/>
                          <w:i/>
                          <w:sz w:val="24"/>
                          <w:szCs w:val="24"/>
                        </w:rPr>
                      </m:ctrlPr>
                    </m:radPr>
                    <m:deg/>
                    <m:e>
                      <m:r>
                        <w:rPr>
                          <w:rFonts w:ascii="Cambria Math" w:hAnsi="Cambria Math"/>
                          <w:sz w:val="24"/>
                          <w:szCs w:val="24"/>
                        </w:rPr>
                        <m:t>3</m:t>
                      </m:r>
                    </m:e>
                  </m:rad>
                </m:den>
              </m:f>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270</m:t>
                  </m:r>
                </m:den>
              </m:f>
            </m:num>
            <m:den>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66,8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270</m:t>
                  </m:r>
                </m:den>
              </m:f>
            </m:den>
          </m:f>
          <m:r>
            <w:rPr>
              <w:rFonts w:ascii="Cambria Math" w:hAnsi="Cambria Math"/>
              <w:sz w:val="24"/>
              <w:szCs w:val="24"/>
            </w:rPr>
            <m:t xml:space="preserve">=67,4 </m:t>
          </m:r>
          <m:d>
            <m:dPr>
              <m:ctrlPr>
                <w:rPr>
                  <w:rFonts w:ascii="Cambria Math" w:hAnsi="Cambria Math"/>
                  <w:i/>
                  <w:sz w:val="24"/>
                  <w:szCs w:val="24"/>
                </w:rPr>
              </m:ctrlPr>
            </m:dPr>
            <m:e>
              <m:r>
                <m:rPr>
                  <m:sty m:val="p"/>
                </m:rPr>
                <w:rPr>
                  <w:rFonts w:ascii="Cambria Math" w:hAnsi="Cambria Math"/>
                  <w:sz w:val="24"/>
                  <w:szCs w:val="24"/>
                </w:rPr>
                <m:t>Ом</m:t>
              </m:r>
            </m:e>
          </m:d>
          <m:r>
            <w:rPr>
              <w:rFonts w:ascii="Cambria Math" w:hAnsi="Cambria Math"/>
              <w:sz w:val="24"/>
              <w:szCs w:val="24"/>
            </w:rPr>
            <m:t>.</m:t>
          </m:r>
        </m:oMath>
      </m:oMathPara>
    </w:p>
    <w:p w:rsidR="00412818" w:rsidRPr="002A52FC" w:rsidRDefault="00412818" w:rsidP="00E26F08">
      <w:pPr>
        <w:ind w:firstLine="426"/>
        <w:jc w:val="both"/>
        <w:rPr>
          <w:rFonts w:eastAsiaTheme="minorEastAsia"/>
          <w:i/>
          <w:sz w:val="24"/>
          <w:szCs w:val="24"/>
        </w:rPr>
      </w:pPr>
      <w:r w:rsidRPr="002A52FC">
        <w:rPr>
          <w:sz w:val="24"/>
          <w:szCs w:val="24"/>
        </w:rPr>
        <w:t>Ток за реактором отходящей линии 6,3 кВ по (52)</w:t>
      </w:r>
    </w:p>
    <w:p w:rsidR="00412818" w:rsidRPr="002A52FC" w:rsidRDefault="00D51C2C" w:rsidP="002A52FC">
      <w:pPr>
        <w:jc w:val="both"/>
        <w:rPr>
          <w:rFonts w:eastAsiaTheme="minorEastAsia"/>
          <w:sz w:val="24"/>
          <w:szCs w:val="24"/>
        </w:rPr>
      </w:pPr>
      <m:oMathPara>
        <m:oMath>
          <m:sSubSup>
            <m:sSubSupPr>
              <m:ctrlPr>
                <w:rPr>
                  <w:rFonts w:ascii="Cambria Math" w:hAnsi="Cambria Math"/>
                  <w:i/>
                  <w:sz w:val="24"/>
                  <w:szCs w:val="24"/>
                </w:rPr>
              </m:ctrlPr>
            </m:sSubSupPr>
            <m:e>
              <m:r>
                <w:rPr>
                  <w:rFonts w:ascii="Cambria Math" w:hAnsi="Cambria Math"/>
                  <w:sz w:val="24"/>
                  <w:szCs w:val="24"/>
                  <w:lang w:val="en-US"/>
                </w:rPr>
                <m:t>I</m:t>
              </m:r>
            </m:e>
            <m:sub>
              <m:r>
                <w:rPr>
                  <w:rFonts w:ascii="Cambria Math" w:hAnsi="Cambria Math"/>
                  <w:sz w:val="24"/>
                  <w:szCs w:val="24"/>
                </w:rPr>
                <m:t>к</m:t>
              </m:r>
            </m:sub>
            <m:sup>
              <m:d>
                <m:dPr>
                  <m:ctrlPr>
                    <w:rPr>
                      <w:rFonts w:ascii="Cambria Math" w:hAnsi="Cambria Math"/>
                      <w:i/>
                      <w:sz w:val="24"/>
                      <w:szCs w:val="24"/>
                    </w:rPr>
                  </m:ctrlPr>
                </m:dPr>
                <m:e>
                  <m:r>
                    <w:rPr>
                      <w:rFonts w:ascii="Cambria Math" w:hAnsi="Cambria Math"/>
                      <w:sz w:val="24"/>
                      <w:szCs w:val="24"/>
                    </w:rPr>
                    <m:t>3</m:t>
                  </m:r>
                </m:e>
              </m:d>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6300 ∙1,0167</m:t>
              </m:r>
            </m:num>
            <m:den>
              <m:rad>
                <m:radPr>
                  <m:degHide m:val="on"/>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∙0,506</m:t>
              </m:r>
            </m:den>
          </m:f>
          <m:r>
            <w:rPr>
              <w:rFonts w:ascii="Cambria Math" w:hAnsi="Cambria Math"/>
              <w:sz w:val="24"/>
              <w:szCs w:val="24"/>
            </w:rPr>
            <m:t xml:space="preserve">=7310 </m:t>
          </m:r>
          <m:d>
            <m:dPr>
              <m:ctrlPr>
                <w:rPr>
                  <w:rFonts w:ascii="Cambria Math" w:hAnsi="Cambria Math"/>
                  <w:i/>
                  <w:sz w:val="24"/>
                  <w:szCs w:val="24"/>
                </w:rPr>
              </m:ctrlPr>
            </m:dPr>
            <m:e>
              <m:r>
                <m:rPr>
                  <m:sty m:val="p"/>
                </m:rPr>
                <w:rPr>
                  <w:rFonts w:ascii="Cambria Math" w:hAnsi="Cambria Math"/>
                  <w:sz w:val="24"/>
                  <w:szCs w:val="24"/>
                </w:rPr>
                <m:t>А</m:t>
              </m:r>
            </m:e>
          </m:d>
          <m:r>
            <w:rPr>
              <w:rFonts w:ascii="Cambria Math" w:hAnsi="Cambria Math"/>
              <w:sz w:val="24"/>
              <w:szCs w:val="24"/>
            </w:rPr>
            <m:t>.</m:t>
          </m:r>
        </m:oMath>
      </m:oMathPara>
    </w:p>
    <w:p w:rsidR="00412818" w:rsidRPr="002A52FC" w:rsidRDefault="00D51C2C" w:rsidP="00E26F08">
      <w:pPr>
        <w:ind w:firstLine="426"/>
        <w:jc w:val="both"/>
        <w:rPr>
          <w:sz w:val="24"/>
          <w:szCs w:val="24"/>
        </w:rPr>
      </w:pPr>
      <w:r w:rsidRPr="00D51C2C">
        <w:rPr>
          <w:i/>
          <w:noProof/>
          <w:sz w:val="24"/>
          <w:szCs w:val="24"/>
        </w:rPr>
        <w:pict>
          <v:group id="_x0000_s7317" style="position:absolute;left:0;text-align:left;margin-left:4.55pt;margin-top:29.6pt;width:464.95pt;height:478.7pt;z-index:251769344" coordorigin="1792,1468" coordsize="9299,9574">
            <v:group id="_x0000_s7318" style="position:absolute;left:1792;top:1468;width:9299;height:9574" coordorigin="1789,1468" coordsize="9299,9574">
              <v:group id="_x0000_s7319" style="position:absolute;left:2190;top:1468;width:8270;height:3771" coordorigin="2190,1468" coordsize="8270,3771">
                <v:shape id="_x0000_s7320" type="#_x0000_t202" style="position:absolute;left:3721;top:4810;width:1016;height:414" stroked="f">
                  <v:textbox style="mso-next-textbox:#_x0000_s7320">
                    <w:txbxContent>
                      <w:p w:rsidR="0086287B" w:rsidRPr="008D2AE9" w:rsidRDefault="0086287B" w:rsidP="00412818">
                        <w:pPr>
                          <w:rPr>
                            <w:sz w:val="24"/>
                          </w:rPr>
                        </w:pPr>
                        <w:r>
                          <w:rPr>
                            <w:sz w:val="24"/>
                          </w:rPr>
                          <w:t>115 км</w:t>
                        </w:r>
                      </w:p>
                    </w:txbxContent>
                  </v:textbox>
                </v:shape>
                <v:shape id="_x0000_s7321" type="#_x0000_t202" style="position:absolute;left:4318;top:2017;width:1785;height:1110" stroked="f">
                  <v:textbox style="mso-next-textbox:#_x0000_s7321">
                    <w:txbxContent>
                      <w:p w:rsidR="0086287B" w:rsidRPr="008D2AE9" w:rsidRDefault="0086287B" w:rsidP="00412818">
                        <w:pPr>
                          <w:rPr>
                            <w:sz w:val="24"/>
                          </w:rPr>
                        </w:pPr>
                        <w:r w:rsidRPr="008D2AE9">
                          <w:rPr>
                            <w:sz w:val="24"/>
                          </w:rPr>
                          <w:t>ВЛ 12 км</w:t>
                        </w:r>
                      </w:p>
                      <w:p w:rsidR="0086287B" w:rsidRPr="008D2AE9" w:rsidRDefault="0086287B" w:rsidP="00412818">
                        <w:pPr>
                          <w:rPr>
                            <w:sz w:val="24"/>
                          </w:rPr>
                        </w:pPr>
                        <w:r w:rsidRPr="008D2AE9">
                          <w:rPr>
                            <w:sz w:val="24"/>
                            <w:lang w:val="en-US"/>
                          </w:rPr>
                          <w:t>x</w:t>
                        </w:r>
                        <w:r w:rsidRPr="008D2AE9">
                          <w:rPr>
                            <w:sz w:val="24"/>
                            <w:vertAlign w:val="subscript"/>
                          </w:rPr>
                          <w:t>1</w:t>
                        </w:r>
                        <w:r w:rsidRPr="008D2AE9">
                          <w:rPr>
                            <w:sz w:val="24"/>
                          </w:rPr>
                          <w:t>=0,4 Ом/км</w:t>
                        </w:r>
                      </w:p>
                      <w:p w:rsidR="0086287B" w:rsidRPr="008D2AE9" w:rsidRDefault="0086287B" w:rsidP="00412818">
                        <w:pPr>
                          <w:rPr>
                            <w:sz w:val="24"/>
                          </w:rPr>
                        </w:pPr>
                        <w:r w:rsidRPr="008D2AE9">
                          <w:rPr>
                            <w:sz w:val="24"/>
                            <w:lang w:val="en-US"/>
                          </w:rPr>
                          <w:t>x</w:t>
                        </w:r>
                        <w:r w:rsidRPr="008D2AE9">
                          <w:rPr>
                            <w:sz w:val="24"/>
                            <w:vertAlign w:val="subscript"/>
                          </w:rPr>
                          <w:t>0</w:t>
                        </w:r>
                        <w:r w:rsidRPr="008D2AE9">
                          <w:rPr>
                            <w:sz w:val="24"/>
                          </w:rPr>
                          <w:t>=1,4 Ом/км</w:t>
                        </w:r>
                      </w:p>
                    </w:txbxContent>
                  </v:textbox>
                </v:shape>
                <v:group id="_x0000_s7322" style="position:absolute;left:6618;top:1681;width:1043;height:1182" coordorigin="6618,1681" coordsize="1043,1182">
                  <v:group id="_x0000_s7323" style="position:absolute;left:6618;top:1681;width:1043;height:567" coordorigin="6142,1973" coordsize="1043,567">
                    <v:group id="_x0000_s7324" style="position:absolute;left:6618;top:1973;width:567;height:567" coordorigin="7185,1973" coordsize="567,567">
                      <v:oval id="_x0000_s7325" style="position:absolute;left:7185;top:1973;width:567;height:567;rotation:14907273fd" filled="f" strokeweight="1.25pt"/>
                      <v:shape id="_x0000_s7326" type="#_x0000_t32" style="position:absolute;left:7350;top:2339;width:250;height:0" o:connectortype="straight" strokeweight="1.25pt"/>
                      <v:shape id="_x0000_s7327" type="#_x0000_t32" style="position:absolute;left:7350;top:2090;width:115;height:249;flip:y" o:connectortype="straight" strokeweight="1.25pt"/>
                      <v:shape id="_x0000_s7328" type="#_x0000_t32" style="position:absolute;left:7465;top:2090;width:135;height:249" o:connectortype="straight" strokeweight="1.25pt"/>
                    </v:group>
                    <v:group id="_x0000_s7329" style="position:absolute;left:6142;top:1973;width:567;height:567" coordorigin="6142,1973" coordsize="567,567">
                      <v:oval id="_x0000_s7330" style="position:absolute;left:6142;top:1973;width:567;height:567;rotation:14907273fd" filled="f" strokeweight="1.25pt"/>
                      <v:shape id="_x0000_s7331" type="#_x0000_t32" style="position:absolute;left:6209;top:2247;width:201;height:1" o:connectortype="straight" strokeweight="1.25pt"/>
                      <v:shape id="_x0000_s7332" type="#_x0000_t32" style="position:absolute;left:6410;top:2246;width:0;height:209" o:connectortype="straight" strokeweight="1.25pt"/>
                      <v:shape id="_x0000_s7333" type="#_x0000_t32" style="position:absolute;left:6410;top:2246;width:152;height:127" o:connectortype="straight" strokeweight="1.25pt"/>
                      <v:shape id="_x0000_s7334" type="#_x0000_t32" style="position:absolute;left:6410;top:2090;width:152;height:156;flip:y" o:connectortype="straight" strokeweight="1.25pt"/>
                      <v:oval id="_x0000_s7335" style="position:absolute;left:6355;top:2196;width:113;height:113" fillcolor="black [3213]"/>
                    </v:group>
                  </v:group>
                  <v:group id="_x0000_s7336" style="position:absolute;left:6685;top:2662;width:397;height:201" coordorigin="4146,3330" coordsize="397,201">
                    <v:shape id="_x0000_s7337" type="#_x0000_t32" style="position:absolute;left:4146;top:3330;width:397;height:0" o:connectortype="straight" strokeweight="1.25pt"/>
                    <v:shape id="_x0000_s7338" type="#_x0000_t32" style="position:absolute;left:4227;top:3433;width:255;height:0" o:connectortype="straight" strokeweight="1.25pt"/>
                    <v:shape id="_x0000_s7339" type="#_x0000_t32" style="position:absolute;left:4290;top:3531;width:142;height:0" o:connectortype="straight" strokeweight="1.25pt"/>
                  </v:group>
                  <v:shape id="_x0000_s7340" type="#_x0000_t32" style="position:absolute;left:6883;top:2248;width:3;height:414" o:connectortype="straight" strokeweight="1.25pt"/>
                </v:group>
                <v:group id="_x0000_s7341" style="position:absolute;left:6685;top:4042;width:1043;height:1182" coordorigin="6618,1681" coordsize="1043,1182">
                  <v:group id="_x0000_s7342" style="position:absolute;left:6618;top:1681;width:1043;height:567" coordorigin="6142,1973" coordsize="1043,567">
                    <v:group id="_x0000_s7343" style="position:absolute;left:6618;top:1973;width:567;height:567" coordorigin="7185,1973" coordsize="567,567">
                      <v:oval id="_x0000_s7344" style="position:absolute;left:7185;top:1973;width:567;height:567;rotation:14907273fd" filled="f" strokeweight="1.25pt"/>
                      <v:shape id="_x0000_s7345" type="#_x0000_t32" style="position:absolute;left:7350;top:2339;width:250;height:0" o:connectortype="straight" strokeweight="1.25pt"/>
                      <v:shape id="_x0000_s7346" type="#_x0000_t32" style="position:absolute;left:7350;top:2090;width:115;height:249;flip:y" o:connectortype="straight" strokeweight="1.25pt"/>
                      <v:shape id="_x0000_s7347" type="#_x0000_t32" style="position:absolute;left:7465;top:2090;width:135;height:249" o:connectortype="straight" strokeweight="1.25pt"/>
                    </v:group>
                    <v:group id="_x0000_s7348" style="position:absolute;left:6142;top:1973;width:567;height:567" coordorigin="6142,1973" coordsize="567,567">
                      <v:oval id="_x0000_s7349" style="position:absolute;left:6142;top:1973;width:567;height:567;rotation:14907273fd" filled="f" strokeweight="1.25pt"/>
                      <v:shape id="_x0000_s7350" type="#_x0000_t32" style="position:absolute;left:6209;top:2247;width:201;height:1" o:connectortype="straight" strokeweight="1.25pt"/>
                      <v:shape id="_x0000_s7351" type="#_x0000_t32" style="position:absolute;left:6410;top:2246;width:0;height:209" o:connectortype="straight" strokeweight="1.25pt"/>
                      <v:shape id="_x0000_s7352" type="#_x0000_t32" style="position:absolute;left:6410;top:2246;width:152;height:127" o:connectortype="straight" strokeweight="1.25pt"/>
                      <v:shape id="_x0000_s7353" type="#_x0000_t32" style="position:absolute;left:6410;top:2090;width:152;height:156;flip:y" o:connectortype="straight" strokeweight="1.25pt"/>
                      <v:oval id="_x0000_s7354" style="position:absolute;left:6355;top:2196;width:113;height:113" fillcolor="black [3213]"/>
                    </v:group>
                  </v:group>
                  <v:group id="_x0000_s7355" style="position:absolute;left:6685;top:2662;width:397;height:201" coordorigin="4146,3330" coordsize="397,201">
                    <v:shape id="_x0000_s7356" type="#_x0000_t32" style="position:absolute;left:4146;top:3330;width:397;height:0" o:connectortype="straight" strokeweight="1.25pt"/>
                    <v:shape id="_x0000_s7357" type="#_x0000_t32" style="position:absolute;left:4227;top:3433;width:255;height:0" o:connectortype="straight" strokeweight="1.25pt"/>
                    <v:shape id="_x0000_s7358" type="#_x0000_t32" style="position:absolute;left:4290;top:3531;width:142;height:0" o:connectortype="straight" strokeweight="1.25pt"/>
                  </v:group>
                  <v:shape id="_x0000_s7359" type="#_x0000_t32" style="position:absolute;left:6883;top:2248;width:3;height:414" o:connectortype="straight" strokeweight="1.25pt"/>
                </v:group>
                <v:shape id="_x0000_s7360" type="#_x0000_t32" style="position:absolute;left:6041;top:1954;width:577;height:0;flip:x" o:connectortype="straight" strokeweight="1.25pt"/>
                <v:shape id="_x0000_s7361" type="#_x0000_t32" style="position:absolute;left:6041;top:4315;width:644;height:2;flip:x y" o:connectortype="straight" strokeweight="1.25pt"/>
                <v:shape id="_x0000_s7362" type="#_x0000_t32" style="position:absolute;left:6041;top:1468;width:0;height:3357" o:connectortype="straight" strokeweight="2pt"/>
                <v:oval id="_x0000_s7363" style="position:absolute;left:5961;top:1875;width:142;height:142" fillcolor="black [3213]"/>
                <v:shape id="_x0000_s7364" type="#_x0000_t202" style="position:absolute;left:6159;top:3075;width:1649;height:750" stroked="f">
                  <v:textbox style="mso-next-textbox:#_x0000_s7364">
                    <w:txbxContent>
                      <w:p w:rsidR="0086287B" w:rsidRPr="008D2AE9" w:rsidRDefault="0086287B" w:rsidP="00412818">
                        <w:pPr>
                          <w:rPr>
                            <w:sz w:val="24"/>
                          </w:rPr>
                        </w:pPr>
                        <w:r w:rsidRPr="008D2AE9">
                          <w:rPr>
                            <w:sz w:val="24"/>
                          </w:rPr>
                          <w:t>2</w:t>
                        </w:r>
                        <w:r w:rsidRPr="008D2AE9">
                          <w:rPr>
                            <w:sz w:val="24"/>
                            <w:lang w:val="en-US"/>
                          </w:rPr>
                          <w:t>x</w:t>
                        </w:r>
                        <w:r w:rsidRPr="008D2AE9">
                          <w:rPr>
                            <w:sz w:val="24"/>
                          </w:rPr>
                          <w:t>16 МВА</w:t>
                        </w:r>
                      </w:p>
                      <w:p w:rsidR="0086287B" w:rsidRPr="008D2AE9" w:rsidRDefault="0086287B" w:rsidP="00412818">
                        <w:pPr>
                          <w:rPr>
                            <w:sz w:val="24"/>
                            <w:lang w:val="en-US"/>
                          </w:rPr>
                        </w:pPr>
                        <w:r w:rsidRPr="008D2AE9">
                          <w:rPr>
                            <w:sz w:val="24"/>
                            <w:lang w:val="en-US"/>
                          </w:rPr>
                          <w:t>U</w:t>
                        </w:r>
                        <w:r w:rsidRPr="008D2AE9">
                          <w:rPr>
                            <w:sz w:val="24"/>
                            <w:vertAlign w:val="subscript"/>
                            <w:lang w:val="en-US"/>
                          </w:rPr>
                          <w:t>K</w:t>
                        </w:r>
                        <w:r w:rsidRPr="008D2AE9">
                          <w:rPr>
                            <w:sz w:val="24"/>
                            <w:lang w:val="en-US"/>
                          </w:rPr>
                          <w:t>=10,5 %</w:t>
                        </w:r>
                      </w:p>
                    </w:txbxContent>
                  </v:textbox>
                </v:shape>
                <v:shape id="_x0000_s7365" type="#_x0000_t32" style="position:absolute;left:4200;top:3214;width:1841;height:0;flip:x" o:connectortype="straight" strokeweight="1.25pt"/>
                <v:shape id="_x0000_s7366" type="#_x0000_t32" style="position:absolute;left:4200;top:1468;width:0;height:3357" o:connectortype="straight" strokeweight="2pt"/>
                <v:shape id="_x0000_s7367" type="#_x0000_t202" style="position:absolute;left:2190;top:1798;width:1845;height:720" stroked="f">
                  <v:textbox style="mso-next-textbox:#_x0000_s7367">
                    <w:txbxContent>
                      <w:p w:rsidR="0086287B" w:rsidRDefault="0086287B" w:rsidP="00412818">
                        <w:pPr>
                          <w:rPr>
                            <w:rFonts w:eastAsiaTheme="minorEastAsia"/>
                            <w:sz w:val="24"/>
                            <w:lang w:val="en-US"/>
                          </w:rPr>
                        </w:pPr>
                        <m:oMathPara>
                          <m:oMath>
                            <m:sSup>
                              <m:sSupPr>
                                <m:ctrlPr>
                                  <w:rPr>
                                    <w:rFonts w:ascii="Cambria Math" w:hAnsi="Cambria Math"/>
                                    <w:i/>
                                    <w:sz w:val="24"/>
                                  </w:rPr>
                                </m:ctrlPr>
                              </m:sSupPr>
                              <m:e>
                                <m:r>
                                  <w:rPr>
                                    <w:rFonts w:ascii="Cambria Math" w:hAnsi="Cambria Math"/>
                                    <w:sz w:val="24"/>
                                    <w:lang w:val="en-US"/>
                                  </w:rPr>
                                  <m:t>I</m:t>
                                </m:r>
                              </m:e>
                              <m:sup>
                                <m:r>
                                  <w:rPr>
                                    <w:rFonts w:ascii="Cambria Math" w:hAnsi="Cambria Math"/>
                                    <w:sz w:val="24"/>
                                  </w:rPr>
                                  <m:t>(3)</m:t>
                                </m:r>
                              </m:sup>
                            </m:sSup>
                            <m:r>
                              <w:rPr>
                                <w:rFonts w:ascii="Cambria Math" w:eastAsiaTheme="minorEastAsia" w:hAnsi="Cambria Math"/>
                                <w:sz w:val="24"/>
                              </w:rPr>
                              <m:t>=10000 A</m:t>
                            </m:r>
                          </m:oMath>
                        </m:oMathPara>
                      </w:p>
                      <w:p w:rsidR="0086287B" w:rsidRPr="008553E6" w:rsidRDefault="0086287B" w:rsidP="00412818">
                        <w:pPr>
                          <w:pStyle w:val="af5"/>
                          <w:rPr>
                            <w:rFonts w:ascii="Times New Roman" w:hAnsi="Times New Roman"/>
                            <w:lang w:val="en-US"/>
                          </w:rPr>
                        </w:pPr>
                        <m:oMathPara>
                          <m:oMath>
                            <m:sSup>
                              <m:sSupPr>
                                <m:ctrlPr>
                                  <w:rPr>
                                    <w:rFonts w:ascii="Cambria Math" w:hAnsi="Cambria Math"/>
                                    <w:lang w:val="en-US"/>
                                  </w:rPr>
                                </m:ctrlPr>
                              </m:sSupPr>
                              <m:e>
                                <m:r>
                                  <w:rPr>
                                    <w:rFonts w:ascii="Cambria Math" w:hAnsi="Cambria Math"/>
                                    <w:lang w:val="en-US"/>
                                  </w:rPr>
                                  <m:t>I</m:t>
                                </m:r>
                              </m:e>
                              <m:sup>
                                <m:r>
                                  <m:rPr>
                                    <m:sty m:val="p"/>
                                  </m:rPr>
                                  <w:rPr>
                                    <w:rFonts w:ascii="Cambria Math" w:hAnsi="Cambria Math"/>
                                    <w:lang w:val="en-US"/>
                                  </w:rPr>
                                  <m:t>(1)</m:t>
                                </m:r>
                              </m:sup>
                            </m:sSup>
                            <m:r>
                              <m:rPr>
                                <m:sty m:val="p"/>
                              </m:rPr>
                              <w:rPr>
                                <w:rFonts w:ascii="Cambria Math" w:hAnsi="Cambria Math"/>
                                <w:lang w:val="en-US"/>
                              </w:rPr>
                              <m:t xml:space="preserve">=8300 </m:t>
                            </m:r>
                            <m:r>
                              <w:rPr>
                                <w:rFonts w:ascii="Cambria Math" w:hAnsi="Cambria Math"/>
                                <w:lang w:val="en-US"/>
                              </w:rPr>
                              <m:t>A</m:t>
                            </m:r>
                          </m:oMath>
                        </m:oMathPara>
                      </w:p>
                    </w:txbxContent>
                  </v:textbox>
                </v:shape>
                <v:shape id="_x0000_s7368" type="#_x0000_t32" style="position:absolute;left:2805;top:3214;width:1395;height:0;flip:x" o:connectortype="straight" strokeweight="1.25pt"/>
                <v:oval id="_x0000_s7369" style="position:absolute;left:2238;top:2940;width:567;height:567;rotation:14907273fd" strokeweight="1.25pt">
                  <v:textbox style="mso-next-textbox:#_x0000_s7369">
                    <w:txbxContent>
                      <w:p w:rsidR="0086287B" w:rsidRPr="00290D27" w:rsidRDefault="0086287B" w:rsidP="00412818">
                        <w:pPr>
                          <w:jc w:val="center"/>
                          <w:rPr>
                            <w:b/>
                            <w:sz w:val="18"/>
                          </w:rPr>
                        </w:pPr>
                        <w:r w:rsidRPr="00290D27">
                          <w:rPr>
                            <w:b/>
                            <w:sz w:val="18"/>
                          </w:rPr>
                          <w:t>Г</w:t>
                        </w:r>
                      </w:p>
                    </w:txbxContent>
                  </v:textbox>
                </v:oval>
                <v:oval id="_x0000_s7370" style="position:absolute;left:4116;top:3127;width:142;height:142" fillcolor="black [3213]"/>
                <v:oval id="_x0000_s7371" style="position:absolute;left:5961;top:3127;width:142;height:142" fillcolor="black [3213]"/>
                <v:shape id="_x0000_s7372" type="#_x0000_t202" style="position:absolute;left:5602;top:4825;width:1016;height:414" stroked="f">
                  <v:textbox style="mso-next-textbox:#_x0000_s7372">
                    <w:txbxContent>
                      <w:p w:rsidR="0086287B" w:rsidRPr="008D2AE9" w:rsidRDefault="0086287B" w:rsidP="00412818">
                        <w:pPr>
                          <w:rPr>
                            <w:sz w:val="24"/>
                          </w:rPr>
                        </w:pPr>
                        <w:r>
                          <w:rPr>
                            <w:sz w:val="24"/>
                          </w:rPr>
                          <w:t>115 км</w:t>
                        </w:r>
                      </w:p>
                    </w:txbxContent>
                  </v:textbox>
                </v:shape>
                <v:shape id="_x0000_s7373" type="#_x0000_t32" style="position:absolute;left:7661;top:1954;width:599;height:3" o:connectortype="straight" strokeweight="1.25pt"/>
                <v:shape id="_x0000_s7374" type="#_x0000_t32" style="position:absolute;left:7728;top:4313;width:599;height:3" o:connectortype="straight" strokeweight="1.25pt"/>
                <v:shape id="_x0000_s7375" type="#_x0000_t32" style="position:absolute;left:8260;top:1681;width:0;height:585" o:connectortype="straight" strokeweight="2pt"/>
                <v:shape id="_x0000_s7376" type="#_x0000_t32" style="position:absolute;left:8327;top:4024;width:0;height:585" o:connectortype="straight" strokeweight="2pt"/>
                <v:oval id="_x0000_s7377" style="position:absolute;left:8185;top:1875;width:142;height:142" fillcolor="black [3213]"/>
                <v:shape id="_x0000_s7378" type="#_x0000_t32" style="position:absolute;left:8260;top:1957;width:1258;height:0" o:connectortype="straight" strokeweight="1.25pt"/>
                <v:shape id="_x0000_s7379" type="#_x0000_t32" style="position:absolute;left:8327;top:4317;width:1258;height:1" o:connectortype="straight" strokeweight="1.25pt"/>
                <v:oval id="_x0000_s7380" style="position:absolute;left:9518;top:1681;width:567;height:567;rotation:14907273fd" strokeweight="1.25pt">
                  <v:textbox style="mso-next-textbox:#_x0000_s7380">
                    <w:txbxContent>
                      <w:p w:rsidR="0086287B" w:rsidRPr="00290D27" w:rsidRDefault="0086287B" w:rsidP="00412818">
                        <w:pPr>
                          <w:jc w:val="center"/>
                          <w:rPr>
                            <w:b/>
                            <w:sz w:val="18"/>
                          </w:rPr>
                        </w:pPr>
                        <w:r w:rsidRPr="00290D27">
                          <w:rPr>
                            <w:b/>
                            <w:sz w:val="18"/>
                          </w:rPr>
                          <w:t>Г</w:t>
                        </w:r>
                      </w:p>
                    </w:txbxContent>
                  </v:textbox>
                </v:oval>
                <v:oval id="_x0000_s7381" style="position:absolute;left:9585;top:4042;width:567;height:567;rotation:14907273fd" strokeweight="1.25pt">
                  <v:textbox style="mso-next-textbox:#_x0000_s7381">
                    <w:txbxContent>
                      <w:p w:rsidR="0086287B" w:rsidRPr="00290D27" w:rsidRDefault="0086287B" w:rsidP="00412818">
                        <w:pPr>
                          <w:jc w:val="center"/>
                          <w:rPr>
                            <w:b/>
                            <w:sz w:val="18"/>
                          </w:rPr>
                        </w:pPr>
                        <w:r w:rsidRPr="00290D27">
                          <w:rPr>
                            <w:b/>
                            <w:sz w:val="18"/>
                          </w:rPr>
                          <w:t>Г</w:t>
                        </w:r>
                      </w:p>
                    </w:txbxContent>
                  </v:textbox>
                </v:oval>
                <v:shape id="_x0000_s7382" type="#_x0000_t202" style="position:absolute;left:8848;top:2662;width:1612;height:1097" stroked="f">
                  <v:textbox style="mso-next-textbox:#_x0000_s7382">
                    <w:txbxContent>
                      <w:p w:rsidR="0086287B" w:rsidRPr="009761E6" w:rsidRDefault="0086287B" w:rsidP="00412818">
                        <w:pPr>
                          <w:rPr>
                            <w:sz w:val="24"/>
                          </w:rPr>
                        </w:pPr>
                        <w:r w:rsidRPr="009761E6">
                          <w:rPr>
                            <w:sz w:val="24"/>
                          </w:rPr>
                          <w:t>2</w:t>
                        </w:r>
                        <w:r w:rsidRPr="009761E6">
                          <w:rPr>
                            <w:sz w:val="24"/>
                            <w:lang w:val="en-US"/>
                          </w:rPr>
                          <w:t xml:space="preserve">x7,5 </w:t>
                        </w:r>
                        <w:r w:rsidRPr="009761E6">
                          <w:rPr>
                            <w:sz w:val="24"/>
                          </w:rPr>
                          <w:t>МВА</w:t>
                        </w:r>
                      </w:p>
                      <w:p w:rsidR="0086287B" w:rsidRPr="009761E6" w:rsidRDefault="0086287B" w:rsidP="00412818">
                        <w:pPr>
                          <w:rPr>
                            <w:rFonts w:eastAsiaTheme="minorEastAsia"/>
                            <w:i/>
                            <w:sz w:val="24"/>
                          </w:rPr>
                        </w:pPr>
                        <m:oMathPara>
                          <m:oMathParaPr>
                            <m:jc m:val="left"/>
                          </m:oMathParaPr>
                          <m:oMath>
                            <m:sSubSup>
                              <m:sSubSupPr>
                                <m:ctrlPr>
                                  <w:rPr>
                                    <w:rFonts w:ascii="Cambria Math" w:hAnsi="Cambria Math"/>
                                    <w:i/>
                                    <w:sz w:val="24"/>
                                  </w:rPr>
                                </m:ctrlPr>
                              </m:sSubSupPr>
                              <m:e>
                                <m:r>
                                  <w:rPr>
                                    <w:rFonts w:ascii="Cambria Math" w:hAnsi="Cambria Math"/>
                                    <w:sz w:val="24"/>
                                    <w:lang w:val="en-US"/>
                                  </w:rPr>
                                  <m:t>x</m:t>
                                </m:r>
                              </m:e>
                              <m:sub>
                                <m:r>
                                  <w:rPr>
                                    <w:rFonts w:ascii="Cambria Math" w:hAnsi="Cambria Math"/>
                                    <w:sz w:val="24"/>
                                  </w:rPr>
                                  <m:t>d*</m:t>
                                </m:r>
                              </m:sub>
                              <m:sup>
                                <m:r>
                                  <w:rPr>
                                    <w:rFonts w:ascii="Cambria Math" w:hAnsi="Cambria Math"/>
                                    <w:sz w:val="24"/>
                                  </w:rPr>
                                  <m:t>''</m:t>
                                </m:r>
                              </m:sup>
                            </m:sSubSup>
                            <m:r>
                              <w:rPr>
                                <w:rFonts w:ascii="Cambria Math" w:hAnsi="Cambria Math"/>
                                <w:sz w:val="24"/>
                              </w:rPr>
                              <m:t>=0,121</m:t>
                            </m:r>
                          </m:oMath>
                        </m:oMathPara>
                      </w:p>
                      <w:p w:rsidR="0086287B" w:rsidRPr="009761E6" w:rsidRDefault="0086287B" w:rsidP="00412818">
                        <w:pPr>
                          <w:rPr>
                            <w:rFonts w:eastAsiaTheme="minorEastAsia"/>
                            <w:i/>
                            <w:sz w:val="24"/>
                          </w:rPr>
                        </w:pPr>
                        <m:oMathPara>
                          <m:oMathParaPr>
                            <m:jc m:val="left"/>
                          </m:oMathParaPr>
                          <m:oMath>
                            <m:sSubSup>
                              <m:sSubSupPr>
                                <m:ctrlPr>
                                  <w:rPr>
                                    <w:rFonts w:ascii="Cambria Math" w:eastAsiaTheme="minorEastAsia" w:hAnsi="Cambria Math"/>
                                    <w:i/>
                                    <w:sz w:val="24"/>
                                  </w:rPr>
                                </m:ctrlPr>
                              </m:sSubSupPr>
                              <m:e>
                                <m:r>
                                  <w:rPr>
                                    <w:rFonts w:ascii="Cambria Math" w:eastAsiaTheme="minorEastAsia" w:hAnsi="Cambria Math"/>
                                    <w:sz w:val="24"/>
                                    <w:lang w:val="en-US"/>
                                  </w:rPr>
                                  <m:t>E</m:t>
                                </m:r>
                              </m:e>
                              <m:sub>
                                <m:r>
                                  <w:rPr>
                                    <w:rFonts w:ascii="Cambria Math" w:eastAsiaTheme="minorEastAsia" w:hAnsi="Cambria Math"/>
                                    <w:sz w:val="24"/>
                                  </w:rPr>
                                  <m:t>*</m:t>
                                </m:r>
                              </m:sub>
                              <m:sup>
                                <m:r>
                                  <w:rPr>
                                    <w:rFonts w:ascii="Cambria Math" w:eastAsiaTheme="minorEastAsia" w:hAnsi="Cambria Math"/>
                                    <w:sz w:val="24"/>
                                  </w:rPr>
                                  <m:t>''</m:t>
                                </m:r>
                              </m:sup>
                            </m:sSubSup>
                            <m:r>
                              <w:rPr>
                                <w:rFonts w:ascii="Cambria Math" w:eastAsiaTheme="minorEastAsia" w:hAnsi="Cambria Math"/>
                                <w:sz w:val="24"/>
                              </w:rPr>
                              <m:t>=1,07</m:t>
                            </m:r>
                          </m:oMath>
                        </m:oMathPara>
                      </w:p>
                      <w:p w:rsidR="0086287B" w:rsidRPr="00290D27" w:rsidRDefault="0086287B" w:rsidP="00412818"/>
                    </w:txbxContent>
                  </v:textbox>
                </v:shape>
                <v:shape id="_x0000_s7383" type="#_x0000_t202" style="position:absolute;left:7808;top:2266;width:1016;height:414" stroked="f">
                  <v:textbox style="mso-next-textbox:#_x0000_s7383">
                    <w:txbxContent>
                      <w:p w:rsidR="0086287B" w:rsidRPr="008D2AE9" w:rsidRDefault="0086287B" w:rsidP="00412818">
                        <w:pPr>
                          <w:rPr>
                            <w:sz w:val="24"/>
                          </w:rPr>
                        </w:pPr>
                        <w:r>
                          <w:rPr>
                            <w:sz w:val="24"/>
                          </w:rPr>
                          <w:t>6,3 км</w:t>
                        </w:r>
                      </w:p>
                    </w:txbxContent>
                  </v:textbox>
                </v:shape>
                <v:shape id="_x0000_s7384" type="#_x0000_t202" style="position:absolute;left:7915;top:4609;width:1016;height:414" stroked="f">
                  <v:textbox style="mso-next-textbox:#_x0000_s7384">
                    <w:txbxContent>
                      <w:p w:rsidR="0086287B" w:rsidRPr="008D2AE9" w:rsidRDefault="0086287B" w:rsidP="00412818">
                        <w:pPr>
                          <w:rPr>
                            <w:sz w:val="24"/>
                          </w:rPr>
                        </w:pPr>
                        <w:r>
                          <w:rPr>
                            <w:sz w:val="24"/>
                          </w:rPr>
                          <w:t>6,3 км</w:t>
                        </w:r>
                      </w:p>
                    </w:txbxContent>
                  </v:textbox>
                </v:shape>
                <v:group id="_x0000_s7385" style="position:absolute;left:4959;top:3714;width:1080;height:810" coordorigin="4428,11940" coordsize="1080,810">
                  <v:shape id="_x0000_s7386" type="#_x0000_t202" style="position:absolute;left:4428;top:12285;width:417;height:465" stroked="f">
                    <v:textbox style="mso-next-textbox:#_x0000_s7386">
                      <w:txbxContent>
                        <w:p w:rsidR="0086287B" w:rsidRPr="007D257C" w:rsidRDefault="0086287B" w:rsidP="00412818">
                          <w:pPr>
                            <w:rPr>
                              <w:i/>
                              <w:sz w:val="32"/>
                            </w:rPr>
                          </w:pPr>
                          <w:r w:rsidRPr="007D257C">
                            <w:rPr>
                              <w:i/>
                              <w:sz w:val="32"/>
                            </w:rPr>
                            <w:t>К</w:t>
                          </w:r>
                        </w:p>
                      </w:txbxContent>
                    </v:textbox>
                  </v:shape>
                  <v:shape id="_x0000_s7387" type="#_x0000_t32" style="position:absolute;left:5058;top:11940;width:450;height:345;flip:y" o:connectortype="straight" strokeweight="1.25pt">
                    <v:stroke endarrow="classic" endarrowlength="long"/>
                  </v:shape>
                  <v:shape id="_x0000_s7388" type="#_x0000_t32" style="position:absolute;left:5058;top:12285;width:312;height:0" o:connectortype="straight" strokeweight="1.25pt"/>
                  <v:shape id="_x0000_s7389" type="#_x0000_t32" style="position:absolute;left:4920;top:12285;width:450;height:345;flip:y" o:connectortype="straight" strokeweight="1.25pt">
                    <v:stroke endarrowlength="long"/>
                  </v:shape>
                </v:group>
              </v:group>
              <v:group id="_x0000_s7390" style="position:absolute;left:1789;top:5415;width:9299;height:3056" coordorigin="1789,6704" coordsize="9299,3056">
                <v:shape id="_x0000_s7391" type="#_x0000_t202" style="position:absolute;left:1789;top:8300;width:1812;height:795" stroked="f">
                  <v:textbox style="mso-next-textbox:#_x0000_s7391">
                    <w:txbxContent>
                      <w:p w:rsidR="0086287B" w:rsidRPr="00F052B3" w:rsidRDefault="0086287B" w:rsidP="00412818">
                        <w:pPr>
                          <w:rPr>
                            <w:sz w:val="24"/>
                          </w:rPr>
                        </w:pPr>
                        <m:oMathPara>
                          <m:oMath>
                            <m:r>
                              <w:rPr>
                                <w:rFonts w:ascii="Cambria Math" w:hAnsi="Cambria Math"/>
                                <w:sz w:val="24"/>
                                <w:lang w:val="en-US"/>
                              </w:rPr>
                              <m:t>U</m:t>
                            </m:r>
                            <m:r>
                              <w:rPr>
                                <w:rFonts w:ascii="Cambria Math" w:hAnsi="Cambria Math"/>
                                <w:sz w:val="24"/>
                              </w:rPr>
                              <m:t>=</m:t>
                            </m:r>
                            <m:f>
                              <m:fPr>
                                <m:ctrlPr>
                                  <w:rPr>
                                    <w:rFonts w:ascii="Cambria Math" w:hAnsi="Cambria Math"/>
                                    <w:i/>
                                    <w:sz w:val="24"/>
                                  </w:rPr>
                                </m:ctrlPr>
                              </m:fPr>
                              <m:num>
                                <m:r>
                                  <w:rPr>
                                    <w:rFonts w:ascii="Cambria Math" w:hAnsi="Cambria Math"/>
                                    <w:sz w:val="24"/>
                                  </w:rPr>
                                  <m:t>115</m:t>
                                </m:r>
                              </m:num>
                              <m:den>
                                <m:rad>
                                  <m:radPr>
                                    <m:degHide m:val="on"/>
                                    <m:ctrlPr>
                                      <w:rPr>
                                        <w:rFonts w:ascii="Cambria Math" w:hAnsi="Cambria Math"/>
                                        <w:i/>
                                        <w:sz w:val="24"/>
                                      </w:rPr>
                                    </m:ctrlPr>
                                  </m:radPr>
                                  <m:deg/>
                                  <m:e>
                                    <m:r>
                                      <w:rPr>
                                        <w:rFonts w:ascii="Cambria Math" w:hAnsi="Cambria Math"/>
                                        <w:sz w:val="24"/>
                                      </w:rPr>
                                      <m:t>3</m:t>
                                    </m:r>
                                  </m:e>
                                </m:rad>
                              </m:den>
                            </m:f>
                            <m:r>
                              <w:rPr>
                                <w:rFonts w:ascii="Cambria Math" w:hAnsi="Cambria Math"/>
                                <w:sz w:val="24"/>
                              </w:rPr>
                              <m:t xml:space="preserve"> (кВ)</m:t>
                            </m:r>
                          </m:oMath>
                        </m:oMathPara>
                      </w:p>
                    </w:txbxContent>
                  </v:textbox>
                </v:shape>
                <v:shape id="_x0000_s7392" type="#_x0000_t202" style="position:absolute;left:9351;top:8965;width:1737;height:795" stroked="f">
                  <v:textbox style="mso-next-textbox:#_x0000_s7392">
                    <w:txbxContent>
                      <w:p w:rsidR="0086287B" w:rsidRPr="00F052B3" w:rsidRDefault="0086287B" w:rsidP="00412818">
                        <w:pPr>
                          <w:rPr>
                            <w:sz w:val="24"/>
                          </w:rPr>
                        </w:pPr>
                        <m:oMathPara>
                          <m:oMath>
                            <m:r>
                              <w:rPr>
                                <w:rFonts w:ascii="Cambria Math" w:hAnsi="Cambria Math"/>
                                <w:sz w:val="24"/>
                              </w:rPr>
                              <m:t>E=</m:t>
                            </m:r>
                            <m:f>
                              <m:fPr>
                                <m:ctrlPr>
                                  <w:rPr>
                                    <w:rFonts w:ascii="Cambria Math" w:hAnsi="Cambria Math"/>
                                    <w:i/>
                                    <w:sz w:val="24"/>
                                  </w:rPr>
                                </m:ctrlPr>
                              </m:fPr>
                              <m:num>
                                <m:r>
                                  <w:rPr>
                                    <w:rFonts w:ascii="Cambria Math" w:hAnsi="Cambria Math"/>
                                    <w:sz w:val="24"/>
                                  </w:rPr>
                                  <m:t>115</m:t>
                                </m:r>
                              </m:num>
                              <m:den>
                                <m:rad>
                                  <m:radPr>
                                    <m:degHide m:val="on"/>
                                    <m:ctrlPr>
                                      <w:rPr>
                                        <w:rFonts w:ascii="Cambria Math" w:hAnsi="Cambria Math"/>
                                        <w:i/>
                                        <w:sz w:val="24"/>
                                      </w:rPr>
                                    </m:ctrlPr>
                                  </m:radPr>
                                  <m:deg/>
                                  <m:e>
                                    <m:r>
                                      <w:rPr>
                                        <w:rFonts w:ascii="Cambria Math" w:hAnsi="Cambria Math"/>
                                        <w:sz w:val="24"/>
                                      </w:rPr>
                                      <m:t>3</m:t>
                                    </m:r>
                                  </m:e>
                                </m:rad>
                              </m:den>
                            </m:f>
                            <m:r>
                              <w:rPr>
                                <w:rFonts w:ascii="Cambria Math" w:hAnsi="Cambria Math"/>
                                <w:sz w:val="24"/>
                              </w:rPr>
                              <m:t xml:space="preserve"> (кВ)</m:t>
                            </m:r>
                          </m:oMath>
                        </m:oMathPara>
                      </w:p>
                    </w:txbxContent>
                  </v:textbox>
                </v:shape>
                <v:shape id="_x0000_s7393" type="#_x0000_t202" style="position:absolute;left:9351;top:6704;width:1737;height:795" stroked="f">
                  <v:textbox style="mso-next-textbox:#_x0000_s7393">
                    <w:txbxContent>
                      <w:p w:rsidR="0086287B" w:rsidRPr="00F052B3" w:rsidRDefault="0086287B" w:rsidP="00412818">
                        <w:pPr>
                          <w:rPr>
                            <w:sz w:val="24"/>
                          </w:rPr>
                        </w:pPr>
                        <m:oMathPara>
                          <m:oMath>
                            <m:r>
                              <w:rPr>
                                <w:rFonts w:ascii="Cambria Math" w:hAnsi="Cambria Math"/>
                                <w:sz w:val="24"/>
                              </w:rPr>
                              <m:t>E=</m:t>
                            </m:r>
                            <m:f>
                              <m:fPr>
                                <m:ctrlPr>
                                  <w:rPr>
                                    <w:rFonts w:ascii="Cambria Math" w:hAnsi="Cambria Math"/>
                                    <w:i/>
                                    <w:sz w:val="24"/>
                                  </w:rPr>
                                </m:ctrlPr>
                              </m:fPr>
                              <m:num>
                                <m:r>
                                  <w:rPr>
                                    <w:rFonts w:ascii="Cambria Math" w:hAnsi="Cambria Math"/>
                                    <w:sz w:val="24"/>
                                  </w:rPr>
                                  <m:t>115</m:t>
                                </m:r>
                              </m:num>
                              <m:den>
                                <m:rad>
                                  <m:radPr>
                                    <m:degHide m:val="on"/>
                                    <m:ctrlPr>
                                      <w:rPr>
                                        <w:rFonts w:ascii="Cambria Math" w:hAnsi="Cambria Math"/>
                                        <w:i/>
                                        <w:sz w:val="24"/>
                                      </w:rPr>
                                    </m:ctrlPr>
                                  </m:radPr>
                                  <m:deg/>
                                  <m:e>
                                    <m:r>
                                      <w:rPr>
                                        <w:rFonts w:ascii="Cambria Math" w:hAnsi="Cambria Math"/>
                                        <w:sz w:val="24"/>
                                      </w:rPr>
                                      <m:t>3</m:t>
                                    </m:r>
                                  </m:e>
                                </m:rad>
                              </m:den>
                            </m:f>
                            <m:r>
                              <w:rPr>
                                <w:rFonts w:ascii="Cambria Math" w:hAnsi="Cambria Math"/>
                                <w:sz w:val="24"/>
                              </w:rPr>
                              <m:t xml:space="preserve"> (кВ)</m:t>
                            </m:r>
                          </m:oMath>
                        </m:oMathPara>
                      </w:p>
                    </w:txbxContent>
                  </v:textbox>
                </v:shape>
                <v:shape id="_x0000_s7394" type="#_x0000_t202" style="position:absolute;left:9240;top:8082;width:912;height:795" stroked="f">
                  <v:textbox style="mso-next-textbox:#_x0000_s7394">
                    <w:txbxContent>
                      <w:p w:rsidR="0086287B" w:rsidRPr="00F052B3" w:rsidRDefault="0086287B" w:rsidP="00412818">
                        <w:pPr>
                          <w:rPr>
                            <w:sz w:val="24"/>
                          </w:rPr>
                        </w:pPr>
                        <m:oMathPara>
                          <m:oMath>
                            <m:f>
                              <m:fPr>
                                <m:ctrlPr>
                                  <w:rPr>
                                    <w:rFonts w:ascii="Cambria Math" w:hAnsi="Cambria Math"/>
                                    <w:i/>
                                    <w:sz w:val="24"/>
                                  </w:rPr>
                                </m:ctrlPr>
                              </m:fPr>
                              <m:num>
                                <m:r>
                                  <w:rPr>
                                    <w:rFonts w:ascii="Cambria Math" w:hAnsi="Cambria Math"/>
                                    <w:sz w:val="24"/>
                                  </w:rPr>
                                  <m:t>6</m:t>
                                </m:r>
                              </m:num>
                              <m:den>
                                <m:r>
                                  <w:rPr>
                                    <w:rFonts w:ascii="Cambria Math" w:hAnsi="Cambria Math"/>
                                    <w:sz w:val="24"/>
                                  </w:rPr>
                                  <m:t>214</m:t>
                                </m:r>
                              </m:den>
                            </m:f>
                          </m:oMath>
                        </m:oMathPara>
                      </w:p>
                    </w:txbxContent>
                  </v:textbox>
                </v:shape>
                <v:shape id="_x0000_s7395" type="#_x0000_t202" style="position:absolute;left:8439;top:7505;width:912;height:795" stroked="f">
                  <v:textbox style="mso-next-textbox:#_x0000_s7395">
                    <w:txbxContent>
                      <w:p w:rsidR="0086287B" w:rsidRPr="00F052B3" w:rsidRDefault="0086287B" w:rsidP="00412818">
                        <w:pPr>
                          <w:rPr>
                            <w:sz w:val="24"/>
                          </w:rPr>
                        </w:pPr>
                        <m:oMathPara>
                          <m:oMath>
                            <m:f>
                              <m:fPr>
                                <m:ctrlPr>
                                  <w:rPr>
                                    <w:rFonts w:ascii="Cambria Math" w:hAnsi="Cambria Math"/>
                                    <w:i/>
                                    <w:sz w:val="24"/>
                                  </w:rPr>
                                </m:ctrlPr>
                              </m:fPr>
                              <m:num>
                                <m:r>
                                  <w:rPr>
                                    <w:rFonts w:ascii="Cambria Math" w:hAnsi="Cambria Math"/>
                                    <w:sz w:val="24"/>
                                  </w:rPr>
                                  <m:t>5</m:t>
                                </m:r>
                              </m:num>
                              <m:den>
                                <m:r>
                                  <w:rPr>
                                    <w:rFonts w:ascii="Cambria Math" w:hAnsi="Cambria Math"/>
                                    <w:sz w:val="24"/>
                                  </w:rPr>
                                  <m:t>214</m:t>
                                </m:r>
                              </m:den>
                            </m:f>
                          </m:oMath>
                        </m:oMathPara>
                      </w:p>
                    </w:txbxContent>
                  </v:textbox>
                </v:shape>
                <v:shape id="_x0000_s7396" type="#_x0000_t202" style="position:absolute;left:7105;top:8082;width:912;height:795" stroked="f">
                  <v:textbox style="mso-next-textbox:#_x0000_s7396">
                    <w:txbxContent>
                      <w:p w:rsidR="0086287B" w:rsidRPr="00F052B3" w:rsidRDefault="0086287B" w:rsidP="00412818">
                        <w:pPr>
                          <w:rPr>
                            <w:sz w:val="24"/>
                          </w:rPr>
                        </w:pPr>
                        <m:oMathPara>
                          <m:oMath>
                            <m:f>
                              <m:fPr>
                                <m:ctrlPr>
                                  <w:rPr>
                                    <w:rFonts w:ascii="Cambria Math" w:hAnsi="Cambria Math"/>
                                    <w:i/>
                                    <w:sz w:val="24"/>
                                  </w:rPr>
                                </m:ctrlPr>
                              </m:fPr>
                              <m:num>
                                <m:r>
                                  <w:rPr>
                                    <w:rFonts w:ascii="Cambria Math" w:hAnsi="Cambria Math"/>
                                    <w:sz w:val="24"/>
                                  </w:rPr>
                                  <m:t>4</m:t>
                                </m:r>
                              </m:num>
                              <m:den>
                                <m:r>
                                  <w:rPr>
                                    <w:rFonts w:ascii="Cambria Math" w:hAnsi="Cambria Math"/>
                                    <w:sz w:val="24"/>
                                  </w:rPr>
                                  <m:t>87</m:t>
                                </m:r>
                              </m:den>
                            </m:f>
                          </m:oMath>
                        </m:oMathPara>
                      </w:p>
                    </w:txbxContent>
                  </v:textbox>
                </v:shape>
                <v:shape id="_x0000_s7397" type="#_x0000_t202" style="position:absolute;left:4690;top:7415;width:912;height:795" stroked="f">
                  <v:textbox style="mso-next-textbox:#_x0000_s7397">
                    <w:txbxContent>
                      <w:p w:rsidR="0086287B" w:rsidRPr="00F052B3" w:rsidRDefault="0086287B" w:rsidP="00412818">
                        <w:pPr>
                          <w:rPr>
                            <w:sz w:val="24"/>
                          </w:rPr>
                        </w:pPr>
                        <m:oMathPara>
                          <m:oMath>
                            <m:f>
                              <m:fPr>
                                <m:ctrlPr>
                                  <w:rPr>
                                    <w:rFonts w:ascii="Cambria Math" w:hAnsi="Cambria Math"/>
                                    <w:i/>
                                    <w:sz w:val="24"/>
                                  </w:rPr>
                                </m:ctrlPr>
                              </m:fPr>
                              <m:num>
                                <m:r>
                                  <w:rPr>
                                    <w:rFonts w:ascii="Cambria Math" w:hAnsi="Cambria Math"/>
                                    <w:sz w:val="24"/>
                                  </w:rPr>
                                  <m:t>2</m:t>
                                </m:r>
                              </m:num>
                              <m:den>
                                <m:r>
                                  <w:rPr>
                                    <w:rFonts w:ascii="Cambria Math" w:hAnsi="Cambria Math"/>
                                    <w:sz w:val="24"/>
                                  </w:rPr>
                                  <m:t>4,48</m:t>
                                </m:r>
                              </m:den>
                            </m:f>
                          </m:oMath>
                        </m:oMathPara>
                      </w:p>
                    </w:txbxContent>
                  </v:textbox>
                </v:shape>
                <v:shape id="_x0000_s7398" type="#_x0000_t202" style="position:absolute;left:2928;top:7415;width:912;height:795" stroked="f">
                  <v:textbox style="mso-next-textbox:#_x0000_s7398">
                    <w:txbxContent>
                      <w:p w:rsidR="0086287B" w:rsidRPr="00F052B3" w:rsidRDefault="0086287B" w:rsidP="00412818">
                        <w:pPr>
                          <w:rPr>
                            <w:sz w:val="24"/>
                          </w:rPr>
                        </w:pPr>
                        <m:oMathPara>
                          <m:oMath>
                            <m:f>
                              <m:fPr>
                                <m:ctrlPr>
                                  <w:rPr>
                                    <w:rFonts w:ascii="Cambria Math" w:hAnsi="Cambria Math"/>
                                    <w:i/>
                                    <w:sz w:val="24"/>
                                  </w:rPr>
                                </m:ctrlPr>
                              </m:fPr>
                              <m:num>
                                <m:r>
                                  <w:rPr>
                                    <w:rFonts w:ascii="Cambria Math" w:hAnsi="Cambria Math"/>
                                    <w:sz w:val="24"/>
                                  </w:rPr>
                                  <m:t>1</m:t>
                                </m:r>
                              </m:num>
                              <m:den>
                                <m:r>
                                  <w:rPr>
                                    <w:rFonts w:ascii="Cambria Math" w:hAnsi="Cambria Math"/>
                                    <w:sz w:val="24"/>
                                  </w:rPr>
                                  <m:t>6,65</m:t>
                                </m:r>
                              </m:den>
                            </m:f>
                          </m:oMath>
                        </m:oMathPara>
                      </w:p>
                    </w:txbxContent>
                  </v:textbox>
                </v:shape>
                <v:shape id="_x0000_s7399" type="#_x0000_t32" style="position:absolute;left:6041;top:7505;width:577;height:0;flip:x" o:connectortype="straight" strokeweight="1.25pt"/>
                <v:shape id="_x0000_s7400" type="#_x0000_t32" style="position:absolute;left:6041;top:8963;width:644;height:2;flip:x y" o:connectortype="straight" strokeweight="1.25pt"/>
                <v:shape id="_x0000_s7401" type="#_x0000_t32" style="position:absolute;left:6040;top:7033;width:1;height:2363" o:connectortype="straight" strokeweight="2pt"/>
                <v:oval id="_x0000_s7402" style="position:absolute;left:5961;top:7444;width:142;height:142" fillcolor="black [3213]"/>
                <v:oval id="_x0000_s7403" style="position:absolute;left:5961;top:8877;width:142;height:142" fillcolor="black [3213]"/>
                <v:shape id="_x0000_s7404" type="#_x0000_t32" style="position:absolute;left:4200;top:8297;width:414;height:1;flip:x" o:connectortype="straight" strokeweight="1.25pt"/>
                <v:shape id="_x0000_s7405" type="#_x0000_t32" style="position:absolute;left:3961;top:8297;width:239;height:0;flip:x" o:connectortype="straight" strokeweight="1.25pt"/>
                <v:oval id="_x0000_s7406" style="position:absolute;left:4116;top:8210;width:142;height:142" fillcolor="black [3213]"/>
                <v:oval id="_x0000_s7407" style="position:absolute;left:5961;top:8210;width:142;height:142" fillcolor="black [3213]"/>
                <v:shape id="_x0000_s7408" type="#_x0000_t32" style="position:absolute;left:7698;top:7499;width:599;height:3" o:connectortype="straight" strokeweight="1.25pt"/>
                <v:shape id="_x0000_s7409" type="#_x0000_t32" style="position:absolute;left:7765;top:8954;width:599;height:3" o:connectortype="straight" strokeweight="1.25pt"/>
                <v:shape id="_x0000_s7410" type="#_x0000_t32" style="position:absolute;left:8327;top:7229;width:0;height:585" o:connectortype="straight" strokeweight="2pt"/>
                <v:shape id="_x0000_s7411" type="#_x0000_t32" style="position:absolute;left:8364;top:8665;width:0;height:585" o:connectortype="straight" strokeweight="2pt"/>
                <v:oval id="_x0000_s7412" style="position:absolute;left:8297;top:8877;width:142;height:142" fillcolor="black [3213]"/>
                <v:oval id="_x0000_s7413" style="position:absolute;left:8252;top:7423;width:142;height:142" fillcolor="black [3213]"/>
                <v:shape id="_x0000_s7414" type="#_x0000_t32" style="position:absolute;left:8327;top:7499;width:521;height:6;flip:y" o:connectortype="straight" strokeweight="1.25pt"/>
                <v:shape id="_x0000_s7415" type="#_x0000_t32" style="position:absolute;left:4200;top:7098;width:1;height:2363" o:connectortype="straight" strokeweight="2pt"/>
                <v:group id="_x0000_s7416" style="position:absolute;left:6618;top:7351;width:1080;height:154" coordorigin="6234,2306" coordsize="1080,154">
                  <v:shape id="_x0000_s7417" type="#_x0000_t86" style="position:absolute;left:6337;top:2203;width:154;height:360;rotation:270" adj="10800" strokeweight="1.25pt"/>
                  <v:shape id="_x0000_s7418" type="#_x0000_t86" style="position:absolute;left:6697;top:2203;width:154;height:360;rotation:270" adj="10800" strokeweight="1.25pt"/>
                  <v:shape id="_x0000_s7419" type="#_x0000_t86" style="position:absolute;left:7057;top:2203;width:154;height:360;rotation:270" adj="10800" strokeweight="1.25pt"/>
                </v:group>
                <v:group id="_x0000_s7420" style="position:absolute;left:6685;top:8811;width:1080;height:154" coordorigin="6234,2306" coordsize="1080,154">
                  <v:shape id="_x0000_s7421" type="#_x0000_t86" style="position:absolute;left:6337;top:2203;width:154;height:360;rotation:270" adj="10800" strokeweight="1.25pt"/>
                  <v:shape id="_x0000_s7422" type="#_x0000_t86" style="position:absolute;left:6697;top:2203;width:154;height:360;rotation:270" adj="10800" strokeweight="1.25pt"/>
                  <v:shape id="_x0000_s7423" type="#_x0000_t86" style="position:absolute;left:7057;top:2203;width:154;height:360;rotation:270" adj="10800" strokeweight="1.25pt"/>
                </v:group>
                <v:group id="_x0000_s7424" style="position:absolute;left:8848;top:7351;width:1080;height:154" coordorigin="6234,2306" coordsize="1080,154">
                  <v:shape id="_x0000_s7425" type="#_x0000_t86" style="position:absolute;left:6337;top:2203;width:154;height:360;rotation:270" adj="10800" strokeweight="1.25pt"/>
                  <v:shape id="_x0000_s7426" type="#_x0000_t86" style="position:absolute;left:6697;top:2203;width:154;height:360;rotation:270" adj="10800" strokeweight="1.25pt"/>
                  <v:shape id="_x0000_s7427" type="#_x0000_t86" style="position:absolute;left:7057;top:2203;width:154;height:360;rotation:270" adj="10800" strokeweight="1.25pt"/>
                </v:group>
                <v:shape id="_x0000_s7428" type="#_x0000_t32" style="position:absolute;left:9939;top:7493;width:521;height:6;flip:y" o:connectortype="straight" strokeweight="1.25pt"/>
                <v:group id="_x0000_s7429" style="position:absolute;left:4614;top:8143;width:1080;height:154" coordorigin="6234,2306" coordsize="1080,154">
                  <v:shape id="_x0000_s7430" type="#_x0000_t86" style="position:absolute;left:6337;top:2203;width:154;height:360;rotation:270" adj="10800" strokeweight="1.25pt"/>
                  <v:shape id="_x0000_s7431" type="#_x0000_t86" style="position:absolute;left:6697;top:2203;width:154;height:360;rotation:270" adj="10800" strokeweight="1.25pt"/>
                  <v:shape id="_x0000_s7432" type="#_x0000_t86" style="position:absolute;left:7057;top:2203;width:154;height:360;rotation:270" adj="10800" strokeweight="1.25pt"/>
                </v:group>
                <v:shape id="_x0000_s7433" type="#_x0000_t32" style="position:absolute;left:5694;top:8297;width:267;height:1;flip:x y" o:connectortype="straight" strokeweight="1.25pt"/>
                <v:group id="_x0000_s7434" style="position:absolute;left:2881;top:8144;width:1080;height:154" coordorigin="6234,2306" coordsize="1080,154">
                  <v:shape id="_x0000_s7435" type="#_x0000_t86" style="position:absolute;left:6337;top:2203;width:154;height:360;rotation:270" adj="10800" strokeweight="1.25pt"/>
                  <v:shape id="_x0000_s7436" type="#_x0000_t86" style="position:absolute;left:6697;top:2203;width:154;height:360;rotation:270" adj="10800" strokeweight="1.25pt"/>
                  <v:shape id="_x0000_s7437" type="#_x0000_t86" style="position:absolute;left:7057;top:2203;width:154;height:360;rotation:270" adj="10800" strokeweight="1.25pt"/>
                </v:group>
                <v:shape id="_x0000_s7438" type="#_x0000_t32" style="position:absolute;left:2642;top:8297;width:239;height:0;flip:x" o:connectortype="straight" strokeweight="1.25pt"/>
                <v:shape id="_x0000_s7439" type="#_x0000_t32" style="position:absolute;left:8402;top:8948;width:521;height:6;flip:y" o:connectortype="straight" strokeweight="1.25pt"/>
                <v:group id="_x0000_s7440" style="position:absolute;left:8923;top:8800;width:1080;height:154" coordorigin="6234,2306" coordsize="1080,154">
                  <v:shape id="_x0000_s7441" type="#_x0000_t86" style="position:absolute;left:6337;top:2203;width:154;height:360;rotation:270" adj="10800" strokeweight="1.25pt"/>
                  <v:shape id="_x0000_s7442" type="#_x0000_t86" style="position:absolute;left:6697;top:2203;width:154;height:360;rotation:270" adj="10800" strokeweight="1.25pt"/>
                  <v:shape id="_x0000_s7443" type="#_x0000_t86" style="position:absolute;left:7057;top:2203;width:154;height:360;rotation:270" adj="10800" strokeweight="1.25pt"/>
                </v:group>
                <v:shape id="_x0000_s7444" type="#_x0000_t32" style="position:absolute;left:10014;top:8942;width:521;height:6;flip:y" o:connectortype="straight" strokeweight="1.25pt"/>
                <v:oval id="_x0000_s7445" style="position:absolute;left:10393;top:7423;width:142;height:142" fillcolor="black [3213]"/>
                <v:oval id="_x0000_s7446" style="position:absolute;left:10460;top:8877;width:142;height:142" fillcolor="black [3213]"/>
                <v:oval id="_x0000_s7447" style="position:absolute;left:2500;top:8210;width:142;height:142" filled="f" fillcolor="black [3213]" strokeweight="1.25pt"/>
                <v:shape id="_x0000_s7448" type="#_x0000_t202" style="position:absolute;left:6182;top:7565;width:912;height:795" stroked="f">
                  <v:textbox style="mso-next-textbox:#_x0000_s7448">
                    <w:txbxContent>
                      <w:p w:rsidR="0086287B" w:rsidRPr="00F052B3" w:rsidRDefault="0086287B" w:rsidP="00412818">
                        <w:pPr>
                          <w:rPr>
                            <w:sz w:val="24"/>
                          </w:rPr>
                        </w:pPr>
                        <m:oMathPara>
                          <m:oMath>
                            <m:f>
                              <m:fPr>
                                <m:ctrlPr>
                                  <w:rPr>
                                    <w:rFonts w:ascii="Cambria Math" w:hAnsi="Cambria Math"/>
                                    <w:i/>
                                    <w:sz w:val="24"/>
                                  </w:rPr>
                                </m:ctrlPr>
                              </m:fPr>
                              <m:num>
                                <m:r>
                                  <w:rPr>
                                    <w:rFonts w:ascii="Cambria Math" w:hAnsi="Cambria Math"/>
                                    <w:sz w:val="24"/>
                                  </w:rPr>
                                  <m:t>3</m:t>
                                </m:r>
                              </m:num>
                              <m:den>
                                <m:r>
                                  <w:rPr>
                                    <w:rFonts w:ascii="Cambria Math" w:hAnsi="Cambria Math"/>
                                    <w:sz w:val="24"/>
                                  </w:rPr>
                                  <m:t>87</m:t>
                                </m:r>
                              </m:den>
                            </m:f>
                          </m:oMath>
                        </m:oMathPara>
                      </w:p>
                    </w:txbxContent>
                  </v:textbox>
                </v:shape>
                <v:group id="_x0000_s7449" style="position:absolute;left:4959;top:8586;width:1080;height:810" coordorigin="4428,11940" coordsize="1080,810">
                  <v:shape id="_x0000_s7450" type="#_x0000_t202" style="position:absolute;left:4428;top:12285;width:417;height:465" stroked="f">
                    <v:textbox style="mso-next-textbox:#_x0000_s7450">
                      <w:txbxContent>
                        <w:p w:rsidR="0086287B" w:rsidRPr="007D257C" w:rsidRDefault="0086287B" w:rsidP="00412818">
                          <w:pPr>
                            <w:rPr>
                              <w:i/>
                              <w:sz w:val="32"/>
                            </w:rPr>
                          </w:pPr>
                          <w:r w:rsidRPr="007D257C">
                            <w:rPr>
                              <w:i/>
                              <w:sz w:val="32"/>
                            </w:rPr>
                            <w:t>К</w:t>
                          </w:r>
                        </w:p>
                      </w:txbxContent>
                    </v:textbox>
                  </v:shape>
                  <v:shape id="_x0000_s7451" type="#_x0000_t32" style="position:absolute;left:5058;top:11940;width:450;height:345;flip:y" o:connectortype="straight" strokeweight="1.25pt">
                    <v:stroke endarrow="classic" endarrowlength="long"/>
                  </v:shape>
                  <v:shape id="_x0000_s7452" type="#_x0000_t32" style="position:absolute;left:5058;top:12285;width:312;height:0" o:connectortype="straight" strokeweight="1.25pt"/>
                  <v:shape id="_x0000_s7453" type="#_x0000_t32" style="position:absolute;left:4920;top:12285;width:450;height:345;flip:y" o:connectortype="straight" strokeweight="1.25pt">
                    <v:stroke endarrowlength="long"/>
                  </v:shape>
                </v:group>
              </v:group>
              <v:group id="_x0000_s7454" style="position:absolute;left:2445;top:8614;width:6125;height:2428" coordorigin="2440,10179" coordsize="6125,2428">
                <v:shape id="_x0000_s7455" type="#_x0000_t202" style="position:absolute;left:6886;top:11212;width:972;height:795" stroked="f">
                  <v:textbox style="mso-next-textbox:#_x0000_s7455">
                    <w:txbxContent>
                      <w:p w:rsidR="0086287B" w:rsidRPr="007D257C" w:rsidRDefault="0086287B" w:rsidP="00412818">
                        <w:pPr>
                          <w:rPr>
                            <w:i/>
                            <w:sz w:val="24"/>
                            <w:lang w:val="en-US"/>
                          </w:rPr>
                        </w:pPr>
                        <m:oMathPara>
                          <m:oMath>
                            <m:f>
                              <m:fPr>
                                <m:ctrlPr>
                                  <w:rPr>
                                    <w:rFonts w:ascii="Cambria Math" w:hAnsi="Cambria Math"/>
                                    <w:i/>
                                    <w:sz w:val="24"/>
                                  </w:rPr>
                                </m:ctrlPr>
                              </m:fPr>
                              <m:num>
                                <m:r>
                                  <w:rPr>
                                    <w:rFonts w:ascii="Cambria Math" w:hAnsi="Cambria Math"/>
                                    <w:sz w:val="24"/>
                                  </w:rPr>
                                  <m:t>4</m:t>
                                </m:r>
                              </m:num>
                              <m:den>
                                <m:r>
                                  <w:rPr>
                                    <w:rFonts w:ascii="Cambria Math" w:hAnsi="Cambria Math"/>
                                    <w:sz w:val="24"/>
                                  </w:rPr>
                                  <m:t>87</m:t>
                                </m:r>
                              </m:den>
                            </m:f>
                            <m:r>
                              <w:rPr>
                                <w:rFonts w:ascii="Cambria Math" w:hAnsi="Cambria Math"/>
                                <w:sz w:val="24"/>
                              </w:rPr>
                              <m:t xml:space="preserve"> </m:t>
                            </m:r>
                          </m:oMath>
                        </m:oMathPara>
                      </w:p>
                    </w:txbxContent>
                  </v:textbox>
                </v:shape>
                <v:shape id="_x0000_s7456" type="#_x0000_t202" style="position:absolute;left:6189;top:10645;width:972;height:795" stroked="f">
                  <v:textbox style="mso-next-textbox:#_x0000_s7456">
                    <w:txbxContent>
                      <w:p w:rsidR="0086287B" w:rsidRPr="007D257C" w:rsidRDefault="0086287B" w:rsidP="00412818">
                        <w:pPr>
                          <w:rPr>
                            <w:i/>
                            <w:sz w:val="24"/>
                            <w:lang w:val="en-US"/>
                          </w:rPr>
                        </w:pPr>
                        <m:oMathPara>
                          <m:oMath>
                            <m:f>
                              <m:fPr>
                                <m:ctrlPr>
                                  <w:rPr>
                                    <w:rFonts w:ascii="Cambria Math" w:hAnsi="Cambria Math"/>
                                    <w:i/>
                                    <w:sz w:val="24"/>
                                  </w:rPr>
                                </m:ctrlPr>
                              </m:fPr>
                              <m:num>
                                <m:r>
                                  <w:rPr>
                                    <w:rFonts w:ascii="Cambria Math" w:hAnsi="Cambria Math"/>
                                    <w:sz w:val="24"/>
                                  </w:rPr>
                                  <m:t>3</m:t>
                                </m:r>
                              </m:num>
                              <m:den>
                                <m:r>
                                  <w:rPr>
                                    <w:rFonts w:ascii="Cambria Math" w:hAnsi="Cambria Math"/>
                                    <w:sz w:val="24"/>
                                  </w:rPr>
                                  <m:t>87</m:t>
                                </m:r>
                              </m:den>
                            </m:f>
                            <m:r>
                              <w:rPr>
                                <w:rFonts w:ascii="Cambria Math" w:hAnsi="Cambria Math"/>
                                <w:sz w:val="24"/>
                              </w:rPr>
                              <m:t xml:space="preserve"> </m:t>
                            </m:r>
                          </m:oMath>
                        </m:oMathPara>
                      </w:p>
                    </w:txbxContent>
                  </v:textbox>
                </v:shape>
                <v:shape id="_x0000_s7457" type="#_x0000_t202" style="position:absolute;left:4690;top:10561;width:972;height:795" stroked="f">
                  <v:textbox style="mso-next-textbox:#_x0000_s7457">
                    <w:txbxContent>
                      <w:p w:rsidR="0086287B" w:rsidRPr="007D257C" w:rsidRDefault="0086287B" w:rsidP="00412818">
                        <w:pPr>
                          <w:rPr>
                            <w:i/>
                            <w:sz w:val="24"/>
                            <w:lang w:val="en-US"/>
                          </w:rPr>
                        </w:pPr>
                        <m:oMathPara>
                          <m:oMath>
                            <m:f>
                              <m:fPr>
                                <m:ctrlPr>
                                  <w:rPr>
                                    <w:rFonts w:ascii="Cambria Math" w:hAnsi="Cambria Math"/>
                                    <w:i/>
                                    <w:sz w:val="24"/>
                                  </w:rPr>
                                </m:ctrlPr>
                              </m:fPr>
                              <m:num>
                                <m:r>
                                  <w:rPr>
                                    <w:rFonts w:ascii="Cambria Math" w:hAnsi="Cambria Math"/>
                                    <w:sz w:val="24"/>
                                  </w:rPr>
                                  <m:t>2</m:t>
                                </m:r>
                              </m:num>
                              <m:den>
                                <m:r>
                                  <w:rPr>
                                    <w:rFonts w:ascii="Cambria Math" w:hAnsi="Cambria Math"/>
                                    <w:sz w:val="24"/>
                                  </w:rPr>
                                  <m:t>16,8</m:t>
                                </m:r>
                              </m:den>
                            </m:f>
                            <m:r>
                              <w:rPr>
                                <w:rFonts w:ascii="Cambria Math" w:hAnsi="Cambria Math"/>
                                <w:sz w:val="24"/>
                              </w:rPr>
                              <m:t xml:space="preserve"> </m:t>
                            </m:r>
                          </m:oMath>
                        </m:oMathPara>
                      </w:p>
                    </w:txbxContent>
                  </v:textbox>
                </v:shape>
                <v:shape id="_x0000_s7458" type="#_x0000_t202" style="position:absolute;left:2928;top:10531;width:972;height:795" stroked="f">
                  <v:textbox style="mso-next-textbox:#_x0000_s7458">
                    <w:txbxContent>
                      <w:p w:rsidR="0086287B" w:rsidRPr="007D257C" w:rsidRDefault="0086287B" w:rsidP="00412818">
                        <w:pPr>
                          <w:rPr>
                            <w:i/>
                            <w:sz w:val="24"/>
                            <w:lang w:val="en-US"/>
                          </w:rPr>
                        </w:pPr>
                        <m:oMathPara>
                          <m:oMath>
                            <m:f>
                              <m:fPr>
                                <m:ctrlPr>
                                  <w:rPr>
                                    <w:rFonts w:ascii="Cambria Math" w:hAnsi="Cambria Math"/>
                                    <w:i/>
                                    <w:sz w:val="24"/>
                                  </w:rPr>
                                </m:ctrlPr>
                              </m:fPr>
                              <m:num>
                                <m:r>
                                  <w:rPr>
                                    <w:rFonts w:ascii="Cambria Math" w:hAnsi="Cambria Math"/>
                                    <w:sz w:val="24"/>
                                  </w:rPr>
                                  <m:t>1</m:t>
                                </m:r>
                              </m:num>
                              <m:den>
                                <m:r>
                                  <w:rPr>
                                    <w:rFonts w:ascii="Cambria Math" w:hAnsi="Cambria Math"/>
                                    <w:sz w:val="24"/>
                                  </w:rPr>
                                  <m:t>10,7</m:t>
                                </m:r>
                              </m:den>
                            </m:f>
                            <m:r>
                              <w:rPr>
                                <w:rFonts w:ascii="Cambria Math" w:hAnsi="Cambria Math"/>
                                <w:sz w:val="24"/>
                              </w:rPr>
                              <m:t xml:space="preserve"> </m:t>
                            </m:r>
                          </m:oMath>
                        </m:oMathPara>
                      </w:p>
                    </w:txbxContent>
                  </v:textbox>
                </v:shape>
                <v:shape id="_x0000_s7459" type="#_x0000_t32" style="position:absolute;left:6040;top:10651;width:577;height:0;flip:x" o:connectortype="straight" strokeweight="1.25pt"/>
                <v:shape id="_x0000_s7460" type="#_x0000_t32" style="position:absolute;left:6040;top:12109;width:644;height:2;flip:x y" o:connectortype="straight" strokeweight="1.25pt"/>
                <v:shape id="_x0000_s7461" type="#_x0000_t32" style="position:absolute;left:6039;top:10179;width:1;height:2363" o:connectortype="straight" strokeweight="2pt"/>
                <v:oval id="_x0000_s7462" style="position:absolute;left:5960;top:10590;width:142;height:142" fillcolor="black [3213]"/>
                <v:oval id="_x0000_s7463" style="position:absolute;left:5960;top:12023;width:142;height:142" fillcolor="black [3213]"/>
                <v:shape id="_x0000_s7464" type="#_x0000_t32" style="position:absolute;left:4199;top:11443;width:414;height:1;flip:x" o:connectortype="straight" strokeweight="1.25pt"/>
                <v:oval id="_x0000_s7465" style="position:absolute;left:4115;top:11356;width:142;height:142" fillcolor="black [3213]"/>
                <v:oval id="_x0000_s7466" style="position:absolute;left:5960;top:11356;width:142;height:142" fillcolor="black [3213]"/>
                <v:shape id="_x0000_s7467" type="#_x0000_t32" style="position:absolute;left:7697;top:10645;width:599;height:3" o:connectortype="straight" strokeweight="1.25pt"/>
                <v:shape id="_x0000_s7468" type="#_x0000_t32" style="position:absolute;left:7764;top:12100;width:599;height:3" o:connectortype="straight" strokeweight="1.25pt"/>
                <v:shape id="_x0000_s7469" type="#_x0000_t32" style="position:absolute;left:4199;top:10244;width:1;height:2363" o:connectortype="straight" strokeweight="2pt"/>
                <v:group id="_x0000_s7470" style="position:absolute;left:6617;top:10497;width:1080;height:154" coordorigin="6234,2306" coordsize="1080,154">
                  <v:shape id="_x0000_s7471" type="#_x0000_t86" style="position:absolute;left:6337;top:2203;width:154;height:360;rotation:270" adj="10800" strokeweight="1.25pt"/>
                  <v:shape id="_x0000_s7472" type="#_x0000_t86" style="position:absolute;left:6697;top:2203;width:154;height:360;rotation:270" adj="10800" strokeweight="1.25pt"/>
                  <v:shape id="_x0000_s7473" type="#_x0000_t86" style="position:absolute;left:7057;top:2203;width:154;height:360;rotation:270" adj="10800" strokeweight="1.25pt"/>
                </v:group>
                <v:group id="_x0000_s7474" style="position:absolute;left:6684;top:11957;width:1080;height:154" coordorigin="6234,2306" coordsize="1080,154">
                  <v:shape id="_x0000_s7475" type="#_x0000_t86" style="position:absolute;left:6337;top:2203;width:154;height:360;rotation:270" adj="10800" strokeweight="1.25pt"/>
                  <v:shape id="_x0000_s7476" type="#_x0000_t86" style="position:absolute;left:6697;top:2203;width:154;height:360;rotation:270" adj="10800" strokeweight="1.25pt"/>
                  <v:shape id="_x0000_s7477" type="#_x0000_t86" style="position:absolute;left:7057;top:2203;width:154;height:360;rotation:270" adj="10800" strokeweight="1.25pt"/>
                </v:group>
                <v:group id="_x0000_s7478" style="position:absolute;left:4613;top:11289;width:1080;height:154" coordorigin="6234,2306" coordsize="1080,154">
                  <v:shape id="_x0000_s7479" type="#_x0000_t86" style="position:absolute;left:6337;top:2203;width:154;height:360;rotation:270" adj="10800" strokeweight="1.25pt"/>
                  <v:shape id="_x0000_s7480" type="#_x0000_t86" style="position:absolute;left:6697;top:2203;width:154;height:360;rotation:270" adj="10800" strokeweight="1.25pt"/>
                  <v:shape id="_x0000_s7481" type="#_x0000_t86" style="position:absolute;left:7057;top:2203;width:154;height:360;rotation:270" adj="10800" strokeweight="1.25pt"/>
                </v:group>
                <v:shape id="_x0000_s7482" type="#_x0000_t32" style="position:absolute;left:5693;top:11443;width:267;height:1;flip:x y" o:connectortype="straight" strokeweight="1.25pt"/>
                <v:group id="_x0000_s7483" style="position:absolute;left:2880;top:11290;width:1080;height:154" coordorigin="6234,2306" coordsize="1080,154">
                  <v:shape id="_x0000_s7484" type="#_x0000_t86" style="position:absolute;left:6337;top:2203;width:154;height:360;rotation:270" adj="10800" strokeweight="1.25pt"/>
                  <v:shape id="_x0000_s7485" type="#_x0000_t86" style="position:absolute;left:6697;top:2203;width:154;height:360;rotation:270" adj="10800" strokeweight="1.25pt"/>
                  <v:shape id="_x0000_s7486" type="#_x0000_t86" style="position:absolute;left:7057;top:2203;width:154;height:360;rotation:270" adj="10800" strokeweight="1.25pt"/>
                </v:group>
                <v:shape id="_x0000_s7487" type="#_x0000_t32" style="position:absolute;left:2641;top:11443;width:239;height:0;flip:x" o:connectortype="straight" strokeweight="1.25pt"/>
                <v:shape id="_x0000_s7488" type="#_x0000_t32" style="position:absolute;left:3960;top:11443;width:239;height:1;flip:x" o:connectortype="straight" strokeweight="1.25pt"/>
                <v:group id="_x0000_s7489" style="position:absolute;left:2342;top:11343;width:397;height:201;rotation:90" coordorigin="3204,2719" coordsize="397,201">
                  <v:shape id="_x0000_s7490" type="#_x0000_t32" style="position:absolute;left:3204;top:2719;width:397;height:0" o:connectortype="straight" strokeweight="1.25pt"/>
                  <v:shape id="_x0000_s7491" type="#_x0000_t32" style="position:absolute;left:3285;top:2822;width:255;height:0" o:connectortype="straight" strokeweight="1.25pt"/>
                  <v:shape id="_x0000_s7492" type="#_x0000_t32" style="position:absolute;left:3348;top:2920;width:142;height:0" o:connectortype="straight" strokeweight="1.25pt"/>
                </v:group>
                <v:group id="_x0000_s7493" style="position:absolute;left:8199;top:10558;width:397;height:201;rotation:-90" coordorigin="3204,2719" coordsize="397,201">
                  <v:shape id="_x0000_s7494" type="#_x0000_t32" style="position:absolute;left:3204;top:2719;width:397;height:0" o:connectortype="straight" strokeweight="1.25pt"/>
                  <v:shape id="_x0000_s7495" type="#_x0000_t32" style="position:absolute;left:3285;top:2822;width:255;height:0" o:connectortype="straight" strokeweight="1.25pt"/>
                  <v:shape id="_x0000_s7496" type="#_x0000_t32" style="position:absolute;left:3348;top:2920;width:142;height:0" o:connectortype="straight" strokeweight="1.25pt"/>
                </v:group>
                <v:group id="_x0000_s7497" style="position:absolute;left:8266;top:11993;width:397;height:201;rotation:-90" coordorigin="3204,2719" coordsize="397,201">
                  <v:shape id="_x0000_s7498" type="#_x0000_t32" style="position:absolute;left:3204;top:2719;width:397;height:0" o:connectortype="straight" strokeweight="1.25pt"/>
                  <v:shape id="_x0000_s7499" type="#_x0000_t32" style="position:absolute;left:3285;top:2822;width:255;height:0" o:connectortype="straight" strokeweight="1.25pt"/>
                  <v:shape id="_x0000_s7500" type="#_x0000_t32" style="position:absolute;left:3348;top:2920;width:142;height:0" o:connectortype="straight" strokeweight="1.25pt"/>
                </v:group>
                <v:group id="_x0000_s7501" style="position:absolute;left:4973;top:11732;width:1080;height:810" coordorigin="4428,11940" coordsize="1080,810">
                  <v:shape id="_x0000_s7502" type="#_x0000_t202" style="position:absolute;left:4428;top:12285;width:417;height:465" stroked="f">
                    <v:textbox style="mso-next-textbox:#_x0000_s7502">
                      <w:txbxContent>
                        <w:p w:rsidR="0086287B" w:rsidRPr="007D257C" w:rsidRDefault="0086287B" w:rsidP="00412818">
                          <w:pPr>
                            <w:rPr>
                              <w:i/>
                              <w:sz w:val="32"/>
                            </w:rPr>
                          </w:pPr>
                          <w:r w:rsidRPr="007D257C">
                            <w:rPr>
                              <w:i/>
                              <w:sz w:val="32"/>
                            </w:rPr>
                            <w:t>К</w:t>
                          </w:r>
                        </w:p>
                      </w:txbxContent>
                    </v:textbox>
                  </v:shape>
                  <v:shape id="_x0000_s7503" type="#_x0000_t32" style="position:absolute;left:5058;top:11940;width:450;height:345;flip:y" o:connectortype="straight" strokeweight="1.25pt">
                    <v:stroke endarrow="classic" endarrowlength="long"/>
                  </v:shape>
                  <v:shape id="_x0000_s7504" type="#_x0000_t32" style="position:absolute;left:5058;top:12285;width:312;height:0" o:connectortype="straight" strokeweight="1.25pt"/>
                  <v:shape id="_x0000_s7505" type="#_x0000_t32" style="position:absolute;left:4920;top:12285;width:450;height:345;flip:y" o:connectortype="straight" strokeweight="1.25pt">
                    <v:stroke endarrowlength="long"/>
                  </v:shape>
                </v:group>
              </v:group>
              <v:shape id="_x0000_s7506" type="#_x0000_t202" style="position:absolute;left:4829;top:4895;width:641;height:520" stroked="f">
                <v:textbox style="mso-next-textbox:#_x0000_s7506">
                  <w:txbxContent>
                    <w:p w:rsidR="0086287B" w:rsidRPr="00E92929" w:rsidRDefault="0086287B" w:rsidP="00412818">
                      <w:pPr>
                        <w:rPr>
                          <w:b/>
                          <w:i/>
                          <w:sz w:val="28"/>
                        </w:rPr>
                      </w:pPr>
                      <w:r w:rsidRPr="00E92929">
                        <w:rPr>
                          <w:b/>
                          <w:i/>
                          <w:sz w:val="28"/>
                        </w:rPr>
                        <w:t>а)</w:t>
                      </w:r>
                    </w:p>
                  </w:txbxContent>
                </v:textbox>
              </v:shape>
              <v:shape id="_x0000_s7507" type="#_x0000_t202" style="position:absolute;left:4505;top:7987;width:641;height:520" stroked="f">
                <v:textbox style="mso-next-textbox:#_x0000_s7507">
                  <w:txbxContent>
                    <w:p w:rsidR="0086287B" w:rsidRPr="00E92929" w:rsidRDefault="0086287B" w:rsidP="00412818">
                      <w:pPr>
                        <w:rPr>
                          <w:b/>
                          <w:i/>
                          <w:sz w:val="28"/>
                        </w:rPr>
                      </w:pPr>
                      <w:r w:rsidRPr="00E92929">
                        <w:rPr>
                          <w:b/>
                          <w:i/>
                          <w:sz w:val="28"/>
                        </w:rPr>
                        <w:t>б)</w:t>
                      </w:r>
                    </w:p>
                  </w:txbxContent>
                </v:textbox>
              </v:shape>
              <v:shape id="_x0000_s7508" type="#_x0000_t202" style="position:absolute;left:9002;top:9557;width:641;height:520" stroked="f">
                <v:textbox style="mso-next-textbox:#_x0000_s7508">
                  <w:txbxContent>
                    <w:p w:rsidR="0086287B" w:rsidRPr="00E92929" w:rsidRDefault="0086287B" w:rsidP="00412818">
                      <w:pPr>
                        <w:rPr>
                          <w:b/>
                          <w:i/>
                          <w:sz w:val="28"/>
                        </w:rPr>
                      </w:pPr>
                      <w:r w:rsidRPr="00E92929">
                        <w:rPr>
                          <w:b/>
                          <w:i/>
                          <w:sz w:val="28"/>
                        </w:rPr>
                        <w:t>в)</w:t>
                      </w:r>
                    </w:p>
                  </w:txbxContent>
                </v:textbox>
              </v:shape>
            </v:group>
            <v:oval id="_x0000_s7509" style="position:absolute;left:8266;top:4236;width:142;height:142" fillcolor="black [3213]"/>
            <v:oval id="_x0000_s7510" style="position:absolute;left:5964;top:4236;width:142;height:142" fillcolor="black [3213]"/>
            <w10:wrap type="square"/>
          </v:group>
        </w:pict>
      </w:r>
      <w:r w:rsidR="00412818" w:rsidRPr="002A52FC">
        <w:rPr>
          <w:rFonts w:eastAsiaTheme="minorEastAsia"/>
          <w:sz w:val="24"/>
          <w:szCs w:val="24"/>
        </w:rPr>
        <w:t>В случае уравнения э. д. с. электродвигателей с э. д. с.  системы погрешность в расчёте в сторону уменьшения тока с</w:t>
      </w:r>
      <w:r w:rsidR="00F002B1">
        <w:rPr>
          <w:rFonts w:eastAsiaTheme="minorEastAsia"/>
          <w:sz w:val="24"/>
          <w:szCs w:val="24"/>
        </w:rPr>
        <w:t>ос</w:t>
      </w:r>
      <w:r w:rsidR="00412818" w:rsidRPr="002A52FC">
        <w:rPr>
          <w:rFonts w:eastAsiaTheme="minorEastAsia"/>
          <w:sz w:val="24"/>
          <w:szCs w:val="24"/>
        </w:rPr>
        <w:t>тавляет 1,67</w:t>
      </w:r>
      <m:oMath>
        <m:r>
          <m:rPr>
            <m:sty m:val="p"/>
          </m:rPr>
          <w:rPr>
            <w:rFonts w:ascii="Cambria Math" w:eastAsiaTheme="minorEastAsia" w:hAnsi="Cambria Math"/>
            <w:sz w:val="24"/>
            <w:szCs w:val="24"/>
          </w:rPr>
          <m:t>%</m:t>
        </m:r>
      </m:oMath>
      <w:r w:rsidR="00BD312E">
        <w:rPr>
          <w:rFonts w:eastAsiaTheme="minorEastAsia"/>
          <w:sz w:val="24"/>
          <w:szCs w:val="24"/>
        </w:rPr>
        <w:t>.</w:t>
      </w:r>
    </w:p>
    <w:p w:rsidR="00412818" w:rsidRPr="00EE2F7C" w:rsidRDefault="00EE2F7C" w:rsidP="00BD312E">
      <w:pPr>
        <w:jc w:val="center"/>
        <w:rPr>
          <w:sz w:val="22"/>
          <w:szCs w:val="24"/>
        </w:rPr>
      </w:pPr>
      <w:r w:rsidRPr="00E92929">
        <w:rPr>
          <w:b/>
          <w:sz w:val="22"/>
          <w:szCs w:val="24"/>
        </w:rPr>
        <w:t>Рис</w:t>
      </w:r>
      <w:r w:rsidR="00E92929" w:rsidRPr="00E92929">
        <w:rPr>
          <w:b/>
          <w:sz w:val="22"/>
          <w:szCs w:val="24"/>
        </w:rPr>
        <w:t>.</w:t>
      </w:r>
      <w:r w:rsidRPr="00E92929">
        <w:rPr>
          <w:b/>
          <w:sz w:val="22"/>
          <w:szCs w:val="24"/>
        </w:rPr>
        <w:t xml:space="preserve"> 98</w:t>
      </w:r>
      <w:r w:rsidR="00412818" w:rsidRPr="00E92929">
        <w:rPr>
          <w:b/>
          <w:sz w:val="22"/>
          <w:szCs w:val="24"/>
        </w:rPr>
        <w:t>.</w:t>
      </w:r>
      <w:r w:rsidR="00BD312E" w:rsidRPr="00EE2F7C">
        <w:rPr>
          <w:sz w:val="22"/>
          <w:szCs w:val="24"/>
        </w:rPr>
        <w:t xml:space="preserve"> </w:t>
      </w:r>
      <w:r w:rsidR="00412818" w:rsidRPr="00EE2F7C">
        <w:rPr>
          <w:i/>
          <w:sz w:val="22"/>
          <w:szCs w:val="24"/>
        </w:rPr>
        <w:t>а – расчетная схема сети, б, в – схемы замещения</w:t>
      </w:r>
      <w:r w:rsidR="003E279D">
        <w:rPr>
          <w:i/>
          <w:sz w:val="22"/>
          <w:szCs w:val="24"/>
        </w:rPr>
        <w:t>.</w:t>
      </w:r>
    </w:p>
    <w:p w:rsidR="00412818" w:rsidRPr="002A52FC" w:rsidRDefault="003608DB" w:rsidP="00E26F08">
      <w:pPr>
        <w:ind w:firstLine="426"/>
        <w:jc w:val="both"/>
        <w:rPr>
          <w:sz w:val="24"/>
          <w:szCs w:val="24"/>
        </w:rPr>
      </w:pPr>
      <w:r>
        <w:rPr>
          <w:b/>
          <w:sz w:val="24"/>
          <w:szCs w:val="24"/>
          <w:u w:val="single"/>
        </w:rPr>
        <w:lastRenderedPageBreak/>
        <w:t>Пример 27</w:t>
      </w:r>
      <w:r w:rsidR="00412818" w:rsidRPr="002A52FC">
        <w:rPr>
          <w:sz w:val="24"/>
          <w:szCs w:val="24"/>
        </w:rPr>
        <w:t>. Определить ток к. з. в начальный момент времени для трёхфазного, двухфазного и одно</w:t>
      </w:r>
      <w:r w:rsidR="00EE2F7C">
        <w:rPr>
          <w:sz w:val="24"/>
          <w:szCs w:val="24"/>
        </w:rPr>
        <w:t>фазного к. з. в точке К (рис. 98</w:t>
      </w:r>
      <w:r w:rsidR="00412818" w:rsidRPr="002A52FC">
        <w:rPr>
          <w:sz w:val="24"/>
          <w:szCs w:val="24"/>
        </w:rPr>
        <w:t>, а).</w:t>
      </w:r>
    </w:p>
    <w:p w:rsidR="00412818" w:rsidRDefault="00412818" w:rsidP="003E279D">
      <w:pPr>
        <w:ind w:firstLine="426"/>
        <w:jc w:val="both"/>
        <w:rPr>
          <w:rFonts w:eastAsiaTheme="minorEastAsia"/>
          <w:sz w:val="24"/>
          <w:szCs w:val="24"/>
        </w:rPr>
      </w:pPr>
      <w:r w:rsidRPr="002A52FC">
        <w:rPr>
          <w:sz w:val="24"/>
          <w:szCs w:val="24"/>
        </w:rPr>
        <w:t>На шинах 115кВ связи энергосистемой заданы токи трёхфазного к.з.</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(3)</m:t>
            </m:r>
          </m:sup>
        </m:sSup>
        <m:r>
          <w:rPr>
            <w:rFonts w:ascii="Cambria Math" w:eastAsiaTheme="minorEastAsia" w:hAnsi="Cambria Math"/>
            <w:sz w:val="24"/>
            <w:szCs w:val="24"/>
          </w:rPr>
          <m:t>=1000</m:t>
        </m:r>
      </m:oMath>
      <w:r w:rsidRPr="002A52FC">
        <w:rPr>
          <w:rFonts w:eastAsiaTheme="minorEastAsia"/>
          <w:sz w:val="24"/>
          <w:szCs w:val="24"/>
        </w:rPr>
        <w:t xml:space="preserve"> </w:t>
      </w:r>
      <w:r w:rsidRPr="002A52FC">
        <w:rPr>
          <w:sz w:val="24"/>
          <w:szCs w:val="24"/>
        </w:rPr>
        <w:t xml:space="preserve"> </w:t>
      </w:r>
      <w:r w:rsidRPr="002A52FC">
        <w:rPr>
          <w:rFonts w:eastAsiaTheme="minorEastAsia"/>
          <w:sz w:val="24"/>
          <w:szCs w:val="24"/>
        </w:rPr>
        <w:t>А</w:t>
      </w:r>
      <w:r w:rsidRPr="002A52FC">
        <w:rPr>
          <w:sz w:val="24"/>
          <w:szCs w:val="24"/>
        </w:rPr>
        <w:t xml:space="preserve"> и однофазного к. з.</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 xml:space="preserve">  I</m:t>
            </m:r>
          </m:e>
          <m:sup>
            <m:r>
              <w:rPr>
                <w:rFonts w:ascii="Cambria Math" w:hAnsi="Cambria Math"/>
                <w:sz w:val="24"/>
                <w:szCs w:val="24"/>
              </w:rPr>
              <m:t>(1)</m:t>
            </m:r>
          </m:sup>
        </m:sSup>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r>
          <w:rPr>
            <w:rFonts w:ascii="Cambria Math" w:hAnsi="Cambria Math"/>
            <w:sz w:val="24"/>
            <w:szCs w:val="24"/>
          </w:rPr>
          <m:t>=8300</m:t>
        </m:r>
      </m:oMath>
      <w:r w:rsidRPr="002A52FC">
        <w:rPr>
          <w:rFonts w:eastAsiaTheme="minorEastAsia"/>
          <w:sz w:val="24"/>
          <w:szCs w:val="24"/>
        </w:rPr>
        <w:t xml:space="preserve"> А.</w:t>
      </w:r>
    </w:p>
    <w:p w:rsidR="00412818" w:rsidRPr="002A52FC" w:rsidRDefault="00E26F08" w:rsidP="00E26F08">
      <w:pPr>
        <w:ind w:firstLine="426"/>
        <w:jc w:val="both"/>
        <w:rPr>
          <w:sz w:val="24"/>
          <w:szCs w:val="24"/>
        </w:rPr>
      </w:pPr>
      <w:r w:rsidRPr="00E26F08">
        <w:rPr>
          <w:b/>
          <w:sz w:val="24"/>
          <w:szCs w:val="24"/>
          <w:u w:val="single"/>
        </w:rPr>
        <w:t>Решение.</w:t>
      </w:r>
      <w:r>
        <w:rPr>
          <w:sz w:val="24"/>
          <w:szCs w:val="24"/>
        </w:rPr>
        <w:t xml:space="preserve"> </w:t>
      </w:r>
      <w:r w:rsidR="00412818" w:rsidRPr="002A52FC">
        <w:rPr>
          <w:sz w:val="24"/>
          <w:szCs w:val="24"/>
        </w:rPr>
        <w:t xml:space="preserve">Решение начинаем с составления схем замещения. </w:t>
      </w:r>
    </w:p>
    <w:p w:rsidR="00412818" w:rsidRPr="002A52FC" w:rsidRDefault="00412818" w:rsidP="00E26F08">
      <w:pPr>
        <w:ind w:firstLine="426"/>
        <w:jc w:val="both"/>
        <w:rPr>
          <w:sz w:val="24"/>
          <w:szCs w:val="24"/>
        </w:rPr>
      </w:pPr>
      <w:r w:rsidRPr="002A52FC">
        <w:rPr>
          <w:sz w:val="24"/>
          <w:szCs w:val="24"/>
        </w:rPr>
        <w:t>Схема замещения прямой последовательности составляется аналогично схемам замещения для расчета токов трёхфазного к. з. и дополнительных пояснений не требует. Так как в данном случае д</w:t>
      </w:r>
      <w:r w:rsidR="003608DB">
        <w:rPr>
          <w:sz w:val="24"/>
          <w:szCs w:val="24"/>
        </w:rPr>
        <w:t>ля всех элементов принято, что</w:t>
      </w:r>
      <w:r w:rsidRPr="002A52FC">
        <w:rPr>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oMath>
      <w:r w:rsidRPr="002A52FC">
        <w:rPr>
          <w:sz w:val="24"/>
          <w:szCs w:val="24"/>
        </w:rPr>
        <w:t xml:space="preserve"> , схема замещения обратной последовательности по сопротивлениям получается такой же, как и схема прямой последовательности, но только не содержи</w:t>
      </w:r>
      <w:r w:rsidR="00EE2F7C">
        <w:rPr>
          <w:sz w:val="24"/>
          <w:szCs w:val="24"/>
        </w:rPr>
        <w:t>т э. д. с.  Обе схемы на рис. 98</w:t>
      </w:r>
      <w:r w:rsidRPr="002A52FC">
        <w:rPr>
          <w:sz w:val="24"/>
          <w:szCs w:val="24"/>
        </w:rPr>
        <w:t>,</w:t>
      </w:r>
      <w:r w:rsidR="00EE2F7C">
        <w:rPr>
          <w:sz w:val="24"/>
          <w:szCs w:val="24"/>
        </w:rPr>
        <w:t xml:space="preserve"> </w:t>
      </w:r>
      <w:r w:rsidRPr="002A52FC">
        <w:rPr>
          <w:sz w:val="24"/>
          <w:szCs w:val="24"/>
        </w:rPr>
        <w:t>б условно совмещены.</w:t>
      </w:r>
    </w:p>
    <w:p w:rsidR="00412818" w:rsidRPr="002A52FC" w:rsidRDefault="00412818" w:rsidP="00E26F08">
      <w:pPr>
        <w:ind w:firstLine="426"/>
        <w:jc w:val="both"/>
        <w:rPr>
          <w:sz w:val="24"/>
          <w:szCs w:val="24"/>
        </w:rPr>
      </w:pPr>
      <w:r w:rsidRPr="002A52FC">
        <w:rPr>
          <w:sz w:val="24"/>
          <w:szCs w:val="24"/>
        </w:rPr>
        <w:t>В каждом трансформаторе 16 МВА токи нулевой последовательности замыкаются в обмотке, соединённой в треугольник, так, что в цепи генераторов токи нулевой последовательности не проходят, и сопротивления генераторов в схему нулевой последовательности не вводятся.</w:t>
      </w:r>
    </w:p>
    <w:p w:rsidR="00412818" w:rsidRPr="002A52FC" w:rsidRDefault="00412818" w:rsidP="00E26F08">
      <w:pPr>
        <w:ind w:firstLine="426"/>
        <w:jc w:val="both"/>
        <w:rPr>
          <w:sz w:val="24"/>
          <w:szCs w:val="24"/>
        </w:rPr>
      </w:pPr>
      <w:r w:rsidRPr="002A52FC">
        <w:rPr>
          <w:sz w:val="24"/>
          <w:szCs w:val="24"/>
        </w:rPr>
        <w:t xml:space="preserve">Заданный ток  </w:t>
      </w:r>
      <m:oMath>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(1)</m:t>
            </m:r>
          </m:sup>
        </m:sSup>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oMath>
      <w:r w:rsidRPr="002A52FC">
        <w:rPr>
          <w:sz w:val="24"/>
          <w:szCs w:val="24"/>
        </w:rPr>
        <w:t xml:space="preserve">  со стороны энергосистемы свидетельствует о том, что в системе также имеются трансформаторы с заземлёнными нейтралями, которые  (т.  е.  нейтрали)  удалены от точки к. з. на суммарное сопротивление системы </w:t>
      </w: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0;1</m:t>
            </m:r>
          </m:sub>
          <m:sup>
            <m:r>
              <w:rPr>
                <w:rFonts w:ascii="Cambria Math" w:hAnsi="Cambria Math"/>
                <w:sz w:val="24"/>
                <w:szCs w:val="24"/>
              </w:rPr>
              <m:t>*</m:t>
            </m:r>
          </m:sup>
        </m:sSubSup>
      </m:oMath>
      <w:r w:rsidRPr="002A52FC">
        <w:rPr>
          <w:sz w:val="24"/>
          <w:szCs w:val="24"/>
        </w:rPr>
        <w:t>и ВЛ</w:t>
      </w:r>
      <w:r w:rsidR="00EE2F7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0;2</m:t>
            </m:r>
          </m:sub>
          <m:sup/>
        </m:sSubSup>
      </m:oMath>
      <w:r w:rsidRPr="002A52FC">
        <w:rPr>
          <w:sz w:val="24"/>
          <w:szCs w:val="24"/>
        </w:rPr>
        <w:t>.</w:t>
      </w:r>
    </w:p>
    <w:p w:rsidR="00412818" w:rsidRPr="002A52FC" w:rsidRDefault="00412818" w:rsidP="00E26F08">
      <w:pPr>
        <w:ind w:firstLine="426"/>
        <w:jc w:val="both"/>
        <w:rPr>
          <w:sz w:val="24"/>
          <w:szCs w:val="24"/>
        </w:rPr>
      </w:pPr>
      <w:r w:rsidRPr="002A52FC">
        <w:rPr>
          <w:sz w:val="24"/>
          <w:szCs w:val="24"/>
        </w:rPr>
        <w:t>Таким образом, п</w:t>
      </w:r>
      <w:r w:rsidR="004674FB">
        <w:rPr>
          <w:sz w:val="24"/>
          <w:szCs w:val="24"/>
        </w:rPr>
        <w:t xml:space="preserve">о числу заземлённых нейтралей – </w:t>
      </w:r>
      <w:r w:rsidRPr="002A52FC">
        <w:rPr>
          <w:sz w:val="24"/>
          <w:szCs w:val="24"/>
        </w:rPr>
        <w:t>трансформаторов 16 МВА и энергосистемы – в схеме нулевой последовательности получим три ветви, объ</w:t>
      </w:r>
      <w:r w:rsidR="003608DB">
        <w:rPr>
          <w:sz w:val="24"/>
          <w:szCs w:val="24"/>
        </w:rPr>
        <w:t>единённые в точке к. з. (рис. 9</w:t>
      </w:r>
      <w:r w:rsidR="00EE2F7C">
        <w:rPr>
          <w:sz w:val="24"/>
          <w:szCs w:val="24"/>
        </w:rPr>
        <w:t>8</w:t>
      </w:r>
      <w:r w:rsidRPr="002A52FC">
        <w:rPr>
          <w:sz w:val="24"/>
          <w:szCs w:val="24"/>
        </w:rPr>
        <w:t>,</w:t>
      </w:r>
      <w:r w:rsidR="004674FB">
        <w:rPr>
          <w:sz w:val="24"/>
          <w:szCs w:val="24"/>
        </w:rPr>
        <w:t xml:space="preserve"> </w:t>
      </w:r>
      <w:r w:rsidRPr="002A52FC">
        <w:rPr>
          <w:sz w:val="24"/>
          <w:szCs w:val="24"/>
        </w:rPr>
        <w:t>в).</w:t>
      </w:r>
    </w:p>
    <w:p w:rsidR="00412818" w:rsidRPr="002A52FC" w:rsidRDefault="00412818" w:rsidP="00E26F08">
      <w:pPr>
        <w:ind w:firstLine="426"/>
        <w:jc w:val="both"/>
        <w:rPr>
          <w:sz w:val="24"/>
          <w:szCs w:val="24"/>
        </w:rPr>
      </w:pPr>
      <w:r w:rsidRPr="002A52FC">
        <w:rPr>
          <w:sz w:val="24"/>
          <w:szCs w:val="24"/>
        </w:rPr>
        <w:t xml:space="preserve">За расчётную ступень напряжения принимаем  </w:t>
      </w:r>
      <m:oMath>
        <m:sSub>
          <m:sSubPr>
            <m:ctrlPr>
              <w:rPr>
                <w:rFonts w:ascii="Cambria Math" w:hAnsi="Cambria Math"/>
                <w:i/>
                <w:sz w:val="24"/>
                <w:szCs w:val="24"/>
                <w:lang w:val="en-US"/>
              </w:rPr>
            </m:ctrlPr>
          </m:sSubPr>
          <m:e>
            <m:r>
              <w:rPr>
                <w:rFonts w:ascii="Cambria Math" w:hAnsi="Cambria Math"/>
                <w:sz w:val="24"/>
                <w:szCs w:val="24"/>
                <w:lang w:val="en-US"/>
              </w:rPr>
              <m:t>U</m:t>
            </m:r>
          </m:e>
          <m:sub>
            <m:r>
              <w:rPr>
                <w:rFonts w:ascii="Cambria Math" w:hAnsi="Cambria Math"/>
                <w:sz w:val="24"/>
                <w:szCs w:val="24"/>
              </w:rPr>
              <m:t>6</m:t>
            </m:r>
          </m:sub>
        </m:sSub>
        <m:r>
          <w:rPr>
            <w:rFonts w:ascii="Cambria Math" w:hAnsi="Cambria Math"/>
            <w:sz w:val="24"/>
            <w:szCs w:val="24"/>
          </w:rPr>
          <m:t>=115</m:t>
        </m:r>
      </m:oMath>
      <w:r w:rsidRPr="002A52FC">
        <w:rPr>
          <w:sz w:val="24"/>
          <w:szCs w:val="24"/>
        </w:rPr>
        <w:t xml:space="preserve"> кВ.</w:t>
      </w:r>
    </w:p>
    <w:p w:rsidR="00412818" w:rsidRPr="002A52FC" w:rsidRDefault="00412818" w:rsidP="00E26F08">
      <w:pPr>
        <w:ind w:firstLine="426"/>
        <w:jc w:val="both"/>
        <w:rPr>
          <w:sz w:val="24"/>
          <w:szCs w:val="24"/>
        </w:rPr>
      </w:pPr>
      <w:r w:rsidRPr="002A52FC">
        <w:rPr>
          <w:sz w:val="24"/>
          <w:szCs w:val="24"/>
        </w:rPr>
        <w:t>Для упрощения из-за малой мощности генераторов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эк</m:t>
            </m:r>
          </m:sub>
        </m:sSub>
        <m:r>
          <w:rPr>
            <w:rFonts w:ascii="Cambria Math" w:hAnsi="Cambria Math"/>
            <w:sz w:val="24"/>
            <w:szCs w:val="24"/>
          </w:rPr>
          <m:t>=1,005U</m:t>
        </m:r>
      </m:oMath>
      <w:r w:rsidRPr="002A52FC">
        <w:rPr>
          <w:sz w:val="24"/>
          <w:szCs w:val="24"/>
        </w:rPr>
        <w:t>) принимаем их приведённые э. д. с. равными напряжению энергосистемы.</w:t>
      </w:r>
    </w:p>
    <w:p w:rsidR="00412818" w:rsidRPr="002A52FC" w:rsidRDefault="00412818" w:rsidP="00E26F08">
      <w:pPr>
        <w:ind w:firstLine="426"/>
        <w:jc w:val="both"/>
        <w:rPr>
          <w:sz w:val="24"/>
          <w:szCs w:val="24"/>
        </w:rPr>
      </w:pPr>
      <w:r w:rsidRPr="002A52FC">
        <w:rPr>
          <w:sz w:val="24"/>
          <w:szCs w:val="24"/>
        </w:rPr>
        <w:t>На схемах замещения проставляем значения сопротивлений в соответствии со следующими  подсчётами.</w:t>
      </w:r>
    </w:p>
    <w:p w:rsidR="00412818" w:rsidRPr="002A52FC" w:rsidRDefault="00412818" w:rsidP="00E26F08">
      <w:pPr>
        <w:ind w:firstLine="426"/>
        <w:jc w:val="both"/>
        <w:rPr>
          <w:sz w:val="24"/>
          <w:szCs w:val="24"/>
        </w:rPr>
      </w:pPr>
      <w:r w:rsidRPr="002A52FC">
        <w:rPr>
          <w:sz w:val="24"/>
          <w:szCs w:val="24"/>
        </w:rPr>
        <w:t>Схема замещения прямой (обратной) последовательности:</w:t>
      </w:r>
    </w:p>
    <w:p w:rsidR="00412818" w:rsidRPr="002A52FC" w:rsidRDefault="00D51C2C" w:rsidP="002A52FC">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115 000</m:t>
              </m:r>
            </m:num>
            <m:den>
              <m:rad>
                <m:radPr>
                  <m:degHide m:val="on"/>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 xml:space="preserve"> ∙10 000</m:t>
              </m:r>
            </m:den>
          </m:f>
          <m:r>
            <w:rPr>
              <w:rFonts w:ascii="Cambria Math" w:hAnsi="Cambria Math"/>
              <w:sz w:val="24"/>
              <w:szCs w:val="24"/>
            </w:rPr>
            <m:t xml:space="preserve">=6,65 </m:t>
          </m:r>
          <m:d>
            <m:dPr>
              <m:ctrlPr>
                <w:rPr>
                  <w:rFonts w:ascii="Cambria Math" w:hAnsi="Cambria Math"/>
                  <w:sz w:val="24"/>
                  <w:szCs w:val="24"/>
                </w:rPr>
              </m:ctrlPr>
            </m:dPr>
            <m:e>
              <m:r>
                <m:rPr>
                  <m:sty m:val="p"/>
                </m:rPr>
                <w:rPr>
                  <w:rFonts w:ascii="Cambria Math" w:hAnsi="Cambria Math"/>
                  <w:sz w:val="24"/>
                  <w:szCs w:val="24"/>
                </w:rPr>
                <m:t>Ом</m:t>
              </m:r>
            </m:e>
          </m:d>
          <m:r>
            <m:rPr>
              <m:sty m:val="p"/>
            </m:rPr>
            <w:rPr>
              <w:rFonts w:ascii="Cambria Math" w:hAnsi="Cambria Math"/>
              <w:sz w:val="24"/>
              <w:szCs w:val="24"/>
            </w:rPr>
            <m:t>;</m:t>
          </m:r>
          <m:r>
            <w:rPr>
              <w:rFonts w:ascii="Cambria Math" w:hAnsi="Cambria Math"/>
              <w:sz w:val="24"/>
              <w:szCs w:val="24"/>
            </w:rPr>
            <m:t xml:space="preserve"> </m:t>
          </m:r>
        </m:oMath>
      </m:oMathPara>
    </w:p>
    <w:p w:rsidR="00412818" w:rsidRPr="002A52FC" w:rsidRDefault="00D51C2C" w:rsidP="002A52FC">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1;2</m:t>
              </m:r>
            </m:sub>
          </m:sSub>
          <m:r>
            <w:rPr>
              <w:rFonts w:ascii="Cambria Math" w:hAnsi="Cambria Math"/>
              <w:sz w:val="24"/>
              <w:szCs w:val="24"/>
            </w:rPr>
            <m:t>=0,4∙12=4,8</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D51C2C" w:rsidP="002A52FC">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1;4</m:t>
              </m:r>
            </m:sub>
          </m:sSub>
          <m:r>
            <w:rPr>
              <w:rFonts w:ascii="Cambria Math" w:hAnsi="Cambria Math"/>
              <w:sz w:val="24"/>
              <w:szCs w:val="24"/>
            </w:rPr>
            <m:t>=0,105</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115</m:t>
                  </m:r>
                </m:e>
                <m:sup>
                  <m:r>
                    <w:rPr>
                      <w:rFonts w:ascii="Cambria Math" w:hAnsi="Cambria Math"/>
                      <w:sz w:val="24"/>
                      <w:szCs w:val="24"/>
                    </w:rPr>
                    <m:t>2</m:t>
                  </m:r>
                </m:sup>
              </m:sSup>
            </m:num>
            <m:den>
              <m:r>
                <w:rPr>
                  <w:rFonts w:ascii="Cambria Math" w:hAnsi="Cambria Math"/>
                  <w:sz w:val="24"/>
                  <w:szCs w:val="24"/>
                </w:rPr>
                <m:t>16</m:t>
              </m:r>
            </m:den>
          </m:f>
          <m:r>
            <w:rPr>
              <w:rFonts w:ascii="Cambria Math" w:hAnsi="Cambria Math"/>
              <w:sz w:val="24"/>
              <w:szCs w:val="24"/>
            </w:rPr>
            <m:t xml:space="preserve">=87 </m:t>
          </m:r>
          <m:d>
            <m:dPr>
              <m:ctrlPr>
                <w:rPr>
                  <w:rFonts w:ascii="Cambria Math" w:hAnsi="Cambria Math"/>
                  <w:sz w:val="24"/>
                  <w:szCs w:val="24"/>
                </w:rPr>
              </m:ctrlPr>
            </m:dPr>
            <m:e>
              <m:r>
                <m:rPr>
                  <m:sty m:val="p"/>
                </m:rPr>
                <w:rPr>
                  <w:rFonts w:ascii="Cambria Math" w:hAnsi="Cambria Math"/>
                  <w:sz w:val="24"/>
                  <w:szCs w:val="24"/>
                </w:rPr>
                <m:t>Ом</m:t>
              </m:r>
            </m:e>
          </m:d>
          <m:r>
            <m:rPr>
              <m:sty m:val="p"/>
            </m:rPr>
            <w:rPr>
              <w:rFonts w:ascii="Cambria Math" w:hAnsi="Cambria Math"/>
              <w:sz w:val="24"/>
              <w:szCs w:val="24"/>
            </w:rPr>
            <m:t>;</m:t>
          </m:r>
        </m:oMath>
      </m:oMathPara>
    </w:p>
    <w:p w:rsidR="00412818" w:rsidRPr="002A52FC" w:rsidRDefault="00D51C2C" w:rsidP="002A52FC">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1;5</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1;6</m:t>
              </m:r>
            </m:sub>
          </m:sSub>
          <m:r>
            <w:rPr>
              <w:rFonts w:ascii="Cambria Math" w:hAnsi="Cambria Math"/>
              <w:sz w:val="24"/>
              <w:szCs w:val="24"/>
            </w:rPr>
            <m:t>=0,121</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115</m:t>
                  </m:r>
                </m:e>
                <m:sup>
                  <m:r>
                    <w:rPr>
                      <w:rFonts w:ascii="Cambria Math" w:hAnsi="Cambria Math"/>
                      <w:sz w:val="24"/>
                      <w:szCs w:val="24"/>
                    </w:rPr>
                    <m:t>2</m:t>
                  </m:r>
                </m:sup>
              </m:sSup>
            </m:num>
            <m:den>
              <m:r>
                <w:rPr>
                  <w:rFonts w:ascii="Cambria Math" w:hAnsi="Cambria Math"/>
                  <w:sz w:val="24"/>
                  <w:szCs w:val="24"/>
                </w:rPr>
                <m:t>7,5</m:t>
              </m:r>
            </m:den>
          </m:f>
          <m:r>
            <w:rPr>
              <w:rFonts w:ascii="Cambria Math" w:hAnsi="Cambria Math"/>
              <w:sz w:val="24"/>
              <w:szCs w:val="24"/>
            </w:rPr>
            <m:t xml:space="preserve">=214 </m:t>
          </m:r>
          <m:d>
            <m:dPr>
              <m:ctrlPr>
                <w:rPr>
                  <w:rFonts w:ascii="Cambria Math" w:hAnsi="Cambria Math"/>
                  <w:sz w:val="24"/>
                  <w:szCs w:val="24"/>
                </w:rPr>
              </m:ctrlPr>
            </m:dPr>
            <m:e>
              <m:r>
                <m:rPr>
                  <m:sty m:val="p"/>
                </m:rPr>
                <w:rPr>
                  <w:rFonts w:ascii="Cambria Math" w:hAnsi="Cambria Math"/>
                  <w:sz w:val="24"/>
                  <w:szCs w:val="24"/>
                </w:rPr>
                <m:t>Ом</m:t>
              </m:r>
            </m:e>
          </m:d>
          <m:r>
            <m:rPr>
              <m:sty m:val="p"/>
            </m:rPr>
            <w:rPr>
              <w:rFonts w:ascii="Cambria Math" w:hAnsi="Cambria Math"/>
              <w:sz w:val="24"/>
              <w:szCs w:val="24"/>
            </w:rPr>
            <m:t>.</m:t>
          </m:r>
        </m:oMath>
      </m:oMathPara>
    </w:p>
    <w:p w:rsidR="00412818" w:rsidRPr="002A52FC" w:rsidRDefault="00412818" w:rsidP="00E26F08">
      <w:pPr>
        <w:ind w:firstLine="426"/>
        <w:jc w:val="both"/>
        <w:rPr>
          <w:sz w:val="24"/>
          <w:szCs w:val="24"/>
        </w:rPr>
      </w:pPr>
      <w:r w:rsidRPr="002A52FC">
        <w:rPr>
          <w:sz w:val="24"/>
          <w:szCs w:val="24"/>
        </w:rPr>
        <w:t>Схема замещения нулевой последовательности. Поясним, как определяется сопротивление нулевой последовательности системы:</w:t>
      </w:r>
    </w:p>
    <w:p w:rsidR="00412818" w:rsidRPr="002A52FC" w:rsidRDefault="00D51C2C" w:rsidP="002A52FC">
      <w:pPr>
        <w:jc w:val="both"/>
        <w:rPr>
          <w:rFonts w:eastAsiaTheme="minorEastAsia"/>
          <w:sz w:val="24"/>
          <w:szCs w:val="24"/>
        </w:rPr>
      </w:pPr>
      <m:oMathPara>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(1)</m:t>
                  </m:r>
                </m:sup>
              </m:sSup>
            </m:num>
            <m:den>
              <m:r>
                <w:rPr>
                  <w:rFonts w:ascii="Cambria Math" w:hAnsi="Cambria Math"/>
                  <w:sz w:val="24"/>
                  <w:szCs w:val="24"/>
                </w:rPr>
                <m:t>3</m:t>
              </m:r>
            </m:den>
          </m:f>
          <m:r>
            <w:rPr>
              <w:rFonts w:ascii="Cambria Math" w:hAnsi="Cambria Math"/>
              <w:sz w:val="24"/>
              <w:szCs w:val="24"/>
            </w:rPr>
            <m:t>=</m:t>
          </m:r>
          <m:f>
            <m:fPr>
              <m:ctrlPr>
                <w:rPr>
                  <w:rFonts w:ascii="Cambria Math" w:hAnsi="Cambria Math"/>
                  <w:i/>
                  <w:sz w:val="24"/>
                  <w:szCs w:val="24"/>
                </w:rPr>
              </m:ctrlPr>
            </m:fPr>
            <m:num>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ср</m:t>
                      </m:r>
                    </m:sub>
                  </m:sSub>
                </m:num>
                <m:den>
                  <m:rad>
                    <m:radPr>
                      <m:degHide m:val="on"/>
                      <m:ctrlPr>
                        <w:rPr>
                          <w:rFonts w:ascii="Cambria Math" w:hAnsi="Cambria Math"/>
                          <w:i/>
                          <w:sz w:val="24"/>
                          <w:szCs w:val="24"/>
                        </w:rPr>
                      </m:ctrlPr>
                    </m:radPr>
                    <m:deg/>
                    <m:e>
                      <m:r>
                        <w:rPr>
                          <w:rFonts w:ascii="Cambria Math" w:hAnsi="Cambria Math"/>
                          <w:sz w:val="24"/>
                          <w:szCs w:val="24"/>
                        </w:rPr>
                        <m:t>3</m:t>
                      </m:r>
                    </m:e>
                  </m:rad>
                </m:den>
              </m:f>
            </m:num>
            <m:den>
              <m:r>
                <w:rPr>
                  <w:rFonts w:ascii="Cambria Math" w:hAnsi="Cambria Math"/>
                  <w:sz w:val="24"/>
                  <w:szCs w:val="24"/>
                </w:rPr>
                <m:t>2</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1;1</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1;2</m:t>
                  </m:r>
                </m:sub>
              </m:sSub>
            </m:den>
          </m:f>
          <m:r>
            <w:rPr>
              <w:rFonts w:ascii="Cambria Math" w:eastAsiaTheme="minorEastAsia" w:hAnsi="Cambria Math"/>
              <w:sz w:val="24"/>
              <w:szCs w:val="24"/>
            </w:rPr>
            <m:t>,</m:t>
          </m:r>
        </m:oMath>
      </m:oMathPara>
    </w:p>
    <w:p w:rsidR="00412818" w:rsidRPr="002A52FC" w:rsidRDefault="00D51C2C" w:rsidP="002A52FC">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0;1</m:t>
              </m:r>
            </m:sub>
          </m:sSub>
          <m:r>
            <w:rPr>
              <w:rFonts w:ascii="Cambria Math" w:hAnsi="Cambria Math"/>
              <w:sz w:val="24"/>
              <w:szCs w:val="24"/>
            </w:rPr>
            <m:t>=</m:t>
          </m:r>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ср</m:t>
                  </m:r>
                </m:sub>
              </m:sSub>
            </m:num>
            <m:den>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(1)</m:t>
                  </m:r>
                </m:sup>
              </m:sSup>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2x</m:t>
              </m:r>
            </m:e>
            <m:sub>
              <m:r>
                <w:rPr>
                  <w:rFonts w:ascii="Cambria Math" w:hAnsi="Cambria Math"/>
                  <w:sz w:val="24"/>
                  <w:szCs w:val="24"/>
                </w:rPr>
                <m:t>1;1</m:t>
              </m:r>
            </m:sub>
          </m:sSub>
          <m:r>
            <w:rPr>
              <w:rFonts w:ascii="Cambria Math" w:hAnsi="Cambria Math"/>
              <w:sz w:val="24"/>
              <w:szCs w:val="24"/>
            </w:rPr>
            <m:t>=</m:t>
          </m:r>
          <m:f>
            <m:fPr>
              <m:ctrlPr>
                <w:rPr>
                  <w:rFonts w:ascii="Cambria Math" w:hAnsi="Cambria Math"/>
                  <w:i/>
                  <w:sz w:val="24"/>
                  <w:szCs w:val="24"/>
                </w:rPr>
              </m:ctrlPr>
            </m:fPr>
            <m:num>
              <m:rad>
                <m:radPr>
                  <m:degHide m:val="on"/>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 xml:space="preserve"> ∙115∙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num>
            <m:den>
              <m:r>
                <w:rPr>
                  <w:rFonts w:ascii="Cambria Math" w:hAnsi="Cambria Math"/>
                  <w:sz w:val="24"/>
                  <w:szCs w:val="24"/>
                </w:rPr>
                <m:t>8300</m:t>
              </m:r>
            </m:den>
          </m:f>
          <m:r>
            <w:rPr>
              <w:rFonts w:ascii="Cambria Math" w:hAnsi="Cambria Math"/>
              <w:sz w:val="24"/>
              <w:szCs w:val="24"/>
            </w:rPr>
            <m:t>-2∙6,65=10,7</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D51C2C" w:rsidP="002A52FC">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0;2</m:t>
              </m:r>
            </m:sub>
          </m:sSub>
          <m:r>
            <w:rPr>
              <w:rFonts w:ascii="Cambria Math" w:hAnsi="Cambria Math"/>
              <w:sz w:val="24"/>
              <w:szCs w:val="24"/>
            </w:rPr>
            <m:t>=1,4∙12=16,8</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D51C2C" w:rsidP="002A52FC">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0;4</m:t>
              </m:r>
            </m:sub>
          </m:sSub>
          <m:r>
            <w:rPr>
              <w:rFonts w:ascii="Cambria Math" w:hAnsi="Cambria Math"/>
              <w:sz w:val="24"/>
              <w:szCs w:val="24"/>
            </w:rPr>
            <m:t>=87</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412818" w:rsidP="00E26F08">
      <w:pPr>
        <w:ind w:firstLine="426"/>
        <w:jc w:val="both"/>
        <w:rPr>
          <w:sz w:val="24"/>
          <w:szCs w:val="24"/>
        </w:rPr>
      </w:pPr>
      <w:r w:rsidRPr="002A52FC">
        <w:rPr>
          <w:sz w:val="24"/>
          <w:szCs w:val="24"/>
        </w:rPr>
        <w:t xml:space="preserve">Трехфазное к. з. Сопротивление цепи энергосистемы до точки к. з. </w:t>
      </w:r>
    </w:p>
    <w:p w:rsidR="00412818" w:rsidRPr="002A52FC" w:rsidRDefault="00D51C2C" w:rsidP="002A52FC">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1;2</m:t>
              </m:r>
            </m:sub>
          </m:sSub>
          <m:r>
            <w:rPr>
              <w:rFonts w:ascii="Cambria Math" w:hAnsi="Cambria Math"/>
              <w:sz w:val="24"/>
              <w:szCs w:val="24"/>
            </w:rPr>
            <m:t>=6,65+4,8=11,45</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412818" w:rsidP="00E26F08">
      <w:pPr>
        <w:ind w:firstLine="426"/>
        <w:jc w:val="both"/>
        <w:rPr>
          <w:sz w:val="24"/>
          <w:szCs w:val="24"/>
        </w:rPr>
      </w:pPr>
      <w:r w:rsidRPr="002A52FC">
        <w:rPr>
          <w:sz w:val="24"/>
          <w:szCs w:val="24"/>
        </w:rPr>
        <w:t>Сопротивление цепи генераторов до точки к. з.</w:t>
      </w:r>
    </w:p>
    <w:p w:rsidR="00412818" w:rsidRPr="002A52FC" w:rsidRDefault="00D51C2C" w:rsidP="002A52FC">
      <w:pPr>
        <w:jc w:val="both"/>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1;5</m:t>
                  </m:r>
                </m:sub>
              </m:sSub>
            </m:num>
            <m:den>
              <m:r>
                <w:rPr>
                  <w:rFonts w:ascii="Cambria Math" w:hAnsi="Cambria Math"/>
                  <w:sz w:val="24"/>
                  <w:szCs w:val="24"/>
                </w:rPr>
                <m:t>2</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87+214</m:t>
              </m:r>
            </m:num>
            <m:den>
              <m:r>
                <w:rPr>
                  <w:rFonts w:ascii="Cambria Math" w:eastAsiaTheme="minorEastAsia" w:hAnsi="Cambria Math"/>
                  <w:sz w:val="24"/>
                  <w:szCs w:val="24"/>
                </w:rPr>
                <m:t>2</m:t>
              </m:r>
            </m:den>
          </m:f>
          <m:r>
            <w:rPr>
              <w:rFonts w:ascii="Cambria Math" w:eastAsiaTheme="minorEastAsia" w:hAnsi="Cambria Math"/>
              <w:sz w:val="24"/>
              <w:szCs w:val="24"/>
            </w:rPr>
            <m:t xml:space="preserve">=150,5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412818" w:rsidP="00E26F08">
      <w:pPr>
        <w:ind w:firstLine="426"/>
        <w:jc w:val="both"/>
        <w:rPr>
          <w:sz w:val="24"/>
          <w:szCs w:val="24"/>
        </w:rPr>
      </w:pPr>
      <w:r w:rsidRPr="002A52FC">
        <w:rPr>
          <w:sz w:val="24"/>
          <w:szCs w:val="24"/>
        </w:rPr>
        <w:lastRenderedPageBreak/>
        <w:t>Результирующее сопротивление схемы</w:t>
      </w:r>
    </w:p>
    <w:p w:rsidR="00412818" w:rsidRPr="002A52FC" w:rsidRDefault="00D51C2C" w:rsidP="002A52FC">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11,45</m:t>
              </m:r>
            </m:num>
            <m:den>
              <m:r>
                <w:rPr>
                  <w:rFonts w:ascii="Cambria Math" w:hAnsi="Cambria Math"/>
                  <w:sz w:val="24"/>
                  <w:szCs w:val="24"/>
                </w:rPr>
                <m:t>150,5</m:t>
              </m:r>
            </m:den>
          </m:f>
          <m:r>
            <w:rPr>
              <w:rFonts w:ascii="Cambria Math" w:hAnsi="Cambria Math"/>
              <w:sz w:val="24"/>
              <w:szCs w:val="24"/>
            </w:rPr>
            <m:t xml:space="preserve">=10,64 </m:t>
          </m:r>
          <m:d>
            <m:dPr>
              <m:ctrlPr>
                <w:rPr>
                  <w:rFonts w:ascii="Cambria Math" w:hAnsi="Cambria Math"/>
                  <w:sz w:val="24"/>
                  <w:szCs w:val="24"/>
                </w:rPr>
              </m:ctrlPr>
            </m:dPr>
            <m:e>
              <m:r>
                <m:rPr>
                  <m:sty m:val="p"/>
                </m:rPr>
                <w:rPr>
                  <w:rFonts w:ascii="Cambria Math" w:hAnsi="Cambria Math"/>
                  <w:sz w:val="24"/>
                  <w:szCs w:val="24"/>
                </w:rPr>
                <m:t>Ом</m:t>
              </m:r>
            </m:e>
          </m:d>
          <m:r>
            <m:rPr>
              <m:sty m:val="p"/>
            </m:rPr>
            <w:rPr>
              <w:rFonts w:ascii="Cambria Math" w:hAnsi="Cambria Math"/>
              <w:sz w:val="24"/>
              <w:szCs w:val="24"/>
            </w:rPr>
            <m:t>.</m:t>
          </m:r>
        </m:oMath>
      </m:oMathPara>
    </w:p>
    <w:p w:rsidR="00412818" w:rsidRPr="002A52FC" w:rsidRDefault="00412818" w:rsidP="00E26F08">
      <w:pPr>
        <w:ind w:firstLine="426"/>
        <w:jc w:val="both"/>
        <w:rPr>
          <w:sz w:val="24"/>
          <w:szCs w:val="24"/>
        </w:rPr>
      </w:pPr>
      <w:r w:rsidRPr="002A52FC">
        <w:rPr>
          <w:sz w:val="24"/>
          <w:szCs w:val="24"/>
        </w:rPr>
        <w:t>Ток трёхфазного к. з. в точке К составит:</w:t>
      </w:r>
    </w:p>
    <w:p w:rsidR="00412818" w:rsidRPr="002A52FC" w:rsidRDefault="00D51C2C" w:rsidP="002A52FC">
      <w:pPr>
        <w:jc w:val="both"/>
        <w:rPr>
          <w:rFonts w:eastAsiaTheme="minorEastAsia"/>
          <w:sz w:val="24"/>
          <w:szCs w:val="24"/>
        </w:rPr>
      </w:pPr>
      <m:oMathPara>
        <m:oMath>
          <m:sSup>
            <m:sSupPr>
              <m:ctrlPr>
                <w:rPr>
                  <w:rFonts w:ascii="Cambria Math" w:hAnsi="Cambria Math"/>
                  <w:i/>
                  <w:sz w:val="24"/>
                  <w:szCs w:val="24"/>
                </w:rPr>
              </m:ctrlPr>
            </m:sSupPr>
            <m:e>
              <m:r>
                <w:rPr>
                  <w:rFonts w:ascii="Cambria Math" w:hAnsi="Cambria Math"/>
                  <w:sz w:val="24"/>
                  <w:szCs w:val="24"/>
                </w:rPr>
                <m:t>I</m:t>
              </m:r>
            </m:e>
            <m:sup>
              <m:d>
                <m:dPr>
                  <m:ctrlPr>
                    <w:rPr>
                      <w:rFonts w:ascii="Cambria Math" w:hAnsi="Cambria Math"/>
                      <w:i/>
                      <w:sz w:val="24"/>
                      <w:szCs w:val="24"/>
                    </w:rPr>
                  </m:ctrlPr>
                </m:dPr>
                <m:e>
                  <m:r>
                    <w:rPr>
                      <w:rFonts w:ascii="Cambria Math" w:hAnsi="Cambria Math"/>
                      <w:sz w:val="24"/>
                      <w:szCs w:val="24"/>
                    </w:rPr>
                    <m:t>3</m:t>
                  </m:r>
                </m:e>
              </m:d>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115 000</m:t>
              </m:r>
            </m:num>
            <m:den>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r>
                <w:rPr>
                  <w:rFonts w:ascii="Cambria Math" w:eastAsiaTheme="minorEastAsia" w:hAnsi="Cambria Math"/>
                  <w:sz w:val="24"/>
                  <w:szCs w:val="24"/>
                </w:rPr>
                <m:t>∙10,64</m:t>
              </m:r>
            </m:den>
          </m:f>
          <m:r>
            <w:rPr>
              <w:rFonts w:ascii="Cambria Math" w:eastAsiaTheme="minorEastAsia" w:hAnsi="Cambria Math"/>
              <w:sz w:val="24"/>
              <w:szCs w:val="24"/>
            </w:rPr>
            <m:t xml:space="preserve">=6240 </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А</m:t>
              </m:r>
            </m:e>
          </m:d>
          <m:r>
            <m:rPr>
              <m:sty m:val="p"/>
            </m:rPr>
            <w:rPr>
              <w:rFonts w:ascii="Cambria Math" w:eastAsiaTheme="minorEastAsia" w:hAnsi="Cambria Math"/>
              <w:sz w:val="24"/>
              <w:szCs w:val="24"/>
            </w:rPr>
            <m:t>.</m:t>
          </m:r>
        </m:oMath>
      </m:oMathPara>
    </w:p>
    <w:p w:rsidR="00412818" w:rsidRPr="002A52FC" w:rsidRDefault="00412818" w:rsidP="00E26F08">
      <w:pPr>
        <w:ind w:firstLine="426"/>
        <w:jc w:val="both"/>
        <w:rPr>
          <w:sz w:val="24"/>
          <w:szCs w:val="24"/>
        </w:rPr>
      </w:pPr>
      <w:r w:rsidRPr="002A52FC">
        <w:rPr>
          <w:sz w:val="24"/>
          <w:szCs w:val="24"/>
        </w:rPr>
        <w:t>Двухфазное к. з. На основании  (104) ток двухфазного к. з. в точке К</w:t>
      </w:r>
    </w:p>
    <w:p w:rsidR="00412818" w:rsidRPr="002A52FC" w:rsidRDefault="00D51C2C" w:rsidP="002A52FC">
      <w:pPr>
        <w:jc w:val="both"/>
        <w:rPr>
          <w:sz w:val="24"/>
          <w:szCs w:val="24"/>
        </w:rPr>
      </w:pPr>
      <m:oMathPara>
        <m:oMath>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(2)</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num>
            <m:den>
              <m:r>
                <w:rPr>
                  <w:rFonts w:ascii="Cambria Math" w:eastAsiaTheme="minorEastAsia" w:hAnsi="Cambria Math"/>
                  <w:sz w:val="24"/>
                  <w:szCs w:val="24"/>
                </w:rPr>
                <m:t>2</m:t>
              </m:r>
            </m:den>
          </m:f>
          <m:r>
            <w:rPr>
              <w:rFonts w:ascii="Cambria Math" w:eastAsiaTheme="minorEastAsia" w:hAnsi="Cambria Math"/>
              <w:sz w:val="24"/>
              <w:szCs w:val="24"/>
            </w:rPr>
            <m:t xml:space="preserve">∙6240=5400 </m:t>
          </m:r>
          <m:d>
            <m:dPr>
              <m:ctrlPr>
                <w:rPr>
                  <w:rFonts w:ascii="Cambria Math" w:eastAsiaTheme="minorEastAsia" w:hAnsi="Cambria Math"/>
                  <w:i/>
                  <w:sz w:val="24"/>
                  <w:szCs w:val="24"/>
                </w:rPr>
              </m:ctrlPr>
            </m:dPr>
            <m:e>
              <m:r>
                <w:rPr>
                  <w:rFonts w:ascii="Cambria Math" w:eastAsiaTheme="minorEastAsia" w:hAnsi="Cambria Math"/>
                  <w:sz w:val="24"/>
                  <w:szCs w:val="24"/>
                </w:rPr>
                <m:t>А</m:t>
              </m:r>
            </m:e>
          </m:d>
          <m:r>
            <w:rPr>
              <w:rFonts w:ascii="Cambria Math" w:eastAsiaTheme="minorEastAsia" w:hAnsi="Cambria Math"/>
              <w:sz w:val="24"/>
              <w:szCs w:val="24"/>
            </w:rPr>
            <m:t>.</m:t>
          </m:r>
        </m:oMath>
      </m:oMathPara>
    </w:p>
    <w:p w:rsidR="00412818" w:rsidRPr="002A52FC" w:rsidRDefault="00412818" w:rsidP="00E26F08">
      <w:pPr>
        <w:ind w:firstLine="426"/>
        <w:jc w:val="both"/>
        <w:rPr>
          <w:sz w:val="24"/>
          <w:szCs w:val="24"/>
        </w:rPr>
      </w:pPr>
      <w:r w:rsidRPr="002A52FC">
        <w:rPr>
          <w:sz w:val="24"/>
          <w:szCs w:val="24"/>
        </w:rPr>
        <w:t>Однофазное к. з. Результирующее сопротивление схемы нулевой последовательности</w:t>
      </w:r>
    </w:p>
    <w:p w:rsidR="00412818" w:rsidRPr="002A52FC" w:rsidRDefault="00D51C2C" w:rsidP="002A52FC">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nary>
                <m:naryPr>
                  <m:chr m:val="∑"/>
                  <m:subHide m:val="on"/>
                  <m:supHide m:val="on"/>
                  <m:ctrlPr>
                    <w:rPr>
                      <w:rFonts w:ascii="Cambria Math" w:hAnsi="Cambria Math"/>
                      <w:i/>
                      <w:sz w:val="24"/>
                      <w:szCs w:val="24"/>
                    </w:rPr>
                  </m:ctrlPr>
                </m:naryPr>
                <m:sub/>
                <m:sup/>
                <m:e/>
              </m:nary>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10,7+16,8</m:t>
              </m:r>
            </m:num>
            <m:den>
              <m:f>
                <m:fPr>
                  <m:ctrlPr>
                    <w:rPr>
                      <w:rFonts w:ascii="Cambria Math" w:hAnsi="Cambria Math"/>
                      <w:i/>
                      <w:sz w:val="24"/>
                      <w:szCs w:val="24"/>
                    </w:rPr>
                  </m:ctrlPr>
                </m:fPr>
                <m:num>
                  <m:r>
                    <w:rPr>
                      <w:rFonts w:ascii="Cambria Math" w:hAnsi="Cambria Math"/>
                      <w:sz w:val="24"/>
                      <w:szCs w:val="24"/>
                    </w:rPr>
                    <m:t>87</m:t>
                  </m:r>
                </m:num>
                <m:den>
                  <m:r>
                    <w:rPr>
                      <w:rFonts w:ascii="Cambria Math" w:hAnsi="Cambria Math"/>
                      <w:sz w:val="24"/>
                      <w:szCs w:val="24"/>
                    </w:rPr>
                    <m:t>2</m:t>
                  </m:r>
                </m:den>
              </m:f>
              <m:ctrlPr>
                <w:rPr>
                  <w:rFonts w:ascii="Cambria Math" w:eastAsiaTheme="minorEastAsia" w:hAnsi="Cambria Math"/>
                  <w:i/>
                  <w:sz w:val="24"/>
                  <w:szCs w:val="24"/>
                </w:rPr>
              </m:ctrlPr>
            </m:den>
          </m:f>
          <m:r>
            <w:rPr>
              <w:rFonts w:ascii="Cambria Math" w:hAnsi="Cambria Math"/>
              <w:sz w:val="24"/>
              <w:szCs w:val="24"/>
            </w:rPr>
            <m:t>=16,85</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412818" w:rsidP="00E26F08">
      <w:pPr>
        <w:ind w:firstLine="426"/>
        <w:jc w:val="both"/>
        <w:rPr>
          <w:sz w:val="24"/>
          <w:szCs w:val="24"/>
        </w:rPr>
      </w:pPr>
      <w:r w:rsidRPr="002A52FC">
        <w:rPr>
          <w:sz w:val="24"/>
          <w:szCs w:val="24"/>
        </w:rPr>
        <w:t>Расчетное сопротивление для определения тока</w:t>
      </w:r>
      <m:oMath>
        <m:sSub>
          <m:sSubPr>
            <m:ctrlPr>
              <w:rPr>
                <w:rFonts w:ascii="Cambria Math" w:hAnsi="Cambria Math"/>
                <w:i/>
                <w:sz w:val="24"/>
                <w:szCs w:val="24"/>
              </w:rPr>
            </m:ctrlPr>
          </m:sSubPr>
          <m:e>
            <m:r>
              <w:rPr>
                <w:rFonts w:ascii="Cambria Math" w:hAnsi="Cambria Math"/>
                <w:sz w:val="24"/>
                <w:szCs w:val="24"/>
              </w:rPr>
              <m:t xml:space="preserve">  I</m:t>
            </m:r>
          </m:e>
          <m:sub>
            <m:r>
              <w:rPr>
                <w:rFonts w:ascii="Cambria Math" w:hAnsi="Cambria Math"/>
                <w:sz w:val="24"/>
                <w:szCs w:val="24"/>
              </w:rPr>
              <m:t>0</m:t>
            </m:r>
          </m:sub>
        </m:sSub>
      </m:oMath>
    </w:p>
    <w:p w:rsidR="00412818" w:rsidRPr="002A52FC" w:rsidRDefault="00D51C2C" w:rsidP="002A52FC">
      <w:pPr>
        <w:jc w:val="both"/>
        <w:rPr>
          <w:sz w:val="24"/>
          <w:szCs w:val="24"/>
        </w:rPr>
      </w:pPr>
      <m:oMathPara>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m:t>
              </m:r>
            </m:sub>
            <m:sup>
              <m:r>
                <w:rPr>
                  <w:rFonts w:ascii="Cambria Math" w:hAnsi="Cambria Math"/>
                  <w:sz w:val="24"/>
                  <w:szCs w:val="24"/>
                </w:rPr>
                <m:t>(1)</m:t>
              </m:r>
            </m:sup>
          </m:sSubSup>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=10,64∙2+16,85=38,13</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412818" w:rsidP="00E26F08">
      <w:pPr>
        <w:ind w:firstLine="426"/>
        <w:jc w:val="both"/>
        <w:rPr>
          <w:sz w:val="24"/>
          <w:szCs w:val="24"/>
        </w:rPr>
      </w:pPr>
      <w:r w:rsidRPr="002A52FC">
        <w:rPr>
          <w:sz w:val="24"/>
          <w:szCs w:val="24"/>
        </w:rPr>
        <w:t>Ток однофазного к. з. в точке К составит:</w:t>
      </w:r>
    </w:p>
    <w:p w:rsidR="00412818" w:rsidRDefault="00D51C2C" w:rsidP="002A52FC">
      <w:pPr>
        <w:jc w:val="both"/>
        <w:rPr>
          <w:sz w:val="24"/>
          <w:szCs w:val="24"/>
        </w:rPr>
      </w:pPr>
      <m:oMathPara>
        <m:oMath>
          <m:sSup>
            <m:sSupPr>
              <m:ctrlPr>
                <w:rPr>
                  <w:rFonts w:ascii="Cambria Math" w:hAnsi="Cambria Math"/>
                  <w:i/>
                  <w:sz w:val="24"/>
                  <w:szCs w:val="24"/>
                </w:rPr>
              </m:ctrlPr>
            </m:sSupPr>
            <m:e>
              <m:r>
                <w:rPr>
                  <w:rFonts w:ascii="Cambria Math" w:hAnsi="Cambria Math"/>
                  <w:sz w:val="24"/>
                  <w:szCs w:val="24"/>
                </w:rPr>
                <m:t>I</m:t>
              </m:r>
            </m:e>
            <m:sup>
              <m:r>
                <w:rPr>
                  <w:rFonts w:ascii="Cambria Math" w:hAnsi="Cambria Math"/>
                  <w:sz w:val="24"/>
                  <w:szCs w:val="24"/>
                </w:rPr>
                <m:t>(1)</m:t>
              </m:r>
            </m:sup>
          </m:sSup>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115 ∙3∙</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3</m:t>
                  </m:r>
                </m:sup>
              </m:sSup>
            </m:num>
            <m:den>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3</m:t>
                  </m:r>
                </m:e>
              </m:rad>
              <m:r>
                <w:rPr>
                  <w:rFonts w:ascii="Cambria Math" w:eastAsiaTheme="minorEastAsia" w:hAnsi="Cambria Math"/>
                  <w:sz w:val="24"/>
                  <w:szCs w:val="24"/>
                </w:rPr>
                <m:t>∙38,13</m:t>
              </m:r>
            </m:den>
          </m:f>
          <m:r>
            <w:rPr>
              <w:rFonts w:ascii="Cambria Math" w:eastAsiaTheme="minorEastAsia" w:hAnsi="Cambria Math"/>
              <w:sz w:val="24"/>
              <w:szCs w:val="24"/>
            </w:rPr>
            <m:t>=5220</m:t>
          </m:r>
          <m:r>
            <w:rPr>
              <w:rFonts w:ascii="Cambria Math" w:eastAsiaTheme="minorEastAsia" w:hAnsi="Cambria Math"/>
              <w:sz w:val="24"/>
              <w:szCs w:val="24"/>
              <w:lang w:val="en-US"/>
            </w:rPr>
            <m:t xml:space="preserve">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А</m:t>
              </m:r>
            </m:e>
          </m:d>
          <m:r>
            <w:rPr>
              <w:rFonts w:ascii="Cambria Math" w:eastAsiaTheme="minorEastAsia" w:hAnsi="Cambria Math"/>
              <w:sz w:val="24"/>
              <w:szCs w:val="24"/>
              <w:lang w:val="en-US"/>
            </w:rPr>
            <m:t>.</m:t>
          </m:r>
        </m:oMath>
      </m:oMathPara>
    </w:p>
    <w:p w:rsidR="004674FB" w:rsidRDefault="004674FB" w:rsidP="004674FB">
      <w:pPr>
        <w:ind w:firstLine="426"/>
        <w:jc w:val="both"/>
        <w:rPr>
          <w:sz w:val="24"/>
          <w:szCs w:val="24"/>
        </w:rPr>
      </w:pPr>
      <w:r>
        <w:rPr>
          <w:b/>
          <w:sz w:val="24"/>
          <w:szCs w:val="24"/>
          <w:u w:val="single"/>
        </w:rPr>
        <w:t>Пример 28</w:t>
      </w:r>
      <w:r w:rsidRPr="002A52FC">
        <w:rPr>
          <w:i/>
          <w:sz w:val="24"/>
          <w:szCs w:val="24"/>
        </w:rPr>
        <w:t>.</w:t>
      </w:r>
      <w:r w:rsidRPr="002A52FC">
        <w:rPr>
          <w:sz w:val="24"/>
          <w:szCs w:val="24"/>
        </w:rPr>
        <w:t xml:space="preserve"> На втулках 115 кВ трансформатора отпаеч</w:t>
      </w:r>
      <w:r w:rsidR="00EE2F7C">
        <w:rPr>
          <w:sz w:val="24"/>
          <w:szCs w:val="24"/>
        </w:rPr>
        <w:t>ной подстанции в точке К (рис. 99</w:t>
      </w:r>
      <w:r w:rsidRPr="002A52FC">
        <w:rPr>
          <w:sz w:val="24"/>
          <w:szCs w:val="24"/>
        </w:rPr>
        <w:t>, а) произошло однофазное к. з. Требуется определить ток к. з. для начального момента времени.</w:t>
      </w:r>
    </w:p>
    <w:p w:rsidR="004674FB" w:rsidRPr="002A52FC" w:rsidRDefault="004674FB" w:rsidP="004674FB">
      <w:pPr>
        <w:ind w:firstLine="426"/>
        <w:jc w:val="both"/>
        <w:rPr>
          <w:sz w:val="24"/>
          <w:szCs w:val="24"/>
        </w:rPr>
      </w:pPr>
      <w:r w:rsidRPr="00E26F08">
        <w:rPr>
          <w:b/>
          <w:sz w:val="24"/>
          <w:szCs w:val="24"/>
          <w:u w:val="single"/>
        </w:rPr>
        <w:t>Решение.</w:t>
      </w:r>
      <w:r>
        <w:rPr>
          <w:sz w:val="24"/>
          <w:szCs w:val="24"/>
        </w:rPr>
        <w:t xml:space="preserve"> </w:t>
      </w:r>
      <w:r w:rsidRPr="002A52FC">
        <w:rPr>
          <w:sz w:val="24"/>
          <w:szCs w:val="24"/>
        </w:rPr>
        <w:t>Сопр</w:t>
      </w:r>
      <w:r>
        <w:rPr>
          <w:sz w:val="24"/>
          <w:szCs w:val="24"/>
        </w:rPr>
        <w:t>отивления схем замещения (рис. 9</w:t>
      </w:r>
      <w:r w:rsidR="00EE2F7C">
        <w:rPr>
          <w:sz w:val="24"/>
          <w:szCs w:val="24"/>
        </w:rPr>
        <w:t>9</w:t>
      </w:r>
      <w:r w:rsidRPr="002A52FC">
        <w:rPr>
          <w:sz w:val="24"/>
          <w:szCs w:val="24"/>
        </w:rPr>
        <w:t>, б, в) таковы:</w:t>
      </w:r>
    </w:p>
    <w:p w:rsidR="004674FB" w:rsidRPr="002A52FC" w:rsidRDefault="004674FB" w:rsidP="004674FB">
      <w:pPr>
        <w:ind w:firstLine="426"/>
        <w:jc w:val="both"/>
        <w:rPr>
          <w:sz w:val="24"/>
          <w:szCs w:val="24"/>
        </w:rPr>
      </w:pPr>
      <w:r w:rsidRPr="002A52FC">
        <w:rPr>
          <w:sz w:val="24"/>
          <w:szCs w:val="24"/>
        </w:rPr>
        <w:t>Прямой(обратной) последовательности:</w:t>
      </w:r>
    </w:p>
    <w:p w:rsidR="004674FB" w:rsidRPr="002A52FC" w:rsidRDefault="00D51C2C" w:rsidP="004674FB">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115000</m:t>
              </m:r>
            </m:num>
            <m:den>
              <m:rad>
                <m:radPr>
                  <m:degHide m:val="on"/>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∙8900</m:t>
              </m:r>
            </m:den>
          </m:f>
          <m:r>
            <w:rPr>
              <w:rFonts w:ascii="Cambria Math" w:hAnsi="Cambria Math"/>
              <w:sz w:val="24"/>
              <w:szCs w:val="24"/>
            </w:rPr>
            <m:t>=7,45</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674FB" w:rsidRPr="002A52FC" w:rsidRDefault="00D51C2C" w:rsidP="004674FB">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1;2</m:t>
              </m:r>
            </m:sub>
          </m:sSub>
          <m:r>
            <w:rPr>
              <w:rFonts w:ascii="Cambria Math" w:hAnsi="Cambria Math"/>
              <w:sz w:val="24"/>
              <w:szCs w:val="24"/>
            </w:rPr>
            <m:t>=0,4∙48=19,2</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674FB" w:rsidRPr="002A52FC" w:rsidRDefault="00D51C2C" w:rsidP="004674FB">
      <w:pPr>
        <w:jc w:val="both"/>
        <w:rPr>
          <w:rFonts w:eastAsiaTheme="minorEastAsia"/>
          <w:sz w:val="24"/>
          <w:szCs w:val="24"/>
        </w:rPr>
      </w:pPr>
      <m:oMathPara>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x</m:t>
              </m:r>
            </m:e>
            <m:sub>
              <m:r>
                <w:rPr>
                  <w:rFonts w:ascii="Cambria Math" w:eastAsiaTheme="minorEastAsia" w:hAnsi="Cambria Math"/>
                  <w:sz w:val="24"/>
                  <w:szCs w:val="24"/>
                </w:rPr>
                <m:t>1;3</m:t>
              </m:r>
            </m:sub>
            <m:sup>
              <m:r>
                <w:rPr>
                  <w:rFonts w:ascii="Cambria Math" w:eastAsiaTheme="minorEastAsia" w:hAnsi="Cambria Math"/>
                  <w:sz w:val="24"/>
                  <w:szCs w:val="24"/>
                </w:rPr>
                <m:t>'</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1;3</m:t>
              </m:r>
            </m:sub>
            <m:sup>
              <m:r>
                <w:rPr>
                  <w:rFonts w:ascii="Cambria Math" w:eastAsiaTheme="minorEastAsia" w:hAnsi="Cambria Math"/>
                  <w:sz w:val="24"/>
                  <w:szCs w:val="24"/>
                </w:rPr>
                <m:t>''</m:t>
              </m:r>
            </m:sup>
          </m:sSubSup>
          <m:r>
            <w:rPr>
              <w:rFonts w:ascii="Cambria Math" w:eastAsiaTheme="minorEastAsia" w:hAnsi="Cambria Math"/>
              <w:sz w:val="24"/>
              <w:szCs w:val="24"/>
            </w:rPr>
            <m:t xml:space="preserve">=9,6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674FB" w:rsidRPr="002A52FC" w:rsidRDefault="004674FB" w:rsidP="004674FB">
      <w:pPr>
        <w:ind w:firstLine="426"/>
        <w:jc w:val="both"/>
        <w:rPr>
          <w:rFonts w:eastAsiaTheme="minorEastAsia"/>
          <w:sz w:val="24"/>
          <w:szCs w:val="24"/>
        </w:rPr>
      </w:pPr>
      <w:r w:rsidRPr="002A52FC">
        <w:rPr>
          <w:rFonts w:eastAsiaTheme="minorEastAsia"/>
          <w:sz w:val="24"/>
          <w:szCs w:val="24"/>
        </w:rPr>
        <w:t>Нулевой  последовательности</w:t>
      </w:r>
      <w:r>
        <w:rPr>
          <w:rFonts w:eastAsiaTheme="minorEastAsia"/>
          <w:sz w:val="24"/>
          <w:szCs w:val="24"/>
        </w:rPr>
        <w:t>:</w:t>
      </w:r>
      <w:r w:rsidRPr="002A52FC">
        <w:rPr>
          <w:rFonts w:eastAsiaTheme="minorEastAsia"/>
          <w:sz w:val="24"/>
          <w:szCs w:val="24"/>
        </w:rPr>
        <w:t xml:space="preserve"> </w:t>
      </w:r>
    </w:p>
    <w:p w:rsidR="004674FB" w:rsidRPr="002A52FC" w:rsidRDefault="00D51C2C" w:rsidP="004674FB">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115</m:t>
              </m:r>
              <m:rad>
                <m:radPr>
                  <m:degHide m:val="on"/>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num>
            <m:den>
              <m:r>
                <w:rPr>
                  <w:rFonts w:ascii="Cambria Math" w:hAnsi="Cambria Math"/>
                  <w:sz w:val="24"/>
                  <w:szCs w:val="24"/>
                </w:rPr>
                <m:t>6600</m:t>
              </m:r>
            </m:den>
          </m:f>
          <m:r>
            <w:rPr>
              <w:rFonts w:ascii="Cambria Math" w:hAnsi="Cambria Math"/>
              <w:sz w:val="24"/>
              <w:szCs w:val="24"/>
            </w:rPr>
            <m:t>-2∙7,45=15,3</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674FB" w:rsidRPr="002A52FC" w:rsidRDefault="00D51C2C" w:rsidP="004674FB">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0;2</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1,4-0,8</m:t>
              </m:r>
            </m:e>
          </m:d>
          <m:r>
            <w:rPr>
              <w:rFonts w:ascii="Cambria Math" w:hAnsi="Cambria Math"/>
              <w:sz w:val="24"/>
              <w:szCs w:val="24"/>
            </w:rPr>
            <m:t>∙48=28,8</m:t>
          </m:r>
          <m:r>
            <m:rPr>
              <m:sty m:val="p"/>
            </m:rPr>
            <w:rPr>
              <w:rFonts w:ascii="Cambria Math" w:hAnsi="Cambria Math"/>
              <w:sz w:val="24"/>
              <w:szCs w:val="24"/>
            </w:rPr>
            <m:t xml:space="preserve"> </m:t>
          </m:r>
          <m:d>
            <m:dPr>
              <m:ctrlPr>
                <w:rPr>
                  <w:rFonts w:ascii="Cambria Math" w:hAnsi="Cambria Math"/>
                  <w:sz w:val="24"/>
                  <w:szCs w:val="24"/>
                </w:rPr>
              </m:ctrlPr>
            </m:dPr>
            <m:e>
              <m:r>
                <m:rPr>
                  <m:sty m:val="p"/>
                </m:rPr>
                <w:rPr>
                  <w:rFonts w:ascii="Cambria Math" w:hAnsi="Cambria Math"/>
                  <w:sz w:val="24"/>
                  <w:szCs w:val="24"/>
                </w:rPr>
                <m:t>Ом</m:t>
              </m:r>
            </m:e>
          </m:d>
          <m:r>
            <m:rPr>
              <m:sty m:val="p"/>
            </m:rPr>
            <w:rPr>
              <w:rFonts w:ascii="Cambria Math" w:hAnsi="Cambria Math"/>
              <w:sz w:val="24"/>
              <w:szCs w:val="24"/>
            </w:rPr>
            <m:t>;</m:t>
          </m:r>
        </m:oMath>
      </m:oMathPara>
    </w:p>
    <w:p w:rsidR="004674FB" w:rsidRPr="002A52FC" w:rsidRDefault="00D51C2C" w:rsidP="004674FB">
      <w:pPr>
        <w:jc w:val="both"/>
        <w:rPr>
          <w:rFonts w:eastAsiaTheme="minorEastAsia"/>
          <w:sz w:val="24"/>
          <w:szCs w:val="24"/>
        </w:rPr>
      </w:pPr>
      <m:oMathPara>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x</m:t>
              </m:r>
            </m:e>
            <m:sub>
              <m:r>
                <w:rPr>
                  <w:rFonts w:ascii="Cambria Math" w:eastAsiaTheme="minorEastAsia" w:hAnsi="Cambria Math"/>
                  <w:sz w:val="24"/>
                  <w:szCs w:val="24"/>
                </w:rPr>
                <m:t>0;3</m:t>
              </m:r>
            </m:sub>
            <m:sup>
              <m:r>
                <w:rPr>
                  <w:rFonts w:ascii="Cambria Math" w:eastAsiaTheme="minorEastAsia" w:hAnsi="Cambria Math"/>
                  <w:sz w:val="24"/>
                  <w:szCs w:val="24"/>
                </w:rPr>
                <m:t>'</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0;3</m:t>
              </m:r>
            </m:sub>
            <m:sup>
              <m:r>
                <w:rPr>
                  <w:rFonts w:ascii="Cambria Math" w:eastAsiaTheme="minorEastAsia" w:hAnsi="Cambria Math"/>
                  <w:sz w:val="24"/>
                  <w:szCs w:val="24"/>
                </w:rPr>
                <m:t>''</m:t>
              </m:r>
            </m:sup>
          </m:sSubSup>
          <m:r>
            <w:rPr>
              <w:rFonts w:ascii="Cambria Math" w:eastAsiaTheme="minorEastAsia" w:hAnsi="Cambria Math"/>
              <w:sz w:val="24"/>
              <w:szCs w:val="24"/>
            </w:rPr>
            <m:t xml:space="preserve">=14,4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674FB" w:rsidRPr="002A52FC" w:rsidRDefault="00D51C2C" w:rsidP="004674FB">
      <w:pPr>
        <w:jc w:val="both"/>
        <w:rPr>
          <w:rFonts w:eastAsiaTheme="minorEastAsia"/>
          <w:sz w:val="24"/>
          <w:szCs w:val="24"/>
        </w:rPr>
      </w:pPr>
      <m:oMathPara>
        <m:oMath>
          <m:sSubSup>
            <m:sSubSupPr>
              <m:ctrlPr>
                <w:rPr>
                  <w:rFonts w:ascii="Cambria Math" w:eastAsiaTheme="minorEastAsia" w:hAnsi="Cambria Math"/>
                  <w:i/>
                  <w:sz w:val="24"/>
                  <w:szCs w:val="24"/>
                </w:rPr>
              </m:ctrlPr>
            </m:sSubSupPr>
            <m:e>
              <m:r>
                <w:rPr>
                  <w:rFonts w:ascii="Cambria Math" w:eastAsiaTheme="minorEastAsia" w:hAnsi="Cambria Math"/>
                  <w:sz w:val="24"/>
                  <w:szCs w:val="24"/>
                  <w:lang w:val="en-US"/>
                </w:rPr>
                <m:t>x</m:t>
              </m:r>
            </m:e>
            <m:sub>
              <m:r>
                <w:rPr>
                  <w:rFonts w:ascii="Cambria Math" w:eastAsiaTheme="minorEastAsia" w:hAnsi="Cambria Math"/>
                  <w:sz w:val="24"/>
                  <w:szCs w:val="24"/>
                </w:rPr>
                <m:t>0;2-3</m:t>
              </m:r>
            </m:sub>
            <m:sup>
              <m:r>
                <w:rPr>
                  <w:rFonts w:ascii="Cambria Math" w:eastAsiaTheme="minorEastAsia" w:hAnsi="Cambria Math"/>
                  <w:sz w:val="24"/>
                  <w:szCs w:val="24"/>
                </w:rPr>
                <m:t>'</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0;2-3</m:t>
              </m:r>
            </m:sub>
            <m:sup>
              <m:r>
                <w:rPr>
                  <w:rFonts w:ascii="Cambria Math" w:eastAsiaTheme="minorEastAsia" w:hAnsi="Cambria Math"/>
                  <w:sz w:val="24"/>
                  <w:szCs w:val="24"/>
                </w:rPr>
                <m:t>''</m:t>
              </m:r>
            </m:sup>
          </m:sSubSup>
          <m:r>
            <w:rPr>
              <w:rFonts w:ascii="Cambria Math" w:eastAsiaTheme="minorEastAsia" w:hAnsi="Cambria Math"/>
              <w:sz w:val="24"/>
              <w:szCs w:val="24"/>
            </w:rPr>
            <m:t xml:space="preserve">=0,8∙48∙0,5=19,2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674FB" w:rsidRPr="002A52FC" w:rsidRDefault="00D51C2C" w:rsidP="004674FB">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0;5</m:t>
              </m:r>
            </m:sub>
          </m:sSub>
          <m:r>
            <w:rPr>
              <w:rFonts w:ascii="Cambria Math" w:hAnsi="Cambria Math"/>
              <w:sz w:val="24"/>
              <w:szCs w:val="24"/>
            </w:rPr>
            <m:t>=0,105</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115</m:t>
                  </m:r>
                </m:e>
                <m:sup>
                  <m:r>
                    <w:rPr>
                      <w:rFonts w:ascii="Cambria Math" w:hAnsi="Cambria Math"/>
                      <w:sz w:val="24"/>
                      <w:szCs w:val="24"/>
                    </w:rPr>
                    <m:t>2</m:t>
                  </m:r>
                </m:sup>
              </m:sSup>
            </m:num>
            <m:den>
              <m:r>
                <w:rPr>
                  <w:rFonts w:ascii="Cambria Math" w:hAnsi="Cambria Math"/>
                  <w:sz w:val="24"/>
                  <w:szCs w:val="24"/>
                </w:rPr>
                <m:t>40</m:t>
              </m:r>
            </m:den>
          </m:f>
          <m:r>
            <w:rPr>
              <w:rFonts w:ascii="Cambria Math" w:hAnsi="Cambria Math"/>
              <w:sz w:val="24"/>
              <w:szCs w:val="24"/>
            </w:rPr>
            <m:t>=34,8</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674FB" w:rsidRDefault="004674FB" w:rsidP="004674FB">
      <w:pPr>
        <w:ind w:firstLine="426"/>
        <w:jc w:val="both"/>
        <w:rPr>
          <w:rFonts w:eastAsiaTheme="minorEastAsia"/>
          <w:sz w:val="24"/>
          <w:szCs w:val="24"/>
        </w:rPr>
      </w:pPr>
      <w:r>
        <w:rPr>
          <w:rFonts w:eastAsiaTheme="minorEastAsia"/>
          <w:sz w:val="24"/>
          <w:szCs w:val="24"/>
        </w:rPr>
        <w:t>В соответствии с</w:t>
      </w:r>
      <w:r w:rsidRPr="002A52FC">
        <w:rPr>
          <w:rFonts w:eastAsiaTheme="minorEastAsia"/>
          <w:sz w:val="24"/>
          <w:szCs w:val="24"/>
        </w:rPr>
        <w:t>:</w:t>
      </w:r>
    </w:p>
    <w:p w:rsidR="004674FB" w:rsidRPr="00CD0E57" w:rsidRDefault="00D51C2C" w:rsidP="004674FB">
      <w:pPr>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1-n</m:t>
            </m:r>
          </m:num>
          <m:den>
            <m:r>
              <w:rPr>
                <w:rFonts w:ascii="Cambria Math" w:eastAsiaTheme="minorEastAsia" w:hAnsi="Cambria Math"/>
                <w:sz w:val="24"/>
                <w:szCs w:val="24"/>
              </w:rPr>
              <m:t>2</m:t>
            </m:r>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M,0</m:t>
            </m:r>
          </m:sub>
        </m:sSub>
        <m:r>
          <w:rPr>
            <w:rFonts w:ascii="Cambria Math" w:eastAsiaTheme="minorEastAsia" w:hAnsi="Cambria Math"/>
            <w:sz w:val="24"/>
            <w:szCs w:val="24"/>
          </w:rPr>
          <m:t>)</m:t>
        </m:r>
      </m:oMath>
      <w:r w:rsidR="004674FB" w:rsidRPr="002F372D">
        <w:rPr>
          <w:rFonts w:eastAsiaTheme="minorEastAsia"/>
          <w:sz w:val="24"/>
          <w:szCs w:val="24"/>
        </w:rPr>
        <w:t>;</w:t>
      </w:r>
      <w:r w:rsidR="004674FB">
        <w:rPr>
          <w:rFonts w:ascii="Cambria Math" w:eastAsiaTheme="minorEastAsia" w:hAnsi="Cambria Math"/>
          <w:sz w:val="24"/>
          <w:szCs w:val="24"/>
        </w:rPr>
        <w:br/>
      </w: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2</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n(1-n)</m:t>
            </m:r>
          </m:num>
          <m:den>
            <m:r>
              <w:rPr>
                <w:rFonts w:ascii="Cambria Math" w:eastAsiaTheme="minorEastAsia" w:hAnsi="Cambria Math"/>
                <w:sz w:val="24"/>
                <w:szCs w:val="24"/>
              </w:rPr>
              <m:t>2</m:t>
            </m:r>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M,0</m:t>
            </m:r>
          </m:sub>
        </m:sSub>
        <m:r>
          <w:rPr>
            <w:rFonts w:ascii="Cambria Math" w:eastAsiaTheme="minorEastAsia" w:hAnsi="Cambria Math"/>
            <w:sz w:val="24"/>
            <w:szCs w:val="24"/>
          </w:rPr>
          <m:t>)</m:t>
        </m:r>
      </m:oMath>
      <w:r w:rsidR="004674FB" w:rsidRPr="002F372D">
        <w:rPr>
          <w:rFonts w:eastAsiaTheme="minorEastAsia"/>
          <w:sz w:val="24"/>
          <w:szCs w:val="24"/>
        </w:rPr>
        <w:t>;</w:t>
      </w:r>
      <w:r w:rsidR="004674FB">
        <w:rPr>
          <w:rFonts w:ascii="Cambria Math" w:eastAsiaTheme="minorEastAsia" w:hAnsi="Cambria Math"/>
          <w:sz w:val="24"/>
          <w:szCs w:val="24"/>
        </w:rPr>
        <w:br/>
      </w:r>
      <m:oMathPara>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3</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2</m:t>
              </m:r>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x</m:t>
              </m:r>
            </m:e>
            <m:sub>
              <m:r>
                <w:rPr>
                  <w:rFonts w:ascii="Cambria Math" w:eastAsiaTheme="minorEastAsia" w:hAnsi="Cambria Math"/>
                  <w:sz w:val="24"/>
                  <w:szCs w:val="24"/>
                </w:rPr>
                <m:t>M,0</m:t>
              </m:r>
            </m:sub>
          </m:sSub>
          <m:r>
            <w:rPr>
              <w:rFonts w:ascii="Cambria Math" w:eastAsiaTheme="minorEastAsia" w:hAnsi="Cambria Math"/>
              <w:sz w:val="24"/>
              <w:szCs w:val="24"/>
            </w:rPr>
            <m:t>)</m:t>
          </m:r>
        </m:oMath>
      </m:oMathPara>
    </w:p>
    <w:p w:rsidR="004674FB" w:rsidRPr="002A52FC" w:rsidRDefault="004674FB" w:rsidP="004674FB">
      <w:pPr>
        <w:ind w:firstLine="426"/>
        <w:jc w:val="both"/>
        <w:rPr>
          <w:rFonts w:eastAsiaTheme="minorEastAsia"/>
          <w:sz w:val="24"/>
          <w:szCs w:val="24"/>
        </w:rPr>
      </w:pPr>
      <w:r>
        <w:rPr>
          <w:rFonts w:eastAsiaTheme="minorEastAsia"/>
          <w:sz w:val="24"/>
          <w:szCs w:val="24"/>
        </w:rPr>
        <w:t>Получаем:</w:t>
      </w:r>
    </w:p>
    <w:p w:rsidR="004674FB" w:rsidRPr="002A52FC" w:rsidRDefault="00D51C2C" w:rsidP="004674FB">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r>
                <m:rPr>
                  <m:sty m:val="p"/>
                </m:rPr>
                <w:rPr>
                  <w:rFonts w:ascii="Cambria Math" w:hAnsi="Cambria Math"/>
                  <w:sz w:val="24"/>
                  <w:szCs w:val="24"/>
                </w:rPr>
                <m:t>I</m:t>
              </m:r>
            </m:sub>
          </m:sSub>
          <m:r>
            <w:rPr>
              <w:rFonts w:ascii="Cambria Math" w:hAnsi="Cambria Math"/>
              <w:sz w:val="24"/>
              <w:szCs w:val="24"/>
            </w:rPr>
            <m:t>=0,25∙28,8=7,2</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674FB" w:rsidRPr="002A52FC" w:rsidRDefault="00D51C2C" w:rsidP="004674FB">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r>
                <m:rPr>
                  <m:sty m:val="p"/>
                </m:rPr>
                <w:rPr>
                  <w:rFonts w:ascii="Cambria Math" w:hAnsi="Cambria Math"/>
                  <w:sz w:val="24"/>
                  <w:szCs w:val="24"/>
                </w:rPr>
                <m:t>II</m:t>
              </m:r>
            </m:sub>
          </m:sSub>
          <m:r>
            <w:rPr>
              <w:rFonts w:ascii="Cambria Math" w:hAnsi="Cambria Math"/>
              <w:sz w:val="24"/>
              <w:szCs w:val="24"/>
            </w:rPr>
            <m:t>=0,25∙0,5∙28,8=3,6</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674FB" w:rsidRPr="002A52FC" w:rsidRDefault="00D51C2C" w:rsidP="004674FB">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r>
                <m:rPr>
                  <m:sty m:val="p"/>
                </m:rPr>
                <w:rPr>
                  <w:rFonts w:ascii="Cambria Math" w:hAnsi="Cambria Math"/>
                  <w:sz w:val="24"/>
                  <w:szCs w:val="24"/>
                </w:rPr>
                <m:t>III</m:t>
              </m:r>
            </m:sub>
          </m:sSub>
          <m:r>
            <w:rPr>
              <w:rFonts w:ascii="Cambria Math" w:hAnsi="Cambria Math"/>
              <w:sz w:val="24"/>
              <w:szCs w:val="24"/>
            </w:rPr>
            <m:t>=0,25∙28,8=7,2</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674FB" w:rsidRPr="002A52FC" w:rsidRDefault="004674FB" w:rsidP="004674FB">
      <w:pPr>
        <w:ind w:firstLine="426"/>
        <w:jc w:val="both"/>
        <w:rPr>
          <w:rFonts w:eastAsiaTheme="minorEastAsia"/>
          <w:sz w:val="24"/>
          <w:szCs w:val="24"/>
        </w:rPr>
      </w:pPr>
      <w:r w:rsidRPr="002A52FC">
        <w:rPr>
          <w:rFonts w:eastAsiaTheme="minorEastAsia"/>
          <w:sz w:val="24"/>
          <w:szCs w:val="24"/>
        </w:rPr>
        <w:t>Результирующее сопротивление схемы прямой (обратной) последовательности</w:t>
      </w:r>
    </w:p>
    <w:p w:rsidR="004674FB" w:rsidRPr="002A52FC" w:rsidRDefault="00D51C2C" w:rsidP="004674FB">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r>
                <m:rPr>
                  <m:sty m:val="p"/>
                </m:rPr>
                <w:rPr>
                  <w:rFonts w:ascii="Cambria Math" w:hAnsi="Cambria Math"/>
                  <w:sz w:val="24"/>
                  <w:szCs w:val="24"/>
                </w:rPr>
                <m:t>∑</m:t>
              </m:r>
            </m:sub>
          </m:sSub>
          <m:r>
            <w:rPr>
              <w:rFonts w:ascii="Cambria Math" w:hAnsi="Cambria Math"/>
              <w:sz w:val="24"/>
              <w:szCs w:val="24"/>
            </w:rPr>
            <m:t>=7,45+</m:t>
          </m:r>
          <m:f>
            <m:fPr>
              <m:ctrlPr>
                <w:rPr>
                  <w:rFonts w:ascii="Cambria Math" w:hAnsi="Cambria Math"/>
                  <w:i/>
                  <w:sz w:val="24"/>
                  <w:szCs w:val="24"/>
                </w:rPr>
              </m:ctrlPr>
            </m:fPr>
            <m:num>
              <m:r>
                <w:rPr>
                  <w:rFonts w:ascii="Cambria Math" w:hAnsi="Cambria Math"/>
                  <w:sz w:val="24"/>
                  <w:szCs w:val="24"/>
                </w:rPr>
                <m:t>19,2+9,6</m:t>
              </m:r>
            </m:num>
            <m:den>
              <m:r>
                <w:rPr>
                  <w:rFonts w:ascii="Cambria Math" w:hAnsi="Cambria Math"/>
                  <w:sz w:val="24"/>
                  <w:szCs w:val="24"/>
                </w:rPr>
                <m:t>9,6</m:t>
              </m:r>
            </m:den>
          </m:f>
          <m:r>
            <w:rPr>
              <w:rFonts w:ascii="Cambria Math" w:hAnsi="Cambria Math"/>
              <w:sz w:val="24"/>
              <w:szCs w:val="24"/>
            </w:rPr>
            <m:t xml:space="preserve">=14,65 </m:t>
          </m:r>
          <m:d>
            <m:dPr>
              <m:ctrlPr>
                <w:rPr>
                  <w:rFonts w:ascii="Cambria Math" w:hAnsi="Cambria Math"/>
                  <w:sz w:val="24"/>
                  <w:szCs w:val="24"/>
                </w:rPr>
              </m:ctrlPr>
            </m:dPr>
            <m:e>
              <m:r>
                <m:rPr>
                  <m:sty m:val="p"/>
                </m:rPr>
                <w:rPr>
                  <w:rFonts w:ascii="Cambria Math" w:hAnsi="Cambria Math"/>
                  <w:sz w:val="24"/>
                  <w:szCs w:val="24"/>
                </w:rPr>
                <m:t>Ом</m:t>
              </m:r>
            </m:e>
          </m:d>
          <m:r>
            <m:rPr>
              <m:sty m:val="p"/>
            </m:rPr>
            <w:rPr>
              <w:rFonts w:ascii="Cambria Math" w:hAnsi="Cambria Math"/>
              <w:sz w:val="24"/>
              <w:szCs w:val="24"/>
            </w:rPr>
            <m:t>.</m:t>
          </m:r>
        </m:oMath>
      </m:oMathPara>
    </w:p>
    <w:p w:rsidR="00412818" w:rsidRPr="00EE2F7C" w:rsidRDefault="00D51C2C" w:rsidP="00E26F08">
      <w:pPr>
        <w:jc w:val="center"/>
        <w:rPr>
          <w:sz w:val="22"/>
          <w:szCs w:val="24"/>
        </w:rPr>
      </w:pPr>
      <w:r w:rsidRPr="00D51C2C">
        <w:rPr>
          <w:b/>
          <w:sz w:val="18"/>
        </w:rPr>
        <w:lastRenderedPageBreak/>
        <w:pict>
          <v:group id="_x0000_s12608" editas="canvas" style="position:absolute;left:0;text-align:left;margin-left:20.95pt;margin-top:6.8pt;width:453.2pt;height:395pt;z-index:251488767" coordorigin="2362,2947" coordsize="6976,6082">
            <o:lock v:ext="edit" aspectratio="t"/>
            <v:shape id="_x0000_s12609" type="#_x0000_t75" style="position:absolute;left:2362;top:2947;width:6976;height:6082" o:preferrelative="f">
              <v:fill o:detectmouseclick="t"/>
              <v:path o:extrusionok="t" o:connecttype="none"/>
              <o:lock v:ext="edit" text="t"/>
            </v:shape>
            <v:shape id="_x0000_s12610" type="#_x0000_t202" style="position:absolute;left:7336;top:6257;width:463;height:328" stroked="f">
              <v:textbox style="mso-next-textbox:#_x0000_s12610">
                <w:txbxContent>
                  <w:p w:rsidR="0086287B" w:rsidRPr="00CA7632" w:rsidRDefault="0086287B" w:rsidP="00775D83">
                    <w:pPr>
                      <w:rPr>
                        <w:lang w:val="en-US"/>
                      </w:rPr>
                    </w:pPr>
                    <w:r w:rsidRPr="00CA7632">
                      <w:rPr>
                        <w:lang w:val="en-US"/>
                      </w:rPr>
                      <w:t>I</w:t>
                    </w:r>
                    <w:r>
                      <w:rPr>
                        <w:lang w:val="en-US"/>
                      </w:rPr>
                      <w:t>II</w:t>
                    </w:r>
                  </w:p>
                </w:txbxContent>
              </v:textbox>
            </v:shape>
            <v:shape id="_x0000_s12611" type="#_x0000_t202" style="position:absolute;left:8614;top:5743;width:462;height:328" stroked="f">
              <v:textbox style="mso-next-textbox:#_x0000_s12611">
                <w:txbxContent>
                  <w:p w:rsidR="0086287B" w:rsidRPr="00CA7632" w:rsidRDefault="0086287B" w:rsidP="00775D83">
                    <w:pPr>
                      <w:rPr>
                        <w:lang w:val="en-US"/>
                      </w:rPr>
                    </w:pPr>
                    <w:r w:rsidRPr="00CA7632">
                      <w:rPr>
                        <w:lang w:val="en-US"/>
                      </w:rPr>
                      <w:t>I</w:t>
                    </w:r>
                    <w:r>
                      <w:rPr>
                        <w:lang w:val="en-US"/>
                      </w:rPr>
                      <w:t>I</w:t>
                    </w:r>
                  </w:p>
                </w:txbxContent>
              </v:textbox>
            </v:shape>
            <v:shape id="_x0000_s12612" type="#_x0000_t202" style="position:absolute;left:7821;top:4647;width:462;height:329" stroked="f">
              <v:textbox style="mso-next-textbox:#_x0000_s12612">
                <w:txbxContent>
                  <w:p w:rsidR="0086287B" w:rsidRPr="00CA7632" w:rsidRDefault="0086287B" w:rsidP="00775D83">
                    <w:pPr>
                      <w:rPr>
                        <w:lang w:val="en-US"/>
                      </w:rPr>
                    </w:pPr>
                    <w:r w:rsidRPr="00CA7632">
                      <w:rPr>
                        <w:lang w:val="en-US"/>
                      </w:rPr>
                      <w:t>I</w:t>
                    </w:r>
                  </w:p>
                </w:txbxContent>
              </v:textbox>
            </v:shape>
            <v:shape id="_x0000_s12613" type="#_x0000_t202" style="position:absolute;left:2795;top:5267;width:544;height:642" stroked="f">
              <v:textbox style="layout-flow:vertical;mso-layout-flow-alt:bottom-to-top;mso-next-textbox:#_x0000_s12613">
                <w:txbxContent>
                  <w:p w:rsidR="0086287B" w:rsidRDefault="0086287B" w:rsidP="00775D83">
                    <w:r>
                      <w:t>48 кВ</w:t>
                    </w:r>
                  </w:p>
                </w:txbxContent>
              </v:textbox>
            </v:shape>
            <v:shape id="_x0000_s12614" type="#_x0000_t202" style="position:absolute;left:4290;top:4335;width:543;height:641" stroked="f">
              <v:textbox style="layout-flow:vertical;mso-layout-flow-alt:bottom-to-top;mso-next-textbox:#_x0000_s12614">
                <w:txbxContent>
                  <w:p w:rsidR="0086287B" w:rsidRDefault="0086287B" w:rsidP="00775D83">
                    <w:r>
                      <w:t>24 кВ</w:t>
                    </w:r>
                  </w:p>
                </w:txbxContent>
              </v:textbox>
            </v:shape>
            <v:shape id="_x0000_s12615" type="#_x0000_t202" style="position:absolute;left:4290;top:6414;width:543;height:641" stroked="f">
              <v:textbox style="layout-flow:vertical;mso-layout-flow-alt:bottom-to-top;mso-next-textbox:#_x0000_s12615">
                <w:txbxContent>
                  <w:p w:rsidR="0086287B" w:rsidRDefault="0086287B" w:rsidP="00775D83">
                    <w:r>
                      <w:t>24 кВ</w:t>
                    </w:r>
                  </w:p>
                </w:txbxContent>
              </v:textbox>
            </v:shape>
            <v:shape id="_x0000_s12616" type="#_x0000_t202" style="position:absolute;left:3077;top:5657;width:1593;height:435" stroked="f">
              <v:textbox style="mso-next-textbox:#_x0000_s12616">
                <w:txbxContent>
                  <w:p w:rsidR="0086287B" w:rsidRPr="000225A6" w:rsidRDefault="0086287B" w:rsidP="00775D83">
                    <w:pPr>
                      <w:rPr>
                        <w:i/>
                        <w:spacing w:val="-20"/>
                      </w:rPr>
                    </w:pPr>
                    <m:oMathPara>
                      <m:oMathParaPr>
                        <m:jc m:val="left"/>
                      </m:oMathParaPr>
                      <m:oMath>
                        <m:sSub>
                          <m:sSubPr>
                            <m:ctrlPr>
                              <w:rPr>
                                <w:rFonts w:ascii="Cambria Math" w:eastAsiaTheme="minorHAnsi" w:hAnsi="Cambria Math" w:cstheme="minorBidi"/>
                                <w:i/>
                                <w:spacing w:val="-20"/>
                                <w:sz w:val="22"/>
                                <w:szCs w:val="22"/>
                                <w:lang w:eastAsia="en-US"/>
                              </w:rPr>
                            </m:ctrlPr>
                          </m:sSubPr>
                          <m:e>
                            <m:r>
                              <w:rPr>
                                <w:rFonts w:ascii="Cambria Math" w:hAnsi="Cambria Math"/>
                                <w:spacing w:val="-20"/>
                                <w:lang w:val="en-US"/>
                              </w:rPr>
                              <m:t>x</m:t>
                            </m:r>
                          </m:e>
                          <m:sub>
                            <m:r>
                              <w:rPr>
                                <w:rFonts w:ascii="Cambria Math" w:hAnsi="Cambria Math"/>
                                <w:spacing w:val="-20"/>
                              </w:rPr>
                              <m:t>НР</m:t>
                            </m:r>
                          </m:sub>
                        </m:sSub>
                        <m:r>
                          <w:rPr>
                            <w:rFonts w:ascii="Cambria Math" w:hAnsi="Cambria Math"/>
                            <w:spacing w:val="-20"/>
                          </w:rPr>
                          <m:t>=0,8Ом/км</m:t>
                        </m:r>
                      </m:oMath>
                    </m:oMathPara>
                  </w:p>
                  <w:p w:rsidR="0086287B" w:rsidRPr="00F81DA3" w:rsidRDefault="0086287B" w:rsidP="00775D83">
                    <w:pPr>
                      <w:rPr>
                        <w:i/>
                      </w:rPr>
                    </w:pPr>
                  </w:p>
                </w:txbxContent>
              </v:textbox>
            </v:shape>
            <v:shape id="_x0000_s12617" type="#_x0000_t202" style="position:absolute;left:3157;top:8452;width:1252;height:577" stroked="f">
              <v:textbox style="mso-next-textbox:#_x0000_s12617">
                <w:txbxContent>
                  <w:p w:rsidR="0086287B" w:rsidRPr="00DF0C08" w:rsidRDefault="0086287B" w:rsidP="00775D83">
                    <w:r w:rsidRPr="00DF0C08">
                      <w:t>2х40 МВА</w:t>
                    </w:r>
                  </w:p>
                  <w:p w:rsidR="0086287B" w:rsidRPr="00DF0C08" w:rsidRDefault="0086287B" w:rsidP="00775D83">
                    <m:oMathPara>
                      <m:oMathParaPr>
                        <m:jc m:val="left"/>
                      </m:oMathParaPr>
                      <m:oMath>
                        <m:sSub>
                          <m:sSubPr>
                            <m:ctrlPr>
                              <w:rPr>
                                <w:rFonts w:ascii="Cambria Math" w:eastAsiaTheme="minorHAnsi" w:hAnsi="Cambria Math"/>
                                <w:i/>
                                <w:sz w:val="22"/>
                                <w:szCs w:val="22"/>
                                <w:lang w:eastAsia="en-US"/>
                              </w:rPr>
                            </m:ctrlPr>
                          </m:sSubPr>
                          <m:e>
                            <m:r>
                              <w:rPr>
                                <w:rFonts w:ascii="Cambria Math" w:hAnsi="Cambria Math"/>
                                <w:lang w:val="en-US"/>
                              </w:rPr>
                              <m:t>U</m:t>
                            </m:r>
                          </m:e>
                          <m:sub>
                            <m:r>
                              <w:rPr>
                                <w:rFonts w:ascii="Cambria Math" w:hAnsi="Cambria Math"/>
                              </w:rPr>
                              <m:t>K</m:t>
                            </m:r>
                          </m:sub>
                        </m:sSub>
                        <m:r>
                          <w:rPr>
                            <w:rFonts w:ascii="Cambria Math"/>
                          </w:rPr>
                          <m:t>=10,5%</m:t>
                        </m:r>
                      </m:oMath>
                    </m:oMathPara>
                  </w:p>
                  <w:p w:rsidR="0086287B" w:rsidRPr="00F81DA3" w:rsidRDefault="0086287B" w:rsidP="00775D83">
                    <w:pPr>
                      <w:rPr>
                        <w:i/>
                      </w:rPr>
                    </w:pPr>
                  </w:p>
                </w:txbxContent>
              </v:textbox>
            </v:shape>
            <v:shape id="_x0000_s12618" type="#_x0000_t202" style="position:absolute;left:3077;top:7233;width:1593;height:435" stroked="f">
              <v:textbox style="mso-next-textbox:#_x0000_s12618">
                <w:txbxContent>
                  <w:p w:rsidR="0086287B" w:rsidRPr="00D53244" w:rsidRDefault="0086287B" w:rsidP="00775D83">
                    <w:pPr>
                      <w:rPr>
                        <w:i/>
                      </w:rPr>
                    </w:pPr>
                    <m:oMathPara>
                      <m:oMathParaPr>
                        <m:jc m:val="left"/>
                      </m:oMathParaPr>
                      <m:oMath>
                        <m:sSub>
                          <m:sSubPr>
                            <m:ctrlPr>
                              <w:rPr>
                                <w:rFonts w:ascii="Cambria Math" w:eastAsiaTheme="minorHAnsi" w:hAnsi="Cambria Math" w:cstheme="minorBidi"/>
                                <w:i/>
                                <w:sz w:val="22"/>
                                <w:szCs w:val="22"/>
                                <w:lang w:eastAsia="en-US"/>
                              </w:rPr>
                            </m:ctrlPr>
                          </m:sSubPr>
                          <m:e>
                            <m:r>
                              <w:rPr>
                                <w:rFonts w:ascii="Cambria Math" w:hAnsi="Cambria Math"/>
                                <w:lang w:val="en-US"/>
                              </w:rPr>
                              <m:t>x</m:t>
                            </m:r>
                          </m:e>
                          <m:sub>
                            <m:r>
                              <w:rPr>
                                <w:rFonts w:ascii="Cambria Math" w:hAnsi="Cambria Math"/>
                              </w:rPr>
                              <m:t>1</m:t>
                            </m:r>
                          </m:sub>
                        </m:sSub>
                        <m:r>
                          <w:rPr>
                            <w:rFonts w:ascii="Cambria Math" w:hAnsi="Cambria Math"/>
                          </w:rPr>
                          <m:t>=1,4Ом/км</m:t>
                        </m:r>
                      </m:oMath>
                    </m:oMathPara>
                  </w:p>
                  <w:p w:rsidR="0086287B" w:rsidRPr="00F81DA3" w:rsidRDefault="0086287B" w:rsidP="00775D83">
                    <w:pPr>
                      <w:rPr>
                        <w:i/>
                      </w:rPr>
                    </w:pPr>
                  </w:p>
                </w:txbxContent>
              </v:textbox>
            </v:shape>
            <v:shape id="_x0000_s12619" type="#_x0000_t202" style="position:absolute;left:3078;top:3996;width:1592;height:435" stroked="f">
              <v:textbox style="mso-next-textbox:#_x0000_s12619">
                <w:txbxContent>
                  <w:p w:rsidR="0086287B" w:rsidRPr="00D53244" w:rsidRDefault="0086287B" w:rsidP="00775D83">
                    <w:pPr>
                      <w:rPr>
                        <w:i/>
                      </w:rPr>
                    </w:pPr>
                    <m:oMathPara>
                      <m:oMathParaPr>
                        <m:jc m:val="left"/>
                      </m:oMathParaPr>
                      <m:oMath>
                        <m:sSub>
                          <m:sSubPr>
                            <m:ctrlPr>
                              <w:rPr>
                                <w:rFonts w:ascii="Cambria Math" w:eastAsiaTheme="minorHAnsi" w:hAnsi="Cambria Math" w:cstheme="minorBidi"/>
                                <w:i/>
                                <w:sz w:val="22"/>
                                <w:szCs w:val="22"/>
                                <w:lang w:eastAsia="en-US"/>
                              </w:rPr>
                            </m:ctrlPr>
                          </m:sSubPr>
                          <m:e>
                            <m:r>
                              <w:rPr>
                                <w:rFonts w:ascii="Cambria Math" w:hAnsi="Cambria Math"/>
                                <w:lang w:val="en-US"/>
                              </w:rPr>
                              <m:t>x</m:t>
                            </m:r>
                          </m:e>
                          <m:sub>
                            <m:r>
                              <w:rPr>
                                <w:rFonts w:ascii="Cambria Math" w:hAnsi="Cambria Math"/>
                              </w:rPr>
                              <m:t>1</m:t>
                            </m:r>
                          </m:sub>
                        </m:sSub>
                        <m:r>
                          <w:rPr>
                            <w:rFonts w:ascii="Cambria Math" w:hAnsi="Cambria Math"/>
                          </w:rPr>
                          <m:t>=0,4Ом/км</m:t>
                        </m:r>
                      </m:oMath>
                    </m:oMathPara>
                  </w:p>
                  <w:p w:rsidR="0086287B" w:rsidRPr="00F81DA3" w:rsidRDefault="0086287B" w:rsidP="00775D83">
                    <w:pPr>
                      <w:rPr>
                        <w:i/>
                      </w:rPr>
                    </w:pPr>
                  </w:p>
                </w:txbxContent>
              </v:textbox>
            </v:shape>
            <v:shape id="_x0000_s12620" type="#_x0000_t202" style="position:absolute;left:3887;top:3189;width:1354;height:599" stroked="f">
              <v:textbox style="mso-next-textbox:#_x0000_s12620">
                <w:txbxContent>
                  <w:p w:rsidR="0086287B" w:rsidRPr="00D53244" w:rsidRDefault="0086287B" w:rsidP="00775D83">
                    <w:pPr>
                      <w:rPr>
                        <w:rFonts w:asciiTheme="minorHAnsi" w:eastAsiaTheme="minorEastAsia" w:hAnsiTheme="minorHAnsi" w:cstheme="minorBidi"/>
                      </w:rPr>
                    </w:pPr>
                    <m:oMathPara>
                      <m:oMath>
                        <m:sSup>
                          <m:sSupPr>
                            <m:ctrlPr>
                              <w:rPr>
                                <w:rFonts w:ascii="Cambria Math" w:eastAsiaTheme="minorHAnsi" w:hAnsi="Cambria Math" w:cstheme="minorBidi"/>
                                <w:i/>
                                <w:sz w:val="22"/>
                                <w:szCs w:val="22"/>
                                <w:lang w:eastAsia="en-US"/>
                              </w:rPr>
                            </m:ctrlPr>
                          </m:sSupPr>
                          <m:e>
                            <m:r>
                              <w:rPr>
                                <w:rFonts w:ascii="Cambria Math" w:hAnsi="Cambria Math"/>
                                <w:lang w:val="en-US"/>
                              </w:rPr>
                              <m:t>I</m:t>
                            </m:r>
                          </m:e>
                          <m:sup>
                            <m:d>
                              <m:dPr>
                                <m:ctrlPr>
                                  <w:rPr>
                                    <w:rFonts w:ascii="Cambria Math" w:hAnsi="Cambria Math"/>
                                    <w:i/>
                                  </w:rPr>
                                </m:ctrlPr>
                              </m:dPr>
                              <m:e>
                                <m:r>
                                  <w:rPr>
                                    <w:rFonts w:ascii="Cambria Math" w:hAnsi="Cambria Math"/>
                                  </w:rPr>
                                  <m:t>3</m:t>
                                </m:r>
                              </m:e>
                            </m:d>
                          </m:sup>
                        </m:sSup>
                        <m:r>
                          <w:rPr>
                            <w:rFonts w:ascii="Cambria Math" w:hAnsi="Cambria Math"/>
                          </w:rPr>
                          <m:t>=8900 А</m:t>
                        </m:r>
                      </m:oMath>
                    </m:oMathPara>
                  </w:p>
                  <w:p w:rsidR="0086287B" w:rsidRPr="00D53244" w:rsidRDefault="0086287B" w:rsidP="00775D83">
                    <w:pPr>
                      <w:rPr>
                        <w:rFonts w:asciiTheme="minorHAnsi" w:eastAsiaTheme="minorEastAsia" w:hAnsiTheme="minorHAnsi" w:cstheme="minorBidi"/>
                        <w:i/>
                      </w:rPr>
                    </w:pPr>
                    <m:oMathPara>
                      <m:oMath>
                        <m:sSup>
                          <m:sSupPr>
                            <m:ctrlPr>
                              <w:rPr>
                                <w:rFonts w:ascii="Cambria Math" w:eastAsiaTheme="minorEastAsia" w:hAnsi="Cambria Math" w:cstheme="minorBidi"/>
                                <w:i/>
                                <w:sz w:val="22"/>
                                <w:szCs w:val="22"/>
                                <w:lang w:eastAsia="en-US"/>
                              </w:rPr>
                            </m:ctrlPr>
                          </m:sSupPr>
                          <m:e>
                            <m:r>
                              <w:rPr>
                                <w:rFonts w:ascii="Cambria Math" w:eastAsiaTheme="minorEastAsia" w:hAnsi="Cambria Math"/>
                                <w:lang w:val="en-US"/>
                              </w:rPr>
                              <m:t>I</m:t>
                            </m:r>
                          </m:e>
                          <m:sup>
                            <m:r>
                              <w:rPr>
                                <w:rFonts w:ascii="Cambria Math" w:eastAsiaTheme="minorEastAsia" w:hAnsi="Cambria Math"/>
                              </w:rPr>
                              <m:t>(1)</m:t>
                            </m:r>
                          </m:sup>
                        </m:sSup>
                        <m:r>
                          <w:rPr>
                            <w:rFonts w:ascii="Cambria Math" w:eastAsiaTheme="minorEastAsia" w:hAnsi="Cambria Math"/>
                          </w:rPr>
                          <m:t>=6600 А</m:t>
                        </m:r>
                      </m:oMath>
                    </m:oMathPara>
                  </w:p>
                  <w:p w:rsidR="0086287B" w:rsidRPr="00F81DA3" w:rsidRDefault="0086287B" w:rsidP="00775D83">
                    <w:pPr>
                      <w:rPr>
                        <w:i/>
                      </w:rPr>
                    </w:pPr>
                  </w:p>
                </w:txbxContent>
              </v:textbox>
            </v:shape>
            <v:shape id="_x0000_s12621" type="#_x0000_t202" style="position:absolute;left:7004;top:4273;width:621;height:575" stroked="f">
              <v:textbox style="mso-next-textbox:#_x0000_s12621">
                <w:txbxContent>
                  <w:p w:rsidR="0086287B" w:rsidRDefault="0086287B" w:rsidP="00775D83">
                    <m:oMathPara>
                      <m:oMath>
                        <m:f>
                          <m:fPr>
                            <m:ctrlPr>
                              <w:rPr>
                                <w:rFonts w:ascii="Cambria Math" w:eastAsiaTheme="minorHAnsi" w:hAnsi="Cambria Math" w:cstheme="minorBidi"/>
                                <w:i/>
                                <w:sz w:val="22"/>
                                <w:szCs w:val="22"/>
                                <w:lang w:eastAsia="en-US"/>
                              </w:rPr>
                            </m:ctrlPr>
                          </m:fPr>
                          <m:num>
                            <m:r>
                              <w:rPr>
                                <w:rFonts w:ascii="Cambria Math" w:hAnsi="Cambria Math"/>
                              </w:rPr>
                              <m:t>2-3</m:t>
                            </m:r>
                            <m:r>
                              <w:rPr>
                                <w:rFonts w:ascii="Cambria Math" w:hAnsi="Cambria Math"/>
                                <w:lang w:val="en-US"/>
                              </w:rPr>
                              <m:t>'</m:t>
                            </m:r>
                          </m:num>
                          <m:den>
                            <m:r>
                              <w:rPr>
                                <w:rFonts w:ascii="Cambria Math" w:hAnsi="Cambria Math"/>
                              </w:rPr>
                              <m:t>19,2</m:t>
                            </m:r>
                          </m:den>
                        </m:f>
                      </m:oMath>
                    </m:oMathPara>
                  </w:p>
                  <w:p w:rsidR="0086287B" w:rsidRPr="00F81DA3" w:rsidRDefault="0086287B" w:rsidP="00775D83">
                    <w:pPr>
                      <w:rPr>
                        <w:i/>
                      </w:rPr>
                    </w:pPr>
                  </w:p>
                </w:txbxContent>
              </v:textbox>
            </v:shape>
            <v:shape id="_x0000_s12622" type="#_x0000_t202" style="position:absolute;left:7579;top:7880;width:621;height:572" stroked="f">
              <v:textbox style="mso-next-textbox:#_x0000_s12622">
                <w:txbxContent>
                  <w:p w:rsidR="0086287B" w:rsidRDefault="0086287B" w:rsidP="00775D83">
                    <m:oMathPara>
                      <m:oMath>
                        <m:f>
                          <m:fPr>
                            <m:ctrlPr>
                              <w:rPr>
                                <w:rFonts w:ascii="Cambria Math" w:eastAsiaTheme="minorHAnsi" w:hAnsi="Cambria Math" w:cstheme="minorBidi"/>
                                <w:i/>
                                <w:sz w:val="22"/>
                                <w:szCs w:val="22"/>
                                <w:lang w:eastAsia="en-US"/>
                              </w:rPr>
                            </m:ctrlPr>
                          </m:fPr>
                          <m:num>
                            <m:r>
                              <w:rPr>
                                <w:rFonts w:ascii="Cambria Math" w:hAnsi="Cambria Math"/>
                              </w:rPr>
                              <m:t>5</m:t>
                            </m:r>
                          </m:num>
                          <m:den>
                            <m:r>
                              <w:rPr>
                                <w:rFonts w:ascii="Cambria Math" w:hAnsi="Cambria Math"/>
                              </w:rPr>
                              <m:t>34,8</m:t>
                            </m:r>
                          </m:den>
                        </m:f>
                      </m:oMath>
                    </m:oMathPara>
                  </w:p>
                  <w:p w:rsidR="0086287B" w:rsidRPr="00F81DA3" w:rsidRDefault="0086287B" w:rsidP="00775D83">
                    <w:pPr>
                      <w:rPr>
                        <w:i/>
                      </w:rPr>
                    </w:pPr>
                  </w:p>
                </w:txbxContent>
              </v:textbox>
            </v:shape>
            <v:shape id="_x0000_s12623" type="#_x0000_t202" style="position:absolute;left:6683;top:7893;width:619;height:574" stroked="f">
              <v:textbox style="mso-next-textbox:#_x0000_s12623">
                <w:txbxContent>
                  <w:p w:rsidR="0086287B" w:rsidRDefault="0086287B" w:rsidP="00775D83">
                    <m:oMathPara>
                      <m:oMath>
                        <m:f>
                          <m:fPr>
                            <m:ctrlPr>
                              <w:rPr>
                                <w:rFonts w:ascii="Cambria Math" w:eastAsiaTheme="minorHAnsi" w:hAnsi="Cambria Math" w:cstheme="minorBidi"/>
                                <w:i/>
                                <w:sz w:val="22"/>
                                <w:szCs w:val="22"/>
                                <w:lang w:eastAsia="en-US"/>
                              </w:rPr>
                            </m:ctrlPr>
                          </m:fPr>
                          <m:num>
                            <m:r>
                              <w:rPr>
                                <w:rFonts w:ascii="Cambria Math" w:hAnsi="Cambria Math"/>
                              </w:rPr>
                              <m:t>4</m:t>
                            </m:r>
                          </m:num>
                          <m:den>
                            <m:r>
                              <w:rPr>
                                <w:rFonts w:ascii="Cambria Math" w:hAnsi="Cambria Math"/>
                              </w:rPr>
                              <m:t>34,8</m:t>
                            </m:r>
                          </m:den>
                        </m:f>
                      </m:oMath>
                    </m:oMathPara>
                  </w:p>
                  <w:p w:rsidR="0086287B" w:rsidRPr="00F81DA3" w:rsidRDefault="0086287B" w:rsidP="00775D83">
                    <w:pPr>
                      <w:rPr>
                        <w:i/>
                      </w:rPr>
                    </w:pPr>
                  </w:p>
                </w:txbxContent>
              </v:textbox>
            </v:shape>
            <v:shape id="_x0000_s12624" type="#_x0000_t202" style="position:absolute;left:6803;top:5414;width:619;height:572" stroked="f">
              <v:textbox style="mso-next-textbox:#_x0000_s12624">
                <w:txbxContent>
                  <w:p w:rsidR="0086287B" w:rsidRDefault="0086287B" w:rsidP="00775D83">
                    <m:oMathPara>
                      <m:oMath>
                        <m:f>
                          <m:fPr>
                            <m:ctrlPr>
                              <w:rPr>
                                <w:rFonts w:ascii="Cambria Math" w:eastAsiaTheme="minorHAnsi" w:hAnsi="Cambria Math" w:cstheme="minorBidi"/>
                                <w:i/>
                                <w:sz w:val="22"/>
                                <w:szCs w:val="22"/>
                                <w:lang w:eastAsia="en-US"/>
                              </w:rPr>
                            </m:ctrlPr>
                          </m:fPr>
                          <m:num>
                            <m:r>
                              <w:rPr>
                                <w:rFonts w:ascii="Cambria Math" w:hAnsi="Cambria Math"/>
                              </w:rPr>
                              <m:t>2</m:t>
                            </m:r>
                          </m:num>
                          <m:den>
                            <m:r>
                              <w:rPr>
                                <w:rFonts w:ascii="Cambria Math" w:hAnsi="Cambria Math"/>
                              </w:rPr>
                              <m:t>28,8</m:t>
                            </m:r>
                          </m:den>
                        </m:f>
                      </m:oMath>
                    </m:oMathPara>
                  </w:p>
                  <w:p w:rsidR="0086287B" w:rsidRPr="00F81DA3" w:rsidRDefault="0086287B" w:rsidP="00775D83">
                    <w:pPr>
                      <w:rPr>
                        <w:i/>
                      </w:rPr>
                    </w:pPr>
                  </w:p>
                </w:txbxContent>
              </v:textbox>
            </v:shape>
            <v:shape id="_x0000_s12625" type="#_x0000_t202" style="position:absolute;left:5538;top:4695;width:621;height:574" stroked="f">
              <v:textbox style="mso-next-textbox:#_x0000_s12625">
                <w:txbxContent>
                  <w:p w:rsidR="0086287B" w:rsidRDefault="0086287B" w:rsidP="00775D83">
                    <m:oMathPara>
                      <m:oMath>
                        <m:f>
                          <m:fPr>
                            <m:ctrlPr>
                              <w:rPr>
                                <w:rFonts w:ascii="Cambria Math" w:eastAsiaTheme="minorHAnsi" w:hAnsi="Cambria Math" w:cstheme="minorBidi"/>
                                <w:i/>
                                <w:sz w:val="22"/>
                                <w:szCs w:val="22"/>
                                <w:lang w:eastAsia="en-US"/>
                              </w:rPr>
                            </m:ctrlPr>
                          </m:fPr>
                          <m:num>
                            <m:r>
                              <w:rPr>
                                <w:rFonts w:ascii="Cambria Math" w:hAnsi="Cambria Math"/>
                              </w:rPr>
                              <m:t>3</m:t>
                            </m:r>
                            <m:r>
                              <w:rPr>
                                <w:rFonts w:ascii="Cambria Math" w:hAnsi="Cambria Math"/>
                                <w:lang w:val="en-US"/>
                              </w:rPr>
                              <m:t>'</m:t>
                            </m:r>
                          </m:num>
                          <m:den>
                            <m:r>
                              <w:rPr>
                                <w:rFonts w:ascii="Cambria Math" w:hAnsi="Cambria Math"/>
                              </w:rPr>
                              <m:t>9,6</m:t>
                            </m:r>
                          </m:den>
                        </m:f>
                      </m:oMath>
                    </m:oMathPara>
                  </w:p>
                  <w:p w:rsidR="0086287B" w:rsidRPr="00F81DA3" w:rsidRDefault="0086287B" w:rsidP="00775D83">
                    <w:pPr>
                      <w:rPr>
                        <w:i/>
                      </w:rPr>
                    </w:pPr>
                  </w:p>
                </w:txbxContent>
              </v:textbox>
            </v:shape>
            <v:shape id="_x0000_s12626" type="#_x0000_t202" style="position:absolute;left:5496;top:6415;width:620;height:573" stroked="f">
              <v:textbox style="mso-next-textbox:#_x0000_s12626">
                <w:txbxContent>
                  <w:p w:rsidR="0086287B" w:rsidRDefault="0086287B" w:rsidP="00775D83">
                    <m:oMathPara>
                      <m:oMath>
                        <m:f>
                          <m:fPr>
                            <m:ctrlPr>
                              <w:rPr>
                                <w:rFonts w:ascii="Cambria Math" w:eastAsiaTheme="minorHAnsi" w:hAnsi="Cambria Math" w:cstheme="minorBidi"/>
                                <w:i/>
                                <w:sz w:val="22"/>
                                <w:szCs w:val="22"/>
                                <w:lang w:eastAsia="en-US"/>
                              </w:rPr>
                            </m:ctrlPr>
                          </m:fPr>
                          <m:num>
                            <m:r>
                              <w:rPr>
                                <w:rFonts w:ascii="Cambria Math" w:hAnsi="Cambria Math"/>
                              </w:rPr>
                              <m:t>3</m:t>
                            </m:r>
                            <m:r>
                              <w:rPr>
                                <w:rFonts w:ascii="Cambria Math" w:hAnsi="Cambria Math"/>
                                <w:lang w:val="en-US"/>
                              </w:rPr>
                              <m:t>''</m:t>
                            </m:r>
                          </m:num>
                          <m:den>
                            <m:r>
                              <w:rPr>
                                <w:rFonts w:ascii="Cambria Math" w:hAnsi="Cambria Math"/>
                              </w:rPr>
                              <m:t>9,6</m:t>
                            </m:r>
                          </m:den>
                        </m:f>
                      </m:oMath>
                    </m:oMathPara>
                  </w:p>
                  <w:p w:rsidR="0086287B" w:rsidRPr="00F81DA3" w:rsidRDefault="0086287B" w:rsidP="00775D83">
                    <w:pPr>
                      <w:rPr>
                        <w:i/>
                      </w:rPr>
                    </w:pPr>
                  </w:p>
                </w:txbxContent>
              </v:textbox>
            </v:shape>
            <v:shape id="_x0000_s12627" type="#_x0000_t202" style="position:absolute;left:5175;top:5469;width:620;height:573" stroked="f">
              <v:textbox style="mso-next-textbox:#_x0000_s12627">
                <w:txbxContent>
                  <w:p w:rsidR="0086287B" w:rsidRDefault="0086287B" w:rsidP="00775D83">
                    <m:oMathPara>
                      <m:oMath>
                        <m:f>
                          <m:fPr>
                            <m:ctrlPr>
                              <w:rPr>
                                <w:rFonts w:ascii="Cambria Math" w:eastAsiaTheme="minorHAnsi" w:hAnsi="Cambria Math" w:cstheme="minorBidi"/>
                                <w:i/>
                                <w:sz w:val="22"/>
                                <w:szCs w:val="22"/>
                                <w:lang w:eastAsia="en-US"/>
                              </w:rPr>
                            </m:ctrlPr>
                          </m:fPr>
                          <m:num>
                            <m:r>
                              <w:rPr>
                                <w:rFonts w:ascii="Cambria Math" w:hAnsi="Cambria Math"/>
                              </w:rPr>
                              <m:t>2</m:t>
                            </m:r>
                          </m:num>
                          <m:den>
                            <m:r>
                              <w:rPr>
                                <w:rFonts w:ascii="Cambria Math" w:hAnsi="Cambria Math"/>
                              </w:rPr>
                              <m:t>19,2</m:t>
                            </m:r>
                          </m:den>
                        </m:f>
                      </m:oMath>
                    </m:oMathPara>
                  </w:p>
                  <w:p w:rsidR="0086287B" w:rsidRPr="00F81DA3" w:rsidRDefault="0086287B" w:rsidP="00775D83">
                    <w:pPr>
                      <w:rPr>
                        <w:i/>
                      </w:rPr>
                    </w:pPr>
                  </w:p>
                </w:txbxContent>
              </v:textbox>
            </v:shape>
            <v:shape id="_x0000_s12628" type="#_x0000_t202" style="position:absolute;left:2902;top:3547;width:819;height:329" stroked="f">
              <v:textbox style="mso-next-textbox:#_x0000_s12628">
                <w:txbxContent>
                  <w:p w:rsidR="0086287B" w:rsidRDefault="0086287B" w:rsidP="00775D83">
                    <w:r>
                      <w:t>115 кВ</w:t>
                    </w:r>
                  </w:p>
                </w:txbxContent>
              </v:textbox>
            </v:shape>
            <v:shape id="_x0000_s12629" type="#_x0000_t202" style="position:absolute;left:5611;top:3320;width:620;height:573" stroked="f">
              <v:textbox style="mso-next-textbox:#_x0000_s12629">
                <w:txbxContent>
                  <w:p w:rsidR="0086287B" w:rsidRDefault="0086287B" w:rsidP="00775D83">
                    <m:oMathPara>
                      <m:oMath>
                        <m:f>
                          <m:fPr>
                            <m:ctrlPr>
                              <w:rPr>
                                <w:rFonts w:ascii="Cambria Math" w:eastAsiaTheme="minorHAnsi" w:hAnsi="Cambria Math" w:cstheme="minorBidi"/>
                                <w:i/>
                                <w:sz w:val="22"/>
                                <w:szCs w:val="22"/>
                                <w:lang w:eastAsia="en-US"/>
                              </w:rPr>
                            </m:ctrlPr>
                          </m:fPr>
                          <m:num>
                            <m:r>
                              <w:rPr>
                                <w:rFonts w:ascii="Cambria Math" w:hAnsi="Cambria Math"/>
                              </w:rPr>
                              <m:t>1</m:t>
                            </m:r>
                          </m:num>
                          <m:den>
                            <m:r>
                              <w:rPr>
                                <w:rFonts w:ascii="Cambria Math" w:hAnsi="Cambria Math"/>
                              </w:rPr>
                              <m:t>7,45</m:t>
                            </m:r>
                          </m:den>
                        </m:f>
                      </m:oMath>
                    </m:oMathPara>
                  </w:p>
                  <w:p w:rsidR="0086287B" w:rsidRPr="00F81DA3" w:rsidRDefault="0086287B" w:rsidP="00775D83">
                    <w:pPr>
                      <w:rPr>
                        <w:i/>
                      </w:rPr>
                    </w:pPr>
                  </w:p>
                </w:txbxContent>
              </v:textbox>
            </v:shape>
            <v:shape id="_x0000_s12630" type="#_x0000_t202" style="position:absolute;left:7785;top:3277;width:621;height:573" stroked="f">
              <v:textbox style="mso-next-textbox:#_x0000_s12630">
                <w:txbxContent>
                  <w:p w:rsidR="0086287B" w:rsidRDefault="0086287B" w:rsidP="00775D83">
                    <m:oMathPara>
                      <m:oMath>
                        <m:f>
                          <m:fPr>
                            <m:ctrlPr>
                              <w:rPr>
                                <w:rFonts w:ascii="Cambria Math" w:eastAsiaTheme="minorHAnsi" w:hAnsi="Cambria Math" w:cstheme="minorBidi"/>
                                <w:i/>
                                <w:sz w:val="22"/>
                                <w:szCs w:val="22"/>
                                <w:lang w:eastAsia="en-US"/>
                              </w:rPr>
                            </m:ctrlPr>
                          </m:fPr>
                          <m:num>
                            <m:r>
                              <w:rPr>
                                <w:rFonts w:ascii="Cambria Math" w:hAnsi="Cambria Math"/>
                              </w:rPr>
                              <m:t>1</m:t>
                            </m:r>
                          </m:num>
                          <m:den>
                            <m:r>
                              <w:rPr>
                                <w:rFonts w:ascii="Cambria Math" w:hAnsi="Cambria Math"/>
                              </w:rPr>
                              <m:t>15,3</m:t>
                            </m:r>
                          </m:den>
                        </m:f>
                      </m:oMath>
                    </m:oMathPara>
                  </w:p>
                  <w:p w:rsidR="0086287B" w:rsidRPr="00F81DA3" w:rsidRDefault="0086287B" w:rsidP="00775D83">
                    <w:pPr>
                      <w:rPr>
                        <w:i/>
                      </w:rPr>
                    </w:pPr>
                  </w:p>
                </w:txbxContent>
              </v:textbox>
            </v:shape>
            <v:shape id="_x0000_s12631" type="#_x0000_t202" style="position:absolute;left:6576;top:5109;width:321;height:358" stroked="f">
              <v:textbox style="mso-next-textbox:#_x0000_s12631">
                <w:txbxContent>
                  <w:p w:rsidR="0086287B" w:rsidRPr="007D257C" w:rsidRDefault="0086287B" w:rsidP="00775D83">
                    <w:pPr>
                      <w:rPr>
                        <w:i/>
                        <w:sz w:val="24"/>
                      </w:rPr>
                    </w:pPr>
                    <w:r>
                      <w:rPr>
                        <w:i/>
                        <w:sz w:val="24"/>
                      </w:rPr>
                      <w:t>К</w:t>
                    </w:r>
                  </w:p>
                </w:txbxContent>
              </v:textbox>
            </v:shape>
            <v:oval id="_x0000_s12632" style="position:absolute;left:3546;top:3174;width:438;height:436" strokeweight="1.25pt">
              <v:textbox style="mso-next-textbox:#_x0000_s12632">
                <w:txbxContent>
                  <w:p w:rsidR="0086287B" w:rsidRPr="00672B97" w:rsidRDefault="0086287B" w:rsidP="00775D83">
                    <w:pPr>
                      <w:jc w:val="center"/>
                      <w:rPr>
                        <w:sz w:val="24"/>
                        <w:lang w:val="en-US"/>
                      </w:rPr>
                    </w:pPr>
                    <w:r>
                      <w:rPr>
                        <w:sz w:val="24"/>
                        <w:lang w:val="en-US"/>
                      </w:rPr>
                      <w:t>C</w:t>
                    </w:r>
                  </w:p>
                </w:txbxContent>
              </v:textbox>
            </v:oval>
            <v:shape id="_x0000_s12633" type="#_x0000_t32" style="position:absolute;left:3766;top:3610;width:1;height:284" o:connectortype="straight" strokeweight="1.25pt"/>
            <v:oval id="_x0000_s12634" style="position:absolute;left:3721;top:3850;width:110;height:110" fillcolor="black [3213]"/>
            <v:shape id="_x0000_s12635" type="#_x0000_t32" style="position:absolute;left:2981;top:3893;width:1492;height:1;flip:y" o:connectortype="straight" strokeweight="2.25pt"/>
            <v:oval id="_x0000_s12636" style="position:absolute;left:3078;top:3839;width:110;height:110" fillcolor="black [3213]"/>
            <v:oval id="_x0000_s12637" style="position:absolute;left:4290;top:3839;width:108;height:110" fillcolor="black [3213]"/>
            <v:shape id="_x0000_s12638" type="#_x0000_t32" style="position:absolute;left:3132;top:3949;width:3;height:3712" o:connectortype="straight" strokeweight="1.25pt"/>
            <v:shape id="_x0000_s12639" type="#_x0000_t32" style="position:absolute;left:8617;top:5589;width:2;height:179" o:connectortype="straight" strokeweight="1.25pt"/>
            <v:oval id="_x0000_s12640" style="position:absolute;left:8557;top:5701;width:114;height:110" fillcolor="black [3213]"/>
            <v:shape id="_x0000_s12641" type="#_x0000_t32" style="position:absolute;left:8614;top:5749;width:2;height:177" o:connectortype="straight" strokeweight="1.25pt"/>
            <v:shape id="_x0000_s12642" type="#_x0000_t32" style="position:absolute;left:7784;top:5763;width:2;height:179" o:connectortype="straight" strokeweight="1.25pt"/>
            <v:group id="_x0000_s12643" style="position:absolute;left:7497;top:3567;width:473;height:118;rotation:-90" coordorigin="4422,3897" coordsize="1080,154">
              <v:shape id="_x0000_s12644" type="#_x0000_t86" style="position:absolute;left:4525;top:3794;width:154;height:360;rotation:270" adj="10800" strokeweight="1.25pt"/>
              <v:shape id="_x0000_s12645" type="#_x0000_t86" style="position:absolute;left:4885;top:3794;width:154;height:360;rotation:270" adj="10800" strokeweight="1.25pt"/>
              <v:shape id="_x0000_s12646" type="#_x0000_t86" style="position:absolute;left:5245;top:3794;width:154;height:360;rotation:270" adj="10800" strokeweight="1.25pt"/>
            </v:group>
            <v:shape id="_x0000_s12647" type="#_x0000_t32" style="position:absolute;left:7786;top:3862;width:1;height:179" o:connectortype="straight" strokeweight="1.25pt"/>
            <v:shape id="_x0000_s12648" type="#_x0000_t32" style="position:absolute;left:7785;top:3211;width:1;height:178" o:connectortype="straight" strokeweight="1.25pt"/>
            <v:oval id="_x0000_s12649" style="position:absolute;left:7726;top:4041;width:113;height:109" fillcolor="black [3213]"/>
            <v:shape id="_x0000_s12650" type="#_x0000_t32" style="position:absolute;left:7164;top:4095;width:1234;height:1" o:connectortype="straight" strokeweight="2.25pt"/>
            <v:group id="_x0000_s12651" style="position:absolute;left:7504;top:4452;width:473;height:117;rotation:-90" coordorigin="4422,3897" coordsize="1080,154">
              <v:shape id="_x0000_s12652" type="#_x0000_t86" style="position:absolute;left:4525;top:3794;width:154;height:360;rotation:270" adj="10800" strokeweight="1.25pt"/>
              <v:shape id="_x0000_s12653" type="#_x0000_t86" style="position:absolute;left:4885;top:3794;width:154;height:360;rotation:270" adj="10800" strokeweight="1.25pt"/>
              <v:shape id="_x0000_s12654" type="#_x0000_t86" style="position:absolute;left:5245;top:3794;width:154;height:360;rotation:270" adj="10800" strokeweight="1.25pt"/>
            </v:group>
            <v:shape id="_x0000_s12655" type="#_x0000_t32" style="position:absolute;left:7792;top:4095;width:1;height:179" o:connectortype="straight" strokeweight="1.25pt"/>
            <v:shape id="_x0000_s12656" type="#_x0000_t32" style="position:absolute;left:7792;top:4747;width:1;height:179" o:connectortype="straight" strokeweight="1.25pt"/>
            <v:group id="_x0000_s12657" style="position:absolute;left:7504;top:5289;width:473;height:117;rotation:-90" coordorigin="4422,3897" coordsize="1080,154">
              <v:shape id="_x0000_s12658" type="#_x0000_t86" style="position:absolute;left:4525;top:3794;width:154;height:360;rotation:270" adj="10800" strokeweight="1.25pt"/>
              <v:shape id="_x0000_s12659" type="#_x0000_t86" style="position:absolute;left:4885;top:3794;width:154;height:360;rotation:270" adj="10800" strokeweight="1.25pt"/>
              <v:shape id="_x0000_s12660" type="#_x0000_t86" style="position:absolute;left:5245;top:3794;width:154;height:360;rotation:270" adj="10800" strokeweight="1.25pt"/>
            </v:group>
            <v:shape id="_x0000_s12661" type="#_x0000_t32" style="position:absolute;left:7792;top:4932;width:1;height:179" o:connectortype="straight" strokeweight="1.25pt"/>
            <v:shape id="_x0000_s12662" type="#_x0000_t32" style="position:absolute;left:7792;top:5584;width:1;height:179" o:connectortype="straight" strokeweight="1.25pt"/>
            <v:oval id="_x0000_s12663" style="position:absolute;left:7726;top:7611;width:113;height:109" fillcolor="black [3213]"/>
            <v:shape id="_x0000_s12664" type="#_x0000_t32" style="position:absolute;left:7164;top:7665;width:1234;height:3" o:connectortype="straight" strokeweight="2.25pt"/>
            <v:group id="_x0000_s12665" style="position:absolute;left:7164;top:8372;width:305;height:473" coordorigin="6752,4609" coordsize="397,615">
              <v:group id="_x0000_s12666" style="position:absolute;left:6752;top:5023;width:397;height:201" coordorigin="4146,3330" coordsize="397,201">
                <v:shape id="_x0000_s12667" type="#_x0000_t32" style="position:absolute;left:4146;top:3330;width:397;height:0" o:connectortype="straight" strokeweight="1.25pt"/>
                <v:shape id="_x0000_s12668" type="#_x0000_t32" style="position:absolute;left:4227;top:3433;width:255;height:0" o:connectortype="straight" strokeweight="1.25pt"/>
                <v:shape id="_x0000_s12669" type="#_x0000_t32" style="position:absolute;left:4290;top:3531;width:142;height:0" o:connectortype="straight" strokeweight="1.25pt"/>
              </v:group>
              <v:shape id="_x0000_s12670" type="#_x0000_t32" style="position:absolute;left:6950;top:4609;width:3;height:414" o:connectortype="straight" strokeweight="1.25pt"/>
            </v:group>
            <v:oval id="_x0000_s12671" style="position:absolute;left:7271;top:7611;width:113;height:111" fillcolor="black [3213]"/>
            <v:oval id="_x0000_s12672" style="position:absolute;left:8200;top:7608;width:112;height:112" fillcolor="black [3213]"/>
            <v:shape id="_x0000_s12673" type="#_x0000_t32" style="position:absolute;left:7783;top:4924;width:833;height:2;flip:x" o:connectortype="straight" strokeweight="1.25pt"/>
            <v:group id="_x0000_s12674" style="position:absolute;left:7498;top:6120;width:473;height:117;rotation:-90" coordorigin="4422,3897" coordsize="1080,154">
              <v:shape id="_x0000_s12675" type="#_x0000_t86" style="position:absolute;left:4525;top:3794;width:154;height:360;rotation:270" adj="10800" strokeweight="1.25pt"/>
              <v:shape id="_x0000_s12676" type="#_x0000_t86" style="position:absolute;left:4885;top:3794;width:154;height:360;rotation:270" adj="10800" strokeweight="1.25pt"/>
              <v:shape id="_x0000_s12677" type="#_x0000_t86" style="position:absolute;left:5245;top:3794;width:154;height:360;rotation:270" adj="10800" strokeweight="1.25pt"/>
            </v:group>
            <v:shape id="_x0000_s12678" type="#_x0000_t32" style="position:absolute;left:7784;top:6415;width:2;height:179" o:connectortype="straight" strokeweight="1.25pt"/>
            <v:group id="_x0000_s12679" style="position:absolute;left:7498;top:6956;width:473;height:117;rotation:-90" coordorigin="4422,3897" coordsize="1080,154">
              <v:shape id="_x0000_s12680" type="#_x0000_t86" style="position:absolute;left:4525;top:3794;width:154;height:360;rotation:270" adj="10800" strokeweight="1.25pt"/>
              <v:shape id="_x0000_s12681" type="#_x0000_t86" style="position:absolute;left:4885;top:3794;width:154;height:360;rotation:270" adj="10800" strokeweight="1.25pt"/>
              <v:shape id="_x0000_s12682" type="#_x0000_t86" style="position:absolute;left:5245;top:3794;width:154;height:360;rotation:270" adj="10800" strokeweight="1.25pt"/>
            </v:group>
            <v:shape id="_x0000_s12683" type="#_x0000_t32" style="position:absolute;left:7784;top:6600;width:2;height:178" o:connectortype="straight" strokeweight="1.25pt"/>
            <v:shape id="_x0000_s12684" type="#_x0000_t32" style="position:absolute;left:7783;top:7251;width:1;height:469;flip:x" o:connectortype="straight" strokeweight="1.25pt"/>
            <v:oval id="_x0000_s12685" style="position:absolute;left:7720;top:6541;width:113;height:110" fillcolor="black [3213]"/>
            <v:group id="_x0000_s12686" style="position:absolute;left:7963;top:5646;width:475;height:117;rotation:-360" coordorigin="4422,3897" coordsize="1080,154">
              <v:shape id="_x0000_s12687" type="#_x0000_t86" style="position:absolute;left:4525;top:3794;width:154;height:360;rotation:270" adj="10800" strokeweight="1.25pt"/>
              <v:shape id="_x0000_s12688" type="#_x0000_t86" style="position:absolute;left:4885;top:3794;width:154;height:360;rotation:270" adj="10800" strokeweight="1.25pt"/>
              <v:shape id="_x0000_s12689" type="#_x0000_t86" style="position:absolute;left:5245;top:3794;width:154;height:360;rotation:270" adj="10800" strokeweight="1.25pt"/>
            </v:group>
            <v:shape id="_x0000_s12690" type="#_x0000_t32" style="position:absolute;left:7783;top:5755;width:180;height:2;flip:x" o:connectortype="straight" strokeweight="1.25pt"/>
            <v:shape id="_x0000_s12691" type="#_x0000_t32" style="position:absolute;left:8438;top:5749;width:378;height:6;flip:x" o:connectortype="straight" strokeweight="1.25pt"/>
            <v:oval id="_x0000_s12692" style="position:absolute;left:7727;top:5701;width:113;height:110" fillcolor="black [3213]"/>
            <v:group id="_x0000_s12693" style="position:absolute;left:8324;top:5288;width:473;height:117;rotation:-90" coordorigin="4422,3897" coordsize="1080,154">
              <v:shape id="_x0000_s12694" type="#_x0000_t86" style="position:absolute;left:4525;top:3794;width:154;height:360;rotation:270" adj="10800" strokeweight="1.25pt"/>
              <v:shape id="_x0000_s12695" type="#_x0000_t86" style="position:absolute;left:4885;top:3794;width:154;height:360;rotation:270" adj="10800" strokeweight="1.25pt"/>
              <v:shape id="_x0000_s12696" type="#_x0000_t86" style="position:absolute;left:5245;top:3794;width:154;height:360;rotation:270" adj="10800" strokeweight="1.25pt"/>
            </v:group>
            <v:shape id="_x0000_s12697" type="#_x0000_t32" style="position:absolute;left:8616;top:4924;width:1;height:178" o:connectortype="straight" strokeweight="1.25pt"/>
            <v:oval id="_x0000_s12698" style="position:absolute;left:7727;top:4866;width:115;height:110" fillcolor="black [3213]"/>
            <v:shape id="_x0000_s12699" type="#_x0000_t32" style="position:absolute;left:8616;top:6414;width:3;height:180" o:connectortype="straight" strokeweight="1.25pt"/>
            <v:group id="_x0000_s12700" style="position:absolute;left:8324;top:6113;width:474;height:117;rotation:-90" coordorigin="4422,3897" coordsize="1080,154">
              <v:shape id="_x0000_s12701" type="#_x0000_t86" style="position:absolute;left:4525;top:3794;width:154;height:360;rotation:270" adj="10800" strokeweight="1.25pt"/>
              <v:shape id="_x0000_s12702" type="#_x0000_t86" style="position:absolute;left:4885;top:3794;width:154;height:360;rotation:270" adj="10800" strokeweight="1.25pt"/>
              <v:shape id="_x0000_s12703" type="#_x0000_t86" style="position:absolute;left:5245;top:3794;width:154;height:360;rotation:270" adj="10800" strokeweight="1.25pt"/>
            </v:group>
            <v:shape id="_x0000_s12704" type="#_x0000_t32" style="position:absolute;left:7784;top:6600;width:832;height:2;flip:x" o:connectortype="straight" strokeweight="1.25pt"/>
            <v:shape id="_x0000_s12705" type="#_x0000_t32" style="position:absolute;left:6896;top:4922;width:831;height:2;flip:x" o:connectortype="straight" strokeweight="1.25pt"/>
            <v:shape id="_x0000_s12706" type="#_x0000_t32" style="position:absolute;left:6897;top:6592;width:830;height:2;flip:x" o:connectortype="straight" strokeweight="1.25pt"/>
            <v:group id="_x0000_s12707" style="position:absolute;left:6602;top:5647;width:473;height:117;rotation:-90" coordorigin="4422,3897" coordsize="1080,154">
              <v:shape id="_x0000_s12708" type="#_x0000_t86" style="position:absolute;left:4525;top:3794;width:154;height:360;rotation:270" adj="10800" strokeweight="1.25pt"/>
              <v:shape id="_x0000_s12709" type="#_x0000_t86" style="position:absolute;left:4885;top:3794;width:154;height:360;rotation:270" adj="10800" strokeweight="1.25pt"/>
              <v:shape id="_x0000_s12710" type="#_x0000_t86" style="position:absolute;left:5245;top:3794;width:154;height:360;rotation:270" adj="10800" strokeweight="1.25pt"/>
            </v:group>
            <v:shape id="_x0000_s12711" type="#_x0000_t32" style="position:absolute;left:6895;top:4924;width:2;height:536" o:connectortype="straight" strokeweight="1.25pt"/>
            <v:shape id="_x0000_s12712" type="#_x0000_t32" style="position:absolute;left:6895;top:5942;width:3;height:650" o:connectortype="straight" strokeweight="1.25pt"/>
            <v:group id="_x0000_s12713" style="position:absolute;left:7625;top:2947;width:307;height:95;rotation:180" coordorigin="4146,3330" coordsize="397,201">
              <v:shape id="_x0000_s12714" type="#_x0000_t32" style="position:absolute;left:4146;top:3330;width:397;height:0" o:connectortype="straight" strokeweight="1.25pt"/>
              <v:shape id="_x0000_s12715" type="#_x0000_t32" style="position:absolute;left:4227;top:3433;width:255;height:0" o:connectortype="straight" strokeweight="1.25pt"/>
              <v:shape id="_x0000_s12716" type="#_x0000_t32" style="position:absolute;left:4290;top:3531;width:142;height:0" o:connectortype="straight" strokeweight="1.25pt"/>
            </v:group>
            <v:shape id="_x0000_s12717" type="#_x0000_t32" style="position:absolute;left:7776;top:3044;width:3;height:197;flip:x y" o:connectortype="straight" strokeweight="1.25pt"/>
            <v:shape id="_x0000_s12718" type="#_x0000_t202" style="position:absolute;left:9017;top:5178;width:321;height:358" stroked="f">
              <v:textbox style="mso-next-textbox:#_x0000_s12718">
                <w:txbxContent>
                  <w:p w:rsidR="0086287B" w:rsidRPr="007D257C" w:rsidRDefault="0086287B" w:rsidP="00775D83">
                    <w:pPr>
                      <w:rPr>
                        <w:i/>
                        <w:sz w:val="24"/>
                      </w:rPr>
                    </w:pPr>
                    <w:r>
                      <w:rPr>
                        <w:i/>
                        <w:sz w:val="24"/>
                      </w:rPr>
                      <w:t>К</w:t>
                    </w:r>
                  </w:p>
                </w:txbxContent>
              </v:textbox>
            </v:shape>
            <v:group id="_x0000_s12719" style="position:absolute;left:8672;top:5217;width:452;height:532;rotation:180" coordorigin="7086,9798" coordsize="588,690">
              <v:shape id="_x0000_s12720" type="#_x0000_t32" style="position:absolute;left:7224;top:9798;width:450;height:345;flip:y" o:connectortype="straight" strokeweight="1.25pt">
                <v:stroke endarrow="classic" endarrowlength="long"/>
              </v:shape>
              <v:shape id="_x0000_s12721" type="#_x0000_t32" style="position:absolute;left:7224;top:10143;width:312;height:0" o:connectortype="straight" strokeweight="1.25pt"/>
              <v:shape id="_x0000_s12722" type="#_x0000_t32" style="position:absolute;left:7086;top:10143;width:450;height:345;flip:y" o:connectortype="straight" strokeweight="1.25pt">
                <v:stroke endarrowlength="long"/>
              </v:shape>
            </v:group>
            <v:group id="_x0000_s12723" style="position:absolute;left:7029;top:8077;width:473;height:117;rotation:-90" coordorigin="4422,3897" coordsize="1080,154">
              <v:shape id="_x0000_s12724" type="#_x0000_t86" style="position:absolute;left:4525;top:3794;width:154;height:360;rotation:270" adj="10800" strokeweight="1.25pt"/>
              <v:shape id="_x0000_s12725" type="#_x0000_t86" style="position:absolute;left:4885;top:3794;width:154;height:360;rotation:270" adj="10800" strokeweight="1.25pt"/>
              <v:shape id="_x0000_s12726" type="#_x0000_t86" style="position:absolute;left:5245;top:3794;width:154;height:360;rotation:270" adj="10800" strokeweight="1.25pt"/>
            </v:group>
            <v:shape id="_x0000_s12727" type="#_x0000_t32" style="position:absolute;left:7318;top:7720;width:1;height:179" o:connectortype="straight" strokeweight="1.25pt"/>
            <v:group id="_x0000_s12728" style="position:absolute;left:8094;top:8372;width:304;height:473" coordorigin="6752,4609" coordsize="397,615">
              <v:group id="_x0000_s12729" style="position:absolute;left:6752;top:5023;width:397;height:201" coordorigin="4146,3330" coordsize="397,201">
                <v:shape id="_x0000_s12730" type="#_x0000_t32" style="position:absolute;left:4146;top:3330;width:397;height:0" o:connectortype="straight" strokeweight="1.25pt"/>
                <v:shape id="_x0000_s12731" type="#_x0000_t32" style="position:absolute;left:4227;top:3433;width:255;height:0" o:connectortype="straight" strokeweight="1.25pt"/>
                <v:shape id="_x0000_s12732" type="#_x0000_t32" style="position:absolute;left:4290;top:3531;width:142;height:0" o:connectortype="straight" strokeweight="1.25pt"/>
              </v:group>
              <v:shape id="_x0000_s12733" type="#_x0000_t32" style="position:absolute;left:6950;top:4609;width:3;height:414" o:connectortype="straight" strokeweight="1.25pt"/>
            </v:group>
            <v:group id="_x0000_s12734" style="position:absolute;left:7959;top:8077;width:473;height:117;rotation:-90" coordorigin="4422,3897" coordsize="1080,154">
              <v:shape id="_x0000_s12735" type="#_x0000_t86" style="position:absolute;left:4525;top:3794;width:154;height:360;rotation:270" adj="10800" strokeweight="1.25pt"/>
              <v:shape id="_x0000_s12736" type="#_x0000_t86" style="position:absolute;left:4885;top:3794;width:154;height:360;rotation:270" adj="10800" strokeweight="1.25pt"/>
              <v:shape id="_x0000_s12737" type="#_x0000_t86" style="position:absolute;left:5245;top:3794;width:154;height:360;rotation:270" adj="10800" strokeweight="1.25pt"/>
            </v:group>
            <v:shape id="_x0000_s12738" type="#_x0000_t32" style="position:absolute;left:8246;top:7720;width:2;height:179" o:connectortype="straight" strokeweight="1.25pt"/>
            <v:group id="_x0000_s12739" style="position:absolute;left:5415;top:3543;width:472;height:119;rotation:-90" coordorigin="4422,3897" coordsize="1080,154">
              <v:shape id="_x0000_s12740" type="#_x0000_t86" style="position:absolute;left:4525;top:3794;width:154;height:360;rotation:270" adj="10800" strokeweight="1.25pt"/>
              <v:shape id="_x0000_s12741" type="#_x0000_t86" style="position:absolute;left:4885;top:3794;width:154;height:360;rotation:270" adj="10800" strokeweight="1.25pt"/>
              <v:shape id="_x0000_s12742" type="#_x0000_t86" style="position:absolute;left:5245;top:3794;width:154;height:360;rotation:270" adj="10800" strokeweight="1.25pt"/>
            </v:group>
            <v:shape id="_x0000_s12743" type="#_x0000_t32" style="position:absolute;left:5701;top:3189;width:1;height:180" o:connectortype="straight" strokeweight="1.25pt"/>
            <v:oval id="_x0000_s12744" style="position:absolute;left:5638;top:3079;width:110;height:110" filled="f" fillcolor="black [3213]" strokeweight="1.25pt"/>
            <v:oval id="_x0000_s12745" style="position:absolute;left:5638;top:4024;width:110;height:110" fillcolor="black [3213]"/>
            <v:shape id="_x0000_s12746" type="#_x0000_t32" style="position:absolute;left:5074;top:4079;width:1235;height:1" o:connectortype="straight" strokeweight="2.25pt"/>
            <v:shape id="_x0000_s12747" type="#_x0000_t32" style="position:absolute;left:5699;top:3850;width:2;height:284" o:connectortype="straight" strokeweight="1.25pt"/>
            <v:shape id="_x0000_s12748" type="#_x0000_t32" style="position:absolute;left:5074;top:7611;width:1234;height:2" o:connectortype="straight" strokeweight="2.25pt"/>
            <v:oval id="_x0000_s12749" style="position:absolute;left:5180;top:7556;width:114;height:112" fillcolor="black [3213]"/>
            <v:oval id="_x0000_s12750" style="position:absolute;left:6109;top:7554;width:113;height:111" fillcolor="black [3213]"/>
            <v:shape id="_x0000_s12751" type="#_x0000_t32" style="position:absolute;left:5241;top:6021;width:1;height:1594" o:connectortype="straight" strokeweight="1.25pt"/>
            <v:shape id="_x0000_s12752" type="#_x0000_t32" style="position:absolute;left:6159;top:5227;width:7;height:1225;flip:x" o:connectortype="straight" strokeweight="1.25pt"/>
            <v:oval id="_x0000_s12753" style="position:absolute;left:6109;top:4024;width:110;height:110" fillcolor="black [3213]"/>
            <v:oval id="_x0000_s12754" style="position:absolute;left:5185;top:4024;width:109;height:110" fillcolor="black [3213]"/>
            <v:oval id="_x0000_s12755" style="position:absolute;left:6116;top:5631;width:113;height:112" fillcolor="black [3213]"/>
            <v:shape id="_x0000_s12756" type="#_x0000_t32" style="position:absolute;left:6116;top:5681;width:259;height:6;flip:x" o:connectortype="straight" strokeweight="1.25pt"/>
            <v:group id="_x0000_s12757" style="position:absolute;left:6231;top:5149;width:452;height:532;rotation:180" coordorigin="7086,9798" coordsize="588,690">
              <v:shape id="_x0000_s12758" type="#_x0000_t32" style="position:absolute;left:7224;top:9798;width:450;height:345;flip:y" o:connectortype="straight" strokeweight="1.25pt">
                <v:stroke endarrow="classic" endarrowlength="long"/>
              </v:shape>
              <v:shape id="_x0000_s12759" type="#_x0000_t32" style="position:absolute;left:7224;top:10143;width:312;height:0" o:connectortype="straight" strokeweight="1.25pt"/>
              <v:shape id="_x0000_s12760" type="#_x0000_t32" style="position:absolute;left:7086;top:10143;width:450;height:345;flip:y" o:connectortype="straight" strokeweight="1.25pt">
                <v:stroke endarrowlength="long"/>
              </v:shape>
            </v:group>
            <v:group id="_x0000_s12761" style="position:absolute;left:5863;top:6640;width:475;height:117;rotation:-90" coordorigin="4422,3897" coordsize="1080,154">
              <v:shape id="_x0000_s12762" type="#_x0000_t86" style="position:absolute;left:4525;top:3794;width:154;height:360;rotation:270" adj="10800" strokeweight="1.25pt"/>
              <v:shape id="_x0000_s12763" type="#_x0000_t86" style="position:absolute;left:4885;top:3794;width:154;height:360;rotation:270" adj="10800" strokeweight="1.25pt"/>
              <v:shape id="_x0000_s12764" type="#_x0000_t86" style="position:absolute;left:5245;top:3794;width:154;height:360;rotation:270" adj="10800" strokeweight="1.25pt"/>
            </v:group>
            <v:shape id="_x0000_s12765" type="#_x0000_t32" style="position:absolute;left:6156;top:6936;width:10;height:618" o:connectortype="straight" strokeweight="1.25pt"/>
            <v:group id="_x0000_s12766" style="position:absolute;left:5870;top:4921;width:475;height:117;rotation:-90" coordorigin="4422,3897" coordsize="1080,154">
              <v:shape id="_x0000_s12767" type="#_x0000_t86" style="position:absolute;left:4525;top:3794;width:154;height:360;rotation:270" adj="10800" strokeweight="1.25pt"/>
              <v:shape id="_x0000_s12768" type="#_x0000_t86" style="position:absolute;left:4885;top:3794;width:154;height:360;rotation:270" adj="10800" strokeweight="1.25pt"/>
              <v:shape id="_x0000_s12769" type="#_x0000_t86" style="position:absolute;left:5245;top:3794;width:154;height:360;rotation:270" adj="10800" strokeweight="1.25pt"/>
            </v:group>
            <v:shape id="_x0000_s12770" type="#_x0000_t32" style="position:absolute;left:6159;top:4125;width:9;height:617" o:connectortype="straight" strokeweight="1.25pt"/>
            <v:group id="_x0000_s12771" style="position:absolute;left:4945;top:5715;width:475;height:117;rotation:-90" coordorigin="4422,3897" coordsize="1080,154">
              <v:shape id="_x0000_s12772" type="#_x0000_t86" style="position:absolute;left:4525;top:3794;width:154;height:360;rotation:270" adj="10800" strokeweight="1.25pt"/>
              <v:shape id="_x0000_s12773" type="#_x0000_t86" style="position:absolute;left:4885;top:3794;width:154;height:360;rotation:270" adj="10800" strokeweight="1.25pt"/>
              <v:shape id="_x0000_s12774" type="#_x0000_t86" style="position:absolute;left:5245;top:3794;width:154;height:360;rotation:270" adj="10800" strokeweight="1.25pt"/>
            </v:group>
            <v:shape id="_x0000_s12775" type="#_x0000_t32" style="position:absolute;left:5241;top:4110;width:1;height:1418;flip:x" o:connectortype="straight" strokeweight="1.25pt"/>
            <v:shape id="_x0000_s12776" type="#_x0000_t32" style="position:absolute;left:2948;top:7606;width:1566;height:1" o:connectortype="straight" strokeweight="2.25pt"/>
            <v:oval id="_x0000_s12777" style="position:absolute;left:3078;top:7549;width:115;height:112" fillcolor="black [3213]"/>
            <v:oval id="_x0000_s12778" style="position:absolute;left:4290;top:7556;width:112;height:112" fillcolor="black [3213]"/>
            <v:shape id="_x0000_s12779" type="#_x0000_t32" style="position:absolute;left:4346;top:3862;width:2;height:3711" o:connectortype="straight" strokeweight="1.25pt"/>
            <v:shape id="_x0000_s12780" type="#_x0000_t32" style="position:absolute;left:3135;top:7615;width:2;height:180" o:connectortype="straight" strokeweight="1.25pt"/>
            <v:shape id="_x0000_s12781" type="#_x0000_t32" style="position:absolute;left:4348;top:7621;width:3;height:179" o:connectortype="straight" strokeweight="1.25pt"/>
            <v:group id="_x0000_s12782" style="position:absolute;left:2902;top:7800;width:437;height:701" coordorigin="3462,10209" coordsize="567,912">
              <v:oval id="_x0000_s12783" style="position:absolute;left:3462;top:10209;width:567;height:567" strokeweight="1.25pt">
                <v:textbox style="mso-next-textbox:#_x0000_s12783">
                  <w:txbxContent>
                    <w:p w:rsidR="0086287B" w:rsidRPr="00672B97" w:rsidRDefault="0086287B" w:rsidP="00775D83">
                      <w:pPr>
                        <w:jc w:val="center"/>
                        <w:rPr>
                          <w:sz w:val="24"/>
                          <w:lang w:val="en-US"/>
                        </w:rPr>
                      </w:pPr>
                    </w:p>
                  </w:txbxContent>
                </v:textbox>
              </v:oval>
              <v:oval id="_x0000_s12784" style="position:absolute;left:3462;top:10554;width:567;height:567" filled="f" strokeweight="1.25pt">
                <v:textbox style="mso-next-textbox:#_x0000_s12784">
                  <w:txbxContent>
                    <w:p w:rsidR="0086287B" w:rsidRPr="00672B97" w:rsidRDefault="0086287B" w:rsidP="00775D83">
                      <w:pPr>
                        <w:jc w:val="center"/>
                        <w:rPr>
                          <w:sz w:val="24"/>
                          <w:lang w:val="en-US"/>
                        </w:rPr>
                      </w:pPr>
                    </w:p>
                  </w:txbxContent>
                </v:textbox>
              </v:oval>
            </v:group>
            <v:group id="_x0000_s12785" style="position:absolute;left:4127;top:7800;width:435;height:701" coordorigin="3462,10209" coordsize="567,912">
              <v:oval id="_x0000_s12786" style="position:absolute;left:3462;top:10209;width:567;height:567" strokeweight="1.25pt">
                <v:textbox style="mso-next-textbox:#_x0000_s12786">
                  <w:txbxContent>
                    <w:p w:rsidR="0086287B" w:rsidRPr="00672B97" w:rsidRDefault="0086287B" w:rsidP="00775D83">
                      <w:pPr>
                        <w:jc w:val="center"/>
                        <w:rPr>
                          <w:sz w:val="24"/>
                          <w:lang w:val="en-US"/>
                        </w:rPr>
                      </w:pPr>
                    </w:p>
                  </w:txbxContent>
                </v:textbox>
              </v:oval>
              <v:oval id="_x0000_s12787" style="position:absolute;left:3462;top:10554;width:567;height:567" filled="f" strokeweight="1.25pt">
                <v:textbox style="mso-next-textbox:#_x0000_s12787">
                  <w:txbxContent>
                    <w:p w:rsidR="0086287B" w:rsidRPr="00672B97" w:rsidRDefault="0086287B" w:rsidP="00775D83">
                      <w:pPr>
                        <w:jc w:val="center"/>
                        <w:rPr>
                          <w:sz w:val="24"/>
                          <w:lang w:val="en-US"/>
                        </w:rPr>
                      </w:pPr>
                    </w:p>
                  </w:txbxContent>
                </v:textbox>
              </v:oval>
            </v:group>
            <v:group id="_x0000_s12788" style="position:absolute;left:3424;top:7795;width:304;height:473;rotation:-90" coordorigin="6752,4609" coordsize="397,615">
              <v:group id="_x0000_s12789" style="position:absolute;left:6752;top:5023;width:397;height:201" coordorigin="4146,3330" coordsize="397,201">
                <v:shape id="_x0000_s12790" type="#_x0000_t32" style="position:absolute;left:4146;top:3330;width:397;height:0" o:connectortype="straight" strokeweight="1.25pt"/>
                <v:shape id="_x0000_s12791" type="#_x0000_t32" style="position:absolute;left:4227;top:3433;width:255;height:0" o:connectortype="straight" strokeweight="1.25pt"/>
                <v:shape id="_x0000_s12792" type="#_x0000_t32" style="position:absolute;left:4290;top:3531;width:142;height:0" o:connectortype="straight" strokeweight="1.25pt"/>
              </v:group>
              <v:shape id="_x0000_s12793" type="#_x0000_t32" style="position:absolute;left:6950;top:4609;width:3;height:414" o:connectortype="straight" strokeweight="1.25pt"/>
            </v:group>
            <v:group id="_x0000_s12794" style="position:absolute;left:4647;top:7761;width:304;height:474;rotation:-90" coordorigin="6752,4609" coordsize="397,615">
              <v:group id="_x0000_s12795" style="position:absolute;left:6752;top:5023;width:397;height:201" coordorigin="4146,3330" coordsize="397,201">
                <v:shape id="_x0000_s12796" type="#_x0000_t32" style="position:absolute;left:4146;top:3330;width:397;height:0" o:connectortype="straight" strokeweight="1.25pt"/>
                <v:shape id="_x0000_s12797" type="#_x0000_t32" style="position:absolute;left:4227;top:3433;width:255;height:0" o:connectortype="straight" strokeweight="1.25pt"/>
                <v:shape id="_x0000_s12798" type="#_x0000_t32" style="position:absolute;left:4290;top:3531;width:142;height:0" o:connectortype="straight" strokeweight="1.25pt"/>
              </v:group>
              <v:shape id="_x0000_s12799" type="#_x0000_t32" style="position:absolute;left:6950;top:4609;width:3;height:414" o:connectortype="straight" strokeweight="1.25pt"/>
            </v:group>
            <v:shape id="_x0000_s12800" type="#_x0000_t202" style="position:absolute;left:4696;top:8236;width:378;height:330" stroked="f">
              <v:textbox style="mso-next-textbox:#_x0000_s12800">
                <w:txbxContent>
                  <w:p w:rsidR="0086287B" w:rsidRPr="00E92929" w:rsidRDefault="0086287B" w:rsidP="00775D83">
                    <w:pPr>
                      <w:rPr>
                        <w:b/>
                        <w:i/>
                        <w:sz w:val="24"/>
                        <w:lang w:val="en-US"/>
                      </w:rPr>
                    </w:pPr>
                    <w:r w:rsidRPr="00E92929">
                      <w:rPr>
                        <w:b/>
                        <w:i/>
                        <w:sz w:val="24"/>
                      </w:rPr>
                      <w:t>а)</w:t>
                    </w:r>
                  </w:p>
                </w:txbxContent>
              </v:textbox>
            </v:shape>
            <v:shape id="_x0000_s12801" type="#_x0000_t202" style="position:absolute;left:6049;top:8237;width:378;height:329" stroked="f">
              <v:textbox style="mso-next-textbox:#_x0000_s12801">
                <w:txbxContent>
                  <w:p w:rsidR="0086287B" w:rsidRPr="00E92929" w:rsidRDefault="0086287B" w:rsidP="00775D83">
                    <w:pPr>
                      <w:rPr>
                        <w:b/>
                        <w:i/>
                        <w:sz w:val="24"/>
                        <w:lang w:val="en-US"/>
                      </w:rPr>
                    </w:pPr>
                    <w:r w:rsidRPr="00E92929">
                      <w:rPr>
                        <w:b/>
                        <w:i/>
                        <w:sz w:val="24"/>
                      </w:rPr>
                      <w:t>б)</w:t>
                    </w:r>
                  </w:p>
                </w:txbxContent>
              </v:textbox>
            </v:shape>
            <v:shape id="_x0000_s12802" type="#_x0000_t202" style="position:absolute;left:8778;top:8237;width:378;height:329" stroked="f">
              <v:textbox style="mso-next-textbox:#_x0000_s12802">
                <w:txbxContent>
                  <w:p w:rsidR="0086287B" w:rsidRPr="00E92929" w:rsidRDefault="0086287B" w:rsidP="00775D83">
                    <w:pPr>
                      <w:rPr>
                        <w:b/>
                        <w:i/>
                        <w:sz w:val="24"/>
                        <w:lang w:val="en-US"/>
                      </w:rPr>
                    </w:pPr>
                    <w:r w:rsidRPr="00E92929">
                      <w:rPr>
                        <w:b/>
                        <w:i/>
                        <w:sz w:val="24"/>
                      </w:rPr>
                      <w:t>в)</w:t>
                    </w:r>
                  </w:p>
                </w:txbxContent>
              </v:textbox>
            </v:shape>
            <v:shape id="_x0000_s12803" type="#_x0000_t202" style="position:absolute;left:4753;top:5060;width:321;height:358" stroked="f">
              <v:textbox style="mso-next-textbox:#_x0000_s12803">
                <w:txbxContent>
                  <w:p w:rsidR="0086287B" w:rsidRPr="007D257C" w:rsidRDefault="0086287B" w:rsidP="00775D83">
                    <w:pPr>
                      <w:rPr>
                        <w:i/>
                        <w:sz w:val="24"/>
                      </w:rPr>
                    </w:pPr>
                    <w:r>
                      <w:rPr>
                        <w:i/>
                        <w:sz w:val="24"/>
                      </w:rPr>
                      <w:t>К</w:t>
                    </w:r>
                  </w:p>
                </w:txbxContent>
              </v:textbox>
            </v:shape>
            <v:oval id="_x0000_s12804" style="position:absolute;left:4295;top:5582;width:111;height:113" fillcolor="black [3213]"/>
            <v:shape id="_x0000_s12805" type="#_x0000_t32" style="position:absolute;left:4295;top:5632;width:258;height:8;flip:x" o:connectortype="straight" strokeweight="1.25pt"/>
            <v:group id="_x0000_s12806" style="position:absolute;left:4409;top:5100;width:451;height:532;rotation:180" coordorigin="7086,9798" coordsize="588,690">
              <v:shape id="_x0000_s12807" type="#_x0000_t32" style="position:absolute;left:7224;top:9798;width:450;height:345;flip:y" o:connectortype="straight" strokeweight="1.25pt">
                <v:stroke endarrow="classic" endarrowlength="long"/>
              </v:shape>
              <v:shape id="_x0000_s12808" type="#_x0000_t32" style="position:absolute;left:7224;top:10143;width:312;height:0" o:connectortype="straight" strokeweight="1.25pt"/>
              <v:shape id="_x0000_s12809" type="#_x0000_t32" style="position:absolute;left:7086;top:10143;width:450;height:345;flip:y" o:connectortype="straight" strokeweight="1.25pt">
                <v:stroke endarrowlength="long"/>
              </v:shape>
            </v:group>
            <v:shape id="_x0000_s12810" type="#_x0000_t202" style="position:absolute;left:7833;top:5052;width:621;height:574" stroked="f">
              <v:textbox style="mso-next-textbox:#_x0000_s12810">
                <w:txbxContent>
                  <w:p w:rsidR="0086287B" w:rsidRDefault="0086287B" w:rsidP="00775D83">
                    <m:oMathPara>
                      <m:oMath>
                        <m:f>
                          <m:fPr>
                            <m:ctrlPr>
                              <w:rPr>
                                <w:rFonts w:ascii="Cambria Math" w:eastAsiaTheme="minorHAnsi" w:hAnsi="Cambria Math" w:cstheme="minorBidi"/>
                                <w:i/>
                                <w:sz w:val="22"/>
                                <w:szCs w:val="22"/>
                                <w:lang w:eastAsia="en-US"/>
                              </w:rPr>
                            </m:ctrlPr>
                          </m:fPr>
                          <m:num>
                            <m:r>
                              <w:rPr>
                                <w:rFonts w:ascii="Cambria Math" w:hAnsi="Cambria Math"/>
                              </w:rPr>
                              <m:t>3</m:t>
                            </m:r>
                            <m:r>
                              <w:rPr>
                                <w:rFonts w:ascii="Cambria Math" w:hAnsi="Cambria Math"/>
                                <w:lang w:val="en-US"/>
                              </w:rPr>
                              <m:t>'</m:t>
                            </m:r>
                          </m:num>
                          <m:den>
                            <m:r>
                              <w:rPr>
                                <w:rFonts w:ascii="Cambria Math" w:hAnsi="Cambria Math"/>
                              </w:rPr>
                              <m:t>14,4</m:t>
                            </m:r>
                          </m:den>
                        </m:f>
                      </m:oMath>
                    </m:oMathPara>
                  </w:p>
                  <w:p w:rsidR="0086287B" w:rsidRPr="00F81DA3" w:rsidRDefault="0086287B" w:rsidP="00775D83">
                    <w:pPr>
                      <w:rPr>
                        <w:i/>
                      </w:rPr>
                    </w:pPr>
                  </w:p>
                </w:txbxContent>
              </v:textbox>
            </v:shape>
            <v:shape id="_x0000_s12811" type="#_x0000_t202" style="position:absolute;left:7842;top:5926;width:619;height:575" stroked="f">
              <v:textbox style="mso-next-textbox:#_x0000_s12811">
                <w:txbxContent>
                  <w:p w:rsidR="0086287B" w:rsidRDefault="0086287B" w:rsidP="00775D83">
                    <m:oMathPara>
                      <m:oMath>
                        <m:f>
                          <m:fPr>
                            <m:ctrlPr>
                              <w:rPr>
                                <w:rFonts w:ascii="Cambria Math" w:eastAsiaTheme="minorHAnsi" w:hAnsi="Cambria Math" w:cstheme="minorBidi"/>
                                <w:i/>
                                <w:sz w:val="22"/>
                                <w:szCs w:val="22"/>
                                <w:lang w:eastAsia="en-US"/>
                              </w:rPr>
                            </m:ctrlPr>
                          </m:fPr>
                          <m:num>
                            <m:r>
                              <w:rPr>
                                <w:rFonts w:ascii="Cambria Math" w:hAnsi="Cambria Math"/>
                              </w:rPr>
                              <m:t>3</m:t>
                            </m:r>
                            <m:r>
                              <w:rPr>
                                <w:rFonts w:ascii="Cambria Math" w:hAnsi="Cambria Math"/>
                                <w:lang w:val="en-US"/>
                              </w:rPr>
                              <m:t>''</m:t>
                            </m:r>
                          </m:num>
                          <m:den>
                            <m:r>
                              <w:rPr>
                                <w:rFonts w:ascii="Cambria Math" w:hAnsi="Cambria Math"/>
                              </w:rPr>
                              <m:t>14,4</m:t>
                            </m:r>
                          </m:den>
                        </m:f>
                      </m:oMath>
                    </m:oMathPara>
                  </w:p>
                  <w:p w:rsidR="0086287B" w:rsidRPr="00F81DA3" w:rsidRDefault="0086287B" w:rsidP="00775D83">
                    <w:pPr>
                      <w:rPr>
                        <w:i/>
                      </w:rPr>
                    </w:pPr>
                  </w:p>
                </w:txbxContent>
              </v:textbox>
            </v:shape>
            <v:shape id="_x0000_s12812" type="#_x0000_t202" style="position:absolute;left:7818;top:6778;width:620;height:573" stroked="f">
              <v:textbox style="mso-next-textbox:#_x0000_s12812">
                <w:txbxContent>
                  <w:p w:rsidR="0086287B" w:rsidRDefault="0086287B" w:rsidP="00775D83">
                    <m:oMathPara>
                      <m:oMath>
                        <m:f>
                          <m:fPr>
                            <m:ctrlPr>
                              <w:rPr>
                                <w:rFonts w:ascii="Cambria Math" w:eastAsiaTheme="minorHAnsi" w:hAnsi="Cambria Math" w:cstheme="minorBidi"/>
                                <w:i/>
                                <w:sz w:val="22"/>
                                <w:szCs w:val="22"/>
                                <w:lang w:eastAsia="en-US"/>
                              </w:rPr>
                            </m:ctrlPr>
                          </m:fPr>
                          <m:num>
                            <m:r>
                              <w:rPr>
                                <w:rFonts w:ascii="Cambria Math" w:hAnsi="Cambria Math"/>
                              </w:rPr>
                              <m:t>2-3</m:t>
                            </m:r>
                            <m:r>
                              <w:rPr>
                                <w:rFonts w:ascii="Cambria Math" w:hAnsi="Cambria Math"/>
                                <w:lang w:val="en-US"/>
                              </w:rPr>
                              <m:t>'</m:t>
                            </m:r>
                          </m:num>
                          <m:den>
                            <m:r>
                              <w:rPr>
                                <w:rFonts w:ascii="Cambria Math" w:hAnsi="Cambria Math"/>
                              </w:rPr>
                              <m:t>19,2</m:t>
                            </m:r>
                          </m:den>
                        </m:f>
                      </m:oMath>
                    </m:oMathPara>
                  </w:p>
                  <w:p w:rsidR="0086287B" w:rsidRPr="00F81DA3" w:rsidRDefault="0086287B" w:rsidP="00775D83">
                    <w:pPr>
                      <w:rPr>
                        <w:i/>
                      </w:rPr>
                    </w:pPr>
                  </w:p>
                </w:txbxContent>
              </v:textbox>
            </v:shape>
            <v:shape id="_x0000_s12813" type="#_x0000_t87" style="position:absolute;left:3634;top:5323;width:277;height:1484;rotation:90" strokeweight="1.25pt"/>
            <w10:wrap type="square"/>
          </v:group>
        </w:pict>
      </w:r>
      <w:r w:rsidR="00EE2F7C" w:rsidRPr="00E92929">
        <w:rPr>
          <w:b/>
          <w:sz w:val="22"/>
          <w:szCs w:val="24"/>
        </w:rPr>
        <w:t>Рис</w:t>
      </w:r>
      <w:r w:rsidR="00E92929" w:rsidRPr="00E92929">
        <w:rPr>
          <w:b/>
          <w:sz w:val="22"/>
          <w:szCs w:val="24"/>
        </w:rPr>
        <w:t>.</w:t>
      </w:r>
      <w:r w:rsidR="00EE2F7C" w:rsidRPr="00E92929">
        <w:rPr>
          <w:b/>
          <w:sz w:val="22"/>
          <w:szCs w:val="24"/>
        </w:rPr>
        <w:t xml:space="preserve"> 99</w:t>
      </w:r>
      <w:r w:rsidR="00412818" w:rsidRPr="00E92929">
        <w:rPr>
          <w:b/>
          <w:sz w:val="22"/>
          <w:szCs w:val="24"/>
        </w:rPr>
        <w:t>.</w:t>
      </w:r>
      <w:r w:rsidR="00E26F08" w:rsidRPr="00EE2F7C">
        <w:rPr>
          <w:sz w:val="22"/>
          <w:szCs w:val="24"/>
        </w:rPr>
        <w:t xml:space="preserve"> </w:t>
      </w:r>
      <w:r w:rsidR="00412818" w:rsidRPr="00EE2F7C">
        <w:rPr>
          <w:i/>
          <w:sz w:val="22"/>
          <w:szCs w:val="24"/>
        </w:rPr>
        <w:t>а – расчетная схема сети; б, в – схемы замещения: прямой (обратной) и нулевой последовательностей. Штрихами помечены доли сопротивления поврежденной ВЛ и взаимоиндукции между ВЛ</w:t>
      </w:r>
      <w:r w:rsidR="00412818" w:rsidRPr="00EE2F7C">
        <w:rPr>
          <w:sz w:val="22"/>
          <w:szCs w:val="24"/>
        </w:rPr>
        <w:t>.</w:t>
      </w:r>
    </w:p>
    <w:p w:rsidR="00412818" w:rsidRPr="002A52FC" w:rsidRDefault="00412818" w:rsidP="00E26F08">
      <w:pPr>
        <w:ind w:firstLine="426"/>
        <w:jc w:val="both"/>
        <w:rPr>
          <w:rFonts w:eastAsiaTheme="minorEastAsia"/>
          <w:sz w:val="24"/>
          <w:szCs w:val="24"/>
        </w:rPr>
      </w:pPr>
      <w:r w:rsidRPr="002A52FC">
        <w:rPr>
          <w:rFonts w:eastAsiaTheme="minorEastAsia"/>
          <w:sz w:val="24"/>
          <w:szCs w:val="24"/>
        </w:rPr>
        <w:t>Результирующее сопротивление схемы  нулевой последовательности</w:t>
      </w:r>
    </w:p>
    <w:p w:rsidR="00412818" w:rsidRPr="002A52FC" w:rsidRDefault="00D51C2C" w:rsidP="002A52FC">
      <w:pPr>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r>
                <m:rPr>
                  <m:sty m:val="p"/>
                </m:rPr>
                <w:rPr>
                  <w:rFonts w:ascii="Cambria Math" w:hAnsi="Cambria Math"/>
                  <w:sz w:val="24"/>
                  <w:szCs w:val="24"/>
                </w:rPr>
                <m: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15,3+19,2+7,2</m:t>
              </m:r>
            </m:num>
            <m:den>
              <m:r>
                <w:rPr>
                  <w:rFonts w:ascii="Cambria Math" w:hAnsi="Cambria Math"/>
                  <w:sz w:val="24"/>
                  <w:szCs w:val="24"/>
                </w:rPr>
                <m:t>17,4+19,2+7,2</m:t>
              </m:r>
            </m:den>
          </m:f>
          <m:r>
            <w:rPr>
              <w:rFonts w:ascii="Cambria Math" w:hAnsi="Cambria Math"/>
              <w:sz w:val="24"/>
              <w:szCs w:val="24"/>
            </w:rPr>
            <m:t xml:space="preserve">+3,6≈25 </m:t>
          </m:r>
          <m:d>
            <m:dPr>
              <m:ctrlPr>
                <w:rPr>
                  <w:rFonts w:ascii="Cambria Math" w:hAnsi="Cambria Math"/>
                  <w:sz w:val="24"/>
                  <w:szCs w:val="24"/>
                </w:rPr>
              </m:ctrlPr>
            </m:dPr>
            <m:e>
              <m:r>
                <m:rPr>
                  <m:sty m:val="p"/>
                </m:rPr>
                <w:rPr>
                  <w:rFonts w:ascii="Cambria Math" w:hAnsi="Cambria Math"/>
                  <w:sz w:val="24"/>
                  <w:szCs w:val="24"/>
                </w:rPr>
                <m:t>Ом</m:t>
              </m:r>
            </m:e>
          </m:d>
          <m:r>
            <m:rPr>
              <m:sty m:val="p"/>
            </m:rPr>
            <w:rPr>
              <w:rFonts w:ascii="Cambria Math" w:hAnsi="Cambria Math"/>
              <w:sz w:val="24"/>
              <w:szCs w:val="24"/>
            </w:rPr>
            <m:t>.</m:t>
          </m:r>
        </m:oMath>
      </m:oMathPara>
    </w:p>
    <w:p w:rsidR="00412818" w:rsidRPr="002A52FC" w:rsidRDefault="00412818" w:rsidP="00E26F08">
      <w:pPr>
        <w:ind w:firstLine="426"/>
        <w:jc w:val="both"/>
        <w:rPr>
          <w:rFonts w:eastAsiaTheme="minorEastAsia"/>
          <w:sz w:val="24"/>
          <w:szCs w:val="24"/>
        </w:rPr>
      </w:pPr>
      <w:r w:rsidRPr="002A52FC">
        <w:rPr>
          <w:rFonts w:eastAsiaTheme="minorEastAsia"/>
          <w:sz w:val="24"/>
          <w:szCs w:val="24"/>
        </w:rPr>
        <w:t xml:space="preserve">Расчётное сопротивление для определения тока </w:t>
      </w:r>
      <m:oMath>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0</m:t>
            </m:r>
          </m:sub>
        </m:sSub>
      </m:oMath>
    </w:p>
    <w:p w:rsidR="00412818" w:rsidRPr="002A52FC" w:rsidRDefault="00D51C2C" w:rsidP="002A52FC">
      <w:pPr>
        <w:jc w:val="both"/>
        <w:rPr>
          <w:rFonts w:eastAsiaTheme="minorEastAsia"/>
          <w:sz w:val="24"/>
          <w:szCs w:val="24"/>
        </w:rPr>
      </w:pPr>
      <m:oMathPara>
        <m:oMath>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m:t>
              </m:r>
            </m:sub>
            <m:sup>
              <m:r>
                <w:rPr>
                  <w:rFonts w:ascii="Cambria Math" w:hAnsi="Cambria Math"/>
                  <w:sz w:val="24"/>
                  <w:szCs w:val="24"/>
                </w:rPr>
                <m:t>(1)</m:t>
              </m:r>
            </m:sup>
          </m:sSubSup>
          <m:r>
            <w:rPr>
              <w:rFonts w:ascii="Cambria Math" w:hAnsi="Cambria Math"/>
              <w:sz w:val="24"/>
              <w:szCs w:val="24"/>
            </w:rPr>
            <m:t>=2∙14,65+25=54,3</m:t>
          </m:r>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Ом</m:t>
              </m:r>
            </m:e>
          </m:d>
          <m:r>
            <w:rPr>
              <w:rFonts w:ascii="Cambria Math" w:eastAsiaTheme="minorEastAsia" w:hAnsi="Cambria Math"/>
              <w:sz w:val="24"/>
              <w:szCs w:val="24"/>
            </w:rPr>
            <m:t>.</m:t>
          </m:r>
        </m:oMath>
      </m:oMathPara>
    </w:p>
    <w:p w:rsidR="00412818" w:rsidRPr="002A52FC" w:rsidRDefault="00412818" w:rsidP="00E26F08">
      <w:pPr>
        <w:ind w:firstLine="426"/>
        <w:jc w:val="both"/>
        <w:rPr>
          <w:rFonts w:eastAsiaTheme="minorEastAsia"/>
          <w:sz w:val="24"/>
          <w:szCs w:val="24"/>
        </w:rPr>
      </w:pPr>
      <w:r w:rsidRPr="002A52FC">
        <w:rPr>
          <w:rFonts w:eastAsiaTheme="minorEastAsia"/>
          <w:sz w:val="24"/>
          <w:szCs w:val="24"/>
        </w:rPr>
        <w:t>Ток в месте повреждения</w:t>
      </w:r>
    </w:p>
    <w:p w:rsidR="00412818" w:rsidRPr="002A52FC" w:rsidRDefault="00D51C2C" w:rsidP="002A52FC">
      <w:pPr>
        <w:jc w:val="both"/>
        <w:rPr>
          <w:sz w:val="24"/>
          <w:szCs w:val="24"/>
        </w:rPr>
      </w:pPr>
      <m:oMathPara>
        <m:oMath>
          <m:sSup>
            <m:sSupPr>
              <m:ctrlPr>
                <w:rPr>
                  <w:rFonts w:ascii="Cambria Math" w:hAnsi="Cambria Math"/>
                  <w:i/>
                  <w:sz w:val="24"/>
                  <w:szCs w:val="24"/>
                  <w:lang w:val="en-US"/>
                </w:rPr>
              </m:ctrlPr>
            </m:sSupPr>
            <m:e>
              <m:r>
                <w:rPr>
                  <w:rFonts w:ascii="Cambria Math" w:hAnsi="Cambria Math"/>
                  <w:sz w:val="24"/>
                  <w:szCs w:val="24"/>
                  <w:lang w:val="en-US"/>
                </w:rPr>
                <m:t>I</m:t>
              </m:r>
            </m:e>
            <m:sup>
              <m:r>
                <w:rPr>
                  <w:rFonts w:ascii="Cambria Math" w:hAnsi="Cambria Math"/>
                  <w:sz w:val="24"/>
                  <w:szCs w:val="24"/>
                  <w:lang w:val="en-US"/>
                </w:rPr>
                <m:t>(1)</m:t>
              </m:r>
            </m:sup>
          </m:sSup>
          <m:r>
            <w:rPr>
              <w:rFonts w:ascii="Cambria Math" w:hAnsi="Cambria Math"/>
              <w:sz w:val="24"/>
              <w:szCs w:val="24"/>
              <w:lang w:val="en-US"/>
            </w:rPr>
            <m:t>=3</m:t>
          </m:r>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0</m:t>
              </m:r>
            </m:sub>
          </m:sSub>
          <m:r>
            <w:rPr>
              <w:rFonts w:ascii="Cambria Math" w:hAnsi="Cambria Math"/>
              <w:sz w:val="24"/>
              <w:szCs w:val="24"/>
              <w:lang w:val="en-US"/>
            </w:rPr>
            <m:t>=3</m:t>
          </m:r>
          <m:f>
            <m:fPr>
              <m:ctrlPr>
                <w:rPr>
                  <w:rFonts w:ascii="Cambria Math" w:hAnsi="Cambria Math"/>
                  <w:i/>
                  <w:sz w:val="24"/>
                  <w:szCs w:val="24"/>
                  <w:lang w:val="en-US"/>
                </w:rPr>
              </m:ctrlPr>
            </m:fPr>
            <m:num>
              <m:r>
                <w:rPr>
                  <w:rFonts w:ascii="Cambria Math" w:hAnsi="Cambria Math"/>
                  <w:sz w:val="24"/>
                  <w:szCs w:val="24"/>
                  <w:lang w:val="en-US"/>
                </w:rPr>
                <m:t>115∙</m:t>
              </m:r>
              <m:sSup>
                <m:sSupPr>
                  <m:ctrlPr>
                    <w:rPr>
                      <w:rFonts w:ascii="Cambria Math" w:hAnsi="Cambria Math"/>
                      <w:i/>
                      <w:sz w:val="24"/>
                      <w:szCs w:val="24"/>
                      <w:lang w:val="en-US"/>
                    </w:rPr>
                  </m:ctrlPr>
                </m:sSupPr>
                <m:e>
                  <m:r>
                    <w:rPr>
                      <w:rFonts w:ascii="Cambria Math" w:hAnsi="Cambria Math"/>
                      <w:sz w:val="24"/>
                      <w:szCs w:val="24"/>
                      <w:lang w:val="en-US"/>
                    </w:rPr>
                    <m:t>10</m:t>
                  </m:r>
                </m:e>
                <m:sup>
                  <m:r>
                    <w:rPr>
                      <w:rFonts w:ascii="Cambria Math" w:hAnsi="Cambria Math"/>
                      <w:sz w:val="24"/>
                      <w:szCs w:val="24"/>
                      <w:lang w:val="en-US"/>
                    </w:rPr>
                    <m:t>3</m:t>
                  </m:r>
                </m:sup>
              </m:sSup>
            </m:num>
            <m:den>
              <m:rad>
                <m:radPr>
                  <m:degHide m:val="on"/>
                  <m:ctrlPr>
                    <w:rPr>
                      <w:rFonts w:ascii="Cambria Math" w:hAnsi="Cambria Math"/>
                      <w:i/>
                      <w:sz w:val="24"/>
                      <w:szCs w:val="24"/>
                      <w:lang w:val="en-US"/>
                    </w:rPr>
                  </m:ctrlPr>
                </m:radPr>
                <m:deg/>
                <m:e>
                  <m:r>
                    <w:rPr>
                      <w:rFonts w:ascii="Cambria Math" w:hAnsi="Cambria Math"/>
                      <w:sz w:val="24"/>
                      <w:szCs w:val="24"/>
                      <w:lang w:val="en-US"/>
                    </w:rPr>
                    <m:t>3</m:t>
                  </m:r>
                </m:e>
              </m:rad>
              <m:r>
                <w:rPr>
                  <w:rFonts w:ascii="Cambria Math" w:hAnsi="Cambria Math"/>
                  <w:sz w:val="24"/>
                  <w:szCs w:val="24"/>
                  <w:lang w:val="en-US"/>
                </w:rPr>
                <m:t>∙54,3</m:t>
              </m:r>
            </m:den>
          </m:f>
          <m:r>
            <w:rPr>
              <w:rFonts w:ascii="Cambria Math" w:hAnsi="Cambria Math"/>
              <w:sz w:val="24"/>
              <w:szCs w:val="24"/>
              <w:lang w:val="en-US"/>
            </w:rPr>
            <m:t>=3670</m:t>
          </m:r>
          <m:r>
            <w:rPr>
              <w:rFonts w:ascii="Cambria Math" w:eastAsiaTheme="minorEastAsia" w:hAnsi="Cambria Math"/>
              <w:sz w:val="24"/>
              <w:szCs w:val="24"/>
              <w:lang w:val="en-US"/>
            </w:rPr>
            <m:t xml:space="preserve">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А</m:t>
              </m:r>
            </m:e>
          </m:d>
          <m:r>
            <w:rPr>
              <w:rFonts w:ascii="Cambria Math" w:eastAsiaTheme="minorEastAsia" w:hAnsi="Cambria Math"/>
              <w:sz w:val="24"/>
              <w:szCs w:val="24"/>
              <w:lang w:val="en-US"/>
            </w:rPr>
            <m:t>.</m:t>
          </m:r>
        </m:oMath>
      </m:oMathPara>
    </w:p>
    <w:p w:rsidR="00433E18" w:rsidRDefault="00433E18" w:rsidP="00433E18">
      <w:pPr>
        <w:jc w:val="both"/>
        <w:rPr>
          <w:sz w:val="24"/>
          <w:szCs w:val="24"/>
        </w:rPr>
      </w:pPr>
      <w:r>
        <w:rPr>
          <w:b/>
          <w:sz w:val="24"/>
          <w:szCs w:val="24"/>
          <w:u w:val="single"/>
        </w:rPr>
        <w:t>Пример 29</w:t>
      </w:r>
      <w:r w:rsidRPr="00433E18">
        <w:rPr>
          <w:b/>
          <w:sz w:val="24"/>
          <w:szCs w:val="24"/>
          <w:u w:val="single"/>
        </w:rPr>
        <w:t>.</w:t>
      </w:r>
      <w:r w:rsidRPr="009E3263">
        <w:rPr>
          <w:sz w:val="24"/>
          <w:szCs w:val="24"/>
        </w:rPr>
        <w:t xml:space="preserve"> </w:t>
      </w:r>
      <w:r w:rsidRPr="002A52FC">
        <w:rPr>
          <w:sz w:val="24"/>
          <w:szCs w:val="24"/>
        </w:rPr>
        <w:t>Исходные данные:</w:t>
      </w:r>
    </w:p>
    <w:p w:rsidR="00433E18" w:rsidRPr="002A52FC" w:rsidRDefault="00433E18" w:rsidP="00433E18">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1623"/>
        <w:gridCol w:w="1634"/>
        <w:gridCol w:w="1634"/>
        <w:gridCol w:w="1634"/>
      </w:tblGrid>
      <w:tr w:rsidR="00433E18" w:rsidRPr="002A52FC" w:rsidTr="00615B2C">
        <w:trPr>
          <w:jc w:val="center"/>
        </w:trPr>
        <w:tc>
          <w:tcPr>
            <w:tcW w:w="0" w:type="auto"/>
            <w:tcBorders>
              <w:top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lang w:val="en-US"/>
              </w:rPr>
              <w:t>U</w:t>
            </w:r>
            <w:r w:rsidRPr="002A52FC">
              <w:rPr>
                <w:sz w:val="24"/>
                <w:szCs w:val="24"/>
                <w:vertAlign w:val="subscript"/>
              </w:rPr>
              <w:t>СЕТИ</w:t>
            </w:r>
            <w:r w:rsidRPr="002A52FC">
              <w:rPr>
                <w:sz w:val="24"/>
                <w:szCs w:val="24"/>
              </w:rPr>
              <w:t>=220(В)</w:t>
            </w:r>
          </w:p>
        </w:tc>
        <w:tc>
          <w:tcPr>
            <w:tcW w:w="0" w:type="auto"/>
            <w:tcBorders>
              <w:top w:val="single" w:sz="4" w:space="0" w:color="auto"/>
              <w:left w:val="single" w:sz="4" w:space="0" w:color="auto"/>
              <w:bottom w:val="single" w:sz="4" w:space="0" w:color="auto"/>
              <w:right w:val="single" w:sz="4" w:space="0" w:color="auto"/>
            </w:tcBorders>
            <w:vAlign w:val="center"/>
          </w:tcPr>
          <w:p w:rsidR="00433E18" w:rsidRDefault="00433E18" w:rsidP="00615B2C">
            <w:pPr>
              <w:jc w:val="center"/>
              <w:rPr>
                <w:sz w:val="24"/>
                <w:szCs w:val="24"/>
              </w:rPr>
            </w:pPr>
            <w:r w:rsidRPr="002A52FC">
              <w:rPr>
                <w:sz w:val="24"/>
                <w:szCs w:val="24"/>
              </w:rPr>
              <w:t xml:space="preserve">Однофазный </w:t>
            </w:r>
          </w:p>
          <w:p w:rsidR="00433E18" w:rsidRPr="002A52FC" w:rsidRDefault="00433E18" w:rsidP="00615B2C">
            <w:pPr>
              <w:jc w:val="center"/>
              <w:rPr>
                <w:sz w:val="24"/>
                <w:szCs w:val="24"/>
              </w:rPr>
            </w:pPr>
            <w:r w:rsidRPr="002A52FC">
              <w:rPr>
                <w:sz w:val="24"/>
                <w:szCs w:val="24"/>
              </w:rPr>
              <w:t>приёмник №1</w:t>
            </w:r>
          </w:p>
        </w:tc>
        <w:tc>
          <w:tcPr>
            <w:tcW w:w="0" w:type="auto"/>
            <w:tcBorders>
              <w:top w:val="single" w:sz="4" w:space="0" w:color="auto"/>
              <w:left w:val="single" w:sz="4" w:space="0" w:color="auto"/>
              <w:bottom w:val="single" w:sz="4" w:space="0" w:color="auto"/>
              <w:right w:val="single" w:sz="4" w:space="0" w:color="auto"/>
            </w:tcBorders>
            <w:vAlign w:val="center"/>
          </w:tcPr>
          <w:p w:rsidR="00433E18" w:rsidRDefault="00433E18" w:rsidP="00615B2C">
            <w:pPr>
              <w:jc w:val="center"/>
              <w:rPr>
                <w:sz w:val="24"/>
                <w:szCs w:val="24"/>
              </w:rPr>
            </w:pPr>
            <w:r w:rsidRPr="002A52FC">
              <w:rPr>
                <w:sz w:val="24"/>
                <w:szCs w:val="24"/>
              </w:rPr>
              <w:t xml:space="preserve">Однофазный </w:t>
            </w:r>
          </w:p>
          <w:p w:rsidR="00433E18" w:rsidRPr="002A52FC" w:rsidRDefault="00433E18" w:rsidP="00615B2C">
            <w:pPr>
              <w:jc w:val="center"/>
              <w:rPr>
                <w:sz w:val="24"/>
                <w:szCs w:val="24"/>
              </w:rPr>
            </w:pPr>
            <w:r w:rsidRPr="002A52FC">
              <w:rPr>
                <w:sz w:val="24"/>
                <w:szCs w:val="24"/>
              </w:rPr>
              <w:t>приёмник №2</w:t>
            </w:r>
          </w:p>
        </w:tc>
        <w:tc>
          <w:tcPr>
            <w:tcW w:w="0" w:type="auto"/>
            <w:tcBorders>
              <w:top w:val="single" w:sz="4" w:space="0" w:color="auto"/>
              <w:left w:val="single" w:sz="4" w:space="0" w:color="auto"/>
              <w:bottom w:val="single" w:sz="4" w:space="0" w:color="auto"/>
            </w:tcBorders>
            <w:vAlign w:val="center"/>
          </w:tcPr>
          <w:p w:rsidR="00433E18" w:rsidRDefault="00433E18" w:rsidP="00615B2C">
            <w:pPr>
              <w:jc w:val="center"/>
              <w:rPr>
                <w:sz w:val="24"/>
                <w:szCs w:val="24"/>
              </w:rPr>
            </w:pPr>
            <w:r w:rsidRPr="002A52FC">
              <w:rPr>
                <w:sz w:val="24"/>
                <w:szCs w:val="24"/>
              </w:rPr>
              <w:t xml:space="preserve">Однофазный </w:t>
            </w:r>
          </w:p>
          <w:p w:rsidR="00433E18" w:rsidRPr="002A52FC" w:rsidRDefault="00433E18" w:rsidP="00615B2C">
            <w:pPr>
              <w:jc w:val="center"/>
              <w:rPr>
                <w:sz w:val="24"/>
                <w:szCs w:val="24"/>
              </w:rPr>
            </w:pPr>
            <w:r w:rsidRPr="002A52FC">
              <w:rPr>
                <w:sz w:val="24"/>
                <w:szCs w:val="24"/>
              </w:rPr>
              <w:t>приёмник №3</w:t>
            </w:r>
          </w:p>
        </w:tc>
      </w:tr>
      <w:tr w:rsidR="00433E18" w:rsidRPr="002A52FC" w:rsidTr="00615B2C">
        <w:trPr>
          <w:jc w:val="center"/>
        </w:trPr>
        <w:tc>
          <w:tcPr>
            <w:tcW w:w="0" w:type="auto"/>
            <w:tcBorders>
              <w:top w:val="single" w:sz="4" w:space="0" w:color="auto"/>
              <w:bottom w:val="single" w:sz="4" w:space="0" w:color="auto"/>
              <w:right w:val="single" w:sz="4" w:space="0" w:color="auto"/>
            </w:tcBorders>
            <w:vAlign w:val="center"/>
          </w:tcPr>
          <w:p w:rsidR="00433E18" w:rsidRPr="00956C25" w:rsidRDefault="00433E18" w:rsidP="00615B2C">
            <w:pPr>
              <w:jc w:val="center"/>
              <w:rPr>
                <w:sz w:val="24"/>
                <w:szCs w:val="24"/>
              </w:rPr>
            </w:pPr>
            <w:r w:rsidRPr="002A52FC">
              <w:rPr>
                <w:sz w:val="24"/>
                <w:szCs w:val="24"/>
                <w:lang w:val="en-US"/>
              </w:rPr>
              <w:t>U</w:t>
            </w:r>
            <w:r w:rsidRPr="002A52FC">
              <w:rPr>
                <w:sz w:val="24"/>
                <w:szCs w:val="24"/>
                <w:vertAlign w:val="subscript"/>
              </w:rPr>
              <w:t>НОМ</w:t>
            </w:r>
            <w:r w:rsidRPr="002A52FC">
              <w:rPr>
                <w:sz w:val="24"/>
                <w:szCs w:val="24"/>
              </w:rPr>
              <w:t xml:space="preserve"> (В)</w:t>
            </w:r>
          </w:p>
        </w:tc>
        <w:tc>
          <w:tcPr>
            <w:tcW w:w="0" w:type="auto"/>
            <w:tcBorders>
              <w:top w:val="single" w:sz="4" w:space="0" w:color="auto"/>
              <w:left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rPr>
              <w:t>220</w:t>
            </w:r>
          </w:p>
        </w:tc>
        <w:tc>
          <w:tcPr>
            <w:tcW w:w="0" w:type="auto"/>
            <w:tcBorders>
              <w:top w:val="single" w:sz="4" w:space="0" w:color="auto"/>
              <w:left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rPr>
              <w:t>220</w:t>
            </w:r>
          </w:p>
        </w:tc>
        <w:tc>
          <w:tcPr>
            <w:tcW w:w="0" w:type="auto"/>
            <w:tcBorders>
              <w:top w:val="single" w:sz="4" w:space="0" w:color="auto"/>
              <w:left w:val="single" w:sz="4" w:space="0" w:color="auto"/>
              <w:bottom w:val="single" w:sz="4" w:space="0" w:color="auto"/>
            </w:tcBorders>
            <w:vAlign w:val="center"/>
          </w:tcPr>
          <w:p w:rsidR="00433E18" w:rsidRPr="002A52FC" w:rsidRDefault="00433E18" w:rsidP="00615B2C">
            <w:pPr>
              <w:jc w:val="center"/>
              <w:rPr>
                <w:sz w:val="24"/>
                <w:szCs w:val="24"/>
              </w:rPr>
            </w:pPr>
            <w:r w:rsidRPr="002A52FC">
              <w:rPr>
                <w:sz w:val="24"/>
                <w:szCs w:val="24"/>
              </w:rPr>
              <w:t>220</w:t>
            </w:r>
          </w:p>
        </w:tc>
      </w:tr>
      <w:tr w:rsidR="00433E18" w:rsidRPr="002A52FC" w:rsidTr="00615B2C">
        <w:trPr>
          <w:jc w:val="center"/>
        </w:trPr>
        <w:tc>
          <w:tcPr>
            <w:tcW w:w="0" w:type="auto"/>
            <w:tcBorders>
              <w:top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lang w:val="en-US"/>
              </w:rPr>
              <w:t>P</w:t>
            </w:r>
            <w:r w:rsidRPr="002A52FC">
              <w:rPr>
                <w:sz w:val="24"/>
                <w:szCs w:val="24"/>
                <w:vertAlign w:val="subscript"/>
              </w:rPr>
              <w:t>НОМ</w:t>
            </w:r>
            <w:r w:rsidRPr="002A52FC">
              <w:rPr>
                <w:sz w:val="24"/>
                <w:szCs w:val="24"/>
              </w:rPr>
              <w:t xml:space="preserve"> (кВт)</w:t>
            </w:r>
          </w:p>
        </w:tc>
        <w:tc>
          <w:tcPr>
            <w:tcW w:w="0" w:type="auto"/>
            <w:tcBorders>
              <w:top w:val="single" w:sz="4" w:space="0" w:color="auto"/>
              <w:left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rPr>
              <w:t>4</w:t>
            </w:r>
          </w:p>
        </w:tc>
        <w:tc>
          <w:tcPr>
            <w:tcW w:w="0" w:type="auto"/>
            <w:tcBorders>
              <w:top w:val="single" w:sz="4" w:space="0" w:color="auto"/>
              <w:left w:val="single" w:sz="4" w:space="0" w:color="auto"/>
              <w:bottom w:val="single" w:sz="4" w:space="0" w:color="auto"/>
            </w:tcBorders>
            <w:vAlign w:val="center"/>
          </w:tcPr>
          <w:p w:rsidR="00433E18" w:rsidRPr="002A52FC" w:rsidRDefault="00433E18" w:rsidP="00615B2C">
            <w:pPr>
              <w:jc w:val="center"/>
              <w:rPr>
                <w:sz w:val="24"/>
                <w:szCs w:val="24"/>
              </w:rPr>
            </w:pPr>
            <w:r w:rsidRPr="002A52FC">
              <w:rPr>
                <w:sz w:val="24"/>
                <w:szCs w:val="24"/>
              </w:rPr>
              <w:t>9</w:t>
            </w:r>
          </w:p>
        </w:tc>
      </w:tr>
      <w:tr w:rsidR="00433E18" w:rsidRPr="002A52FC" w:rsidTr="00615B2C">
        <w:trPr>
          <w:jc w:val="center"/>
        </w:trPr>
        <w:tc>
          <w:tcPr>
            <w:tcW w:w="0" w:type="auto"/>
            <w:tcBorders>
              <w:top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lang w:val="en-US"/>
              </w:rPr>
              <w:t>Q</w:t>
            </w:r>
            <w:r w:rsidRPr="002A52FC">
              <w:rPr>
                <w:sz w:val="24"/>
                <w:szCs w:val="24"/>
                <w:vertAlign w:val="subscript"/>
              </w:rPr>
              <w:t>НОМ</w:t>
            </w:r>
            <w:r w:rsidRPr="002A52FC">
              <w:rPr>
                <w:sz w:val="24"/>
                <w:szCs w:val="24"/>
              </w:rPr>
              <w:t xml:space="preserve"> (кВАР)</w:t>
            </w:r>
          </w:p>
        </w:tc>
        <w:tc>
          <w:tcPr>
            <w:tcW w:w="0" w:type="auto"/>
            <w:tcBorders>
              <w:top w:val="single" w:sz="4" w:space="0" w:color="auto"/>
              <w:left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rPr>
              <w:t>-</w:t>
            </w:r>
          </w:p>
        </w:tc>
        <w:tc>
          <w:tcPr>
            <w:tcW w:w="0" w:type="auto"/>
            <w:tcBorders>
              <w:top w:val="single" w:sz="4" w:space="0" w:color="auto"/>
              <w:left w:val="single" w:sz="4" w:space="0" w:color="auto"/>
              <w:bottom w:val="single" w:sz="4" w:space="0" w:color="auto"/>
            </w:tcBorders>
            <w:vAlign w:val="center"/>
          </w:tcPr>
          <w:p w:rsidR="00433E18" w:rsidRPr="002A52FC" w:rsidRDefault="00433E18" w:rsidP="00615B2C">
            <w:pPr>
              <w:jc w:val="center"/>
              <w:rPr>
                <w:sz w:val="24"/>
                <w:szCs w:val="24"/>
              </w:rPr>
            </w:pPr>
            <w:r w:rsidRPr="002A52FC">
              <w:rPr>
                <w:sz w:val="24"/>
                <w:szCs w:val="24"/>
              </w:rPr>
              <w:t>-</w:t>
            </w:r>
          </w:p>
        </w:tc>
      </w:tr>
      <w:tr w:rsidR="00433E18" w:rsidRPr="002A52FC" w:rsidTr="00615B2C">
        <w:trPr>
          <w:jc w:val="center"/>
        </w:trPr>
        <w:tc>
          <w:tcPr>
            <w:tcW w:w="0" w:type="auto"/>
            <w:tcBorders>
              <w:top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lang w:val="en-US"/>
              </w:rPr>
              <w:t>cosφ</w:t>
            </w:r>
            <w:r w:rsidRPr="002A52FC">
              <w:rPr>
                <w:sz w:val="24"/>
                <w:szCs w:val="24"/>
                <w:vertAlign w:val="subscript"/>
              </w:rPr>
              <w:t>ном</w:t>
            </w:r>
          </w:p>
        </w:tc>
        <w:tc>
          <w:tcPr>
            <w:tcW w:w="0" w:type="auto"/>
            <w:tcBorders>
              <w:top w:val="single" w:sz="4" w:space="0" w:color="auto"/>
              <w:left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rPr>
              <w:t>0,7</w:t>
            </w:r>
          </w:p>
        </w:tc>
        <w:tc>
          <w:tcPr>
            <w:tcW w:w="0" w:type="auto"/>
            <w:tcBorders>
              <w:top w:val="single" w:sz="4" w:space="0" w:color="auto"/>
              <w:left w:val="single" w:sz="4" w:space="0" w:color="auto"/>
              <w:bottom w:val="single" w:sz="4" w:space="0" w:color="auto"/>
            </w:tcBorders>
            <w:vAlign w:val="center"/>
          </w:tcPr>
          <w:p w:rsidR="00433E18" w:rsidRPr="002A52FC" w:rsidRDefault="00433E18" w:rsidP="00615B2C">
            <w:pPr>
              <w:jc w:val="center"/>
              <w:rPr>
                <w:sz w:val="24"/>
                <w:szCs w:val="24"/>
              </w:rPr>
            </w:pPr>
            <w:r w:rsidRPr="002A52FC">
              <w:rPr>
                <w:sz w:val="24"/>
                <w:szCs w:val="24"/>
              </w:rPr>
              <w:t>0,7</w:t>
            </w:r>
          </w:p>
        </w:tc>
      </w:tr>
      <w:tr w:rsidR="00433E18" w:rsidRPr="002A52FC" w:rsidTr="00615B2C">
        <w:trPr>
          <w:jc w:val="center"/>
        </w:trPr>
        <w:tc>
          <w:tcPr>
            <w:tcW w:w="0" w:type="auto"/>
            <w:tcBorders>
              <w:top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rPr>
              <w:t>Род нагрузки</w:t>
            </w:r>
          </w:p>
        </w:tc>
        <w:tc>
          <w:tcPr>
            <w:tcW w:w="0" w:type="auto"/>
            <w:tcBorders>
              <w:top w:val="single" w:sz="4" w:space="0" w:color="auto"/>
              <w:left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rPr>
              <w:t>акт</w:t>
            </w:r>
          </w:p>
        </w:tc>
        <w:tc>
          <w:tcPr>
            <w:tcW w:w="0" w:type="auto"/>
            <w:tcBorders>
              <w:top w:val="single" w:sz="4" w:space="0" w:color="auto"/>
              <w:left w:val="single" w:sz="4" w:space="0" w:color="auto"/>
              <w:bottom w:val="single" w:sz="4" w:space="0" w:color="auto"/>
              <w:right w:val="single" w:sz="4" w:space="0" w:color="auto"/>
            </w:tcBorders>
            <w:vAlign w:val="center"/>
          </w:tcPr>
          <w:p w:rsidR="00433E18" w:rsidRPr="002A52FC" w:rsidRDefault="00433E18" w:rsidP="00615B2C">
            <w:pPr>
              <w:jc w:val="center"/>
              <w:rPr>
                <w:sz w:val="24"/>
                <w:szCs w:val="24"/>
              </w:rPr>
            </w:pPr>
            <w:r w:rsidRPr="002A52FC">
              <w:rPr>
                <w:sz w:val="24"/>
                <w:szCs w:val="24"/>
              </w:rPr>
              <w:t>инд</w:t>
            </w:r>
          </w:p>
        </w:tc>
        <w:tc>
          <w:tcPr>
            <w:tcW w:w="0" w:type="auto"/>
            <w:tcBorders>
              <w:top w:val="single" w:sz="4" w:space="0" w:color="auto"/>
              <w:left w:val="single" w:sz="4" w:space="0" w:color="auto"/>
              <w:bottom w:val="single" w:sz="4" w:space="0" w:color="auto"/>
            </w:tcBorders>
            <w:vAlign w:val="center"/>
          </w:tcPr>
          <w:p w:rsidR="00433E18" w:rsidRPr="002A52FC" w:rsidRDefault="00433E18" w:rsidP="00615B2C">
            <w:pPr>
              <w:jc w:val="center"/>
              <w:rPr>
                <w:sz w:val="24"/>
                <w:szCs w:val="24"/>
              </w:rPr>
            </w:pPr>
            <w:r w:rsidRPr="002A52FC">
              <w:rPr>
                <w:sz w:val="24"/>
                <w:szCs w:val="24"/>
              </w:rPr>
              <w:t>емк</w:t>
            </w:r>
          </w:p>
        </w:tc>
      </w:tr>
    </w:tbl>
    <w:p w:rsidR="00433E18" w:rsidRDefault="00433E18" w:rsidP="00433E18">
      <w:pPr>
        <w:ind w:firstLine="426"/>
        <w:jc w:val="both"/>
        <w:rPr>
          <w:sz w:val="24"/>
          <w:szCs w:val="24"/>
        </w:rPr>
      </w:pPr>
      <w:r w:rsidRPr="00433E18">
        <w:rPr>
          <w:b/>
          <w:sz w:val="24"/>
          <w:szCs w:val="24"/>
        </w:rPr>
        <w:lastRenderedPageBreak/>
        <w:t>Задание:</w:t>
      </w:r>
      <w:r w:rsidRPr="002A52FC">
        <w:rPr>
          <w:sz w:val="24"/>
          <w:szCs w:val="24"/>
        </w:rPr>
        <w:t xml:space="preserve"> определить токи в ветвях для разных случаев работы трехфазной цепи.</w:t>
      </w:r>
    </w:p>
    <w:p w:rsidR="00D829F2" w:rsidRDefault="00D829F2" w:rsidP="00433E18">
      <w:pPr>
        <w:ind w:firstLine="426"/>
        <w:jc w:val="both"/>
        <w:rPr>
          <w:b/>
          <w:sz w:val="24"/>
          <w:szCs w:val="24"/>
          <w:u w:val="single"/>
        </w:rPr>
      </w:pPr>
    </w:p>
    <w:p w:rsidR="00433E18" w:rsidRPr="002A52FC" w:rsidRDefault="00433E18" w:rsidP="00433E18">
      <w:pPr>
        <w:ind w:firstLine="426"/>
        <w:jc w:val="both"/>
        <w:rPr>
          <w:sz w:val="24"/>
          <w:szCs w:val="24"/>
        </w:rPr>
      </w:pPr>
      <w:r w:rsidRPr="00956C25">
        <w:rPr>
          <w:b/>
          <w:sz w:val="24"/>
          <w:szCs w:val="24"/>
          <w:u w:val="single"/>
        </w:rPr>
        <w:t>Решение.</w:t>
      </w:r>
      <w:r w:rsidRPr="00956C25">
        <w:rPr>
          <w:b/>
          <w:sz w:val="24"/>
          <w:szCs w:val="24"/>
        </w:rPr>
        <w:t xml:space="preserve"> </w:t>
      </w:r>
      <w:r w:rsidRPr="002A52FC">
        <w:rPr>
          <w:sz w:val="24"/>
          <w:szCs w:val="24"/>
        </w:rPr>
        <w:t>Фазные и линейные напряжения:</w:t>
      </w:r>
    </w:p>
    <w:p w:rsidR="00433E18" w:rsidRPr="002A52FC" w:rsidRDefault="00D51C2C" w:rsidP="00433E18">
      <w:pPr>
        <w:jc w:val="both"/>
        <w:rPr>
          <w:rFonts w:eastAsiaTheme="minorEastAsia"/>
          <w:i/>
          <w:sz w:val="24"/>
          <w:szCs w:val="24"/>
          <w:lang w:val="en-US"/>
        </w:rPr>
      </w:pPr>
      <m:oMathPara>
        <m:oMathParaPr>
          <m:jc m:val="center"/>
        </m:oMathParaP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a</m:t>
                  </m:r>
                </m:sub>
              </m:sSub>
            </m:e>
          </m:acc>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j0</m:t>
                  </m:r>
                </m:e>
                <m:sup>
                  <m:r>
                    <w:rPr>
                      <w:rFonts w:ascii="Cambria Math" w:hAnsi="Cambria Math"/>
                      <w:sz w:val="24"/>
                      <w:szCs w:val="24"/>
                    </w:rPr>
                    <m:t>0</m:t>
                  </m:r>
                </m:sup>
              </m:sSup>
            </m:sup>
          </m:sSup>
          <m:r>
            <w:rPr>
              <w:rFonts w:ascii="Cambria Math" w:eastAsiaTheme="minorEastAsia" w:hAnsi="Cambria Math"/>
              <w:sz w:val="24"/>
              <w:szCs w:val="24"/>
              <w:lang w:val="en-US"/>
            </w:rPr>
            <m:t>=220(</m:t>
          </m:r>
          <m:r>
            <w:rPr>
              <w:rFonts w:ascii="Cambria Math" w:eastAsiaTheme="minorEastAsia" w:hAnsi="Cambria Math"/>
              <w:sz w:val="24"/>
              <w:szCs w:val="24"/>
            </w:rPr>
            <m:t>В</m:t>
          </m:r>
          <m:r>
            <w:rPr>
              <w:rFonts w:ascii="Cambria Math" w:eastAsiaTheme="minorEastAsia" w:hAnsi="Cambria Math"/>
              <w:sz w:val="24"/>
              <w:szCs w:val="24"/>
              <w:lang w:val="en-US"/>
            </w:rPr>
            <m:t>)</m:t>
          </m:r>
        </m:oMath>
      </m:oMathPara>
    </w:p>
    <w:p w:rsidR="00433E18" w:rsidRPr="002A52FC" w:rsidRDefault="00D51C2C" w:rsidP="00433E18">
      <w:pPr>
        <w:jc w:val="both"/>
        <w:rPr>
          <w:rFonts w:eastAsiaTheme="minorEastAsia"/>
          <w:sz w:val="24"/>
          <w:szCs w:val="24"/>
          <w:lang w:val="en-US"/>
        </w:rPr>
      </w:pPr>
      <m:oMathPara>
        <m:oMathParaPr>
          <m:jc m:val="center"/>
        </m:oMathParaP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b</m:t>
                  </m:r>
                </m:sub>
              </m:sSub>
            </m:e>
          </m:acc>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eastAsiaTheme="minorEastAsia" w:hAnsi="Cambria Math"/>
              <w:sz w:val="24"/>
              <w:szCs w:val="24"/>
              <w:lang w:val="en-US"/>
            </w:rPr>
            <m:t>=-110-j190,526(</m:t>
          </m:r>
          <m:r>
            <w:rPr>
              <w:rFonts w:ascii="Cambria Math" w:eastAsiaTheme="minorEastAsia" w:hAnsi="Cambria Math"/>
              <w:sz w:val="24"/>
              <w:szCs w:val="24"/>
            </w:rPr>
            <m:t>В</m:t>
          </m:r>
          <m:r>
            <w:rPr>
              <w:rFonts w:ascii="Cambria Math" w:eastAsiaTheme="minorEastAsia" w:hAnsi="Cambria Math"/>
              <w:sz w:val="24"/>
              <w:szCs w:val="24"/>
              <w:lang w:val="en-US"/>
            </w:rPr>
            <m:t>)</m:t>
          </m:r>
        </m:oMath>
      </m:oMathPara>
    </w:p>
    <w:p w:rsidR="00433E18" w:rsidRPr="002A52FC" w:rsidRDefault="00D51C2C" w:rsidP="00433E18">
      <w:pPr>
        <w:jc w:val="both"/>
        <w:rPr>
          <w:rFonts w:eastAsiaTheme="minorEastAsia"/>
          <w:sz w:val="24"/>
          <w:szCs w:val="24"/>
          <w:lang w:val="en-US"/>
        </w:rPr>
      </w:pPr>
      <m:oMathPara>
        <m:oMathParaPr>
          <m:jc m:val="center"/>
        </m:oMathParaP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c</m:t>
                  </m:r>
                </m:sub>
              </m:sSub>
            </m:e>
          </m:acc>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eastAsiaTheme="minorEastAsia" w:hAnsi="Cambria Math"/>
              <w:sz w:val="24"/>
              <w:szCs w:val="24"/>
              <w:lang w:val="en-US"/>
            </w:rPr>
            <m:t>=-110+j190,526(</m:t>
          </m:r>
          <m:r>
            <w:rPr>
              <w:rFonts w:ascii="Cambria Math" w:eastAsiaTheme="minorEastAsia" w:hAnsi="Cambria Math"/>
              <w:sz w:val="24"/>
              <w:szCs w:val="24"/>
            </w:rPr>
            <m:t>В</m:t>
          </m:r>
          <m:r>
            <w:rPr>
              <w:rFonts w:ascii="Cambria Math" w:eastAsiaTheme="minorEastAsia" w:hAnsi="Cambria Math"/>
              <w:sz w:val="24"/>
              <w:szCs w:val="24"/>
              <w:lang w:val="en-US"/>
            </w:rPr>
            <m:t>)</m:t>
          </m:r>
        </m:oMath>
      </m:oMathPara>
    </w:p>
    <w:p w:rsidR="00433E18" w:rsidRPr="002A52FC" w:rsidRDefault="00D51C2C" w:rsidP="00433E18">
      <w:pPr>
        <w:jc w:val="both"/>
        <w:rPr>
          <w:rFonts w:eastAsiaTheme="minorEastAsia"/>
          <w:sz w:val="24"/>
          <w:szCs w:val="24"/>
          <w:lang w:val="en-US"/>
        </w:rPr>
      </w:pPr>
      <m:oMathPara>
        <m:oMathParaPr>
          <m:jc m:val="center"/>
        </m:oMathParaP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ab</m:t>
                  </m:r>
                </m:sub>
              </m:sSub>
            </m:e>
          </m:acc>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j30</m:t>
                  </m:r>
                </m:e>
                <m:sup>
                  <m:r>
                    <w:rPr>
                      <w:rFonts w:ascii="Cambria Math" w:hAnsi="Cambria Math"/>
                      <w:sz w:val="24"/>
                      <w:szCs w:val="24"/>
                    </w:rPr>
                    <m:t>0</m:t>
                  </m:r>
                </m:sup>
              </m:sSup>
            </m:sup>
          </m:sSup>
          <m:r>
            <w:rPr>
              <w:rFonts w:ascii="Cambria Math" w:eastAsiaTheme="minorEastAsia" w:hAnsi="Cambria Math"/>
              <w:sz w:val="24"/>
              <w:szCs w:val="24"/>
              <w:lang w:val="en-US"/>
            </w:rPr>
            <m:t>=190,526+j110(</m:t>
          </m:r>
          <m:r>
            <w:rPr>
              <w:rFonts w:ascii="Cambria Math" w:eastAsiaTheme="minorEastAsia" w:hAnsi="Cambria Math"/>
              <w:sz w:val="24"/>
              <w:szCs w:val="24"/>
            </w:rPr>
            <m:t>В</m:t>
          </m:r>
          <m:r>
            <w:rPr>
              <w:rFonts w:ascii="Cambria Math" w:eastAsiaTheme="minorEastAsia" w:hAnsi="Cambria Math"/>
              <w:sz w:val="24"/>
              <w:szCs w:val="24"/>
              <w:lang w:val="en-US"/>
            </w:rPr>
            <m:t>)</m:t>
          </m:r>
        </m:oMath>
      </m:oMathPara>
    </w:p>
    <w:p w:rsidR="00433E18" w:rsidRPr="002A52FC" w:rsidRDefault="00D51C2C" w:rsidP="00433E18">
      <w:pPr>
        <w:jc w:val="both"/>
        <w:rPr>
          <w:rFonts w:eastAsiaTheme="minorEastAsia"/>
          <w:sz w:val="24"/>
          <w:szCs w:val="24"/>
          <w:lang w:val="en-US"/>
        </w:rPr>
      </w:pPr>
      <m:oMathPara>
        <m:oMathParaPr>
          <m:jc m:val="center"/>
        </m:oMathParaP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bc</m:t>
                  </m:r>
                </m:sub>
              </m:sSub>
            </m:e>
          </m:acc>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-j90</m:t>
                  </m:r>
                </m:e>
                <m:sup>
                  <m:r>
                    <w:rPr>
                      <w:rFonts w:ascii="Cambria Math" w:hAnsi="Cambria Math"/>
                      <w:sz w:val="24"/>
                      <w:szCs w:val="24"/>
                    </w:rPr>
                    <m:t>0</m:t>
                  </m:r>
                </m:sup>
              </m:sSup>
            </m:sup>
          </m:sSup>
          <m:r>
            <w:rPr>
              <w:rFonts w:ascii="Cambria Math" w:eastAsiaTheme="minorEastAsia" w:hAnsi="Cambria Math"/>
              <w:sz w:val="24"/>
              <w:szCs w:val="24"/>
              <w:lang w:val="en-US"/>
            </w:rPr>
            <m:t>=-j220(</m:t>
          </m:r>
          <m:r>
            <w:rPr>
              <w:rFonts w:ascii="Cambria Math" w:eastAsiaTheme="minorEastAsia" w:hAnsi="Cambria Math"/>
              <w:sz w:val="24"/>
              <w:szCs w:val="24"/>
            </w:rPr>
            <m:t>В</m:t>
          </m:r>
          <m:r>
            <w:rPr>
              <w:rFonts w:ascii="Cambria Math" w:eastAsiaTheme="minorEastAsia" w:hAnsi="Cambria Math"/>
              <w:sz w:val="24"/>
              <w:szCs w:val="24"/>
              <w:lang w:val="en-US"/>
            </w:rPr>
            <m:t>)</m:t>
          </m:r>
        </m:oMath>
      </m:oMathPara>
    </w:p>
    <w:p w:rsidR="00433E18" w:rsidRPr="002A52FC" w:rsidRDefault="00D51C2C" w:rsidP="00433E18">
      <w:pPr>
        <w:jc w:val="both"/>
        <w:rPr>
          <w:rFonts w:eastAsiaTheme="minorEastAsia"/>
          <w:sz w:val="24"/>
          <w:szCs w:val="24"/>
          <w:lang w:val="en-US"/>
        </w:rPr>
      </w:pPr>
      <m:oMathPara>
        <m:oMathParaPr>
          <m:jc m:val="center"/>
        </m:oMathParaP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ca</m:t>
                  </m:r>
                </m:sub>
              </m:sSub>
            </m:e>
          </m:acc>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j150</m:t>
                  </m:r>
                </m:e>
                <m:sup>
                  <m:r>
                    <w:rPr>
                      <w:rFonts w:ascii="Cambria Math" w:hAnsi="Cambria Math"/>
                      <w:sz w:val="24"/>
                      <w:szCs w:val="24"/>
                    </w:rPr>
                    <m:t>0</m:t>
                  </m:r>
                </m:sup>
              </m:sSup>
            </m:sup>
          </m:sSup>
          <m:r>
            <w:rPr>
              <w:rFonts w:ascii="Cambria Math" w:eastAsiaTheme="minorEastAsia" w:hAnsi="Cambria Math"/>
              <w:sz w:val="24"/>
              <w:szCs w:val="24"/>
              <w:lang w:val="en-US"/>
            </w:rPr>
            <m:t>=-190,526+j110(</m:t>
          </m:r>
          <m:r>
            <w:rPr>
              <w:rFonts w:ascii="Cambria Math" w:eastAsiaTheme="minorEastAsia" w:hAnsi="Cambria Math"/>
              <w:sz w:val="24"/>
              <w:szCs w:val="24"/>
            </w:rPr>
            <m:t>В</m:t>
          </m:r>
          <m:r>
            <w:rPr>
              <w:rFonts w:ascii="Cambria Math" w:eastAsiaTheme="minorEastAsia" w:hAnsi="Cambria Math"/>
              <w:sz w:val="24"/>
              <w:szCs w:val="24"/>
              <w:lang w:val="en-US"/>
            </w:rPr>
            <m:t>)</m:t>
          </m:r>
        </m:oMath>
      </m:oMathPara>
    </w:p>
    <w:p w:rsidR="00433E18" w:rsidRDefault="00433E18" w:rsidP="00BB153A">
      <w:pPr>
        <w:jc w:val="both"/>
        <w:rPr>
          <w:rFonts w:eastAsiaTheme="minorEastAsia"/>
          <w:sz w:val="24"/>
          <w:szCs w:val="24"/>
        </w:rPr>
      </w:pPr>
      <w:r w:rsidRPr="002A52FC">
        <w:rPr>
          <w:rFonts w:eastAsiaTheme="minorEastAsia"/>
          <w:sz w:val="24"/>
          <w:szCs w:val="24"/>
        </w:rPr>
        <w:t>а) Схема соединения приемников в треугольник, с обрывом фазы С</w:t>
      </w:r>
      <w:r w:rsidR="00094FC1">
        <w:rPr>
          <w:rFonts w:eastAsiaTheme="minorEastAsia"/>
          <w:sz w:val="24"/>
          <w:szCs w:val="24"/>
        </w:rPr>
        <w:t xml:space="preserve"> рис. 100</w:t>
      </w:r>
      <w:r w:rsidRPr="002A52FC">
        <w:rPr>
          <w:rFonts w:eastAsiaTheme="minorEastAsia"/>
          <w:sz w:val="24"/>
          <w:szCs w:val="24"/>
        </w:rPr>
        <w:t>.</w:t>
      </w:r>
    </w:p>
    <w:p w:rsidR="00433E18" w:rsidRDefault="00D51C2C" w:rsidP="00433E18">
      <w:pPr>
        <w:jc w:val="center"/>
      </w:pPr>
      <w:r>
        <w:pict>
          <v:group id="_x0000_s23992" editas="canvas" style="width:282.75pt;height:162.85pt;mso-position-horizontal-relative:char;mso-position-vertical-relative:line" coordorigin="3551,2312" coordsize="5655,3257">
            <o:lock v:ext="edit" aspectratio="t"/>
            <v:shape id="_x0000_s23993" type="#_x0000_t75" style="position:absolute;left:3551;top:2312;width:5655;height:3257" o:preferrelative="f">
              <v:fill o:detectmouseclick="t"/>
              <v:path o:extrusionok="t" o:connecttype="none"/>
              <o:lock v:ext="edit" text="t"/>
            </v:shape>
            <v:shape id="_x0000_s23994" type="#_x0000_t202" style="position:absolute;left:6049;top:4953;width:660;height:585" stroked="f">
              <v:textbox style="mso-next-textbox:#_x0000_s23994">
                <w:txbxContent>
                  <w:p w:rsidR="0086287B" w:rsidRDefault="0086287B" w:rsidP="00BB153A">
                    <m:oMathPara>
                      <m:oMath>
                        <m:sSub>
                          <m:sSubPr>
                            <m:ctrlPr>
                              <w:rPr>
                                <w:rFonts w:ascii="Cambria Math" w:eastAsiaTheme="minorEastAsia" w:hAnsi="Cambria Math"/>
                                <w:i/>
                                <w:sz w:val="28"/>
                                <w:szCs w:val="28"/>
                                <w:lang w:val="en-US"/>
                              </w:rPr>
                            </m:ctrlPr>
                          </m:sSubPr>
                          <m:e>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I</m:t>
                                </m:r>
                              </m:e>
                            </m:acc>
                          </m:e>
                          <m:sub>
                            <m:r>
                              <w:rPr>
                                <w:rFonts w:ascii="Cambria Math" w:eastAsiaTheme="minorEastAsia" w:hAnsi="Cambria Math"/>
                                <w:sz w:val="28"/>
                                <w:szCs w:val="28"/>
                                <w:lang w:val="en-US"/>
                              </w:rPr>
                              <m:t>b</m:t>
                            </m:r>
                          </m:sub>
                        </m:sSub>
                      </m:oMath>
                    </m:oMathPara>
                  </w:p>
                </w:txbxContent>
              </v:textbox>
            </v:shape>
            <v:shape id="_x0000_s23995" type="#_x0000_t202" style="position:absolute;left:5395;top:3490;width:825;height:495" stroked="f">
              <v:textbox style="mso-next-textbox:#_x0000_s23995">
                <w:txbxContent>
                  <w:p w:rsidR="0086287B" w:rsidRPr="00C47B6F" w:rsidRDefault="0086287B" w:rsidP="00BB153A">
                    <w:pPr>
                      <w:rPr>
                        <w:sz w:val="28"/>
                        <w:szCs w:val="28"/>
                        <w:lang w:val="en-US"/>
                      </w:rPr>
                    </w:pPr>
                    <w:r w:rsidRPr="00C47B6F">
                      <w:rPr>
                        <w:sz w:val="28"/>
                        <w:szCs w:val="28"/>
                        <w:lang w:val="en-US"/>
                      </w:rPr>
                      <w:t>Z</w:t>
                    </w:r>
                    <w:r w:rsidRPr="00C47B6F">
                      <w:rPr>
                        <w:sz w:val="28"/>
                        <w:szCs w:val="28"/>
                        <w:vertAlign w:val="subscript"/>
                        <w:lang w:val="en-US"/>
                      </w:rPr>
                      <w:t>CA</w:t>
                    </w:r>
                  </w:p>
                </w:txbxContent>
              </v:textbox>
            </v:shape>
            <v:shape id="_x0000_s23996" type="#_x0000_t202" style="position:absolute;left:6775;top:4470;width:780;height:525" stroked="f">
              <v:textbox style="mso-next-textbox:#_x0000_s23996">
                <w:txbxContent>
                  <w:p w:rsidR="0086287B" w:rsidRPr="00E21346" w:rsidRDefault="0086287B" w:rsidP="00BB153A">
                    <w:pPr>
                      <w:rPr>
                        <w:sz w:val="28"/>
                        <w:szCs w:val="28"/>
                        <w:lang w:val="en-US"/>
                      </w:rPr>
                    </w:pPr>
                    <w:r w:rsidRPr="00E21346">
                      <w:rPr>
                        <w:sz w:val="28"/>
                        <w:szCs w:val="28"/>
                        <w:lang w:val="en-US"/>
                      </w:rPr>
                      <w:t>Z</w:t>
                    </w:r>
                    <w:r>
                      <w:rPr>
                        <w:sz w:val="28"/>
                        <w:szCs w:val="28"/>
                        <w:vertAlign w:val="subscript"/>
                        <w:lang w:val="en-US"/>
                      </w:rPr>
                      <w:t>BC</w:t>
                    </w:r>
                  </w:p>
                </w:txbxContent>
              </v:textbox>
            </v:shape>
            <v:shape id="_x0000_s23997" type="#_x0000_t202" style="position:absolute;left:7465;top:3490;width:780;height:525" stroked="f">
              <v:textbox style="mso-next-textbox:#_x0000_s23997">
                <w:txbxContent>
                  <w:p w:rsidR="0086287B" w:rsidRPr="00E21346" w:rsidRDefault="0086287B" w:rsidP="00BB153A">
                    <w:pPr>
                      <w:rPr>
                        <w:sz w:val="28"/>
                        <w:szCs w:val="28"/>
                        <w:lang w:val="en-US"/>
                      </w:rPr>
                    </w:pPr>
                    <w:r w:rsidRPr="00E21346">
                      <w:rPr>
                        <w:sz w:val="28"/>
                        <w:szCs w:val="28"/>
                        <w:lang w:val="en-US"/>
                      </w:rPr>
                      <w:t>Z</w:t>
                    </w:r>
                    <w:r w:rsidRPr="00E21346">
                      <w:rPr>
                        <w:sz w:val="28"/>
                        <w:szCs w:val="28"/>
                        <w:vertAlign w:val="subscript"/>
                        <w:lang w:val="en-US"/>
                      </w:rPr>
                      <w:t>AB</w:t>
                    </w:r>
                  </w:p>
                </w:txbxContent>
              </v:textbox>
            </v:shape>
            <v:shape id="_x0000_s23998" type="#_x0000_t75" style="position:absolute;left:3551;top:2312;width:5655;height:3257">
              <v:imagedata r:id="rId1061" o:title="" croptop="29617f" cropbottom="10721f" cropleft="23526f" cropright="12980f"/>
            </v:shape>
            <v:shape id="_x0000_s23999" type="#_x0000_t202" style="position:absolute;left:8050;top:3319;width:660;height:585" stroked="f">
              <v:textbox style="mso-next-textbox:#_x0000_s23999">
                <w:txbxContent>
                  <w:p w:rsidR="0086287B" w:rsidRDefault="0086287B" w:rsidP="00BB153A">
                    <m:oMathPara>
                      <m:oMath>
                        <m:sSub>
                          <m:sSubPr>
                            <m:ctrlPr>
                              <w:rPr>
                                <w:rFonts w:ascii="Cambria Math" w:eastAsiaTheme="minorEastAsia" w:hAnsi="Cambria Math"/>
                                <w:i/>
                                <w:sz w:val="28"/>
                                <w:szCs w:val="28"/>
                                <w:lang w:val="en-US"/>
                              </w:rPr>
                            </m:ctrlPr>
                          </m:sSubPr>
                          <m:e>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I</m:t>
                                </m:r>
                              </m:e>
                            </m:acc>
                          </m:e>
                          <m:sub>
                            <m:r>
                              <w:rPr>
                                <w:rFonts w:ascii="Cambria Math" w:eastAsiaTheme="minorEastAsia" w:hAnsi="Cambria Math"/>
                                <w:sz w:val="28"/>
                                <w:szCs w:val="28"/>
                                <w:lang w:val="en-US"/>
                              </w:rPr>
                              <m:t>ab1</m:t>
                            </m:r>
                          </m:sub>
                        </m:sSub>
                      </m:oMath>
                    </m:oMathPara>
                  </w:p>
                </w:txbxContent>
              </v:textbox>
            </v:shape>
            <v:shape id="_x0000_s24000" type="#_x0000_t202" style="position:absolute;left:6154;top:4128;width:660;height:585" stroked="f">
              <v:textbox style="mso-next-textbox:#_x0000_s24000">
                <w:txbxContent>
                  <w:p w:rsidR="0086287B" w:rsidRDefault="0086287B" w:rsidP="00BB153A">
                    <m:oMathPara>
                      <m:oMath>
                        <m:sSub>
                          <m:sSubPr>
                            <m:ctrlPr>
                              <w:rPr>
                                <w:rFonts w:ascii="Cambria Math" w:eastAsiaTheme="minorEastAsia" w:hAnsi="Cambria Math"/>
                                <w:i/>
                                <w:sz w:val="28"/>
                                <w:szCs w:val="28"/>
                                <w:lang w:val="en-US"/>
                              </w:rPr>
                            </m:ctrlPr>
                          </m:sSubPr>
                          <m:e>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I</m:t>
                                </m:r>
                              </m:e>
                            </m:acc>
                          </m:e>
                          <m:sub>
                            <m:r>
                              <w:rPr>
                                <w:rFonts w:ascii="Cambria Math" w:eastAsiaTheme="minorEastAsia" w:hAnsi="Cambria Math"/>
                                <w:sz w:val="28"/>
                                <w:szCs w:val="28"/>
                                <w:lang w:val="en-US"/>
                              </w:rPr>
                              <m:t>bd</m:t>
                            </m:r>
                          </m:sub>
                        </m:sSub>
                      </m:oMath>
                    </m:oMathPara>
                  </w:p>
                </w:txbxContent>
              </v:textbox>
            </v:shape>
            <v:shape id="_x0000_s24001" type="#_x0000_t86" style="position:absolute;left:6143;top:4106;width:381;height:690;rotation:10343052fd" adj="10800">
              <v:stroke startarrow="block"/>
            </v:shape>
            <v:shape id="_x0000_s24002" type="#_x0000_t32" style="position:absolute;left:5834;top:5410;width:1113;height:1" o:connectortype="straight">
              <v:stroke endarrow="block" endarrowlength="long"/>
            </v:shape>
            <v:shape id="_x0000_s24003" type="#_x0000_t32" style="position:absolute;left:7817;top:3296;width:496;height:777;flip:x y" o:connectortype="straight">
              <v:stroke endarrow="block" endarrowlength="long"/>
            </v:shape>
            <w10:wrap type="none"/>
            <w10:anchorlock/>
          </v:group>
          <o:OLEObject Type="Embed" ProgID="AutoCAD.Drawing.17" ShapeID="_x0000_s23998" DrawAspect="Content" ObjectID="_1325597734" r:id="rId1062"/>
        </w:pict>
      </w:r>
    </w:p>
    <w:p w:rsidR="00BB153A" w:rsidRPr="00E92929" w:rsidRDefault="00BB153A" w:rsidP="00433E18">
      <w:pPr>
        <w:jc w:val="center"/>
        <w:rPr>
          <w:b/>
          <w:sz w:val="22"/>
        </w:rPr>
      </w:pPr>
      <w:r w:rsidRPr="00E92929">
        <w:rPr>
          <w:b/>
          <w:sz w:val="22"/>
        </w:rPr>
        <w:t>Рис. 100</w:t>
      </w:r>
    </w:p>
    <w:p w:rsidR="00433E18" w:rsidRPr="002A52FC" w:rsidRDefault="00433E18" w:rsidP="00433E18">
      <w:pPr>
        <w:ind w:firstLine="426"/>
        <w:jc w:val="both"/>
        <w:rPr>
          <w:rFonts w:eastAsiaTheme="minorEastAsia"/>
          <w:sz w:val="24"/>
          <w:szCs w:val="24"/>
        </w:rPr>
      </w:pPr>
      <w:r w:rsidRPr="002A52FC">
        <w:rPr>
          <w:rFonts w:eastAsiaTheme="minorEastAsia"/>
          <w:sz w:val="24"/>
          <w:szCs w:val="24"/>
        </w:rPr>
        <w:t>Определим сопротивления элементов схемы замещения приемников:</w:t>
      </w:r>
    </w:p>
    <w:p w:rsidR="00433E18" w:rsidRPr="002A52FC" w:rsidRDefault="00D51C2C" w:rsidP="00433E18">
      <w:pPr>
        <w:jc w:val="center"/>
        <w:rPr>
          <w:rFonts w:eastAsiaTheme="minorEastAsia"/>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AB</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rPr>
                    <m:t>U</m:t>
                  </m:r>
                </m:e>
                <m:sub>
                  <m:r>
                    <w:rPr>
                      <w:rFonts w:ascii="Cambria Math" w:eastAsiaTheme="minorEastAsia" w:hAnsi="Cambria Math"/>
                      <w:sz w:val="24"/>
                      <w:szCs w:val="24"/>
                    </w:rPr>
                    <m:t>1НОМ</m:t>
                  </m:r>
                </m:sub>
                <m:sup>
                  <m:r>
                    <w:rPr>
                      <w:rFonts w:ascii="Cambria Math" w:eastAsiaTheme="minorEastAsia" w:hAnsi="Cambria Math"/>
                      <w:sz w:val="24"/>
                      <w:szCs w:val="24"/>
                    </w:rPr>
                    <m:t>2</m:t>
                  </m:r>
                </m:sup>
              </m:sSubSup>
              <m:r>
                <w:rPr>
                  <w:rFonts w:ascii="Cambria Math" w:eastAsiaTheme="minorEastAsia" w:hAnsi="Cambria Math"/>
                  <w:sz w:val="24"/>
                  <w:szCs w:val="24"/>
                </w:rPr>
                <m:t>∙</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rPr>
                        <m:t>1НОМ</m:t>
                      </m:r>
                    </m:sub>
                  </m:sSub>
                </m:e>
              </m:func>
            </m:num>
            <m:den>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1НОМ</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220</m:t>
                  </m:r>
                </m:e>
                <m:sup>
                  <m:r>
                    <w:rPr>
                      <w:rFonts w:ascii="Cambria Math" w:eastAsiaTheme="minorEastAsia" w:hAnsi="Cambria Math"/>
                      <w:sz w:val="24"/>
                      <w:szCs w:val="24"/>
                    </w:rPr>
                    <m:t>2</m:t>
                  </m:r>
                </m:sup>
              </m:sSup>
              <m:r>
                <w:rPr>
                  <w:rFonts w:ascii="Cambria Math" w:eastAsiaTheme="minorEastAsia" w:hAnsi="Cambria Math"/>
                  <w:sz w:val="24"/>
                  <w:szCs w:val="24"/>
                </w:rPr>
                <m:t>∙1</m:t>
              </m:r>
            </m:num>
            <m:den>
              <m:r>
                <w:rPr>
                  <w:rFonts w:ascii="Cambria Math" w:eastAsiaTheme="minorEastAsia" w:hAnsi="Cambria Math"/>
                  <w:sz w:val="24"/>
                  <w:szCs w:val="24"/>
                </w:rPr>
                <m:t>6000</m:t>
              </m:r>
            </m:den>
          </m:f>
          <m:r>
            <w:rPr>
              <w:rFonts w:ascii="Cambria Math" w:eastAsiaTheme="minorEastAsia" w:hAnsi="Cambria Math"/>
              <w:sz w:val="24"/>
              <w:szCs w:val="24"/>
            </w:rPr>
            <m:t>=8,07(Ом)</m:t>
          </m:r>
        </m:oMath>
      </m:oMathPara>
    </w:p>
    <w:p w:rsidR="00433E18" w:rsidRPr="002A52FC" w:rsidRDefault="00D51C2C" w:rsidP="00433E18">
      <w:pPr>
        <w:jc w:val="center"/>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lang w:val="en-US"/>
              </w:rPr>
              <m:t>AB</m:t>
            </m:r>
          </m:sub>
        </m:sSub>
        <m:r>
          <w:rPr>
            <w:rFonts w:ascii="Cambria Math" w:eastAsiaTheme="minorEastAsia" w:hAnsi="Cambria Math"/>
            <w:sz w:val="24"/>
            <w:szCs w:val="24"/>
          </w:rPr>
          <m:t>=arccos</m:t>
        </m:r>
        <m:d>
          <m:dPr>
            <m:ctrlPr>
              <w:rPr>
                <w:rFonts w:ascii="Cambria Math" w:eastAsiaTheme="minorEastAsia" w:hAnsi="Cambria Math"/>
                <w:i/>
                <w:sz w:val="24"/>
                <w:szCs w:val="24"/>
              </w:rPr>
            </m:ctrlPr>
          </m:dPr>
          <m:e>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rPr>
                      <m:t>1ном</m:t>
                    </m:r>
                  </m:sub>
                </m:sSub>
              </m:e>
            </m:func>
          </m:e>
        </m:d>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0</m:t>
            </m:r>
          </m:e>
          <m:sup>
            <m:r>
              <w:rPr>
                <w:rFonts w:ascii="Cambria Math" w:eastAsiaTheme="minorEastAsia" w:hAnsi="Cambria Math"/>
                <w:sz w:val="24"/>
                <w:szCs w:val="24"/>
              </w:rPr>
              <m:t>0</m:t>
            </m:r>
          </m:sup>
        </m:sSup>
      </m:oMath>
      <w:r w:rsidR="00433E18" w:rsidRPr="002A52FC">
        <w:rPr>
          <w:rFonts w:eastAsiaTheme="minorEastAsia"/>
          <w:sz w:val="24"/>
          <w:szCs w:val="24"/>
        </w:rPr>
        <w:t>;</w:t>
      </w:r>
    </w:p>
    <w:p w:rsidR="00433E18" w:rsidRPr="002A52FC" w:rsidRDefault="00D51C2C" w:rsidP="00433E18">
      <w:pPr>
        <w:jc w:val="center"/>
        <w:rPr>
          <w:rFonts w:eastAsiaTheme="minorEastAsia"/>
          <w:sz w:val="24"/>
          <w:szCs w:val="24"/>
          <w:lang w:val="en-US"/>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lang w:val="en-US"/>
                </w:rPr>
                <m:t>BC</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rPr>
                    <m:t>U</m:t>
                  </m:r>
                </m:e>
                <m:sub>
                  <m:r>
                    <w:rPr>
                      <w:rFonts w:ascii="Cambria Math" w:eastAsiaTheme="minorEastAsia" w:hAnsi="Cambria Math"/>
                      <w:sz w:val="24"/>
                      <w:szCs w:val="24"/>
                    </w:rPr>
                    <m:t>2НОМ</m:t>
                  </m:r>
                </m:sub>
                <m:sup>
                  <m:r>
                    <w:rPr>
                      <w:rFonts w:ascii="Cambria Math" w:eastAsiaTheme="minorEastAsia" w:hAnsi="Cambria Math"/>
                      <w:sz w:val="24"/>
                      <w:szCs w:val="24"/>
                    </w:rPr>
                    <m:t>2</m:t>
                  </m:r>
                </m:sup>
              </m:sSubSup>
              <m:r>
                <w:rPr>
                  <w:rFonts w:ascii="Cambria Math" w:eastAsiaTheme="minorEastAsia" w:hAnsi="Cambria Math"/>
                  <w:sz w:val="24"/>
                  <w:szCs w:val="24"/>
                </w:rPr>
                <m:t>∙</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rPr>
                        <m:t>2НОМ</m:t>
                      </m:r>
                    </m:sub>
                  </m:sSub>
                </m:e>
              </m:func>
            </m:num>
            <m:den>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2НОМ</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220</m:t>
                  </m:r>
                </m:e>
                <m:sup>
                  <m:r>
                    <w:rPr>
                      <w:rFonts w:ascii="Cambria Math" w:eastAsiaTheme="minorEastAsia" w:hAnsi="Cambria Math"/>
                      <w:sz w:val="24"/>
                      <w:szCs w:val="24"/>
                    </w:rPr>
                    <m:t>2</m:t>
                  </m:r>
                </m:sup>
              </m:sSup>
              <m:r>
                <w:rPr>
                  <w:rFonts w:ascii="Cambria Math" w:eastAsiaTheme="minorEastAsia" w:hAnsi="Cambria Math"/>
                  <w:sz w:val="24"/>
                  <w:szCs w:val="24"/>
                </w:rPr>
                <m:t>∙0,7</m:t>
              </m:r>
            </m:num>
            <m:den>
              <m:r>
                <w:rPr>
                  <w:rFonts w:ascii="Cambria Math" w:eastAsiaTheme="minorEastAsia" w:hAnsi="Cambria Math"/>
                  <w:sz w:val="24"/>
                  <w:szCs w:val="24"/>
                </w:rPr>
                <m:t>4000</m:t>
              </m:r>
            </m:den>
          </m:f>
          <m:r>
            <w:rPr>
              <w:rFonts w:ascii="Cambria Math" w:eastAsiaTheme="minorEastAsia" w:hAnsi="Cambria Math"/>
              <w:sz w:val="24"/>
              <w:szCs w:val="24"/>
            </w:rPr>
            <m:t>=8,47(Ом)</m:t>
          </m:r>
        </m:oMath>
      </m:oMathPara>
    </w:p>
    <w:p w:rsidR="00433E18" w:rsidRPr="002A52FC" w:rsidRDefault="00D51C2C" w:rsidP="00433E18">
      <w:pPr>
        <w:jc w:val="center"/>
        <w:rPr>
          <w:rFonts w:eastAsiaTheme="minorEastAsia"/>
          <w:sz w:val="24"/>
          <w:szCs w:val="24"/>
          <w:lang w:val="en-US"/>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lang w:val="en-US"/>
              </w:rPr>
              <m:t>BC</m:t>
            </m:r>
          </m:sub>
        </m:sSub>
        <m:r>
          <w:rPr>
            <w:rFonts w:ascii="Cambria Math" w:eastAsiaTheme="minorEastAsia" w:hAnsi="Cambria Math"/>
            <w:sz w:val="24"/>
            <w:szCs w:val="24"/>
            <w:lang w:val="en-US"/>
          </w:rPr>
          <m:t>=</m:t>
        </m:r>
        <m:r>
          <w:rPr>
            <w:rFonts w:ascii="Cambria Math" w:eastAsiaTheme="minorEastAsia" w:hAnsi="Cambria Math"/>
            <w:sz w:val="24"/>
            <w:szCs w:val="24"/>
          </w:rPr>
          <m:t>arccos</m:t>
        </m:r>
        <m:d>
          <m:dPr>
            <m:ctrlPr>
              <w:rPr>
                <w:rFonts w:ascii="Cambria Math" w:eastAsiaTheme="minorEastAsia" w:hAnsi="Cambria Math"/>
                <w:i/>
                <w:sz w:val="24"/>
                <w:szCs w:val="24"/>
              </w:rPr>
            </m:ctrlPr>
          </m:dPr>
          <m:e>
            <m:func>
              <m:funcPr>
                <m:ctrlPr>
                  <w:rPr>
                    <w:rFonts w:ascii="Cambria Math" w:eastAsiaTheme="minorEastAsia" w:hAnsi="Cambria Math"/>
                    <w:i/>
                    <w:sz w:val="24"/>
                    <w:szCs w:val="24"/>
                  </w:rPr>
                </m:ctrlPr>
              </m:funcPr>
              <m:fName>
                <m:r>
                  <m:rPr>
                    <m:sty m:val="p"/>
                  </m:rPr>
                  <w:rPr>
                    <w:rFonts w:ascii="Cambria Math" w:hAnsi="Cambria Math"/>
                    <w:sz w:val="24"/>
                    <w:szCs w:val="24"/>
                    <w:lang w:val="en-US"/>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lang w:val="en-US"/>
                      </w:rPr>
                      <m:t>2</m:t>
                    </m:r>
                    <m:r>
                      <w:rPr>
                        <w:rFonts w:ascii="Cambria Math" w:eastAsiaTheme="minorEastAsia" w:hAnsi="Cambria Math"/>
                        <w:sz w:val="24"/>
                        <w:szCs w:val="24"/>
                      </w:rPr>
                      <m:t>ном</m:t>
                    </m:r>
                  </m:sub>
                </m:sSub>
              </m:e>
            </m:func>
          </m:e>
        </m:d>
        <m:r>
          <w:rPr>
            <w:rFonts w:ascii="Cambria Math" w:eastAsiaTheme="minorEastAsia" w:hAnsi="Cambria Math"/>
            <w:sz w:val="24"/>
            <w:szCs w:val="24"/>
            <w:lang w:val="en-US"/>
          </w:rPr>
          <m:t>=</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45,6</m:t>
            </m:r>
          </m:e>
          <m:sup>
            <m:r>
              <w:rPr>
                <w:rFonts w:ascii="Cambria Math" w:eastAsiaTheme="minorEastAsia" w:hAnsi="Cambria Math"/>
                <w:sz w:val="24"/>
                <w:szCs w:val="24"/>
                <w:lang w:val="en-US"/>
              </w:rPr>
              <m:t>0</m:t>
            </m:r>
          </m:sup>
        </m:sSup>
      </m:oMath>
      <w:r w:rsidR="00433E18" w:rsidRPr="002A52FC">
        <w:rPr>
          <w:rFonts w:eastAsiaTheme="minorEastAsia"/>
          <w:sz w:val="24"/>
          <w:szCs w:val="24"/>
          <w:lang w:val="en-US"/>
        </w:rPr>
        <w:t>;</w:t>
      </w:r>
    </w:p>
    <w:p w:rsidR="00433E18" w:rsidRPr="002A52FC" w:rsidRDefault="00D51C2C" w:rsidP="00433E18">
      <w:pPr>
        <w:jc w:val="center"/>
        <w:rPr>
          <w:rFonts w:eastAsiaTheme="minorEastAsia"/>
          <w:sz w:val="24"/>
          <w:szCs w:val="24"/>
          <w:lang w:val="en-US"/>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lang w:val="en-US"/>
                </w:rPr>
                <m:t>CA</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rPr>
                    <m:t>U</m:t>
                  </m:r>
                </m:e>
                <m:sub>
                  <m:r>
                    <w:rPr>
                      <w:rFonts w:ascii="Cambria Math" w:eastAsiaTheme="minorEastAsia" w:hAnsi="Cambria Math"/>
                      <w:sz w:val="24"/>
                      <w:szCs w:val="24"/>
                    </w:rPr>
                    <m:t>3НОМ</m:t>
                  </m:r>
                </m:sub>
                <m:sup>
                  <m:r>
                    <w:rPr>
                      <w:rFonts w:ascii="Cambria Math" w:eastAsiaTheme="minorEastAsia" w:hAnsi="Cambria Math"/>
                      <w:sz w:val="24"/>
                      <w:szCs w:val="24"/>
                    </w:rPr>
                    <m:t>2</m:t>
                  </m:r>
                </m:sup>
              </m:sSubSup>
              <m:r>
                <w:rPr>
                  <w:rFonts w:ascii="Cambria Math" w:eastAsiaTheme="minorEastAsia" w:hAnsi="Cambria Math"/>
                  <w:sz w:val="24"/>
                  <w:szCs w:val="24"/>
                </w:rPr>
                <m:t>∙</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rPr>
                        <m:t>3НОМ</m:t>
                      </m:r>
                    </m:sub>
                  </m:sSub>
                </m:e>
              </m:func>
            </m:num>
            <m:den>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3НОМ</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220</m:t>
                  </m:r>
                </m:e>
                <m:sup>
                  <m:r>
                    <w:rPr>
                      <w:rFonts w:ascii="Cambria Math" w:eastAsiaTheme="minorEastAsia" w:hAnsi="Cambria Math"/>
                      <w:sz w:val="24"/>
                      <w:szCs w:val="24"/>
                    </w:rPr>
                    <m:t>2</m:t>
                  </m:r>
                </m:sup>
              </m:sSup>
              <m:r>
                <w:rPr>
                  <w:rFonts w:ascii="Cambria Math" w:eastAsiaTheme="minorEastAsia" w:hAnsi="Cambria Math"/>
                  <w:sz w:val="24"/>
                  <w:szCs w:val="24"/>
                </w:rPr>
                <m:t>∙0,7</m:t>
              </m:r>
            </m:num>
            <m:den>
              <m:r>
                <w:rPr>
                  <w:rFonts w:ascii="Cambria Math" w:eastAsiaTheme="minorEastAsia" w:hAnsi="Cambria Math"/>
                  <w:sz w:val="24"/>
                  <w:szCs w:val="24"/>
                </w:rPr>
                <m:t>9000</m:t>
              </m:r>
            </m:den>
          </m:f>
          <m:r>
            <w:rPr>
              <w:rFonts w:ascii="Cambria Math" w:eastAsiaTheme="minorEastAsia" w:hAnsi="Cambria Math"/>
              <w:sz w:val="24"/>
              <w:szCs w:val="24"/>
            </w:rPr>
            <m:t>=3,76(Ом)</m:t>
          </m:r>
        </m:oMath>
      </m:oMathPara>
    </w:p>
    <w:p w:rsidR="00433E18" w:rsidRPr="002A52FC" w:rsidRDefault="00D51C2C" w:rsidP="00433E18">
      <w:pPr>
        <w:jc w:val="center"/>
        <w:rPr>
          <w:rFonts w:eastAsiaTheme="minorEastAsia"/>
          <w:sz w:val="24"/>
          <w:szCs w:val="24"/>
          <w:lang w:val="en-US"/>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lang w:val="en-US"/>
              </w:rPr>
              <m:t>CA</m:t>
            </m:r>
          </m:sub>
        </m:sSub>
        <m:r>
          <w:rPr>
            <w:rFonts w:ascii="Cambria Math" w:eastAsiaTheme="minorEastAsia" w:hAnsi="Cambria Math"/>
            <w:sz w:val="24"/>
            <w:szCs w:val="24"/>
            <w:lang w:val="en-US"/>
          </w:rPr>
          <m:t>=</m:t>
        </m:r>
        <m:r>
          <w:rPr>
            <w:rFonts w:ascii="Cambria Math" w:eastAsiaTheme="minorEastAsia" w:hAnsi="Cambria Math"/>
            <w:sz w:val="24"/>
            <w:szCs w:val="24"/>
          </w:rPr>
          <m:t>arccos</m:t>
        </m:r>
        <m:d>
          <m:dPr>
            <m:ctrlPr>
              <w:rPr>
                <w:rFonts w:ascii="Cambria Math" w:eastAsiaTheme="minorEastAsia" w:hAnsi="Cambria Math"/>
                <w:i/>
                <w:sz w:val="24"/>
                <w:szCs w:val="24"/>
              </w:rPr>
            </m:ctrlPr>
          </m:dPr>
          <m:e>
            <m:func>
              <m:funcPr>
                <m:ctrlPr>
                  <w:rPr>
                    <w:rFonts w:ascii="Cambria Math" w:eastAsiaTheme="minorEastAsia" w:hAnsi="Cambria Math"/>
                    <w:i/>
                    <w:sz w:val="24"/>
                    <w:szCs w:val="24"/>
                  </w:rPr>
                </m:ctrlPr>
              </m:funcPr>
              <m:fName>
                <m:r>
                  <m:rPr>
                    <m:sty m:val="p"/>
                  </m:rPr>
                  <w:rPr>
                    <w:rFonts w:ascii="Cambria Math" w:hAnsi="Cambria Math"/>
                    <w:sz w:val="24"/>
                    <w:szCs w:val="24"/>
                    <w:lang w:val="en-US"/>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lang w:val="en-US"/>
                      </w:rPr>
                      <m:t>3</m:t>
                    </m:r>
                    <m:r>
                      <w:rPr>
                        <w:rFonts w:ascii="Cambria Math" w:eastAsiaTheme="minorEastAsia" w:hAnsi="Cambria Math"/>
                        <w:sz w:val="24"/>
                        <w:szCs w:val="24"/>
                      </w:rPr>
                      <m:t>ном</m:t>
                    </m:r>
                  </m:sub>
                </m:sSub>
              </m:e>
            </m:func>
          </m:e>
        </m:d>
        <m:r>
          <w:rPr>
            <w:rFonts w:ascii="Cambria Math" w:eastAsiaTheme="minorEastAsia" w:hAnsi="Cambria Math"/>
            <w:sz w:val="24"/>
            <w:szCs w:val="24"/>
            <w:lang w:val="en-US"/>
          </w:rPr>
          <m:t>=</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-45,6</m:t>
            </m:r>
          </m:e>
          <m:sup>
            <m:r>
              <w:rPr>
                <w:rFonts w:ascii="Cambria Math" w:eastAsiaTheme="minorEastAsia" w:hAnsi="Cambria Math"/>
                <w:sz w:val="24"/>
                <w:szCs w:val="24"/>
                <w:lang w:val="en-US"/>
              </w:rPr>
              <m:t>0</m:t>
            </m:r>
          </m:sup>
        </m:sSup>
      </m:oMath>
      <w:r w:rsidR="00433E18" w:rsidRPr="002A52FC">
        <w:rPr>
          <w:rFonts w:eastAsiaTheme="minorEastAsia"/>
          <w:sz w:val="24"/>
          <w:szCs w:val="24"/>
          <w:lang w:val="en-US"/>
        </w:rPr>
        <w:t>.</w:t>
      </w:r>
    </w:p>
    <w:p w:rsidR="00433E18" w:rsidRPr="002A52FC" w:rsidRDefault="00433E18" w:rsidP="00433E18">
      <w:pPr>
        <w:ind w:firstLine="426"/>
        <w:jc w:val="both"/>
        <w:rPr>
          <w:rFonts w:eastAsiaTheme="minorEastAsia"/>
          <w:sz w:val="24"/>
          <w:szCs w:val="24"/>
        </w:rPr>
      </w:pPr>
      <w:r w:rsidRPr="002A52FC">
        <w:rPr>
          <w:rFonts w:eastAsiaTheme="minorEastAsia"/>
          <w:sz w:val="24"/>
          <w:szCs w:val="24"/>
        </w:rPr>
        <w:t>В комплексной форме:</w:t>
      </w:r>
    </w:p>
    <w:p w:rsidR="00433E18" w:rsidRPr="002A52FC" w:rsidRDefault="00D51C2C" w:rsidP="00433E18">
      <w:pPr>
        <w:jc w:val="center"/>
        <w:rPr>
          <w:rFonts w:eastAsiaTheme="minorEastAsia"/>
          <w:i/>
          <w:sz w:val="24"/>
          <w:szCs w:val="24"/>
        </w:rPr>
      </w:pPr>
      <m:oMathPara>
        <m:oMathParaPr>
          <m:jc m:val="center"/>
        </m:oMathPara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AB</m:t>
                  </m:r>
                </m:sub>
              </m:sSub>
            </m:e>
          </m:acc>
          <m:r>
            <w:rPr>
              <w:rFonts w:ascii="Cambria Math" w:eastAsiaTheme="minorEastAsia" w:hAnsi="Cambria Math"/>
              <w:sz w:val="24"/>
              <w:szCs w:val="24"/>
            </w:rPr>
            <m:t>=8,07</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j0</m:t>
                  </m:r>
                </m:e>
                <m:sup>
                  <m:r>
                    <w:rPr>
                      <w:rFonts w:ascii="Cambria Math" w:eastAsiaTheme="minorEastAsia" w:hAnsi="Cambria Math"/>
                      <w:sz w:val="24"/>
                      <w:szCs w:val="24"/>
                    </w:rPr>
                    <m:t>0</m:t>
                  </m:r>
                </m:sup>
              </m:sSup>
            </m:sup>
          </m:sSup>
          <m:r>
            <w:rPr>
              <w:rFonts w:ascii="Cambria Math" w:eastAsiaTheme="minorEastAsia" w:hAnsi="Cambria Math"/>
              <w:sz w:val="24"/>
              <w:szCs w:val="24"/>
            </w:rPr>
            <m:t>(Ом)</m:t>
          </m:r>
        </m:oMath>
      </m:oMathPara>
    </w:p>
    <w:p w:rsidR="00433E18" w:rsidRPr="002A52FC" w:rsidRDefault="00D51C2C" w:rsidP="00433E18">
      <w:pPr>
        <w:jc w:val="center"/>
        <w:rPr>
          <w:rFonts w:eastAsiaTheme="minorEastAsia"/>
          <w:sz w:val="24"/>
          <w:szCs w:val="24"/>
          <w:lang w:val="en-US"/>
        </w:rPr>
      </w:pPr>
      <m:oMathPara>
        <m:oMathParaPr>
          <m:jc m:val="center"/>
        </m:oMathPara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BC</m:t>
                  </m:r>
                </m:sub>
              </m:sSub>
            </m:e>
          </m:acc>
          <m:r>
            <w:rPr>
              <w:rFonts w:ascii="Cambria Math" w:eastAsiaTheme="minorEastAsia" w:hAnsi="Cambria Math"/>
              <w:sz w:val="24"/>
              <w:szCs w:val="24"/>
            </w:rPr>
            <m:t>=8,47</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j45.6</m:t>
                  </m:r>
                </m:e>
                <m:sup>
                  <m:r>
                    <w:rPr>
                      <w:rFonts w:ascii="Cambria Math" w:eastAsiaTheme="minorEastAsia" w:hAnsi="Cambria Math"/>
                      <w:sz w:val="24"/>
                      <w:szCs w:val="24"/>
                    </w:rPr>
                    <m:t>0</m:t>
                  </m:r>
                </m:sup>
              </m:sSup>
            </m:sup>
          </m:sSup>
          <m:r>
            <w:rPr>
              <w:rFonts w:ascii="Cambria Math" w:eastAsiaTheme="minorEastAsia" w:hAnsi="Cambria Math"/>
              <w:sz w:val="24"/>
              <w:szCs w:val="24"/>
            </w:rPr>
            <m:t>=5,93+j6,05(Ом)</m:t>
          </m:r>
        </m:oMath>
      </m:oMathPara>
    </w:p>
    <w:p w:rsidR="00433E18" w:rsidRPr="002A52FC" w:rsidRDefault="00D51C2C" w:rsidP="00433E18">
      <w:pPr>
        <w:jc w:val="center"/>
        <w:rPr>
          <w:rFonts w:eastAsiaTheme="minorEastAsia"/>
          <w:sz w:val="24"/>
          <w:szCs w:val="24"/>
          <w:lang w:val="en-US"/>
        </w:rPr>
      </w:pPr>
      <m:oMathPara>
        <m:oMathParaPr>
          <m:jc m:val="center"/>
        </m:oMathPara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CA</m:t>
                  </m:r>
                </m:sub>
              </m:sSub>
            </m:e>
          </m:acc>
          <m:r>
            <w:rPr>
              <w:rFonts w:ascii="Cambria Math" w:eastAsiaTheme="minorEastAsia" w:hAnsi="Cambria Math"/>
              <w:sz w:val="24"/>
              <w:szCs w:val="24"/>
            </w:rPr>
            <m:t>=3,76</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-j45.6</m:t>
                  </m:r>
                </m:e>
                <m:sup>
                  <m:r>
                    <w:rPr>
                      <w:rFonts w:ascii="Cambria Math" w:eastAsiaTheme="minorEastAsia" w:hAnsi="Cambria Math"/>
                      <w:sz w:val="24"/>
                      <w:szCs w:val="24"/>
                    </w:rPr>
                    <m:t>0</m:t>
                  </m:r>
                </m:sup>
              </m:sSup>
            </m:sup>
          </m:sSup>
          <m:r>
            <w:rPr>
              <w:rFonts w:ascii="Cambria Math" w:eastAsiaTheme="minorEastAsia" w:hAnsi="Cambria Math"/>
              <w:sz w:val="24"/>
              <w:szCs w:val="24"/>
            </w:rPr>
            <m:t>=2,63-j2,69(Ом)</m:t>
          </m:r>
        </m:oMath>
      </m:oMathPara>
    </w:p>
    <w:p w:rsidR="00433E18" w:rsidRPr="002A52FC" w:rsidRDefault="00433E18" w:rsidP="00433E18">
      <w:pPr>
        <w:ind w:firstLine="426"/>
        <w:jc w:val="both"/>
        <w:rPr>
          <w:rFonts w:eastAsiaTheme="minorEastAsia"/>
          <w:sz w:val="24"/>
          <w:szCs w:val="24"/>
        </w:rPr>
      </w:pPr>
      <w:r w:rsidRPr="002A52FC">
        <w:rPr>
          <w:rFonts w:eastAsiaTheme="minorEastAsia"/>
          <w:sz w:val="24"/>
          <w:szCs w:val="24"/>
        </w:rPr>
        <w:t>Определяем фазные токи приемников:</w:t>
      </w:r>
    </w:p>
    <w:p w:rsidR="00433E18" w:rsidRPr="002A52FC" w:rsidRDefault="00D51C2C" w:rsidP="00433E18">
      <w:pPr>
        <w:jc w:val="both"/>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hAnsi="Cambria Math"/>
                  <w:sz w:val="24"/>
                  <w:szCs w:val="24"/>
                </w:rPr>
                <m:t>ba1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ab</m:t>
                      </m:r>
                    </m:sub>
                  </m:sSub>
                </m:e>
              </m:acc>
            </m:num>
            <m:den>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AB</m:t>
                      </m:r>
                    </m:sub>
                  </m:sSub>
                </m:e>
              </m:acc>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j30</m:t>
                      </m:r>
                    </m:e>
                    <m:sup>
                      <m:r>
                        <w:rPr>
                          <w:rFonts w:ascii="Cambria Math" w:hAnsi="Cambria Math"/>
                          <w:sz w:val="24"/>
                          <w:szCs w:val="24"/>
                        </w:rPr>
                        <m:t>0</m:t>
                      </m:r>
                    </m:sup>
                  </m:sSup>
                </m:sup>
              </m:sSup>
            </m:num>
            <m:den>
              <m:r>
                <w:rPr>
                  <w:rFonts w:ascii="Cambria Math" w:eastAsiaTheme="minorEastAsia" w:hAnsi="Cambria Math"/>
                  <w:sz w:val="24"/>
                  <w:szCs w:val="24"/>
                </w:rPr>
                <m:t>8,07</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j0</m:t>
                      </m:r>
                    </m:e>
                    <m:sup>
                      <m:r>
                        <w:rPr>
                          <w:rFonts w:ascii="Cambria Math" w:eastAsiaTheme="minorEastAsia" w:hAnsi="Cambria Math"/>
                          <w:sz w:val="24"/>
                          <w:szCs w:val="24"/>
                        </w:rPr>
                        <m:t>0</m:t>
                      </m:r>
                    </m:sup>
                  </m:sSup>
                </m:sup>
              </m:sSup>
            </m:den>
          </m:f>
          <m:r>
            <w:rPr>
              <w:rFonts w:ascii="Cambria Math" w:eastAsiaTheme="minorEastAsia" w:hAnsi="Cambria Math"/>
              <w:sz w:val="24"/>
              <w:szCs w:val="24"/>
            </w:rPr>
            <m:t>=27,26</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j30</m:t>
                  </m:r>
                </m:e>
                <m:sup>
                  <m:r>
                    <w:rPr>
                      <w:rFonts w:ascii="Cambria Math" w:eastAsiaTheme="minorEastAsia" w:hAnsi="Cambria Math"/>
                      <w:sz w:val="24"/>
                      <w:szCs w:val="24"/>
                    </w:rPr>
                    <m:t>0</m:t>
                  </m:r>
                </m:sup>
              </m:sSup>
            </m:sup>
          </m:sSup>
          <m:r>
            <w:rPr>
              <w:rFonts w:ascii="Cambria Math" w:eastAsiaTheme="minorEastAsia" w:hAnsi="Cambria Math"/>
              <w:sz w:val="24"/>
              <w:szCs w:val="24"/>
            </w:rPr>
            <m:t>=13,63+j23,61(А)</m:t>
          </m:r>
        </m:oMath>
      </m:oMathPara>
    </w:p>
    <w:p w:rsidR="00433E18" w:rsidRPr="002A52FC" w:rsidRDefault="00D51C2C" w:rsidP="00433E18">
      <w:pPr>
        <w:jc w:val="both"/>
        <w:rPr>
          <w:rFonts w:eastAsiaTheme="minorEastAsia"/>
          <w:i/>
          <w:sz w:val="24"/>
          <w:szCs w:val="24"/>
          <w:lang w:val="en-US"/>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hAnsi="Cambria Math"/>
                  <w:sz w:val="24"/>
                  <w:szCs w:val="24"/>
                </w:rPr>
                <m:t>b</m:t>
              </m:r>
              <m:r>
                <w:rPr>
                  <w:rFonts w:ascii="Cambria Math" w:eastAsiaTheme="minorEastAsia" w:hAnsi="Cambria Math"/>
                  <w:sz w:val="24"/>
                  <w:szCs w:val="24"/>
                  <w:lang w:val="en-US"/>
                </w:rPr>
                <m:t>d</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ab</m:t>
                      </m:r>
                    </m:sub>
                  </m:sSub>
                </m:e>
              </m:acc>
            </m:num>
            <m:den>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BC</m:t>
                      </m:r>
                    </m:sub>
                  </m:sSub>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CA</m:t>
                      </m:r>
                    </m:sub>
                  </m:sSub>
                </m:e>
              </m:acc>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380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j30</m:t>
                      </m:r>
                    </m:e>
                    <m:sup>
                      <m:r>
                        <w:rPr>
                          <w:rFonts w:ascii="Cambria Math" w:hAnsi="Cambria Math"/>
                          <w:sz w:val="24"/>
                          <w:szCs w:val="24"/>
                        </w:rPr>
                        <m:t>0</m:t>
                      </m:r>
                    </m:sup>
                  </m:sSup>
                </m:sup>
              </m:sSup>
            </m:num>
            <m:den>
              <m:r>
                <w:rPr>
                  <w:rFonts w:ascii="Cambria Math" w:eastAsiaTheme="minorEastAsia" w:hAnsi="Cambria Math"/>
                  <w:sz w:val="24"/>
                  <w:szCs w:val="24"/>
                </w:rPr>
                <m:t>5,93+j6,05+2,63-j2,69</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380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j30</m:t>
                      </m:r>
                    </m:e>
                    <m:sup>
                      <m:r>
                        <w:rPr>
                          <w:rFonts w:ascii="Cambria Math" w:hAnsi="Cambria Math"/>
                          <w:sz w:val="24"/>
                          <w:szCs w:val="24"/>
                        </w:rPr>
                        <m:t>0</m:t>
                      </m:r>
                    </m:sup>
                  </m:sSup>
                </m:sup>
              </m:sSup>
            </m:num>
            <m:den>
              <m:r>
                <w:rPr>
                  <w:rFonts w:ascii="Cambria Math" w:eastAsiaTheme="minorEastAsia" w:hAnsi="Cambria Math"/>
                  <w:sz w:val="24"/>
                  <w:szCs w:val="24"/>
                </w:rPr>
                <m:t>8,56+j3,36</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380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j30</m:t>
                      </m:r>
                    </m:e>
                    <m:sup>
                      <m:r>
                        <w:rPr>
                          <w:rFonts w:ascii="Cambria Math" w:hAnsi="Cambria Math"/>
                          <w:sz w:val="24"/>
                          <w:szCs w:val="24"/>
                        </w:rPr>
                        <m:t>0</m:t>
                      </m:r>
                    </m:sup>
                  </m:sSup>
                </m:sup>
              </m:sSup>
            </m:num>
            <m:den>
              <m:r>
                <w:rPr>
                  <w:rFonts w:ascii="Cambria Math" w:eastAsiaTheme="minorEastAsia" w:hAnsi="Cambria Math"/>
                  <w:sz w:val="24"/>
                  <w:szCs w:val="24"/>
                </w:rPr>
                <m:t>9,196</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j21</m:t>
                      </m:r>
                    </m:e>
                    <m:sup>
                      <m:r>
                        <w:rPr>
                          <w:rFonts w:ascii="Cambria Math" w:eastAsiaTheme="minorEastAsia" w:hAnsi="Cambria Math"/>
                          <w:sz w:val="24"/>
                          <w:szCs w:val="24"/>
                        </w:rPr>
                        <m:t>0</m:t>
                      </m:r>
                    </m:sup>
                  </m:sSup>
                </m:sup>
              </m:sSup>
            </m:den>
          </m:f>
          <m:r>
            <w:rPr>
              <w:rFonts w:ascii="Cambria Math" w:eastAsiaTheme="minorEastAsia" w:hAnsi="Cambria Math"/>
              <w:sz w:val="24"/>
              <w:szCs w:val="24"/>
            </w:rPr>
            <m:t>=41,32</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j9</m:t>
                  </m:r>
                </m:e>
                <m:sup>
                  <m:r>
                    <w:rPr>
                      <w:rFonts w:ascii="Cambria Math" w:eastAsiaTheme="minorEastAsia" w:hAnsi="Cambria Math"/>
                      <w:sz w:val="24"/>
                      <w:szCs w:val="24"/>
                    </w:rPr>
                    <m:t>0</m:t>
                  </m:r>
                </m:sup>
              </m:sSup>
            </m:sup>
          </m:sSup>
          <m:r>
            <w:rPr>
              <w:rFonts w:ascii="Cambria Math" w:eastAsiaTheme="minorEastAsia" w:hAnsi="Cambria Math"/>
              <w:sz w:val="24"/>
              <w:szCs w:val="24"/>
            </w:rPr>
            <m:t>=40,8+j6,46(А</m:t>
          </m:r>
          <m:r>
            <w:rPr>
              <w:rFonts w:ascii="Cambria Math" w:eastAsiaTheme="minorEastAsia" w:hAnsi="Cambria Math"/>
              <w:sz w:val="24"/>
              <w:szCs w:val="24"/>
              <w:lang w:val="en-US"/>
            </w:rPr>
            <m:t>)</m:t>
          </m:r>
        </m:oMath>
      </m:oMathPara>
    </w:p>
    <w:p w:rsidR="00433E18" w:rsidRPr="002A52FC" w:rsidRDefault="00433E18" w:rsidP="00433E18">
      <w:pPr>
        <w:ind w:firstLine="426"/>
        <w:jc w:val="both"/>
        <w:rPr>
          <w:rFonts w:eastAsiaTheme="minorEastAsia"/>
          <w:sz w:val="24"/>
          <w:szCs w:val="24"/>
        </w:rPr>
      </w:pPr>
      <w:r w:rsidRPr="002A52FC">
        <w:rPr>
          <w:rFonts w:eastAsiaTheme="minorEastAsia"/>
          <w:sz w:val="24"/>
          <w:szCs w:val="24"/>
        </w:rPr>
        <w:t>Определяем линейный ток приемников:</w:t>
      </w:r>
    </w:p>
    <w:p w:rsidR="00433E18" w:rsidRDefault="00D51C2C" w:rsidP="00433E18">
      <w:pPr>
        <w:jc w:val="both"/>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I</m:t>
                  </m:r>
                </m:e>
              </m:acc>
            </m:e>
            <m:sub>
              <m:r>
                <w:rPr>
                  <w:rFonts w:ascii="Cambria Math" w:eastAsiaTheme="minorEastAsia" w:hAnsi="Cambria Math"/>
                  <w:sz w:val="24"/>
                  <w:szCs w:val="24"/>
                </w:rPr>
                <m:t>b</m:t>
              </m:r>
            </m:sub>
          </m:sSub>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ba1</m:t>
                  </m:r>
                </m:sub>
              </m:sSub>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bd</m:t>
                  </m:r>
                </m:sub>
              </m:sSub>
            </m:e>
          </m:acc>
          <m:r>
            <w:rPr>
              <w:rFonts w:ascii="Cambria Math" w:eastAsiaTheme="minorEastAsia" w:hAnsi="Cambria Math"/>
              <w:sz w:val="24"/>
              <w:szCs w:val="24"/>
            </w:rPr>
            <m:t>=13,63+j23,61+40,8+j6,46=54,41+j30</m:t>
          </m:r>
          <m:r>
            <w:rPr>
              <w:rFonts w:ascii="Cambria Math" w:eastAsiaTheme="minorEastAsia" w:hAnsi="Cambria Math"/>
              <w:sz w:val="24"/>
              <w:szCs w:val="24"/>
              <w:lang w:val="en-US"/>
            </w:rPr>
            <m:t>,07</m:t>
          </m:r>
          <m:r>
            <w:rPr>
              <w:rFonts w:ascii="Cambria Math" w:eastAsiaTheme="minorEastAsia" w:hAnsi="Cambria Math"/>
              <w:sz w:val="24"/>
              <w:szCs w:val="24"/>
            </w:rPr>
            <m:t>=62,16</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j29</m:t>
                  </m:r>
                </m:e>
                <m:sup>
                  <m:r>
                    <w:rPr>
                      <w:rFonts w:ascii="Cambria Math" w:eastAsiaTheme="minorEastAsia" w:hAnsi="Cambria Math"/>
                      <w:sz w:val="24"/>
                      <w:szCs w:val="24"/>
                    </w:rPr>
                    <m:t>0</m:t>
                  </m:r>
                </m:sup>
              </m:sSup>
            </m:sup>
          </m:sSup>
          <m:r>
            <w:rPr>
              <w:rFonts w:ascii="Cambria Math" w:eastAsiaTheme="minorEastAsia" w:hAnsi="Cambria Math"/>
              <w:sz w:val="24"/>
              <w:szCs w:val="24"/>
            </w:rPr>
            <m:t>(А)</m:t>
          </m:r>
        </m:oMath>
      </m:oMathPara>
    </w:p>
    <w:p w:rsidR="00A76124" w:rsidRDefault="00A76124" w:rsidP="00433E18">
      <w:pPr>
        <w:jc w:val="both"/>
        <w:rPr>
          <w:rFonts w:eastAsiaTheme="minorEastAsia"/>
          <w:i/>
          <w:sz w:val="24"/>
          <w:szCs w:val="24"/>
        </w:rPr>
      </w:pPr>
    </w:p>
    <w:p w:rsidR="00A76124" w:rsidRDefault="00A76124" w:rsidP="00433E18">
      <w:pPr>
        <w:jc w:val="both"/>
        <w:rPr>
          <w:rFonts w:eastAsiaTheme="minorEastAsia"/>
          <w:i/>
          <w:sz w:val="24"/>
          <w:szCs w:val="24"/>
        </w:rPr>
      </w:pPr>
    </w:p>
    <w:p w:rsidR="00A76124" w:rsidRPr="00A76124" w:rsidRDefault="00D51C2C" w:rsidP="00433E18">
      <w:pPr>
        <w:jc w:val="both"/>
        <w:rPr>
          <w:rFonts w:eastAsiaTheme="minorEastAsia"/>
          <w:sz w:val="24"/>
          <w:szCs w:val="24"/>
        </w:rPr>
      </w:pPr>
      <w:r>
        <w:rPr>
          <w:rFonts w:eastAsiaTheme="minorEastAsia"/>
          <w:noProof/>
          <w:sz w:val="24"/>
          <w:szCs w:val="24"/>
        </w:rPr>
        <w:lastRenderedPageBreak/>
        <w:pict>
          <v:group id="_x0000_s24004" editas="canvas" style="position:absolute;left:0;text-align:left;margin-left:0;margin-top:-15.3pt;width:295.65pt;height:427.6pt;z-index:-251401728;mso-position-horizontal:center;mso-position-horizontal-relative:margin" coordorigin="3210,1134" coordsize="5913,8552">
            <o:lock v:ext="edit" aspectratio="t"/>
            <v:shape id="_x0000_s24005" type="#_x0000_t75" style="position:absolute;left:3210;top:1134;width:5913;height:8552" o:preferrelative="f">
              <v:fill o:detectmouseclick="t"/>
              <v:path o:extrusionok="t" o:connecttype="none"/>
              <o:lock v:ext="edit" text="t"/>
            </v:shape>
            <v:shape id="_x0000_s24006" type="#_x0000_t202" style="position:absolute;left:5261;top:3999;width:694;height:440" stroked="f">
              <v:textbox style="mso-next-textbox:#_x0000_s24006" inset="1.95581mm,.97789mm,1.95581mm,.97789mm">
                <w:txbxContent>
                  <w:p w:rsidR="0086287B" w:rsidRPr="002A271A" w:rsidRDefault="0086287B" w:rsidP="00A7612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U</m:t>
                                </m:r>
                              </m:e>
                            </m:acc>
                          </m:e>
                          <m:sub>
                            <m:r>
                              <w:rPr>
                                <w:rFonts w:ascii="Cambria Math" w:hAnsi="Cambria Math"/>
                              </w:rPr>
                              <m:t>a</m:t>
                            </m:r>
                          </m:sub>
                        </m:sSub>
                      </m:oMath>
                    </m:oMathPara>
                  </w:p>
                </w:txbxContent>
              </v:textbox>
            </v:shape>
            <v:shape id="_x0000_s24007" type="#_x0000_t202" style="position:absolute;left:8317;top:6218;width:694;height:441" stroked="f">
              <v:textbox style="mso-next-textbox:#_x0000_s24007" inset="1.95581mm,.97789mm,1.95581mm,.97789mm">
                <w:txbxContent>
                  <w:p w:rsidR="0086287B" w:rsidRPr="002A271A" w:rsidRDefault="0086287B" w:rsidP="00A7612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I</m:t>
                                </m:r>
                              </m:e>
                            </m:acc>
                          </m:e>
                          <m:sub>
                            <m:r>
                              <w:rPr>
                                <w:rFonts w:ascii="Cambria Math" w:hAnsi="Cambria Math"/>
                              </w:rPr>
                              <m:t>bd</m:t>
                            </m:r>
                          </m:sub>
                        </m:sSub>
                      </m:oMath>
                    </m:oMathPara>
                  </w:p>
                </w:txbxContent>
              </v:textbox>
            </v:shape>
            <v:shape id="_x0000_s24008" type="#_x0000_t202" style="position:absolute;left:7598;top:6866;width:693;height:440" stroked="f">
              <v:textbox style="mso-next-textbox:#_x0000_s24008" inset="1.95581mm,.97789mm,1.95581mm,.97789mm">
                <w:txbxContent>
                  <w:p w:rsidR="0086287B" w:rsidRPr="002A271A" w:rsidRDefault="0086287B" w:rsidP="00A7612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I</m:t>
                                </m:r>
                              </m:e>
                            </m:acc>
                          </m:e>
                          <m:sub>
                            <m:r>
                              <w:rPr>
                                <w:rFonts w:ascii="Cambria Math" w:hAnsi="Cambria Math"/>
                              </w:rPr>
                              <m:t>ba1</m:t>
                            </m:r>
                          </m:sub>
                        </m:sSub>
                      </m:oMath>
                    </m:oMathPara>
                  </w:p>
                </w:txbxContent>
              </v:textbox>
            </v:shape>
            <v:shape id="_x0000_s24009" type="#_x0000_t202" style="position:absolute;left:7458;top:5409;width:693;height:441" stroked="f">
              <v:textbox style="mso-next-textbox:#_x0000_s24009" inset="1.95581mm,.97789mm,1.95581mm,.97789mm">
                <w:txbxContent>
                  <w:p w:rsidR="0086287B" w:rsidRPr="002A271A" w:rsidRDefault="0086287B" w:rsidP="00A7612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I</m:t>
                                </m:r>
                              </m:e>
                            </m:acc>
                          </m:e>
                          <m:sub>
                            <m:r>
                              <w:rPr>
                                <w:rFonts w:ascii="Cambria Math" w:hAnsi="Cambria Math"/>
                              </w:rPr>
                              <m:t>b</m:t>
                            </m:r>
                          </m:sub>
                        </m:sSub>
                      </m:oMath>
                    </m:oMathPara>
                  </w:p>
                </w:txbxContent>
              </v:textbox>
            </v:shape>
            <v:shape id="_x0000_s24010" type="#_x0000_t202" style="position:absolute;left:5158;top:5850;width:353;height:370" stroked="f">
              <v:textbox style="mso-next-textbox:#_x0000_s24010" inset="1.95581mm,.97789mm,1.95581mm,.97789mm">
                <w:txbxContent>
                  <w:p w:rsidR="0086287B" w:rsidRPr="002A271A" w:rsidRDefault="0086287B" w:rsidP="00A76124">
                    <w:pPr>
                      <w:rPr>
                        <w:sz w:val="28"/>
                        <w:lang w:val="en-US"/>
                      </w:rPr>
                    </w:pPr>
                    <w:r w:rsidRPr="002A271A">
                      <w:rPr>
                        <w:sz w:val="17"/>
                        <w:lang w:val="en-US"/>
                      </w:rPr>
                      <w:t>0</w:t>
                    </w:r>
                  </w:p>
                </w:txbxContent>
              </v:textbox>
            </v:shape>
            <v:shape id="_x0000_s24011" type="#_x0000_t202" style="position:absolute;left:5403;top:1134;width:552;height:440" stroked="f">
              <v:textbox style="mso-next-textbox:#_x0000_s24011" inset="1.95581mm,.97789mm,1.95581mm,.97789mm">
                <w:txbxContent>
                  <w:p w:rsidR="0086287B" w:rsidRPr="002A271A" w:rsidRDefault="0086287B" w:rsidP="00A76124">
                    <w:pPr>
                      <w:rPr>
                        <w:sz w:val="31"/>
                        <w:lang w:val="en-US"/>
                      </w:rPr>
                    </w:pPr>
                    <w:r w:rsidRPr="002A271A">
                      <w:rPr>
                        <w:sz w:val="25"/>
                        <w:lang w:val="en-US"/>
                      </w:rPr>
                      <w:t>+1</w:t>
                    </w:r>
                  </w:p>
                </w:txbxContent>
              </v:textbox>
            </v:shape>
            <v:shape id="_x0000_s24012" type="#_x0000_t202" style="position:absolute;left:3345;top:5468;width:509;height:440" stroked="f">
              <v:textbox style="mso-next-textbox:#_x0000_s24012" inset="1.95581mm,.97789mm,1.95581mm,.97789mm">
                <w:txbxContent>
                  <w:p w:rsidR="0086287B" w:rsidRPr="002A271A" w:rsidRDefault="0086287B" w:rsidP="00A76124">
                    <w:pPr>
                      <w:rPr>
                        <w:i/>
                        <w:sz w:val="31"/>
                        <w:lang w:val="en-US"/>
                      </w:rPr>
                    </w:pPr>
                    <w:r w:rsidRPr="002A271A">
                      <w:rPr>
                        <w:i/>
                        <w:sz w:val="25"/>
                      </w:rPr>
                      <w:t>+</w:t>
                    </w:r>
                    <w:r w:rsidRPr="002A271A">
                      <w:rPr>
                        <w:i/>
                        <w:sz w:val="25"/>
                        <w:lang w:val="en-US"/>
                      </w:rPr>
                      <w:t>j</w:t>
                    </w:r>
                  </w:p>
                </w:txbxContent>
              </v:textbox>
            </v:shape>
            <v:shape id="_x0000_s24013" type="#_x0000_t202" style="position:absolute;left:8646;top:7548;width:477;height:440" stroked="f">
              <v:textbox style="mso-next-textbox:#_x0000_s24013" inset="1.95581mm,.97789mm,1.95581mm,.97789mm">
                <w:txbxContent>
                  <w:p w:rsidR="0086287B" w:rsidRPr="002A271A" w:rsidRDefault="0086287B" w:rsidP="00A76124">
                    <w:pPr>
                      <w:rPr>
                        <w:sz w:val="34"/>
                      </w:rPr>
                    </w:pPr>
                    <w:r w:rsidRPr="002A271A">
                      <w:rPr>
                        <w:sz w:val="28"/>
                      </w:rPr>
                      <w:t>В</w:t>
                    </w:r>
                  </w:p>
                </w:txbxContent>
              </v:textbox>
            </v:shape>
            <v:shape id="_x0000_s24014" type="#_x0000_t202" style="position:absolute;left:5403;top:1793;width:477;height:440" stroked="f">
              <v:textbox style="mso-next-textbox:#_x0000_s24014" inset="1.95581mm,.97789mm,1.95581mm,.97789mm">
                <w:txbxContent>
                  <w:p w:rsidR="0086287B" w:rsidRPr="002A271A" w:rsidRDefault="0086287B" w:rsidP="00A76124">
                    <w:pPr>
                      <w:rPr>
                        <w:sz w:val="34"/>
                      </w:rPr>
                    </w:pPr>
                    <w:r w:rsidRPr="002A271A">
                      <w:rPr>
                        <w:sz w:val="28"/>
                      </w:rPr>
                      <w:t>А</w:t>
                    </w:r>
                  </w:p>
                </w:txbxContent>
              </v:textbox>
            </v:shape>
            <v:shape id="_x0000_s24015" type="#_x0000_t202" style="position:absolute;left:6514;top:6218;width:694;height:441" stroked="f">
              <v:textbox style="mso-next-textbox:#_x0000_s24015" inset="1.95581mm,.97789mm,1.95581mm,.97789mm">
                <w:txbxContent>
                  <w:p w:rsidR="0086287B" w:rsidRPr="002A271A" w:rsidRDefault="0086287B" w:rsidP="00A7612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U</m:t>
                                </m:r>
                              </m:e>
                            </m:acc>
                          </m:e>
                          <m:sub>
                            <m:r>
                              <w:rPr>
                                <w:rFonts w:ascii="Cambria Math" w:hAnsi="Cambria Math"/>
                              </w:rPr>
                              <m:t>b</m:t>
                            </m:r>
                          </m:sub>
                        </m:sSub>
                      </m:oMath>
                    </m:oMathPara>
                  </w:p>
                </w:txbxContent>
              </v:textbox>
            </v:shape>
            <v:shape id="_x0000_s24016" type="#_x0000_t202" style="position:absolute;left:6905;top:4439;width:693;height:441" stroked="f">
              <v:textbox style="mso-next-textbox:#_x0000_s24016" inset="1.95581mm,.97789mm,1.95581mm,.97789mm">
                <w:txbxContent>
                  <w:p w:rsidR="0086287B" w:rsidRPr="002A271A" w:rsidRDefault="0086287B" w:rsidP="00A7612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U</m:t>
                                </m:r>
                              </m:e>
                            </m:acc>
                          </m:e>
                          <m:sub>
                            <m:r>
                              <w:rPr>
                                <w:rFonts w:ascii="Cambria Math" w:hAnsi="Cambria Math"/>
                              </w:rPr>
                              <m:t>ab</m:t>
                            </m:r>
                          </m:sub>
                        </m:sSub>
                      </m:oMath>
                    </m:oMathPara>
                  </w:p>
                </w:txbxContent>
              </v:textbox>
            </v:shape>
            <v:shape id="_x0000_s24017" type="#_x0000_t32" style="position:absolute;left:5403;top:1264;width:0;height:4586;flip:y" o:connectortype="straight">
              <v:stroke endarrow="block" endarrowlength="long"/>
            </v:shape>
            <v:shape id="_x0000_s24018" type="#_x0000_t32" style="position:absolute;left:5403;top:5850;width:3494;height:1" o:connectortype="straight"/>
            <v:shape id="_x0000_s24019" type="#_x0000_t32" style="position:absolute;left:5403;top:5850;width:4;height:3038" o:connectortype="straight"/>
            <v:shape id="_x0000_s24020" type="#_x0000_t32" style="position:absolute;left:5404;top:2112;width:0;height:3738;flip:y" o:connectortype="straight" strokeweight="1.25pt">
              <v:stroke endarrow="block" endarrowlength="long"/>
            </v:shape>
            <v:shape id="_x0000_s24021" type="#_x0000_t32" style="position:absolute;left:7027;top:4917;width:1;height:3739;rotation:-120;flip:y" o:connectortype="straight" strokeweight="1.25pt">
              <v:stroke endarrow="block" endarrowlength="long"/>
            </v:shape>
            <v:shape id="_x0000_s24022" type="#_x0000_t32" style="position:absolute;left:3633;top:5850;width:1774;height:0;flip:x" o:connectortype="straight">
              <v:stroke endarrow="block" endarrowlength="long"/>
            </v:shape>
            <v:shape id="_x0000_s24023" type="#_x0000_t32" style="position:absolute;left:5407;top:2112;width:3239;height:5597;flip:x y" o:connectortype="straight" strokeweight="1.25pt">
              <v:stroke endarrow="block" endarrowlength="long"/>
            </v:shape>
            <v:shape id="_x0000_s24024" type="#_x0000_t32" style="position:absolute;left:7987;top:5160;width:0;height:2709;rotation:-331;flip:y" o:connectortype="straight" strokeweight="1.25pt">
              <v:stroke endarrow="block" endarrowlength="long"/>
            </v:shape>
            <v:shape id="_x0000_s24025" type="#_x0000_t32" style="position:absolute;left:7673;top:7147;width:973;height:562;flip:x y" o:connectortype="straight" strokeweight="1.25pt">
              <v:stroke endarrow="block" endarrowlength="long"/>
            </v:shape>
            <v:shape id="_x0000_s24026" type="#_x0000_t32" style="position:absolute;left:8475;top:5918;width:0;height:1791;rotation:-351;flip:y" o:connectortype="straight" strokeweight="1.25pt">
              <v:stroke endarrow="block" endarrowlength="long"/>
            </v:shape>
            <v:shape id="_x0000_s24027" type="#_x0000_t202" style="position:absolute;left:7318;top:1672;width:626;height:336" stroked="f">
              <v:textbox style="mso-next-textbox:#_x0000_s24027" inset="1.95581mm,.97789mm,1.95581mm,.97789mm">
                <w:txbxContent>
                  <w:p w:rsidR="0086287B" w:rsidRPr="002A271A" w:rsidRDefault="0086287B" w:rsidP="00A76124">
                    <w:r w:rsidRPr="002A271A">
                      <w:t>25 В</w:t>
                    </w:r>
                  </w:p>
                </w:txbxContent>
              </v:textbox>
            </v:shape>
            <v:shape id="_x0000_s24028" type="#_x0000_t32" style="position:absolute;left:7393;top:2044;width:436;height:0" o:connectortype="straight" strokeweight="1.25pt"/>
            <v:shape id="_x0000_s24029" type="#_x0000_t32" style="position:absolute;left:7829;top:1969;width:0;height:142" o:connectortype="straight" strokeweight="1.25pt"/>
            <v:shape id="_x0000_s24030" type="#_x0000_t32" style="position:absolute;left:7393;top:1969;width:0;height:142" o:connectortype="straight" strokeweight="1.25pt"/>
            <v:shape id="_x0000_s24031" type="#_x0000_t202" style="position:absolute;left:7361;top:2271;width:626;height:337" stroked="f">
              <v:textbox style="mso-next-textbox:#_x0000_s24031" inset="1.95581mm,.97789mm,1.95581mm,.97789mm">
                <w:txbxContent>
                  <w:p w:rsidR="0086287B" w:rsidRPr="002A271A" w:rsidRDefault="0086287B" w:rsidP="00A76124">
                    <w:r w:rsidRPr="002A271A">
                      <w:t>10 А</w:t>
                    </w:r>
                  </w:p>
                </w:txbxContent>
              </v:textbox>
            </v:shape>
            <v:shape id="_x0000_s24032" type="#_x0000_t32" style="position:absolute;left:7436;top:2644;width:436;height:0" o:connectortype="straight" strokeweight="1.25pt"/>
            <v:shape id="_x0000_s24033" type="#_x0000_t32" style="position:absolute;left:7872;top:2569;width:0;height:142" o:connectortype="straight" strokeweight="1.25pt"/>
            <v:shape id="_x0000_s24034" type="#_x0000_t32" style="position:absolute;left:7436;top:2569;width:0;height:142" o:connectortype="straight" strokeweight="1.25pt"/>
            <v:shape id="_x0000_s24035" type="#_x0000_t202" style="position:absolute;left:3210;top:9050;width:5687;height:636" stroked="f">
              <v:textbox style="mso-next-textbox:#_x0000_s24035" inset="1.95581mm,.97789mm,1.95581mm,.97789mm">
                <w:txbxContent>
                  <w:p w:rsidR="0086287B" w:rsidRPr="00A76124" w:rsidRDefault="0086287B" w:rsidP="00A76124">
                    <w:pPr>
                      <w:jc w:val="center"/>
                      <w:rPr>
                        <w:sz w:val="22"/>
                      </w:rPr>
                    </w:pPr>
                    <w:r w:rsidRPr="00E92929">
                      <w:rPr>
                        <w:b/>
                        <w:sz w:val="22"/>
                      </w:rPr>
                      <w:t>Рис. 101.</w:t>
                    </w:r>
                    <w:r>
                      <w:rPr>
                        <w:sz w:val="22"/>
                      </w:rPr>
                      <w:t xml:space="preserve"> </w:t>
                    </w:r>
                    <w:r w:rsidRPr="0036571A">
                      <w:rPr>
                        <w:i/>
                        <w:sz w:val="22"/>
                      </w:rPr>
                      <w:t xml:space="preserve">Векторная диаграмма </w:t>
                    </w:r>
                    <w:r w:rsidRPr="0036571A">
                      <w:rPr>
                        <w:rFonts w:eastAsiaTheme="minorEastAsia"/>
                        <w:i/>
                        <w:sz w:val="22"/>
                        <w:szCs w:val="28"/>
                      </w:rPr>
                      <w:t>схемы соединения приемников в треугольник, с обрывом</w:t>
                    </w:r>
                    <w:r w:rsidRPr="00A76124">
                      <w:rPr>
                        <w:rFonts w:eastAsiaTheme="minorEastAsia"/>
                        <w:i/>
                        <w:sz w:val="22"/>
                        <w:szCs w:val="28"/>
                      </w:rPr>
                      <w:t xml:space="preserve"> фазы С.</w:t>
                    </w:r>
                  </w:p>
                </w:txbxContent>
              </v:textbox>
            </v:shape>
            <w10:wrap type="square" anchorx="margin"/>
          </v:group>
        </w:pict>
      </w: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A76124" w:rsidRDefault="00A76124" w:rsidP="00433E18">
      <w:pPr>
        <w:ind w:firstLine="426"/>
        <w:jc w:val="both"/>
        <w:rPr>
          <w:rFonts w:eastAsiaTheme="minorEastAsia"/>
          <w:sz w:val="24"/>
          <w:szCs w:val="24"/>
        </w:rPr>
      </w:pPr>
    </w:p>
    <w:p w:rsidR="00433E18" w:rsidRPr="002A52FC" w:rsidRDefault="00D51C2C" w:rsidP="00433E18">
      <w:pPr>
        <w:ind w:firstLine="426"/>
        <w:jc w:val="both"/>
        <w:rPr>
          <w:rFonts w:eastAsiaTheme="minorEastAsia"/>
          <w:sz w:val="24"/>
          <w:szCs w:val="24"/>
        </w:rPr>
      </w:pPr>
      <w:r w:rsidRPr="00D51C2C">
        <w:rPr>
          <w:noProof/>
        </w:rPr>
        <w:pict>
          <v:group id="_x0000_s24036" editas="canvas" style="position:absolute;left:0;text-align:left;margin-left:127.5pt;margin-top:14.1pt;width:234.05pt;height:171.5pt;z-index:251915776;mso-position-horizontal-relative:margin" coordorigin="4038,2055" coordsize="4681,3430">
            <o:lock v:ext="edit" aspectratio="t"/>
            <v:shape id="_x0000_s24037" type="#_x0000_t75" style="position:absolute;left:4038;top:2055;width:4681;height:3430" o:preferrelative="f">
              <v:fill o:detectmouseclick="t"/>
              <v:path o:extrusionok="t" o:connecttype="none"/>
              <o:lock v:ext="edit" text="t"/>
            </v:shape>
            <v:shape id="_x0000_s24038" type="#_x0000_t202" style="position:absolute;left:6063;top:4293;width:780;height:525" stroked="f">
              <v:textbox style="mso-next-textbox:#_x0000_s24038">
                <w:txbxContent>
                  <w:p w:rsidR="0086287B" w:rsidRPr="00A145A0" w:rsidRDefault="0086287B" w:rsidP="00615B2C">
                    <w:pPr>
                      <w:rPr>
                        <w:sz w:val="28"/>
                        <w:szCs w:val="28"/>
                        <w:lang w:val="en-US"/>
                      </w:rPr>
                    </w:pPr>
                    <w:r w:rsidRPr="00A145A0">
                      <w:rPr>
                        <w:sz w:val="28"/>
                        <w:szCs w:val="28"/>
                        <w:lang w:val="en-US"/>
                      </w:rPr>
                      <w:t>Z</w:t>
                    </w:r>
                    <w:r w:rsidRPr="00A145A0">
                      <w:rPr>
                        <w:sz w:val="28"/>
                        <w:szCs w:val="28"/>
                        <w:vertAlign w:val="subscript"/>
                        <w:lang w:val="en-US"/>
                      </w:rPr>
                      <w:t>BC</w:t>
                    </w:r>
                  </w:p>
                </w:txbxContent>
              </v:textbox>
            </v:shape>
            <v:shape id="_x0000_s24039" type="#_x0000_t202" style="position:absolute;left:6394;top:3510;width:720;height:525" stroked="f">
              <v:textbox style="mso-next-textbox:#_x0000_s24039">
                <w:txbxContent>
                  <w:p w:rsidR="0086287B" w:rsidRPr="00A145A0" w:rsidRDefault="0086287B" w:rsidP="00615B2C">
                    <w:pPr>
                      <w:rPr>
                        <w:sz w:val="28"/>
                        <w:szCs w:val="28"/>
                      </w:rPr>
                    </w:pPr>
                    <w:r w:rsidRPr="00A145A0">
                      <w:rPr>
                        <w:sz w:val="28"/>
                        <w:szCs w:val="28"/>
                        <w:lang w:val="en-US"/>
                      </w:rPr>
                      <w:t>I</w:t>
                    </w:r>
                    <w:r w:rsidRPr="00A145A0">
                      <w:rPr>
                        <w:sz w:val="28"/>
                        <w:szCs w:val="28"/>
                        <w:vertAlign w:val="subscript"/>
                        <w:lang w:val="en-US"/>
                      </w:rPr>
                      <w:t>CA</w:t>
                    </w:r>
                  </w:p>
                </w:txbxContent>
              </v:textbox>
            </v:shape>
            <v:shape id="_x0000_s24040" type="#_x0000_t202" style="position:absolute;left:5899;top:4788;width:660;height:585" stroked="f">
              <v:textbox style="mso-next-textbox:#_x0000_s24040">
                <w:txbxContent>
                  <w:p w:rsidR="0086287B" w:rsidRDefault="0086287B" w:rsidP="00615B2C">
                    <m:oMathPara>
                      <m:oMath>
                        <m:sSub>
                          <m:sSubPr>
                            <m:ctrlPr>
                              <w:rPr>
                                <w:rFonts w:ascii="Cambria Math" w:eastAsiaTheme="minorEastAsia" w:hAnsi="Cambria Math"/>
                                <w:i/>
                                <w:sz w:val="28"/>
                                <w:szCs w:val="28"/>
                                <w:lang w:val="en-US"/>
                              </w:rPr>
                            </m:ctrlPr>
                          </m:sSubPr>
                          <m:e>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I</m:t>
                                </m:r>
                              </m:e>
                            </m:acc>
                          </m:e>
                          <m:sub>
                            <m:r>
                              <w:rPr>
                                <w:rFonts w:ascii="Cambria Math" w:eastAsiaTheme="minorEastAsia" w:hAnsi="Cambria Math"/>
                                <w:sz w:val="28"/>
                                <w:szCs w:val="28"/>
                                <w:lang w:val="en-US"/>
                              </w:rPr>
                              <m:t>b</m:t>
                            </m:r>
                          </m:sub>
                        </m:sSub>
                      </m:oMath>
                    </m:oMathPara>
                  </w:p>
                </w:txbxContent>
              </v:textbox>
            </v:shape>
            <v:shape id="_x0000_s24041" type="#_x0000_t202" style="position:absolute;left:4997;top:4263;width:405;height:525" stroked="f">
              <v:textbox style="mso-next-textbox:#_x0000_s24041">
                <w:txbxContent>
                  <w:p w:rsidR="0086287B" w:rsidRPr="001428C6" w:rsidRDefault="0086287B" w:rsidP="00615B2C">
                    <w:pPr>
                      <w:rPr>
                        <w:sz w:val="28"/>
                        <w:szCs w:val="28"/>
                      </w:rPr>
                    </w:pPr>
                    <m:oMathPara>
                      <m:oMath>
                        <m:sSub>
                          <m:sSubPr>
                            <m:ctrlPr>
                              <w:rPr>
                                <w:rFonts w:ascii="Cambria Math" w:hAnsi="Cambria Math"/>
                                <w:i/>
                                <w:sz w:val="28"/>
                                <w:szCs w:val="28"/>
                              </w:rPr>
                            </m:ctrlPr>
                          </m:sSubPr>
                          <m:e>
                            <m:acc>
                              <m:accPr>
                                <m:chr m:val="̇"/>
                                <m:ctrlPr>
                                  <w:rPr>
                                    <w:rFonts w:ascii="Cambria Math" w:eastAsiaTheme="minorHAnsi" w:hAnsi="Cambria Math" w:cstheme="minorBidi"/>
                                    <w:i/>
                                    <w:sz w:val="28"/>
                                    <w:szCs w:val="28"/>
                                    <w:lang w:val="en-US" w:eastAsia="en-US"/>
                                  </w:rPr>
                                </m:ctrlPr>
                              </m:accPr>
                              <m:e>
                                <m:r>
                                  <w:rPr>
                                    <w:rFonts w:ascii="Cambria Math" w:hAnsi="Cambria Math"/>
                                    <w:sz w:val="28"/>
                                    <w:szCs w:val="28"/>
                                    <w:lang w:val="en-US"/>
                                  </w:rPr>
                                  <m:t>I</m:t>
                                </m:r>
                              </m:e>
                            </m:acc>
                          </m:e>
                          <m:sub>
                            <m:r>
                              <w:rPr>
                                <w:rFonts w:ascii="Cambria Math" w:hAnsi="Cambria Math"/>
                                <w:sz w:val="28"/>
                                <w:szCs w:val="28"/>
                              </w:rPr>
                              <m:t>c</m:t>
                            </m:r>
                          </m:sub>
                        </m:sSub>
                      </m:oMath>
                    </m:oMathPara>
                  </w:p>
                </w:txbxContent>
              </v:textbox>
            </v:shape>
            <v:shape id="_x0000_s24042" type="#_x0000_t202" style="position:absolute;left:5358;top:3225;width:780;height:525" stroked="f">
              <v:textbox style="mso-next-textbox:#_x0000_s24042">
                <w:txbxContent>
                  <w:p w:rsidR="0086287B" w:rsidRPr="00A145A0" w:rsidRDefault="0086287B" w:rsidP="00615B2C">
                    <w:pPr>
                      <w:rPr>
                        <w:sz w:val="28"/>
                        <w:szCs w:val="28"/>
                        <w:lang w:val="en-US"/>
                      </w:rPr>
                    </w:pPr>
                    <w:r w:rsidRPr="00A145A0">
                      <w:rPr>
                        <w:sz w:val="28"/>
                        <w:szCs w:val="28"/>
                        <w:lang w:val="en-US"/>
                      </w:rPr>
                      <w:t>Z</w:t>
                    </w:r>
                    <w:r w:rsidRPr="00A145A0">
                      <w:rPr>
                        <w:sz w:val="28"/>
                        <w:szCs w:val="28"/>
                        <w:vertAlign w:val="subscript"/>
                        <w:lang w:val="en-US"/>
                      </w:rPr>
                      <w:t>CA</w:t>
                    </w:r>
                  </w:p>
                </w:txbxContent>
              </v:textbox>
            </v:shape>
            <v:shape id="_x0000_s24043" type="#_x0000_t202" style="position:absolute;left:5327;top:2175;width:661;height:585" stroked="f">
              <v:textbox style="mso-next-textbox:#_x0000_s24043">
                <w:txbxContent>
                  <w:p w:rsidR="0086287B" w:rsidRDefault="0086287B" w:rsidP="00615B2C">
                    <m:oMathPara>
                      <m:oMath>
                        <m:sSub>
                          <m:sSubPr>
                            <m:ctrlPr>
                              <w:rPr>
                                <w:rFonts w:ascii="Cambria Math" w:eastAsiaTheme="minorEastAsia" w:hAnsi="Cambria Math"/>
                                <w:i/>
                                <w:sz w:val="28"/>
                                <w:szCs w:val="28"/>
                                <w:lang w:val="en-US"/>
                              </w:rPr>
                            </m:ctrlPr>
                          </m:sSubPr>
                          <m:e>
                            <m:acc>
                              <m:accPr>
                                <m:chr m:val="̇"/>
                                <m:ctrlPr>
                                  <w:rPr>
                                    <w:rFonts w:ascii="Cambria Math" w:eastAsiaTheme="minorEastAsia" w:hAnsi="Cambria Math"/>
                                    <w:i/>
                                    <w:sz w:val="28"/>
                                    <w:szCs w:val="28"/>
                                    <w:lang w:val="en-US"/>
                                  </w:rPr>
                                </m:ctrlPr>
                              </m:accPr>
                              <m:e>
                                <m:r>
                                  <w:rPr>
                                    <w:rFonts w:ascii="Cambria Math" w:eastAsiaTheme="minorEastAsia" w:hAnsi="Cambria Math"/>
                                    <w:sz w:val="28"/>
                                    <w:szCs w:val="28"/>
                                    <w:lang w:val="en-US"/>
                                  </w:rPr>
                                  <m:t>I</m:t>
                                </m:r>
                              </m:e>
                            </m:acc>
                          </m:e>
                          <m:sub>
                            <m:r>
                              <w:rPr>
                                <w:rFonts w:ascii="Cambria Math" w:eastAsiaTheme="minorEastAsia" w:hAnsi="Cambria Math"/>
                                <w:sz w:val="28"/>
                                <w:szCs w:val="28"/>
                                <w:lang w:val="en-US"/>
                              </w:rPr>
                              <m:t>a</m:t>
                            </m:r>
                          </m:sub>
                        </m:sSub>
                      </m:oMath>
                    </m:oMathPara>
                  </w:p>
                </w:txbxContent>
              </v:textbox>
            </v:shape>
            <v:shape id="_x0000_s24044" type="#_x0000_t75" style="position:absolute;left:4038;top:2396;width:4681;height:3089">
              <v:imagedata r:id="rId1063" o:title="" croptop="23373f" cropbottom="9325f" cropleft="18117f" cropright="14602f"/>
            </v:shape>
            <v:shape id="_x0000_s24045" type="#_x0000_t202" style="position:absolute;left:6967;top:4170;width:705;height:525" stroked="f">
              <v:textbox style="mso-next-textbox:#_x0000_s24045">
                <w:txbxContent>
                  <w:p w:rsidR="0086287B" w:rsidRPr="00A145A0" w:rsidRDefault="0086287B" w:rsidP="00615B2C">
                    <w:pPr>
                      <w:rPr>
                        <w:sz w:val="28"/>
                        <w:szCs w:val="28"/>
                        <w:lang w:val="en-US"/>
                      </w:rPr>
                    </w:pPr>
                    <w:r w:rsidRPr="00A145A0">
                      <w:rPr>
                        <w:sz w:val="28"/>
                        <w:szCs w:val="28"/>
                        <w:lang w:val="en-US"/>
                      </w:rPr>
                      <w:t>I</w:t>
                    </w:r>
                    <w:r w:rsidRPr="00A145A0">
                      <w:rPr>
                        <w:sz w:val="28"/>
                        <w:szCs w:val="28"/>
                        <w:vertAlign w:val="subscript"/>
                        <w:lang w:val="en-US"/>
                      </w:rPr>
                      <w:t>BC</w:t>
                    </w:r>
                  </w:p>
                </w:txbxContent>
              </v:textbox>
            </v:shape>
            <v:shape id="_x0000_s24046" type="#_x0000_t32" style="position:absolute;left:6153;top:3330;width:540;height:810;flip:x" o:connectortype="straight">
              <v:stroke endarrow="block" endarrowlength="long"/>
            </v:shape>
            <v:shape id="_x0000_s24047" type="#_x0000_t32" style="position:absolute;left:6761;top:4680;width:971;height:1" o:connectortype="straight">
              <v:stroke endarrow="block" endarrowlength="long"/>
            </v:shape>
            <v:shape id="_x0000_s24048" type="#_x0000_t32" style="position:absolute;left:5068;top:4800;width:334;height:1" o:connectortype="straight">
              <v:stroke endarrow="block" endarrowlength="long"/>
            </v:shape>
            <v:shape id="_x0000_s24049" type="#_x0000_t32" style="position:absolute;left:5537;top:5275;width:1178;height:1;flip:x" o:connectortype="straight">
              <v:stroke endarrow="block" endarrowlength="long"/>
            </v:shape>
            <v:shape id="_x0000_s24050" type="#_x0000_t32" style="position:absolute;left:5178;top:2655;width:975;height:1" o:connectortype="straight">
              <v:stroke endarrow="block" endarrowlength="long"/>
            </v:shape>
            <w10:wrap type="square" anchorx="margin"/>
          </v:group>
          <o:OLEObject Type="Embed" ProgID="AutoCAD.Drawing.17" ShapeID="_x0000_s24044" DrawAspect="Content" ObjectID="_1325597735" r:id="rId1064"/>
        </w:pict>
      </w:r>
      <w:r w:rsidR="00433E18" w:rsidRPr="002A52FC">
        <w:rPr>
          <w:rFonts w:eastAsiaTheme="minorEastAsia"/>
          <w:sz w:val="24"/>
          <w:szCs w:val="24"/>
        </w:rPr>
        <w:t>б) Схема соединения приемников в треугольник, с обрывом нагрузки  АВ</w:t>
      </w:r>
      <w:r w:rsidR="00094FC1">
        <w:rPr>
          <w:rFonts w:eastAsiaTheme="minorEastAsia"/>
          <w:sz w:val="24"/>
          <w:szCs w:val="24"/>
        </w:rPr>
        <w:t xml:space="preserve"> рис. 102.</w:t>
      </w:r>
    </w:p>
    <w:p w:rsidR="00433E18" w:rsidRPr="002A52FC" w:rsidRDefault="00433E18" w:rsidP="00433E18">
      <w:pPr>
        <w:jc w:val="both"/>
        <w:rPr>
          <w:sz w:val="24"/>
          <w:szCs w:val="24"/>
        </w:rPr>
      </w:pPr>
    </w:p>
    <w:p w:rsidR="00433E18" w:rsidRPr="002A52FC" w:rsidRDefault="00433E18" w:rsidP="00433E18">
      <w:pPr>
        <w:jc w:val="both"/>
        <w:rPr>
          <w:sz w:val="24"/>
          <w:szCs w:val="24"/>
        </w:rPr>
      </w:pPr>
    </w:p>
    <w:p w:rsidR="00433E18" w:rsidRPr="002A52FC" w:rsidRDefault="00433E18" w:rsidP="00433E18">
      <w:pPr>
        <w:jc w:val="both"/>
        <w:rPr>
          <w:sz w:val="24"/>
          <w:szCs w:val="24"/>
        </w:rPr>
      </w:pPr>
    </w:p>
    <w:p w:rsidR="00433E18" w:rsidRPr="002A52FC" w:rsidRDefault="00433E18" w:rsidP="00433E18">
      <w:pPr>
        <w:jc w:val="both"/>
        <w:rPr>
          <w:sz w:val="24"/>
          <w:szCs w:val="24"/>
        </w:rPr>
      </w:pPr>
    </w:p>
    <w:p w:rsidR="00433E18" w:rsidRPr="002A52FC" w:rsidRDefault="00433E18" w:rsidP="00433E18">
      <w:pPr>
        <w:jc w:val="both"/>
        <w:rPr>
          <w:sz w:val="24"/>
          <w:szCs w:val="24"/>
        </w:rPr>
      </w:pPr>
    </w:p>
    <w:p w:rsidR="00433E18" w:rsidRPr="002A52FC" w:rsidRDefault="00433E18" w:rsidP="00433E18">
      <w:pPr>
        <w:jc w:val="both"/>
        <w:rPr>
          <w:sz w:val="24"/>
          <w:szCs w:val="24"/>
        </w:rPr>
      </w:pPr>
    </w:p>
    <w:p w:rsidR="00433E18" w:rsidRPr="002A52FC" w:rsidRDefault="00433E18" w:rsidP="00433E18">
      <w:pPr>
        <w:jc w:val="both"/>
        <w:rPr>
          <w:sz w:val="24"/>
          <w:szCs w:val="24"/>
        </w:rPr>
      </w:pPr>
    </w:p>
    <w:p w:rsidR="00433E18" w:rsidRPr="002A52FC" w:rsidRDefault="00433E18" w:rsidP="00433E18">
      <w:pPr>
        <w:jc w:val="both"/>
        <w:rPr>
          <w:sz w:val="24"/>
          <w:szCs w:val="24"/>
        </w:rPr>
      </w:pPr>
    </w:p>
    <w:p w:rsidR="00433E18" w:rsidRPr="002A52FC" w:rsidRDefault="00433E18" w:rsidP="00433E18">
      <w:pPr>
        <w:jc w:val="both"/>
        <w:rPr>
          <w:sz w:val="24"/>
          <w:szCs w:val="24"/>
        </w:rPr>
      </w:pPr>
    </w:p>
    <w:p w:rsidR="00433E18" w:rsidRPr="002A52FC" w:rsidRDefault="00433E18" w:rsidP="00433E18">
      <w:pPr>
        <w:jc w:val="both"/>
        <w:rPr>
          <w:sz w:val="24"/>
          <w:szCs w:val="24"/>
        </w:rPr>
      </w:pPr>
    </w:p>
    <w:p w:rsidR="00433E18" w:rsidRPr="002A52FC" w:rsidRDefault="00433E18" w:rsidP="00433E18">
      <w:pPr>
        <w:jc w:val="both"/>
        <w:rPr>
          <w:sz w:val="24"/>
          <w:szCs w:val="24"/>
        </w:rPr>
      </w:pPr>
    </w:p>
    <w:p w:rsidR="00433E18" w:rsidRDefault="00433E18" w:rsidP="00433E18">
      <w:pPr>
        <w:jc w:val="both"/>
        <w:rPr>
          <w:sz w:val="24"/>
          <w:szCs w:val="24"/>
        </w:rPr>
      </w:pPr>
    </w:p>
    <w:p w:rsidR="0049088E" w:rsidRDefault="0049088E" w:rsidP="00433E18">
      <w:pPr>
        <w:ind w:firstLine="426"/>
        <w:jc w:val="both"/>
        <w:rPr>
          <w:sz w:val="24"/>
          <w:szCs w:val="24"/>
        </w:rPr>
      </w:pPr>
    </w:p>
    <w:p w:rsidR="0049088E" w:rsidRPr="00E92929" w:rsidRDefault="0049088E" w:rsidP="0049088E">
      <w:pPr>
        <w:ind w:firstLine="426"/>
        <w:jc w:val="center"/>
        <w:rPr>
          <w:b/>
          <w:sz w:val="22"/>
          <w:szCs w:val="24"/>
        </w:rPr>
      </w:pPr>
      <w:r w:rsidRPr="00E92929">
        <w:rPr>
          <w:b/>
          <w:sz w:val="22"/>
          <w:szCs w:val="24"/>
        </w:rPr>
        <w:t>Рис. 102</w:t>
      </w:r>
    </w:p>
    <w:p w:rsidR="00433E18" w:rsidRPr="002A52FC" w:rsidRDefault="00433E18" w:rsidP="00433E18">
      <w:pPr>
        <w:ind w:firstLine="426"/>
        <w:jc w:val="both"/>
        <w:rPr>
          <w:sz w:val="24"/>
          <w:szCs w:val="24"/>
        </w:rPr>
      </w:pPr>
      <w:r w:rsidRPr="002A52FC">
        <w:rPr>
          <w:sz w:val="24"/>
          <w:szCs w:val="24"/>
        </w:rPr>
        <w:t>Определяем фазные токи:</w:t>
      </w:r>
    </w:p>
    <w:p w:rsidR="00433E18" w:rsidRPr="002A52FC" w:rsidRDefault="00D51C2C" w:rsidP="00433E18">
      <w:pPr>
        <w:jc w:val="both"/>
        <w:rPr>
          <w:rFonts w:eastAsiaTheme="minorEastAsia"/>
          <w:i/>
          <w:sz w:val="24"/>
          <w:szCs w:val="24"/>
          <w:lang w:val="en-US"/>
        </w:rPr>
      </w:pPr>
      <m:oMathPara>
        <m:oMathParaPr>
          <m:jc m:val="center"/>
        </m:oMathParaP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ca</m:t>
                  </m:r>
                </m:sub>
              </m:sSub>
            </m:e>
          </m:acc>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ca</m:t>
                  </m:r>
                </m:sub>
              </m:sSub>
            </m:num>
            <m:den>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CA</m:t>
                      </m:r>
                    </m:sub>
                  </m:sSub>
                </m:e>
              </m:acc>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380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j150</m:t>
                      </m:r>
                    </m:e>
                    <m:sup>
                      <m:r>
                        <w:rPr>
                          <w:rFonts w:ascii="Cambria Math" w:hAnsi="Cambria Math"/>
                          <w:sz w:val="24"/>
                          <w:szCs w:val="24"/>
                        </w:rPr>
                        <m:t>0</m:t>
                      </m:r>
                    </m:sup>
                  </m:sSup>
                </m:sup>
              </m:sSup>
            </m:num>
            <m:den>
              <m:r>
                <w:rPr>
                  <w:rFonts w:ascii="Cambria Math" w:eastAsiaTheme="minorEastAsia" w:hAnsi="Cambria Math"/>
                  <w:sz w:val="24"/>
                  <w:szCs w:val="24"/>
                </w:rPr>
                <m:t>11,23</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-j45.6</m:t>
                      </m:r>
                    </m:e>
                    <m:sup>
                      <m:r>
                        <w:rPr>
                          <w:rFonts w:ascii="Cambria Math" w:eastAsiaTheme="minorEastAsia" w:hAnsi="Cambria Math"/>
                          <w:sz w:val="24"/>
                          <w:szCs w:val="24"/>
                        </w:rPr>
                        <m:t>0</m:t>
                      </m:r>
                    </m:sup>
                  </m:sSup>
                </m:sup>
              </m:sSup>
            </m:den>
          </m:f>
          <m:r>
            <w:rPr>
              <w:rFonts w:ascii="Cambria Math" w:hAnsi="Cambria Math"/>
              <w:sz w:val="24"/>
              <w:szCs w:val="24"/>
            </w:rPr>
            <m:t>=34</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j195.6</m:t>
                  </m:r>
                </m:e>
                <m:sup>
                  <m:r>
                    <w:rPr>
                      <w:rFonts w:ascii="Cambria Math" w:hAnsi="Cambria Math"/>
                      <w:sz w:val="24"/>
                      <w:szCs w:val="24"/>
                    </w:rPr>
                    <m:t>0</m:t>
                  </m:r>
                </m:sup>
              </m:sSup>
            </m:sup>
          </m:sSup>
          <m:r>
            <w:rPr>
              <w:rFonts w:ascii="Cambria Math" w:hAnsi="Cambria Math"/>
              <w:sz w:val="24"/>
              <w:szCs w:val="24"/>
            </w:rPr>
            <m:t>=-32,7-j9,1(А)</m:t>
          </m:r>
        </m:oMath>
      </m:oMathPara>
    </w:p>
    <w:p w:rsidR="00433E18" w:rsidRPr="002A52FC" w:rsidRDefault="00D51C2C" w:rsidP="00433E18">
      <w:pPr>
        <w:jc w:val="both"/>
        <w:rPr>
          <w:rFonts w:eastAsiaTheme="minorEastAsia"/>
          <w:sz w:val="24"/>
          <w:szCs w:val="24"/>
          <w:lang w:val="en-US"/>
        </w:rPr>
      </w:pPr>
      <m:oMathPara>
        <m:oMathParaPr>
          <m:jc m:val="center"/>
        </m:oMathParaP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bc</m:t>
                  </m:r>
                </m:sub>
              </m:sSub>
            </m:e>
          </m:acc>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bc</m:t>
                  </m:r>
                </m:sub>
              </m:sSub>
            </m:num>
            <m:den>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BC</m:t>
                      </m:r>
                    </m:sub>
                  </m:sSub>
                </m:e>
              </m:acc>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380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-j90</m:t>
                      </m:r>
                    </m:e>
                    <m:sup>
                      <m:r>
                        <w:rPr>
                          <w:rFonts w:ascii="Cambria Math" w:hAnsi="Cambria Math"/>
                          <w:sz w:val="24"/>
                          <w:szCs w:val="24"/>
                        </w:rPr>
                        <m:t>0</m:t>
                      </m:r>
                    </m:sup>
                  </m:sSup>
                </m:sup>
              </m:sSup>
            </m:num>
            <m:den>
              <m:r>
                <w:rPr>
                  <w:rFonts w:ascii="Cambria Math" w:eastAsiaTheme="minorEastAsia" w:hAnsi="Cambria Math"/>
                  <w:sz w:val="24"/>
                  <w:szCs w:val="24"/>
                </w:rPr>
                <m:t>25,27</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j45.6</m:t>
                      </m:r>
                    </m:e>
                    <m:sup>
                      <m:r>
                        <w:rPr>
                          <w:rFonts w:ascii="Cambria Math" w:eastAsiaTheme="minorEastAsia" w:hAnsi="Cambria Math"/>
                          <w:sz w:val="24"/>
                          <w:szCs w:val="24"/>
                        </w:rPr>
                        <m:t>0</m:t>
                      </m:r>
                    </m:sup>
                  </m:sSup>
                </m:sup>
              </m:sSup>
            </m:den>
          </m:f>
          <m:r>
            <w:rPr>
              <w:rFonts w:ascii="Cambria Math" w:hAnsi="Cambria Math"/>
              <w:sz w:val="24"/>
              <w:szCs w:val="24"/>
            </w:rPr>
            <m:t>=15</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-j136</m:t>
                  </m:r>
                </m:e>
                <m:sup>
                  <m:r>
                    <w:rPr>
                      <w:rFonts w:ascii="Cambria Math" w:hAnsi="Cambria Math"/>
                      <w:sz w:val="24"/>
                      <w:szCs w:val="24"/>
                    </w:rPr>
                    <m:t>0</m:t>
                  </m:r>
                </m:sup>
              </m:sSup>
            </m:sup>
          </m:sSup>
          <m:r>
            <w:rPr>
              <w:rFonts w:ascii="Cambria Math" w:hAnsi="Cambria Math"/>
              <w:sz w:val="24"/>
              <w:szCs w:val="24"/>
            </w:rPr>
            <m:t>=-10,7-j10,4(А)</m:t>
          </m:r>
        </m:oMath>
      </m:oMathPara>
    </w:p>
    <w:p w:rsidR="00433E18" w:rsidRPr="002A52FC" w:rsidRDefault="00D51C2C" w:rsidP="00433E18">
      <w:pPr>
        <w:jc w:val="center"/>
        <w:rPr>
          <w:rFonts w:eastAsiaTheme="minorEastAsia"/>
          <w:sz w:val="24"/>
          <w:szCs w:val="24"/>
          <w:lang w:val="en-US"/>
        </w:rPr>
      </w:pPr>
      <m:oMath>
        <m:sSub>
          <m:sSubPr>
            <m:ctrlPr>
              <w:rPr>
                <w:rFonts w:ascii="Cambria Math" w:eastAsiaTheme="minorEastAsia" w:hAnsi="Cambria Math"/>
                <w:i/>
                <w:sz w:val="24"/>
                <w:szCs w:val="24"/>
                <w:lang w:val="en-US"/>
              </w:rPr>
            </m:ctrlPr>
          </m:sSubPr>
          <m:e>
            <m:acc>
              <m:accPr>
                <m:chr m:val="̇"/>
                <m:ctrlPr>
                  <w:rPr>
                    <w:rFonts w:ascii="Cambria Math" w:eastAsiaTheme="minorEastAsia" w:hAnsi="Cambria Math"/>
                    <w:i/>
                    <w:sz w:val="24"/>
                    <w:szCs w:val="24"/>
                    <w:lang w:val="en-US"/>
                  </w:rPr>
                </m:ctrlPr>
              </m:accPr>
              <m:e>
                <m:r>
                  <w:rPr>
                    <w:rFonts w:ascii="Cambria Math" w:eastAsiaTheme="minorEastAsia" w:hAnsi="Cambria Math"/>
                    <w:sz w:val="24"/>
                    <w:szCs w:val="24"/>
                    <w:lang w:val="en-US"/>
                  </w:rPr>
                  <m:t>I</m:t>
                </m:r>
              </m:e>
            </m:acc>
          </m:e>
          <m:sub>
            <m:r>
              <w:rPr>
                <w:rFonts w:ascii="Cambria Math" w:eastAsiaTheme="minorEastAsia" w:hAnsi="Cambria Math"/>
                <w:sz w:val="24"/>
                <w:szCs w:val="24"/>
                <w:lang w:val="en-US"/>
              </w:rPr>
              <m:t>a</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acc>
              <m:accPr>
                <m:chr m:val="̇"/>
                <m:ctrlPr>
                  <w:rPr>
                    <w:rFonts w:ascii="Cambria Math" w:eastAsiaTheme="minorEastAsia" w:hAnsi="Cambria Math"/>
                    <w:i/>
                    <w:sz w:val="24"/>
                    <w:szCs w:val="24"/>
                    <w:lang w:val="en-US"/>
                  </w:rPr>
                </m:ctrlPr>
              </m:accPr>
              <m:e>
                <m:r>
                  <w:rPr>
                    <w:rFonts w:ascii="Cambria Math" w:eastAsiaTheme="minorEastAsia" w:hAnsi="Cambria Math"/>
                    <w:sz w:val="24"/>
                    <w:szCs w:val="24"/>
                    <w:lang w:val="en-US"/>
                  </w:rPr>
                  <m:t>I</m:t>
                </m:r>
              </m:e>
            </m:acc>
          </m:e>
          <m:sub>
            <m:r>
              <w:rPr>
                <w:rFonts w:ascii="Cambria Math" w:eastAsiaTheme="minorEastAsia" w:hAnsi="Cambria Math"/>
                <w:sz w:val="24"/>
                <w:szCs w:val="24"/>
                <w:lang w:val="en-US"/>
              </w:rPr>
              <m:t>ca</m:t>
            </m:r>
          </m:sub>
        </m:sSub>
      </m:oMath>
      <w:r w:rsidR="00433E18" w:rsidRPr="002A52FC">
        <w:rPr>
          <w:rFonts w:eastAsiaTheme="minorEastAsia"/>
          <w:sz w:val="24"/>
          <w:szCs w:val="24"/>
          <w:lang w:val="en-US"/>
        </w:rPr>
        <w:tab/>
      </w:r>
      <w:r w:rsidR="00433E18" w:rsidRPr="002A52FC">
        <w:rPr>
          <w:rFonts w:eastAsiaTheme="minorEastAsia"/>
          <w:sz w:val="24"/>
          <w:szCs w:val="24"/>
          <w:lang w:val="en-US"/>
        </w:rPr>
        <w:tab/>
      </w:r>
      <m:oMath>
        <m:sSub>
          <m:sSubPr>
            <m:ctrlPr>
              <w:rPr>
                <w:rFonts w:ascii="Cambria Math" w:eastAsiaTheme="minorEastAsia" w:hAnsi="Cambria Math"/>
                <w:i/>
                <w:sz w:val="24"/>
                <w:szCs w:val="24"/>
                <w:lang w:val="en-US"/>
              </w:rPr>
            </m:ctrlPr>
          </m:sSubPr>
          <m:e>
            <m:acc>
              <m:accPr>
                <m:chr m:val="̇"/>
                <m:ctrlPr>
                  <w:rPr>
                    <w:rFonts w:ascii="Cambria Math" w:eastAsiaTheme="minorEastAsia" w:hAnsi="Cambria Math"/>
                    <w:i/>
                    <w:sz w:val="24"/>
                    <w:szCs w:val="24"/>
                    <w:lang w:val="en-US"/>
                  </w:rPr>
                </m:ctrlPr>
              </m:accPr>
              <m:e>
                <m:r>
                  <w:rPr>
                    <w:rFonts w:ascii="Cambria Math" w:eastAsiaTheme="minorEastAsia" w:hAnsi="Cambria Math"/>
                    <w:sz w:val="24"/>
                    <w:szCs w:val="24"/>
                    <w:lang w:val="en-US"/>
                  </w:rPr>
                  <m:t>I</m:t>
                </m:r>
              </m:e>
            </m:acc>
          </m:e>
          <m:sub>
            <m:r>
              <w:rPr>
                <w:rFonts w:ascii="Cambria Math" w:eastAsiaTheme="minorEastAsia" w:hAnsi="Cambria Math"/>
                <w:sz w:val="24"/>
                <w:szCs w:val="24"/>
                <w:lang w:val="en-US"/>
              </w:rPr>
              <m:t>b</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acc>
              <m:accPr>
                <m:chr m:val="̇"/>
                <m:ctrlPr>
                  <w:rPr>
                    <w:rFonts w:ascii="Cambria Math" w:eastAsiaTheme="minorEastAsia" w:hAnsi="Cambria Math"/>
                    <w:i/>
                    <w:sz w:val="24"/>
                    <w:szCs w:val="24"/>
                    <w:lang w:val="en-US"/>
                  </w:rPr>
                </m:ctrlPr>
              </m:accPr>
              <m:e>
                <m:r>
                  <w:rPr>
                    <w:rFonts w:ascii="Cambria Math" w:eastAsiaTheme="minorEastAsia" w:hAnsi="Cambria Math"/>
                    <w:sz w:val="24"/>
                    <w:szCs w:val="24"/>
                    <w:lang w:val="en-US"/>
                  </w:rPr>
                  <m:t>I</m:t>
                </m:r>
              </m:e>
            </m:acc>
          </m:e>
          <m:sub>
            <m:r>
              <w:rPr>
                <w:rFonts w:ascii="Cambria Math" w:eastAsiaTheme="minorEastAsia" w:hAnsi="Cambria Math"/>
                <w:sz w:val="24"/>
                <w:szCs w:val="24"/>
                <w:lang w:val="en-US"/>
              </w:rPr>
              <m:t>bc</m:t>
            </m:r>
          </m:sub>
        </m:sSub>
      </m:oMath>
    </w:p>
    <w:p w:rsidR="00433E18" w:rsidRPr="002A52FC" w:rsidRDefault="00433E18" w:rsidP="00433E18">
      <w:pPr>
        <w:ind w:firstLine="426"/>
        <w:jc w:val="both"/>
        <w:rPr>
          <w:rFonts w:eastAsiaTheme="minorEastAsia"/>
          <w:sz w:val="24"/>
          <w:szCs w:val="24"/>
        </w:rPr>
      </w:pPr>
      <w:r w:rsidRPr="002A52FC">
        <w:rPr>
          <w:rFonts w:eastAsiaTheme="minorEastAsia"/>
          <w:sz w:val="24"/>
          <w:szCs w:val="24"/>
        </w:rPr>
        <w:t>Определяем линейный ток:</w:t>
      </w:r>
    </w:p>
    <w:p w:rsidR="00433E18" w:rsidRDefault="00D51C2C" w:rsidP="00433E18">
      <w:pPr>
        <w:jc w:val="both"/>
        <w:rPr>
          <w:rFonts w:eastAsiaTheme="minorEastAsia"/>
          <w:sz w:val="24"/>
          <w:szCs w:val="24"/>
        </w:rPr>
      </w:pPr>
      <w:r>
        <w:rPr>
          <w:rFonts w:eastAsiaTheme="minorEastAsia"/>
          <w:noProof/>
          <w:sz w:val="24"/>
          <w:szCs w:val="24"/>
        </w:rPr>
        <w:pict>
          <v:group id="_x0000_s24051" editas="canvas" style="position:absolute;left:0;text-align:left;margin-left:29.95pt;margin-top:19.3pt;width:456.75pt;height:386.9pt;z-index:251916800;mso-position-horizontal-relative:margin" coordorigin="1167,1382" coordsize="9135,7738">
            <o:lock v:ext="edit" aspectratio="t"/>
            <v:shape id="_x0000_s24052" type="#_x0000_t75" style="position:absolute;left:1167;top:1382;width:9135;height:7738" o:preferrelative="f">
              <v:fill o:detectmouseclick="t"/>
              <v:path o:extrusionok="t" o:connecttype="none"/>
              <o:lock v:ext="edit" text="t"/>
            </v:shape>
            <v:shape id="_x0000_s24053" type="#_x0000_t202" style="position:absolute;left:5416;top:5738;width:320;height:335" stroked="f">
              <v:textbox style="mso-next-textbox:#_x0000_s24053" inset="5.04pt,2.52pt,5.04pt,2.52pt">
                <w:txbxContent>
                  <w:p w:rsidR="0086287B" w:rsidRPr="00DF7B34" w:rsidRDefault="0086287B" w:rsidP="0049088E">
                    <w:pPr>
                      <w:rPr>
                        <w:sz w:val="36"/>
                        <w:lang w:val="en-US"/>
                      </w:rPr>
                    </w:pPr>
                    <w:r w:rsidRPr="00DF7B34">
                      <w:rPr>
                        <w:lang w:val="en-US"/>
                      </w:rPr>
                      <w:t>0</w:t>
                    </w:r>
                  </w:p>
                </w:txbxContent>
              </v:textbox>
            </v:shape>
            <v:shape id="_x0000_s24054" type="#_x0000_t202" style="position:absolute;left:5668;top:1438;width:501;height:400" stroked="f">
              <v:textbox style="mso-next-textbox:#_x0000_s24054" inset="5.04pt,2.52pt,5.04pt,2.52pt">
                <w:txbxContent>
                  <w:p w:rsidR="0086287B" w:rsidRPr="00DF7B34" w:rsidRDefault="0086287B" w:rsidP="0049088E">
                    <w:pPr>
                      <w:rPr>
                        <w:sz w:val="28"/>
                        <w:lang w:val="en-US"/>
                      </w:rPr>
                    </w:pPr>
                    <w:r w:rsidRPr="00DF7B34">
                      <w:rPr>
                        <w:sz w:val="22"/>
                        <w:lang w:val="en-US"/>
                      </w:rPr>
                      <w:t>+1</w:t>
                    </w:r>
                  </w:p>
                </w:txbxContent>
              </v:textbox>
            </v:shape>
            <v:shape id="_x0000_s24055" type="#_x0000_t202" style="position:absolute;left:1868;top:5375;width:462;height:400" stroked="f">
              <v:textbox style="mso-next-textbox:#_x0000_s24055" inset="5.04pt,2.52pt,5.04pt,2.52pt">
                <w:txbxContent>
                  <w:p w:rsidR="0086287B" w:rsidRPr="00DF7B34" w:rsidRDefault="0086287B" w:rsidP="0049088E">
                    <w:pPr>
                      <w:rPr>
                        <w:i/>
                        <w:sz w:val="28"/>
                        <w:lang w:val="en-US"/>
                      </w:rPr>
                    </w:pPr>
                    <w:r w:rsidRPr="00DF7B34">
                      <w:rPr>
                        <w:i/>
                        <w:sz w:val="22"/>
                      </w:rPr>
                      <w:t>+</w:t>
                    </w:r>
                    <w:r w:rsidRPr="00DF7B34">
                      <w:rPr>
                        <w:i/>
                        <w:sz w:val="22"/>
                        <w:lang w:val="en-US"/>
                      </w:rPr>
                      <w:t>j</w:t>
                    </w:r>
                  </w:p>
                </w:txbxContent>
              </v:textbox>
            </v:shape>
            <v:shape id="_x0000_s24056" type="#_x0000_t202" style="position:absolute;left:2341;top:7328;width:434;height:400" stroked="f">
              <v:textbox style="mso-next-textbox:#_x0000_s24056" inset="5.04pt,2.52pt,5.04pt,2.52pt">
                <w:txbxContent>
                  <w:p w:rsidR="0086287B" w:rsidRPr="000417AB" w:rsidRDefault="0086287B" w:rsidP="0049088E">
                    <w:pPr>
                      <w:rPr>
                        <w:b/>
                        <w:sz w:val="31"/>
                      </w:rPr>
                    </w:pPr>
                    <w:r w:rsidRPr="000417AB">
                      <w:rPr>
                        <w:b/>
                        <w:sz w:val="25"/>
                      </w:rPr>
                      <w:t>С</w:t>
                    </w:r>
                  </w:p>
                </w:txbxContent>
              </v:textbox>
            </v:shape>
            <v:shape id="_x0000_s24057" type="#_x0000_t202" style="position:absolute;left:8614;top:7264;width:434;height:400" stroked="f">
              <v:textbox style="mso-next-textbox:#_x0000_s24057" inset="5.04pt,2.52pt,5.04pt,2.52pt">
                <w:txbxContent>
                  <w:p w:rsidR="0086287B" w:rsidRPr="000417AB" w:rsidRDefault="0086287B" w:rsidP="0049088E">
                    <w:pPr>
                      <w:rPr>
                        <w:b/>
                        <w:sz w:val="31"/>
                      </w:rPr>
                    </w:pPr>
                    <w:r w:rsidRPr="000417AB">
                      <w:rPr>
                        <w:b/>
                        <w:sz w:val="25"/>
                      </w:rPr>
                      <w:t>В</w:t>
                    </w:r>
                  </w:p>
                </w:txbxContent>
              </v:textbox>
            </v:shape>
            <v:shape id="_x0000_s24058" type="#_x0000_t202" style="position:absolute;left:5668;top:2036;width:433;height:400" stroked="f">
              <v:textbox style="mso-next-textbox:#_x0000_s24058" inset="5.04pt,2.52pt,5.04pt,2.52pt">
                <w:txbxContent>
                  <w:p w:rsidR="0086287B" w:rsidRPr="000417AB" w:rsidRDefault="0086287B" w:rsidP="0049088E">
                    <w:pPr>
                      <w:rPr>
                        <w:b/>
                        <w:sz w:val="31"/>
                      </w:rPr>
                    </w:pPr>
                    <w:r w:rsidRPr="000417AB">
                      <w:rPr>
                        <w:b/>
                        <w:sz w:val="25"/>
                      </w:rPr>
                      <w:t>А</w:t>
                    </w:r>
                  </w:p>
                </w:txbxContent>
              </v:textbox>
            </v:shape>
            <v:shape id="_x0000_s24059" type="#_x0000_t202" style="position:absolute;left:2270;top:6458;width:630;height:400" stroked="f">
              <v:textbox style="mso-next-textbox:#_x0000_s24059" inset="5.04pt,2.52pt,5.04pt,2.52pt">
                <w:txbxContent>
                  <w:p w:rsidR="0086287B" w:rsidRPr="000417AB" w:rsidRDefault="0086287B" w:rsidP="0049088E">
                    <w:pPr>
                      <w:rPr>
                        <w:i/>
                        <w:sz w:val="24"/>
                        <w:lang w:val="en-US"/>
                      </w:rPr>
                    </w:pPr>
                    <m:oMathPara>
                      <m:oMath>
                        <m:sSub>
                          <m:sSubPr>
                            <m:ctrlPr>
                              <w:rPr>
                                <w:rFonts w:ascii="Cambria Math" w:hAnsi="Cambria Math"/>
                                <w:i/>
                                <w:sz w:val="24"/>
                                <w:lang w:val="en-US"/>
                              </w:rPr>
                            </m:ctrlPr>
                          </m:sSubPr>
                          <m:e>
                            <m:acc>
                              <m:accPr>
                                <m:chr m:val="̇"/>
                                <m:ctrlPr>
                                  <w:rPr>
                                    <w:rFonts w:ascii="Cambria Math" w:hAnsi="Cambria Math"/>
                                    <w:i/>
                                    <w:sz w:val="24"/>
                                    <w:lang w:val="en-US"/>
                                  </w:rPr>
                                </m:ctrlPr>
                              </m:accPr>
                              <m:e>
                                <m:r>
                                  <w:rPr>
                                    <w:rFonts w:ascii="Cambria Math" w:hAnsi="Cambria Math"/>
                                    <w:sz w:val="24"/>
                                    <w:lang w:val="en-US"/>
                                  </w:rPr>
                                  <m:t>I</m:t>
                                </m:r>
                              </m:e>
                            </m:acc>
                          </m:e>
                          <m:sub>
                            <m:r>
                              <w:rPr>
                                <w:rFonts w:ascii="Cambria Math" w:hAnsi="Cambria Math"/>
                                <w:sz w:val="24"/>
                                <w:lang w:val="en-US"/>
                              </w:rPr>
                              <m:t>c</m:t>
                            </m:r>
                          </m:sub>
                        </m:sSub>
                      </m:oMath>
                    </m:oMathPara>
                  </w:p>
                </w:txbxContent>
              </v:textbox>
            </v:shape>
            <v:shape id="_x0000_s24060" type="#_x0000_t202" style="position:absolute;left:5744;top:3632;width:630;height:400" stroked="f">
              <v:textbox style="mso-next-textbox:#_x0000_s24060" inset="5.04pt,2.52pt,5.04pt,2.52pt">
                <w:txbxContent>
                  <w:p w:rsidR="0086287B" w:rsidRPr="000417AB" w:rsidRDefault="0086287B" w:rsidP="0049088E">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I</m:t>
                                </m:r>
                              </m:e>
                            </m:acc>
                          </m:e>
                          <m:sub>
                            <m:r>
                              <w:rPr>
                                <w:rFonts w:ascii="Cambria Math" w:hAnsi="Cambria Math"/>
                                <w:sz w:val="24"/>
                              </w:rPr>
                              <m:t>a</m:t>
                            </m:r>
                          </m:sub>
                        </m:sSub>
                      </m:oMath>
                    </m:oMathPara>
                  </w:p>
                </w:txbxContent>
              </v:textbox>
            </v:shape>
            <v:shape id="_x0000_s24061" type="#_x0000_t202" style="position:absolute;left:3064;top:7563;width:630;height:400" stroked="f">
              <v:textbox style="mso-next-textbox:#_x0000_s24061" inset="5.04pt,2.52pt,5.04pt,2.52pt">
                <w:txbxContent>
                  <w:p w:rsidR="0086287B" w:rsidRPr="000417AB" w:rsidRDefault="0086287B" w:rsidP="0049088E">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I</m:t>
                                </m:r>
                              </m:e>
                            </m:acc>
                          </m:e>
                          <m:sub>
                            <m:r>
                              <w:rPr>
                                <w:rFonts w:ascii="Cambria Math" w:hAnsi="Cambria Math"/>
                                <w:sz w:val="24"/>
                              </w:rPr>
                              <m:t>b</m:t>
                            </m:r>
                          </m:sub>
                        </m:sSub>
                      </m:oMath>
                    </m:oMathPara>
                  </w:p>
                </w:txbxContent>
              </v:textbox>
            </v:shape>
            <v:shape id="_x0000_s24062" type="#_x0000_t202" style="position:absolute;left:4030;top:6058;width:630;height:400" stroked="f">
              <v:textbox style="mso-next-textbox:#_x0000_s24062" inset="5.04pt,2.52pt,5.04pt,2.52pt">
                <w:txbxContent>
                  <w:p w:rsidR="0086287B" w:rsidRPr="000417AB" w:rsidRDefault="0086287B" w:rsidP="0049088E">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c</m:t>
                            </m:r>
                          </m:sub>
                        </m:sSub>
                      </m:oMath>
                    </m:oMathPara>
                  </w:p>
                </w:txbxContent>
              </v:textbox>
            </v:shape>
            <v:shape id="_x0000_s24063" type="#_x0000_t202" style="position:absolute;left:5115;top:4441;width:629;height:400" stroked="f">
              <v:textbox style="mso-next-textbox:#_x0000_s24063" inset="5.04pt,2.52pt,5.04pt,2.52pt">
                <w:txbxContent>
                  <w:p w:rsidR="0086287B" w:rsidRPr="000417AB" w:rsidRDefault="0086287B" w:rsidP="0049088E">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a</m:t>
                            </m:r>
                          </m:sub>
                        </m:sSub>
                      </m:oMath>
                    </m:oMathPara>
                  </w:p>
                </w:txbxContent>
              </v:textbox>
            </v:shape>
            <v:shape id="_x0000_s24064" type="#_x0000_t202" style="position:absolute;left:6679;top:6058;width:629;height:400" stroked="f">
              <v:textbox style="mso-next-textbox:#_x0000_s24064" inset="5.04pt,2.52pt,5.04pt,2.52pt">
                <w:txbxContent>
                  <w:p w:rsidR="0086287B" w:rsidRPr="000417AB" w:rsidRDefault="0086287B" w:rsidP="0049088E">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b</m:t>
                            </m:r>
                          </m:sub>
                        </m:sSub>
                      </m:oMath>
                    </m:oMathPara>
                  </w:p>
                </w:txbxContent>
              </v:textbox>
            </v:shape>
            <v:shape id="_x0000_s24065" type="#_x0000_t202" style="position:absolute;left:5744;top:7017;width:630;height:400" stroked="f">
              <v:textbox style="mso-next-textbox:#_x0000_s24065" inset="5.04pt,2.52pt,5.04pt,2.52pt">
                <w:txbxContent>
                  <w:p w:rsidR="0086287B" w:rsidRPr="000417AB" w:rsidRDefault="0086287B" w:rsidP="0049088E">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bc</m:t>
                            </m:r>
                          </m:sub>
                        </m:sSub>
                      </m:oMath>
                    </m:oMathPara>
                  </w:p>
                </w:txbxContent>
              </v:textbox>
            </v:shape>
            <v:shape id="_x0000_s24066" type="#_x0000_t202" style="position:absolute;left:3694;top:4441;width:631;height:400" stroked="f">
              <v:textbox style="mso-next-textbox:#_x0000_s24066" inset="5.04pt,2.52pt,5.04pt,2.52pt">
                <w:txbxContent>
                  <w:p w:rsidR="0086287B" w:rsidRPr="000417AB" w:rsidRDefault="0086287B" w:rsidP="0049088E">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ca</m:t>
                            </m:r>
                          </m:sub>
                        </m:sSub>
                      </m:oMath>
                    </m:oMathPara>
                  </w:p>
                </w:txbxContent>
              </v:textbox>
            </v:shape>
            <v:shape id="_x0000_s24067" type="#_x0000_t202" style="position:absolute;left:7033;top:4441;width:630;height:400" stroked="f">
              <v:textbox style="mso-next-textbox:#_x0000_s24067" inset="5.04pt,2.52pt,5.04pt,2.52pt">
                <w:txbxContent>
                  <w:p w:rsidR="0086287B" w:rsidRPr="000417AB" w:rsidRDefault="0086287B" w:rsidP="0049088E">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ab</m:t>
                            </m:r>
                          </m:sub>
                        </m:sSub>
                      </m:oMath>
                    </m:oMathPara>
                  </w:p>
                </w:txbxContent>
              </v:textbox>
            </v:shape>
            <v:shape id="_x0000_s24068" type="#_x0000_t32" style="position:absolute;left:5668;top:1556;width:0;height:4167;flip:y" o:connectortype="straight">
              <v:stroke endarrow="block" endarrowlength="long"/>
            </v:shape>
            <v:shape id="_x0000_s24069" type="#_x0000_t32" style="position:absolute;left:1898;top:5723;width:3770;height:0;flip:x" o:connectortype="straight">
              <v:stroke endarrow="block" endarrowlength="long"/>
            </v:shape>
            <v:shape id="_x0000_s24070" type="#_x0000_t32" style="position:absolute;left:5668;top:5723;width:3174;height:1" o:connectortype="straight"/>
            <v:shape id="_x0000_s24071" type="#_x0000_t32" style="position:absolute;left:5668;top:5723;width:3;height:2759" o:connectortype="straight"/>
            <v:shape id="_x0000_s24072" type="#_x0000_t32" style="position:absolute;left:5669;top:2325;width:0;height:3398;flip:y" o:connectortype="straight" strokeweight="1.25pt">
              <v:stroke endarrow="block" endarrowlength="long"/>
            </v:shape>
            <v:shape id="_x0000_s24073" type="#_x0000_t32" style="position:absolute;left:7143;top:4876;width:1;height:3396;rotation:-120;flip:y" o:connectortype="straight" strokeweight="1.25pt">
              <v:stroke endarrow="block" endarrowlength="long"/>
            </v:shape>
            <v:shape id="_x0000_s24074" type="#_x0000_t32" style="position:absolute;left:4195;top:4876;width:0;height:3396;rotation:-240;flip:y" o:connectortype="straight" strokeweight="1.25pt">
              <v:stroke endarrow="block" endarrowlength="long"/>
            </v:shape>
            <v:shape id="_x0000_s24075" type="#_x0000_t32" style="position:absolute;left:5671;top:2325;width:2943;height:5092;flip:x y" o:connectortype="straight" strokeweight="1.25pt">
              <v:stroke endarrow="block" endarrowlength="long"/>
            </v:shape>
            <v:shape id="_x0000_s24076" type="#_x0000_t32" style="position:absolute;left:2742;top:7417;width:5872;height:0" o:connectortype="straight" strokeweight="1.25pt">
              <v:stroke endarrow="block" endarrowlength="long"/>
            </v:shape>
            <v:shape id="_x0000_s24077" type="#_x0000_t32" style="position:absolute;left:2742;top:2325;width:2927;height:5092;flip:x" o:connectortype="straight" strokeweight="1.25pt">
              <v:stroke endarrow="block" endarrowlength="long"/>
            </v:shape>
            <v:shape id="_x0000_s24078" type="#_x0000_t32" style="position:absolute;left:5850;top:2325;width:0;height:1389;rotation:-164;flip:y" o:connectortype="straight" strokeweight="1.25pt">
              <v:stroke endarrow="block" endarrowlength="long"/>
            </v:shape>
            <v:shape id="_x0000_s24079" type="#_x0000_t32" style="position:absolute;left:2960;top:7328;width:0;height:635;rotation:-136;flip:y" o:connectortype="straight" strokeweight="1.25pt">
              <v:stroke endarrow="block" endarrowlength="long"/>
            </v:shape>
            <v:shape id="_x0000_s24080" type="#_x0000_t32" style="position:absolute;left:2775;top:6544;width:0;height:873;rotation:-3;flip:y" o:connectortype="straight" strokeweight="1.25pt">
              <v:stroke endarrow="block" endarrowlength="long"/>
            </v:shape>
            <v:shape id="_x0000_s24081" type="#_x0000_t202" style="position:absolute;left:7595;top:1382;width:569;height:312" stroked="f">
              <v:textbox style="mso-next-textbox:#_x0000_s24081" inset="5.04pt,2.52pt,5.04pt,2.52pt">
                <w:txbxContent>
                  <w:p w:rsidR="0086287B" w:rsidRPr="00DF7B34" w:rsidRDefault="0086287B" w:rsidP="0049088E">
                    <w:pPr>
                      <w:rPr>
                        <w:sz w:val="18"/>
                      </w:rPr>
                    </w:pPr>
                    <w:r w:rsidRPr="00DF7B34">
                      <w:rPr>
                        <w:sz w:val="18"/>
                      </w:rPr>
                      <w:t>25 В</w:t>
                    </w:r>
                  </w:p>
                </w:txbxContent>
              </v:textbox>
            </v:shape>
            <v:shape id="_x0000_s24082" type="#_x0000_t32" style="position:absolute;left:7663;top:1727;width:397;height:0" o:connectortype="straight" strokeweight="1.25pt"/>
            <v:shape id="_x0000_s24083" type="#_x0000_t32" style="position:absolute;left:8060;top:1657;width:0;height:132" o:connectortype="straight" strokeweight="1.25pt"/>
            <v:shape id="_x0000_s24084" type="#_x0000_t32" style="position:absolute;left:7663;top:1657;width:0;height:132" o:connectortype="straight" strokeweight="1.25pt"/>
            <v:shape id="_x0000_s24085" type="#_x0000_t202" style="position:absolute;left:7634;top:1937;width:569;height:311" stroked="f">
              <v:textbox style="mso-next-textbox:#_x0000_s24085" inset="5.04pt,2.52pt,5.04pt,2.52pt">
                <w:txbxContent>
                  <w:p w:rsidR="0086287B" w:rsidRPr="00DF7B34" w:rsidRDefault="0086287B" w:rsidP="0049088E">
                    <w:pPr>
                      <w:rPr>
                        <w:sz w:val="18"/>
                      </w:rPr>
                    </w:pPr>
                    <w:r w:rsidRPr="00DF7B34">
                      <w:rPr>
                        <w:sz w:val="18"/>
                      </w:rPr>
                      <w:t>10 А</w:t>
                    </w:r>
                  </w:p>
                </w:txbxContent>
              </v:textbox>
            </v:shape>
            <v:shape id="_x0000_s24086" type="#_x0000_t32" style="position:absolute;left:7702;top:2282;width:397;height:0" o:connectortype="straight" strokeweight="1.25pt"/>
            <v:shape id="_x0000_s24087" type="#_x0000_t32" style="position:absolute;left:8099;top:2212;width:0;height:132" o:connectortype="straight" strokeweight="1.25pt"/>
            <v:shape id="_x0000_s24088" type="#_x0000_t32" style="position:absolute;left:7702;top:2212;width:0;height:132" o:connectortype="straight" strokeweight="1.25pt"/>
            <v:shape id="_x0000_s24089" type="#_x0000_t202" style="position:absolute;left:1478;top:8531;width:8427;height:589" stroked="f">
              <v:textbox style="mso-next-textbox:#_x0000_s24089" inset="5.04pt,2.52pt,5.04pt,2.52pt">
                <w:txbxContent>
                  <w:p w:rsidR="0086287B" w:rsidRPr="00DF7B34" w:rsidRDefault="0086287B" w:rsidP="0049088E">
                    <w:pPr>
                      <w:jc w:val="center"/>
                      <w:rPr>
                        <w:i/>
                        <w:sz w:val="22"/>
                      </w:rPr>
                    </w:pPr>
                    <w:r w:rsidRPr="00E92929">
                      <w:rPr>
                        <w:b/>
                        <w:sz w:val="22"/>
                      </w:rPr>
                      <w:t>Рис. 103.</w:t>
                    </w:r>
                    <w:r>
                      <w:rPr>
                        <w:sz w:val="22"/>
                      </w:rPr>
                      <w:t xml:space="preserve"> </w:t>
                    </w:r>
                    <w:r w:rsidRPr="0036571A">
                      <w:rPr>
                        <w:i/>
                        <w:sz w:val="22"/>
                      </w:rPr>
                      <w:t>Векторная диаграмма</w:t>
                    </w:r>
                    <w:r w:rsidRPr="00776E3E">
                      <w:rPr>
                        <w:i/>
                        <w:sz w:val="22"/>
                      </w:rPr>
                      <w:t xml:space="preserve"> </w:t>
                    </w:r>
                    <w:r>
                      <w:rPr>
                        <w:i/>
                        <w:sz w:val="22"/>
                      </w:rPr>
                      <w:t>токов и напряжений</w:t>
                    </w:r>
                    <w:r w:rsidRPr="0036571A">
                      <w:rPr>
                        <w:i/>
                        <w:sz w:val="22"/>
                      </w:rPr>
                      <w:t xml:space="preserve"> с</w:t>
                    </w:r>
                    <w:r w:rsidRPr="0036571A">
                      <w:rPr>
                        <w:rFonts w:eastAsiaTheme="minorEastAsia"/>
                        <w:i/>
                        <w:sz w:val="22"/>
                        <w:szCs w:val="28"/>
                      </w:rPr>
                      <w:t>хемы</w:t>
                    </w:r>
                    <w:r w:rsidRPr="00DF7B34">
                      <w:rPr>
                        <w:rFonts w:eastAsiaTheme="minorEastAsia"/>
                        <w:i/>
                        <w:sz w:val="22"/>
                        <w:szCs w:val="28"/>
                      </w:rPr>
                      <w:t xml:space="preserve"> соединения приемников в треугольник, с обрывом нагрузки  АВ.</w:t>
                    </w:r>
                  </w:p>
                </w:txbxContent>
              </v:textbox>
            </v:shape>
            <w10:wrap type="square" anchorx="margin"/>
          </v:group>
        </w:pict>
      </w: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I</m:t>
                </m:r>
              </m:e>
            </m:acc>
          </m:e>
          <m:sub>
            <m:r>
              <w:rPr>
                <w:rFonts w:ascii="Cambria Math" w:eastAsiaTheme="minorEastAsia" w:hAnsi="Cambria Math"/>
                <w:sz w:val="24"/>
                <w:szCs w:val="24"/>
                <w:lang w:val="en-US"/>
              </w:rPr>
              <m:t>C</m:t>
            </m:r>
          </m:sub>
        </m:sSub>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lang w:val="en-US"/>
                  </w:rPr>
                  <m:t>bc</m:t>
                </m:r>
              </m:sub>
            </m:sSub>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I</m:t>
                </m:r>
              </m:e>
              <m:sub>
                <m:r>
                  <w:rPr>
                    <w:rFonts w:ascii="Cambria Math" w:eastAsiaTheme="minorEastAsia" w:hAnsi="Cambria Math"/>
                    <w:sz w:val="24"/>
                    <w:szCs w:val="24"/>
                  </w:rPr>
                  <m:t>ca</m:t>
                </m:r>
              </m:sub>
            </m:sSub>
          </m:e>
        </m:acc>
        <m:r>
          <w:rPr>
            <w:rFonts w:ascii="Cambria Math" w:eastAsiaTheme="minorEastAsia" w:hAnsi="Cambria Math"/>
            <w:sz w:val="24"/>
            <w:szCs w:val="24"/>
          </w:rPr>
          <m:t>=</m:t>
        </m:r>
        <m:r>
          <w:rPr>
            <w:rFonts w:ascii="Cambria Math" w:hAnsi="Cambria Math"/>
            <w:sz w:val="24"/>
            <w:szCs w:val="24"/>
          </w:rPr>
          <m:t>-10,7-j10,4+32,7+j9,1</m:t>
        </m:r>
        <m:r>
          <w:rPr>
            <w:rFonts w:ascii="Cambria Math" w:eastAsiaTheme="minorEastAsia" w:hAnsi="Cambria Math"/>
            <w:sz w:val="24"/>
            <w:szCs w:val="24"/>
          </w:rPr>
          <m:t>=22-j1,3=22,04</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-j3</m:t>
                </m:r>
              </m:e>
              <m:sup>
                <m:r>
                  <w:rPr>
                    <w:rFonts w:ascii="Cambria Math" w:eastAsiaTheme="minorEastAsia" w:hAnsi="Cambria Math"/>
                    <w:sz w:val="24"/>
                    <w:szCs w:val="24"/>
                  </w:rPr>
                  <m:t>0</m:t>
                </m:r>
              </m:sup>
            </m:sSup>
          </m:sup>
        </m:sSup>
        <m:r>
          <w:rPr>
            <w:rFonts w:ascii="Cambria Math" w:eastAsiaTheme="minorEastAsia" w:hAnsi="Cambria Math"/>
            <w:sz w:val="24"/>
            <w:szCs w:val="24"/>
          </w:rPr>
          <m:t>(А)</m:t>
        </m:r>
      </m:oMath>
    </w:p>
    <w:p w:rsidR="0049088E" w:rsidRDefault="0049088E" w:rsidP="00433E18">
      <w:pPr>
        <w:jc w:val="both"/>
        <w:rPr>
          <w:rFonts w:eastAsiaTheme="minorEastAsia"/>
          <w:sz w:val="24"/>
          <w:szCs w:val="24"/>
        </w:rPr>
      </w:pPr>
    </w:p>
    <w:p w:rsidR="0049088E" w:rsidRPr="002A52FC" w:rsidRDefault="0049088E" w:rsidP="00433E18">
      <w:pPr>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49088E" w:rsidRDefault="0049088E" w:rsidP="00433E18">
      <w:pPr>
        <w:ind w:firstLine="426"/>
        <w:jc w:val="both"/>
        <w:rPr>
          <w:rFonts w:eastAsiaTheme="minorEastAsia"/>
          <w:sz w:val="24"/>
          <w:szCs w:val="24"/>
        </w:rPr>
      </w:pPr>
    </w:p>
    <w:p w:rsidR="0036571A" w:rsidRDefault="0036571A" w:rsidP="00433E18">
      <w:pPr>
        <w:ind w:firstLine="426"/>
        <w:jc w:val="both"/>
        <w:rPr>
          <w:rFonts w:eastAsiaTheme="minorEastAsia"/>
          <w:sz w:val="24"/>
          <w:szCs w:val="24"/>
        </w:rPr>
      </w:pPr>
    </w:p>
    <w:p w:rsidR="00433E18" w:rsidRPr="00257021" w:rsidRDefault="00433E18" w:rsidP="00433E18">
      <w:pPr>
        <w:ind w:firstLine="426"/>
        <w:jc w:val="both"/>
        <w:rPr>
          <w:rFonts w:eastAsiaTheme="minorEastAsia"/>
          <w:sz w:val="24"/>
          <w:szCs w:val="24"/>
        </w:rPr>
      </w:pPr>
      <w:r w:rsidRPr="002A52FC">
        <w:rPr>
          <w:rFonts w:eastAsiaTheme="minorEastAsia"/>
          <w:sz w:val="24"/>
          <w:szCs w:val="24"/>
        </w:rPr>
        <w:t>в)  Соединить приемники в звезду с нулевым проводом</w:t>
      </w:r>
      <w:r w:rsidR="007918B4">
        <w:rPr>
          <w:rFonts w:eastAsiaTheme="minorEastAsia"/>
          <w:sz w:val="24"/>
          <w:szCs w:val="24"/>
        </w:rPr>
        <w:t xml:space="preserve"> рис. 104</w:t>
      </w:r>
      <w:r w:rsidRPr="002A52FC">
        <w:rPr>
          <w:rFonts w:eastAsiaTheme="minorEastAsia"/>
          <w:sz w:val="24"/>
          <w:szCs w:val="24"/>
        </w:rPr>
        <w:t xml:space="preserve">. Определить ток через человека при соприкосновении с фазой  С и нулевым проводом.  Построить векторные диаграммы. Сопротивление человека принять равным  </w:t>
      </w: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Ч</m:t>
                </m:r>
              </m:sub>
            </m:sSub>
          </m:e>
        </m:acc>
        <m:r>
          <w:rPr>
            <w:rFonts w:ascii="Cambria Math" w:eastAsiaTheme="minorEastAsia" w:hAnsi="Cambria Math"/>
            <w:sz w:val="24"/>
            <w:szCs w:val="24"/>
          </w:rPr>
          <m:t>=1000(Ом)</m:t>
        </m:r>
      </m:oMath>
      <w:r w:rsidRPr="002A52FC">
        <w:rPr>
          <w:rFonts w:eastAsiaTheme="minorEastAsia"/>
          <w:sz w:val="24"/>
          <w:szCs w:val="24"/>
        </w:rPr>
        <w:t>.</w:t>
      </w:r>
    </w:p>
    <w:p w:rsidR="00116FCB" w:rsidRPr="002A52FC" w:rsidRDefault="00116FCB" w:rsidP="00116FCB">
      <w:pPr>
        <w:ind w:firstLine="426"/>
        <w:jc w:val="both"/>
        <w:rPr>
          <w:rFonts w:eastAsiaTheme="minorEastAsia"/>
          <w:sz w:val="24"/>
          <w:szCs w:val="24"/>
        </w:rPr>
      </w:pPr>
      <w:r w:rsidRPr="002A52FC">
        <w:rPr>
          <w:rFonts w:eastAsiaTheme="minorEastAsia"/>
          <w:sz w:val="24"/>
          <w:szCs w:val="24"/>
        </w:rPr>
        <w:t>Определяем сопротивление элементов схемы замещения приёмников.</w:t>
      </w:r>
    </w:p>
    <w:p w:rsidR="00116FCB" w:rsidRDefault="00D51C2C" w:rsidP="00116FCB">
      <w:pPr>
        <w:jc w:val="both"/>
        <w:rPr>
          <w:rFonts w:eastAsiaTheme="minorEastAsia"/>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A</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rPr>
                    <m:t>U</m:t>
                  </m:r>
                </m:e>
                <m:sub>
                  <m:r>
                    <w:rPr>
                      <w:rFonts w:ascii="Cambria Math" w:eastAsiaTheme="minorEastAsia" w:hAnsi="Cambria Math"/>
                      <w:sz w:val="24"/>
                      <w:szCs w:val="24"/>
                      <w:lang w:val="en-US"/>
                    </w:rPr>
                    <m:t>a</m:t>
                  </m:r>
                </m:sub>
                <m:sup>
                  <m:r>
                    <w:rPr>
                      <w:rFonts w:ascii="Cambria Math" w:eastAsiaTheme="minorEastAsia" w:hAnsi="Cambria Math"/>
                      <w:sz w:val="24"/>
                      <w:szCs w:val="24"/>
                    </w:rPr>
                    <m:t>2</m:t>
                  </m:r>
                </m:sup>
              </m:sSubSup>
              <m:r>
                <w:rPr>
                  <w:rFonts w:ascii="Cambria Math" w:eastAsiaTheme="minorEastAsia" w:hAnsi="Cambria Math"/>
                  <w:sz w:val="24"/>
                  <w:szCs w:val="24"/>
                </w:rPr>
                <m:t>∙</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rPr>
                        <m:t>1НОМ</m:t>
                      </m:r>
                    </m:sub>
                  </m:sSub>
                </m:e>
              </m:func>
            </m:num>
            <m:den>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1НОМ</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220</m:t>
                  </m:r>
                </m:e>
                <m:sup>
                  <m:r>
                    <w:rPr>
                      <w:rFonts w:ascii="Cambria Math" w:eastAsiaTheme="minorEastAsia" w:hAnsi="Cambria Math"/>
                      <w:sz w:val="24"/>
                      <w:szCs w:val="24"/>
                    </w:rPr>
                    <m:t>2</m:t>
                  </m:r>
                </m:sup>
              </m:sSup>
              <m:r>
                <w:rPr>
                  <w:rFonts w:ascii="Cambria Math" w:eastAsiaTheme="minorEastAsia" w:hAnsi="Cambria Math"/>
                  <w:sz w:val="24"/>
                  <w:szCs w:val="24"/>
                </w:rPr>
                <m:t>∙1</m:t>
              </m:r>
            </m:num>
            <m:den>
              <m:r>
                <w:rPr>
                  <w:rFonts w:ascii="Cambria Math" w:eastAsiaTheme="minorEastAsia" w:hAnsi="Cambria Math"/>
                  <w:sz w:val="24"/>
                  <w:szCs w:val="24"/>
                </w:rPr>
                <m:t>6000</m:t>
              </m:r>
            </m:den>
          </m:f>
          <m:r>
            <w:rPr>
              <w:rFonts w:ascii="Cambria Math" w:eastAsiaTheme="minorEastAsia" w:hAnsi="Cambria Math"/>
              <w:sz w:val="24"/>
              <w:szCs w:val="24"/>
            </w:rPr>
            <m:t>=8,067(Ом)</m:t>
          </m:r>
        </m:oMath>
      </m:oMathPara>
    </w:p>
    <w:p w:rsidR="00116FCB" w:rsidRDefault="00D51C2C" w:rsidP="00116FCB">
      <w:pPr>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lang w:val="en-US"/>
                </w:rPr>
                <m:t>A</m:t>
              </m:r>
            </m:sub>
          </m:sSub>
          <m:r>
            <w:rPr>
              <w:rFonts w:ascii="Cambria Math" w:eastAsiaTheme="minorEastAsia" w:hAnsi="Cambria Math"/>
              <w:sz w:val="24"/>
              <w:szCs w:val="24"/>
            </w:rPr>
            <m:t>=arccos</m:t>
          </m:r>
          <m:d>
            <m:dPr>
              <m:ctrlPr>
                <w:rPr>
                  <w:rFonts w:ascii="Cambria Math" w:eastAsiaTheme="minorEastAsia" w:hAnsi="Cambria Math"/>
                  <w:i/>
                  <w:sz w:val="24"/>
                  <w:szCs w:val="24"/>
                </w:rPr>
              </m:ctrlPr>
            </m:dPr>
            <m:e>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rPr>
                        <m:t>1ном</m:t>
                      </m:r>
                    </m:sub>
                  </m:sSub>
                </m:e>
              </m:func>
            </m:e>
          </m:d>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0</m:t>
              </m:r>
            </m:e>
            <m:sup>
              <m:r>
                <w:rPr>
                  <w:rFonts w:ascii="Cambria Math" w:eastAsiaTheme="minorEastAsia" w:hAnsi="Cambria Math"/>
                  <w:sz w:val="24"/>
                  <w:szCs w:val="24"/>
                </w:rPr>
                <m:t>0</m:t>
              </m:r>
            </m:sup>
          </m:sSup>
        </m:oMath>
      </m:oMathPara>
    </w:p>
    <w:p w:rsidR="00116FCB" w:rsidRPr="002A52FC" w:rsidRDefault="00D51C2C" w:rsidP="00116FCB">
      <w:pPr>
        <w:jc w:val="both"/>
        <w:rPr>
          <w:rFonts w:eastAsiaTheme="minorEastAsia"/>
          <w:sz w:val="24"/>
          <w:szCs w:val="24"/>
          <w:lang w:val="en-US"/>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lang w:val="en-US"/>
                </w:rPr>
                <m:t>B</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rPr>
                    <m:t>U</m:t>
                  </m:r>
                </m:e>
                <m:sub>
                  <m:r>
                    <w:rPr>
                      <w:rFonts w:ascii="Cambria Math" w:eastAsiaTheme="minorEastAsia" w:hAnsi="Cambria Math"/>
                      <w:sz w:val="24"/>
                      <w:szCs w:val="24"/>
                    </w:rPr>
                    <m:t>b</m:t>
                  </m:r>
                </m:sub>
                <m:sup>
                  <m:r>
                    <w:rPr>
                      <w:rFonts w:ascii="Cambria Math" w:eastAsiaTheme="minorEastAsia" w:hAnsi="Cambria Math"/>
                      <w:sz w:val="24"/>
                      <w:szCs w:val="24"/>
                    </w:rPr>
                    <m:t>2</m:t>
                  </m:r>
                </m:sup>
              </m:sSubSup>
              <m:r>
                <w:rPr>
                  <w:rFonts w:ascii="Cambria Math" w:eastAsiaTheme="minorEastAsia" w:hAnsi="Cambria Math"/>
                  <w:sz w:val="24"/>
                  <w:szCs w:val="24"/>
                </w:rPr>
                <m:t>∙</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rPr>
                        <m:t>2НОМ</m:t>
                      </m:r>
                    </m:sub>
                  </m:sSub>
                </m:e>
              </m:func>
            </m:num>
            <m:den>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2НОМ</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220</m:t>
                  </m:r>
                </m:e>
                <m:sup>
                  <m:r>
                    <w:rPr>
                      <w:rFonts w:ascii="Cambria Math" w:eastAsiaTheme="minorEastAsia" w:hAnsi="Cambria Math"/>
                      <w:sz w:val="24"/>
                      <w:szCs w:val="24"/>
                    </w:rPr>
                    <m:t>2</m:t>
                  </m:r>
                </m:sup>
              </m:sSup>
              <m:r>
                <w:rPr>
                  <w:rFonts w:ascii="Cambria Math" w:eastAsiaTheme="minorEastAsia" w:hAnsi="Cambria Math"/>
                  <w:sz w:val="24"/>
                  <w:szCs w:val="24"/>
                </w:rPr>
                <m:t>∙0,7</m:t>
              </m:r>
            </m:num>
            <m:den>
              <m:r>
                <w:rPr>
                  <w:rFonts w:ascii="Cambria Math" w:eastAsiaTheme="minorEastAsia" w:hAnsi="Cambria Math"/>
                  <w:sz w:val="24"/>
                  <w:szCs w:val="24"/>
                </w:rPr>
                <m:t>4000</m:t>
              </m:r>
            </m:den>
          </m:f>
          <m:r>
            <w:rPr>
              <w:rFonts w:ascii="Cambria Math" w:eastAsiaTheme="minorEastAsia" w:hAnsi="Cambria Math"/>
              <w:sz w:val="24"/>
              <w:szCs w:val="24"/>
            </w:rPr>
            <m:t>=8,47(Ом)</m:t>
          </m:r>
        </m:oMath>
      </m:oMathPara>
    </w:p>
    <w:p w:rsidR="00116FCB" w:rsidRPr="002A52FC" w:rsidRDefault="00D51C2C" w:rsidP="00116FCB">
      <w:pPr>
        <w:jc w:val="both"/>
        <w:rPr>
          <w:rFonts w:eastAsiaTheme="minorEastAsia"/>
          <w:sz w:val="24"/>
          <w:szCs w:val="24"/>
          <w:lang w:val="en-US"/>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lang w:val="en-US"/>
                </w:rPr>
                <m:t>B</m:t>
              </m:r>
            </m:sub>
          </m:sSub>
          <m:r>
            <w:rPr>
              <w:rFonts w:ascii="Cambria Math" w:eastAsiaTheme="minorEastAsia" w:hAnsi="Cambria Math"/>
              <w:sz w:val="24"/>
              <w:szCs w:val="24"/>
              <w:lang w:val="en-US"/>
            </w:rPr>
            <m:t>=</m:t>
          </m:r>
          <m:r>
            <w:rPr>
              <w:rFonts w:ascii="Cambria Math" w:eastAsiaTheme="minorEastAsia" w:hAnsi="Cambria Math"/>
              <w:sz w:val="24"/>
              <w:szCs w:val="24"/>
            </w:rPr>
            <m:t>arccos</m:t>
          </m:r>
          <m:d>
            <m:dPr>
              <m:ctrlPr>
                <w:rPr>
                  <w:rFonts w:ascii="Cambria Math" w:eastAsiaTheme="minorEastAsia" w:hAnsi="Cambria Math"/>
                  <w:i/>
                  <w:sz w:val="24"/>
                  <w:szCs w:val="24"/>
                </w:rPr>
              </m:ctrlPr>
            </m:dPr>
            <m:e>
              <m:func>
                <m:funcPr>
                  <m:ctrlPr>
                    <w:rPr>
                      <w:rFonts w:ascii="Cambria Math" w:eastAsiaTheme="minorEastAsia" w:hAnsi="Cambria Math"/>
                      <w:i/>
                      <w:sz w:val="24"/>
                      <w:szCs w:val="24"/>
                    </w:rPr>
                  </m:ctrlPr>
                </m:funcPr>
                <m:fName>
                  <m:r>
                    <m:rPr>
                      <m:sty m:val="p"/>
                    </m:rPr>
                    <w:rPr>
                      <w:rFonts w:ascii="Cambria Math" w:hAnsi="Cambria Math"/>
                      <w:sz w:val="24"/>
                      <w:szCs w:val="24"/>
                      <w:lang w:val="en-US"/>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lang w:val="en-US"/>
                        </w:rPr>
                        <m:t>2</m:t>
                      </m:r>
                      <m:r>
                        <w:rPr>
                          <w:rFonts w:ascii="Cambria Math" w:eastAsiaTheme="minorEastAsia" w:hAnsi="Cambria Math"/>
                          <w:sz w:val="24"/>
                          <w:szCs w:val="24"/>
                        </w:rPr>
                        <m:t>ном</m:t>
                      </m:r>
                    </m:sub>
                  </m:sSub>
                </m:e>
              </m:func>
            </m:e>
          </m:d>
          <m:r>
            <w:rPr>
              <w:rFonts w:ascii="Cambria Math" w:eastAsiaTheme="minorEastAsia" w:hAnsi="Cambria Math"/>
              <w:sz w:val="24"/>
              <w:szCs w:val="24"/>
              <w:lang w:val="en-US"/>
            </w:rPr>
            <m:t>=</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45.6</m:t>
              </m:r>
            </m:e>
            <m:sup>
              <m:r>
                <w:rPr>
                  <w:rFonts w:ascii="Cambria Math" w:eastAsiaTheme="minorEastAsia" w:hAnsi="Cambria Math"/>
                  <w:sz w:val="24"/>
                  <w:szCs w:val="24"/>
                  <w:lang w:val="en-US"/>
                </w:rPr>
                <m:t>0</m:t>
              </m:r>
            </m:sup>
          </m:sSup>
        </m:oMath>
      </m:oMathPara>
    </w:p>
    <w:p w:rsidR="00116FCB" w:rsidRPr="002A52FC" w:rsidRDefault="00D51C2C" w:rsidP="00116FCB">
      <w:pPr>
        <w:jc w:val="both"/>
        <w:rPr>
          <w:rFonts w:eastAsiaTheme="minorEastAsia"/>
          <w:sz w:val="24"/>
          <w:szCs w:val="24"/>
          <w:lang w:val="en-US"/>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lang w:val="en-US"/>
                </w:rPr>
                <m:t>C</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rPr>
                    <m:t>U</m:t>
                  </m:r>
                </m:e>
                <m:sub>
                  <m:r>
                    <w:rPr>
                      <w:rFonts w:ascii="Cambria Math" w:eastAsiaTheme="minorEastAsia" w:hAnsi="Cambria Math"/>
                      <w:sz w:val="24"/>
                      <w:szCs w:val="24"/>
                    </w:rPr>
                    <m:t>c</m:t>
                  </m:r>
                </m:sub>
                <m:sup>
                  <m:r>
                    <w:rPr>
                      <w:rFonts w:ascii="Cambria Math" w:eastAsiaTheme="minorEastAsia" w:hAnsi="Cambria Math"/>
                      <w:sz w:val="24"/>
                      <w:szCs w:val="24"/>
                    </w:rPr>
                    <m:t>2</m:t>
                  </m:r>
                </m:sup>
              </m:sSubSup>
              <m:r>
                <w:rPr>
                  <w:rFonts w:ascii="Cambria Math" w:eastAsiaTheme="minorEastAsia" w:hAnsi="Cambria Math"/>
                  <w:sz w:val="24"/>
                  <w:szCs w:val="24"/>
                </w:rPr>
                <m:t>∙</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rPr>
                        <m:t>3НОМ</m:t>
                      </m:r>
                    </m:sub>
                  </m:sSub>
                </m:e>
              </m:func>
            </m:num>
            <m:den>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3НОМ</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220</m:t>
                  </m:r>
                </m:e>
                <m:sup>
                  <m:r>
                    <w:rPr>
                      <w:rFonts w:ascii="Cambria Math" w:eastAsiaTheme="minorEastAsia" w:hAnsi="Cambria Math"/>
                      <w:sz w:val="24"/>
                      <w:szCs w:val="24"/>
                    </w:rPr>
                    <m:t>2</m:t>
                  </m:r>
                </m:sup>
              </m:sSup>
              <m:r>
                <w:rPr>
                  <w:rFonts w:ascii="Cambria Math" w:eastAsiaTheme="minorEastAsia" w:hAnsi="Cambria Math"/>
                  <w:sz w:val="24"/>
                  <w:szCs w:val="24"/>
                </w:rPr>
                <m:t>∙0,7</m:t>
              </m:r>
            </m:num>
            <m:den>
              <m:r>
                <w:rPr>
                  <w:rFonts w:ascii="Cambria Math" w:eastAsiaTheme="minorEastAsia" w:hAnsi="Cambria Math"/>
                  <w:sz w:val="24"/>
                  <w:szCs w:val="24"/>
                </w:rPr>
                <m:t>9000</m:t>
              </m:r>
            </m:den>
          </m:f>
          <m:r>
            <w:rPr>
              <w:rFonts w:ascii="Cambria Math" w:eastAsiaTheme="minorEastAsia" w:hAnsi="Cambria Math"/>
              <w:sz w:val="24"/>
              <w:szCs w:val="24"/>
            </w:rPr>
            <m:t>=3,764(Ом)</m:t>
          </m:r>
        </m:oMath>
      </m:oMathPara>
    </w:p>
    <w:p w:rsidR="00116FCB" w:rsidRPr="002A52FC" w:rsidRDefault="00D51C2C" w:rsidP="00116FCB">
      <w:pPr>
        <w:jc w:val="both"/>
        <w:rPr>
          <w:rFonts w:eastAsiaTheme="minorEastAsia"/>
          <w:sz w:val="24"/>
          <w:szCs w:val="24"/>
          <w:lang w:val="en-US"/>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lang w:val="en-US"/>
                </w:rPr>
                <m:t>C</m:t>
              </m:r>
            </m:sub>
          </m:sSub>
          <m:r>
            <w:rPr>
              <w:rFonts w:ascii="Cambria Math" w:eastAsiaTheme="minorEastAsia" w:hAnsi="Cambria Math"/>
              <w:sz w:val="24"/>
              <w:szCs w:val="24"/>
              <w:lang w:val="en-US"/>
            </w:rPr>
            <m:t>=</m:t>
          </m:r>
          <m:r>
            <w:rPr>
              <w:rFonts w:ascii="Cambria Math" w:eastAsiaTheme="minorEastAsia" w:hAnsi="Cambria Math"/>
              <w:sz w:val="24"/>
              <w:szCs w:val="24"/>
            </w:rPr>
            <m:t>arccos</m:t>
          </m:r>
          <m:d>
            <m:dPr>
              <m:ctrlPr>
                <w:rPr>
                  <w:rFonts w:ascii="Cambria Math" w:eastAsiaTheme="minorEastAsia" w:hAnsi="Cambria Math"/>
                  <w:i/>
                  <w:sz w:val="24"/>
                  <w:szCs w:val="24"/>
                </w:rPr>
              </m:ctrlPr>
            </m:dPr>
            <m:e>
              <m:func>
                <m:funcPr>
                  <m:ctrlPr>
                    <w:rPr>
                      <w:rFonts w:ascii="Cambria Math" w:eastAsiaTheme="minorEastAsia" w:hAnsi="Cambria Math"/>
                      <w:i/>
                      <w:sz w:val="24"/>
                      <w:szCs w:val="24"/>
                    </w:rPr>
                  </m:ctrlPr>
                </m:funcPr>
                <m:fName>
                  <m:r>
                    <m:rPr>
                      <m:sty m:val="p"/>
                    </m:rPr>
                    <w:rPr>
                      <w:rFonts w:ascii="Cambria Math" w:hAnsi="Cambria Math"/>
                      <w:sz w:val="24"/>
                      <w:szCs w:val="24"/>
                      <w:lang w:val="en-US"/>
                    </w:rPr>
                    <m:t>cos</m:t>
                  </m:r>
                </m:fName>
                <m:e>
                  <m:sSub>
                    <m:sSubPr>
                      <m:ctrlPr>
                        <w:rPr>
                          <w:rFonts w:ascii="Cambria Math" w:eastAsiaTheme="minorEastAsia" w:hAnsi="Cambria Math"/>
                          <w:i/>
                          <w:sz w:val="24"/>
                          <w:szCs w:val="24"/>
                        </w:rPr>
                      </m:ctrlPr>
                    </m:sSubPr>
                    <m:e>
                      <m:r>
                        <w:rPr>
                          <w:rFonts w:ascii="Cambria Math" w:eastAsiaTheme="minorEastAsia" w:hAnsi="Cambria Math"/>
                          <w:sz w:val="24"/>
                          <w:szCs w:val="24"/>
                        </w:rPr>
                        <m:t>φ</m:t>
                      </m:r>
                    </m:e>
                    <m:sub>
                      <m:r>
                        <w:rPr>
                          <w:rFonts w:ascii="Cambria Math" w:eastAsiaTheme="minorEastAsia" w:hAnsi="Cambria Math"/>
                          <w:sz w:val="24"/>
                          <w:szCs w:val="24"/>
                          <w:lang w:val="en-US"/>
                        </w:rPr>
                        <m:t>3</m:t>
                      </m:r>
                      <m:r>
                        <w:rPr>
                          <w:rFonts w:ascii="Cambria Math" w:eastAsiaTheme="minorEastAsia" w:hAnsi="Cambria Math"/>
                          <w:sz w:val="24"/>
                          <w:szCs w:val="24"/>
                        </w:rPr>
                        <m:t>ном</m:t>
                      </m:r>
                    </m:sub>
                  </m:sSub>
                </m:e>
              </m:func>
            </m:e>
          </m:d>
          <m:r>
            <w:rPr>
              <w:rFonts w:ascii="Cambria Math" w:eastAsiaTheme="minorEastAsia" w:hAnsi="Cambria Math"/>
              <w:sz w:val="24"/>
              <w:szCs w:val="24"/>
              <w:lang w:val="en-US"/>
            </w:rPr>
            <m:t>=</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-45,6</m:t>
              </m:r>
            </m:e>
            <m:sup>
              <m:r>
                <w:rPr>
                  <w:rFonts w:ascii="Cambria Math" w:eastAsiaTheme="minorEastAsia" w:hAnsi="Cambria Math"/>
                  <w:sz w:val="24"/>
                  <w:szCs w:val="24"/>
                  <w:lang w:val="en-US"/>
                </w:rPr>
                <m:t>0</m:t>
              </m:r>
            </m:sup>
          </m:sSup>
        </m:oMath>
      </m:oMathPara>
    </w:p>
    <w:p w:rsidR="00116FCB" w:rsidRPr="00116FCB" w:rsidRDefault="00116FCB" w:rsidP="00433E18">
      <w:pPr>
        <w:ind w:firstLine="426"/>
        <w:jc w:val="both"/>
        <w:rPr>
          <w:rFonts w:eastAsiaTheme="minorEastAsia"/>
          <w:sz w:val="24"/>
          <w:szCs w:val="24"/>
          <w:lang w:val="en-US"/>
        </w:rPr>
      </w:pPr>
    </w:p>
    <w:p w:rsidR="00116FCB" w:rsidRDefault="00D51C2C" w:rsidP="00433E18">
      <w:pPr>
        <w:ind w:firstLine="426"/>
        <w:jc w:val="both"/>
        <w:rPr>
          <w:rFonts w:eastAsiaTheme="minorEastAsia"/>
          <w:sz w:val="24"/>
          <w:szCs w:val="24"/>
          <w:lang w:val="en-US"/>
        </w:rPr>
      </w:pPr>
      <w:r>
        <w:rPr>
          <w:rFonts w:eastAsiaTheme="minorEastAsia"/>
          <w:noProof/>
          <w:sz w:val="24"/>
          <w:szCs w:val="24"/>
        </w:rPr>
        <w:lastRenderedPageBreak/>
        <w:pict>
          <v:group id="_x0000_s25601" editas="canvas" style="position:absolute;left:0;text-align:left;margin-left:121.5pt;margin-top:0;width:244.45pt;height:238.55pt;z-index:251917824" coordorigin="3935,2279" coordsize="4889,4771">
            <o:lock v:ext="edit" aspectratio="t"/>
            <v:shape id="_x0000_s25602" type="#_x0000_t75" style="position:absolute;left:3935;top:2279;width:4889;height:4771" o:preferrelative="f">
              <v:fill o:detectmouseclick="t"/>
              <v:path o:extrusionok="t" o:connecttype="none"/>
              <o:lock v:ext="edit" text="t"/>
            </v:shape>
            <v:shape id="_x0000_s25603" type="#_x0000_t202" style="position:absolute;left:5140;top:4560;width:630;height:525" stroked="f">
              <v:textbox style="mso-next-textbox:#_x0000_s25603">
                <w:txbxContent>
                  <w:p w:rsidR="0086287B" w:rsidRPr="00430091" w:rsidRDefault="0086287B" w:rsidP="00116FCB">
                    <w:pPr>
                      <w:rPr>
                        <w:sz w:val="28"/>
                        <w:szCs w:val="28"/>
                      </w:rPr>
                    </w:pPr>
                    <m:oMathPara>
                      <m:oMath>
                        <m:sSub>
                          <m:sSubPr>
                            <m:ctrlPr>
                              <w:rPr>
                                <w:rFonts w:ascii="Cambria Math" w:eastAsiaTheme="minorHAnsi" w:hAnsi="Cambria Math" w:cstheme="minorBidi"/>
                                <w:i/>
                                <w:sz w:val="28"/>
                                <w:szCs w:val="28"/>
                                <w:lang w:eastAsia="en-US"/>
                              </w:rPr>
                            </m:ctrlPr>
                          </m:sSubPr>
                          <m:e>
                            <m:acc>
                              <m:accPr>
                                <m:chr m:val="̇"/>
                                <m:ctrlPr>
                                  <w:rPr>
                                    <w:rFonts w:ascii="Cambria Math" w:eastAsiaTheme="minorHAnsi" w:hAnsi="Cambria Math" w:cstheme="minorBidi"/>
                                    <w:i/>
                                    <w:sz w:val="28"/>
                                    <w:szCs w:val="28"/>
                                    <w:lang w:eastAsia="en-US"/>
                                  </w:rPr>
                                </m:ctrlPr>
                              </m:accPr>
                              <m:e>
                                <m:r>
                                  <w:rPr>
                                    <w:rFonts w:ascii="Cambria Math" w:hAnsi="Cambria Math"/>
                                    <w:sz w:val="28"/>
                                    <w:szCs w:val="28"/>
                                    <w:lang w:val="en-US"/>
                                  </w:rPr>
                                  <m:t>I</m:t>
                                </m:r>
                              </m:e>
                            </m:acc>
                          </m:e>
                          <m:sub>
                            <m:r>
                              <w:rPr>
                                <w:rFonts w:ascii="Cambria Math" w:hAnsi="Cambria Math"/>
                                <w:sz w:val="28"/>
                                <w:szCs w:val="28"/>
                              </w:rPr>
                              <m:t>N</m:t>
                            </m:r>
                          </m:sub>
                        </m:sSub>
                      </m:oMath>
                    </m:oMathPara>
                  </w:p>
                </w:txbxContent>
              </v:textbox>
            </v:shape>
            <v:shape id="_x0000_s25604" type="#_x0000_t202" style="position:absolute;left:6600;top:3673;width:630;height:525" stroked="f">
              <v:textbox style="mso-next-textbox:#_x0000_s25604">
                <w:txbxContent>
                  <w:p w:rsidR="0086287B" w:rsidRPr="00430091" w:rsidRDefault="0086287B" w:rsidP="00116FCB">
                    <w:pPr>
                      <w:rPr>
                        <w:sz w:val="28"/>
                        <w:szCs w:val="28"/>
                      </w:rPr>
                    </w:pPr>
                    <m:oMathPara>
                      <m:oMath>
                        <m:sSub>
                          <m:sSubPr>
                            <m:ctrlPr>
                              <w:rPr>
                                <w:rFonts w:ascii="Cambria Math" w:eastAsiaTheme="minorHAnsi" w:hAnsi="Cambria Math" w:cstheme="minorBidi"/>
                                <w:i/>
                                <w:sz w:val="28"/>
                                <w:szCs w:val="28"/>
                                <w:lang w:eastAsia="en-US"/>
                              </w:rPr>
                            </m:ctrlPr>
                          </m:sSubPr>
                          <m:e>
                            <m:acc>
                              <m:accPr>
                                <m:chr m:val="̇"/>
                                <m:ctrlPr>
                                  <w:rPr>
                                    <w:rFonts w:ascii="Cambria Math" w:eastAsiaTheme="minorHAnsi" w:hAnsi="Cambria Math" w:cstheme="minorBidi"/>
                                    <w:i/>
                                    <w:sz w:val="28"/>
                                    <w:szCs w:val="28"/>
                                    <w:lang w:eastAsia="en-US"/>
                                  </w:rPr>
                                </m:ctrlPr>
                              </m:accPr>
                              <m:e>
                                <m:r>
                                  <w:rPr>
                                    <w:rFonts w:ascii="Cambria Math" w:hAnsi="Cambria Math"/>
                                    <w:sz w:val="28"/>
                                    <w:szCs w:val="28"/>
                                    <w:lang w:val="en-US"/>
                                  </w:rPr>
                                  <m:t>I</m:t>
                                </m:r>
                              </m:e>
                            </m:acc>
                          </m:e>
                          <m:sub>
                            <m:r>
                              <w:rPr>
                                <w:rFonts w:ascii="Cambria Math" w:hAnsi="Cambria Math"/>
                                <w:sz w:val="28"/>
                                <w:szCs w:val="28"/>
                              </w:rPr>
                              <m:t>A</m:t>
                            </m:r>
                          </m:sub>
                        </m:sSub>
                      </m:oMath>
                    </m:oMathPara>
                  </w:p>
                </w:txbxContent>
              </v:textbox>
            </v:shape>
            <v:shape id="_x0000_s25605" type="#_x0000_t202" style="position:absolute;left:6915;top:6165;width:630;height:525" stroked="f">
              <v:textbox style="mso-next-textbox:#_x0000_s25605">
                <w:txbxContent>
                  <w:p w:rsidR="0086287B" w:rsidRPr="00430091" w:rsidRDefault="0086287B" w:rsidP="00116FCB">
                    <w:pPr>
                      <w:rPr>
                        <w:sz w:val="28"/>
                        <w:szCs w:val="28"/>
                      </w:rPr>
                    </w:pPr>
                    <m:oMathPara>
                      <m:oMath>
                        <m:sSub>
                          <m:sSubPr>
                            <m:ctrlPr>
                              <w:rPr>
                                <w:rFonts w:ascii="Cambria Math" w:eastAsiaTheme="minorHAnsi" w:hAnsi="Cambria Math" w:cstheme="minorBidi"/>
                                <w:i/>
                                <w:sz w:val="28"/>
                                <w:szCs w:val="28"/>
                                <w:lang w:eastAsia="en-US"/>
                              </w:rPr>
                            </m:ctrlPr>
                          </m:sSubPr>
                          <m:e>
                            <m:acc>
                              <m:accPr>
                                <m:chr m:val="̇"/>
                                <m:ctrlPr>
                                  <w:rPr>
                                    <w:rFonts w:ascii="Cambria Math" w:eastAsiaTheme="minorHAnsi" w:hAnsi="Cambria Math" w:cstheme="minorBidi"/>
                                    <w:i/>
                                    <w:sz w:val="28"/>
                                    <w:szCs w:val="28"/>
                                    <w:lang w:eastAsia="en-US"/>
                                  </w:rPr>
                                </m:ctrlPr>
                              </m:accPr>
                              <m:e>
                                <m:r>
                                  <w:rPr>
                                    <w:rFonts w:ascii="Cambria Math" w:hAnsi="Cambria Math"/>
                                    <w:sz w:val="28"/>
                                    <w:szCs w:val="28"/>
                                    <w:lang w:val="en-US"/>
                                  </w:rPr>
                                  <m:t>I</m:t>
                                </m:r>
                              </m:e>
                            </m:acc>
                          </m:e>
                          <m:sub>
                            <m:r>
                              <w:rPr>
                                <w:rFonts w:ascii="Cambria Math" w:hAnsi="Cambria Math"/>
                                <w:sz w:val="28"/>
                                <w:szCs w:val="28"/>
                              </w:rPr>
                              <m:t>B</m:t>
                            </m:r>
                          </m:sub>
                        </m:sSub>
                      </m:oMath>
                    </m:oMathPara>
                  </w:p>
                </w:txbxContent>
              </v:textbox>
            </v:shape>
            <v:shape id="_x0000_s25606" type="#_x0000_t202" style="position:absolute;left:5565;top:6525;width:630;height:525" stroked="f">
              <v:textbox style="mso-next-textbox:#_x0000_s25606">
                <w:txbxContent>
                  <w:p w:rsidR="0086287B" w:rsidRPr="00430091" w:rsidRDefault="0086287B" w:rsidP="00116FCB">
                    <w:pPr>
                      <w:rPr>
                        <w:sz w:val="28"/>
                        <w:szCs w:val="28"/>
                      </w:rPr>
                    </w:pPr>
                    <m:oMathPara>
                      <m:oMath>
                        <m:sSub>
                          <m:sSubPr>
                            <m:ctrlPr>
                              <w:rPr>
                                <w:rFonts w:ascii="Cambria Math" w:eastAsiaTheme="minorHAnsi" w:hAnsi="Cambria Math" w:cstheme="minorBidi"/>
                                <w:i/>
                                <w:sz w:val="28"/>
                                <w:szCs w:val="28"/>
                                <w:lang w:eastAsia="en-US"/>
                              </w:rPr>
                            </m:ctrlPr>
                          </m:sSubPr>
                          <m:e>
                            <m:acc>
                              <m:accPr>
                                <m:chr m:val="̇"/>
                                <m:ctrlPr>
                                  <w:rPr>
                                    <w:rFonts w:ascii="Cambria Math" w:eastAsiaTheme="minorHAnsi" w:hAnsi="Cambria Math" w:cstheme="minorBidi"/>
                                    <w:i/>
                                    <w:sz w:val="28"/>
                                    <w:szCs w:val="28"/>
                                    <w:lang w:eastAsia="en-US"/>
                                  </w:rPr>
                                </m:ctrlPr>
                              </m:accPr>
                              <m:e>
                                <m:r>
                                  <w:rPr>
                                    <w:rFonts w:ascii="Cambria Math" w:hAnsi="Cambria Math"/>
                                    <w:sz w:val="28"/>
                                    <w:szCs w:val="28"/>
                                    <w:lang w:val="en-US"/>
                                  </w:rPr>
                                  <m:t>I</m:t>
                                </m:r>
                              </m:e>
                            </m:acc>
                          </m:e>
                          <m:sub>
                            <m:r>
                              <w:rPr>
                                <w:rFonts w:ascii="Cambria Math" w:hAnsi="Cambria Math"/>
                                <w:sz w:val="28"/>
                                <w:szCs w:val="28"/>
                              </w:rPr>
                              <m:t>C</m:t>
                            </m:r>
                          </m:sub>
                        </m:sSub>
                      </m:oMath>
                    </m:oMathPara>
                  </w:p>
                </w:txbxContent>
              </v:textbox>
            </v:shape>
            <v:shape id="_x0000_s25607" type="#_x0000_t202" style="position:absolute;left:5065;top:5895;width:630;height:525" stroked="f">
              <v:textbox style="mso-next-textbox:#_x0000_s25607">
                <w:txbxContent>
                  <w:p w:rsidR="0086287B" w:rsidRPr="00430091" w:rsidRDefault="0086287B" w:rsidP="00116FCB">
                    <w:pPr>
                      <w:rPr>
                        <w:sz w:val="24"/>
                        <w:szCs w:val="28"/>
                      </w:rPr>
                    </w:pPr>
                    <m:oMathPara>
                      <m:oMath>
                        <m:sSub>
                          <m:sSubPr>
                            <m:ctrlPr>
                              <w:rPr>
                                <w:rFonts w:ascii="Cambria Math" w:eastAsiaTheme="minorHAnsi" w:hAnsi="Cambria Math" w:cstheme="minorBidi"/>
                                <w:i/>
                                <w:sz w:val="24"/>
                                <w:szCs w:val="28"/>
                                <w:lang w:eastAsia="en-US"/>
                              </w:rPr>
                            </m:ctrlPr>
                          </m:sSubPr>
                          <m:e>
                            <m:acc>
                              <m:accPr>
                                <m:chr m:val="̇"/>
                                <m:ctrlPr>
                                  <w:rPr>
                                    <w:rFonts w:ascii="Cambria Math" w:eastAsiaTheme="minorHAnsi" w:hAnsi="Cambria Math" w:cstheme="minorBidi"/>
                                    <w:i/>
                                    <w:sz w:val="24"/>
                                    <w:szCs w:val="28"/>
                                    <w:lang w:eastAsia="en-US"/>
                                  </w:rPr>
                                </m:ctrlPr>
                              </m:accPr>
                              <m:e>
                                <m:r>
                                  <w:rPr>
                                    <w:rFonts w:ascii="Cambria Math" w:hAnsi="Cambria Math"/>
                                    <w:sz w:val="24"/>
                                    <w:szCs w:val="28"/>
                                    <w:lang w:val="en-US"/>
                                  </w:rPr>
                                  <m:t>Z</m:t>
                                </m:r>
                              </m:e>
                            </m:acc>
                          </m:e>
                          <m:sub>
                            <m:r>
                              <w:rPr>
                                <w:rFonts w:ascii="Cambria Math" w:hAnsi="Cambria Math"/>
                                <w:sz w:val="24"/>
                                <w:szCs w:val="28"/>
                              </w:rPr>
                              <m:t>Ч</m:t>
                            </m:r>
                          </m:sub>
                        </m:sSub>
                      </m:oMath>
                    </m:oMathPara>
                  </w:p>
                </w:txbxContent>
              </v:textbox>
            </v:shape>
            <v:shape id="_x0000_s25608" type="#_x0000_t202" style="position:absolute;left:4585;top:5355;width:630;height:525" stroked="f">
              <v:textbox style="mso-next-textbox:#_x0000_s25608">
                <w:txbxContent>
                  <w:p w:rsidR="0086287B" w:rsidRPr="00430091" w:rsidRDefault="0086287B" w:rsidP="00116FCB">
                    <w:pPr>
                      <w:rPr>
                        <w:sz w:val="28"/>
                        <w:szCs w:val="28"/>
                      </w:rPr>
                    </w:pPr>
                    <m:oMathPara>
                      <m:oMath>
                        <m:sSub>
                          <m:sSubPr>
                            <m:ctrlPr>
                              <w:rPr>
                                <w:rFonts w:ascii="Cambria Math" w:eastAsiaTheme="minorHAnsi" w:hAnsi="Cambria Math" w:cstheme="minorBidi"/>
                                <w:i/>
                                <w:sz w:val="28"/>
                                <w:szCs w:val="28"/>
                                <w:lang w:eastAsia="en-US"/>
                              </w:rPr>
                            </m:ctrlPr>
                          </m:sSubPr>
                          <m:e>
                            <m:acc>
                              <m:accPr>
                                <m:chr m:val="̇"/>
                                <m:ctrlPr>
                                  <w:rPr>
                                    <w:rFonts w:ascii="Cambria Math" w:eastAsiaTheme="minorHAnsi" w:hAnsi="Cambria Math" w:cstheme="minorBidi"/>
                                    <w:i/>
                                    <w:sz w:val="28"/>
                                    <w:szCs w:val="28"/>
                                    <w:lang w:eastAsia="en-US"/>
                                  </w:rPr>
                                </m:ctrlPr>
                              </m:accPr>
                              <m:e>
                                <m:r>
                                  <w:rPr>
                                    <w:rFonts w:ascii="Cambria Math" w:hAnsi="Cambria Math"/>
                                    <w:sz w:val="28"/>
                                    <w:szCs w:val="28"/>
                                    <w:lang w:val="en-US"/>
                                  </w:rPr>
                                  <m:t>Z</m:t>
                                </m:r>
                              </m:e>
                            </m:acc>
                          </m:e>
                          <m:sub>
                            <m:r>
                              <w:rPr>
                                <w:rFonts w:ascii="Cambria Math" w:hAnsi="Cambria Math"/>
                                <w:sz w:val="28"/>
                                <w:szCs w:val="28"/>
                              </w:rPr>
                              <m:t>C</m:t>
                            </m:r>
                          </m:sub>
                        </m:sSub>
                      </m:oMath>
                    </m:oMathPara>
                  </w:p>
                </w:txbxContent>
              </v:textbox>
            </v:shape>
            <v:shape id="_x0000_s25609" type="#_x0000_t202" style="position:absolute;left:7315;top:5295;width:630;height:525" stroked="f">
              <v:textbox style="mso-next-textbox:#_x0000_s25609">
                <w:txbxContent>
                  <w:p w:rsidR="0086287B" w:rsidRPr="00430091" w:rsidRDefault="0086287B" w:rsidP="00116FCB">
                    <w:pPr>
                      <w:rPr>
                        <w:sz w:val="28"/>
                        <w:szCs w:val="28"/>
                      </w:rPr>
                    </w:pPr>
                    <m:oMathPara>
                      <m:oMath>
                        <m:sSub>
                          <m:sSubPr>
                            <m:ctrlPr>
                              <w:rPr>
                                <w:rFonts w:ascii="Cambria Math" w:eastAsiaTheme="minorHAnsi" w:hAnsi="Cambria Math" w:cstheme="minorBidi"/>
                                <w:i/>
                                <w:sz w:val="28"/>
                                <w:szCs w:val="28"/>
                                <w:lang w:eastAsia="en-US"/>
                              </w:rPr>
                            </m:ctrlPr>
                          </m:sSubPr>
                          <m:e>
                            <m:acc>
                              <m:accPr>
                                <m:chr m:val="̇"/>
                                <m:ctrlPr>
                                  <w:rPr>
                                    <w:rFonts w:ascii="Cambria Math" w:eastAsiaTheme="minorHAnsi" w:hAnsi="Cambria Math" w:cstheme="minorBidi"/>
                                    <w:i/>
                                    <w:sz w:val="28"/>
                                    <w:szCs w:val="28"/>
                                    <w:lang w:eastAsia="en-US"/>
                                  </w:rPr>
                                </m:ctrlPr>
                              </m:accPr>
                              <m:e>
                                <m:r>
                                  <w:rPr>
                                    <w:rFonts w:ascii="Cambria Math" w:hAnsi="Cambria Math"/>
                                    <w:sz w:val="28"/>
                                    <w:szCs w:val="28"/>
                                    <w:lang w:val="en-US"/>
                                  </w:rPr>
                                  <m:t>Z</m:t>
                                </m:r>
                              </m:e>
                            </m:acc>
                          </m:e>
                          <m:sub>
                            <m:r>
                              <w:rPr>
                                <w:rFonts w:ascii="Cambria Math" w:hAnsi="Cambria Math"/>
                                <w:sz w:val="28"/>
                                <w:szCs w:val="28"/>
                              </w:rPr>
                              <m:t>B</m:t>
                            </m:r>
                          </m:sub>
                        </m:sSub>
                      </m:oMath>
                    </m:oMathPara>
                  </w:p>
                </w:txbxContent>
              </v:textbox>
            </v:shape>
            <v:shape id="_x0000_s25610" type="#_x0000_t202" style="position:absolute;left:5635;top:3673;width:630;height:525" stroked="f">
              <v:textbox style="mso-next-textbox:#_x0000_s25610">
                <w:txbxContent>
                  <w:p w:rsidR="0086287B" w:rsidRPr="00430091" w:rsidRDefault="0086287B" w:rsidP="00116FCB">
                    <w:pPr>
                      <w:rPr>
                        <w:sz w:val="28"/>
                        <w:szCs w:val="28"/>
                      </w:rPr>
                    </w:pPr>
                    <m:oMathPara>
                      <m:oMath>
                        <m:sSub>
                          <m:sSubPr>
                            <m:ctrlPr>
                              <w:rPr>
                                <w:rFonts w:ascii="Cambria Math" w:eastAsiaTheme="minorHAnsi" w:hAnsi="Cambria Math" w:cstheme="minorBidi"/>
                                <w:i/>
                                <w:sz w:val="28"/>
                                <w:szCs w:val="28"/>
                                <w:lang w:eastAsia="en-US"/>
                              </w:rPr>
                            </m:ctrlPr>
                          </m:sSubPr>
                          <m:e>
                            <m:acc>
                              <m:accPr>
                                <m:chr m:val="̇"/>
                                <m:ctrlPr>
                                  <w:rPr>
                                    <w:rFonts w:ascii="Cambria Math" w:eastAsiaTheme="minorHAnsi" w:hAnsi="Cambria Math" w:cstheme="minorBidi"/>
                                    <w:i/>
                                    <w:sz w:val="28"/>
                                    <w:szCs w:val="28"/>
                                    <w:lang w:eastAsia="en-US"/>
                                  </w:rPr>
                                </m:ctrlPr>
                              </m:accPr>
                              <m:e>
                                <m:r>
                                  <w:rPr>
                                    <w:rFonts w:ascii="Cambria Math" w:hAnsi="Cambria Math"/>
                                    <w:sz w:val="28"/>
                                    <w:szCs w:val="28"/>
                                    <w:lang w:val="en-US"/>
                                  </w:rPr>
                                  <m:t>Z</m:t>
                                </m:r>
                              </m:e>
                            </m:acc>
                          </m:e>
                          <m:sub>
                            <m:r>
                              <w:rPr>
                                <w:rFonts w:ascii="Cambria Math" w:hAnsi="Cambria Math"/>
                                <w:sz w:val="28"/>
                                <w:szCs w:val="28"/>
                              </w:rPr>
                              <m:t>A</m:t>
                            </m:r>
                          </m:sub>
                        </m:sSub>
                      </m:oMath>
                    </m:oMathPara>
                  </w:p>
                </w:txbxContent>
              </v:textbox>
            </v:shape>
            <v:shape id="_x0000_s25611" type="#_x0000_t75" style="position:absolute;left:3935;top:2279;width:4889;height:4649;mso-position-horizontal:center">
              <v:imagedata r:id="rId1065" o:title="" croptop="13143f" cropbottom="13986f" cropleft="10275f" cropright="28934f"/>
            </v:shape>
            <v:shape id="_x0000_s25612" type="#_x0000_t32" style="position:absolute;left:5365;top:6360;width:800;height:465;flip:y" o:connectortype="straight">
              <v:stroke endarrow="block" endarrowlength="long"/>
            </v:shape>
            <v:shape id="_x0000_s25613" type="#_x0000_t32" style="position:absolute;left:6870;top:5940;width:855;height:525;flip:x y" o:connectortype="straight">
              <v:stroke endarrow="block" endarrowlength="long"/>
            </v:shape>
            <v:shape id="_x0000_s25614" type="#_x0000_t32" style="position:absolute;left:6675;top:3390;width:1;height:1200" o:connectortype="straight">
              <v:stroke endarrow="block" endarrowlength="long"/>
            </v:shape>
            <v:shape id="_x0000_s25615" type="#_x0000_t32" style="position:absolute;left:4900;top:5055;width:930;height:1;flip:x" o:connectortype="straight">
              <v:stroke endarrow="block" endarrowlength="long"/>
            </v:shape>
            <w10:wrap type="square"/>
          </v:group>
          <o:OLEObject Type="Embed" ProgID="AutoCAD.Drawing.17" ShapeID="_x0000_s25611" DrawAspect="Content" ObjectID="_1325597736" r:id="rId1066"/>
        </w:pict>
      </w: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433E18">
      <w:pPr>
        <w:ind w:firstLine="426"/>
        <w:jc w:val="both"/>
        <w:rPr>
          <w:rFonts w:eastAsiaTheme="minorEastAsia"/>
          <w:sz w:val="24"/>
          <w:szCs w:val="24"/>
          <w:lang w:val="en-US"/>
        </w:rPr>
      </w:pPr>
    </w:p>
    <w:p w:rsidR="00116FCB" w:rsidRDefault="00116FCB" w:rsidP="00116FCB">
      <w:pPr>
        <w:ind w:firstLine="426"/>
        <w:jc w:val="center"/>
        <w:rPr>
          <w:rFonts w:eastAsiaTheme="minorEastAsia"/>
          <w:sz w:val="24"/>
          <w:szCs w:val="24"/>
          <w:lang w:val="en-US"/>
        </w:rPr>
      </w:pPr>
    </w:p>
    <w:p w:rsidR="00116FCB" w:rsidRPr="00094FC1" w:rsidRDefault="00116FCB" w:rsidP="00116FCB">
      <w:pPr>
        <w:ind w:firstLine="426"/>
        <w:jc w:val="center"/>
        <w:rPr>
          <w:rFonts w:eastAsiaTheme="minorEastAsia"/>
          <w:b/>
          <w:sz w:val="22"/>
          <w:szCs w:val="24"/>
        </w:rPr>
      </w:pPr>
      <w:r w:rsidRPr="00094FC1">
        <w:rPr>
          <w:rFonts w:eastAsiaTheme="minorEastAsia"/>
          <w:b/>
          <w:sz w:val="22"/>
          <w:szCs w:val="24"/>
        </w:rPr>
        <w:t>Рис. 104</w:t>
      </w:r>
    </w:p>
    <w:p w:rsidR="00433E18" w:rsidRPr="002A52FC" w:rsidRDefault="00433E18" w:rsidP="00433E18">
      <w:pPr>
        <w:ind w:firstLine="426"/>
        <w:jc w:val="both"/>
        <w:rPr>
          <w:rFonts w:eastAsiaTheme="minorEastAsia"/>
          <w:sz w:val="24"/>
          <w:szCs w:val="24"/>
        </w:rPr>
      </w:pPr>
      <w:r w:rsidRPr="002A52FC">
        <w:rPr>
          <w:rFonts w:eastAsiaTheme="minorEastAsia"/>
          <w:sz w:val="24"/>
          <w:szCs w:val="24"/>
        </w:rPr>
        <w:t>В комплексной форме:</w:t>
      </w:r>
    </w:p>
    <w:p w:rsidR="00433E18" w:rsidRPr="002A52FC" w:rsidRDefault="00D51C2C" w:rsidP="00433E18">
      <w:pPr>
        <w:jc w:val="both"/>
        <w:rPr>
          <w:rFonts w:eastAsiaTheme="minorEastAsia"/>
          <w:i/>
          <w:sz w:val="24"/>
          <w:szCs w:val="24"/>
        </w:rPr>
      </w:pPr>
      <m:oMathPara>
        <m:oMathParaPr>
          <m:jc m:val="center"/>
        </m:oMathPara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A</m:t>
                  </m:r>
                </m:sub>
              </m:sSub>
            </m:e>
          </m:acc>
          <m:r>
            <w:rPr>
              <w:rFonts w:ascii="Cambria Math" w:eastAsiaTheme="minorEastAsia" w:hAnsi="Cambria Math"/>
              <w:sz w:val="24"/>
              <w:szCs w:val="24"/>
            </w:rPr>
            <m:t>=8,067</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j0</m:t>
                  </m:r>
                </m:e>
                <m:sup>
                  <m:r>
                    <w:rPr>
                      <w:rFonts w:ascii="Cambria Math" w:eastAsiaTheme="minorEastAsia" w:hAnsi="Cambria Math"/>
                      <w:sz w:val="24"/>
                      <w:szCs w:val="24"/>
                    </w:rPr>
                    <m:t>0</m:t>
                  </m:r>
                </m:sup>
              </m:sSup>
            </m:sup>
          </m:sSup>
          <m:r>
            <w:rPr>
              <w:rFonts w:ascii="Cambria Math" w:eastAsiaTheme="minorEastAsia" w:hAnsi="Cambria Math"/>
              <w:sz w:val="24"/>
              <w:szCs w:val="24"/>
            </w:rPr>
            <m:t>(Ом)</m:t>
          </m:r>
        </m:oMath>
      </m:oMathPara>
    </w:p>
    <w:p w:rsidR="00433E18" w:rsidRPr="002A52FC" w:rsidRDefault="00D51C2C" w:rsidP="00433E18">
      <w:pPr>
        <w:jc w:val="both"/>
        <w:rPr>
          <w:rFonts w:eastAsiaTheme="minorEastAsia"/>
          <w:sz w:val="24"/>
          <w:szCs w:val="24"/>
          <w:lang w:val="en-US"/>
        </w:rPr>
      </w:pPr>
      <m:oMathPara>
        <m:oMathParaPr>
          <m:jc m:val="center"/>
        </m:oMathPara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B</m:t>
                  </m:r>
                </m:sub>
              </m:sSub>
            </m:e>
          </m:acc>
          <m:r>
            <w:rPr>
              <w:rFonts w:ascii="Cambria Math" w:eastAsiaTheme="minorEastAsia" w:hAnsi="Cambria Math"/>
              <w:sz w:val="24"/>
              <w:szCs w:val="24"/>
            </w:rPr>
            <m:t>=8,47</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j45.6</m:t>
                  </m:r>
                </m:e>
                <m:sup>
                  <m:r>
                    <w:rPr>
                      <w:rFonts w:ascii="Cambria Math" w:eastAsiaTheme="minorEastAsia" w:hAnsi="Cambria Math"/>
                      <w:sz w:val="24"/>
                      <w:szCs w:val="24"/>
                    </w:rPr>
                    <m:t>0</m:t>
                  </m:r>
                </m:sup>
              </m:sSup>
            </m:sup>
          </m:sSup>
          <m:r>
            <w:rPr>
              <w:rFonts w:ascii="Cambria Math" w:eastAsiaTheme="minorEastAsia" w:hAnsi="Cambria Math"/>
              <w:sz w:val="24"/>
              <w:szCs w:val="24"/>
            </w:rPr>
            <m:t>=5,926+j6,052(Ом)</m:t>
          </m:r>
        </m:oMath>
      </m:oMathPara>
    </w:p>
    <w:p w:rsidR="00433E18" w:rsidRPr="002A52FC" w:rsidRDefault="00D51C2C" w:rsidP="00433E18">
      <w:pPr>
        <w:jc w:val="both"/>
        <w:rPr>
          <w:rFonts w:eastAsiaTheme="minorEastAsia"/>
          <w:sz w:val="24"/>
          <w:szCs w:val="24"/>
          <w:lang w:val="en-US"/>
        </w:rPr>
      </w:pPr>
      <m:oMathPara>
        <m:oMathParaPr>
          <m:jc m:val="center"/>
        </m:oMathPara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C</m:t>
                  </m:r>
                </m:sub>
              </m:sSub>
            </m:e>
          </m:acc>
          <m:r>
            <w:rPr>
              <w:rFonts w:ascii="Cambria Math" w:eastAsiaTheme="minorEastAsia" w:hAnsi="Cambria Math"/>
              <w:sz w:val="24"/>
              <w:szCs w:val="24"/>
            </w:rPr>
            <m:t>=3,764</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-j45.6</m:t>
                  </m:r>
                </m:e>
                <m:sup>
                  <m:r>
                    <w:rPr>
                      <w:rFonts w:ascii="Cambria Math" w:eastAsiaTheme="minorEastAsia" w:hAnsi="Cambria Math"/>
                      <w:sz w:val="24"/>
                      <w:szCs w:val="24"/>
                    </w:rPr>
                    <m:t>0</m:t>
                  </m:r>
                </m:sup>
              </m:sSup>
            </m:sup>
          </m:sSup>
          <m:r>
            <w:rPr>
              <w:rFonts w:ascii="Cambria Math" w:eastAsiaTheme="minorEastAsia" w:hAnsi="Cambria Math"/>
              <w:sz w:val="24"/>
              <w:szCs w:val="24"/>
            </w:rPr>
            <m:t>=2,634-j2,689(Ом)</m:t>
          </m:r>
        </m:oMath>
      </m:oMathPara>
    </w:p>
    <w:p w:rsidR="00433E18" w:rsidRPr="002A52FC" w:rsidRDefault="00433E18" w:rsidP="00433E18">
      <w:pPr>
        <w:ind w:firstLine="426"/>
        <w:jc w:val="both"/>
        <w:rPr>
          <w:rFonts w:eastAsiaTheme="minorEastAsia"/>
          <w:sz w:val="24"/>
          <w:szCs w:val="24"/>
        </w:rPr>
      </w:pPr>
      <w:r w:rsidRPr="002A52FC">
        <w:rPr>
          <w:rFonts w:eastAsiaTheme="minorEastAsia"/>
          <w:sz w:val="24"/>
          <w:szCs w:val="24"/>
        </w:rPr>
        <w:t xml:space="preserve">Сопротивление фазы </w:t>
      </w:r>
      <w:r w:rsidRPr="002A52FC">
        <w:rPr>
          <w:rFonts w:eastAsiaTheme="minorEastAsia"/>
          <w:sz w:val="24"/>
          <w:szCs w:val="24"/>
          <w:lang w:val="en-US"/>
        </w:rPr>
        <w:t>C</w:t>
      </w:r>
      <w:r w:rsidRPr="002A52FC">
        <w:rPr>
          <w:rFonts w:eastAsiaTheme="minorEastAsia"/>
          <w:sz w:val="24"/>
          <w:szCs w:val="24"/>
        </w:rPr>
        <w:t xml:space="preserve"> с учетом человека:</w:t>
      </w:r>
    </w:p>
    <w:p w:rsidR="00433E18" w:rsidRPr="002A52FC" w:rsidRDefault="00D51C2C" w:rsidP="00433E18">
      <w:pPr>
        <w:jc w:val="both"/>
        <w:rPr>
          <w:rFonts w:eastAsiaTheme="minorEastAsia"/>
          <w:i/>
          <w:sz w:val="24"/>
          <w:szCs w:val="24"/>
        </w:rPr>
      </w:pPr>
      <m:oMathPara>
        <m:oMathParaPr>
          <m:jc m:val="center"/>
        </m:oMathPara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C1</m:t>
                  </m:r>
                </m:sub>
              </m:sSub>
            </m:e>
          </m:acc>
          <m:r>
            <w:rPr>
              <w:rFonts w:ascii="Cambria Math" w:eastAsiaTheme="minorEastAsia" w:hAnsi="Cambria Math"/>
              <w:sz w:val="24"/>
              <w:szCs w:val="24"/>
            </w:rPr>
            <m:t>=</m:t>
          </m:r>
          <m:f>
            <m:fPr>
              <m:ctrlPr>
                <w:rPr>
                  <w:rFonts w:ascii="Cambria Math" w:eastAsiaTheme="minorEastAsia" w:hAnsi="Cambria Math"/>
                  <w:i/>
                  <w:sz w:val="24"/>
                  <w:szCs w:val="24"/>
                </w:rPr>
              </m:ctrlPr>
            </m:fPr>
            <m:num>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Z</m:t>
                      </m:r>
                    </m:e>
                    <m:sub>
                      <m:r>
                        <w:rPr>
                          <w:rFonts w:ascii="Cambria Math" w:eastAsiaTheme="minorEastAsia" w:hAnsi="Cambria Math"/>
                          <w:sz w:val="24"/>
                          <w:szCs w:val="24"/>
                          <w:lang w:val="en-US"/>
                        </w:rPr>
                        <m:t>C</m:t>
                      </m:r>
                    </m:sub>
                  </m:sSub>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Ч</m:t>
                      </m:r>
                    </m:sub>
                  </m:sSub>
                </m:e>
              </m:acc>
            </m:num>
            <m:den>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C</m:t>
                      </m:r>
                    </m:sub>
                  </m:sSub>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Ч</m:t>
                      </m:r>
                    </m:sub>
                  </m:sSub>
                </m:e>
              </m:acc>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3,764</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-j45.6</m:t>
                      </m:r>
                    </m:e>
                    <m:sup>
                      <m:r>
                        <w:rPr>
                          <w:rFonts w:ascii="Cambria Math" w:eastAsiaTheme="minorEastAsia" w:hAnsi="Cambria Math"/>
                          <w:sz w:val="24"/>
                          <w:szCs w:val="24"/>
                        </w:rPr>
                        <m:t>0</m:t>
                      </m:r>
                    </m:sup>
                  </m:sSup>
                </m:sup>
              </m:sSup>
              <m:r>
                <w:rPr>
                  <w:rFonts w:ascii="Cambria Math" w:eastAsiaTheme="minorEastAsia" w:hAnsi="Cambria Math"/>
                  <w:sz w:val="24"/>
                  <w:szCs w:val="24"/>
                </w:rPr>
                <m:t>∙1000</m:t>
              </m:r>
            </m:num>
            <m:den>
              <m:r>
                <w:rPr>
                  <w:rFonts w:ascii="Cambria Math" w:eastAsiaTheme="minorEastAsia" w:hAnsi="Cambria Math"/>
                  <w:sz w:val="24"/>
                  <w:szCs w:val="24"/>
                </w:rPr>
                <m:t>2,634-</m:t>
              </m:r>
              <m:r>
                <w:rPr>
                  <w:rFonts w:ascii="Cambria Math" w:eastAsiaTheme="minorEastAsia" w:hAnsi="Cambria Math"/>
                  <w:sz w:val="24"/>
                  <w:szCs w:val="24"/>
                  <w:lang w:val="en-US"/>
                </w:rPr>
                <m:t>j</m:t>
              </m:r>
              <m:r>
                <w:rPr>
                  <w:rFonts w:ascii="Cambria Math" w:eastAsiaTheme="minorEastAsia" w:hAnsi="Cambria Math"/>
                  <w:sz w:val="24"/>
                  <w:szCs w:val="24"/>
                </w:rPr>
                <m:t>2,689+1000</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3764</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-j45.6</m:t>
                      </m:r>
                    </m:e>
                    <m:sup>
                      <m:r>
                        <w:rPr>
                          <w:rFonts w:ascii="Cambria Math" w:eastAsiaTheme="minorEastAsia" w:hAnsi="Cambria Math"/>
                          <w:sz w:val="24"/>
                          <w:szCs w:val="24"/>
                        </w:rPr>
                        <m:t>0</m:t>
                      </m:r>
                    </m:sup>
                  </m:sSup>
                </m:sup>
              </m:sSup>
            </m:num>
            <m:den>
              <m:r>
                <w:rPr>
                  <w:rFonts w:ascii="Cambria Math" w:eastAsiaTheme="minorEastAsia" w:hAnsi="Cambria Math"/>
                  <w:sz w:val="24"/>
                  <w:szCs w:val="24"/>
                </w:rPr>
                <m:t>1002,6</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-j0.15</m:t>
                      </m:r>
                    </m:e>
                    <m:sup>
                      <m:r>
                        <w:rPr>
                          <w:rFonts w:ascii="Cambria Math" w:eastAsiaTheme="minorEastAsia" w:hAnsi="Cambria Math"/>
                          <w:sz w:val="24"/>
                          <w:szCs w:val="24"/>
                        </w:rPr>
                        <m:t>0</m:t>
                      </m:r>
                    </m:sup>
                  </m:sSup>
                </m:sup>
              </m:sSup>
            </m:den>
          </m:f>
          <m:r>
            <w:rPr>
              <w:rFonts w:ascii="Cambria Math" w:eastAsiaTheme="minorEastAsia" w:hAnsi="Cambria Math"/>
              <w:sz w:val="24"/>
              <w:szCs w:val="24"/>
            </w:rPr>
            <m:t>=3,75</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j45.45</m:t>
                  </m:r>
                </m:e>
                <m:sup>
                  <m:r>
                    <w:rPr>
                      <w:rFonts w:ascii="Cambria Math" w:eastAsiaTheme="minorEastAsia" w:hAnsi="Cambria Math"/>
                      <w:sz w:val="24"/>
                      <w:szCs w:val="24"/>
                    </w:rPr>
                    <m:t>0</m:t>
                  </m:r>
                </m:sup>
              </m:sSup>
            </m:sup>
          </m:sSup>
          <m:r>
            <w:rPr>
              <w:rFonts w:ascii="Cambria Math" w:eastAsiaTheme="minorEastAsia" w:hAnsi="Cambria Math"/>
              <w:sz w:val="24"/>
              <w:szCs w:val="24"/>
            </w:rPr>
            <m:t>=2,62-j2,67(Ом)</m:t>
          </m:r>
        </m:oMath>
      </m:oMathPara>
    </w:p>
    <w:p w:rsidR="00433E18" w:rsidRPr="002A52FC" w:rsidRDefault="00433E18" w:rsidP="00433E18">
      <w:pPr>
        <w:ind w:firstLine="426"/>
        <w:jc w:val="both"/>
        <w:rPr>
          <w:rFonts w:eastAsiaTheme="minorEastAsia"/>
          <w:sz w:val="24"/>
          <w:szCs w:val="24"/>
        </w:rPr>
      </w:pPr>
      <w:r w:rsidRPr="002A52FC">
        <w:rPr>
          <w:rFonts w:eastAsiaTheme="minorEastAsia"/>
          <w:sz w:val="24"/>
          <w:szCs w:val="24"/>
        </w:rPr>
        <w:t>Определяем фазные и линейные токи приемников:</w:t>
      </w:r>
    </w:p>
    <w:p w:rsidR="00433E18" w:rsidRPr="002A52FC" w:rsidRDefault="00D51C2C" w:rsidP="00433E18">
      <w:pPr>
        <w:jc w:val="both"/>
        <w:rPr>
          <w:rFonts w:eastAsiaTheme="minorEastAsia"/>
          <w:i/>
          <w:sz w:val="24"/>
          <w:szCs w:val="24"/>
        </w:rPr>
      </w:pPr>
      <m:oMathPara>
        <m:oMathParaPr>
          <m:jc m:val="center"/>
        </m:oMathPara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hAnsi="Cambria Math"/>
                      <w:sz w:val="24"/>
                      <w:szCs w:val="24"/>
                      <w:lang w:val="en-US"/>
                    </w:rPr>
                    <m:t>A</m:t>
                  </m:r>
                </m:sub>
              </m:sSub>
            </m:e>
          </m:acc>
          <m:r>
            <w:rPr>
              <w:rFonts w:ascii="Cambria Math" w:eastAsiaTheme="minorEastAsia" w:hAnsi="Cambria Math"/>
              <w:sz w:val="24"/>
              <w:szCs w:val="24"/>
            </w:rPr>
            <m:t>=</m:t>
          </m:r>
          <m:f>
            <m:fPr>
              <m:ctrlPr>
                <w:rPr>
                  <w:rFonts w:ascii="Cambria Math" w:eastAsiaTheme="minorEastAsia" w:hAnsi="Cambria Math"/>
                  <w:i/>
                  <w:sz w:val="24"/>
                  <w:szCs w:val="24"/>
                </w:rPr>
              </m:ctrlPr>
            </m:fPr>
            <m:num>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A</m:t>
                      </m:r>
                    </m:sub>
                  </m:sSub>
                </m:e>
              </m:acc>
            </m:num>
            <m:den>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A</m:t>
                      </m:r>
                    </m:sub>
                  </m:sSub>
                </m:e>
              </m:acc>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j0</m:t>
                      </m:r>
                    </m:e>
                    <m:sup>
                      <m:r>
                        <w:rPr>
                          <w:rFonts w:ascii="Cambria Math" w:hAnsi="Cambria Math"/>
                          <w:sz w:val="24"/>
                          <w:szCs w:val="24"/>
                        </w:rPr>
                        <m:t>0</m:t>
                      </m:r>
                    </m:sup>
                  </m:sSup>
                </m:sup>
              </m:sSup>
            </m:num>
            <m:den>
              <m:r>
                <w:rPr>
                  <w:rFonts w:ascii="Cambria Math" w:eastAsiaTheme="minorEastAsia" w:hAnsi="Cambria Math"/>
                  <w:sz w:val="24"/>
                  <w:szCs w:val="24"/>
                </w:rPr>
                <m:t>8,067</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j0</m:t>
                      </m:r>
                    </m:e>
                    <m:sup>
                      <m:r>
                        <w:rPr>
                          <w:rFonts w:ascii="Cambria Math" w:eastAsiaTheme="minorEastAsia" w:hAnsi="Cambria Math"/>
                          <w:sz w:val="24"/>
                          <w:szCs w:val="24"/>
                        </w:rPr>
                        <m:t>0</m:t>
                      </m:r>
                    </m:sup>
                  </m:sSup>
                </m:sup>
              </m:sSup>
            </m:den>
          </m:f>
          <m:r>
            <w:rPr>
              <w:rFonts w:ascii="Cambria Math" w:eastAsiaTheme="minorEastAsia" w:hAnsi="Cambria Math"/>
              <w:sz w:val="24"/>
              <w:szCs w:val="24"/>
            </w:rPr>
            <m:t>=27,27(А)</m:t>
          </m:r>
        </m:oMath>
      </m:oMathPara>
    </w:p>
    <w:p w:rsidR="00433E18" w:rsidRPr="002A52FC" w:rsidRDefault="00D51C2C" w:rsidP="00433E18">
      <w:pPr>
        <w:jc w:val="both"/>
        <w:rPr>
          <w:rFonts w:eastAsiaTheme="minorEastAsia"/>
          <w:i/>
          <w:sz w:val="24"/>
          <w:szCs w:val="24"/>
        </w:rPr>
      </w:pPr>
      <m:oMathPara>
        <m:oMathParaPr>
          <m:jc m:val="center"/>
        </m:oMathPara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hAnsi="Cambria Math"/>
                      <w:sz w:val="24"/>
                      <w:szCs w:val="24"/>
                    </w:rPr>
                    <m:t>B</m:t>
                  </m:r>
                </m:sub>
              </m:sSub>
            </m:e>
          </m:acc>
          <m:r>
            <w:rPr>
              <w:rFonts w:ascii="Cambria Math" w:eastAsiaTheme="minorEastAsia" w:hAnsi="Cambria Math"/>
              <w:sz w:val="24"/>
              <w:szCs w:val="24"/>
            </w:rPr>
            <m:t>=</m:t>
          </m:r>
          <m:f>
            <m:fPr>
              <m:ctrlPr>
                <w:rPr>
                  <w:rFonts w:ascii="Cambria Math" w:eastAsiaTheme="minorEastAsia" w:hAnsi="Cambria Math"/>
                  <w:i/>
                  <w:sz w:val="24"/>
                  <w:szCs w:val="24"/>
                </w:rPr>
              </m:ctrlPr>
            </m:fPr>
            <m:num>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B</m:t>
                      </m:r>
                    </m:sub>
                  </m:sSub>
                </m:e>
              </m:acc>
            </m:num>
            <m:den>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B</m:t>
                      </m:r>
                    </m:sub>
                  </m:sSub>
                </m:e>
              </m:acc>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num>
            <m:den>
              <m:r>
                <w:rPr>
                  <w:rFonts w:ascii="Cambria Math" w:eastAsiaTheme="minorEastAsia" w:hAnsi="Cambria Math"/>
                  <w:sz w:val="24"/>
                  <w:szCs w:val="24"/>
                </w:rPr>
                <m:t>8,47</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j45.6</m:t>
                      </m:r>
                    </m:e>
                    <m:sup>
                      <m:r>
                        <w:rPr>
                          <w:rFonts w:ascii="Cambria Math" w:eastAsiaTheme="minorEastAsia" w:hAnsi="Cambria Math"/>
                          <w:sz w:val="24"/>
                          <w:szCs w:val="24"/>
                        </w:rPr>
                        <m:t>0</m:t>
                      </m:r>
                    </m:sup>
                  </m:sSup>
                </m:sup>
              </m:sSup>
            </m:den>
          </m:f>
          <m:r>
            <w:rPr>
              <w:rFonts w:ascii="Cambria Math" w:eastAsiaTheme="minorEastAsia" w:hAnsi="Cambria Math"/>
              <w:sz w:val="24"/>
              <w:szCs w:val="24"/>
            </w:rPr>
            <m:t>=25,97</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-j165.6</m:t>
                  </m:r>
                </m:e>
                <m:sup>
                  <m:r>
                    <w:rPr>
                      <w:rFonts w:ascii="Cambria Math" w:eastAsiaTheme="minorEastAsia" w:hAnsi="Cambria Math"/>
                      <w:sz w:val="24"/>
                      <w:szCs w:val="24"/>
                    </w:rPr>
                    <m:t>0</m:t>
                  </m:r>
                </m:sup>
              </m:sSup>
            </m:sup>
          </m:sSup>
          <m:r>
            <w:rPr>
              <w:rFonts w:ascii="Cambria Math" w:eastAsiaTheme="minorEastAsia" w:hAnsi="Cambria Math"/>
              <w:sz w:val="24"/>
              <w:szCs w:val="24"/>
            </w:rPr>
            <m:t>=-25,15-j6,46(А)</m:t>
          </m:r>
        </m:oMath>
      </m:oMathPara>
    </w:p>
    <w:p w:rsidR="00433E18" w:rsidRPr="002A52FC" w:rsidRDefault="00D51C2C" w:rsidP="00433E18">
      <w:pPr>
        <w:jc w:val="both"/>
        <w:rPr>
          <w:rFonts w:eastAsiaTheme="minorEastAsia"/>
          <w:i/>
          <w:sz w:val="24"/>
          <w:szCs w:val="24"/>
        </w:rPr>
      </w:pPr>
      <m:oMathPara>
        <m:oMathParaPr>
          <m:jc m:val="center"/>
        </m:oMathPara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hAnsi="Cambria Math"/>
                      <w:sz w:val="24"/>
                      <w:szCs w:val="24"/>
                    </w:rPr>
                    <m:t>С</m:t>
                  </m:r>
                </m:sub>
              </m:sSub>
            </m:e>
          </m:acc>
          <m:r>
            <w:rPr>
              <w:rFonts w:ascii="Cambria Math" w:eastAsiaTheme="minorEastAsia" w:hAnsi="Cambria Math"/>
              <w:sz w:val="24"/>
              <w:szCs w:val="24"/>
            </w:rPr>
            <m:t>=</m:t>
          </m:r>
          <m:f>
            <m:fPr>
              <m:ctrlPr>
                <w:rPr>
                  <w:rFonts w:ascii="Cambria Math" w:eastAsiaTheme="minorEastAsia" w:hAnsi="Cambria Math"/>
                  <w:i/>
                  <w:sz w:val="24"/>
                  <w:szCs w:val="24"/>
                </w:rPr>
              </m:ctrlPr>
            </m:fPr>
            <m:num>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С</m:t>
                      </m:r>
                    </m:sub>
                  </m:sSub>
                </m:e>
              </m:acc>
            </m:num>
            <m:den>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С1</m:t>
                      </m:r>
                    </m:sub>
                  </m:sSub>
                </m:e>
              </m:acc>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num>
            <m:den>
              <m:r>
                <w:rPr>
                  <w:rFonts w:ascii="Cambria Math" w:eastAsiaTheme="minorEastAsia" w:hAnsi="Cambria Math"/>
                  <w:sz w:val="24"/>
                  <w:szCs w:val="24"/>
                </w:rPr>
                <m:t>3,75</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j45.45</m:t>
                      </m:r>
                    </m:e>
                    <m:sup>
                      <m:r>
                        <w:rPr>
                          <w:rFonts w:ascii="Cambria Math" w:eastAsiaTheme="minorEastAsia" w:hAnsi="Cambria Math"/>
                          <w:sz w:val="24"/>
                          <w:szCs w:val="24"/>
                        </w:rPr>
                        <m:t>0</m:t>
                      </m:r>
                    </m:sup>
                  </m:sSup>
                </m:sup>
              </m:sSup>
            </m:den>
          </m:f>
          <m:r>
            <w:rPr>
              <w:rFonts w:ascii="Cambria Math" w:eastAsiaTheme="minorEastAsia" w:hAnsi="Cambria Math"/>
              <w:sz w:val="24"/>
              <w:szCs w:val="24"/>
            </w:rPr>
            <m:t>=58,67</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j165.6</m:t>
                  </m:r>
                </m:e>
                <m:sup>
                  <m:r>
                    <w:rPr>
                      <w:rFonts w:ascii="Cambria Math" w:eastAsiaTheme="minorEastAsia" w:hAnsi="Cambria Math"/>
                      <w:sz w:val="24"/>
                      <w:szCs w:val="24"/>
                    </w:rPr>
                    <m:t>0</m:t>
                  </m:r>
                </m:sup>
              </m:sSup>
            </m:sup>
          </m:sSup>
          <m:r>
            <w:rPr>
              <w:rFonts w:ascii="Cambria Math" w:eastAsiaTheme="minorEastAsia" w:hAnsi="Cambria Math"/>
              <w:sz w:val="24"/>
              <w:szCs w:val="24"/>
            </w:rPr>
            <m:t>=-56,83+j14,6(А)</m:t>
          </m:r>
        </m:oMath>
      </m:oMathPara>
    </w:p>
    <w:p w:rsidR="00433E18" w:rsidRPr="002A52FC" w:rsidRDefault="00433E18" w:rsidP="00433E18">
      <w:pPr>
        <w:ind w:firstLine="426"/>
        <w:jc w:val="both"/>
        <w:rPr>
          <w:rFonts w:eastAsiaTheme="minorEastAsia"/>
          <w:sz w:val="24"/>
          <w:szCs w:val="24"/>
        </w:rPr>
      </w:pPr>
      <w:r w:rsidRPr="002A52FC">
        <w:rPr>
          <w:rFonts w:eastAsiaTheme="minorEastAsia"/>
          <w:sz w:val="24"/>
          <w:szCs w:val="24"/>
        </w:rPr>
        <w:t>Определяем ток нейтрального провода:</w:t>
      </w:r>
    </w:p>
    <w:p w:rsidR="00433E18" w:rsidRPr="002A52FC" w:rsidRDefault="00D51C2C" w:rsidP="00433E18">
      <w:pPr>
        <w:jc w:val="both"/>
        <w:rPr>
          <w:rFonts w:eastAsiaTheme="minorEastAsia"/>
          <w:i/>
          <w:sz w:val="24"/>
          <w:szCs w:val="24"/>
        </w:rPr>
      </w:pPr>
      <m:oMathPara>
        <m:oMathParaPr>
          <m:jc m:val="center"/>
        </m:oMathParaPr>
        <m:oMath>
          <m:acc>
            <m:accPr>
              <m:chr m:val="̇"/>
              <m:ctrlPr>
                <w:rPr>
                  <w:rFonts w:ascii="Cambria Math" w:eastAsiaTheme="minorEastAsia" w:hAnsi="Cambria Math"/>
                  <w:i/>
                  <w:sz w:val="24"/>
                  <w:szCs w:val="24"/>
                  <w:lang w:val="en-US"/>
                </w:rPr>
              </m:ctrlPr>
            </m:acc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hAnsi="Cambria Math"/>
                      <w:sz w:val="24"/>
                      <w:szCs w:val="24"/>
                      <w:lang w:val="en-US"/>
                    </w:rPr>
                    <m:t>N</m:t>
                  </m:r>
                </m:sub>
              </m:sSub>
            </m:e>
          </m:acc>
          <m:r>
            <w:rPr>
              <w:rFonts w:ascii="Cambria Math" w:eastAsiaTheme="minorEastAsia" w:hAnsi="Cambria Math"/>
              <w:sz w:val="24"/>
              <w:szCs w:val="24"/>
              <w:lang w:val="en-US"/>
            </w:rPr>
            <m:t>=</m:t>
          </m:r>
          <m:acc>
            <m:accPr>
              <m:chr m:val="̇"/>
              <m:ctrlPr>
                <w:rPr>
                  <w:rFonts w:ascii="Cambria Math" w:eastAsiaTheme="minorEastAsia" w:hAnsi="Cambria Math"/>
                  <w:i/>
                  <w:sz w:val="24"/>
                  <w:szCs w:val="24"/>
                  <w:lang w:val="en-US"/>
                </w:rPr>
              </m:ctrlPr>
            </m:acc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hAnsi="Cambria Math"/>
                      <w:sz w:val="24"/>
                      <w:szCs w:val="24"/>
                      <w:lang w:val="en-US"/>
                    </w:rPr>
                    <m:t>A</m:t>
                  </m:r>
                </m:sub>
              </m:sSub>
            </m:e>
          </m:acc>
          <m:r>
            <w:rPr>
              <w:rFonts w:ascii="Cambria Math" w:eastAsiaTheme="minorEastAsia" w:hAnsi="Cambria Math"/>
              <w:sz w:val="24"/>
              <w:szCs w:val="24"/>
              <w:lang w:val="en-US"/>
            </w:rPr>
            <m:t>+</m:t>
          </m:r>
          <m:acc>
            <m:accPr>
              <m:chr m:val="̇"/>
              <m:ctrlPr>
                <w:rPr>
                  <w:rFonts w:ascii="Cambria Math" w:eastAsiaTheme="minorEastAsia" w:hAnsi="Cambria Math"/>
                  <w:i/>
                  <w:sz w:val="24"/>
                  <w:szCs w:val="24"/>
                  <w:lang w:val="en-US"/>
                </w:rPr>
              </m:ctrlPr>
            </m:acc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hAnsi="Cambria Math"/>
                      <w:sz w:val="24"/>
                      <w:szCs w:val="24"/>
                      <w:lang w:val="en-US"/>
                    </w:rPr>
                    <m:t>B</m:t>
                  </m:r>
                </m:sub>
              </m:sSub>
            </m:e>
          </m:acc>
          <m:r>
            <w:rPr>
              <w:rFonts w:ascii="Cambria Math" w:eastAsiaTheme="minorEastAsia" w:hAnsi="Cambria Math"/>
              <w:sz w:val="24"/>
              <w:szCs w:val="24"/>
              <w:lang w:val="en-US"/>
            </w:rPr>
            <m:t>+</m:t>
          </m:r>
          <m:acc>
            <m:accPr>
              <m:chr m:val="̇"/>
              <m:ctrlPr>
                <w:rPr>
                  <w:rFonts w:ascii="Cambria Math" w:eastAsiaTheme="minorEastAsia" w:hAnsi="Cambria Math"/>
                  <w:i/>
                  <w:sz w:val="24"/>
                  <w:szCs w:val="24"/>
                  <w:lang w:val="en-US"/>
                </w:rPr>
              </m:ctrlPr>
            </m:acc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hAnsi="Cambria Math"/>
                      <w:sz w:val="24"/>
                      <w:szCs w:val="24"/>
                      <w:lang w:val="en-US"/>
                    </w:rPr>
                    <m:t>C</m:t>
                  </m:r>
                </m:sub>
              </m:sSub>
            </m:e>
          </m:acc>
          <m:r>
            <w:rPr>
              <w:rFonts w:ascii="Cambria Math" w:eastAsiaTheme="minorEastAsia" w:hAnsi="Cambria Math"/>
              <w:sz w:val="24"/>
              <w:szCs w:val="24"/>
              <w:lang w:val="en-US"/>
            </w:rPr>
            <m:t>=27,27-25,15-j6,46-56,83+j14,6=-54,71+j8,13=55,31</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j172</m:t>
                  </m:r>
                </m:e>
                <m:sup>
                  <m:r>
                    <w:rPr>
                      <w:rFonts w:ascii="Cambria Math" w:eastAsiaTheme="minorEastAsia" w:hAnsi="Cambria Math"/>
                      <w:sz w:val="24"/>
                      <w:szCs w:val="24"/>
                      <w:lang w:val="en-US"/>
                    </w:rPr>
                    <m:t>0</m:t>
                  </m:r>
                </m:sup>
              </m:sSup>
            </m:sup>
          </m:sSup>
          <m:r>
            <w:rPr>
              <w:rFonts w:ascii="Cambria Math" w:eastAsiaTheme="minorEastAsia" w:hAnsi="Cambria Math"/>
              <w:sz w:val="24"/>
              <w:szCs w:val="24"/>
              <w:lang w:val="en-US"/>
            </w:rPr>
            <m:t>(</m:t>
          </m:r>
          <m:r>
            <w:rPr>
              <w:rFonts w:ascii="Cambria Math" w:eastAsiaTheme="minorEastAsia" w:hAnsi="Cambria Math"/>
              <w:sz w:val="24"/>
              <w:szCs w:val="24"/>
            </w:rPr>
            <m:t>А)</m:t>
          </m:r>
        </m:oMath>
      </m:oMathPara>
    </w:p>
    <w:p w:rsidR="00433E18" w:rsidRPr="002A52FC" w:rsidRDefault="00D51C2C" w:rsidP="00433E18">
      <w:pPr>
        <w:jc w:val="both"/>
        <w:rPr>
          <w:rFonts w:eastAsiaTheme="minorEastAsia"/>
          <w:sz w:val="24"/>
          <w:szCs w:val="24"/>
        </w:rPr>
      </w:pPr>
      <m:oMathPara>
        <m:oMathParaPr>
          <m:jc m:val="center"/>
        </m:oMathParaPr>
        <m:oMath>
          <m:sSub>
            <m:sSubPr>
              <m:ctrlPr>
                <w:rPr>
                  <w:rFonts w:ascii="Cambria Math" w:eastAsiaTheme="minorEastAsia" w:hAnsi="Cambria Math"/>
                  <w:i/>
                  <w:sz w:val="24"/>
                  <w:szCs w:val="24"/>
                  <w:lang w:val="en-US"/>
                </w:rPr>
              </m:ctrlPr>
            </m:sSubPr>
            <m:e>
              <m:acc>
                <m:accPr>
                  <m:chr m:val="̇"/>
                  <m:ctrlPr>
                    <w:rPr>
                      <w:rFonts w:ascii="Cambria Math" w:eastAsiaTheme="minorEastAsia" w:hAnsi="Cambria Math"/>
                      <w:i/>
                      <w:sz w:val="24"/>
                      <w:szCs w:val="24"/>
                      <w:lang w:val="en-US"/>
                    </w:rPr>
                  </m:ctrlPr>
                </m:accPr>
                <m:e>
                  <m:r>
                    <w:rPr>
                      <w:rFonts w:ascii="Cambria Math" w:eastAsiaTheme="minorEastAsia" w:hAnsi="Cambria Math"/>
                      <w:sz w:val="24"/>
                      <w:szCs w:val="24"/>
                      <w:lang w:val="en-US"/>
                    </w:rPr>
                    <m:t>I</m:t>
                  </m:r>
                </m:e>
              </m:acc>
            </m:e>
            <m:sub>
              <m:r>
                <w:rPr>
                  <w:rFonts w:ascii="Cambria Math" w:eastAsiaTheme="minorEastAsia" w:hAnsi="Cambria Math"/>
                  <w:sz w:val="24"/>
                  <w:szCs w:val="24"/>
                </w:rPr>
                <m:t>чел</m:t>
              </m:r>
            </m:sub>
          </m:sSub>
          <m:r>
            <w:rPr>
              <w:rFonts w:ascii="Cambria Math" w:eastAsiaTheme="minorEastAsia" w:hAnsi="Cambria Math"/>
              <w:sz w:val="24"/>
              <w:szCs w:val="24"/>
              <w:lang w:val="en-US"/>
            </w:rPr>
            <m:t>=</m:t>
          </m:r>
          <m:f>
            <m:fPr>
              <m:ctrlPr>
                <w:rPr>
                  <w:rFonts w:ascii="Cambria Math" w:eastAsiaTheme="minorEastAsia" w:hAnsi="Cambria Math"/>
                  <w:i/>
                  <w:sz w:val="24"/>
                  <w:szCs w:val="24"/>
                  <w:lang w:val="en-US"/>
                </w:rPr>
              </m:ctrlPr>
            </m:fPr>
            <m:num>
              <m:r>
                <w:rPr>
                  <w:rFonts w:ascii="Cambria Math" w:hAnsi="Cambria Math"/>
                  <w:sz w:val="24"/>
                  <w:szCs w:val="24"/>
                </w:rPr>
                <m:t>220</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num>
            <m:den>
              <m:r>
                <w:rPr>
                  <w:rFonts w:ascii="Cambria Math" w:eastAsiaTheme="minorEastAsia" w:hAnsi="Cambria Math"/>
                  <w:sz w:val="24"/>
                  <w:szCs w:val="24"/>
                  <w:lang w:val="en-US"/>
                </w:rPr>
                <m:t>1000</m:t>
              </m:r>
            </m:den>
          </m:f>
          <m:r>
            <w:rPr>
              <w:rFonts w:ascii="Cambria Math" w:eastAsiaTheme="minorEastAsia" w:hAnsi="Cambria Math"/>
              <w:sz w:val="24"/>
              <w:szCs w:val="24"/>
              <w:lang w:val="en-US"/>
            </w:rPr>
            <m:t>=0,22</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m:rPr>
              <m:sty m:val="p"/>
            </m:rPr>
            <w:rPr>
              <w:rFonts w:ascii="Cambria Math" w:hAnsi="Cambria Math"/>
              <w:sz w:val="24"/>
              <w:szCs w:val="24"/>
            </w:rPr>
            <m:t>(А)</m:t>
          </m:r>
        </m:oMath>
      </m:oMathPara>
    </w:p>
    <w:p w:rsidR="00433E18" w:rsidRDefault="00433E18" w:rsidP="00433E18">
      <w:pPr>
        <w:ind w:firstLine="426"/>
        <w:jc w:val="both"/>
        <w:rPr>
          <w:rFonts w:eastAsiaTheme="minorEastAsia"/>
          <w:sz w:val="24"/>
          <w:szCs w:val="24"/>
        </w:rPr>
      </w:pPr>
      <w:r w:rsidRPr="002A52FC">
        <w:rPr>
          <w:rFonts w:eastAsiaTheme="minorEastAsia"/>
          <w:sz w:val="24"/>
          <w:szCs w:val="24"/>
        </w:rPr>
        <w:t>г) Соединить приемники в звезду без нулевого провода</w:t>
      </w:r>
      <w:r w:rsidR="007918B4">
        <w:rPr>
          <w:rFonts w:eastAsiaTheme="minorEastAsia"/>
          <w:sz w:val="24"/>
          <w:szCs w:val="24"/>
        </w:rPr>
        <w:t xml:space="preserve"> рис. 105</w:t>
      </w:r>
      <w:r w:rsidRPr="002A52FC">
        <w:rPr>
          <w:rFonts w:eastAsiaTheme="minorEastAsia"/>
          <w:sz w:val="24"/>
          <w:szCs w:val="24"/>
        </w:rPr>
        <w:t xml:space="preserve">. Определить ток через человека при соприкосновении с фазой  С и нулевой точкой нагрузки.  Построить векторные диаграммы. Сопротивление человека принять равным  </w:t>
      </w: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Z</m:t>
                </m:r>
              </m:e>
              <m:sub>
                <m:r>
                  <w:rPr>
                    <w:rFonts w:ascii="Cambria Math" w:eastAsiaTheme="minorEastAsia" w:hAnsi="Cambria Math"/>
                    <w:sz w:val="24"/>
                    <w:szCs w:val="24"/>
                  </w:rPr>
                  <m:t>Ч</m:t>
                </m:r>
              </m:sub>
            </m:sSub>
          </m:e>
        </m:acc>
        <m:r>
          <w:rPr>
            <w:rFonts w:ascii="Cambria Math" w:eastAsiaTheme="minorEastAsia" w:hAnsi="Cambria Math"/>
            <w:sz w:val="24"/>
            <w:szCs w:val="24"/>
          </w:rPr>
          <m:t>=1000(Ом)</m:t>
        </m:r>
      </m:oMath>
      <w:r w:rsidRPr="002A52FC">
        <w:rPr>
          <w:rFonts w:eastAsiaTheme="minorEastAsia"/>
          <w:sz w:val="24"/>
          <w:szCs w:val="24"/>
        </w:rPr>
        <w:t>.</w:t>
      </w:r>
    </w:p>
    <w:p w:rsidR="00D5084D" w:rsidRDefault="00D51C2C" w:rsidP="00D5084D">
      <w:pPr>
        <w:jc w:val="both"/>
        <w:rPr>
          <w:rFonts w:eastAsiaTheme="minorEastAsia"/>
          <w:i/>
          <w:sz w:val="24"/>
          <w:szCs w:val="24"/>
        </w:rPr>
      </w:pPr>
      <m:oMathPara>
        <m:oMathParaPr>
          <m:jc m:val="center"/>
        </m:oMathParaPr>
        <m:oMath>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1</m:t>
              </m:r>
            </m:num>
            <m:den>
              <m:acc>
                <m:accPr>
                  <m:chr m:val="̇"/>
                  <m:ctrlPr>
                    <w:rPr>
                      <w:rFonts w:ascii="Cambria Math" w:eastAsiaTheme="minorEastAsia" w:hAnsi="Cambria Math"/>
                      <w:i/>
                      <w:sz w:val="24"/>
                      <w:szCs w:val="24"/>
                      <w:lang w:val="en-US"/>
                    </w:rPr>
                  </m:ctrlPr>
                </m:acc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Z</m:t>
                      </m:r>
                    </m:e>
                    <m:sub>
                      <m:r>
                        <w:rPr>
                          <w:rFonts w:ascii="Cambria Math" w:eastAsiaTheme="minorEastAsia" w:hAnsi="Cambria Math"/>
                          <w:sz w:val="24"/>
                          <w:szCs w:val="24"/>
                          <w:lang w:val="en-US"/>
                        </w:rPr>
                        <m:t>B</m:t>
                      </m:r>
                    </m:sub>
                  </m:sSub>
                </m:e>
              </m:acc>
            </m:den>
          </m:f>
          <m:r>
            <w:rPr>
              <w:rFonts w:ascii="Cambria Math" w:eastAsiaTheme="minorEastAsia" w:hAnsi="Cambria Math"/>
              <w:sz w:val="24"/>
              <w:szCs w:val="24"/>
              <w:lang w:val="en-US"/>
            </w:rPr>
            <m:t>=</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1</m:t>
              </m:r>
            </m:num>
            <m:den>
              <m:r>
                <w:rPr>
                  <w:rFonts w:ascii="Cambria Math" w:eastAsiaTheme="minorEastAsia" w:hAnsi="Cambria Math"/>
                  <w:sz w:val="24"/>
                  <w:szCs w:val="24"/>
                </w:rPr>
                <m:t>5,926+j6,052</m:t>
              </m:r>
            </m:den>
          </m:f>
          <m:r>
            <w:rPr>
              <w:rFonts w:ascii="Cambria Math" w:eastAsiaTheme="minorEastAsia" w:hAnsi="Cambria Math"/>
              <w:sz w:val="24"/>
              <w:szCs w:val="24"/>
              <w:lang w:val="en-US"/>
            </w:rPr>
            <m:t>=</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5,926-j6,052</m:t>
              </m:r>
            </m:num>
            <m:den>
              <m:r>
                <w:rPr>
                  <w:rFonts w:ascii="Cambria Math" w:eastAsiaTheme="minorEastAsia" w:hAnsi="Cambria Math"/>
                  <w:sz w:val="24"/>
                  <w:szCs w:val="24"/>
                  <w:lang w:val="en-US"/>
                </w:rPr>
                <m:t>8,47</m:t>
              </m:r>
            </m:den>
          </m:f>
          <m:r>
            <w:rPr>
              <w:rFonts w:ascii="Cambria Math" w:eastAsiaTheme="minorEastAsia" w:hAnsi="Cambria Math"/>
              <w:sz w:val="24"/>
              <w:szCs w:val="24"/>
            </w:rPr>
            <m:t>=0,7-j0,715(См)</m:t>
          </m:r>
        </m:oMath>
      </m:oMathPara>
    </w:p>
    <w:p w:rsidR="00D5084D" w:rsidRPr="002A52FC" w:rsidRDefault="00D51C2C" w:rsidP="00D5084D">
      <w:pPr>
        <w:jc w:val="both"/>
        <w:rPr>
          <w:rFonts w:eastAsiaTheme="minorEastAsia"/>
          <w:sz w:val="24"/>
          <w:szCs w:val="24"/>
          <w:lang w:val="en-US"/>
        </w:rPr>
      </w:pPr>
      <m:oMathPara>
        <m:oMathParaPr>
          <m:jc m:val="center"/>
        </m:oMathParaPr>
        <m:oMath>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1</m:t>
              </m:r>
            </m:num>
            <m:den>
              <m:acc>
                <m:accPr>
                  <m:chr m:val="̇"/>
                  <m:ctrlPr>
                    <w:rPr>
                      <w:rFonts w:ascii="Cambria Math" w:eastAsiaTheme="minorEastAsia" w:hAnsi="Cambria Math"/>
                      <w:i/>
                      <w:sz w:val="24"/>
                      <w:szCs w:val="24"/>
                      <w:lang w:val="en-US"/>
                    </w:rPr>
                  </m:ctrlPr>
                </m:acc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Z</m:t>
                      </m:r>
                    </m:e>
                    <m:sub>
                      <m:r>
                        <w:rPr>
                          <w:rFonts w:ascii="Cambria Math" w:eastAsiaTheme="minorEastAsia" w:hAnsi="Cambria Math"/>
                          <w:sz w:val="24"/>
                          <w:szCs w:val="24"/>
                          <w:lang w:val="en-US"/>
                        </w:rPr>
                        <m:t>C</m:t>
                      </m:r>
                    </m:sub>
                  </m:sSub>
                </m:e>
              </m:acc>
            </m:den>
          </m:f>
          <m:r>
            <w:rPr>
              <w:rFonts w:ascii="Cambria Math" w:eastAsiaTheme="minorEastAsia" w:hAnsi="Cambria Math"/>
              <w:sz w:val="24"/>
              <w:szCs w:val="24"/>
              <w:lang w:val="en-US"/>
            </w:rPr>
            <m:t>=</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1</m:t>
              </m:r>
            </m:num>
            <m:den>
              <m:r>
                <w:rPr>
                  <w:rFonts w:ascii="Cambria Math" w:eastAsiaTheme="minorEastAsia" w:hAnsi="Cambria Math"/>
                  <w:sz w:val="24"/>
                  <w:szCs w:val="24"/>
                </w:rPr>
                <m:t>2,62-j2,67</m:t>
              </m:r>
            </m:den>
          </m:f>
          <m:r>
            <w:rPr>
              <w:rFonts w:ascii="Cambria Math" w:eastAsiaTheme="minorEastAsia" w:hAnsi="Cambria Math"/>
              <w:sz w:val="24"/>
              <w:szCs w:val="24"/>
              <w:lang w:val="en-US"/>
            </w:rPr>
            <m:t>=</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2,62+j2,67</m:t>
              </m:r>
            </m:num>
            <m:den>
              <m:r>
                <w:rPr>
                  <w:rFonts w:ascii="Cambria Math" w:eastAsiaTheme="minorEastAsia" w:hAnsi="Cambria Math"/>
                  <w:sz w:val="24"/>
                  <w:szCs w:val="24"/>
                  <w:lang w:val="en-US"/>
                </w:rPr>
                <m:t>3,74</m:t>
              </m:r>
            </m:den>
          </m:f>
          <m:r>
            <w:rPr>
              <w:rFonts w:ascii="Cambria Math" w:eastAsiaTheme="minorEastAsia" w:hAnsi="Cambria Math"/>
              <w:sz w:val="24"/>
              <w:szCs w:val="24"/>
            </w:rPr>
            <m:t>=0,7+j0,714(См)</m:t>
          </m:r>
        </m:oMath>
      </m:oMathPara>
    </w:p>
    <w:p w:rsidR="006038FE" w:rsidRDefault="006038FE" w:rsidP="00433E18">
      <w:pPr>
        <w:ind w:firstLine="426"/>
        <w:jc w:val="both"/>
        <w:rPr>
          <w:rFonts w:eastAsiaTheme="minorEastAsia"/>
          <w:sz w:val="24"/>
          <w:szCs w:val="24"/>
        </w:rPr>
      </w:pPr>
    </w:p>
    <w:p w:rsidR="006038FE" w:rsidRDefault="006038FE" w:rsidP="00433E18">
      <w:pPr>
        <w:ind w:firstLine="426"/>
        <w:jc w:val="both"/>
        <w:rPr>
          <w:rFonts w:eastAsiaTheme="minorEastAsia"/>
          <w:sz w:val="24"/>
          <w:szCs w:val="24"/>
        </w:rPr>
      </w:pPr>
    </w:p>
    <w:p w:rsidR="006038FE" w:rsidRDefault="006038FE" w:rsidP="00433E18">
      <w:pPr>
        <w:ind w:firstLine="426"/>
        <w:jc w:val="both"/>
        <w:rPr>
          <w:rFonts w:eastAsiaTheme="minorEastAsia"/>
          <w:sz w:val="24"/>
          <w:szCs w:val="24"/>
        </w:rPr>
      </w:pPr>
    </w:p>
    <w:p w:rsidR="00D5084D" w:rsidRDefault="00D5084D" w:rsidP="00433E18">
      <w:pPr>
        <w:ind w:firstLine="426"/>
        <w:jc w:val="both"/>
        <w:rPr>
          <w:rFonts w:eastAsiaTheme="minorEastAsia"/>
          <w:sz w:val="24"/>
          <w:szCs w:val="24"/>
          <w:lang w:val="en-US"/>
        </w:rPr>
      </w:pPr>
    </w:p>
    <w:p w:rsidR="00D5084D" w:rsidRDefault="00D51C2C" w:rsidP="00433E18">
      <w:pPr>
        <w:ind w:firstLine="426"/>
        <w:jc w:val="both"/>
        <w:rPr>
          <w:rFonts w:eastAsiaTheme="minorEastAsia"/>
          <w:sz w:val="24"/>
          <w:szCs w:val="24"/>
          <w:lang w:val="en-US"/>
        </w:rPr>
      </w:pPr>
      <w:r>
        <w:rPr>
          <w:rFonts w:eastAsiaTheme="minorEastAsia"/>
          <w:noProof/>
          <w:sz w:val="24"/>
          <w:szCs w:val="24"/>
        </w:rPr>
        <w:pict>
          <v:group id="_x0000_s25617" editas="canvas" style="position:absolute;left:0;text-align:left;margin-left:0;margin-top:-15.3pt;width:224.05pt;height:220.6pt;z-index:251918848;mso-position-horizontal:center;mso-position-horizontal-relative:margin" coordorigin="3394,1913" coordsize="4481,4412">
            <o:lock v:ext="edit" aspectratio="t"/>
            <v:shape id="_x0000_s25618" type="#_x0000_t75" style="position:absolute;left:3394;top:1913;width:4481;height:4412" o:preferrelative="f">
              <v:fill o:detectmouseclick="t"/>
              <v:path o:extrusionok="t" o:connecttype="none"/>
              <o:lock v:ext="edit" text="t"/>
            </v:shape>
            <v:shape id="_x0000_s25619" type="#_x0000_t202" style="position:absolute;left:5775;top:3240;width:630;height:525" stroked="f">
              <v:textbox>
                <w:txbxContent>
                  <w:p w:rsidR="0086287B" w:rsidRPr="00430091" w:rsidRDefault="0086287B" w:rsidP="00D5084D">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I</m:t>
                                </m:r>
                              </m:e>
                            </m:acc>
                          </m:e>
                          <m:sub>
                            <m:r>
                              <w:rPr>
                                <w:rFonts w:ascii="Cambria Math" w:hAnsi="Cambria Math"/>
                                <w:sz w:val="28"/>
                                <w:szCs w:val="28"/>
                              </w:rPr>
                              <m:t>A</m:t>
                            </m:r>
                          </m:sub>
                        </m:sSub>
                      </m:oMath>
                    </m:oMathPara>
                  </w:p>
                </w:txbxContent>
              </v:textbox>
            </v:shape>
            <v:shape id="_x0000_s25620" type="#_x0000_t202" style="position:absolute;left:6144;top:5475;width:630;height:525" stroked="f">
              <v:textbox>
                <w:txbxContent>
                  <w:p w:rsidR="0086287B" w:rsidRPr="00430091" w:rsidRDefault="0086287B" w:rsidP="00D5084D">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I</m:t>
                                </m:r>
                              </m:e>
                            </m:acc>
                          </m:e>
                          <m:sub>
                            <m:r>
                              <w:rPr>
                                <w:rFonts w:ascii="Cambria Math" w:hAnsi="Cambria Math"/>
                                <w:sz w:val="28"/>
                                <w:szCs w:val="28"/>
                                <w:lang w:val="en-US"/>
                              </w:rPr>
                              <m:t>B</m:t>
                            </m:r>
                          </m:sub>
                        </m:sSub>
                      </m:oMath>
                    </m:oMathPara>
                  </w:p>
                </w:txbxContent>
              </v:textbox>
            </v:shape>
            <v:shape id="_x0000_s25621" type="#_x0000_t202" style="position:absolute;left:4949;top:5800;width:630;height:525" stroked="f">
              <v:textbox>
                <w:txbxContent>
                  <w:p w:rsidR="0086287B" w:rsidRPr="00430091" w:rsidRDefault="0086287B" w:rsidP="00D5084D">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I</m:t>
                                </m:r>
                              </m:e>
                            </m:acc>
                          </m:e>
                          <m:sub>
                            <m:r>
                              <w:rPr>
                                <w:rFonts w:ascii="Cambria Math" w:hAnsi="Cambria Math"/>
                                <w:sz w:val="28"/>
                                <w:szCs w:val="28"/>
                              </w:rPr>
                              <m:t>C</m:t>
                            </m:r>
                          </m:sub>
                        </m:sSub>
                      </m:oMath>
                    </m:oMathPara>
                  </w:p>
                </w:txbxContent>
              </v:textbox>
            </v:shape>
            <v:shape id="_x0000_s25622" type="#_x0000_t202" style="position:absolute;left:4425;top:5185;width:630;height:525" stroked="f">
              <v:textbox>
                <w:txbxContent>
                  <w:p w:rsidR="0086287B" w:rsidRPr="00FB055C" w:rsidRDefault="0086287B" w:rsidP="00D5084D">
                    <w:pPr>
                      <w:rPr>
                        <w:sz w:val="24"/>
                        <w:szCs w:val="28"/>
                      </w:rPr>
                    </w:pPr>
                    <m:oMathPara>
                      <m:oMath>
                        <m:sSub>
                          <m:sSubPr>
                            <m:ctrlPr>
                              <w:rPr>
                                <w:rFonts w:ascii="Cambria Math" w:hAnsi="Cambria Math"/>
                                <w:i/>
                                <w:sz w:val="24"/>
                                <w:szCs w:val="28"/>
                              </w:rPr>
                            </m:ctrlPr>
                          </m:sSubPr>
                          <m:e>
                            <m:acc>
                              <m:accPr>
                                <m:chr m:val="̇"/>
                                <m:ctrlPr>
                                  <w:rPr>
                                    <w:rFonts w:ascii="Cambria Math" w:hAnsi="Cambria Math"/>
                                    <w:i/>
                                    <w:sz w:val="24"/>
                                    <w:szCs w:val="28"/>
                                  </w:rPr>
                                </m:ctrlPr>
                              </m:accPr>
                              <m:e>
                                <m:r>
                                  <w:rPr>
                                    <w:rFonts w:ascii="Cambria Math" w:hAnsi="Cambria Math"/>
                                    <w:sz w:val="24"/>
                                    <w:szCs w:val="28"/>
                                    <w:lang w:val="en-US"/>
                                  </w:rPr>
                                  <m:t>Z</m:t>
                                </m:r>
                              </m:e>
                            </m:acc>
                          </m:e>
                          <m:sub>
                            <m:r>
                              <w:rPr>
                                <w:rFonts w:ascii="Cambria Math" w:hAnsi="Cambria Math"/>
                                <w:sz w:val="24"/>
                                <w:szCs w:val="28"/>
                              </w:rPr>
                              <m:t>Ч</m:t>
                            </m:r>
                          </m:sub>
                        </m:sSub>
                      </m:oMath>
                    </m:oMathPara>
                  </w:p>
                </w:txbxContent>
              </v:textbox>
            </v:shape>
            <v:shape id="_x0000_s25623" type="#_x0000_t202" style="position:absolute;left:4125;top:4645;width:630;height:525" stroked="f">
              <v:textbox>
                <w:txbxContent>
                  <w:p w:rsidR="0086287B" w:rsidRPr="00430091" w:rsidRDefault="0086287B" w:rsidP="00D5084D">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Z</m:t>
                                </m:r>
                              </m:e>
                            </m:acc>
                          </m:e>
                          <m:sub>
                            <m:r>
                              <w:rPr>
                                <w:rFonts w:ascii="Cambria Math" w:hAnsi="Cambria Math"/>
                                <w:sz w:val="28"/>
                                <w:szCs w:val="28"/>
                              </w:rPr>
                              <m:t>C</m:t>
                            </m:r>
                          </m:sub>
                        </m:sSub>
                      </m:oMath>
                    </m:oMathPara>
                  </w:p>
                </w:txbxContent>
              </v:textbox>
            </v:shape>
            <v:shape id="_x0000_s25624" type="#_x0000_t202" style="position:absolute;left:4974;top:3240;width:630;height:525" stroked="f">
              <v:textbox>
                <w:txbxContent>
                  <w:p w:rsidR="0086287B" w:rsidRPr="00430091" w:rsidRDefault="0086287B" w:rsidP="00D5084D">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Z</m:t>
                                </m:r>
                              </m:e>
                            </m:acc>
                          </m:e>
                          <m:sub>
                            <m:r>
                              <w:rPr>
                                <w:rFonts w:ascii="Cambria Math" w:hAnsi="Cambria Math"/>
                                <w:sz w:val="28"/>
                                <w:szCs w:val="28"/>
                                <w:lang w:val="en-US"/>
                              </w:rPr>
                              <m:t>A</m:t>
                            </m:r>
                          </m:sub>
                        </m:sSub>
                      </m:oMath>
                    </m:oMathPara>
                  </w:p>
                </w:txbxContent>
              </v:textbox>
            </v:shape>
            <v:shape id="_x0000_s25625" type="#_x0000_t202" style="position:absolute;left:6594;top:4690;width:630;height:525" stroked="f">
              <v:textbox>
                <w:txbxContent>
                  <w:p w:rsidR="0086287B" w:rsidRPr="00430091" w:rsidRDefault="0086287B" w:rsidP="00D5084D">
                    <w:pPr>
                      <w:rPr>
                        <w:sz w:val="28"/>
                        <w:szCs w:val="28"/>
                      </w:rPr>
                    </w:pPr>
                    <m:oMathPara>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Z</m:t>
                                </m:r>
                              </m:e>
                            </m:acc>
                          </m:e>
                          <m:sub>
                            <m:r>
                              <w:rPr>
                                <w:rFonts w:ascii="Cambria Math" w:hAnsi="Cambria Math"/>
                                <w:sz w:val="28"/>
                                <w:szCs w:val="28"/>
                              </w:rPr>
                              <m:t>B</m:t>
                            </m:r>
                          </m:sub>
                        </m:sSub>
                      </m:oMath>
                    </m:oMathPara>
                  </w:p>
                </w:txbxContent>
              </v:textbox>
            </v:shape>
            <v:shape id="_x0000_s25626" type="#_x0000_t75" style="position:absolute;left:3394;top:1913;width:4481;height:4222;mso-position-horizontal:center">
              <v:imagedata r:id="rId1067" o:title="" croptop="11163f" cropbottom="8257f" cropleft="17317f" cropright="16440f"/>
            </v:shape>
            <v:shape id="_x0000_s25627" type="#_x0000_t32" style="position:absolute;left:5895;top:3135;width:1;height:900" o:connectortype="straight">
              <v:stroke endarrow="block" endarrowlength="long"/>
            </v:shape>
            <v:shape id="_x0000_s25628" type="#_x0000_t32" style="position:absolute;left:4740;top:5580;width:819;height:495;flip:y" o:connectortype="straight">
              <v:stroke endarrow="block" endarrowlength="long"/>
            </v:shape>
            <v:shape id="_x0000_s25629" type="#_x0000_t32" style="position:absolute;left:6046;top:5305;width:945;height:495;flip:x y" o:connectortype="straight">
              <v:stroke endarrow="block" endarrowlength="long"/>
            </v:shape>
            <w10:wrap type="square" anchorx="margin"/>
          </v:group>
          <o:OLEObject Type="Embed" ProgID="AutoCAD.Drawing.17" ShapeID="_x0000_s25626" DrawAspect="Content" ObjectID="_1325597737" r:id="rId1068"/>
        </w:pict>
      </w:r>
    </w:p>
    <w:p w:rsidR="00D5084D" w:rsidRDefault="00D5084D" w:rsidP="00433E18">
      <w:pPr>
        <w:ind w:firstLine="426"/>
        <w:jc w:val="both"/>
        <w:rPr>
          <w:rFonts w:eastAsiaTheme="minorEastAsia"/>
          <w:sz w:val="24"/>
          <w:szCs w:val="24"/>
          <w:lang w:val="en-US"/>
        </w:rPr>
      </w:pPr>
    </w:p>
    <w:p w:rsidR="00D5084D" w:rsidRDefault="00D5084D" w:rsidP="00433E18">
      <w:pPr>
        <w:ind w:firstLine="426"/>
        <w:jc w:val="both"/>
        <w:rPr>
          <w:rFonts w:eastAsiaTheme="minorEastAsia"/>
          <w:sz w:val="24"/>
          <w:szCs w:val="24"/>
          <w:lang w:val="en-US"/>
        </w:rPr>
      </w:pPr>
    </w:p>
    <w:p w:rsidR="00D5084D" w:rsidRDefault="00D5084D" w:rsidP="00433E18">
      <w:pPr>
        <w:ind w:firstLine="426"/>
        <w:jc w:val="both"/>
        <w:rPr>
          <w:rFonts w:eastAsiaTheme="minorEastAsia"/>
          <w:sz w:val="24"/>
          <w:szCs w:val="24"/>
          <w:lang w:val="en-US"/>
        </w:rPr>
      </w:pPr>
    </w:p>
    <w:p w:rsidR="00D5084D" w:rsidRDefault="00D5084D" w:rsidP="00433E18">
      <w:pPr>
        <w:ind w:firstLine="426"/>
        <w:jc w:val="both"/>
        <w:rPr>
          <w:rFonts w:eastAsiaTheme="minorEastAsia"/>
          <w:sz w:val="24"/>
          <w:szCs w:val="24"/>
          <w:lang w:val="en-US"/>
        </w:rPr>
      </w:pPr>
    </w:p>
    <w:p w:rsidR="00D5084D" w:rsidRDefault="00D5084D" w:rsidP="00433E18">
      <w:pPr>
        <w:ind w:firstLine="426"/>
        <w:jc w:val="both"/>
        <w:rPr>
          <w:rFonts w:eastAsiaTheme="minorEastAsia"/>
          <w:sz w:val="24"/>
          <w:szCs w:val="24"/>
          <w:lang w:val="en-US"/>
        </w:rPr>
      </w:pPr>
    </w:p>
    <w:p w:rsidR="00D5084D" w:rsidRPr="00D5084D" w:rsidRDefault="00D5084D" w:rsidP="00433E18">
      <w:pPr>
        <w:ind w:firstLine="426"/>
        <w:jc w:val="both"/>
        <w:rPr>
          <w:rFonts w:eastAsiaTheme="minorEastAsia"/>
          <w:sz w:val="24"/>
          <w:szCs w:val="24"/>
          <w:lang w:val="en-US"/>
        </w:rPr>
      </w:pPr>
    </w:p>
    <w:p w:rsidR="00433E18" w:rsidRPr="00D5084D" w:rsidRDefault="00433E18" w:rsidP="00433E18">
      <w:pPr>
        <w:jc w:val="center"/>
        <w:rPr>
          <w:sz w:val="24"/>
          <w:szCs w:val="24"/>
          <w:lang w:val="en-US"/>
        </w:rPr>
      </w:pPr>
    </w:p>
    <w:p w:rsidR="006038FE" w:rsidRDefault="006038FE" w:rsidP="00433E18">
      <w:pPr>
        <w:jc w:val="center"/>
        <w:rPr>
          <w:sz w:val="24"/>
          <w:szCs w:val="24"/>
        </w:rPr>
      </w:pPr>
    </w:p>
    <w:p w:rsidR="006038FE" w:rsidRDefault="006038FE" w:rsidP="00D5084D">
      <w:pPr>
        <w:rPr>
          <w:sz w:val="24"/>
          <w:szCs w:val="24"/>
        </w:rPr>
      </w:pPr>
    </w:p>
    <w:p w:rsidR="006038FE" w:rsidRDefault="006038FE" w:rsidP="00D5084D">
      <w:pPr>
        <w:rPr>
          <w:sz w:val="24"/>
          <w:szCs w:val="24"/>
        </w:rPr>
      </w:pPr>
    </w:p>
    <w:p w:rsidR="006038FE" w:rsidRDefault="006038FE" w:rsidP="00D5084D">
      <w:pPr>
        <w:rPr>
          <w:sz w:val="24"/>
          <w:szCs w:val="24"/>
        </w:rPr>
      </w:pPr>
    </w:p>
    <w:p w:rsidR="006038FE" w:rsidRDefault="006038FE" w:rsidP="00D5084D">
      <w:pPr>
        <w:rPr>
          <w:sz w:val="24"/>
          <w:szCs w:val="24"/>
        </w:rPr>
      </w:pPr>
    </w:p>
    <w:p w:rsidR="006038FE" w:rsidRDefault="006038FE" w:rsidP="00D5084D">
      <w:pPr>
        <w:rPr>
          <w:sz w:val="24"/>
          <w:szCs w:val="24"/>
        </w:rPr>
      </w:pPr>
    </w:p>
    <w:p w:rsidR="006038FE" w:rsidRDefault="006038FE" w:rsidP="00D5084D">
      <w:pPr>
        <w:rPr>
          <w:sz w:val="24"/>
          <w:szCs w:val="24"/>
        </w:rPr>
      </w:pPr>
    </w:p>
    <w:p w:rsidR="006038FE" w:rsidRDefault="006038FE" w:rsidP="00D5084D">
      <w:pPr>
        <w:rPr>
          <w:sz w:val="24"/>
          <w:szCs w:val="24"/>
        </w:rPr>
      </w:pPr>
    </w:p>
    <w:p w:rsidR="006038FE" w:rsidRPr="00094FC1" w:rsidRDefault="00D5084D" w:rsidP="00D5084D">
      <w:pPr>
        <w:jc w:val="center"/>
        <w:rPr>
          <w:b/>
          <w:sz w:val="22"/>
          <w:szCs w:val="24"/>
        </w:rPr>
      </w:pPr>
      <w:r w:rsidRPr="00094FC1">
        <w:rPr>
          <w:b/>
          <w:sz w:val="22"/>
          <w:szCs w:val="24"/>
        </w:rPr>
        <w:t>Рис. 105</w:t>
      </w:r>
    </w:p>
    <w:p w:rsidR="00433E18" w:rsidRDefault="00D51C2C" w:rsidP="00433E18">
      <w:pPr>
        <w:jc w:val="both"/>
        <w:rPr>
          <w:rFonts w:eastAsiaTheme="minorEastAsia"/>
          <w:sz w:val="24"/>
          <w:szCs w:val="24"/>
        </w:rPr>
      </w:pPr>
      <m:oMathPara>
        <m:oMath>
          <m:acc>
            <m:accPr>
              <m:chr m:val="̇"/>
              <m:ctrlPr>
                <w:rPr>
                  <w:rFonts w:ascii="Cambria Math" w:eastAsiaTheme="minorEastAsia" w:hAnsi="Cambria Math"/>
                  <w:i/>
                  <w:sz w:val="24"/>
                  <w:szCs w:val="24"/>
                  <w:lang w:val="en-US"/>
                </w:rPr>
              </m:ctrlPr>
            </m:acc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U</m:t>
                  </m:r>
                </m:e>
                <m:sub>
                  <m:r>
                    <w:rPr>
                      <w:rFonts w:ascii="Cambria Math" w:eastAsiaTheme="minorEastAsia" w:hAnsi="Cambria Math"/>
                      <w:sz w:val="24"/>
                      <w:szCs w:val="24"/>
                      <w:lang w:val="en-US"/>
                    </w:rPr>
                    <m:t>N</m:t>
                  </m:r>
                </m:sub>
              </m:sSub>
            </m:e>
          </m:acc>
          <m:r>
            <w:rPr>
              <w:rFonts w:ascii="Cambria Math" w:eastAsiaTheme="minorEastAsia" w:hAnsi="Cambria Math"/>
              <w:sz w:val="24"/>
              <w:szCs w:val="24"/>
              <w:lang w:val="en-US"/>
            </w:rPr>
            <m:t>=</m:t>
          </m:r>
          <m:f>
            <m:fPr>
              <m:ctrlPr>
                <w:rPr>
                  <w:rFonts w:ascii="Cambria Math" w:eastAsiaTheme="minorEastAsia" w:hAnsi="Cambria Math"/>
                  <w:i/>
                  <w:sz w:val="24"/>
                  <w:szCs w:val="24"/>
                </w:rPr>
              </m:ctrlPr>
            </m:fPr>
            <m:num>
              <m:r>
                <w:rPr>
                  <w:rFonts w:ascii="Cambria Math" w:eastAsiaTheme="minorEastAsia" w:hAnsi="Cambria Math"/>
                  <w:sz w:val="24"/>
                  <w:szCs w:val="24"/>
                </w:rPr>
                <m:t>27,27-25,15-j6,46-56,83+j14,6</m:t>
              </m:r>
            </m:num>
            <m:den>
              <m:r>
                <w:rPr>
                  <w:rFonts w:ascii="Cambria Math" w:eastAsiaTheme="minorEastAsia" w:hAnsi="Cambria Math"/>
                  <w:sz w:val="24"/>
                  <w:szCs w:val="24"/>
                </w:rPr>
                <m:t>0,124+0,7-j0,715+0,7+j0,714</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-54,71+j8,14</m:t>
              </m:r>
            </m:num>
            <m:den>
              <m:r>
                <w:rPr>
                  <w:rFonts w:ascii="Cambria Math" w:eastAsiaTheme="minorEastAsia" w:hAnsi="Cambria Math"/>
                  <w:sz w:val="24"/>
                  <w:szCs w:val="24"/>
                </w:rPr>
                <m:t>1,524</m:t>
              </m:r>
            </m:den>
          </m:f>
          <m:r>
            <w:rPr>
              <w:rFonts w:ascii="Cambria Math" w:eastAsiaTheme="minorEastAsia" w:hAnsi="Cambria Math"/>
              <w:sz w:val="24"/>
              <w:szCs w:val="24"/>
            </w:rPr>
            <m:t>=-35,9+j5,34==36,3</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j172</m:t>
                  </m:r>
                </m:e>
                <m:sup>
                  <m:r>
                    <w:rPr>
                      <w:rFonts w:ascii="Cambria Math" w:eastAsiaTheme="minorEastAsia" w:hAnsi="Cambria Math"/>
                      <w:sz w:val="24"/>
                      <w:szCs w:val="24"/>
                      <w:lang w:val="en-US"/>
                    </w:rPr>
                    <m:t>0</m:t>
                  </m:r>
                </m:sup>
              </m:sSup>
            </m:sup>
          </m:sSup>
          <m:r>
            <w:rPr>
              <w:rFonts w:ascii="Cambria Math" w:eastAsiaTheme="minorEastAsia" w:hAnsi="Cambria Math"/>
              <w:sz w:val="24"/>
              <w:szCs w:val="24"/>
              <w:lang w:val="en-US"/>
            </w:rPr>
            <m:t>(</m:t>
          </m:r>
          <m:r>
            <w:rPr>
              <w:rFonts w:ascii="Cambria Math" w:eastAsiaTheme="minorEastAsia" w:hAnsi="Cambria Math"/>
              <w:sz w:val="24"/>
              <w:szCs w:val="24"/>
            </w:rPr>
            <m:t>В)</m:t>
          </m:r>
        </m:oMath>
      </m:oMathPara>
    </w:p>
    <w:p w:rsidR="00D5084D" w:rsidRPr="002A52FC" w:rsidRDefault="00D5084D" w:rsidP="00D5084D">
      <w:pPr>
        <w:ind w:firstLine="426"/>
        <w:jc w:val="both"/>
        <w:rPr>
          <w:rFonts w:eastAsiaTheme="minorEastAsia"/>
          <w:sz w:val="24"/>
          <w:szCs w:val="24"/>
        </w:rPr>
      </w:pPr>
      <w:r w:rsidRPr="002A52FC">
        <w:rPr>
          <w:rFonts w:eastAsiaTheme="minorEastAsia"/>
          <w:sz w:val="24"/>
          <w:szCs w:val="24"/>
        </w:rPr>
        <w:t>Определяем напряжения в фазах нагрузки:</w:t>
      </w:r>
    </w:p>
    <w:p w:rsidR="00D5084D" w:rsidRPr="002A52FC" w:rsidRDefault="00D51C2C" w:rsidP="00D5084D">
      <w:pPr>
        <w:jc w:val="both"/>
        <w:rPr>
          <w:rFonts w:eastAsiaTheme="minorEastAsia"/>
          <w:i/>
          <w:sz w:val="24"/>
          <w:szCs w:val="24"/>
        </w:rPr>
      </w:pPr>
      <m:oMathPara>
        <m:oMathParaPr>
          <m:jc m:val="center"/>
        </m:oMathPara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hAnsi="Cambria Math"/>
                      <w:sz w:val="24"/>
                      <w:szCs w:val="24"/>
                    </w:rPr>
                    <m:t>A1</m:t>
                  </m:r>
                </m:sub>
              </m:sSub>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A</m:t>
                  </m:r>
                </m:sub>
              </m:sSub>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N</m:t>
                  </m:r>
                </m:sub>
              </m:sSub>
            </m:e>
          </m:acc>
          <m:r>
            <w:rPr>
              <w:rFonts w:ascii="Cambria Math" w:eastAsiaTheme="minorEastAsia" w:hAnsi="Cambria Math"/>
              <w:sz w:val="24"/>
              <w:szCs w:val="24"/>
            </w:rPr>
            <m:t>=220+35,9-j5,34=256-j5,34=256</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-j1.7</m:t>
                  </m:r>
                </m:e>
                <m:sup>
                  <m:r>
                    <w:rPr>
                      <w:rFonts w:ascii="Cambria Math" w:eastAsiaTheme="minorEastAsia" w:hAnsi="Cambria Math"/>
                      <w:sz w:val="24"/>
                      <w:szCs w:val="24"/>
                      <w:lang w:val="en-US"/>
                    </w:rPr>
                    <m:t>0</m:t>
                  </m:r>
                </m:sup>
              </m:sSup>
            </m:sup>
          </m:sSup>
          <m:r>
            <w:rPr>
              <w:rFonts w:ascii="Cambria Math" w:eastAsiaTheme="minorEastAsia" w:hAnsi="Cambria Math"/>
              <w:sz w:val="24"/>
              <w:szCs w:val="24"/>
              <w:lang w:val="en-US"/>
            </w:rPr>
            <m:t>(</m:t>
          </m:r>
          <m:r>
            <w:rPr>
              <w:rFonts w:ascii="Cambria Math" w:eastAsiaTheme="minorEastAsia" w:hAnsi="Cambria Math"/>
              <w:sz w:val="24"/>
              <w:szCs w:val="24"/>
            </w:rPr>
            <m:t>В)</m:t>
          </m:r>
        </m:oMath>
      </m:oMathPara>
    </w:p>
    <w:p w:rsidR="00D5084D" w:rsidRPr="002A52FC" w:rsidRDefault="00D51C2C" w:rsidP="00D5084D">
      <w:pPr>
        <w:jc w:val="both"/>
        <w:rPr>
          <w:rFonts w:eastAsiaTheme="minorEastAsia"/>
          <w:i/>
          <w:sz w:val="24"/>
          <w:szCs w:val="24"/>
          <w:lang w:val="en-US"/>
        </w:rPr>
      </w:pPr>
      <m:oMathPara>
        <m:oMathParaPr>
          <m:jc m:val="center"/>
        </m:oMathPara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hAnsi="Cambria Math"/>
                      <w:sz w:val="24"/>
                      <w:szCs w:val="24"/>
                      <w:lang w:val="en-US"/>
                    </w:rPr>
                    <m:t>B</m:t>
                  </m:r>
                  <m:r>
                    <w:rPr>
                      <w:rFonts w:ascii="Cambria Math" w:eastAsiaTheme="minorEastAsia" w:hAnsi="Cambria Math"/>
                      <w:sz w:val="24"/>
                      <w:szCs w:val="24"/>
                    </w:rPr>
                    <m:t>1</m:t>
                  </m:r>
                </m:sub>
              </m:sSub>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B</m:t>
                  </m:r>
                </m:sub>
              </m:sSub>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N</m:t>
                  </m:r>
                </m:sub>
              </m:sSub>
            </m:e>
          </m:acc>
          <m:r>
            <w:rPr>
              <w:rFonts w:ascii="Cambria Math" w:eastAsiaTheme="minorEastAsia" w:hAnsi="Cambria Math"/>
              <w:sz w:val="24"/>
              <w:szCs w:val="24"/>
            </w:rPr>
            <m:t>=</m:t>
          </m:r>
          <m:r>
            <w:rPr>
              <w:rFonts w:ascii="Cambria Math" w:eastAsiaTheme="minorEastAsia" w:hAnsi="Cambria Math"/>
              <w:sz w:val="24"/>
              <w:szCs w:val="24"/>
              <w:lang w:val="en-US"/>
            </w:rPr>
            <m:t>-110-j190,526</m:t>
          </m:r>
          <m:r>
            <w:rPr>
              <w:rFonts w:ascii="Cambria Math" w:eastAsiaTheme="minorEastAsia" w:hAnsi="Cambria Math"/>
              <w:sz w:val="24"/>
              <w:szCs w:val="24"/>
            </w:rPr>
            <m:t>+35,9-j5,34=-74,1-j196=210</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-j110</m:t>
                  </m:r>
                </m:e>
                <m:sup>
                  <m:r>
                    <w:rPr>
                      <w:rFonts w:ascii="Cambria Math" w:eastAsiaTheme="minorEastAsia" w:hAnsi="Cambria Math"/>
                      <w:sz w:val="24"/>
                      <w:szCs w:val="24"/>
                      <w:lang w:val="en-US"/>
                    </w:rPr>
                    <m:t>0</m:t>
                  </m:r>
                </m:sup>
              </m:sSup>
            </m:sup>
          </m:sSup>
          <m:r>
            <w:rPr>
              <w:rFonts w:ascii="Cambria Math" w:eastAsiaTheme="minorEastAsia" w:hAnsi="Cambria Math"/>
              <w:sz w:val="24"/>
              <w:szCs w:val="24"/>
              <w:lang w:val="en-US"/>
            </w:rPr>
            <m:t>(</m:t>
          </m:r>
          <m:r>
            <w:rPr>
              <w:rFonts w:ascii="Cambria Math" w:eastAsiaTheme="minorEastAsia" w:hAnsi="Cambria Math"/>
              <w:sz w:val="24"/>
              <w:szCs w:val="24"/>
            </w:rPr>
            <m:t>В)</m:t>
          </m:r>
        </m:oMath>
      </m:oMathPara>
    </w:p>
    <w:p w:rsidR="00D5084D" w:rsidRPr="002A52FC" w:rsidRDefault="00D51C2C" w:rsidP="00D5084D">
      <w:pPr>
        <w:jc w:val="both"/>
        <w:rPr>
          <w:rFonts w:eastAsiaTheme="minorEastAsia"/>
          <w:i/>
          <w:sz w:val="24"/>
          <w:szCs w:val="24"/>
          <w:lang w:val="en-US"/>
        </w:rPr>
      </w:pPr>
      <m:oMathPara>
        <m:oMathParaPr>
          <m:jc m:val="center"/>
        </m:oMathParaPr>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U</m:t>
                  </m:r>
                </m:e>
                <m:sub>
                  <m:r>
                    <w:rPr>
                      <w:rFonts w:ascii="Cambria Math" w:eastAsiaTheme="minorEastAsia" w:hAnsi="Cambria Math"/>
                      <w:sz w:val="24"/>
                      <w:szCs w:val="24"/>
                      <w:lang w:val="en-US"/>
                    </w:rPr>
                    <m:t>C</m:t>
                  </m:r>
                  <m:r>
                    <w:rPr>
                      <w:rFonts w:ascii="Cambria Math" w:eastAsiaTheme="minorEastAsia" w:hAnsi="Cambria Math"/>
                      <w:sz w:val="24"/>
                      <w:szCs w:val="24"/>
                    </w:rPr>
                    <m:t>1</m:t>
                  </m:r>
                </m:sub>
              </m:sSub>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C</m:t>
                  </m:r>
                </m:sub>
              </m:sSub>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N</m:t>
                  </m:r>
                </m:sub>
              </m:sSub>
            </m:e>
          </m:acc>
          <m:r>
            <w:rPr>
              <w:rFonts w:ascii="Cambria Math" w:eastAsiaTheme="minorEastAsia" w:hAnsi="Cambria Math"/>
              <w:sz w:val="24"/>
              <w:szCs w:val="24"/>
            </w:rPr>
            <m:t>=</m:t>
          </m:r>
          <m:r>
            <w:rPr>
              <w:rFonts w:ascii="Cambria Math" w:eastAsiaTheme="minorEastAsia" w:hAnsi="Cambria Math"/>
              <w:sz w:val="24"/>
              <w:szCs w:val="24"/>
              <w:lang w:val="en-US"/>
            </w:rPr>
            <m:t>-110+j190,526</m:t>
          </m:r>
          <m:r>
            <w:rPr>
              <w:rFonts w:ascii="Cambria Math" w:eastAsiaTheme="minorEastAsia" w:hAnsi="Cambria Math"/>
              <w:sz w:val="24"/>
              <w:szCs w:val="24"/>
            </w:rPr>
            <m:t>+35,9-j5,34=-74,1+j185,2=199,5</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j112</m:t>
                  </m:r>
                </m:e>
                <m:sup>
                  <m:r>
                    <w:rPr>
                      <w:rFonts w:ascii="Cambria Math" w:eastAsiaTheme="minorEastAsia" w:hAnsi="Cambria Math"/>
                      <w:sz w:val="24"/>
                      <w:szCs w:val="24"/>
                      <w:lang w:val="en-US"/>
                    </w:rPr>
                    <m:t>0</m:t>
                  </m:r>
                </m:sup>
              </m:sSup>
            </m:sup>
          </m:sSup>
          <m:r>
            <w:rPr>
              <w:rFonts w:ascii="Cambria Math" w:eastAsiaTheme="minorEastAsia" w:hAnsi="Cambria Math"/>
              <w:sz w:val="24"/>
              <w:szCs w:val="24"/>
              <w:lang w:val="en-US"/>
            </w:rPr>
            <m:t>(</m:t>
          </m:r>
          <m:r>
            <w:rPr>
              <w:rFonts w:ascii="Cambria Math" w:eastAsiaTheme="minorEastAsia" w:hAnsi="Cambria Math"/>
              <w:sz w:val="24"/>
              <w:szCs w:val="24"/>
            </w:rPr>
            <m:t>В)</m:t>
          </m:r>
        </m:oMath>
      </m:oMathPara>
    </w:p>
    <w:p w:rsidR="00D5084D" w:rsidRPr="002A52FC" w:rsidRDefault="00D51C2C" w:rsidP="00D5084D">
      <w:pPr>
        <w:jc w:val="both"/>
        <w:rPr>
          <w:rFonts w:eastAsiaTheme="minorEastAsia"/>
          <w:sz w:val="24"/>
          <w:szCs w:val="24"/>
        </w:rPr>
      </w:pPr>
      <m:oMathPara>
        <m:oMathParaPr>
          <m:jc m:val="center"/>
        </m:oMathParaPr>
        <m:oMath>
          <m:sSub>
            <m:sSubPr>
              <m:ctrlPr>
                <w:rPr>
                  <w:rFonts w:ascii="Cambria Math" w:eastAsiaTheme="minorEastAsia" w:hAnsi="Cambria Math"/>
                  <w:i/>
                  <w:sz w:val="24"/>
                  <w:szCs w:val="24"/>
                </w:rPr>
              </m:ctrlPr>
            </m:sSubPr>
            <m:e>
              <m:acc>
                <m:accPr>
                  <m:chr m:val="̇"/>
                  <m:ctrlPr>
                    <w:rPr>
                      <w:rFonts w:ascii="Cambria Math" w:eastAsiaTheme="minorEastAsia" w:hAnsi="Cambria Math"/>
                      <w:i/>
                      <w:sz w:val="24"/>
                      <w:szCs w:val="24"/>
                    </w:rPr>
                  </m:ctrlPr>
                </m:accPr>
                <m:e>
                  <m:r>
                    <w:rPr>
                      <w:rFonts w:ascii="Cambria Math" w:eastAsiaTheme="minorEastAsia" w:hAnsi="Cambria Math"/>
                      <w:sz w:val="24"/>
                      <w:szCs w:val="24"/>
                      <w:lang w:val="en-US"/>
                    </w:rPr>
                    <m:t>I</m:t>
                  </m:r>
                </m:e>
              </m:acc>
            </m:e>
            <m:sub>
              <m:r>
                <w:rPr>
                  <w:rFonts w:ascii="Cambria Math" w:eastAsiaTheme="minorEastAsia" w:hAnsi="Cambria Math"/>
                  <w:sz w:val="24"/>
                  <w:szCs w:val="24"/>
                </w:rPr>
                <m:t>чел</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199,5</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j112</m:t>
                      </m:r>
                    </m:e>
                    <m:sup>
                      <m:r>
                        <w:rPr>
                          <w:rFonts w:ascii="Cambria Math" w:eastAsiaTheme="minorEastAsia" w:hAnsi="Cambria Math"/>
                          <w:sz w:val="24"/>
                          <w:szCs w:val="24"/>
                          <w:lang w:val="en-US"/>
                        </w:rPr>
                        <m:t>0</m:t>
                      </m:r>
                    </m:sup>
                  </m:sSup>
                </m:sup>
              </m:sSup>
            </m:num>
            <m:den>
              <m:r>
                <w:rPr>
                  <w:rFonts w:ascii="Cambria Math" w:eastAsiaTheme="minorEastAsia" w:hAnsi="Cambria Math"/>
                  <w:sz w:val="24"/>
                  <w:szCs w:val="24"/>
                </w:rPr>
                <m:t>1000</m:t>
              </m:r>
            </m:den>
          </m:f>
          <m:r>
            <w:rPr>
              <w:rFonts w:ascii="Cambria Math" w:eastAsiaTheme="minorEastAsia" w:hAnsi="Cambria Math"/>
              <w:sz w:val="24"/>
              <w:szCs w:val="24"/>
            </w:rPr>
            <m:t>=0,1995</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j112</m:t>
                  </m:r>
                </m:e>
                <m:sup>
                  <m:r>
                    <w:rPr>
                      <w:rFonts w:ascii="Cambria Math" w:eastAsiaTheme="minorEastAsia" w:hAnsi="Cambria Math"/>
                      <w:sz w:val="24"/>
                      <w:szCs w:val="24"/>
                      <w:lang w:val="en-US"/>
                    </w:rPr>
                    <m:t>0</m:t>
                  </m:r>
                </m:sup>
              </m:sSup>
            </m:sup>
          </m:sSup>
          <m:r>
            <w:rPr>
              <w:rFonts w:ascii="Cambria Math" w:eastAsiaTheme="minorEastAsia" w:hAnsi="Cambria Math"/>
              <w:sz w:val="24"/>
              <w:szCs w:val="24"/>
              <w:lang w:val="en-US"/>
            </w:rPr>
            <m:t>(А)</m:t>
          </m:r>
        </m:oMath>
      </m:oMathPara>
    </w:p>
    <w:p w:rsidR="00433E18" w:rsidRPr="002A52FC" w:rsidRDefault="00433E18" w:rsidP="00433E18">
      <w:pPr>
        <w:ind w:firstLine="426"/>
        <w:jc w:val="both"/>
        <w:rPr>
          <w:rFonts w:eastAsiaTheme="minorEastAsia"/>
          <w:sz w:val="24"/>
          <w:szCs w:val="24"/>
        </w:rPr>
      </w:pPr>
      <w:r w:rsidRPr="002A52FC">
        <w:rPr>
          <w:rFonts w:eastAsiaTheme="minorEastAsia"/>
          <w:sz w:val="24"/>
          <w:szCs w:val="24"/>
        </w:rPr>
        <w:t>Определяем токи в фазах нагрузки:</w:t>
      </w:r>
    </w:p>
    <w:p w:rsidR="00433E18" w:rsidRPr="00711604" w:rsidRDefault="00D51C2C" w:rsidP="00433E18">
      <w:pPr>
        <w:jc w:val="center"/>
        <w:rPr>
          <w:rFonts w:eastAsiaTheme="minorEastAsia"/>
          <w:i/>
          <w:sz w:val="24"/>
          <w:szCs w:val="24"/>
          <w:lang w:val="en-US"/>
        </w:rPr>
      </w:pPr>
      <m:oMathPara>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hAnsi="Cambria Math"/>
                      <w:sz w:val="24"/>
                      <w:szCs w:val="24"/>
                      <w:lang w:val="en-US"/>
                    </w:rPr>
                    <m:t>A</m:t>
                  </m:r>
                </m:sub>
              </m:sSub>
            </m:e>
          </m:acc>
          <m:r>
            <w:rPr>
              <w:rFonts w:ascii="Cambria Math" w:eastAsiaTheme="minorEastAsia" w:hAnsi="Cambria Math"/>
              <w:sz w:val="24"/>
              <w:szCs w:val="24"/>
            </w:rPr>
            <m:t>=</m:t>
          </m:r>
          <m:f>
            <m:fPr>
              <m:ctrlPr>
                <w:rPr>
                  <w:rFonts w:ascii="Cambria Math" w:eastAsiaTheme="minorEastAsia" w:hAnsi="Cambria Math"/>
                  <w:i/>
                  <w:sz w:val="24"/>
                  <w:szCs w:val="24"/>
                </w:rPr>
              </m:ctrlPr>
            </m:fPr>
            <m:num>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A1</m:t>
                      </m:r>
                    </m:sub>
                  </m:sSub>
                </m:e>
              </m:acc>
            </m:num>
            <m:den>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A</m:t>
                      </m:r>
                    </m:sub>
                  </m:sSub>
                </m:e>
              </m:acc>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256</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-j1,7</m:t>
                      </m:r>
                    </m:e>
                    <m:sup>
                      <m:r>
                        <w:rPr>
                          <w:rFonts w:ascii="Cambria Math" w:hAnsi="Cambria Math"/>
                          <w:sz w:val="24"/>
                          <w:szCs w:val="24"/>
                        </w:rPr>
                        <m:t>0</m:t>
                      </m:r>
                    </m:sup>
                  </m:sSup>
                </m:sup>
              </m:sSup>
            </m:num>
            <m:den>
              <m:r>
                <w:rPr>
                  <w:rFonts w:ascii="Cambria Math" w:eastAsiaTheme="minorEastAsia" w:hAnsi="Cambria Math"/>
                  <w:sz w:val="24"/>
                  <w:szCs w:val="24"/>
                </w:rPr>
                <m:t>8,067</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j0</m:t>
                      </m:r>
                    </m:e>
                    <m:sup>
                      <m:r>
                        <w:rPr>
                          <w:rFonts w:ascii="Cambria Math" w:eastAsiaTheme="minorEastAsia" w:hAnsi="Cambria Math"/>
                          <w:sz w:val="24"/>
                          <w:szCs w:val="24"/>
                        </w:rPr>
                        <m:t>0</m:t>
                      </m:r>
                    </m:sup>
                  </m:sSup>
                </m:sup>
              </m:sSup>
            </m:den>
          </m:f>
          <m:r>
            <w:rPr>
              <w:rFonts w:ascii="Cambria Math" w:eastAsiaTheme="minorEastAsia" w:hAnsi="Cambria Math"/>
              <w:sz w:val="24"/>
              <w:szCs w:val="24"/>
            </w:rPr>
            <m:t>=31,7</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-j1,7</m:t>
                  </m:r>
                </m:e>
                <m:sup>
                  <m:r>
                    <w:rPr>
                      <w:rFonts w:ascii="Cambria Math" w:eastAsiaTheme="minorEastAsia" w:hAnsi="Cambria Math"/>
                      <w:sz w:val="24"/>
                      <w:szCs w:val="24"/>
                    </w:rPr>
                    <m:t>0</m:t>
                  </m:r>
                </m:sup>
              </m:sSup>
            </m:sup>
          </m:sSup>
          <m:r>
            <w:rPr>
              <w:rFonts w:ascii="Cambria Math" w:eastAsiaTheme="minorEastAsia" w:hAnsi="Cambria Math"/>
              <w:sz w:val="24"/>
              <w:szCs w:val="24"/>
            </w:rPr>
            <m:t>=31,69-</m:t>
          </m:r>
          <m:r>
            <w:rPr>
              <w:rFonts w:ascii="Cambria Math" w:eastAsiaTheme="minorEastAsia" w:hAnsi="Cambria Math"/>
              <w:sz w:val="24"/>
              <w:szCs w:val="24"/>
              <w:lang w:val="en-US"/>
            </w:rPr>
            <m:t>j</m:t>
          </m:r>
          <m:r>
            <w:rPr>
              <w:rFonts w:ascii="Cambria Math" w:eastAsiaTheme="minorEastAsia" w:hAnsi="Cambria Math"/>
              <w:sz w:val="24"/>
              <w:szCs w:val="24"/>
            </w:rPr>
            <m:t>0,98 (А)</m:t>
          </m:r>
        </m:oMath>
      </m:oMathPara>
    </w:p>
    <w:p w:rsidR="00433E18" w:rsidRDefault="00D51C2C" w:rsidP="00433E18">
      <w:pPr>
        <w:jc w:val="center"/>
        <w:rPr>
          <w:sz w:val="24"/>
          <w:szCs w:val="24"/>
        </w:rPr>
      </w:pPr>
      <m:oMathPara>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hAnsi="Cambria Math"/>
                      <w:sz w:val="24"/>
                      <w:szCs w:val="24"/>
                    </w:rPr>
                    <m:t>B</m:t>
                  </m:r>
                </m:sub>
              </m:sSub>
            </m:e>
          </m:acc>
          <m:r>
            <w:rPr>
              <w:rFonts w:ascii="Cambria Math" w:eastAsiaTheme="minorEastAsia" w:hAnsi="Cambria Math"/>
              <w:sz w:val="24"/>
              <w:szCs w:val="24"/>
            </w:rPr>
            <m:t>=</m:t>
          </m:r>
          <m:f>
            <m:fPr>
              <m:ctrlPr>
                <w:rPr>
                  <w:rFonts w:ascii="Cambria Math" w:eastAsiaTheme="minorEastAsia" w:hAnsi="Cambria Math"/>
                  <w:i/>
                  <w:sz w:val="24"/>
                  <w:szCs w:val="24"/>
                </w:rPr>
              </m:ctrlPr>
            </m:fPr>
            <m:num>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B1</m:t>
                      </m:r>
                    </m:sub>
                  </m:sSub>
                </m:e>
              </m:acc>
            </m:num>
            <m:den>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B</m:t>
                      </m:r>
                    </m:sub>
                  </m:sSub>
                </m:e>
              </m:acc>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210</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j110</m:t>
                      </m:r>
                    </m:e>
                    <m:sup>
                      <m:r>
                        <w:rPr>
                          <w:rFonts w:ascii="Cambria Math" w:hAnsi="Cambria Math"/>
                          <w:sz w:val="24"/>
                          <w:szCs w:val="24"/>
                        </w:rPr>
                        <m:t>0</m:t>
                      </m:r>
                    </m:sup>
                  </m:sSup>
                </m:sup>
              </m:sSup>
            </m:num>
            <m:den>
              <m:r>
                <w:rPr>
                  <w:rFonts w:ascii="Cambria Math" w:eastAsiaTheme="minorEastAsia" w:hAnsi="Cambria Math"/>
                  <w:sz w:val="24"/>
                  <w:szCs w:val="24"/>
                </w:rPr>
                <m:t>8,47</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j45.6</m:t>
                      </m:r>
                    </m:e>
                    <m:sup>
                      <m:r>
                        <w:rPr>
                          <w:rFonts w:ascii="Cambria Math" w:eastAsiaTheme="minorEastAsia" w:hAnsi="Cambria Math"/>
                          <w:sz w:val="24"/>
                          <w:szCs w:val="24"/>
                        </w:rPr>
                        <m:t>0</m:t>
                      </m:r>
                    </m:sup>
                  </m:sSup>
                </m:sup>
              </m:sSup>
            </m:den>
          </m:f>
          <m:r>
            <w:rPr>
              <w:rFonts w:ascii="Cambria Math" w:eastAsiaTheme="minorEastAsia" w:hAnsi="Cambria Math"/>
              <w:sz w:val="24"/>
              <w:szCs w:val="24"/>
            </w:rPr>
            <m:t>=24,8</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-j155.6</m:t>
                  </m:r>
                </m:e>
                <m:sup>
                  <m:r>
                    <w:rPr>
                      <w:rFonts w:ascii="Cambria Math" w:eastAsiaTheme="minorEastAsia" w:hAnsi="Cambria Math"/>
                      <w:sz w:val="24"/>
                      <w:szCs w:val="24"/>
                    </w:rPr>
                    <m:t>0</m:t>
                  </m:r>
                </m:sup>
              </m:sSup>
            </m:sup>
          </m:sSup>
          <m:r>
            <w:rPr>
              <w:rFonts w:ascii="Cambria Math" w:eastAsiaTheme="minorEastAsia" w:hAnsi="Cambria Math"/>
              <w:sz w:val="24"/>
              <w:szCs w:val="24"/>
            </w:rPr>
            <m:t>=-22,6-j10,2</m:t>
          </m:r>
          <m:d>
            <m:dPr>
              <m:ctrlPr>
                <w:rPr>
                  <w:rFonts w:ascii="Cambria Math" w:eastAsiaTheme="minorEastAsia" w:hAnsi="Cambria Math"/>
                  <w:i/>
                  <w:sz w:val="24"/>
                  <w:szCs w:val="24"/>
                </w:rPr>
              </m:ctrlPr>
            </m:dPr>
            <m:e>
              <m:r>
                <w:rPr>
                  <w:rFonts w:ascii="Cambria Math" w:eastAsiaTheme="minorEastAsia" w:hAnsi="Cambria Math"/>
                  <w:sz w:val="24"/>
                  <w:szCs w:val="24"/>
                </w:rPr>
                <m:t>А</m:t>
              </m:r>
            </m:e>
          </m:d>
        </m:oMath>
      </m:oMathPara>
    </w:p>
    <w:p w:rsidR="00433E18" w:rsidRDefault="00D51C2C" w:rsidP="00433E18">
      <w:pPr>
        <w:rPr>
          <w:sz w:val="24"/>
          <w:szCs w:val="24"/>
        </w:rPr>
      </w:pPr>
      <m:oMathPara>
        <m:oMath>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lang w:val="en-US"/>
                    </w:rPr>
                    <m:t>I</m:t>
                  </m:r>
                </m:e>
                <m:sub>
                  <m:r>
                    <w:rPr>
                      <w:rFonts w:ascii="Cambria Math" w:eastAsiaTheme="minorEastAsia" w:hAnsi="Cambria Math"/>
                      <w:sz w:val="24"/>
                      <w:szCs w:val="24"/>
                    </w:rPr>
                    <m:t>С</m:t>
                  </m:r>
                </m:sub>
              </m:sSub>
            </m:e>
          </m:acc>
          <m:r>
            <w:rPr>
              <w:rFonts w:ascii="Cambria Math" w:eastAsiaTheme="minorEastAsia" w:hAnsi="Cambria Math"/>
              <w:sz w:val="24"/>
              <w:szCs w:val="24"/>
            </w:rPr>
            <m:t>=</m:t>
          </m:r>
          <m:f>
            <m:fPr>
              <m:ctrlPr>
                <w:rPr>
                  <w:rFonts w:ascii="Cambria Math" w:eastAsiaTheme="minorEastAsia" w:hAnsi="Cambria Math"/>
                  <w:i/>
                  <w:sz w:val="24"/>
                  <w:szCs w:val="24"/>
                </w:rPr>
              </m:ctrlPr>
            </m:fPr>
            <m:num>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С1</m:t>
                      </m:r>
                    </m:sub>
                  </m:sSub>
                </m:e>
              </m:acc>
            </m:num>
            <m:den>
              <m:acc>
                <m:accPr>
                  <m:chr m:val="̇"/>
                  <m:ctrlPr>
                    <w:rPr>
                      <w:rFonts w:ascii="Cambria Math" w:eastAsiaTheme="minorEastAsia" w:hAnsi="Cambria Math"/>
                      <w:i/>
                      <w:sz w:val="24"/>
                      <w:szCs w:val="24"/>
                    </w:rPr>
                  </m:ctrlPr>
                </m:accPr>
                <m:e>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С1</m:t>
                      </m:r>
                    </m:sub>
                  </m:sSub>
                </m:e>
              </m:acc>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hAnsi="Cambria Math"/>
                  <w:sz w:val="24"/>
                  <w:szCs w:val="24"/>
                </w:rPr>
                <m:t>199,5</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r>
                        <w:rPr>
                          <w:rFonts w:ascii="Cambria Math" w:hAnsi="Cambria Math"/>
                          <w:sz w:val="24"/>
                          <w:szCs w:val="24"/>
                        </w:rPr>
                        <m:t>j112</m:t>
                      </m:r>
                    </m:e>
                    <m:sup>
                      <m:r>
                        <w:rPr>
                          <w:rFonts w:ascii="Cambria Math" w:hAnsi="Cambria Math"/>
                          <w:sz w:val="24"/>
                          <w:szCs w:val="24"/>
                        </w:rPr>
                        <m:t>0</m:t>
                      </m:r>
                    </m:sup>
                  </m:sSup>
                </m:sup>
              </m:sSup>
            </m:num>
            <m:den>
              <m:r>
                <w:rPr>
                  <w:rFonts w:ascii="Cambria Math" w:eastAsiaTheme="minorEastAsia" w:hAnsi="Cambria Math"/>
                  <w:sz w:val="24"/>
                  <w:szCs w:val="24"/>
                </w:rPr>
                <m:t>3,75</m:t>
              </m:r>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j45.45</m:t>
                      </m:r>
                    </m:e>
                    <m:sup>
                      <m:r>
                        <w:rPr>
                          <w:rFonts w:ascii="Cambria Math" w:eastAsiaTheme="minorEastAsia" w:hAnsi="Cambria Math"/>
                          <w:sz w:val="24"/>
                          <w:szCs w:val="24"/>
                        </w:rPr>
                        <m:t>0</m:t>
                      </m:r>
                    </m:sup>
                  </m:sSup>
                </m:sup>
              </m:sSup>
            </m:den>
          </m:f>
          <m:r>
            <w:rPr>
              <w:rFonts w:ascii="Cambria Math" w:eastAsiaTheme="minorEastAsia" w:hAnsi="Cambria Math"/>
              <w:sz w:val="24"/>
              <w:szCs w:val="24"/>
            </w:rPr>
            <m:t>=53,2</m:t>
          </m:r>
          <m:sSup>
            <m:sSupPr>
              <m:ctrlPr>
                <w:rPr>
                  <w:rFonts w:ascii="Cambria Math" w:eastAsiaTheme="minorEastAsia" w:hAnsi="Cambria Math"/>
                  <w:i/>
                  <w:sz w:val="24"/>
                  <w:szCs w:val="24"/>
                </w:rPr>
              </m:ctrlPr>
            </m:sSupPr>
            <m:e>
              <m:r>
                <w:rPr>
                  <w:rFonts w:ascii="Cambria Math" w:eastAsiaTheme="minorEastAsia" w:hAnsi="Cambria Math"/>
                  <w:sz w:val="24"/>
                  <w:szCs w:val="24"/>
                  <w:lang w:val="en-US"/>
                </w:rPr>
                <m:t>e</m:t>
              </m:r>
            </m:e>
            <m:sup>
              <m:sSup>
                <m:sSupPr>
                  <m:ctrlPr>
                    <w:rPr>
                      <w:rFonts w:ascii="Cambria Math" w:eastAsiaTheme="minorEastAsia" w:hAnsi="Cambria Math"/>
                      <w:i/>
                      <w:sz w:val="24"/>
                      <w:szCs w:val="24"/>
                    </w:rPr>
                  </m:ctrlPr>
                </m:sSupPr>
                <m:e>
                  <m:r>
                    <w:rPr>
                      <w:rFonts w:ascii="Cambria Math" w:eastAsiaTheme="minorEastAsia" w:hAnsi="Cambria Math"/>
                      <w:sz w:val="24"/>
                      <w:szCs w:val="24"/>
                    </w:rPr>
                    <m:t>j66.55</m:t>
                  </m:r>
                </m:e>
                <m:sup>
                  <m:r>
                    <w:rPr>
                      <w:rFonts w:ascii="Cambria Math" w:eastAsiaTheme="minorEastAsia" w:hAnsi="Cambria Math"/>
                      <w:sz w:val="24"/>
                      <w:szCs w:val="24"/>
                    </w:rPr>
                    <m:t>0</m:t>
                  </m:r>
                </m:sup>
              </m:sSup>
            </m:sup>
          </m:sSup>
          <m:r>
            <w:rPr>
              <w:rFonts w:ascii="Cambria Math" w:eastAsiaTheme="minorEastAsia" w:hAnsi="Cambria Math"/>
              <w:sz w:val="24"/>
              <w:szCs w:val="24"/>
            </w:rPr>
            <m:t>=21,17+j48,8(А)</m:t>
          </m:r>
        </m:oMath>
      </m:oMathPara>
    </w:p>
    <w:p w:rsidR="00134670" w:rsidRDefault="00134670" w:rsidP="00433E18">
      <w:pPr>
        <w:rPr>
          <w:sz w:val="24"/>
          <w:szCs w:val="24"/>
        </w:rPr>
      </w:pPr>
    </w:p>
    <w:p w:rsidR="00134670" w:rsidRDefault="00134670" w:rsidP="00433E18">
      <w:pPr>
        <w:rPr>
          <w:sz w:val="24"/>
          <w:szCs w:val="24"/>
        </w:rPr>
      </w:pPr>
    </w:p>
    <w:p w:rsidR="00134670" w:rsidRDefault="00134670" w:rsidP="00433E18">
      <w:pPr>
        <w:rPr>
          <w:sz w:val="24"/>
          <w:szCs w:val="24"/>
        </w:rPr>
      </w:pPr>
    </w:p>
    <w:p w:rsidR="00134670" w:rsidRDefault="00134670" w:rsidP="00433E18">
      <w:pPr>
        <w:rPr>
          <w:sz w:val="24"/>
          <w:szCs w:val="24"/>
        </w:rPr>
      </w:pPr>
    </w:p>
    <w:p w:rsidR="00134670" w:rsidRDefault="00134670" w:rsidP="00433E18">
      <w:pPr>
        <w:rPr>
          <w:sz w:val="24"/>
          <w:szCs w:val="24"/>
        </w:rPr>
      </w:pPr>
    </w:p>
    <w:p w:rsidR="00134670" w:rsidRDefault="00134670" w:rsidP="00433E18">
      <w:pPr>
        <w:rPr>
          <w:sz w:val="24"/>
          <w:szCs w:val="24"/>
        </w:rPr>
      </w:pPr>
    </w:p>
    <w:p w:rsidR="00134670" w:rsidRDefault="00134670" w:rsidP="00433E18">
      <w:pPr>
        <w:rPr>
          <w:sz w:val="24"/>
          <w:szCs w:val="24"/>
        </w:rPr>
      </w:pPr>
    </w:p>
    <w:p w:rsidR="00134670" w:rsidRDefault="00134670" w:rsidP="00433E18">
      <w:pPr>
        <w:rPr>
          <w:sz w:val="24"/>
          <w:szCs w:val="24"/>
        </w:rPr>
      </w:pPr>
    </w:p>
    <w:p w:rsidR="00134670" w:rsidRDefault="00134670" w:rsidP="00433E18">
      <w:pPr>
        <w:rPr>
          <w:sz w:val="24"/>
          <w:szCs w:val="24"/>
        </w:rPr>
      </w:pPr>
    </w:p>
    <w:p w:rsidR="00134670" w:rsidRDefault="00134670" w:rsidP="00433E18">
      <w:pPr>
        <w:rPr>
          <w:sz w:val="24"/>
          <w:szCs w:val="24"/>
        </w:rPr>
      </w:pPr>
    </w:p>
    <w:p w:rsidR="00134670" w:rsidRDefault="00134670" w:rsidP="00433E18">
      <w:pPr>
        <w:rPr>
          <w:sz w:val="24"/>
          <w:szCs w:val="24"/>
        </w:rPr>
      </w:pPr>
    </w:p>
    <w:p w:rsidR="00134670" w:rsidRDefault="00134670" w:rsidP="00433E18">
      <w:pPr>
        <w:rPr>
          <w:sz w:val="24"/>
          <w:szCs w:val="24"/>
        </w:rPr>
      </w:pPr>
    </w:p>
    <w:p w:rsidR="00134670" w:rsidRDefault="00134670" w:rsidP="00433E18">
      <w:pPr>
        <w:rPr>
          <w:sz w:val="24"/>
          <w:szCs w:val="24"/>
        </w:rPr>
      </w:pPr>
    </w:p>
    <w:p w:rsidR="00134670" w:rsidRDefault="00134670" w:rsidP="00433E18">
      <w:pPr>
        <w:rPr>
          <w:sz w:val="24"/>
          <w:szCs w:val="24"/>
        </w:rPr>
      </w:pPr>
    </w:p>
    <w:p w:rsidR="00134670" w:rsidRDefault="00D51C2C" w:rsidP="00433E18">
      <w:pPr>
        <w:rPr>
          <w:sz w:val="24"/>
          <w:szCs w:val="24"/>
        </w:rPr>
      </w:pPr>
      <w:r w:rsidRPr="00D51C2C">
        <w:rPr>
          <w:noProof/>
        </w:rPr>
        <w:lastRenderedPageBreak/>
        <w:pict>
          <v:group id="_x0000_s25701" editas="canvas" style="position:absolute;margin-left:-.05pt;margin-top:348.15pt;width:487.5pt;height:338.35pt;z-index:251920896" coordorigin="983,1539" coordsize="9750,6767">
            <o:lock v:ext="edit" aspectratio="t"/>
            <v:shape id="_x0000_s25702" type="#_x0000_t75" style="position:absolute;left:983;top:1539;width:9750;height:6767" o:preferrelative="f">
              <v:fill o:detectmouseclick="t"/>
              <v:path o:extrusionok="t" o:connecttype="none"/>
              <o:lock v:ext="edit" text="t"/>
            </v:shape>
            <v:shape id="_x0000_s25703" type="#_x0000_t202" style="position:absolute;left:5780;top:6744;width:607;height:395" stroked="f">
              <v:textbox style="mso-next-textbox:#_x0000_s25703" inset="5.04pt,2.52pt,5.04pt,2.52pt">
                <w:txbxContent>
                  <w:p w:rsidR="0086287B" w:rsidRPr="001E4A0E" w:rsidRDefault="0086287B" w:rsidP="007918B4">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I</m:t>
                                </m:r>
                              </m:e>
                            </m:acc>
                          </m:e>
                          <m:sub>
                            <m:r>
                              <w:rPr>
                                <w:rFonts w:ascii="Cambria Math" w:hAnsi="Cambria Math"/>
                                <w:sz w:val="24"/>
                              </w:rPr>
                              <m:t>B</m:t>
                            </m:r>
                          </m:sub>
                        </m:sSub>
                      </m:oMath>
                    </m:oMathPara>
                  </w:p>
                </w:txbxContent>
              </v:textbox>
            </v:shape>
            <v:shape id="_x0000_s25704" type="#_x0000_t202" style="position:absolute;left:4035;top:5353;width:606;height:395" stroked="f">
              <v:textbox style="mso-next-textbox:#_x0000_s25704" inset="5.04pt,2.52pt,5.04pt,2.52pt">
                <w:txbxContent>
                  <w:p w:rsidR="0086287B" w:rsidRPr="001E4A0E" w:rsidRDefault="0086287B" w:rsidP="007918B4">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I</m:t>
                                </m:r>
                              </m:e>
                            </m:acc>
                          </m:e>
                          <m:sub>
                            <m:r>
                              <w:rPr>
                                <w:rFonts w:ascii="Cambria Math" w:hAnsi="Cambria Math"/>
                                <w:sz w:val="24"/>
                              </w:rPr>
                              <m:t>C</m:t>
                            </m:r>
                          </m:sub>
                        </m:sSub>
                      </m:oMath>
                    </m:oMathPara>
                  </w:p>
                </w:txbxContent>
              </v:textbox>
            </v:shape>
            <v:shape id="_x0000_s25705" type="#_x0000_t202" style="position:absolute;left:5175;top:5353;width:605;height:395" stroked="f">
              <v:textbox style="mso-next-textbox:#_x0000_s25705" inset="5.04pt,2.52pt,5.04pt,2.52pt">
                <w:txbxContent>
                  <w:p w:rsidR="0086287B" w:rsidRPr="001E4A0E" w:rsidRDefault="0086287B" w:rsidP="007918B4">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rPr>
                                  <m:t>I</m:t>
                                </m:r>
                              </m:e>
                            </m:acc>
                          </m:e>
                          <m:sub>
                            <m:r>
                              <w:rPr>
                                <w:rFonts w:ascii="Cambria Math" w:hAnsi="Cambria Math"/>
                                <w:sz w:val="24"/>
                              </w:rPr>
                              <m:t>A</m:t>
                            </m:r>
                          </m:sub>
                        </m:sSub>
                      </m:oMath>
                    </m:oMathPara>
                  </w:p>
                </w:txbxContent>
              </v:textbox>
            </v:shape>
            <v:shape id="_x0000_s25706" type="#_x0000_t202" style="position:absolute;left:5554;top:5957;width:607;height:394" stroked="f">
              <v:textbox style="mso-next-textbox:#_x0000_s25706" inset="5.04pt,2.52pt,5.04pt,2.52pt">
                <w:txbxContent>
                  <w:p w:rsidR="0086287B" w:rsidRPr="001E4A0E" w:rsidRDefault="0086287B" w:rsidP="007918B4">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N</m:t>
                            </m:r>
                          </m:sub>
                        </m:sSub>
                      </m:oMath>
                    </m:oMathPara>
                  </w:p>
                </w:txbxContent>
              </v:textbox>
            </v:shape>
            <v:shape id="_x0000_s25707" type="#_x0000_t202" style="position:absolute;left:4787;top:6194;width:606;height:393" stroked="f">
              <v:textbox style="mso-next-textbox:#_x0000_s25707" inset="5.04pt,2.52pt,5.04pt,2.52pt">
                <w:txbxContent>
                  <w:p w:rsidR="0086287B" w:rsidRPr="001E4A0E" w:rsidRDefault="0086287B" w:rsidP="007918B4">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C1</m:t>
                            </m:r>
                          </m:sub>
                        </m:sSub>
                      </m:oMath>
                    </m:oMathPara>
                  </w:p>
                </w:txbxContent>
              </v:textbox>
            </v:shape>
            <v:shape id="_x0000_s25708" type="#_x0000_t202" style="position:absolute;left:5078;top:4475;width:608;height:395" stroked="f">
              <v:textbox style="mso-next-textbox:#_x0000_s25708" inset="5.04pt,2.52pt,5.04pt,2.52pt">
                <w:txbxContent>
                  <w:p w:rsidR="0086287B" w:rsidRPr="001E4A0E" w:rsidRDefault="0086287B" w:rsidP="007918B4">
                    <w:pPr>
                      <w:rPr>
                        <w:sz w:val="24"/>
                        <w:lang w:val="en-US"/>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A1</m:t>
                            </m:r>
                          </m:sub>
                        </m:sSub>
                      </m:oMath>
                    </m:oMathPara>
                  </w:p>
                </w:txbxContent>
              </v:textbox>
            </v:shape>
            <v:shape id="_x0000_s25709" type="#_x0000_t202" style="position:absolute;left:6129;top:6306;width:606;height:393" stroked="f">
              <v:textbox style="mso-next-textbox:#_x0000_s25709" inset="5.04pt,2.52pt,5.04pt,2.52pt">
                <w:txbxContent>
                  <w:p w:rsidR="0086287B" w:rsidRPr="001E4A0E" w:rsidRDefault="0086287B" w:rsidP="007918B4">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B1</m:t>
                            </m:r>
                          </m:sub>
                        </m:sSub>
                      </m:oMath>
                    </m:oMathPara>
                  </w:p>
                </w:txbxContent>
              </v:textbox>
            </v:shape>
            <v:shape id="_x0000_s25710" type="#_x0000_t202" style="position:absolute;left:5686;top:5479;width:308;height:330" stroked="f">
              <v:textbox style="mso-next-textbox:#_x0000_s25710" inset="5.04pt,2.52pt,5.04pt,2.52pt">
                <w:txbxContent>
                  <w:p w:rsidR="0086287B" w:rsidRPr="001E4A0E" w:rsidRDefault="0086287B" w:rsidP="007918B4">
                    <w:pPr>
                      <w:rPr>
                        <w:sz w:val="40"/>
                        <w:lang w:val="en-US"/>
                      </w:rPr>
                    </w:pPr>
                    <w:r w:rsidRPr="001E4A0E">
                      <w:rPr>
                        <w:sz w:val="22"/>
                        <w:lang w:val="en-US"/>
                      </w:rPr>
                      <w:t>0</w:t>
                    </w:r>
                  </w:p>
                </w:txbxContent>
              </v:textbox>
            </v:shape>
            <v:shape id="_x0000_s25711" type="#_x0000_t202" style="position:absolute;left:5682;top:1593;width:482;height:394" stroked="f">
              <v:textbox style="mso-next-textbox:#_x0000_s25711" inset="5.04pt,2.52pt,5.04pt,2.52pt">
                <w:txbxContent>
                  <w:p w:rsidR="0086287B" w:rsidRPr="001E4A0E" w:rsidRDefault="0086287B" w:rsidP="007918B4">
                    <w:pPr>
                      <w:rPr>
                        <w:sz w:val="28"/>
                        <w:lang w:val="en-US"/>
                      </w:rPr>
                    </w:pPr>
                    <w:r w:rsidRPr="001E4A0E">
                      <w:rPr>
                        <w:sz w:val="22"/>
                        <w:lang w:val="en-US"/>
                      </w:rPr>
                      <w:t>+1</w:t>
                    </w:r>
                  </w:p>
                </w:txbxContent>
              </v:textbox>
            </v:shape>
            <v:shape id="_x0000_s25712" type="#_x0000_t202" style="position:absolute;left:2480;top:5467;width:445;height:394" stroked="f">
              <v:textbox style="mso-next-textbox:#_x0000_s25712" inset="5.04pt,2.52pt,5.04pt,2.52pt">
                <w:txbxContent>
                  <w:p w:rsidR="0086287B" w:rsidRPr="001E4A0E" w:rsidRDefault="0086287B" w:rsidP="007918B4">
                    <w:pPr>
                      <w:rPr>
                        <w:i/>
                        <w:sz w:val="28"/>
                        <w:lang w:val="en-US"/>
                      </w:rPr>
                    </w:pPr>
                    <w:r w:rsidRPr="001E4A0E">
                      <w:rPr>
                        <w:i/>
                        <w:sz w:val="22"/>
                      </w:rPr>
                      <w:t>+</w:t>
                    </w:r>
                    <w:r w:rsidRPr="001E4A0E">
                      <w:rPr>
                        <w:i/>
                        <w:sz w:val="22"/>
                        <w:lang w:val="en-US"/>
                      </w:rPr>
                      <w:t>j</w:t>
                    </w:r>
                  </w:p>
                </w:txbxContent>
              </v:textbox>
            </v:shape>
            <v:shape id="_x0000_s25713" type="#_x0000_t202" style="position:absolute;left:2480;top:7389;width:417;height:395" stroked="f">
              <v:textbox style="mso-next-textbox:#_x0000_s25713" inset="5.04pt,2.52pt,5.04pt,2.52pt">
                <w:txbxContent>
                  <w:p w:rsidR="0086287B" w:rsidRPr="001E4A0E" w:rsidRDefault="0086287B" w:rsidP="007918B4">
                    <w:pPr>
                      <w:rPr>
                        <w:b/>
                        <w:sz w:val="31"/>
                      </w:rPr>
                    </w:pPr>
                    <w:r w:rsidRPr="001E4A0E">
                      <w:rPr>
                        <w:b/>
                        <w:sz w:val="25"/>
                      </w:rPr>
                      <w:t>С</w:t>
                    </w:r>
                  </w:p>
                </w:txbxContent>
              </v:textbox>
            </v:shape>
            <v:shape id="_x0000_s25714" type="#_x0000_t202" style="position:absolute;left:8517;top:7326;width:418;height:394" stroked="f">
              <v:textbox style="mso-next-textbox:#_x0000_s25714" inset="5.04pt,2.52pt,5.04pt,2.52pt">
                <w:txbxContent>
                  <w:p w:rsidR="0086287B" w:rsidRPr="001E4A0E" w:rsidRDefault="0086287B" w:rsidP="007918B4">
                    <w:pPr>
                      <w:rPr>
                        <w:b/>
                        <w:sz w:val="31"/>
                      </w:rPr>
                    </w:pPr>
                    <w:r w:rsidRPr="001E4A0E">
                      <w:rPr>
                        <w:b/>
                        <w:sz w:val="25"/>
                      </w:rPr>
                      <w:t>В</w:t>
                    </w:r>
                  </w:p>
                </w:txbxContent>
              </v:textbox>
            </v:shape>
            <v:shape id="_x0000_s25715" type="#_x0000_t202" style="position:absolute;left:5682;top:2181;width:417;height:395" stroked="f">
              <v:textbox style="mso-next-textbox:#_x0000_s25715" inset="5.04pt,2.52pt,5.04pt,2.52pt">
                <w:txbxContent>
                  <w:p w:rsidR="0086287B" w:rsidRPr="001E4A0E" w:rsidRDefault="0086287B" w:rsidP="007918B4">
                    <w:pPr>
                      <w:rPr>
                        <w:b/>
                        <w:sz w:val="31"/>
                      </w:rPr>
                    </w:pPr>
                    <w:r w:rsidRPr="001E4A0E">
                      <w:rPr>
                        <w:b/>
                        <w:sz w:val="25"/>
                      </w:rPr>
                      <w:t>А</w:t>
                    </w:r>
                  </w:p>
                </w:txbxContent>
              </v:textbox>
            </v:shape>
            <v:shape id="_x0000_s25716" type="#_x0000_t202" style="position:absolute;left:4106;top:6139;width:606;height:394" stroked="f">
              <v:textbox style="mso-next-textbox:#_x0000_s25716" inset="5.04pt,2.52pt,5.04pt,2.52pt">
                <w:txbxContent>
                  <w:p w:rsidR="0086287B" w:rsidRPr="001E4A0E" w:rsidRDefault="0086287B" w:rsidP="007918B4">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c</m:t>
                            </m:r>
                          </m:sub>
                        </m:sSub>
                      </m:oMath>
                    </m:oMathPara>
                  </w:p>
                </w:txbxContent>
              </v:textbox>
            </v:shape>
            <v:shape id="_x0000_s25717" type="#_x0000_t202" style="position:absolute;left:5558;top:3886;width:606;height:395" stroked="f">
              <v:textbox style="mso-next-textbox:#_x0000_s25717" inset="5.04pt,2.52pt,5.04pt,2.52pt">
                <w:txbxContent>
                  <w:p w:rsidR="0086287B" w:rsidRPr="001E4A0E" w:rsidRDefault="0086287B" w:rsidP="007918B4">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a</m:t>
                            </m:r>
                          </m:sub>
                        </m:sSub>
                      </m:oMath>
                    </m:oMathPara>
                  </w:p>
                </w:txbxContent>
              </v:textbox>
            </v:shape>
            <v:shape id="_x0000_s25718" type="#_x0000_t202" style="position:absolute;left:6655;top:6139;width:606;height:394" stroked="f">
              <v:textbox style="mso-next-textbox:#_x0000_s25718" inset="5.04pt,2.52pt,5.04pt,2.52pt">
                <w:txbxContent>
                  <w:p w:rsidR="0086287B" w:rsidRPr="001E4A0E" w:rsidRDefault="0086287B" w:rsidP="007918B4">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b</m:t>
                            </m:r>
                          </m:sub>
                        </m:sSub>
                      </m:oMath>
                    </m:oMathPara>
                  </w:p>
                </w:txbxContent>
              </v:textbox>
            </v:shape>
            <v:shape id="_x0000_s25719" type="#_x0000_t202" style="position:absolute;left:4903;top:7083;width:606;height:393" stroked="f">
              <v:textbox style="mso-next-textbox:#_x0000_s25719" inset="5.04pt,2.52pt,5.04pt,2.52pt">
                <w:txbxContent>
                  <w:p w:rsidR="0086287B" w:rsidRPr="001E4A0E" w:rsidRDefault="0086287B" w:rsidP="007918B4">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bc</m:t>
                            </m:r>
                          </m:sub>
                        </m:sSub>
                      </m:oMath>
                    </m:oMathPara>
                  </w:p>
                </w:txbxContent>
              </v:textbox>
            </v:shape>
            <v:shape id="_x0000_s25720" type="#_x0000_t202" style="position:absolute;left:3782;top:4548;width:606;height:394" stroked="f">
              <v:textbox style="mso-next-textbox:#_x0000_s25720" inset="5.04pt,2.52pt,5.04pt,2.52pt">
                <w:txbxContent>
                  <w:p w:rsidR="0086287B" w:rsidRPr="001E4A0E" w:rsidRDefault="0086287B" w:rsidP="007918B4">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ca</m:t>
                            </m:r>
                          </m:sub>
                        </m:sSub>
                      </m:oMath>
                    </m:oMathPara>
                  </w:p>
                </w:txbxContent>
              </v:textbox>
            </v:shape>
            <v:shape id="_x0000_s25721" type="#_x0000_t202" style="position:absolute;left:6996;top:4548;width:606;height:394" stroked="f">
              <v:textbox style="mso-next-textbox:#_x0000_s25721" inset="5.04pt,2.52pt,5.04pt,2.52pt">
                <w:txbxContent>
                  <w:p w:rsidR="0086287B" w:rsidRPr="001E4A0E" w:rsidRDefault="0086287B" w:rsidP="007918B4">
                    <w:pPr>
                      <w:rPr>
                        <w:sz w:val="24"/>
                      </w:rPr>
                    </w:pPr>
                    <m:oMathPara>
                      <m:oMath>
                        <m:sSub>
                          <m:sSubPr>
                            <m:ctrlPr>
                              <w:rPr>
                                <w:rFonts w:ascii="Cambria Math" w:hAnsi="Cambria Math"/>
                                <w:i/>
                                <w:sz w:val="24"/>
                              </w:rPr>
                            </m:ctrlPr>
                          </m:sSubPr>
                          <m:e>
                            <m:acc>
                              <m:accPr>
                                <m:chr m:val="̇"/>
                                <m:ctrlPr>
                                  <w:rPr>
                                    <w:rFonts w:ascii="Cambria Math" w:hAnsi="Cambria Math"/>
                                    <w:i/>
                                    <w:sz w:val="24"/>
                                  </w:rPr>
                                </m:ctrlPr>
                              </m:accPr>
                              <m:e>
                                <m:r>
                                  <w:rPr>
                                    <w:rFonts w:ascii="Cambria Math" w:hAnsi="Cambria Math"/>
                                    <w:sz w:val="24"/>
                                    <w:lang w:val="en-US"/>
                                  </w:rPr>
                                  <m:t>U</m:t>
                                </m:r>
                              </m:e>
                            </m:acc>
                          </m:e>
                          <m:sub>
                            <m:r>
                              <w:rPr>
                                <w:rFonts w:ascii="Cambria Math" w:hAnsi="Cambria Math"/>
                                <w:sz w:val="24"/>
                              </w:rPr>
                              <m:t>ab</m:t>
                            </m:r>
                          </m:sub>
                        </m:sSub>
                      </m:oMath>
                    </m:oMathPara>
                  </w:p>
                </w:txbxContent>
              </v:textbox>
            </v:shape>
            <v:shape id="_x0000_s25722" type="#_x0000_t32" style="position:absolute;left:5682;top:1710;width:0;height:4099;flip:y" o:connectortype="straight">
              <v:stroke endarrow="block" endarrowlength="long"/>
            </v:shape>
            <v:shape id="_x0000_s25723" type="#_x0000_t32" style="position:absolute;left:2630;top:5809;width:3052;height:0;flip:x" o:connectortype="straight">
              <v:stroke endarrow="block" endarrowlength="long"/>
            </v:shape>
            <v:shape id="_x0000_s25724" type="#_x0000_t32" style="position:absolute;left:5682;top:5809;width:3096;height:0" o:connectortype="straight"/>
            <v:shape id="_x0000_s25725" type="#_x0000_t32" style="position:absolute;left:5682;top:5809;width:4;height:1975" o:connectortype="straight"/>
            <v:shape id="_x0000_s25726" type="#_x0000_t32" style="position:absolute;left:7143;top:5014;width:1;height:3269;rotation:-120;flip:y" o:connectortype="straight" strokeweight="1.25pt">
              <v:stroke endarrow="block" endarrowlength="long"/>
            </v:shape>
            <v:shape id="_x0000_s25727" type="#_x0000_t32" style="position:absolute;left:4264;top:5013;width:0;height:3268;rotation:-240;flip:y" o:connectortype="straight" strokeweight="1.25pt">
              <v:stroke endarrow="block" endarrowlength="long"/>
            </v:shape>
            <v:shape id="_x0000_s25728" type="#_x0000_t32" style="position:absolute;left:5686;top:2467;width:2831;height:5009;flip:x y" o:connectortype="straight" strokeweight="1.25pt">
              <v:stroke endarrow="block" endarrowlength="long"/>
            </v:shape>
            <v:shape id="_x0000_s25729" type="#_x0000_t32" style="position:absolute;left:2866;top:7476;width:5651;height:0" o:connectortype="straight" strokeweight="1.25pt">
              <v:stroke endarrow="block" endarrowlength="long"/>
            </v:shape>
            <v:shape id="_x0000_s25730" type="#_x0000_t32" style="position:absolute;left:2866;top:2467;width:2817;height:5009;flip:x" o:connectortype="straight" strokeweight="1.25pt">
              <v:stroke endarrow="block" endarrowlength="long"/>
            </v:shape>
            <v:group id="_x0000_s25731" style="position:absolute;left:7536;top:1539;width:586;height:928" coordorigin="8753,1481" coordsize="869,1348">
              <v:shape id="_x0000_s25732" type="#_x0000_t202" style="position:absolute;left:8753;top:1481;width:813;height:437" stroked="f">
                <v:textbox style="mso-next-textbox:#_x0000_s25732" inset="5.04pt,2.52pt,5.04pt,2.52pt">
                  <w:txbxContent>
                    <w:p w:rsidR="0086287B" w:rsidRPr="001E4A0E" w:rsidRDefault="0086287B" w:rsidP="007918B4">
                      <w:pPr>
                        <w:rPr>
                          <w:sz w:val="18"/>
                        </w:rPr>
                      </w:pPr>
                      <w:r w:rsidRPr="001E4A0E">
                        <w:rPr>
                          <w:sz w:val="18"/>
                        </w:rPr>
                        <w:t>25 В</w:t>
                      </w:r>
                    </w:p>
                  </w:txbxContent>
                </v:textbox>
              </v:shape>
              <v:shape id="_x0000_s25733" type="#_x0000_t32" style="position:absolute;left:8850;top:1965;width:567;height:0" o:connectortype="straight" strokeweight="1.25pt"/>
              <v:shape id="_x0000_s25734" type="#_x0000_t32" style="position:absolute;left:9417;top:1867;width:0;height:185" o:connectortype="straight" strokeweight="1.25pt"/>
              <v:shape id="_x0000_s25735" type="#_x0000_t32" style="position:absolute;left:8850;top:1867;width:0;height:185" o:connectortype="straight" strokeweight="1.25pt"/>
              <v:shape id="_x0000_s25736" type="#_x0000_t202" style="position:absolute;left:8809;top:2258;width:813;height:437" stroked="f">
                <v:textbox style="mso-next-textbox:#_x0000_s25736" inset="5.04pt,2.52pt,5.04pt,2.52pt">
                  <w:txbxContent>
                    <w:p w:rsidR="0086287B" w:rsidRPr="001E4A0E" w:rsidRDefault="0086287B" w:rsidP="007918B4">
                      <w:pPr>
                        <w:rPr>
                          <w:sz w:val="18"/>
                        </w:rPr>
                      </w:pPr>
                      <w:r w:rsidRPr="001E4A0E">
                        <w:rPr>
                          <w:sz w:val="18"/>
                        </w:rPr>
                        <w:t>10 А</w:t>
                      </w:r>
                    </w:p>
                  </w:txbxContent>
                </v:textbox>
              </v:shape>
              <v:shape id="_x0000_s25737" type="#_x0000_t32" style="position:absolute;left:8906;top:2742;width:567;height:0" o:connectortype="straight" strokeweight="1.25pt"/>
              <v:shape id="_x0000_s25738" type="#_x0000_t32" style="position:absolute;left:9473;top:2644;width:0;height:185" o:connectortype="straight" strokeweight="1.25pt"/>
              <v:shape id="_x0000_s25739" type="#_x0000_t32" style="position:absolute;left:8906;top:2644;width:0;height:185" o:connectortype="straight" strokeweight="1.25pt"/>
            </v:group>
            <v:shape id="_x0000_s25740" type="#_x0000_t32" style="position:absolute;left:5683;top:2467;width:0;height:3342;flip:y" o:connectortype="straight" strokeweight="1.25pt">
              <v:stroke endarrow="block" endarrowlength="long"/>
            </v:shape>
            <v:shape id="_x0000_s25741" type="#_x0000_t32" style="position:absolute;left:5637;top:5809;width:0;height:586;rotation:-188;flip:y" o:connectortype="straight" strokeweight="1.25pt">
              <v:stroke endarrow="block" endarrowlength="long"/>
            </v:shape>
            <v:shape id="_x0000_s25742" type="#_x0000_t32" style="position:absolute;left:5593;top:6395;width:2924;height:1081" o:connectortype="straight" strokeweight="1.25pt">
              <v:stroke endarrow="block" endarrowlength="long"/>
            </v:shape>
            <v:shape id="_x0000_s25743" type="#_x0000_t32" style="position:absolute;left:2866;top:6395;width:2727;height:1081;flip:x" o:connectortype="straight" strokeweight="1.25pt">
              <v:stroke endarrow="block" endarrowlength="long"/>
            </v:shape>
            <v:shape id="_x0000_s25744" type="#_x0000_t32" style="position:absolute;left:5593;top:2467;width:93;height:3928;flip:y" o:connectortype="straight" strokeweight="1.25pt">
              <v:stroke endarrow="block" endarrowlength="long"/>
            </v:shape>
            <v:shape id="_x0000_s25745" type="#_x0000_t32" style="position:absolute;left:5780;top:6351;width:0;height:975;rotation:-156;flip:y" o:connectortype="straight" strokeweight="1.25pt">
              <v:stroke endarrow="block" endarrowlength="long"/>
            </v:shape>
            <v:shape id="_x0000_s25746" type="#_x0000_t32" style="position:absolute;left:4670;top:4971;width:0;height:2025;rotation:-293;flip:y" o:connectortype="straight" strokeweight="1.25pt">
              <v:stroke endarrow="block" endarrowlength="long"/>
            </v:shape>
            <v:shape id="_x0000_s25747" type="#_x0000_t32" style="position:absolute;left:5613;top:5209;width:0;height:1171;rotation:-2;flip:y" o:connectortype="straight" strokeweight="1.25pt">
              <v:stroke endarrow="block" endarrowlength="long"/>
            </v:shape>
            <v:shape id="_x0000_s25748" type="#_x0000_t202" style="position:absolute;left:1273;top:7915;width:9085;height:391" stroked="f">
              <v:textbox style="mso-next-textbox:#_x0000_s25748" inset="5.04pt,2.52pt,5.04pt,2.52pt">
                <w:txbxContent>
                  <w:p w:rsidR="0086287B" w:rsidRPr="001E4A0E" w:rsidRDefault="0086287B" w:rsidP="007918B4">
                    <w:pPr>
                      <w:jc w:val="center"/>
                      <w:rPr>
                        <w:i/>
                        <w:sz w:val="22"/>
                      </w:rPr>
                    </w:pPr>
                    <w:r w:rsidRPr="007918B4">
                      <w:rPr>
                        <w:b/>
                        <w:sz w:val="22"/>
                      </w:rPr>
                      <w:t>Рис. 107.</w:t>
                    </w:r>
                    <w:r>
                      <w:rPr>
                        <w:b/>
                        <w:sz w:val="22"/>
                      </w:rPr>
                      <w:t xml:space="preserve"> </w:t>
                    </w:r>
                    <w:r w:rsidRPr="007918B4">
                      <w:rPr>
                        <w:i/>
                        <w:sz w:val="22"/>
                      </w:rPr>
                      <w:t>Векторная диаграмма</w:t>
                    </w:r>
                    <w:r w:rsidRPr="001E4A0E">
                      <w:rPr>
                        <w:sz w:val="22"/>
                      </w:rPr>
                      <w:t xml:space="preserve"> </w:t>
                    </w:r>
                    <w:r>
                      <w:rPr>
                        <w:sz w:val="22"/>
                      </w:rPr>
                      <w:t>с</w:t>
                    </w:r>
                    <w:r w:rsidRPr="001E4A0E">
                      <w:rPr>
                        <w:rFonts w:eastAsiaTheme="minorEastAsia"/>
                        <w:i/>
                        <w:sz w:val="22"/>
                        <w:szCs w:val="28"/>
                      </w:rPr>
                      <w:t>оединени</w:t>
                    </w:r>
                    <w:r>
                      <w:rPr>
                        <w:rFonts w:eastAsiaTheme="minorEastAsia"/>
                        <w:i/>
                        <w:sz w:val="22"/>
                        <w:szCs w:val="28"/>
                      </w:rPr>
                      <w:t>я</w:t>
                    </w:r>
                    <w:r w:rsidRPr="001E4A0E">
                      <w:rPr>
                        <w:rFonts w:eastAsiaTheme="minorEastAsia"/>
                        <w:i/>
                        <w:sz w:val="22"/>
                        <w:szCs w:val="28"/>
                      </w:rPr>
                      <w:t xml:space="preserve"> приемников в звезду без нулевого провода.</w:t>
                    </w:r>
                  </w:p>
                </w:txbxContent>
              </v:textbox>
            </v:shape>
            <w10:wrap type="square"/>
          </v:group>
        </w:pict>
      </w:r>
      <w:r w:rsidRPr="00D51C2C">
        <w:rPr>
          <w:noProof/>
        </w:rPr>
        <w:pict>
          <v:group id="_x0000_s25665" editas="canvas" style="position:absolute;margin-left:0;margin-top:0;width:460.1pt;height:340.5pt;z-index:251919872;mso-position-horizontal:center" coordorigin="-562,1668" coordsize="14769,10931">
            <o:lock v:ext="edit" aspectratio="t"/>
            <v:shape id="_x0000_s25666" type="#_x0000_t75" style="position:absolute;left:-562;top:1668;width:14769;height:10931" o:preferrelative="f">
              <v:fill o:detectmouseclick="t"/>
              <v:path o:extrusionok="t" o:connecttype="none"/>
              <o:lock v:ext="edit" text="t"/>
            </v:shape>
            <v:shape id="_x0000_s25667" type="#_x0000_t202" style="position:absolute;left:5461;top:10074;width:901;height:571" stroked="f">
              <v:textbox style="mso-next-textbox:#_x0000_s25667" inset="1.58242mm,.79122mm,1.58242mm,.79122mm">
                <w:txbxContent>
                  <w:p w:rsidR="0086287B" w:rsidRPr="00134670" w:rsidRDefault="0086287B" w:rsidP="0013467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lang w:val="en-US"/>
                                  </w:rPr>
                                  <m:t>I</m:t>
                                </m:r>
                              </m:e>
                            </m:acc>
                          </m:e>
                          <m:sub>
                            <m:r>
                              <w:rPr>
                                <w:rFonts w:ascii="Cambria Math" w:hAnsi="Cambria Math"/>
                              </w:rPr>
                              <m:t>N</m:t>
                            </m:r>
                          </m:sub>
                        </m:sSub>
                      </m:oMath>
                    </m:oMathPara>
                  </w:p>
                </w:txbxContent>
              </v:textbox>
            </v:shape>
            <v:shape id="_x0000_s25668" type="#_x0000_t202" style="position:absolute;left:4698;top:9502;width:901;height:572" stroked="f">
              <v:textbox style="mso-next-textbox:#_x0000_s25668" inset="1.58242mm,.79122mm,1.58242mm,.79122mm">
                <w:txbxContent>
                  <w:p w:rsidR="0086287B" w:rsidRPr="00134670" w:rsidRDefault="0086287B" w:rsidP="00134670">
                    <w:pPr>
                      <w:rPr>
                        <w:sz w:val="21"/>
                      </w:rPr>
                    </w:pPr>
                    <m:oMathPara>
                      <m:oMath>
                        <m:sSub>
                          <m:sSubPr>
                            <m:ctrlPr>
                              <w:rPr>
                                <w:rFonts w:ascii="Cambria Math" w:hAnsi="Cambria Math"/>
                                <w:i/>
                                <w:sz w:val="21"/>
                              </w:rPr>
                            </m:ctrlPr>
                          </m:sSubPr>
                          <m:e>
                            <m:acc>
                              <m:accPr>
                                <m:chr m:val="̇"/>
                                <m:ctrlPr>
                                  <w:rPr>
                                    <w:rFonts w:ascii="Cambria Math" w:hAnsi="Cambria Math"/>
                                    <w:i/>
                                    <w:sz w:val="21"/>
                                  </w:rPr>
                                </m:ctrlPr>
                              </m:accPr>
                              <m:e>
                                <m:r>
                                  <w:rPr>
                                    <w:rFonts w:ascii="Cambria Math" w:hAnsi="Cambria Math"/>
                                    <w:sz w:val="21"/>
                                    <w:lang w:val="en-US"/>
                                  </w:rPr>
                                  <m:t>I</m:t>
                                </m:r>
                              </m:e>
                            </m:acc>
                          </m:e>
                          <m:sub>
                            <m:r>
                              <w:rPr>
                                <w:rFonts w:ascii="Cambria Math" w:hAnsi="Cambria Math"/>
                                <w:sz w:val="21"/>
                              </w:rPr>
                              <m:t>C</m:t>
                            </m:r>
                          </m:sub>
                        </m:sSub>
                      </m:oMath>
                    </m:oMathPara>
                  </w:p>
                </w:txbxContent>
              </v:textbox>
            </v:shape>
            <v:shape id="_x0000_s25669" type="#_x0000_t202" style="position:absolute;left:6149;top:8603;width:900;height:573" stroked="f">
              <v:textbox style="mso-next-textbox:#_x0000_s25669" inset="1.58242mm,.79122mm,1.58242mm,.79122mm">
                <w:txbxContent>
                  <w:p w:rsidR="0086287B" w:rsidRPr="00134670" w:rsidRDefault="0086287B" w:rsidP="00134670">
                    <w:pPr>
                      <w:rPr>
                        <w:sz w:val="21"/>
                      </w:rPr>
                    </w:pPr>
                    <m:oMathPara>
                      <m:oMath>
                        <m:sSub>
                          <m:sSubPr>
                            <m:ctrlPr>
                              <w:rPr>
                                <w:rFonts w:ascii="Cambria Math" w:hAnsi="Cambria Math"/>
                                <w:i/>
                                <w:sz w:val="21"/>
                              </w:rPr>
                            </m:ctrlPr>
                          </m:sSubPr>
                          <m:e>
                            <m:acc>
                              <m:accPr>
                                <m:chr m:val="̇"/>
                                <m:ctrlPr>
                                  <w:rPr>
                                    <w:rFonts w:ascii="Cambria Math" w:hAnsi="Cambria Math"/>
                                    <w:i/>
                                    <w:sz w:val="21"/>
                                  </w:rPr>
                                </m:ctrlPr>
                              </m:accPr>
                              <m:e>
                                <m:r>
                                  <w:rPr>
                                    <w:rFonts w:ascii="Cambria Math" w:hAnsi="Cambria Math"/>
                                    <w:sz w:val="21"/>
                                    <w:lang w:val="en-US"/>
                                  </w:rPr>
                                  <m:t>I</m:t>
                                </m:r>
                              </m:e>
                            </m:acc>
                          </m:e>
                          <m:sub>
                            <m:r>
                              <w:rPr>
                                <w:rFonts w:ascii="Cambria Math" w:hAnsi="Cambria Math"/>
                                <w:sz w:val="21"/>
                              </w:rPr>
                              <m:t>B</m:t>
                            </m:r>
                          </m:sub>
                        </m:sSub>
                      </m:oMath>
                    </m:oMathPara>
                  </w:p>
                </w:txbxContent>
              </v:textbox>
            </v:shape>
            <v:shape id="_x0000_s25670" type="#_x0000_t202" style="position:absolute;left:5248;top:6684;width:901;height:571" stroked="f">
              <v:textbox style="mso-next-textbox:#_x0000_s25670" inset="1.58242mm,.79122mm,1.58242mm,.79122mm">
                <w:txbxContent>
                  <w:p w:rsidR="0086287B" w:rsidRPr="00134670" w:rsidRDefault="0086287B" w:rsidP="00134670">
                    <w:pPr>
                      <w:rPr>
                        <w:sz w:val="21"/>
                      </w:rPr>
                    </w:pPr>
                    <m:oMathPara>
                      <m:oMath>
                        <m:sSub>
                          <m:sSubPr>
                            <m:ctrlPr>
                              <w:rPr>
                                <w:rFonts w:ascii="Cambria Math" w:hAnsi="Cambria Math"/>
                                <w:i/>
                                <w:sz w:val="21"/>
                              </w:rPr>
                            </m:ctrlPr>
                          </m:sSubPr>
                          <m:e>
                            <m:acc>
                              <m:accPr>
                                <m:chr m:val="̇"/>
                                <m:ctrlPr>
                                  <w:rPr>
                                    <w:rFonts w:ascii="Cambria Math" w:hAnsi="Cambria Math"/>
                                    <w:i/>
                                    <w:sz w:val="21"/>
                                  </w:rPr>
                                </m:ctrlPr>
                              </m:accPr>
                              <m:e>
                                <m:r>
                                  <w:rPr>
                                    <w:rFonts w:ascii="Cambria Math" w:hAnsi="Cambria Math"/>
                                    <w:sz w:val="21"/>
                                    <w:lang w:val="en-US"/>
                                  </w:rPr>
                                  <m:t>I</m:t>
                                </m:r>
                              </m:e>
                            </m:acc>
                          </m:e>
                          <m:sub>
                            <m:r>
                              <w:rPr>
                                <w:rFonts w:ascii="Cambria Math" w:hAnsi="Cambria Math"/>
                                <w:sz w:val="21"/>
                              </w:rPr>
                              <m:t>A</m:t>
                            </m:r>
                          </m:sub>
                        </m:sSub>
                      </m:oMath>
                    </m:oMathPara>
                  </w:p>
                </w:txbxContent>
              </v:textbox>
            </v:shape>
            <v:shape id="_x0000_s25671" type="#_x0000_t202" style="position:absolute;left:6044;top:7374;width:459;height:480" stroked="f">
              <v:textbox style="mso-next-textbox:#_x0000_s25671" inset="1.58242mm,.79122mm,1.58242mm,.79122mm">
                <w:txbxContent>
                  <w:p w:rsidR="0086287B" w:rsidRPr="00134670" w:rsidRDefault="0086287B" w:rsidP="00134670">
                    <w:pPr>
                      <w:rPr>
                        <w:sz w:val="36"/>
                        <w:lang w:val="en-US"/>
                      </w:rPr>
                    </w:pPr>
                    <w:r w:rsidRPr="00134670">
                      <w:rPr>
                        <w:lang w:val="en-US"/>
                      </w:rPr>
                      <w:t>0</w:t>
                    </w:r>
                  </w:p>
                </w:txbxContent>
              </v:textbox>
            </v:shape>
            <v:shape id="_x0000_s25672" type="#_x0000_t202" style="position:absolute;left:6040;top:1748;width:716;height:573" stroked="f">
              <v:textbox style="mso-next-textbox:#_x0000_s25672" inset="1.58242mm,.79122mm,1.58242mm,.79122mm">
                <w:txbxContent>
                  <w:p w:rsidR="0086287B" w:rsidRPr="00134670" w:rsidRDefault="0086287B" w:rsidP="00134670">
                    <w:pPr>
                      <w:rPr>
                        <w:sz w:val="25"/>
                        <w:lang w:val="en-US"/>
                      </w:rPr>
                    </w:pPr>
                    <w:r w:rsidRPr="00134670">
                      <w:rPr>
                        <w:lang w:val="en-US"/>
                      </w:rPr>
                      <w:t>+1</w:t>
                    </w:r>
                  </w:p>
                </w:txbxContent>
              </v:textbox>
            </v:shape>
            <v:shape id="_x0000_s25673" type="#_x0000_t202" style="position:absolute;left:1676;top:7374;width:659;height:572" stroked="f">
              <v:textbox style="mso-next-textbox:#_x0000_s25673" inset="1.58242mm,.79122mm,1.58242mm,.79122mm">
                <w:txbxContent>
                  <w:p w:rsidR="0086287B" w:rsidRPr="00134670" w:rsidRDefault="0086287B" w:rsidP="00134670">
                    <w:pPr>
                      <w:rPr>
                        <w:i/>
                        <w:sz w:val="25"/>
                        <w:lang w:val="en-US"/>
                      </w:rPr>
                    </w:pPr>
                    <w:r w:rsidRPr="00134670">
                      <w:rPr>
                        <w:i/>
                      </w:rPr>
                      <w:t>+</w:t>
                    </w:r>
                    <w:r w:rsidRPr="00134670">
                      <w:rPr>
                        <w:i/>
                        <w:lang w:val="en-US"/>
                      </w:rPr>
                      <w:t>j</w:t>
                    </w:r>
                  </w:p>
                </w:txbxContent>
              </v:textbox>
            </v:shape>
            <v:shape id="_x0000_s25674" type="#_x0000_t202" style="position:absolute;left:1287;top:10165;width:619;height:572" stroked="f">
              <v:textbox style="mso-next-textbox:#_x0000_s25674" inset="1.58242mm,.79122mm,1.58242mm,.79122mm">
                <w:txbxContent>
                  <w:p w:rsidR="0086287B" w:rsidRPr="00134670" w:rsidRDefault="0086287B" w:rsidP="00134670">
                    <w:pPr>
                      <w:rPr>
                        <w:b/>
                        <w:sz w:val="28"/>
                      </w:rPr>
                    </w:pPr>
                    <w:r w:rsidRPr="00134670">
                      <w:rPr>
                        <w:b/>
                        <w:sz w:val="22"/>
                      </w:rPr>
                      <w:t>С</w:t>
                    </w:r>
                  </w:p>
                </w:txbxContent>
              </v:textbox>
            </v:shape>
            <v:shape id="_x0000_s25675" type="#_x0000_t202" style="position:absolute;left:10250;top:10074;width:619;height:571" stroked="f">
              <v:textbox style="mso-next-textbox:#_x0000_s25675" inset="1.58242mm,.79122mm,1.58242mm,.79122mm">
                <w:txbxContent>
                  <w:p w:rsidR="0086287B" w:rsidRPr="00134670" w:rsidRDefault="0086287B" w:rsidP="00134670">
                    <w:pPr>
                      <w:rPr>
                        <w:b/>
                        <w:sz w:val="28"/>
                      </w:rPr>
                    </w:pPr>
                    <w:r w:rsidRPr="00134670">
                      <w:rPr>
                        <w:b/>
                        <w:sz w:val="22"/>
                      </w:rPr>
                      <w:t>В</w:t>
                    </w:r>
                  </w:p>
                </w:txbxContent>
              </v:textbox>
            </v:shape>
            <v:shape id="_x0000_s25676" type="#_x0000_t202" style="position:absolute;left:6040;top:2604;width:619;height:571" stroked="f">
              <v:textbox style="mso-next-textbox:#_x0000_s25676" inset="1.58242mm,.79122mm,1.58242mm,.79122mm">
                <w:txbxContent>
                  <w:p w:rsidR="0086287B" w:rsidRPr="00134670" w:rsidRDefault="0086287B" w:rsidP="00134670">
                    <w:pPr>
                      <w:rPr>
                        <w:b/>
                        <w:sz w:val="28"/>
                      </w:rPr>
                    </w:pPr>
                    <w:r w:rsidRPr="00134670">
                      <w:rPr>
                        <w:b/>
                        <w:sz w:val="22"/>
                      </w:rPr>
                      <w:t>А</w:t>
                    </w:r>
                  </w:p>
                </w:txbxContent>
              </v:textbox>
            </v:shape>
            <v:shape id="_x0000_s25677" type="#_x0000_t202" style="position:absolute;left:3699;top:8349;width:901;height:571" stroked="f">
              <v:textbox style="mso-next-textbox:#_x0000_s25677" inset="1.58242mm,.79122mm,1.58242mm,.79122mm">
                <w:txbxContent>
                  <w:p w:rsidR="0086287B" w:rsidRPr="00134670" w:rsidRDefault="0086287B" w:rsidP="00134670">
                    <w:pPr>
                      <w:rPr>
                        <w:sz w:val="21"/>
                      </w:rPr>
                    </w:pPr>
                    <m:oMathPara>
                      <m:oMath>
                        <m:sSub>
                          <m:sSubPr>
                            <m:ctrlPr>
                              <w:rPr>
                                <w:rFonts w:ascii="Cambria Math" w:hAnsi="Cambria Math"/>
                                <w:i/>
                                <w:sz w:val="21"/>
                              </w:rPr>
                            </m:ctrlPr>
                          </m:sSubPr>
                          <m:e>
                            <m:acc>
                              <m:accPr>
                                <m:chr m:val="̇"/>
                                <m:ctrlPr>
                                  <w:rPr>
                                    <w:rFonts w:ascii="Cambria Math" w:hAnsi="Cambria Math"/>
                                    <w:i/>
                                    <w:sz w:val="21"/>
                                  </w:rPr>
                                </m:ctrlPr>
                              </m:accPr>
                              <m:e>
                                <m:r>
                                  <w:rPr>
                                    <w:rFonts w:ascii="Cambria Math" w:hAnsi="Cambria Math"/>
                                    <w:sz w:val="21"/>
                                    <w:lang w:val="en-US"/>
                                  </w:rPr>
                                  <m:t>U</m:t>
                                </m:r>
                              </m:e>
                            </m:acc>
                          </m:e>
                          <m:sub>
                            <m:r>
                              <w:rPr>
                                <w:rFonts w:ascii="Cambria Math" w:hAnsi="Cambria Math"/>
                                <w:sz w:val="21"/>
                              </w:rPr>
                              <m:t>c</m:t>
                            </m:r>
                          </m:sub>
                        </m:sSub>
                      </m:oMath>
                    </m:oMathPara>
                  </w:p>
                </w:txbxContent>
              </v:textbox>
            </v:shape>
            <v:shape id="_x0000_s25678" type="#_x0000_t202" style="position:absolute;left:5248;top:4763;width:901;height:572" stroked="f">
              <v:textbox style="mso-next-textbox:#_x0000_s25678" inset="1.58242mm,.79122mm,1.58242mm,.79122mm">
                <w:txbxContent>
                  <w:p w:rsidR="0086287B" w:rsidRPr="00134670" w:rsidRDefault="0086287B" w:rsidP="00134670">
                    <w:pPr>
                      <w:rPr>
                        <w:sz w:val="21"/>
                      </w:rPr>
                    </w:pPr>
                    <m:oMathPara>
                      <m:oMath>
                        <m:sSub>
                          <m:sSubPr>
                            <m:ctrlPr>
                              <w:rPr>
                                <w:rFonts w:ascii="Cambria Math" w:hAnsi="Cambria Math"/>
                                <w:i/>
                                <w:sz w:val="21"/>
                              </w:rPr>
                            </m:ctrlPr>
                          </m:sSubPr>
                          <m:e>
                            <m:acc>
                              <m:accPr>
                                <m:chr m:val="̇"/>
                                <m:ctrlPr>
                                  <w:rPr>
                                    <w:rFonts w:ascii="Cambria Math" w:hAnsi="Cambria Math"/>
                                    <w:i/>
                                    <w:sz w:val="21"/>
                                  </w:rPr>
                                </m:ctrlPr>
                              </m:accPr>
                              <m:e>
                                <m:r>
                                  <w:rPr>
                                    <w:rFonts w:ascii="Cambria Math" w:hAnsi="Cambria Math"/>
                                    <w:sz w:val="21"/>
                                    <w:lang w:val="en-US"/>
                                  </w:rPr>
                                  <m:t>U</m:t>
                                </m:r>
                              </m:e>
                            </m:acc>
                          </m:e>
                          <m:sub>
                            <m:r>
                              <w:rPr>
                                <w:rFonts w:ascii="Cambria Math" w:hAnsi="Cambria Math"/>
                                <w:sz w:val="21"/>
                              </w:rPr>
                              <m:t>a</m:t>
                            </m:r>
                          </m:sub>
                        </m:sSub>
                      </m:oMath>
                    </m:oMathPara>
                  </w:p>
                </w:txbxContent>
              </v:textbox>
            </v:shape>
            <v:shape id="_x0000_s25679" type="#_x0000_t202" style="position:absolute;left:7484;top:8349;width:900;height:571" stroked="f">
              <v:textbox style="mso-next-textbox:#_x0000_s25679" inset="1.58242mm,.79122mm,1.58242mm,.79122mm">
                <w:txbxContent>
                  <w:p w:rsidR="0086287B" w:rsidRPr="00134670" w:rsidRDefault="0086287B" w:rsidP="00134670">
                    <w:pPr>
                      <w:rPr>
                        <w:sz w:val="21"/>
                      </w:rPr>
                    </w:pPr>
                    <m:oMathPara>
                      <m:oMath>
                        <m:sSub>
                          <m:sSubPr>
                            <m:ctrlPr>
                              <w:rPr>
                                <w:rFonts w:ascii="Cambria Math" w:hAnsi="Cambria Math"/>
                                <w:i/>
                                <w:sz w:val="21"/>
                              </w:rPr>
                            </m:ctrlPr>
                          </m:sSubPr>
                          <m:e>
                            <m:acc>
                              <m:accPr>
                                <m:chr m:val="̇"/>
                                <m:ctrlPr>
                                  <w:rPr>
                                    <w:rFonts w:ascii="Cambria Math" w:hAnsi="Cambria Math"/>
                                    <w:i/>
                                    <w:sz w:val="21"/>
                                  </w:rPr>
                                </m:ctrlPr>
                              </m:accPr>
                              <m:e>
                                <m:r>
                                  <w:rPr>
                                    <w:rFonts w:ascii="Cambria Math" w:hAnsi="Cambria Math"/>
                                    <w:sz w:val="21"/>
                                    <w:lang w:val="en-US"/>
                                  </w:rPr>
                                  <m:t>U</m:t>
                                </m:r>
                              </m:e>
                            </m:acc>
                          </m:e>
                          <m:sub>
                            <m:r>
                              <w:rPr>
                                <w:rFonts w:ascii="Cambria Math" w:hAnsi="Cambria Math"/>
                                <w:sz w:val="21"/>
                              </w:rPr>
                              <m:t>b</m:t>
                            </m:r>
                          </m:sub>
                        </m:sSub>
                      </m:oMath>
                    </m:oMathPara>
                  </w:p>
                </w:txbxContent>
              </v:textbox>
            </v:shape>
            <v:shape id="_x0000_s25680" type="#_x0000_t32" style="position:absolute;left:6040;top:1918;width:0;height:5952;flip:y" o:connectortype="straight">
              <v:stroke endarrow="block" endarrowlength="long"/>
            </v:shape>
            <v:shape id="_x0000_s25681" type="#_x0000_t32" style="position:absolute;left:1676;top:7854;width:4364;height:16;flip:x y" o:connectortype="straight">
              <v:stroke endarrow="block" endarrowlength="long"/>
            </v:shape>
            <v:shape id="_x0000_s25682" type="#_x0000_t32" style="position:absolute;left:6040;top:7870;width:4535;height:0" o:connectortype="straight"/>
            <v:shape id="_x0000_s25683" type="#_x0000_t32" style="position:absolute;left:6040;top:7870;width:4;height:3944" o:connectortype="straight"/>
            <v:shape id="_x0000_s25684" type="#_x0000_t32" style="position:absolute;left:6042;top:3017;width:0;height:4853;flip:y" o:connectortype="straight" strokeweight="1.25pt">
              <v:stroke endarrow="block" endarrowlength="long"/>
            </v:shape>
            <v:shape id="_x0000_s25685" type="#_x0000_t32" style="position:absolute;left:8148;top:6659;width:0;height:4854;rotation:-120;flip:y" o:connectortype="straight" strokeweight="1.25pt">
              <v:stroke endarrow="block" endarrowlength="long"/>
            </v:shape>
            <v:shape id="_x0000_s25686" type="#_x0000_t32" style="position:absolute;left:3935;top:6660;width:2;height:4853;rotation:-240;flip:y" o:connectortype="straight" strokeweight="1.25pt">
              <v:stroke endarrow="block" endarrowlength="long"/>
            </v:shape>
            <v:group id="_x0000_s25687" style="position:absolute;left:8793;top:1669;width:868;height:1348" coordorigin="8753,1481" coordsize="869,1348">
              <v:shape id="_x0000_s25688" type="#_x0000_t202" style="position:absolute;left:8753;top:1481;width:813;height:437" stroked="f">
                <v:textbox style="mso-next-textbox:#_x0000_s25688" inset="1.58242mm,.79122mm,1.58242mm,.79122mm">
                  <w:txbxContent>
                    <w:p w:rsidR="0086287B" w:rsidRPr="00134670" w:rsidRDefault="0086287B" w:rsidP="00134670">
                      <w:pPr>
                        <w:rPr>
                          <w:sz w:val="16"/>
                        </w:rPr>
                      </w:pPr>
                      <w:r w:rsidRPr="00134670">
                        <w:rPr>
                          <w:sz w:val="16"/>
                        </w:rPr>
                        <w:t>25 В</w:t>
                      </w:r>
                    </w:p>
                  </w:txbxContent>
                </v:textbox>
              </v:shape>
              <v:shape id="_x0000_s25689" type="#_x0000_t32" style="position:absolute;left:8850;top:1965;width:567;height:1" o:connectortype="straight" strokeweight="1.25pt"/>
              <v:shape id="_x0000_s25690" type="#_x0000_t32" style="position:absolute;left:9417;top:1867;width:0;height:185" o:connectortype="straight" strokeweight="1.25pt"/>
              <v:shape id="_x0000_s25691" type="#_x0000_t32" style="position:absolute;left:8850;top:1867;width:0;height:185" o:connectortype="straight" strokeweight="1.25pt"/>
              <v:shape id="_x0000_s25692" type="#_x0000_t202" style="position:absolute;left:8809;top:2258;width:813;height:437" stroked="f">
                <v:textbox style="mso-next-textbox:#_x0000_s25692" inset="1.58242mm,.79122mm,1.58242mm,.79122mm">
                  <w:txbxContent>
                    <w:p w:rsidR="0086287B" w:rsidRPr="00134670" w:rsidRDefault="0086287B" w:rsidP="00134670">
                      <w:pPr>
                        <w:rPr>
                          <w:sz w:val="16"/>
                        </w:rPr>
                      </w:pPr>
                      <w:r w:rsidRPr="00134670">
                        <w:rPr>
                          <w:sz w:val="16"/>
                        </w:rPr>
                        <w:t>10 А</w:t>
                      </w:r>
                    </w:p>
                  </w:txbxContent>
                </v:textbox>
              </v:shape>
              <v:shape id="_x0000_s25693" type="#_x0000_t32" style="position:absolute;left:8906;top:2742;width:567;height:0" o:connectortype="straight" strokeweight="1.25pt"/>
              <v:shape id="_x0000_s25694" type="#_x0000_t32" style="position:absolute;left:9473;top:2644;width:0;height:185" o:connectortype="straight" strokeweight="1.25pt"/>
              <v:shape id="_x0000_s25695" type="#_x0000_t32" style="position:absolute;left:8906;top:2644;width:0;height:185" o:connectortype="straight" strokeweight="1.25pt"/>
            </v:group>
            <v:shape id="_x0000_s25696" type="#_x0000_t32" style="position:absolute;left:5811;top:7854;width:5;height:3117;rotation:-188;flip:y" o:connectortype="straight" strokeweight="1.25pt">
              <v:stroke endarrow="block" endarrowlength="long"/>
            </v:shape>
            <v:shape id="_x0000_s25697" type="#_x0000_t32" style="position:absolute;left:6243;top:7870;width:0;height:1475;rotation:-166;flip:y" o:connectortype="straight" strokeweight="1.25pt">
              <v:stroke endarrow="block" endarrowlength="long"/>
            </v:shape>
            <v:shape id="_x0000_s25698" type="#_x0000_t32" style="position:absolute;left:5599;top:7854;width:0;height:3344;rotation:-195;flip:y" o:connectortype="straight" strokeweight="1.25pt">
              <v:stroke endarrow="block" endarrowlength="long"/>
            </v:shape>
            <v:shape id="_x0000_s25699" type="#_x0000_t32" style="position:absolute;left:6040;top:6339;width:0;height:1531;flip:y" o:connectortype="straight" strokeweight="1.25pt">
              <v:stroke endarrow="block" endarrowlength="long"/>
            </v:shape>
            <v:shape id="_x0000_s25700" type="#_x0000_t202" style="position:absolute;left:-259;top:12023;width:13940;height:576" stroked="f">
              <v:textbox style="mso-next-textbox:#_x0000_s25700" inset="1.58242mm,.79122mm,1.58242mm,.79122mm">
                <w:txbxContent>
                  <w:p w:rsidR="0086287B" w:rsidRPr="007918B4" w:rsidRDefault="0086287B" w:rsidP="00134670">
                    <w:pPr>
                      <w:jc w:val="center"/>
                      <w:rPr>
                        <w:i/>
                        <w:sz w:val="22"/>
                      </w:rPr>
                    </w:pPr>
                    <w:r w:rsidRPr="007918B4">
                      <w:rPr>
                        <w:b/>
                        <w:sz w:val="22"/>
                      </w:rPr>
                      <w:t>Рис. 106.</w:t>
                    </w:r>
                    <w:r w:rsidRPr="007918B4">
                      <w:rPr>
                        <w:rFonts w:eastAsiaTheme="minorEastAsia"/>
                        <w:sz w:val="22"/>
                        <w:szCs w:val="28"/>
                      </w:rPr>
                      <w:t xml:space="preserve"> </w:t>
                    </w:r>
                    <w:r w:rsidRPr="007918B4">
                      <w:rPr>
                        <w:rFonts w:eastAsiaTheme="minorEastAsia"/>
                        <w:i/>
                        <w:sz w:val="22"/>
                        <w:szCs w:val="28"/>
                      </w:rPr>
                      <w:t>Векторная диаграмма соединения приемников в звезду с нулевым проводом.</w:t>
                    </w:r>
                  </w:p>
                </w:txbxContent>
              </v:textbox>
            </v:shape>
            <w10:wrap type="square"/>
          </v:group>
        </w:pict>
      </w:r>
    </w:p>
    <w:p w:rsidR="00C3474D" w:rsidRPr="002A52FC" w:rsidRDefault="00C3474D" w:rsidP="002F372D">
      <w:pPr>
        <w:shd w:val="clear" w:color="auto" w:fill="FFFFFF"/>
        <w:autoSpaceDE w:val="0"/>
        <w:autoSpaceDN w:val="0"/>
        <w:adjustRightInd w:val="0"/>
        <w:jc w:val="center"/>
        <w:rPr>
          <w:b/>
          <w:color w:val="000000"/>
          <w:sz w:val="24"/>
          <w:szCs w:val="24"/>
        </w:rPr>
      </w:pPr>
      <w:r w:rsidRPr="002A52FC">
        <w:rPr>
          <w:b/>
          <w:color w:val="000000"/>
          <w:sz w:val="24"/>
          <w:szCs w:val="24"/>
        </w:rPr>
        <w:lastRenderedPageBreak/>
        <w:t>ЗАДАЧИ ДЛЯ САМОСТОЯТЕЛЬНОГО РЕШЕНИЯ</w:t>
      </w:r>
    </w:p>
    <w:p w:rsidR="006A5EF2" w:rsidRDefault="00C3474D" w:rsidP="006A5EF2">
      <w:pPr>
        <w:ind w:firstLine="426"/>
        <w:jc w:val="both"/>
        <w:rPr>
          <w:sz w:val="24"/>
          <w:szCs w:val="24"/>
        </w:rPr>
      </w:pPr>
      <w:r w:rsidRPr="002A52FC">
        <w:rPr>
          <w:sz w:val="24"/>
          <w:szCs w:val="24"/>
        </w:rPr>
        <w:t xml:space="preserve"> </w:t>
      </w:r>
      <w:r w:rsidR="00E26F08">
        <w:rPr>
          <w:b/>
          <w:sz w:val="24"/>
          <w:szCs w:val="24"/>
          <w:u w:val="single"/>
        </w:rPr>
        <w:t xml:space="preserve">Задача </w:t>
      </w:r>
      <w:r w:rsidRPr="002A52FC">
        <w:rPr>
          <w:b/>
          <w:sz w:val="24"/>
          <w:szCs w:val="24"/>
          <w:u w:val="single"/>
        </w:rPr>
        <w:t>1.</w:t>
      </w:r>
      <w:r w:rsidR="00E26F08" w:rsidRPr="00E26F08">
        <w:rPr>
          <w:b/>
          <w:sz w:val="24"/>
          <w:szCs w:val="24"/>
        </w:rPr>
        <w:t xml:space="preserve"> </w:t>
      </w:r>
      <w:r w:rsidRPr="002A52FC">
        <w:rPr>
          <w:sz w:val="24"/>
          <w:szCs w:val="24"/>
        </w:rPr>
        <w:t xml:space="preserve">При производстве работ электромонтер повредил кабель трехфазной электрической сети с изолированной нейтралью с линейным напряжением </w:t>
      </w:r>
      <w:r w:rsidRPr="002A52FC">
        <w:rPr>
          <w:sz w:val="24"/>
          <w:szCs w:val="24"/>
          <w:lang w:val="en-US"/>
        </w:rPr>
        <w:t>U</w:t>
      </w:r>
      <w:r w:rsidRPr="002A52FC">
        <w:rPr>
          <w:sz w:val="24"/>
          <w:szCs w:val="24"/>
          <w:vertAlign w:val="subscript"/>
          <w:lang w:val="en-US"/>
        </w:rPr>
        <w:t>AB</w:t>
      </w:r>
      <w:r w:rsidRPr="002A52FC">
        <w:rPr>
          <w:sz w:val="24"/>
          <w:szCs w:val="24"/>
        </w:rPr>
        <w:t>=</w:t>
      </w:r>
      <w:r w:rsidRPr="002A52FC">
        <w:rPr>
          <w:sz w:val="24"/>
          <w:szCs w:val="24"/>
          <w:lang w:val="en-US"/>
        </w:rPr>
        <w:t>U</w:t>
      </w:r>
      <w:r w:rsidRPr="002A52FC">
        <w:rPr>
          <w:sz w:val="24"/>
          <w:szCs w:val="24"/>
          <w:vertAlign w:val="subscript"/>
          <w:lang w:val="en-US"/>
        </w:rPr>
        <w:t>BC</w:t>
      </w:r>
      <w:r w:rsidRPr="002A52FC">
        <w:rPr>
          <w:sz w:val="24"/>
          <w:szCs w:val="24"/>
        </w:rPr>
        <w:t>=</w:t>
      </w:r>
      <w:r w:rsidRPr="002A52FC">
        <w:rPr>
          <w:sz w:val="24"/>
          <w:szCs w:val="24"/>
          <w:lang w:val="en-US"/>
        </w:rPr>
        <w:t>U</w:t>
      </w:r>
      <w:r w:rsidRPr="002A52FC">
        <w:rPr>
          <w:sz w:val="24"/>
          <w:szCs w:val="24"/>
          <w:vertAlign w:val="subscript"/>
          <w:lang w:val="en-US"/>
        </w:rPr>
        <w:t>CA</w:t>
      </w:r>
      <w:r w:rsidRPr="002A52FC">
        <w:rPr>
          <w:sz w:val="24"/>
          <w:szCs w:val="24"/>
        </w:rPr>
        <w:t>=</w:t>
      </w:r>
      <w:r w:rsidRPr="002A52FC">
        <w:rPr>
          <w:sz w:val="24"/>
          <w:szCs w:val="24"/>
          <w:lang w:val="en-US"/>
        </w:rPr>
        <w:t>U</w:t>
      </w:r>
      <w:r w:rsidRPr="002A52FC">
        <w:rPr>
          <w:sz w:val="24"/>
          <w:szCs w:val="24"/>
          <w:vertAlign w:val="subscript"/>
        </w:rPr>
        <w:t>Л</w:t>
      </w:r>
      <w:r w:rsidRPr="002A52FC">
        <w:rPr>
          <w:sz w:val="24"/>
          <w:szCs w:val="24"/>
        </w:rPr>
        <w:t xml:space="preserve">=380 В при частоте </w:t>
      </w:r>
      <w:r w:rsidRPr="002A52FC">
        <w:rPr>
          <w:sz w:val="24"/>
          <w:szCs w:val="24"/>
          <w:lang w:val="en-US"/>
        </w:rPr>
        <w:t>f</w:t>
      </w:r>
      <w:r w:rsidRPr="002A52FC">
        <w:rPr>
          <w:sz w:val="24"/>
          <w:szCs w:val="24"/>
        </w:rPr>
        <w:t xml:space="preserve">=50 Гц и коснулся инструментом одной из фаз. Емкость каждой фазы кабеля относительно земли С = 0,1 мкФ. Определить ток, протекающий по телу электромонтера, приняв сопротивление его тела </w:t>
      </w:r>
      <w:r w:rsidRPr="002A52FC">
        <w:rPr>
          <w:sz w:val="24"/>
          <w:szCs w:val="24"/>
          <w:lang w:val="en-US"/>
        </w:rPr>
        <w:t>R</w:t>
      </w:r>
      <w:r w:rsidR="002F372D">
        <w:rPr>
          <w:sz w:val="24"/>
          <w:szCs w:val="24"/>
        </w:rPr>
        <w:t xml:space="preserve">=1000 Ом (Рис. </w:t>
      </w:r>
      <w:r w:rsidR="00094FC1">
        <w:rPr>
          <w:sz w:val="24"/>
          <w:szCs w:val="24"/>
        </w:rPr>
        <w:t>108</w:t>
      </w:r>
      <w:r w:rsidRPr="002A52FC">
        <w:rPr>
          <w:sz w:val="24"/>
          <w:szCs w:val="24"/>
        </w:rPr>
        <w:t>).</w:t>
      </w:r>
    </w:p>
    <w:p w:rsidR="00CE420A" w:rsidRPr="004E07F3" w:rsidRDefault="00C3474D" w:rsidP="00E26F08">
      <w:pPr>
        <w:ind w:firstLine="426"/>
        <w:jc w:val="both"/>
        <w:rPr>
          <w:sz w:val="24"/>
          <w:szCs w:val="24"/>
        </w:rPr>
      </w:pPr>
      <w:r w:rsidRPr="002A52FC">
        <w:rPr>
          <w:b/>
          <w:sz w:val="24"/>
          <w:szCs w:val="24"/>
          <w:u w:val="single"/>
        </w:rPr>
        <w:t>Задача 2.</w:t>
      </w:r>
      <w:r w:rsidR="00E26F08" w:rsidRPr="00E26F08">
        <w:rPr>
          <w:b/>
          <w:sz w:val="24"/>
          <w:szCs w:val="24"/>
        </w:rPr>
        <w:t xml:space="preserve"> </w:t>
      </w:r>
      <w:r w:rsidRPr="002A52FC">
        <w:rPr>
          <w:sz w:val="24"/>
          <w:szCs w:val="24"/>
        </w:rPr>
        <w:t xml:space="preserve">При ревизии электрооборудования электромонтер, находясь на земле, коснулся линейного провода с линейным напряжением  </w:t>
      </w:r>
      <w:r w:rsidRPr="002A52FC">
        <w:rPr>
          <w:sz w:val="24"/>
          <w:szCs w:val="24"/>
          <w:lang w:val="en-US"/>
        </w:rPr>
        <w:t>U</w:t>
      </w:r>
      <w:r w:rsidRPr="002A52FC">
        <w:rPr>
          <w:sz w:val="24"/>
          <w:szCs w:val="24"/>
          <w:vertAlign w:val="subscript"/>
          <w:lang w:val="en-US"/>
        </w:rPr>
        <w:t>AB</w:t>
      </w:r>
      <w:r w:rsidRPr="002A52FC">
        <w:rPr>
          <w:sz w:val="24"/>
          <w:szCs w:val="24"/>
        </w:rPr>
        <w:t>=</w:t>
      </w:r>
      <w:r w:rsidRPr="002A52FC">
        <w:rPr>
          <w:sz w:val="24"/>
          <w:szCs w:val="24"/>
          <w:lang w:val="en-US"/>
        </w:rPr>
        <w:t>U</w:t>
      </w:r>
      <w:r w:rsidRPr="002A52FC">
        <w:rPr>
          <w:sz w:val="24"/>
          <w:szCs w:val="24"/>
          <w:vertAlign w:val="subscript"/>
          <w:lang w:val="en-US"/>
        </w:rPr>
        <w:t>BC</w:t>
      </w:r>
      <w:r w:rsidRPr="002A52FC">
        <w:rPr>
          <w:sz w:val="24"/>
          <w:szCs w:val="24"/>
        </w:rPr>
        <w:t>=</w:t>
      </w:r>
      <w:r w:rsidRPr="002A52FC">
        <w:rPr>
          <w:sz w:val="24"/>
          <w:szCs w:val="24"/>
          <w:lang w:val="en-US"/>
        </w:rPr>
        <w:t>U</w:t>
      </w:r>
      <w:r w:rsidRPr="002A52FC">
        <w:rPr>
          <w:sz w:val="24"/>
          <w:szCs w:val="24"/>
          <w:vertAlign w:val="subscript"/>
          <w:lang w:val="en-US"/>
        </w:rPr>
        <w:t>CA</w:t>
      </w:r>
      <w:r w:rsidRPr="002A52FC">
        <w:rPr>
          <w:sz w:val="24"/>
          <w:szCs w:val="24"/>
        </w:rPr>
        <w:t>=</w:t>
      </w:r>
      <w:r w:rsidRPr="002A52FC">
        <w:rPr>
          <w:sz w:val="24"/>
          <w:szCs w:val="24"/>
          <w:lang w:val="en-US"/>
        </w:rPr>
        <w:t>U</w:t>
      </w:r>
      <w:r w:rsidRPr="002A52FC">
        <w:rPr>
          <w:sz w:val="24"/>
          <w:szCs w:val="24"/>
          <w:vertAlign w:val="subscript"/>
        </w:rPr>
        <w:t>Л1 ном</w:t>
      </w:r>
      <w:r w:rsidRPr="002A52FC">
        <w:rPr>
          <w:sz w:val="24"/>
          <w:szCs w:val="24"/>
        </w:rPr>
        <w:t xml:space="preserve">=380 В. Сопротивление </w:t>
      </w:r>
    </w:p>
    <w:p w:rsidR="00CE420A" w:rsidRPr="00094FC1" w:rsidRDefault="00D51C2C" w:rsidP="00CE420A">
      <w:pPr>
        <w:ind w:firstLine="426"/>
        <w:jc w:val="center"/>
        <w:rPr>
          <w:b/>
          <w:sz w:val="22"/>
          <w:szCs w:val="24"/>
        </w:rPr>
      </w:pPr>
      <w:r w:rsidRPr="00D51C2C">
        <w:rPr>
          <w:b/>
          <w:noProof/>
          <w:sz w:val="24"/>
          <w:szCs w:val="24"/>
        </w:rPr>
        <w:pict>
          <v:group id="_x0000_s23565" editas="canvas" style="position:absolute;left:0;text-align:left;margin-left:3.25pt;margin-top:204.75pt;width:484.2pt;height:166.95pt;z-index:-251458048" coordorigin="1970,464" coordsize="8239,5251" wrapcoords="4781 2131 4614 2325 4614 2712 4781 3681 2107 3874 1906 3971 1906 11139 4681 11430 4681 12398 6854 12979 10098 12979 10064 14529 9830 15595 10131 16079 9763 17532 1939 17629 2207 19178 2040 19760 2107 19857 2809 19953 15481 19953 19527 19953 20563 19760 20497 19178 21098 17822 20898 17726 17354 17629 17354 16079 17521 16079 17621 15401 17588 13076 20463 11430 20430 3681 6620 3681 6687 2615 6353 2325 4915 2131 4781 2131" o:allowoverlap="f">
            <o:lock v:ext="edit" aspectratio="t"/>
            <v:shape id="_x0000_s23566" type="#_x0000_t75" style="position:absolute;left:1970;top:464;width:8239;height:5251" o:preferrelative="f">
              <v:fill o:detectmouseclick="t"/>
              <v:path o:extrusionok="t" o:connecttype="none"/>
            </v:shape>
            <v:line id="_x0000_s23567" style="position:absolute;flip:x" from="2729,1459" to="2730,3165"/>
            <v:line id="_x0000_s23568" style="position:absolute" from="2729,1459" to="3648,1460"/>
            <v:line id="_x0000_s23569" style="position:absolute;flip:y" from="2729,2293" to="3730,2312"/>
            <v:line id="_x0000_s23570" style="position:absolute" from="2729,3165" to="3646,3166"/>
            <v:group id="_x0000_s23571" style="position:absolute;left:3834;top:1896;width:568;height:918;rotation:-270;flip:x" coordorigin="2670,1996" coordsize="284,1433">
              <v:group id="_x0000_s23572" style="position:absolute;left:2670;top:2217;width:284;height:798" coordorigin="2101,1476" coordsize="284,798">
                <v:oval id="_x0000_s23573" style="position:absolute;left:2101;top:1534;width:227;height:227"/>
                <v:oval id="_x0000_s23574" style="position:absolute;left:2101;top:1761;width:226;height:227"/>
                <v:oval id="_x0000_s23575" style="position:absolute;left:2101;top:1761;width:225;height:227"/>
                <v:oval id="_x0000_s23576" style="position:absolute;left:2101;top:1989;width:223;height:228"/>
                <v:rect id="_x0000_s23577" style="position:absolute;left:2214;top:1476;width:171;height:798" stroked="f"/>
              </v:group>
              <v:line id="_x0000_s23578" style="position:absolute;flip:y" from="2784,1996" to="2785,2279"/>
              <v:line id="_x0000_s23579" style="position:absolute;flip:y" from="2774,2958" to="2775,3241"/>
              <v:oval id="_x0000_s23580" style="position:absolute;left:2744;top:3251;width:57;height:57"/>
              <v:line id="_x0000_s23581" style="position:absolute;flip:y" from="2775,3316" to="2776,3429"/>
            </v:group>
            <v:group id="_x0000_s23582" style="position:absolute;left:3822;top:1057;width:568;height:918;rotation:-270;flip:x" coordorigin="2670,1996" coordsize="284,1433">
              <v:group id="_x0000_s23583" style="position:absolute;left:2670;top:2217;width:284;height:798" coordorigin="2101,1476" coordsize="284,798">
                <v:oval id="_x0000_s23584" style="position:absolute;left:2101;top:1534;width:227;height:227"/>
                <v:oval id="_x0000_s23585" style="position:absolute;left:2101;top:1761;width:226;height:227"/>
                <v:oval id="_x0000_s23586" style="position:absolute;left:2101;top:1761;width:225;height:227"/>
                <v:oval id="_x0000_s23587" style="position:absolute;left:2101;top:1989;width:223;height:228"/>
                <v:rect id="_x0000_s23588" style="position:absolute;left:2214;top:1476;width:171;height:798" stroked="f"/>
              </v:group>
              <v:line id="_x0000_s23589" style="position:absolute;flip:y" from="2784,1996" to="2785,2279"/>
              <v:line id="_x0000_s23590" style="position:absolute;flip:y" from="2774,2958" to="2775,3241"/>
              <v:oval id="_x0000_s23591" style="position:absolute;left:2744;top:3251;width:57;height:57"/>
              <v:line id="_x0000_s23592" style="position:absolute;flip:y" from="2775,3316" to="2776,3429"/>
            </v:group>
            <v:group id="_x0000_s23593" style="position:absolute;left:3811;top:2774;width:568;height:918;rotation:-270;flip:x" coordorigin="2670,1996" coordsize="284,1433">
              <v:group id="_x0000_s23594" style="position:absolute;left:2670;top:2217;width:284;height:798" coordorigin="2101,1476" coordsize="284,798">
                <v:oval id="_x0000_s23595" style="position:absolute;left:2101;top:1534;width:227;height:227"/>
                <v:oval id="_x0000_s23596" style="position:absolute;left:2101;top:1761;width:226;height:227"/>
                <v:oval id="_x0000_s23597" style="position:absolute;left:2101;top:1761;width:225;height:227"/>
                <v:oval id="_x0000_s23598" style="position:absolute;left:2101;top:1989;width:223;height:228"/>
                <v:rect id="_x0000_s23599" style="position:absolute;left:2214;top:1476;width:171;height:798" stroked="f"/>
              </v:group>
              <v:line id="_x0000_s23600" style="position:absolute;flip:y" from="2784,1996" to="2785,2279"/>
              <v:line id="_x0000_s23601" style="position:absolute;flip:y" from="2774,2958" to="2775,3241"/>
              <v:oval id="_x0000_s23602" style="position:absolute;left:2744;top:3251;width:57;height:57"/>
              <v:line id="_x0000_s23603" style="position:absolute;flip:y" from="2775,3316" to="2776,3429"/>
            </v:group>
            <v:line id="_x0000_s23604" style="position:absolute" from="4533,1439" to="9555,1441"/>
            <v:line id="_x0000_s23605" style="position:absolute" from="4522,3156" to="9606,3159"/>
            <v:line id="_x0000_s23606" style="position:absolute" from="4501,2288" to="9561,2350"/>
            <v:line id="_x0000_s23607" style="position:absolute" from="8558,1449" to="8569,3546"/>
            <v:line id="_x0000_s23608" style="position:absolute" from="8079,2320" to="8100,3567"/>
            <v:line id="_x0000_s23609" style="position:absolute" from="7599,4334" to="7611,5067"/>
            <v:line id="_x0000_s23610" style="position:absolute" from="2740,4795" to="9996,4814" strokeweight="1pt"/>
            <v:line id="_x0000_s23611" style="position:absolute;flip:x" from="2771,4814" to="2974,5290" strokeweight="1pt"/>
            <v:line id="_x0000_s23612" style="position:absolute;flip:x" from="3069,4854" to="3272,5329" strokeweight="1pt"/>
            <v:line id="_x0000_s23613" style="position:absolute;flip:x" from="3389,4855" to="3591,5331" strokeweight="1pt"/>
            <v:line id="_x0000_s23614" style="position:absolute;flip:x" from="3698,4833" to="3901,5309" strokeweight="1pt"/>
            <v:line id="_x0000_s23615" style="position:absolute;flip:x" from="4028,4854" to="4231,5329" strokeweight="1pt"/>
            <v:line id="_x0000_s23616" style="position:absolute;flip:x" from="4368,4854" to="4571,5329" strokeweight="1pt"/>
            <v:line id="_x0000_s23617" style="position:absolute;flip:x" from="4815,4854" to="5019,5329" strokeweight="1pt"/>
            <v:line id="_x0000_s23618" style="position:absolute;flip:x" from="5199,4854" to="5402,5329" strokeweight="1pt"/>
            <v:line id="_x0000_s23619" style="position:absolute;flip:x" from="5647,4833" to="5849,5309" strokeweight="1pt"/>
            <v:line id="_x0000_s23620" style="position:absolute;flip:x" from="6063,4854" to="6265,5329" strokeweight="1pt"/>
            <v:line id="_x0000_s23621" style="position:absolute;flip:x" from="6393,4855" to="6596,5331" strokeweight="1pt"/>
            <v:line id="_x0000_s23622" style="position:absolute;flip:x" from="6766,4855" to="6968,5331" strokeweight="1pt"/>
            <v:line id="_x0000_s23623" style="position:absolute;flip:x" from="7076,4855" to="7277,5331" strokeweight="1pt"/>
            <v:line id="_x0000_s23624" style="position:absolute;flip:x" from="7439,4854" to="7641,5329" strokeweight="1pt"/>
            <v:line id="_x0000_s23625" style="position:absolute;flip:x" from="7844,4854" to="8046,5329" strokeweight="1pt"/>
            <v:line id="_x0000_s23626" style="position:absolute;flip:x" from="8206,4814" to="8407,5290" strokeweight="1pt"/>
            <v:line id="_x0000_s23627" style="position:absolute;flip:x" from="8557,4813" to="8758,5288" strokeweight="1pt"/>
            <v:line id="_x0000_s23628" style="position:absolute;flip:x" from="8814,4794" to="9015,5269" strokeweight="1pt"/>
            <v:line id="_x0000_s23629" style="position:absolute;flip:x" from="5711,4280" to="5913,4756" strokeweight="1pt"/>
            <v:line id="_x0000_s23630" style="position:absolute" from="5924,4320" to="6063,4795" strokeweight="1pt"/>
            <v:line id="_x0000_s23631" style="position:absolute;flip:x" from="5903,3746" to="5911,4321" strokeweight="1pt"/>
            <v:line id="_x0000_s23632" style="position:absolute;flip:x" from="5733,3885" to="5902,4282" strokeweight="1pt"/>
            <v:line id="_x0000_s23633" style="position:absolute;flip:x" from="5935,3707" to="6116,3885" strokeweight="1pt"/>
            <v:line id="_x0000_s23634" style="position:absolute;flip:x" from="6128,3172" to="6288,3728" strokeweight="1pt"/>
            <v:oval id="_x0000_s23635" style="position:absolute;left:5851;top:3510;width:128;height:236" fillcolor="black"/>
            <v:line id="_x0000_s23636" style="position:absolute;flip:x" from="7588,3189" to="7589,3623"/>
            <v:line id="_x0000_s23637" style="position:absolute" from="8110,4358" to="8112,5108"/>
            <v:line id="_x0000_s23638" style="position:absolute" from="8580,4317" to="8581,5127"/>
            <v:line id="_x0000_s23639" style="position:absolute;flip:y" from="5936,5092" to="8579,5093" strokeweight="1pt">
              <v:stroke dashstyle="longDash"/>
            </v:line>
            <v:line id="_x0000_s23640" style="position:absolute;flip:x" from="5905,4814" to="5915,5092" strokeweight="1pt">
              <v:stroke dashstyle="dash"/>
            </v:line>
            <v:shape id="_x0000_s23641" type="#_x0000_t202" style="position:absolute;left:2428;top:2039;width:257;height:540" filled="f" stroked="f">
              <v:textbox style="mso-next-textbox:#_x0000_s23641" inset="0,0,0,0">
                <w:txbxContent>
                  <w:p w:rsidR="0086287B" w:rsidRDefault="0086287B" w:rsidP="00192151">
                    <w:pPr>
                      <w:rPr>
                        <w:i/>
                        <w:sz w:val="28"/>
                        <w:szCs w:val="28"/>
                        <w:lang w:val="en-US"/>
                      </w:rPr>
                    </w:pPr>
                    <w:r>
                      <w:rPr>
                        <w:i/>
                        <w:sz w:val="28"/>
                        <w:szCs w:val="28"/>
                        <w:lang w:val="en-US"/>
                      </w:rPr>
                      <w:t>N</w:t>
                    </w:r>
                  </w:p>
                </w:txbxContent>
              </v:textbox>
            </v:shape>
            <v:line id="_x0000_s23642" style="position:absolute;flip:x" from="3731,1077" to="4413,1079">
              <v:stroke endarrow="block"/>
            </v:line>
            <v:line id="_x0000_s23643" style="position:absolute;flip:x" from="3731,2002" to="4413,2004">
              <v:stroke endarrow="block"/>
            </v:line>
            <v:line id="_x0000_s23644" style="position:absolute;flip:x" from="3731,2869" to="4413,2870">
              <v:stroke endarrow="block"/>
            </v:line>
            <v:shape id="_x0000_s23645" type="#_x0000_t202" style="position:absolute;left:3919;top:464;width:480;height:539" filled="f" stroked="f">
              <v:textbox style="mso-next-textbox:#_x0000_s23645" inset="0,0,0,0">
                <w:txbxContent>
                  <w:p w:rsidR="0086287B" w:rsidRDefault="0086287B" w:rsidP="00192151">
                    <w:pPr>
                      <w:rPr>
                        <w:i/>
                        <w:sz w:val="28"/>
                        <w:szCs w:val="28"/>
                        <w:vertAlign w:val="subscript"/>
                        <w:lang w:val="en-US"/>
                      </w:rPr>
                    </w:pPr>
                    <w:r>
                      <w:rPr>
                        <w:i/>
                        <w:sz w:val="28"/>
                        <w:szCs w:val="28"/>
                        <w:lang w:val="en-US"/>
                      </w:rPr>
                      <w:t>U</w:t>
                    </w:r>
                    <w:r>
                      <w:rPr>
                        <w:i/>
                        <w:sz w:val="28"/>
                        <w:szCs w:val="28"/>
                        <w:vertAlign w:val="subscript"/>
                        <w:lang w:val="en-US"/>
                      </w:rPr>
                      <w:t>c</w:t>
                    </w:r>
                  </w:p>
                </w:txbxContent>
              </v:textbox>
            </v:shape>
            <v:shape id="_x0000_s23646" type="#_x0000_t202" style="position:absolute;left:3930;top:1488;width:428;height:539" filled="f" stroked="f">
              <v:textbox style="mso-next-textbox:#_x0000_s23646" inset="0,0,0,0">
                <w:txbxContent>
                  <w:p w:rsidR="0086287B" w:rsidRDefault="0086287B" w:rsidP="00192151">
                    <w:pPr>
                      <w:rPr>
                        <w:i/>
                        <w:sz w:val="28"/>
                        <w:szCs w:val="28"/>
                        <w:vertAlign w:val="subscript"/>
                        <w:lang w:val="en-US"/>
                      </w:rPr>
                    </w:pPr>
                    <w:r>
                      <w:rPr>
                        <w:i/>
                        <w:sz w:val="28"/>
                        <w:szCs w:val="28"/>
                        <w:lang w:val="en-US"/>
                      </w:rPr>
                      <w:t>U</w:t>
                    </w:r>
                    <w:r>
                      <w:rPr>
                        <w:i/>
                        <w:sz w:val="28"/>
                        <w:szCs w:val="28"/>
                        <w:vertAlign w:val="subscript"/>
                        <w:lang w:val="en-US"/>
                      </w:rPr>
                      <w:t>B</w:t>
                    </w:r>
                  </w:p>
                </w:txbxContent>
              </v:textbox>
            </v:shape>
            <v:shape id="_x0000_s23647" type="#_x0000_t202" style="position:absolute;left:3919;top:2354;width:438;height:540" filled="f" stroked="f">
              <v:textbox style="mso-next-textbox:#_x0000_s23647" inset="0,0,0,0">
                <w:txbxContent>
                  <w:p w:rsidR="0086287B" w:rsidRDefault="0086287B" w:rsidP="00192151">
                    <w:pPr>
                      <w:rPr>
                        <w:i/>
                        <w:sz w:val="28"/>
                        <w:szCs w:val="28"/>
                        <w:vertAlign w:val="subscript"/>
                        <w:lang w:val="en-US"/>
                      </w:rPr>
                    </w:pPr>
                    <w:r>
                      <w:rPr>
                        <w:i/>
                        <w:sz w:val="28"/>
                        <w:szCs w:val="28"/>
                        <w:lang w:val="en-US"/>
                      </w:rPr>
                      <w:t>U</w:t>
                    </w:r>
                    <w:r>
                      <w:rPr>
                        <w:i/>
                        <w:sz w:val="28"/>
                        <w:szCs w:val="28"/>
                        <w:vertAlign w:val="subscript"/>
                        <w:lang w:val="en-US"/>
                      </w:rPr>
                      <w:t>A</w:t>
                    </w:r>
                  </w:p>
                </w:txbxContent>
              </v:textbox>
            </v:shape>
            <v:shape id="_x0000_s23648" type="#_x0000_t202" style="position:absolute;left:8915;top:1667;width:481;height:540" filled="f" stroked="f">
              <v:textbox style="mso-next-textbox:#_x0000_s23648" inset="0,0,0,0">
                <w:txbxContent>
                  <w:p w:rsidR="0086287B" w:rsidRDefault="0086287B" w:rsidP="00192151">
                    <w:pPr>
                      <w:rPr>
                        <w:i/>
                        <w:sz w:val="28"/>
                        <w:szCs w:val="28"/>
                        <w:vertAlign w:val="subscript"/>
                        <w:lang w:val="en-US"/>
                      </w:rPr>
                    </w:pPr>
                    <w:r>
                      <w:rPr>
                        <w:i/>
                        <w:sz w:val="28"/>
                        <w:szCs w:val="28"/>
                        <w:lang w:val="en-US"/>
                      </w:rPr>
                      <w:t>U</w:t>
                    </w:r>
                    <w:r>
                      <w:rPr>
                        <w:i/>
                        <w:sz w:val="28"/>
                        <w:szCs w:val="28"/>
                        <w:vertAlign w:val="subscript"/>
                        <w:lang w:val="en-US"/>
                      </w:rPr>
                      <w:t>BC</w:t>
                    </w:r>
                  </w:p>
                </w:txbxContent>
              </v:textbox>
            </v:shape>
            <v:shape id="_x0000_s23649" type="#_x0000_t202" style="position:absolute;left:8937;top:2515;width:482;height:539" filled="f" stroked="f">
              <v:textbox style="mso-next-textbox:#_x0000_s23649" inset="0,0,0,0">
                <w:txbxContent>
                  <w:p w:rsidR="0086287B" w:rsidRDefault="0086287B" w:rsidP="00192151">
                    <w:pPr>
                      <w:rPr>
                        <w:i/>
                        <w:sz w:val="28"/>
                        <w:szCs w:val="28"/>
                        <w:vertAlign w:val="subscript"/>
                        <w:lang w:val="en-US"/>
                      </w:rPr>
                    </w:pPr>
                    <w:r>
                      <w:rPr>
                        <w:i/>
                        <w:sz w:val="28"/>
                        <w:szCs w:val="28"/>
                        <w:lang w:val="en-US"/>
                      </w:rPr>
                      <w:t>U</w:t>
                    </w:r>
                    <w:r>
                      <w:rPr>
                        <w:i/>
                        <w:sz w:val="28"/>
                        <w:szCs w:val="28"/>
                        <w:vertAlign w:val="subscript"/>
                        <w:lang w:val="en-US"/>
                      </w:rPr>
                      <w:t>AB</w:t>
                    </w:r>
                  </w:p>
                </w:txbxContent>
              </v:textbox>
            </v:shape>
            <v:shape id="_x0000_s23650" type="#_x0000_t202" style="position:absolute;left:9417;top:3225;width:480;height:540" filled="f" stroked="f">
              <v:textbox style="mso-next-textbox:#_x0000_s23650" inset="0,0,0,0">
                <w:txbxContent>
                  <w:p w:rsidR="0086287B" w:rsidRDefault="0086287B" w:rsidP="00192151">
                    <w:pPr>
                      <w:rPr>
                        <w:i/>
                        <w:sz w:val="28"/>
                        <w:szCs w:val="28"/>
                        <w:vertAlign w:val="subscript"/>
                        <w:lang w:val="en-US"/>
                      </w:rPr>
                    </w:pPr>
                    <w:r>
                      <w:rPr>
                        <w:i/>
                        <w:sz w:val="28"/>
                        <w:szCs w:val="28"/>
                        <w:lang w:val="en-US"/>
                      </w:rPr>
                      <w:t>A</w:t>
                    </w:r>
                  </w:p>
                </w:txbxContent>
              </v:textbox>
            </v:shape>
            <v:shape id="_x0000_s23651" type="#_x0000_t202" style="position:absolute;left:9384;top:1807;width:481;height:539" filled="f" stroked="f">
              <v:textbox style="mso-next-textbox:#_x0000_s23651" inset="0,0,0,0">
                <w:txbxContent>
                  <w:p w:rsidR="0086287B" w:rsidRDefault="0086287B" w:rsidP="00192151">
                    <w:pPr>
                      <w:rPr>
                        <w:i/>
                        <w:sz w:val="28"/>
                        <w:szCs w:val="28"/>
                        <w:vertAlign w:val="subscript"/>
                        <w:lang w:val="en-US"/>
                      </w:rPr>
                    </w:pPr>
                    <w:r>
                      <w:rPr>
                        <w:i/>
                        <w:sz w:val="28"/>
                        <w:szCs w:val="28"/>
                        <w:lang w:val="en-US"/>
                      </w:rPr>
                      <w:t>B</w:t>
                    </w:r>
                  </w:p>
                </w:txbxContent>
              </v:textbox>
            </v:shape>
            <v:shape id="_x0000_s23652" type="#_x0000_t202" style="position:absolute;left:9363;top:859;width:480;height:539" filled="f" stroked="f">
              <v:textbox style="mso-next-textbox:#_x0000_s23652" inset="0,0,0,0">
                <w:txbxContent>
                  <w:p w:rsidR="0086287B" w:rsidRDefault="0086287B" w:rsidP="00192151">
                    <w:pPr>
                      <w:rPr>
                        <w:i/>
                        <w:sz w:val="28"/>
                        <w:szCs w:val="28"/>
                        <w:vertAlign w:val="subscript"/>
                        <w:lang w:val="en-US"/>
                      </w:rPr>
                    </w:pPr>
                    <w:r>
                      <w:rPr>
                        <w:i/>
                        <w:sz w:val="28"/>
                        <w:szCs w:val="28"/>
                        <w:lang w:val="en-US"/>
                      </w:rPr>
                      <w:t>C</w:t>
                    </w:r>
                  </w:p>
                </w:txbxContent>
              </v:textbox>
            </v:shape>
            <v:line id="_x0000_s23653" style="position:absolute;flip:y" from="9356,2453" to="9357,3065">
              <v:stroke endarrow="block"/>
            </v:line>
            <v:line id="_x0000_s23654" style="position:absolute;flip:y" from="9334,1589" to="9335,2200">
              <v:stroke endarrow="block"/>
            </v:line>
            <v:oval id="_x0000_s23655" style="position:absolute;left:9570;top:3063;width:78;height:186"/>
            <v:oval id="_x0000_s23656" style="position:absolute;left:9539;top:2277;width:77;height:186"/>
            <v:oval id="_x0000_s23657" style="position:absolute;left:9539;top:1372;width:77;height:185"/>
            <v:line id="_x0000_s23658" style="position:absolute" from="9719,1372" to="9729,3282">
              <v:stroke endarrow="block"/>
            </v:line>
            <v:shape id="_x0000_s23659" type="#_x0000_t202" style="position:absolute;left:9727;top:2021;width:482;height:539" filled="f" stroked="f">
              <v:textbox style="mso-next-textbox:#_x0000_s23659" inset="0,0,0,0">
                <w:txbxContent>
                  <w:p w:rsidR="0086287B" w:rsidRDefault="0086287B" w:rsidP="00192151">
                    <w:pPr>
                      <w:rPr>
                        <w:i/>
                        <w:sz w:val="28"/>
                        <w:szCs w:val="28"/>
                        <w:vertAlign w:val="subscript"/>
                        <w:lang w:val="en-US"/>
                      </w:rPr>
                    </w:pPr>
                    <w:r>
                      <w:rPr>
                        <w:i/>
                        <w:sz w:val="28"/>
                        <w:szCs w:val="28"/>
                        <w:lang w:val="en-US"/>
                      </w:rPr>
                      <w:t>U</w:t>
                    </w:r>
                    <w:r>
                      <w:rPr>
                        <w:i/>
                        <w:sz w:val="28"/>
                        <w:szCs w:val="28"/>
                        <w:vertAlign w:val="subscript"/>
                        <w:lang w:val="en-US"/>
                      </w:rPr>
                      <w:t>CA</w:t>
                    </w:r>
                  </w:p>
                </w:txbxContent>
              </v:textbox>
            </v:shape>
            <v:shape id="_x0000_s23660" type="#_x0000_t202" style="position:absolute;left:8767;top:3718;width:480;height:539" filled="f" stroked="f">
              <v:textbox style="mso-next-textbox:#_x0000_s23660" inset="0,0,0,0">
                <w:txbxContent>
                  <w:p w:rsidR="0086287B" w:rsidRDefault="0086287B" w:rsidP="00192151">
                    <w:pPr>
                      <w:rPr>
                        <w:i/>
                        <w:sz w:val="28"/>
                        <w:szCs w:val="28"/>
                        <w:vertAlign w:val="subscript"/>
                      </w:rPr>
                    </w:pPr>
                    <w:r>
                      <w:rPr>
                        <w:i/>
                        <w:sz w:val="28"/>
                        <w:szCs w:val="28"/>
                        <w:lang w:val="en-US"/>
                      </w:rPr>
                      <w:t>R</w:t>
                    </w:r>
                    <w:r>
                      <w:rPr>
                        <w:i/>
                        <w:sz w:val="28"/>
                        <w:szCs w:val="28"/>
                        <w:vertAlign w:val="subscript"/>
                        <w:lang w:val="en-US"/>
                      </w:rPr>
                      <w:t>3</w:t>
                    </w:r>
                  </w:p>
                </w:txbxContent>
              </v:textbox>
            </v:shape>
            <v:line id="_x0000_s23661" style="position:absolute" from="6512,5073" to="6736,5073">
              <v:stroke endarrow="block"/>
            </v:line>
            <v:shape id="_x0000_s23662" type="#_x0000_t202" style="position:absolute;left:6573;top:5175;width:479;height:540" filled="f" stroked="f">
              <v:textbox style="mso-next-textbox:#_x0000_s23662" inset="0,0,0,0">
                <w:txbxContent>
                  <w:p w:rsidR="0086287B" w:rsidRDefault="0086287B" w:rsidP="00192151">
                    <w:pPr>
                      <w:rPr>
                        <w:i/>
                        <w:sz w:val="28"/>
                        <w:szCs w:val="28"/>
                        <w:vertAlign w:val="subscript"/>
                        <w:lang w:val="en-US"/>
                      </w:rPr>
                    </w:pPr>
                    <w:r>
                      <w:rPr>
                        <w:i/>
                        <w:sz w:val="28"/>
                        <w:szCs w:val="28"/>
                        <w:lang w:val="en-US"/>
                      </w:rPr>
                      <w:t>I</w:t>
                    </w:r>
                    <w:r>
                      <w:rPr>
                        <w:i/>
                        <w:sz w:val="28"/>
                        <w:szCs w:val="28"/>
                        <w:vertAlign w:val="subscript"/>
                        <w:lang w:val="en-US"/>
                      </w:rPr>
                      <w:t>h</w:t>
                    </w:r>
                  </w:p>
                </w:txbxContent>
              </v:textbox>
            </v:shape>
            <v:rect id="_x0000_s23663" style="position:absolute;left:7207;top:3891;width:767;height:197;rotation:90" filled="f"/>
            <v:rect id="_x0000_s23664" style="position:absolute;left:7718;top:3892;width:767;height:196;rotation:90" filled="f"/>
            <v:rect id="_x0000_s23665" style="position:absolute;left:8187;top:3871;width:767;height:197;rotation:90" filled="f"/>
            <v:shape id="_x0000_s23666" type="#_x0000_t202" style="position:absolute;left:8223;top:3719;width:480;height:540" filled="f" stroked="f">
              <v:textbox style="mso-next-textbox:#_x0000_s23666" inset="0,0,0,0">
                <w:txbxContent>
                  <w:p w:rsidR="0086287B" w:rsidRDefault="0086287B" w:rsidP="00192151">
                    <w:pPr>
                      <w:rPr>
                        <w:i/>
                        <w:sz w:val="28"/>
                        <w:szCs w:val="28"/>
                        <w:vertAlign w:val="subscript"/>
                      </w:rPr>
                    </w:pPr>
                    <w:r>
                      <w:rPr>
                        <w:i/>
                        <w:sz w:val="28"/>
                        <w:szCs w:val="28"/>
                        <w:lang w:val="en-US"/>
                      </w:rPr>
                      <w:t>R</w:t>
                    </w:r>
                    <w:r>
                      <w:rPr>
                        <w:i/>
                        <w:sz w:val="28"/>
                        <w:szCs w:val="28"/>
                        <w:vertAlign w:val="subscript"/>
                        <w:lang w:val="en-US"/>
                      </w:rPr>
                      <w:t>2</w:t>
                    </w:r>
                  </w:p>
                </w:txbxContent>
              </v:textbox>
            </v:shape>
            <v:shape id="_x0000_s23667" type="#_x0000_t202" style="position:absolute;left:7755;top:3757;width:479;height:539" filled="f" stroked="f">
              <v:textbox style="mso-next-textbox:#_x0000_s23667" inset="0,0,0,0">
                <w:txbxContent>
                  <w:p w:rsidR="0086287B" w:rsidRDefault="0086287B" w:rsidP="00192151">
                    <w:pPr>
                      <w:rPr>
                        <w:i/>
                        <w:sz w:val="28"/>
                        <w:szCs w:val="28"/>
                        <w:vertAlign w:val="subscript"/>
                      </w:rPr>
                    </w:pPr>
                    <w:r>
                      <w:rPr>
                        <w:i/>
                        <w:sz w:val="28"/>
                        <w:szCs w:val="28"/>
                        <w:lang w:val="en-US"/>
                      </w:rPr>
                      <w:t>R</w:t>
                    </w:r>
                    <w:r>
                      <w:rPr>
                        <w:i/>
                        <w:sz w:val="28"/>
                        <w:szCs w:val="28"/>
                        <w:vertAlign w:val="subscript"/>
                        <w:lang w:val="en-US"/>
                      </w:rPr>
                      <w:t>1</w:t>
                    </w:r>
                  </w:p>
                </w:txbxContent>
              </v:textbox>
            </v:shape>
            <v:shape id="_x0000_s23668" type="#_x0000_t202" style="position:absolute;left:6221;top:3718;width:479;height:539" filled="f" stroked="f">
              <v:textbox style="mso-next-textbox:#_x0000_s23668" inset="0,0,0,0">
                <w:txbxContent>
                  <w:p w:rsidR="0086287B" w:rsidRDefault="0086287B" w:rsidP="00192151">
                    <w:pPr>
                      <w:rPr>
                        <w:i/>
                        <w:sz w:val="28"/>
                        <w:szCs w:val="28"/>
                        <w:vertAlign w:val="subscript"/>
                      </w:rPr>
                    </w:pPr>
                    <w:r>
                      <w:rPr>
                        <w:i/>
                        <w:sz w:val="28"/>
                        <w:szCs w:val="28"/>
                        <w:lang w:val="en-US"/>
                      </w:rPr>
                      <w:t>R</w:t>
                    </w:r>
                    <w:r>
                      <w:rPr>
                        <w:i/>
                        <w:sz w:val="28"/>
                        <w:szCs w:val="28"/>
                        <w:vertAlign w:val="subscript"/>
                        <w:lang w:val="en-US"/>
                      </w:rPr>
                      <w:t>h</w:t>
                    </w:r>
                  </w:p>
                </w:txbxContent>
              </v:textbox>
            </v:shape>
            <v:line id="_x0000_s23669" style="position:absolute;flip:x" from="9078,4832" to="9280,5307" strokeweight="1pt"/>
            <v:line id="_x0000_s23670" style="position:absolute;flip:x" from="9398,4814" to="9600,5289" strokeweight="1pt"/>
            <v:line id="_x0000_s23671" style="position:absolute;flip:x" from="9707,4814" to="9909,5289" strokeweight="1pt"/>
            <v:oval id="_x0000_s23672" style="position:absolute;left:7556;top:3084;width:60;height:112" fillcolor="black"/>
            <v:oval id="_x0000_s23673" style="position:absolute;left:8046;top:2277;width:60;height:112" fillcolor="black"/>
            <v:oval id="_x0000_s23674" style="position:absolute;left:8536;top:1372;width:60;height:111" fillcolor="black"/>
            <v:oval id="_x0000_s23675" style="position:absolute;left:2710;top:2263;width:47;height:87" fillcolor="black"/>
            <w10:wrap type="square"/>
          </v:group>
        </w:pict>
      </w:r>
      <w:r>
        <w:rPr>
          <w:b/>
          <w:sz w:val="22"/>
          <w:szCs w:val="24"/>
        </w:rPr>
        <w:pict>
          <v:group id="_x0000_s3458" editas="canvas" style="position:absolute;left:0;text-align:left;margin-left:14.75pt;margin-top:9.8pt;width:459.55pt;height:181.85pt;z-index:-251779584" coordorigin="1880,4171" coordsize="9191,3637">
            <o:lock v:ext="edit" aspectratio="t"/>
            <v:shape id="_x0000_s3459" type="#_x0000_t75" style="position:absolute;left:1880;top:4171;width:9191;height:3637" o:preferrelative="f">
              <v:fill o:detectmouseclick="t"/>
              <v:path o:extrusionok="t" o:connecttype="none"/>
            </v:shape>
            <v:line id="_x0000_s3460" style="position:absolute;flip:x" from="2233,4804" to="2235,5889"/>
            <v:line id="_x0000_s3461" style="position:absolute" from="2233,4804" to="3314,4804"/>
            <v:line id="_x0000_s3462" style="position:absolute;flip:y" from="2233,5334" to="3410,5346"/>
            <v:line id="_x0000_s3463" style="position:absolute" from="2233,5889" to="3311,5889"/>
            <v:group id="_x0000_s3464" style="position:absolute;left:3686;top:4834;width:361;height:1079;rotation:-270;flip:x" coordorigin="2670,1996" coordsize="284,1433">
              <v:group id="_x0000_s3465" style="position:absolute;left:2670;top:2217;width:284;height:798" coordorigin="2101,1476" coordsize="284,798">
                <v:oval id="_x0000_s3466" style="position:absolute;left:2101;top:1534;width:227;height:227"/>
                <v:oval id="_x0000_s3467" style="position:absolute;left:2101;top:1761;width:226;height:227"/>
                <v:oval id="_x0000_s3468" style="position:absolute;left:2101;top:1761;width:225;height:227"/>
                <v:oval id="_x0000_s3469" style="position:absolute;left:2101;top:1989;width:223;height:228"/>
                <v:rect id="_x0000_s3470" style="position:absolute;left:2214;top:1476;width:171;height:798" stroked="f"/>
              </v:group>
              <v:line id="_x0000_s3471" style="position:absolute;flip:y" from="2784,1996" to="2785,2279"/>
              <v:line id="_x0000_s3472" style="position:absolute;flip:y" from="2774,2958" to="2775,3241"/>
              <v:oval id="_x0000_s3473" style="position:absolute;left:2744;top:3251;width:57;height:57"/>
              <v:line id="_x0000_s3474" style="position:absolute;flip:y" from="2775,3316" to="2776,3429"/>
            </v:group>
            <v:group id="_x0000_s3475" style="position:absolute;left:3671;top:4300;width:362;height:1079;rotation:-270;flip:x" coordorigin="2670,1996" coordsize="284,1433">
              <v:group id="_x0000_s3476" style="position:absolute;left:2670;top:2217;width:284;height:798" coordorigin="2101,1476" coordsize="284,798">
                <v:oval id="_x0000_s3477" style="position:absolute;left:2101;top:1534;width:227;height:227"/>
                <v:oval id="_x0000_s3478" style="position:absolute;left:2101;top:1761;width:226;height:227"/>
                <v:oval id="_x0000_s3479" style="position:absolute;left:2101;top:1761;width:225;height:227"/>
                <v:oval id="_x0000_s3480" style="position:absolute;left:2101;top:1989;width:223;height:228"/>
                <v:rect id="_x0000_s3481" style="position:absolute;left:2214;top:1476;width:171;height:798" stroked="f"/>
              </v:group>
              <v:line id="_x0000_s3482" style="position:absolute;flip:y" from="2784,1996" to="2785,2279"/>
              <v:line id="_x0000_s3483" style="position:absolute;flip:y" from="2774,2958" to="2775,3241"/>
              <v:oval id="_x0000_s3484" style="position:absolute;left:2744;top:3251;width:57;height:57"/>
              <v:line id="_x0000_s3485" style="position:absolute;flip:y" from="2775,3316" to="2776,3429"/>
            </v:group>
            <v:group id="_x0000_s3486" style="position:absolute;left:3658;top:5392;width:361;height:1079;rotation:-270;flip:x" coordorigin="2670,1996" coordsize="284,1433">
              <v:group id="_x0000_s3487" style="position:absolute;left:2670;top:2217;width:284;height:798" coordorigin="2101,1476" coordsize="284,798">
                <v:oval id="_x0000_s3488" style="position:absolute;left:2101;top:1534;width:227;height:227"/>
                <v:oval id="_x0000_s3489" style="position:absolute;left:2101;top:1761;width:226;height:227"/>
                <v:oval id="_x0000_s3490" style="position:absolute;left:2101;top:1761;width:225;height:227"/>
                <v:oval id="_x0000_s3491" style="position:absolute;left:2101;top:1989;width:223;height:228"/>
                <v:rect id="_x0000_s3492" style="position:absolute;left:2214;top:1476;width:171;height:798" stroked="f"/>
              </v:group>
              <v:line id="_x0000_s3493" style="position:absolute;flip:y" from="2784,1996" to="2785,2279"/>
              <v:line id="_x0000_s3494" style="position:absolute;flip:y" from="2774,2958" to="2775,3241"/>
              <v:oval id="_x0000_s3495" style="position:absolute;left:2744;top:3251;width:57;height:57"/>
              <v:line id="_x0000_s3496" style="position:absolute;flip:y" from="2775,3316" to="2776,3429"/>
            </v:group>
            <v:line id="_x0000_s3497" style="position:absolute" from="4354,4791" to="10256,4792"/>
            <v:line id="_x0000_s3498" style="position:absolute" from="4341,5883" to="10316,5885"/>
            <v:line id="_x0000_s3499" style="position:absolute" from="4316,5331" to="10264,5370"/>
            <v:line id="_x0000_s3500" style="position:absolute" from="9085,4797" to="9098,6356"/>
            <v:line id="_x0000_s3501" style="position:absolute" from="8522,5351" to="8533,6382"/>
            <v:line id="_x0000_s3502" style="position:absolute" from="7957,6457" to="7972,7098"/>
            <v:line id="_x0000_s3503" style="position:absolute" from="2246,6925" to="10851,6937" strokeweight="1pt"/>
            <v:line id="_x0000_s3504" style="position:absolute;flip:x" from="2283,6937" to="2521,7240" strokeweight="1pt"/>
            <v:line id="_x0000_s3505" style="position:absolute;flip:x" from="2633,6963" to="2872,7265" strokeweight="1pt"/>
            <v:line id="_x0000_s3506" style="position:absolute;flip:x" from="3009,6963" to="3247,7266" strokeweight="1pt"/>
            <v:line id="_x0000_s3507" style="position:absolute;flip:x" from="3372,6949" to="3611,7252" strokeweight="1pt"/>
            <v:line id="_x0000_s3508" style="position:absolute;flip:x" from="3760,6963" to="3999,7265" strokeweight="1pt"/>
            <v:line id="_x0000_s3509" style="position:absolute;flip:x" from="4160,6963" to="4398,7265" strokeweight="1pt"/>
            <v:line id="_x0000_s3510" style="position:absolute;flip:x" from="4685,6963" to="4925,7265" strokeweight="1pt"/>
            <v:line id="_x0000_s3511" style="position:absolute;flip:x" from="5137,6963" to="5375,7265" strokeweight="1pt"/>
            <v:line id="_x0000_s3512" style="position:absolute;flip:x" from="5663,6949" to="5901,7252" strokeweight="1pt"/>
            <v:line id="_x0000_s3513" style="position:absolute;flip:x" from="6152,6963" to="6390,7265" strokeweight="1pt"/>
            <v:line id="_x0000_s3514" style="position:absolute;flip:x" from="6540,6963" to="6779,7266" strokeweight="1pt"/>
            <v:line id="_x0000_s3515" style="position:absolute;flip:x" from="6978,6963" to="7216,7266" strokeweight="1pt"/>
            <v:line id="_x0000_s3516" style="position:absolute;flip:x" from="7343,6963" to="7579,7266" strokeweight="1pt"/>
            <v:line id="_x0000_s3517" style="position:absolute;flip:x" from="7769,6963" to="8007,7265" strokeweight="1pt"/>
            <v:line id="_x0000_s3518" style="position:absolute;flip:x" from="8245,6963" to="8483,7265" strokeweight="1pt"/>
            <v:line id="_x0000_s3519" style="position:absolute;flip:x" from="8671,6937" to="8907,7240" strokeweight="1pt"/>
            <v:line id="_x0000_s3520" style="position:absolute;flip:x" from="9083,6937" to="9320,7239" strokeweight="1pt"/>
            <v:line id="_x0000_s3521" style="position:absolute;flip:x" from="9386,6925" to="9622,7227" strokeweight="1pt"/>
            <v:line id="_x0000_s3522" style="position:absolute;flip:x" from="5738,6598" to="5976,6900" strokeweight="1pt"/>
            <v:line id="_x0000_s3523" style="position:absolute" from="5989,6623" to="6152,6925" strokeweight="1pt"/>
            <v:line id="_x0000_s3524" style="position:absolute;flip:x" from="5964,6258" to="5973,6624" strokeweight="1pt"/>
            <v:line id="_x0000_s3525" style="position:absolute;flip:x" from="5764,6347" to="5963,6599" strokeweight="1pt"/>
            <v:line id="_x0000_s3526" style="position:absolute;flip:x" from="6002,6233" to="6214,6347" strokeweight="1pt"/>
            <v:line id="_x0000_s3527" style="position:absolute;flip:x" from="6228,5893" to="6417,6247" strokeweight="1pt"/>
            <v:oval id="_x0000_s3528" style="position:absolute;left:5903;top:6108;width:150;height:150" fillcolor="black"/>
            <v:line id="_x0000_s3529" style="position:absolute" from="7945,5904" to="7957,6342"/>
            <v:line id="_x0000_s3530" style="position:absolute" from="8546,6497" to="8560,7124"/>
            <v:line id="_x0000_s3531" style="position:absolute" from="9086,6458" to="9112,7136"/>
            <v:line id="_x0000_s3532" style="position:absolute" from="7807,6347" to="8146,6347"/>
            <v:line id="_x0000_s3533" style="position:absolute" from="7807,6460" to="8146,6461"/>
            <v:line id="_x0000_s3534" style="position:absolute" from="8383,6372" to="8721,6373"/>
            <v:line id="_x0000_s3535" style="position:absolute" from="8383,6485" to="8721,6486"/>
            <v:line id="_x0000_s3536" style="position:absolute" from="8921,6347" to="9261,6348"/>
            <v:line id="_x0000_s3537" style="position:absolute" from="8921,6460" to="9261,6462"/>
            <v:line id="_x0000_s3538" style="position:absolute;flip:y" from="6003,7114" to="9109,7115" strokeweight="1pt">
              <v:stroke dashstyle="longDash"/>
            </v:line>
            <v:line id="_x0000_s3539" style="position:absolute;flip:x" from="5966,6937" to="5978,7114" strokeweight="1pt">
              <v:stroke dashstyle="dash"/>
            </v:line>
            <v:shape id="_x0000_s3540" type="#_x0000_t202" style="position:absolute;left:1880;top:5173;width:302;height:343" filled="f" stroked="f">
              <v:textbox style="mso-next-textbox:#_x0000_s3540" inset="0,0,0,0">
                <w:txbxContent>
                  <w:p w:rsidR="0086287B" w:rsidRDefault="0086287B" w:rsidP="00C3474D">
                    <w:pPr>
                      <w:rPr>
                        <w:i/>
                        <w:sz w:val="28"/>
                        <w:szCs w:val="28"/>
                        <w:lang w:val="en-US"/>
                      </w:rPr>
                    </w:pPr>
                    <w:r>
                      <w:rPr>
                        <w:i/>
                        <w:sz w:val="28"/>
                        <w:szCs w:val="28"/>
                        <w:lang w:val="en-US"/>
                      </w:rPr>
                      <w:t>N</w:t>
                    </w:r>
                  </w:p>
                </w:txbxContent>
              </v:textbox>
            </v:shape>
            <v:line id="_x0000_s3541" style="position:absolute;flip:x" from="3411,4561" to="4213,4562">
              <v:stroke endarrow="block"/>
            </v:line>
            <v:line id="_x0000_s3542" style="position:absolute;flip:x" from="3411,5149" to="4213,5150">
              <v:stroke endarrow="block"/>
            </v:line>
            <v:line id="_x0000_s3543" style="position:absolute;flip:x" from="3411,5700" to="4213,5701">
              <v:stroke endarrow="block"/>
            </v:line>
            <v:shape id="_x0000_s3544" type="#_x0000_t202" style="position:absolute;left:3632;top:4171;width:564;height:343" filled="f" stroked="f">
              <v:textbox style="mso-next-textbox:#_x0000_s3544" inset="0,0,0,0">
                <w:txbxContent>
                  <w:p w:rsidR="0086287B" w:rsidRDefault="0086287B" w:rsidP="00C3474D">
                    <w:pPr>
                      <w:rPr>
                        <w:i/>
                        <w:sz w:val="28"/>
                        <w:szCs w:val="28"/>
                        <w:vertAlign w:val="subscript"/>
                        <w:lang w:val="en-US"/>
                      </w:rPr>
                    </w:pPr>
                    <w:r>
                      <w:rPr>
                        <w:i/>
                        <w:sz w:val="28"/>
                        <w:szCs w:val="28"/>
                        <w:lang w:val="en-US"/>
                      </w:rPr>
                      <w:t>U</w:t>
                    </w:r>
                    <w:r>
                      <w:rPr>
                        <w:i/>
                        <w:sz w:val="28"/>
                        <w:szCs w:val="28"/>
                        <w:vertAlign w:val="subscript"/>
                        <w:lang w:val="en-US"/>
                      </w:rPr>
                      <w:t>c</w:t>
                    </w:r>
                  </w:p>
                </w:txbxContent>
              </v:textbox>
            </v:shape>
            <v:shape id="_x0000_s3545" type="#_x0000_t202" style="position:absolute;left:3645;top:4822;width:503;height:343" filled="f" stroked="f">
              <v:textbox style="mso-next-textbox:#_x0000_s3545" inset="0,0,0,0">
                <w:txbxContent>
                  <w:p w:rsidR="0086287B" w:rsidRDefault="0086287B" w:rsidP="00C3474D">
                    <w:pPr>
                      <w:rPr>
                        <w:i/>
                        <w:sz w:val="28"/>
                        <w:szCs w:val="28"/>
                        <w:vertAlign w:val="subscript"/>
                        <w:lang w:val="en-US"/>
                      </w:rPr>
                    </w:pPr>
                    <w:r>
                      <w:rPr>
                        <w:i/>
                        <w:sz w:val="28"/>
                        <w:szCs w:val="28"/>
                        <w:lang w:val="en-US"/>
                      </w:rPr>
                      <w:t>U</w:t>
                    </w:r>
                    <w:r>
                      <w:rPr>
                        <w:i/>
                        <w:sz w:val="28"/>
                        <w:szCs w:val="28"/>
                        <w:vertAlign w:val="subscript"/>
                        <w:lang w:val="en-US"/>
                      </w:rPr>
                      <w:t>B</w:t>
                    </w:r>
                  </w:p>
                </w:txbxContent>
              </v:textbox>
            </v:shape>
            <v:shape id="_x0000_s3546" type="#_x0000_t202" style="position:absolute;left:3632;top:5373;width:515;height:343" filled="f" stroked="f">
              <v:textbox style="mso-next-textbox:#_x0000_s3546" inset="0,0,0,0">
                <w:txbxContent>
                  <w:p w:rsidR="0086287B" w:rsidRDefault="0086287B" w:rsidP="00C3474D">
                    <w:pPr>
                      <w:rPr>
                        <w:i/>
                        <w:sz w:val="28"/>
                        <w:szCs w:val="28"/>
                        <w:vertAlign w:val="subscript"/>
                        <w:lang w:val="en-US"/>
                      </w:rPr>
                    </w:pPr>
                    <w:r>
                      <w:rPr>
                        <w:i/>
                        <w:sz w:val="28"/>
                        <w:szCs w:val="28"/>
                        <w:lang w:val="en-US"/>
                      </w:rPr>
                      <w:t>U</w:t>
                    </w:r>
                    <w:r>
                      <w:rPr>
                        <w:i/>
                        <w:sz w:val="28"/>
                        <w:szCs w:val="28"/>
                        <w:vertAlign w:val="subscript"/>
                        <w:lang w:val="en-US"/>
                      </w:rPr>
                      <w:t>A</w:t>
                    </w:r>
                  </w:p>
                </w:txbxContent>
              </v:textbox>
            </v:shape>
            <v:shape id="_x0000_s3547" type="#_x0000_t202" style="position:absolute;left:9504;top:4936;width:566;height:343" filled="f" stroked="f">
              <v:textbox style="mso-next-textbox:#_x0000_s3547" inset="0,0,0,0">
                <w:txbxContent>
                  <w:p w:rsidR="0086287B" w:rsidRDefault="0086287B" w:rsidP="00C3474D">
                    <w:pPr>
                      <w:rPr>
                        <w:i/>
                        <w:sz w:val="28"/>
                        <w:szCs w:val="28"/>
                        <w:vertAlign w:val="subscript"/>
                        <w:lang w:val="en-US"/>
                      </w:rPr>
                    </w:pPr>
                    <w:r>
                      <w:rPr>
                        <w:i/>
                        <w:sz w:val="28"/>
                        <w:szCs w:val="28"/>
                        <w:lang w:val="en-US"/>
                      </w:rPr>
                      <w:t>U</w:t>
                    </w:r>
                    <w:r>
                      <w:rPr>
                        <w:i/>
                        <w:sz w:val="28"/>
                        <w:szCs w:val="28"/>
                        <w:vertAlign w:val="subscript"/>
                        <w:lang w:val="en-US"/>
                      </w:rPr>
                      <w:t>BC</w:t>
                    </w:r>
                  </w:p>
                </w:txbxContent>
              </v:textbox>
            </v:shape>
            <v:shape id="_x0000_s3548" type="#_x0000_t202" style="position:absolute;left:9530;top:5475;width:567;height:343" filled="f" stroked="f">
              <v:textbox style="mso-next-textbox:#_x0000_s3548" inset="0,0,0,0">
                <w:txbxContent>
                  <w:p w:rsidR="0086287B" w:rsidRDefault="0086287B" w:rsidP="00C3474D">
                    <w:pPr>
                      <w:rPr>
                        <w:i/>
                        <w:sz w:val="28"/>
                        <w:szCs w:val="28"/>
                        <w:vertAlign w:val="subscript"/>
                        <w:lang w:val="en-US"/>
                      </w:rPr>
                    </w:pPr>
                    <w:r>
                      <w:rPr>
                        <w:i/>
                        <w:sz w:val="28"/>
                        <w:szCs w:val="28"/>
                        <w:lang w:val="en-US"/>
                      </w:rPr>
                      <w:t>U</w:t>
                    </w:r>
                    <w:r>
                      <w:rPr>
                        <w:i/>
                        <w:sz w:val="28"/>
                        <w:szCs w:val="28"/>
                        <w:vertAlign w:val="subscript"/>
                        <w:lang w:val="en-US"/>
                      </w:rPr>
                      <w:t>AB</w:t>
                    </w:r>
                  </w:p>
                </w:txbxContent>
              </v:textbox>
            </v:shape>
            <v:shape id="_x0000_s3549" type="#_x0000_t202" style="position:absolute;left:10094;top:5927;width:564;height:343" filled="f" stroked="f">
              <v:textbox style="mso-next-textbox:#_x0000_s3549" inset="0,0,0,0">
                <w:txbxContent>
                  <w:p w:rsidR="0086287B" w:rsidRDefault="0086287B" w:rsidP="00C3474D">
                    <w:pPr>
                      <w:rPr>
                        <w:i/>
                        <w:sz w:val="28"/>
                        <w:szCs w:val="28"/>
                        <w:vertAlign w:val="subscript"/>
                        <w:lang w:val="en-US"/>
                      </w:rPr>
                    </w:pPr>
                    <w:r>
                      <w:rPr>
                        <w:i/>
                        <w:sz w:val="28"/>
                        <w:szCs w:val="28"/>
                        <w:lang w:val="en-US"/>
                      </w:rPr>
                      <w:t>A</w:t>
                    </w:r>
                  </w:p>
                </w:txbxContent>
              </v:textbox>
            </v:shape>
            <v:shape id="_x0000_s3550" type="#_x0000_t202" style="position:absolute;left:10055;top:5025;width:566;height:343" filled="f" stroked="f">
              <v:textbox style="mso-next-textbox:#_x0000_s3550" inset="0,0,0,0">
                <w:txbxContent>
                  <w:p w:rsidR="0086287B" w:rsidRDefault="0086287B" w:rsidP="00C3474D">
                    <w:pPr>
                      <w:rPr>
                        <w:i/>
                        <w:sz w:val="28"/>
                        <w:szCs w:val="28"/>
                        <w:vertAlign w:val="subscript"/>
                        <w:lang w:val="en-US"/>
                      </w:rPr>
                    </w:pPr>
                    <w:r>
                      <w:rPr>
                        <w:i/>
                        <w:sz w:val="28"/>
                        <w:szCs w:val="28"/>
                        <w:lang w:val="en-US"/>
                      </w:rPr>
                      <w:t>B</w:t>
                    </w:r>
                  </w:p>
                </w:txbxContent>
              </v:textbox>
            </v:shape>
            <v:shape id="_x0000_s3551" type="#_x0000_t202" style="position:absolute;left:10031;top:4422;width:564;height:343" filled="f" stroked="f">
              <v:textbox style="mso-next-textbox:#_x0000_s3551" inset="0,0,0,0">
                <w:txbxContent>
                  <w:p w:rsidR="0086287B" w:rsidRDefault="0086287B" w:rsidP="00C3474D">
                    <w:pPr>
                      <w:rPr>
                        <w:i/>
                        <w:sz w:val="28"/>
                        <w:szCs w:val="28"/>
                        <w:vertAlign w:val="subscript"/>
                        <w:lang w:val="en-US"/>
                      </w:rPr>
                    </w:pPr>
                    <w:r>
                      <w:rPr>
                        <w:i/>
                        <w:sz w:val="28"/>
                        <w:szCs w:val="28"/>
                        <w:lang w:val="en-US"/>
                      </w:rPr>
                      <w:t>C</w:t>
                    </w:r>
                  </w:p>
                </w:txbxContent>
              </v:textbox>
            </v:shape>
            <v:line id="_x0000_s3552" style="position:absolute;flip:y" from="10023,5436" to="10024,5825">
              <v:stroke endarrow="block"/>
            </v:line>
            <v:line id="_x0000_s3553" style="position:absolute;flip:y" from="9997,4886" to="9998,5275">
              <v:stroke endarrow="block"/>
            </v:line>
            <v:oval id="_x0000_s3554" style="position:absolute;left:10274;top:5824;width:92;height:118"/>
            <v:oval id="_x0000_s3555" style="position:absolute;left:10238;top:5324;width:90;height:118"/>
            <v:oval id="_x0000_s3556" style="position:absolute;left:10238;top:4748;width:90;height:118"/>
            <v:line id="_x0000_s3557" style="position:absolute" from="10449,4748" to="10461,5963">
              <v:stroke endarrow="block"/>
            </v:line>
            <v:shape id="_x0000_s3558" type="#_x0000_t202" style="position:absolute;left:10459;top:5161;width:566;height:343" filled="f" stroked="f">
              <v:textbox style="mso-next-textbox:#_x0000_s3558" inset="0,0,0,0">
                <w:txbxContent>
                  <w:p w:rsidR="0086287B" w:rsidRDefault="0086287B" w:rsidP="00C3474D">
                    <w:pPr>
                      <w:rPr>
                        <w:i/>
                        <w:sz w:val="28"/>
                        <w:szCs w:val="28"/>
                        <w:vertAlign w:val="subscript"/>
                        <w:lang w:val="en-US"/>
                      </w:rPr>
                    </w:pPr>
                    <w:r>
                      <w:rPr>
                        <w:i/>
                        <w:sz w:val="28"/>
                        <w:szCs w:val="28"/>
                        <w:lang w:val="en-US"/>
                      </w:rPr>
                      <w:t>U</w:t>
                    </w:r>
                    <w:r>
                      <w:rPr>
                        <w:i/>
                        <w:sz w:val="28"/>
                        <w:szCs w:val="28"/>
                        <w:vertAlign w:val="subscript"/>
                        <w:lang w:val="en-US"/>
                      </w:rPr>
                      <w:t>CA</w:t>
                    </w:r>
                  </w:p>
                </w:txbxContent>
              </v:textbox>
            </v:shape>
            <v:shape id="_x0000_s3559" type="#_x0000_t202" style="position:absolute;left:9330;top:6240;width:564;height:343" filled="f" stroked="f">
              <v:textbox style="mso-next-textbox:#_x0000_s3559" inset="0,0,0,0">
                <w:txbxContent>
                  <w:p w:rsidR="0086287B" w:rsidRDefault="0086287B" w:rsidP="00C3474D">
                    <w:pPr>
                      <w:rPr>
                        <w:i/>
                        <w:sz w:val="28"/>
                        <w:szCs w:val="28"/>
                        <w:vertAlign w:val="subscript"/>
                        <w:lang w:val="en-US"/>
                      </w:rPr>
                    </w:pPr>
                    <w:r>
                      <w:rPr>
                        <w:i/>
                        <w:sz w:val="28"/>
                        <w:szCs w:val="28"/>
                        <w:lang w:val="en-US"/>
                      </w:rPr>
                      <w:t>C</w:t>
                    </w:r>
                  </w:p>
                </w:txbxContent>
              </v:textbox>
            </v:shape>
            <v:line id="_x0000_s3560" style="position:absolute" from="6680,7102" to="6943,7102">
              <v:stroke endarrow="block"/>
            </v:line>
            <v:shape id="_x0000_s3561" type="#_x0000_t202" style="position:absolute;left:6752;top:7167;width:563;height:343" filled="f" stroked="f">
              <v:textbox style="mso-next-textbox:#_x0000_s3561" inset="0,0,0,0">
                <w:txbxContent>
                  <w:p w:rsidR="0086287B" w:rsidRDefault="0086287B" w:rsidP="00C3474D">
                    <w:pPr>
                      <w:rPr>
                        <w:i/>
                        <w:sz w:val="28"/>
                        <w:szCs w:val="28"/>
                        <w:vertAlign w:val="subscript"/>
                        <w:lang w:val="en-US"/>
                      </w:rPr>
                    </w:pPr>
                    <w:r>
                      <w:rPr>
                        <w:i/>
                        <w:sz w:val="28"/>
                        <w:szCs w:val="28"/>
                        <w:lang w:val="en-US"/>
                      </w:rPr>
                      <w:t>I</w:t>
                    </w:r>
                    <w:r>
                      <w:rPr>
                        <w:i/>
                        <w:sz w:val="28"/>
                        <w:szCs w:val="28"/>
                        <w:vertAlign w:val="subscript"/>
                        <w:lang w:val="en-US"/>
                      </w:rPr>
                      <w:t>h</w:t>
                    </w:r>
                  </w:p>
                </w:txbxContent>
              </v:textbox>
            </v:shape>
            <v:line id="_x0000_s3562" style="position:absolute;flip:x" from="9686,6938" to="9923,7240" strokeweight="1pt"/>
            <v:line id="_x0000_s3563" style="position:absolute;flip:x" from="10011,6950" to="10248,7252" strokeweight="1pt"/>
            <v:line id="_x0000_s3564" style="position:absolute;flip:x" from="10374,6938" to="10611,7240" strokeweight="1pt"/>
            <v:oval id="_x0000_s3565" style="position:absolute;left:7917;top:5861;width:55;height:55" fillcolor="black"/>
            <v:oval id="_x0000_s3566" style="position:absolute;left:8493;top:5333;width:56;height:55" fillcolor="black"/>
            <v:oval id="_x0000_s3567" style="position:absolute;left:9056;top:4762;width:57;height:55" fillcolor="black"/>
            <v:oval id="_x0000_s3568" style="position:absolute;left:2204;top:5321;width:55;height:55" fillcolor="black"/>
            <w10:wrap type="square"/>
          </v:group>
        </w:pict>
      </w:r>
      <w:r w:rsidR="00094FC1" w:rsidRPr="00094FC1">
        <w:rPr>
          <w:b/>
          <w:sz w:val="22"/>
          <w:szCs w:val="24"/>
        </w:rPr>
        <w:t>Рис. 108</w:t>
      </w:r>
    </w:p>
    <w:p w:rsidR="00C3474D" w:rsidRPr="009503BD" w:rsidRDefault="002F372D" w:rsidP="002F372D">
      <w:pPr>
        <w:jc w:val="center"/>
        <w:rPr>
          <w:b/>
          <w:sz w:val="22"/>
          <w:szCs w:val="24"/>
        </w:rPr>
      </w:pPr>
      <w:r w:rsidRPr="009503BD">
        <w:rPr>
          <w:b/>
          <w:sz w:val="22"/>
          <w:szCs w:val="24"/>
        </w:rPr>
        <w:t>Рис.</w:t>
      </w:r>
      <w:r w:rsidR="009503BD" w:rsidRPr="009503BD">
        <w:rPr>
          <w:b/>
          <w:sz w:val="22"/>
          <w:szCs w:val="24"/>
        </w:rPr>
        <w:t xml:space="preserve"> 109</w:t>
      </w:r>
    </w:p>
    <w:p w:rsidR="00CE420A" w:rsidRPr="002A52FC" w:rsidRDefault="00CE420A" w:rsidP="00CE420A">
      <w:pPr>
        <w:jc w:val="both"/>
        <w:rPr>
          <w:sz w:val="24"/>
          <w:szCs w:val="24"/>
        </w:rPr>
      </w:pPr>
      <w:r w:rsidRPr="002A52FC">
        <w:rPr>
          <w:sz w:val="24"/>
          <w:szCs w:val="24"/>
        </w:rPr>
        <w:t xml:space="preserve">изоляции проводов </w:t>
      </w:r>
      <w:r w:rsidRPr="002A52FC">
        <w:rPr>
          <w:sz w:val="24"/>
          <w:szCs w:val="24"/>
          <w:lang w:val="en-US"/>
        </w:rPr>
        <w:t>R</w:t>
      </w:r>
      <w:r w:rsidRPr="002A52FC">
        <w:rPr>
          <w:sz w:val="24"/>
          <w:szCs w:val="24"/>
          <w:vertAlign w:val="subscript"/>
        </w:rPr>
        <w:t>1</w:t>
      </w:r>
      <w:r w:rsidRPr="002A52FC">
        <w:rPr>
          <w:sz w:val="24"/>
          <w:szCs w:val="24"/>
        </w:rPr>
        <w:t>=</w:t>
      </w:r>
      <w:r w:rsidRPr="002A52FC">
        <w:rPr>
          <w:sz w:val="24"/>
          <w:szCs w:val="24"/>
          <w:lang w:val="en-US"/>
        </w:rPr>
        <w:t>R</w:t>
      </w:r>
      <w:r w:rsidRPr="002A52FC">
        <w:rPr>
          <w:sz w:val="24"/>
          <w:szCs w:val="24"/>
          <w:vertAlign w:val="subscript"/>
        </w:rPr>
        <w:t>2</w:t>
      </w:r>
      <w:r w:rsidRPr="002A52FC">
        <w:rPr>
          <w:sz w:val="24"/>
          <w:szCs w:val="24"/>
        </w:rPr>
        <w:t>=</w:t>
      </w:r>
      <w:r w:rsidRPr="002A52FC">
        <w:rPr>
          <w:sz w:val="24"/>
          <w:szCs w:val="24"/>
          <w:lang w:val="en-US"/>
        </w:rPr>
        <w:t>R</w:t>
      </w:r>
      <w:r w:rsidRPr="002A52FC">
        <w:rPr>
          <w:sz w:val="24"/>
          <w:szCs w:val="24"/>
          <w:vertAlign w:val="subscript"/>
        </w:rPr>
        <w:t>3</w:t>
      </w:r>
      <w:r w:rsidRPr="002A52FC">
        <w:rPr>
          <w:sz w:val="24"/>
          <w:szCs w:val="24"/>
        </w:rPr>
        <w:t xml:space="preserve">=10 кОм. Определить ток, протекающий по телу человека, сопротивление которого </w:t>
      </w:r>
      <w:r w:rsidRPr="002A52FC">
        <w:rPr>
          <w:sz w:val="24"/>
          <w:szCs w:val="24"/>
          <w:lang w:val="en-US"/>
        </w:rPr>
        <w:t>R</w:t>
      </w:r>
      <w:r w:rsidRPr="002A52FC">
        <w:rPr>
          <w:sz w:val="24"/>
          <w:szCs w:val="24"/>
          <w:vertAlign w:val="subscript"/>
          <w:lang w:val="en-US"/>
        </w:rPr>
        <w:t>h</w:t>
      </w:r>
      <w:r w:rsidRPr="002A52FC">
        <w:rPr>
          <w:sz w:val="24"/>
          <w:szCs w:val="24"/>
        </w:rPr>
        <w:t>=1000 Ом. Емкость проводов относительно земли пренебречь ввиду их малой напряженност</w:t>
      </w:r>
      <w:r>
        <w:rPr>
          <w:sz w:val="24"/>
          <w:szCs w:val="24"/>
        </w:rPr>
        <w:t xml:space="preserve">и (Рис. </w:t>
      </w:r>
      <w:r w:rsidR="009503BD">
        <w:rPr>
          <w:sz w:val="24"/>
          <w:szCs w:val="24"/>
        </w:rPr>
        <w:t>109</w:t>
      </w:r>
      <w:r w:rsidRPr="002A52FC">
        <w:rPr>
          <w:sz w:val="24"/>
          <w:szCs w:val="24"/>
        </w:rPr>
        <w:t>).</w:t>
      </w:r>
    </w:p>
    <w:p w:rsidR="00192151" w:rsidRDefault="00C3474D" w:rsidP="00192151">
      <w:pPr>
        <w:jc w:val="both"/>
        <w:rPr>
          <w:sz w:val="24"/>
          <w:szCs w:val="24"/>
        </w:rPr>
      </w:pPr>
      <w:r w:rsidRPr="002A52FC">
        <w:rPr>
          <w:sz w:val="24"/>
          <w:szCs w:val="24"/>
        </w:rPr>
        <w:t xml:space="preserve">      </w:t>
      </w:r>
      <w:r w:rsidRPr="002A52FC">
        <w:rPr>
          <w:b/>
          <w:sz w:val="24"/>
          <w:szCs w:val="24"/>
          <w:u w:val="single"/>
        </w:rPr>
        <w:t>Задача 3.</w:t>
      </w:r>
      <w:r w:rsidR="00E26F08" w:rsidRPr="00E26F08">
        <w:rPr>
          <w:b/>
          <w:sz w:val="24"/>
          <w:szCs w:val="24"/>
        </w:rPr>
        <w:t xml:space="preserve"> </w:t>
      </w:r>
      <w:r w:rsidRPr="002A52FC">
        <w:rPr>
          <w:sz w:val="24"/>
          <w:szCs w:val="24"/>
        </w:rPr>
        <w:t xml:space="preserve">Определить ток </w:t>
      </w:r>
      <w:r w:rsidRPr="002A52FC">
        <w:rPr>
          <w:sz w:val="24"/>
          <w:szCs w:val="24"/>
          <w:lang w:val="en-US"/>
        </w:rPr>
        <w:t>I</w:t>
      </w:r>
      <w:r w:rsidRPr="002A52FC">
        <w:rPr>
          <w:sz w:val="24"/>
          <w:szCs w:val="24"/>
          <w:vertAlign w:val="subscript"/>
          <w:lang w:val="en-US"/>
        </w:rPr>
        <w:t>h</w:t>
      </w:r>
      <w:r w:rsidRPr="002A52FC">
        <w:rPr>
          <w:sz w:val="24"/>
          <w:szCs w:val="24"/>
        </w:rPr>
        <w:t xml:space="preserve">, протекающий по телу человека в аварийном режиме в трехфазной симметричной трехпроводной электрической цепи с изолированной нейтралью при замыкании фазы С на землю через небольшое активное сопротивление заземления </w:t>
      </w:r>
      <w:r w:rsidRPr="002A52FC">
        <w:rPr>
          <w:sz w:val="24"/>
          <w:szCs w:val="24"/>
          <w:lang w:val="en-US"/>
        </w:rPr>
        <w:t>R</w:t>
      </w:r>
      <w:r w:rsidRPr="002A52FC">
        <w:rPr>
          <w:sz w:val="24"/>
          <w:szCs w:val="24"/>
          <w:vertAlign w:val="subscript"/>
        </w:rPr>
        <w:t>зм</w:t>
      </w:r>
      <w:r w:rsidRPr="002A52FC">
        <w:rPr>
          <w:sz w:val="24"/>
          <w:szCs w:val="24"/>
        </w:rPr>
        <w:t xml:space="preserve">=100 Ом и прикосновении человека к исправной фазе А с фазным напряжением </w:t>
      </w:r>
      <w:r w:rsidRPr="002A52FC">
        <w:rPr>
          <w:sz w:val="24"/>
          <w:szCs w:val="24"/>
          <w:lang w:val="en-US"/>
        </w:rPr>
        <w:t>U</w:t>
      </w:r>
      <w:r w:rsidRPr="002A52FC">
        <w:rPr>
          <w:sz w:val="24"/>
          <w:szCs w:val="24"/>
          <w:vertAlign w:val="subscript"/>
        </w:rPr>
        <w:t>1ф ном</w:t>
      </w:r>
      <w:r w:rsidRPr="002A52FC">
        <w:rPr>
          <w:sz w:val="24"/>
          <w:szCs w:val="24"/>
        </w:rPr>
        <w:t>=220</w:t>
      </w:r>
      <w:r w:rsidR="00192151">
        <w:rPr>
          <w:sz w:val="24"/>
          <w:szCs w:val="24"/>
        </w:rPr>
        <w:t xml:space="preserve"> </w:t>
      </w:r>
      <w:r w:rsidR="00192151" w:rsidRPr="002A52FC">
        <w:rPr>
          <w:sz w:val="24"/>
          <w:szCs w:val="24"/>
        </w:rPr>
        <w:t xml:space="preserve">В. Сопротивления изоляции проводников </w:t>
      </w:r>
      <w:r w:rsidR="00192151" w:rsidRPr="002A52FC">
        <w:rPr>
          <w:sz w:val="24"/>
          <w:szCs w:val="24"/>
          <w:lang w:val="en-US"/>
        </w:rPr>
        <w:t>R</w:t>
      </w:r>
      <w:r w:rsidR="00192151" w:rsidRPr="002A52FC">
        <w:rPr>
          <w:sz w:val="24"/>
          <w:szCs w:val="24"/>
          <w:vertAlign w:val="subscript"/>
        </w:rPr>
        <w:t>1</w:t>
      </w:r>
      <w:r w:rsidR="00192151" w:rsidRPr="002A52FC">
        <w:rPr>
          <w:sz w:val="24"/>
          <w:szCs w:val="24"/>
        </w:rPr>
        <w:t>=</w:t>
      </w:r>
      <w:r w:rsidR="00192151" w:rsidRPr="002A52FC">
        <w:rPr>
          <w:sz w:val="24"/>
          <w:szCs w:val="24"/>
          <w:lang w:val="en-US"/>
        </w:rPr>
        <w:t>R</w:t>
      </w:r>
      <w:r w:rsidR="00192151" w:rsidRPr="002A52FC">
        <w:rPr>
          <w:sz w:val="24"/>
          <w:szCs w:val="24"/>
          <w:vertAlign w:val="subscript"/>
        </w:rPr>
        <w:t>2</w:t>
      </w:r>
      <w:r w:rsidR="00192151" w:rsidRPr="002A52FC">
        <w:rPr>
          <w:sz w:val="24"/>
          <w:szCs w:val="24"/>
        </w:rPr>
        <w:t>=</w:t>
      </w:r>
      <w:r w:rsidR="00192151" w:rsidRPr="002A52FC">
        <w:rPr>
          <w:sz w:val="24"/>
          <w:szCs w:val="24"/>
          <w:lang w:val="en-US"/>
        </w:rPr>
        <w:t>R</w:t>
      </w:r>
      <w:r w:rsidR="00192151" w:rsidRPr="002A52FC">
        <w:rPr>
          <w:sz w:val="24"/>
          <w:szCs w:val="24"/>
          <w:vertAlign w:val="subscript"/>
        </w:rPr>
        <w:t>3</w:t>
      </w:r>
      <w:r w:rsidR="00192151" w:rsidRPr="002A52FC">
        <w:rPr>
          <w:sz w:val="24"/>
          <w:szCs w:val="24"/>
        </w:rPr>
        <w:t xml:space="preserve">=10 кОм, </w:t>
      </w:r>
      <w:r w:rsidR="00192151" w:rsidRPr="002A52FC">
        <w:rPr>
          <w:sz w:val="24"/>
          <w:szCs w:val="24"/>
          <w:lang w:val="en-US"/>
        </w:rPr>
        <w:t>R</w:t>
      </w:r>
      <w:r w:rsidR="00192151" w:rsidRPr="002A52FC">
        <w:rPr>
          <w:sz w:val="24"/>
          <w:szCs w:val="24"/>
          <w:vertAlign w:val="subscript"/>
          <w:lang w:val="en-US"/>
        </w:rPr>
        <w:t>h</w:t>
      </w:r>
      <w:r w:rsidR="00192151">
        <w:rPr>
          <w:sz w:val="24"/>
          <w:szCs w:val="24"/>
        </w:rPr>
        <w:t xml:space="preserve">=1 кОм </w:t>
      </w:r>
      <w:r w:rsidR="009503BD">
        <w:rPr>
          <w:sz w:val="24"/>
          <w:szCs w:val="24"/>
        </w:rPr>
        <w:t>(Рис. 110</w:t>
      </w:r>
      <w:r w:rsidR="00192151" w:rsidRPr="002A52FC">
        <w:rPr>
          <w:sz w:val="24"/>
          <w:szCs w:val="24"/>
        </w:rPr>
        <w:t>).</w:t>
      </w:r>
    </w:p>
    <w:p w:rsidR="009503BD" w:rsidRPr="002A52FC" w:rsidRDefault="009503BD" w:rsidP="009503BD">
      <w:pPr>
        <w:ind w:firstLine="426"/>
        <w:jc w:val="both"/>
        <w:rPr>
          <w:sz w:val="24"/>
          <w:szCs w:val="24"/>
        </w:rPr>
      </w:pPr>
      <w:r w:rsidRPr="002A52FC">
        <w:rPr>
          <w:b/>
          <w:sz w:val="24"/>
          <w:szCs w:val="24"/>
          <w:u w:val="single"/>
        </w:rPr>
        <w:t>Задача 4.</w:t>
      </w:r>
      <w:r w:rsidRPr="00E26F08">
        <w:rPr>
          <w:b/>
          <w:sz w:val="24"/>
          <w:szCs w:val="24"/>
        </w:rPr>
        <w:t xml:space="preserve"> </w:t>
      </w:r>
      <w:r w:rsidRPr="002A52FC">
        <w:rPr>
          <w:sz w:val="24"/>
          <w:szCs w:val="24"/>
        </w:rPr>
        <w:t xml:space="preserve">Три группы осветительных ламп мощностью </w:t>
      </w:r>
      <w:r w:rsidRPr="002A52FC">
        <w:rPr>
          <w:sz w:val="24"/>
          <w:szCs w:val="24"/>
          <w:lang w:val="en-US"/>
        </w:rPr>
        <w:t>P</w:t>
      </w:r>
      <w:r w:rsidRPr="002A52FC">
        <w:rPr>
          <w:sz w:val="24"/>
          <w:szCs w:val="24"/>
        </w:rPr>
        <w:t xml:space="preserve">=100 Вт каждая с номинальным напряжением </w:t>
      </w:r>
      <w:r w:rsidRPr="002A52FC">
        <w:rPr>
          <w:sz w:val="24"/>
          <w:szCs w:val="24"/>
          <w:lang w:val="en-US"/>
        </w:rPr>
        <w:t>U</w:t>
      </w:r>
      <w:r w:rsidRPr="002A52FC">
        <w:rPr>
          <w:sz w:val="24"/>
          <w:szCs w:val="24"/>
          <w:vertAlign w:val="subscript"/>
        </w:rPr>
        <w:t>ном</w:t>
      </w:r>
      <w:r w:rsidRPr="002A52FC">
        <w:rPr>
          <w:sz w:val="24"/>
          <w:szCs w:val="24"/>
        </w:rPr>
        <w:t xml:space="preserve">=220 В соединены по схеме «звезда» с нейтральным проводом. При этом в фазе А включено параллельно </w:t>
      </w:r>
      <w:r w:rsidRPr="002A52FC">
        <w:rPr>
          <w:sz w:val="24"/>
          <w:szCs w:val="24"/>
          <w:lang w:val="en-US"/>
        </w:rPr>
        <w:t>n</w:t>
      </w:r>
      <w:r w:rsidRPr="002A52FC">
        <w:rPr>
          <w:sz w:val="24"/>
          <w:szCs w:val="24"/>
          <w:vertAlign w:val="subscript"/>
        </w:rPr>
        <w:t>1</w:t>
      </w:r>
      <w:r w:rsidRPr="002A52FC">
        <w:rPr>
          <w:sz w:val="24"/>
          <w:szCs w:val="24"/>
        </w:rPr>
        <w:t xml:space="preserve">=6 ламп, в фазе В – </w:t>
      </w:r>
      <w:r w:rsidRPr="002A52FC">
        <w:rPr>
          <w:sz w:val="24"/>
          <w:szCs w:val="24"/>
          <w:lang w:val="en-US"/>
        </w:rPr>
        <w:t>n</w:t>
      </w:r>
      <w:r w:rsidRPr="002A52FC">
        <w:rPr>
          <w:sz w:val="24"/>
          <w:szCs w:val="24"/>
          <w:vertAlign w:val="subscript"/>
        </w:rPr>
        <w:t>2</w:t>
      </w:r>
      <w:r w:rsidRPr="002A52FC">
        <w:rPr>
          <w:sz w:val="24"/>
          <w:szCs w:val="24"/>
        </w:rPr>
        <w:t xml:space="preserve">=4 лампы, в фазе С - </w:t>
      </w:r>
      <w:r w:rsidRPr="002A52FC">
        <w:rPr>
          <w:sz w:val="24"/>
          <w:szCs w:val="24"/>
          <w:lang w:val="en-US"/>
        </w:rPr>
        <w:t>n</w:t>
      </w:r>
      <w:r w:rsidRPr="002A52FC">
        <w:rPr>
          <w:sz w:val="24"/>
          <w:szCs w:val="24"/>
          <w:vertAlign w:val="subscript"/>
        </w:rPr>
        <w:t>3</w:t>
      </w:r>
      <w:r w:rsidRPr="002A52FC">
        <w:rPr>
          <w:sz w:val="24"/>
          <w:szCs w:val="24"/>
        </w:rPr>
        <w:t xml:space="preserve">=2 лампы. Линейное симметричное напряжение источника питания </w:t>
      </w:r>
      <w:r w:rsidRPr="002A52FC">
        <w:rPr>
          <w:sz w:val="24"/>
          <w:szCs w:val="24"/>
          <w:lang w:val="en-US"/>
        </w:rPr>
        <w:t>U</w:t>
      </w:r>
      <w:r w:rsidRPr="002A52FC">
        <w:rPr>
          <w:sz w:val="24"/>
          <w:szCs w:val="24"/>
          <w:vertAlign w:val="subscript"/>
        </w:rPr>
        <w:t>л</w:t>
      </w:r>
      <w:r w:rsidRPr="002A52FC">
        <w:rPr>
          <w:sz w:val="24"/>
          <w:szCs w:val="24"/>
        </w:rPr>
        <w:t>=380 В.</w:t>
      </w:r>
    </w:p>
    <w:p w:rsidR="009503BD" w:rsidRDefault="009503BD" w:rsidP="00192151">
      <w:pPr>
        <w:jc w:val="both"/>
        <w:rPr>
          <w:sz w:val="24"/>
          <w:szCs w:val="24"/>
        </w:rPr>
      </w:pPr>
    </w:p>
    <w:p w:rsidR="00192151" w:rsidRDefault="00D51C2C" w:rsidP="00A2169C">
      <w:pPr>
        <w:jc w:val="both"/>
        <w:rPr>
          <w:sz w:val="24"/>
          <w:szCs w:val="24"/>
        </w:rPr>
      </w:pPr>
      <w:r>
        <w:rPr>
          <w:noProof/>
          <w:sz w:val="24"/>
          <w:szCs w:val="24"/>
        </w:rPr>
        <w:lastRenderedPageBreak/>
        <w:pict>
          <v:group id="_x0000_s23676" editas="canvas" style="position:absolute;left:0;text-align:left;margin-left:33.7pt;margin-top:3.2pt;width:444.75pt;height:168.2pt;z-index:-251457024" coordorigin="1880,4273" coordsize="8895,3364">
            <o:lock v:ext="edit" aspectratio="t"/>
            <v:shape id="_x0000_s23677" type="#_x0000_t75" style="position:absolute;left:1880;top:4273;width:8895;height:3364" o:preferrelative="f">
              <v:fill o:detectmouseclick="t"/>
              <v:path o:extrusionok="t" o:connecttype="none"/>
            </v:shape>
            <v:line id="_x0000_s23678" style="position:absolute;flip:x" from="2233,4905" to="2235,5990"/>
            <v:line id="_x0000_s23679" style="position:absolute" from="2233,4905" to="3314,4906"/>
            <v:line id="_x0000_s23680" style="position:absolute;flip:y" from="2233,5436" to="3410,5448"/>
            <v:line id="_x0000_s23681" style="position:absolute" from="2233,5990" to="3311,5991"/>
            <v:group id="_x0000_s23682" style="position:absolute;left:3686;top:4936;width:361;height:1079;rotation:-270;flip:x" coordorigin="2670,1996" coordsize="284,1433">
              <v:group id="_x0000_s23683" style="position:absolute;left:2670;top:2217;width:284;height:798" coordorigin="2101,1476" coordsize="284,798">
                <v:oval id="_x0000_s23684" style="position:absolute;left:2101;top:1534;width:227;height:227"/>
                <v:oval id="_x0000_s23685" style="position:absolute;left:2101;top:1761;width:226;height:227"/>
                <v:oval id="_x0000_s23686" style="position:absolute;left:2101;top:1761;width:225;height:227"/>
                <v:oval id="_x0000_s23687" style="position:absolute;left:2101;top:1989;width:223;height:228"/>
                <v:rect id="_x0000_s23688" style="position:absolute;left:2214;top:1476;width:171;height:798" stroked="f"/>
              </v:group>
              <v:line id="_x0000_s23689" style="position:absolute;flip:y" from="2784,1996" to="2785,2279"/>
              <v:line id="_x0000_s23690" style="position:absolute;flip:y" from="2774,2958" to="2775,3241"/>
              <v:oval id="_x0000_s23691" style="position:absolute;left:2744;top:3251;width:57;height:57"/>
              <v:line id="_x0000_s23692" style="position:absolute;flip:y" from="2775,3316" to="2776,3429"/>
            </v:group>
            <v:group id="_x0000_s23693" style="position:absolute;left:3671;top:4402;width:361;height:1079;rotation:-270;flip:x" coordorigin="2670,1996" coordsize="284,1433">
              <v:group id="_x0000_s23694" style="position:absolute;left:2670;top:2217;width:284;height:798" coordorigin="2101,1476" coordsize="284,798">
                <v:oval id="_x0000_s23695" style="position:absolute;left:2101;top:1534;width:227;height:227"/>
                <v:oval id="_x0000_s23696" style="position:absolute;left:2101;top:1761;width:226;height:227"/>
                <v:oval id="_x0000_s23697" style="position:absolute;left:2101;top:1761;width:225;height:227"/>
                <v:oval id="_x0000_s23698" style="position:absolute;left:2101;top:1989;width:223;height:228"/>
                <v:rect id="_x0000_s23699" style="position:absolute;left:2214;top:1476;width:171;height:798" stroked="f"/>
              </v:group>
              <v:line id="_x0000_s23700" style="position:absolute;flip:y" from="2784,1996" to="2785,2279"/>
              <v:line id="_x0000_s23701" style="position:absolute;flip:y" from="2774,2958" to="2775,3241"/>
              <v:oval id="_x0000_s23702" style="position:absolute;left:2744;top:3251;width:57;height:57"/>
              <v:line id="_x0000_s23703" style="position:absolute;flip:y" from="2775,3316" to="2776,3429"/>
            </v:group>
            <v:group id="_x0000_s23704" style="position:absolute;left:3658;top:5494;width:361;height:1079;rotation:-270;flip:x" coordorigin="2670,1996" coordsize="284,1433">
              <v:group id="_x0000_s23705" style="position:absolute;left:2670;top:2217;width:284;height:798" coordorigin="2101,1476" coordsize="284,798">
                <v:oval id="_x0000_s23706" style="position:absolute;left:2101;top:1534;width:227;height:227"/>
                <v:oval id="_x0000_s23707" style="position:absolute;left:2101;top:1761;width:226;height:227"/>
                <v:oval id="_x0000_s23708" style="position:absolute;left:2101;top:1761;width:225;height:227"/>
                <v:oval id="_x0000_s23709" style="position:absolute;left:2101;top:1989;width:223;height:228"/>
                <v:rect id="_x0000_s23710" style="position:absolute;left:2214;top:1476;width:171;height:798" stroked="f"/>
              </v:group>
              <v:line id="_x0000_s23711" style="position:absolute;flip:y" from="2784,1996" to="2785,2279"/>
              <v:line id="_x0000_s23712" style="position:absolute;flip:y" from="2774,2958" to="2775,3241"/>
              <v:oval id="_x0000_s23713" style="position:absolute;left:2744;top:3251;width:57;height:57"/>
              <v:line id="_x0000_s23714" style="position:absolute;flip:y" from="2775,3316" to="2776,3429"/>
            </v:group>
            <v:line id="_x0000_s23715" style="position:absolute" from="4354,4893" to="9430,4894"/>
            <v:line id="_x0000_s23716" style="position:absolute" from="4341,5985" to="9502,5987"/>
            <v:line id="_x0000_s23717" style="position:absolute" from="4316,5433" to="9487,5472"/>
            <v:line id="_x0000_s23718" style="position:absolute" from="9085,4899" to="9098,6233"/>
            <v:line id="_x0000_s23719" style="position:absolute" from="8522,5453" to="8546,6246"/>
            <v:line id="_x0000_s23720" style="position:absolute" from="7957,6734" to="7959,7024"/>
            <v:line id="_x0000_s23721" style="position:absolute" from="2246,7027" to="10775,7039" strokeweight="1pt"/>
            <v:line id="_x0000_s23722" style="position:absolute;flip:x" from="2283,7039" to="2521,7342" strokeweight="1pt"/>
            <v:line id="_x0000_s23723" style="position:absolute;flip:x" from="2633,7064" to="2872,7366" strokeweight="1pt"/>
            <v:line id="_x0000_s23724" style="position:absolute;flip:x" from="3009,7065" to="3247,7368" strokeweight="1pt"/>
            <v:line id="_x0000_s23725" style="position:absolute;flip:x" from="3372,7051" to="3611,7354" strokeweight="1pt"/>
            <v:line id="_x0000_s23726" style="position:absolute;flip:x" from="3760,7064" to="3999,7366" strokeweight="1pt"/>
            <v:line id="_x0000_s23727" style="position:absolute;flip:x" from="4160,7064" to="4398,7366" strokeweight="1pt"/>
            <v:line id="_x0000_s23728" style="position:absolute;flip:x" from="4685,7064" to="4925,7366" strokeweight="1pt"/>
            <v:line id="_x0000_s23729" style="position:absolute;flip:x" from="5137,7064" to="5375,7366" strokeweight="1pt"/>
            <v:line id="_x0000_s23730" style="position:absolute;flip:x" from="5663,7051" to="5901,7354" strokeweight="1pt"/>
            <v:line id="_x0000_s23731" style="position:absolute;flip:x" from="6152,7064" to="6390,7366" strokeweight="1pt"/>
            <v:line id="_x0000_s23732" style="position:absolute;flip:x" from="6540,7065" to="6779,7368" strokeweight="1pt"/>
            <v:line id="_x0000_s23733" style="position:absolute;flip:x" from="6978,7065" to="7216,7368" strokeweight="1pt"/>
            <v:line id="_x0000_s23734" style="position:absolute;flip:x" from="7343,7065" to="7579,7368" strokeweight="1pt"/>
            <v:line id="_x0000_s23735" style="position:absolute;flip:x" from="7769,7064" to="8007,7366" strokeweight="1pt"/>
            <v:line id="_x0000_s23736" style="position:absolute;flip:x" from="8245,7064" to="8483,7366" strokeweight="1pt"/>
            <v:line id="_x0000_s23737" style="position:absolute;flip:x" from="8671,7039" to="8907,7342" strokeweight="1pt"/>
            <v:line id="_x0000_s23738" style="position:absolute;flip:x" from="9083,7038" to="9320,7340" strokeweight="1pt"/>
            <v:line id="_x0000_s23739" style="position:absolute;flip:x" from="9386,7026" to="9622,7328" strokeweight="1pt"/>
            <v:line id="_x0000_s23740" style="position:absolute;flip:x" from="5738,6699" to="5976,7002" strokeweight="1pt"/>
            <v:line id="_x0000_s23741" style="position:absolute" from="5989,6725" to="6152,7027" strokeweight="1pt"/>
            <v:line id="_x0000_s23742" style="position:absolute;flip:x" from="5964,6360" to="5973,6725" strokeweight="1pt"/>
            <v:line id="_x0000_s23743" style="position:absolute;flip:x" from="5764,6448" to="5963,6701" strokeweight="1pt"/>
            <v:line id="_x0000_s23744" style="position:absolute;flip:x" from="6002,6335" to="6214,6448" strokeweight="1pt"/>
            <v:line id="_x0000_s23745" style="position:absolute;flip:x" from="6228,5995" to="6417,6348" strokeweight="1pt"/>
            <v:oval id="_x0000_s23746" style="position:absolute;left:5903;top:6210;width:150;height:150" fillcolor="black"/>
            <v:line id="_x0000_s23747" style="position:absolute;flip:x" from="7945,6006" to="7946,6282"/>
            <v:line id="_x0000_s23748" style="position:absolute" from="8558,6749" to="8560,7026"/>
            <v:line id="_x0000_s23749" style="position:absolute" from="9110,6723" to="9112,7038"/>
            <v:line id="_x0000_s23750" style="position:absolute;flip:y" from="4688,7203" to="5979,7204" strokeweight="1pt">
              <v:stroke dashstyle="longDash"/>
            </v:line>
            <v:line id="_x0000_s23751" style="position:absolute;flip:x" from="5966,7039" to="5978,7216" strokeweight="1pt">
              <v:stroke dashstyle="dash"/>
            </v:line>
            <v:shape id="_x0000_s23752" type="#_x0000_t202" style="position:absolute;left:1880;top:5274;width:302;height:344" filled="f" stroked="f">
              <v:textbox style="mso-next-textbox:#_x0000_s23752" inset="0,0,0,0">
                <w:txbxContent>
                  <w:p w:rsidR="0086287B" w:rsidRDefault="0086287B" w:rsidP="00192151">
                    <w:pPr>
                      <w:rPr>
                        <w:i/>
                        <w:sz w:val="28"/>
                        <w:szCs w:val="28"/>
                        <w:lang w:val="en-US"/>
                      </w:rPr>
                    </w:pPr>
                    <w:r>
                      <w:rPr>
                        <w:i/>
                        <w:sz w:val="28"/>
                        <w:szCs w:val="28"/>
                        <w:lang w:val="en-US"/>
                      </w:rPr>
                      <w:t>N</w:t>
                    </w:r>
                  </w:p>
                </w:txbxContent>
              </v:textbox>
            </v:shape>
            <v:line id="_x0000_s23753" style="position:absolute;flip:x" from="3411,4663" to="4213,4664">
              <v:stroke endarrow="block"/>
            </v:line>
            <v:line id="_x0000_s23754" style="position:absolute;flip:x" from="3411,5251" to="4213,5252">
              <v:stroke endarrow="block"/>
            </v:line>
            <v:line id="_x0000_s23755" style="position:absolute;flip:x" from="3411,5802" to="4213,5803">
              <v:stroke endarrow="block"/>
            </v:line>
            <v:shape id="_x0000_s23756" type="#_x0000_t202" style="position:absolute;left:3632;top:4273;width:564;height:342" filled="f" stroked="f">
              <v:textbox style="mso-next-textbox:#_x0000_s23756" inset="0,0,0,0">
                <w:txbxContent>
                  <w:p w:rsidR="0086287B" w:rsidRDefault="0086287B" w:rsidP="00192151">
                    <w:pPr>
                      <w:rPr>
                        <w:i/>
                        <w:sz w:val="28"/>
                        <w:szCs w:val="28"/>
                        <w:vertAlign w:val="subscript"/>
                      </w:rPr>
                    </w:pPr>
                    <w:r>
                      <w:rPr>
                        <w:i/>
                        <w:sz w:val="28"/>
                        <w:szCs w:val="28"/>
                        <w:lang w:val="en-US"/>
                      </w:rPr>
                      <w:t>U</w:t>
                    </w:r>
                    <w:r>
                      <w:rPr>
                        <w:i/>
                        <w:sz w:val="28"/>
                        <w:szCs w:val="28"/>
                        <w:vertAlign w:val="subscript"/>
                      </w:rPr>
                      <w:t>ф</w:t>
                    </w:r>
                  </w:p>
                </w:txbxContent>
              </v:textbox>
            </v:shape>
            <v:shape id="_x0000_s23757" type="#_x0000_t202" style="position:absolute;left:3645;top:4924;width:503;height:343" filled="f" stroked="f">
              <v:textbox style="mso-next-textbox:#_x0000_s23757" inset="0,0,0,0">
                <w:txbxContent>
                  <w:p w:rsidR="0086287B" w:rsidRDefault="0086287B" w:rsidP="00192151">
                    <w:pPr>
                      <w:rPr>
                        <w:i/>
                        <w:sz w:val="28"/>
                        <w:szCs w:val="28"/>
                        <w:vertAlign w:val="subscript"/>
                      </w:rPr>
                    </w:pPr>
                    <w:r>
                      <w:rPr>
                        <w:i/>
                        <w:sz w:val="28"/>
                        <w:szCs w:val="28"/>
                        <w:lang w:val="en-US"/>
                      </w:rPr>
                      <w:t>U</w:t>
                    </w:r>
                    <w:r>
                      <w:rPr>
                        <w:i/>
                        <w:sz w:val="28"/>
                        <w:szCs w:val="28"/>
                        <w:vertAlign w:val="subscript"/>
                      </w:rPr>
                      <w:t>ф</w:t>
                    </w:r>
                  </w:p>
                </w:txbxContent>
              </v:textbox>
            </v:shape>
            <v:shape id="_x0000_s23758" type="#_x0000_t202" style="position:absolute;left:3632;top:5475;width:515;height:343" filled="f" stroked="f">
              <v:textbox style="mso-next-textbox:#_x0000_s23758" inset="0,0,0,0">
                <w:txbxContent>
                  <w:p w:rsidR="0086287B" w:rsidRDefault="0086287B" w:rsidP="00192151">
                    <w:pPr>
                      <w:rPr>
                        <w:i/>
                        <w:sz w:val="28"/>
                        <w:szCs w:val="28"/>
                        <w:vertAlign w:val="subscript"/>
                      </w:rPr>
                    </w:pPr>
                    <w:r>
                      <w:rPr>
                        <w:i/>
                        <w:sz w:val="28"/>
                        <w:szCs w:val="28"/>
                        <w:lang w:val="en-US"/>
                      </w:rPr>
                      <w:t>U</w:t>
                    </w:r>
                    <w:r>
                      <w:rPr>
                        <w:i/>
                        <w:sz w:val="28"/>
                        <w:szCs w:val="28"/>
                        <w:vertAlign w:val="subscript"/>
                      </w:rPr>
                      <w:t>ф</w:t>
                    </w:r>
                  </w:p>
                </w:txbxContent>
              </v:textbox>
            </v:shape>
            <v:shape id="_x0000_s23759" type="#_x0000_t202" style="position:absolute;left:6536;top:5002;width:566;height:343" filled="f" stroked="f">
              <v:textbox style="mso-next-textbox:#_x0000_s23759" inset="0,0,0,0">
                <w:txbxContent>
                  <w:p w:rsidR="0086287B" w:rsidRDefault="0086287B" w:rsidP="00192151">
                    <w:pPr>
                      <w:rPr>
                        <w:i/>
                        <w:sz w:val="28"/>
                        <w:szCs w:val="28"/>
                        <w:vertAlign w:val="subscript"/>
                      </w:rPr>
                    </w:pPr>
                    <w:r>
                      <w:rPr>
                        <w:i/>
                        <w:sz w:val="28"/>
                        <w:szCs w:val="28"/>
                        <w:lang w:val="en-US"/>
                      </w:rPr>
                      <w:t>U</w:t>
                    </w:r>
                    <w:r>
                      <w:rPr>
                        <w:i/>
                        <w:sz w:val="28"/>
                        <w:szCs w:val="28"/>
                        <w:vertAlign w:val="subscript"/>
                      </w:rPr>
                      <w:t>Л</w:t>
                    </w:r>
                  </w:p>
                </w:txbxContent>
              </v:textbox>
            </v:shape>
            <v:shape id="_x0000_s23760" type="#_x0000_t202" style="position:absolute;left:6536;top:5540;width:568;height:343" filled="f" stroked="f">
              <v:textbox style="mso-next-textbox:#_x0000_s23760" inset="0,0,0,0">
                <w:txbxContent>
                  <w:p w:rsidR="0086287B" w:rsidRPr="00012859" w:rsidRDefault="0086287B" w:rsidP="00192151">
                    <w:pPr>
                      <w:rPr>
                        <w:i/>
                        <w:sz w:val="28"/>
                        <w:szCs w:val="28"/>
                        <w:vertAlign w:val="subscript"/>
                      </w:rPr>
                    </w:pPr>
                    <w:r>
                      <w:rPr>
                        <w:i/>
                        <w:sz w:val="28"/>
                        <w:szCs w:val="28"/>
                        <w:lang w:val="en-US"/>
                      </w:rPr>
                      <w:t>U</w:t>
                    </w:r>
                    <w:r>
                      <w:rPr>
                        <w:i/>
                        <w:sz w:val="28"/>
                        <w:szCs w:val="28"/>
                        <w:vertAlign w:val="subscript"/>
                      </w:rPr>
                      <w:t>Л</w:t>
                    </w:r>
                  </w:p>
                </w:txbxContent>
              </v:textbox>
            </v:shape>
            <v:shape id="_x0000_s23761" type="#_x0000_t202" style="position:absolute;left:7202;top:6017;width:564;height:343" filled="f" stroked="f">
              <v:textbox style="mso-next-textbox:#_x0000_s23761" inset="0,0,0,0">
                <w:txbxContent>
                  <w:p w:rsidR="0086287B" w:rsidRDefault="0086287B" w:rsidP="00192151">
                    <w:pPr>
                      <w:rPr>
                        <w:i/>
                        <w:sz w:val="28"/>
                        <w:szCs w:val="28"/>
                        <w:vertAlign w:val="subscript"/>
                        <w:lang w:val="en-US"/>
                      </w:rPr>
                    </w:pPr>
                    <w:r>
                      <w:rPr>
                        <w:i/>
                        <w:sz w:val="28"/>
                        <w:szCs w:val="28"/>
                        <w:lang w:val="en-US"/>
                      </w:rPr>
                      <w:t>A</w:t>
                    </w:r>
                  </w:p>
                </w:txbxContent>
              </v:textbox>
            </v:shape>
            <v:shape id="_x0000_s23762" type="#_x0000_t202" style="position:absolute;left:7137;top:5077;width:567;height:343" filled="f" stroked="f">
              <v:textbox style="mso-next-textbox:#_x0000_s23762" inset="0,0,0,0">
                <w:txbxContent>
                  <w:p w:rsidR="0086287B" w:rsidRDefault="0086287B" w:rsidP="00192151">
                    <w:pPr>
                      <w:rPr>
                        <w:i/>
                        <w:sz w:val="28"/>
                        <w:szCs w:val="28"/>
                        <w:vertAlign w:val="subscript"/>
                        <w:lang w:val="en-US"/>
                      </w:rPr>
                    </w:pPr>
                    <w:r>
                      <w:rPr>
                        <w:i/>
                        <w:sz w:val="28"/>
                        <w:szCs w:val="28"/>
                        <w:lang w:val="en-US"/>
                      </w:rPr>
                      <w:t>B</w:t>
                    </w:r>
                  </w:p>
                </w:txbxContent>
              </v:textbox>
            </v:shape>
            <v:shape id="_x0000_s23763" type="#_x0000_t202" style="position:absolute;left:7038;top:4562;width:564;height:343" filled="f" stroked="f">
              <v:textbox style="mso-next-textbox:#_x0000_s23763" inset="0,0,0,0">
                <w:txbxContent>
                  <w:p w:rsidR="0086287B" w:rsidRDefault="0086287B" w:rsidP="00192151">
                    <w:pPr>
                      <w:rPr>
                        <w:i/>
                        <w:sz w:val="28"/>
                        <w:szCs w:val="28"/>
                        <w:vertAlign w:val="subscript"/>
                        <w:lang w:val="en-US"/>
                      </w:rPr>
                    </w:pPr>
                    <w:r>
                      <w:rPr>
                        <w:i/>
                        <w:sz w:val="28"/>
                        <w:szCs w:val="28"/>
                        <w:lang w:val="en-US"/>
                      </w:rPr>
                      <w:t>C</w:t>
                    </w:r>
                  </w:p>
                </w:txbxContent>
              </v:textbox>
            </v:shape>
            <v:line id="_x0000_s23764" style="position:absolute" from="7018,4976" to="7031,5401">
              <v:stroke endarrow="block"/>
            </v:line>
            <v:oval id="_x0000_s23765" style="position:absolute;left:7280;top:5889;width:93;height:118"/>
            <v:oval id="_x0000_s23766" style="position:absolute;left:7245;top:5389;width:90;height:118"/>
            <v:oval id="_x0000_s23767" style="position:absolute;left:7245;top:4813;width:90;height:118"/>
            <v:line id="_x0000_s23768" style="position:absolute;flip:x y" from="7469,5014" to="7481,5890">
              <v:stroke endarrow="block"/>
            </v:line>
            <v:shape id="_x0000_s23769" type="#_x0000_t202" style="position:absolute;left:9330;top:6342;width:564;height:343" filled="f" stroked="f">
              <v:textbox style="mso-next-textbox:#_x0000_s23769" inset="0,0,0,0">
                <w:txbxContent>
                  <w:p w:rsidR="0086287B" w:rsidRDefault="0086287B" w:rsidP="00192151">
                    <w:pPr>
                      <w:rPr>
                        <w:i/>
                        <w:sz w:val="28"/>
                        <w:szCs w:val="28"/>
                        <w:vertAlign w:val="subscript"/>
                      </w:rPr>
                    </w:pPr>
                    <w:r>
                      <w:rPr>
                        <w:i/>
                        <w:sz w:val="28"/>
                        <w:szCs w:val="28"/>
                        <w:lang w:val="en-US"/>
                      </w:rPr>
                      <w:t>R</w:t>
                    </w:r>
                    <w:r>
                      <w:rPr>
                        <w:i/>
                        <w:sz w:val="28"/>
                        <w:szCs w:val="28"/>
                        <w:vertAlign w:val="subscript"/>
                        <w:lang w:val="en-US"/>
                      </w:rPr>
                      <w:t>3</w:t>
                    </w:r>
                  </w:p>
                </w:txbxContent>
              </v:textbox>
            </v:shape>
            <v:line id="_x0000_s23770" style="position:absolute" from="5253,7204" to="5516,7205">
              <v:stroke endarrow="block"/>
            </v:line>
            <v:shape id="_x0000_s23771" type="#_x0000_t202" style="position:absolute;left:5274;top:7294;width:563;height:343" filled="f" stroked="f">
              <v:textbox style="mso-next-textbox:#_x0000_s23771" inset="0,0,0,0">
                <w:txbxContent>
                  <w:p w:rsidR="0086287B" w:rsidRDefault="0086287B" w:rsidP="00192151">
                    <w:pPr>
                      <w:rPr>
                        <w:i/>
                        <w:sz w:val="28"/>
                        <w:szCs w:val="28"/>
                        <w:vertAlign w:val="subscript"/>
                        <w:lang w:val="en-US"/>
                      </w:rPr>
                    </w:pPr>
                    <w:r>
                      <w:rPr>
                        <w:i/>
                        <w:sz w:val="28"/>
                        <w:szCs w:val="28"/>
                        <w:lang w:val="en-US"/>
                      </w:rPr>
                      <w:t>I</w:t>
                    </w:r>
                    <w:r>
                      <w:rPr>
                        <w:i/>
                        <w:sz w:val="28"/>
                        <w:szCs w:val="28"/>
                        <w:vertAlign w:val="subscript"/>
                        <w:lang w:val="en-US"/>
                      </w:rPr>
                      <w:t>h</w:t>
                    </w:r>
                  </w:p>
                </w:txbxContent>
              </v:textbox>
            </v:shape>
            <v:rect id="_x0000_s23772" style="position:absolute;left:7704;top:6399;width:488;height:231;rotation:90" filled="f"/>
            <v:rect id="_x0000_s23773" style="position:absolute;left:8305;top:6399;width:488;height:231;rotation:90" filled="f"/>
            <v:rect id="_x0000_s23774" style="position:absolute;left:8856;top:6386;width:488;height:231;rotation:90" filled="f"/>
            <v:shape id="_x0000_s23775" type="#_x0000_t202" style="position:absolute;left:8691;top:6343;width:564;height:343" filled="f" stroked="f">
              <v:textbox style="mso-next-textbox:#_x0000_s23775" inset="0,0,0,0">
                <w:txbxContent>
                  <w:p w:rsidR="0086287B" w:rsidRDefault="0086287B" w:rsidP="00192151">
                    <w:pPr>
                      <w:rPr>
                        <w:i/>
                        <w:sz w:val="28"/>
                        <w:szCs w:val="28"/>
                        <w:vertAlign w:val="subscript"/>
                      </w:rPr>
                    </w:pPr>
                    <w:r>
                      <w:rPr>
                        <w:i/>
                        <w:sz w:val="28"/>
                        <w:szCs w:val="28"/>
                        <w:lang w:val="en-US"/>
                      </w:rPr>
                      <w:t>R</w:t>
                    </w:r>
                    <w:r>
                      <w:rPr>
                        <w:i/>
                        <w:sz w:val="28"/>
                        <w:szCs w:val="28"/>
                        <w:vertAlign w:val="subscript"/>
                        <w:lang w:val="en-US"/>
                      </w:rPr>
                      <w:t>2</w:t>
                    </w:r>
                  </w:p>
                </w:txbxContent>
              </v:textbox>
            </v:shape>
            <v:shape id="_x0000_s23776" type="#_x0000_t202" style="position:absolute;left:8141;top:6367;width:563;height:343" filled="f" stroked="f">
              <v:textbox style="mso-next-textbox:#_x0000_s23776" inset="0,0,0,0">
                <w:txbxContent>
                  <w:p w:rsidR="0086287B" w:rsidRDefault="0086287B" w:rsidP="00192151">
                    <w:pPr>
                      <w:rPr>
                        <w:i/>
                        <w:sz w:val="28"/>
                        <w:szCs w:val="28"/>
                        <w:vertAlign w:val="subscript"/>
                      </w:rPr>
                    </w:pPr>
                    <w:r>
                      <w:rPr>
                        <w:i/>
                        <w:sz w:val="28"/>
                        <w:szCs w:val="28"/>
                        <w:lang w:val="en-US"/>
                      </w:rPr>
                      <w:t>R</w:t>
                    </w:r>
                    <w:r>
                      <w:rPr>
                        <w:i/>
                        <w:sz w:val="28"/>
                        <w:szCs w:val="28"/>
                        <w:vertAlign w:val="subscript"/>
                        <w:lang w:val="en-US"/>
                      </w:rPr>
                      <w:t>1</w:t>
                    </w:r>
                  </w:p>
                </w:txbxContent>
              </v:textbox>
            </v:shape>
            <v:shape id="_x0000_s23777" type="#_x0000_t202" style="position:absolute;left:6338;top:6342;width:563;height:343" filled="f" stroked="f">
              <v:textbox style="mso-next-textbox:#_x0000_s23777" inset="0,0,0,0">
                <w:txbxContent>
                  <w:p w:rsidR="0086287B" w:rsidRDefault="0086287B" w:rsidP="00192151">
                    <w:pPr>
                      <w:rPr>
                        <w:i/>
                        <w:sz w:val="28"/>
                        <w:szCs w:val="28"/>
                        <w:vertAlign w:val="subscript"/>
                      </w:rPr>
                    </w:pPr>
                    <w:r>
                      <w:rPr>
                        <w:i/>
                        <w:sz w:val="28"/>
                        <w:szCs w:val="28"/>
                        <w:lang w:val="en-US"/>
                      </w:rPr>
                      <w:t>R</w:t>
                    </w:r>
                    <w:r>
                      <w:rPr>
                        <w:i/>
                        <w:sz w:val="28"/>
                        <w:szCs w:val="28"/>
                        <w:vertAlign w:val="subscript"/>
                        <w:lang w:val="en-US"/>
                      </w:rPr>
                      <w:t>h</w:t>
                    </w:r>
                  </w:p>
                </w:txbxContent>
              </v:textbox>
            </v:shape>
            <v:line id="_x0000_s23778" style="position:absolute;flip:x" from="9696,7050" to="9933,7352" strokeweight="1pt"/>
            <v:line id="_x0000_s23779" style="position:absolute;flip:x" from="10072,7039" to="10309,7341" strokeweight="1pt"/>
            <v:line id="_x0000_s23780" style="position:absolute;flip:x" from="10435,7039" to="10673,7341" strokeweight="1pt"/>
            <v:oval id="_x0000_s23781" style="position:absolute;left:7907;top:5939;width:70;height:71" fillcolor="black"/>
            <v:oval id="_x0000_s23782" style="position:absolute;left:8483;top:5426;width:70;height:71" fillcolor="black"/>
            <v:oval id="_x0000_s23783" style="position:absolute;left:9059;top:4850;width:70;height:71" fillcolor="black"/>
            <v:line id="_x0000_s23784" style="position:absolute" from="4597,4896" to="4597,6274"/>
            <v:line id="_x0000_s23785" style="position:absolute;flip:x" from="4597,6123" to="4710,6274"/>
            <v:line id="_x0000_s23786" style="position:absolute" from="4710,6161" to="4710,7174"/>
            <v:rect id="_x0000_s23787" style="position:absolute;left:4473;top:6512;width:488;height:231;rotation:90" filled="f"/>
            <v:shape id="_x0000_s23788" type="#_x0000_t202" style="position:absolute;left:4873;top:6442;width:563;height:343" filled="f" stroked="f">
              <v:textbox style="mso-next-textbox:#_x0000_s23788" inset="0,0,0,0">
                <w:txbxContent>
                  <w:p w:rsidR="0086287B" w:rsidRDefault="0086287B" w:rsidP="00192151">
                    <w:pPr>
                      <w:rPr>
                        <w:i/>
                        <w:sz w:val="28"/>
                        <w:szCs w:val="28"/>
                        <w:vertAlign w:val="subscript"/>
                      </w:rPr>
                    </w:pPr>
                    <w:r>
                      <w:rPr>
                        <w:i/>
                        <w:sz w:val="28"/>
                        <w:szCs w:val="28"/>
                        <w:lang w:val="en-US"/>
                      </w:rPr>
                      <w:t>R</w:t>
                    </w:r>
                    <w:r>
                      <w:rPr>
                        <w:i/>
                        <w:sz w:val="28"/>
                        <w:szCs w:val="28"/>
                        <w:vertAlign w:val="subscript"/>
                      </w:rPr>
                      <w:t>зм</w:t>
                    </w:r>
                  </w:p>
                </w:txbxContent>
              </v:textbox>
            </v:shape>
            <v:line id="_x0000_s23789" style="position:absolute" from="7043,5501" to="7056,5926">
              <v:stroke endarrow="block"/>
            </v:line>
            <v:shape id="_x0000_s23790" type="#_x0000_t202" style="position:absolute;left:7538;top:5315;width:566;height:343" filled="f" stroked="f">
              <v:textbox style="mso-next-textbox:#_x0000_s23790" inset="0,0,0,0">
                <w:txbxContent>
                  <w:p w:rsidR="0086287B" w:rsidRDefault="0086287B" w:rsidP="00192151">
                    <w:pPr>
                      <w:rPr>
                        <w:i/>
                        <w:sz w:val="28"/>
                        <w:szCs w:val="28"/>
                        <w:vertAlign w:val="subscript"/>
                      </w:rPr>
                    </w:pPr>
                    <w:r>
                      <w:rPr>
                        <w:i/>
                        <w:sz w:val="28"/>
                        <w:szCs w:val="28"/>
                        <w:lang w:val="en-US"/>
                      </w:rPr>
                      <w:t>U</w:t>
                    </w:r>
                    <w:r>
                      <w:rPr>
                        <w:i/>
                        <w:sz w:val="28"/>
                        <w:szCs w:val="28"/>
                        <w:vertAlign w:val="subscript"/>
                      </w:rPr>
                      <w:t>Л</w:t>
                    </w:r>
                  </w:p>
                </w:txbxContent>
              </v:textbox>
            </v:shape>
            <v:oval id="_x0000_s23791" style="position:absolute;left:2211;top:5423;width:56;height:55" fillcolor="black"/>
            <w10:wrap type="square"/>
          </v:group>
        </w:pict>
      </w:r>
    </w:p>
    <w:p w:rsidR="00192151" w:rsidRDefault="00192151" w:rsidP="00A2169C">
      <w:pPr>
        <w:jc w:val="both"/>
        <w:rPr>
          <w:sz w:val="24"/>
          <w:szCs w:val="24"/>
        </w:rPr>
      </w:pPr>
    </w:p>
    <w:p w:rsidR="00192151" w:rsidRDefault="00192151" w:rsidP="00A2169C">
      <w:pPr>
        <w:jc w:val="both"/>
        <w:rPr>
          <w:sz w:val="24"/>
          <w:szCs w:val="24"/>
        </w:rPr>
      </w:pPr>
    </w:p>
    <w:p w:rsidR="00192151" w:rsidRDefault="00192151" w:rsidP="00A2169C">
      <w:pPr>
        <w:jc w:val="both"/>
        <w:rPr>
          <w:sz w:val="24"/>
          <w:szCs w:val="24"/>
        </w:rPr>
      </w:pPr>
    </w:p>
    <w:p w:rsidR="00192151" w:rsidRDefault="00192151" w:rsidP="00A2169C">
      <w:pPr>
        <w:jc w:val="both"/>
        <w:rPr>
          <w:sz w:val="24"/>
          <w:szCs w:val="24"/>
        </w:rPr>
      </w:pPr>
    </w:p>
    <w:p w:rsidR="00192151" w:rsidRDefault="00192151" w:rsidP="00A2169C">
      <w:pPr>
        <w:jc w:val="both"/>
        <w:rPr>
          <w:sz w:val="24"/>
          <w:szCs w:val="24"/>
        </w:rPr>
      </w:pPr>
    </w:p>
    <w:p w:rsidR="00192151" w:rsidRDefault="00192151" w:rsidP="00A2169C">
      <w:pPr>
        <w:jc w:val="both"/>
        <w:rPr>
          <w:sz w:val="24"/>
          <w:szCs w:val="24"/>
        </w:rPr>
      </w:pPr>
    </w:p>
    <w:p w:rsidR="00192151" w:rsidRDefault="00192151" w:rsidP="00A2169C">
      <w:pPr>
        <w:jc w:val="both"/>
        <w:rPr>
          <w:sz w:val="24"/>
          <w:szCs w:val="24"/>
        </w:rPr>
      </w:pPr>
    </w:p>
    <w:p w:rsidR="00192151" w:rsidRDefault="00192151" w:rsidP="00A2169C">
      <w:pPr>
        <w:jc w:val="both"/>
        <w:rPr>
          <w:sz w:val="24"/>
          <w:szCs w:val="24"/>
        </w:rPr>
      </w:pPr>
    </w:p>
    <w:p w:rsidR="00192151" w:rsidRDefault="00192151" w:rsidP="00CE420A">
      <w:pPr>
        <w:jc w:val="center"/>
        <w:rPr>
          <w:sz w:val="24"/>
          <w:szCs w:val="24"/>
        </w:rPr>
      </w:pPr>
    </w:p>
    <w:p w:rsidR="00192151" w:rsidRDefault="00192151" w:rsidP="00CE420A">
      <w:pPr>
        <w:jc w:val="center"/>
        <w:rPr>
          <w:sz w:val="24"/>
          <w:szCs w:val="24"/>
        </w:rPr>
      </w:pPr>
    </w:p>
    <w:p w:rsidR="00192151" w:rsidRDefault="00192151" w:rsidP="00CE420A">
      <w:pPr>
        <w:jc w:val="center"/>
        <w:rPr>
          <w:sz w:val="24"/>
          <w:szCs w:val="24"/>
        </w:rPr>
      </w:pPr>
    </w:p>
    <w:p w:rsidR="00192151" w:rsidRDefault="00192151" w:rsidP="00CE420A">
      <w:pPr>
        <w:jc w:val="center"/>
        <w:rPr>
          <w:sz w:val="24"/>
          <w:szCs w:val="24"/>
        </w:rPr>
      </w:pPr>
    </w:p>
    <w:p w:rsidR="00CE420A" w:rsidRPr="009503BD" w:rsidRDefault="009503BD" w:rsidP="00CE420A">
      <w:pPr>
        <w:jc w:val="center"/>
        <w:rPr>
          <w:b/>
          <w:sz w:val="22"/>
          <w:szCs w:val="24"/>
        </w:rPr>
      </w:pPr>
      <w:r>
        <w:rPr>
          <w:b/>
          <w:sz w:val="22"/>
          <w:szCs w:val="24"/>
        </w:rPr>
        <w:t>Рис. 110</w:t>
      </w:r>
    </w:p>
    <w:p w:rsidR="00C3474D" w:rsidRPr="002A52FC" w:rsidRDefault="00C3474D" w:rsidP="00E26F08">
      <w:pPr>
        <w:ind w:firstLine="426"/>
        <w:jc w:val="both"/>
        <w:rPr>
          <w:sz w:val="24"/>
          <w:szCs w:val="24"/>
        </w:rPr>
      </w:pPr>
      <w:r w:rsidRPr="002A52FC">
        <w:rPr>
          <w:sz w:val="24"/>
          <w:szCs w:val="24"/>
        </w:rPr>
        <w:t xml:space="preserve">Определить фазные сопротивления </w:t>
      </w:r>
      <w:r w:rsidRPr="002A52FC">
        <w:rPr>
          <w:sz w:val="24"/>
          <w:szCs w:val="24"/>
          <w:lang w:val="en-US"/>
        </w:rPr>
        <w:t>Z</w:t>
      </w:r>
      <w:r w:rsidRPr="002A52FC">
        <w:rPr>
          <w:sz w:val="24"/>
          <w:szCs w:val="24"/>
          <w:vertAlign w:val="subscript"/>
        </w:rPr>
        <w:t>Ф</w:t>
      </w:r>
      <w:r w:rsidRPr="002A52FC">
        <w:rPr>
          <w:sz w:val="24"/>
          <w:szCs w:val="24"/>
        </w:rPr>
        <w:t xml:space="preserve"> и фазные токи </w:t>
      </w:r>
      <w:r w:rsidRPr="002A52FC">
        <w:rPr>
          <w:sz w:val="24"/>
          <w:szCs w:val="24"/>
          <w:lang w:val="en-US"/>
        </w:rPr>
        <w:t>I</w:t>
      </w:r>
      <w:r w:rsidRPr="002A52FC">
        <w:rPr>
          <w:sz w:val="24"/>
          <w:szCs w:val="24"/>
          <w:vertAlign w:val="subscript"/>
        </w:rPr>
        <w:t>ф</w:t>
      </w:r>
      <w:r w:rsidRPr="002A52FC">
        <w:rPr>
          <w:sz w:val="24"/>
          <w:szCs w:val="24"/>
        </w:rPr>
        <w:t xml:space="preserve"> потребителя электроэнергии. Построить векторную диаграмму токов и напряжений, определить ток </w:t>
      </w:r>
      <w:r w:rsidRPr="002A52FC">
        <w:rPr>
          <w:sz w:val="24"/>
          <w:szCs w:val="24"/>
          <w:lang w:val="en-US"/>
        </w:rPr>
        <w:t>I</w:t>
      </w:r>
      <w:r w:rsidRPr="002A52FC">
        <w:rPr>
          <w:sz w:val="24"/>
          <w:szCs w:val="24"/>
          <w:vertAlign w:val="subscript"/>
          <w:lang w:val="en-US"/>
        </w:rPr>
        <w:t>N</w:t>
      </w:r>
      <w:r w:rsidRPr="002A52FC">
        <w:rPr>
          <w:sz w:val="24"/>
          <w:szCs w:val="24"/>
        </w:rPr>
        <w:t xml:space="preserve"> в нейтральном проводе</w:t>
      </w:r>
      <w:r w:rsidR="00E26F08">
        <w:rPr>
          <w:sz w:val="24"/>
          <w:szCs w:val="24"/>
        </w:rPr>
        <w:t xml:space="preserve"> </w:t>
      </w:r>
      <w:r w:rsidR="002F372D">
        <w:rPr>
          <w:sz w:val="24"/>
          <w:szCs w:val="24"/>
        </w:rPr>
        <w:t xml:space="preserve">(Рис. </w:t>
      </w:r>
      <w:r w:rsidR="009503BD">
        <w:rPr>
          <w:sz w:val="24"/>
          <w:szCs w:val="24"/>
        </w:rPr>
        <w:t>111</w:t>
      </w:r>
      <w:r w:rsidRPr="002A52FC">
        <w:rPr>
          <w:sz w:val="24"/>
          <w:szCs w:val="24"/>
        </w:rPr>
        <w:t>).</w:t>
      </w:r>
    </w:p>
    <w:p w:rsidR="00A2169C" w:rsidRDefault="00A2169C" w:rsidP="00A2169C">
      <w:pPr>
        <w:ind w:firstLine="426"/>
        <w:jc w:val="both"/>
        <w:rPr>
          <w:sz w:val="24"/>
          <w:szCs w:val="24"/>
        </w:rPr>
      </w:pPr>
      <w:r w:rsidRPr="002A52FC">
        <w:rPr>
          <w:b/>
          <w:sz w:val="24"/>
          <w:szCs w:val="24"/>
          <w:u w:val="single"/>
        </w:rPr>
        <w:t>Задача 5.</w:t>
      </w:r>
      <w:r w:rsidRPr="00E26F08">
        <w:rPr>
          <w:b/>
          <w:sz w:val="24"/>
          <w:szCs w:val="24"/>
        </w:rPr>
        <w:t xml:space="preserve"> </w:t>
      </w:r>
      <w:r w:rsidRPr="002A52FC">
        <w:rPr>
          <w:sz w:val="24"/>
          <w:szCs w:val="24"/>
        </w:rPr>
        <w:t xml:space="preserve">Определить ток трехфазного К.З. на выводах генератора. </w:t>
      </w:r>
      <w:r w:rsidRPr="002A52FC">
        <w:rPr>
          <w:sz w:val="24"/>
          <w:szCs w:val="24"/>
          <w:lang w:val="en-US"/>
        </w:rPr>
        <w:t>S</w:t>
      </w:r>
      <w:r w:rsidRPr="002A52FC">
        <w:rPr>
          <w:sz w:val="24"/>
          <w:szCs w:val="24"/>
          <w:vertAlign w:val="subscript"/>
        </w:rPr>
        <w:t>ном</w:t>
      </w:r>
      <w:r w:rsidRPr="002A52FC">
        <w:rPr>
          <w:sz w:val="24"/>
          <w:szCs w:val="24"/>
        </w:rPr>
        <w:t>= 15</w:t>
      </w:r>
      <w:r>
        <w:rPr>
          <w:sz w:val="24"/>
          <w:szCs w:val="24"/>
        </w:rPr>
        <w:t>.</w:t>
      </w:r>
    </w:p>
    <w:p w:rsidR="00A2169C" w:rsidRDefault="00D51C2C" w:rsidP="00A2169C">
      <w:pPr>
        <w:ind w:firstLine="426"/>
        <w:jc w:val="both"/>
        <w:rPr>
          <w:sz w:val="24"/>
          <w:szCs w:val="24"/>
        </w:rPr>
      </w:pPr>
      <w:r>
        <w:rPr>
          <w:noProof/>
          <w:sz w:val="24"/>
          <w:szCs w:val="24"/>
        </w:rPr>
        <w:pict>
          <v:group id="_x0000_s3796" editas="canvas" style="position:absolute;left:0;text-align:left;margin-left:57.25pt;margin-top:61.95pt;width:347.55pt;height:232.5pt;z-index:-251776512" coordorigin="2421,8195" coordsize="6951,4650" wrapcoords="5038 1603 2193 1603 2239 2021 13436 2717 3639 3484 3639 9406 2752 9964 2286 10312 2286 10591 3592 11636 3499 17489 7698 18325 8911 18325 2706 18674 2706 19161 8911 19440 2613 20415 2613 20903 5738 20903 5925 20903 9144 20764 9097 19440 14509 19440 18148 19022 18148 17210 17961 16862 16795 14981 16655 13866 17914 11636 18148 11497 18288 10870 18334 8919 17495 8710 13762 8292 16422 8292 18708 7804 18661 7177 18848 7177 19361 6341 19407 5853 19127 5226 18848 4947 18941 4390 18334 4250 13622 3832 13716 1812 13343 1742 5225 1603 5038 1603">
            <o:lock v:ext="edit" aspectratio="t"/>
            <v:shape id="_x0000_s3797" type="#_x0000_t75" style="position:absolute;left:2421;top:8195;width:6951;height:4650" o:preferrelative="f" strokeweight="1pt">
              <v:fill o:detectmouseclick="t"/>
              <v:path o:extrusionok="t" o:connecttype="none"/>
            </v:shape>
            <v:line id="_x0000_s3798" style="position:absolute" from="3233,8593" to="6772,8593"/>
            <v:line id="_x0000_s3799" style="position:absolute" from="6786,8581" to="6787,9169"/>
            <v:line id="_x0000_s3800" style="position:absolute" from="5163,9143" to="8383,9144"/>
            <v:oval id="_x0000_s3801" style="position:absolute;left:6636;top:11444;width:501;height:472;rotation:-3104014fd"/>
            <v:line id="_x0000_s3802" style="position:absolute;rotation:-3100582fd" from="6711,11507" to="7049,11826"/>
            <v:line id="_x0000_s3803" style="position:absolute;rotation:3099601fd;flip:x" from="6712,11506" to="7063,11851"/>
            <v:oval id="_x0000_s3804" style="position:absolute;left:5570;top:9255;width:511;height:463"/>
            <v:line id="_x0000_s3805" style="position:absolute" from="5647,9317" to="5991,9630"/>
            <v:line id="_x0000_s3806" style="position:absolute;flip:x" from="5647,9317" to="6005,9655"/>
            <v:oval id="_x0000_s3807" style="position:absolute;left:6209;top:9281;width:511;height:462"/>
            <v:line id="_x0000_s3808" style="position:absolute" from="6285,9343" to="6630,9655"/>
            <v:line id="_x0000_s3809" style="position:absolute;flip:x" from="6285,9343" to="6643,9680"/>
            <v:oval id="_x0000_s3810" style="position:absolute;left:6860;top:9255;width:511;height:463"/>
            <v:line id="_x0000_s3811" style="position:absolute" from="6936,9317" to="7281,9630"/>
            <v:line id="_x0000_s3812" style="position:absolute;flip:x" from="6936,9317" to="7294,9655"/>
            <v:oval id="_x0000_s3813" style="position:absolute;left:7512;top:9255;width:511;height:463"/>
            <v:line id="_x0000_s3814" style="position:absolute" from="7588,9317" to="7933,9630"/>
            <v:line id="_x0000_s3815" style="position:absolute;flip:x" from="7588,9317" to="7946,9655"/>
            <v:oval id="_x0000_s3816" style="position:absolute;left:8125;top:9267;width:511;height:463"/>
            <v:line id="_x0000_s3817" style="position:absolute" from="8202,9329" to="8546,9643"/>
            <v:line id="_x0000_s3818" style="position:absolute;flip:x" from="8202,9329" to="8560,9667"/>
            <v:line id="_x0000_s3819" style="position:absolute" from="5827,9131" to="5828,9269"/>
            <v:line id="_x0000_s3820" style="position:absolute" from="6466,9143" to="6467,9281"/>
            <v:line id="_x0000_s3821" style="position:absolute" from="7117,9143" to="7118,9281"/>
            <v:line id="_x0000_s3822" style="position:absolute" from="7756,9143" to="7757,9257"/>
            <v:line id="_x0000_s3823" style="position:absolute" from="8382,9143" to="8383,9281"/>
            <v:line id="_x0000_s3824" style="position:absolute" from="5163,9857" to="8396,9858"/>
            <v:line id="_x0000_s3825" style="position:absolute" from="5827,9731" to="5828,9856"/>
            <v:line id="_x0000_s3826" style="position:absolute" from="6491,9731" to="6492,9856"/>
            <v:line id="_x0000_s3827" style="position:absolute" from="7130,9719" to="7131,9868"/>
            <v:line id="_x0000_s3828" style="position:absolute" from="7794,9713" to="7795,9868"/>
            <v:line id="_x0000_s3829" style="position:absolute" from="8408,9743" to="8409,9868"/>
            <v:line id="_x0000_s3830" style="position:absolute" from="3233,10457" to="5175,10458"/>
            <v:line id="_x0000_s3831" style="position:absolute;flip:x" from="5163,10295" to="5163,10457"/>
            <v:line id="_x0000_s3832" style="position:absolute;flip:y" from="5124,10232" to="5469,10395"/>
            <v:line id="_x0000_s3833" style="position:absolute;flip:x" from="5482,10232" to="5483,10433"/>
            <v:line id="_x0000_s3834" style="position:absolute;flip:y" from="5482,10432" to="6849,10433"/>
            <v:line id="_x0000_s3835" style="position:absolute;flip:y" from="6835,9856" to="6836,10432"/>
            <v:line id="_x0000_s3836" style="position:absolute" from="6836,10432" to="7181,10783"/>
            <v:line id="_x0000_s3837" style="position:absolute;flip:x" from="6607,10157" to="7768,11459"/>
            <v:oval id="_x0000_s3838" style="position:absolute;left:7033;top:11006;width:501;height:472;rotation:-3104014fd"/>
            <v:line id="_x0000_s3839" style="position:absolute;rotation:-3100582fd" from="7108,11069" to="7446,11388"/>
            <v:line id="_x0000_s3840" style="position:absolute;rotation:3099601fd;flip:x" from="7109,11068" to="7460,11413"/>
            <v:oval id="_x0000_s3841" style="position:absolute;left:7403;top:10567;width:501;height:472;rotation:-3104014fd"/>
            <v:line id="_x0000_s3842" style="position:absolute;rotation:-3100582fd" from="7478,10630" to="7816,10950"/>
            <v:line id="_x0000_s3843" style="position:absolute;rotation:3099601fd;flip:x" from="7479,10629" to="7830,10974"/>
            <v:oval id="_x0000_s3844" style="position:absolute;left:7786;top:10104;width:501;height:472;rotation:-3104014fd"/>
            <v:line id="_x0000_s3845" style="position:absolute;rotation:-3100582fd" from="7861,10167" to="8199,10486"/>
            <v:line id="_x0000_s3846" style="position:absolute;rotation:3099601fd;flip:x" from="7862,10166" to="8213,10511"/>
            <v:line id="_x0000_s3847" style="position:absolute" from="6619,11447" to="6721,11534"/>
            <v:line id="_x0000_s3848" style="position:absolute" from="7005,11003" to="7107,11090"/>
            <v:line id="_x0000_s3849" style="position:absolute" from="7385,10584" to="7487,10671"/>
            <v:line id="_x0000_s3850" style="position:absolute" from="7768,10145" to="7839,10206"/>
            <v:line id="_x0000_s3851" style="position:absolute;flip:x" from="7105,10545" to="8305,11922"/>
            <v:line id="_x0000_s3852" style="position:absolute" from="7028,11860" to="7105,11935"/>
            <v:line id="_x0000_s3853" style="position:absolute" from="7475,11359" to="7552,11434"/>
            <v:line id="_x0000_s3854" style="position:absolute" from="7859,10946" to="7935,11021"/>
            <v:line id="_x0000_s3855" style="position:absolute" from="8229,10470" to="8306,10545"/>
            <v:line id="_x0000_s3856" style="position:absolute;flip:x" from="6133,10432" to="6823,10971"/>
            <v:line id="_x0000_s3857" style="position:absolute" from="5879,10720" to="6389,11209"/>
            <v:oval id="_x0000_s3858" style="position:absolute;left:4906;top:9281;width:511;height:462"/>
            <v:line id="_x0000_s3859" style="position:absolute" from="4982,9343" to="5327,9655"/>
            <v:line id="_x0000_s3860" style="position:absolute;flip:x" from="4982,9343" to="5340,9680"/>
            <v:line id="_x0000_s3861" style="position:absolute" from="5163,9157" to="5164,9293"/>
            <v:line id="_x0000_s3862" style="position:absolute" from="5163,9756" to="5164,9857"/>
            <v:oval id="_x0000_s3863" style="position:absolute;left:5408;top:10778;width:501;height:472;rotation:3148328fd"/>
            <v:line id="_x0000_s3864" style="position:absolute;rotation:3135863fd" from="5483,10841" to="5821,11161"/>
            <v:line id="_x0000_s3865" style="position:absolute;rotation:-3144037fd;flip:x" from="5484,10840" to="5835,11185"/>
            <v:oval id="_x0000_s3866" style="position:absolute;left:5855;top:11191;width:501;height:472;rotation:3148328fd"/>
            <v:line id="_x0000_s3867" style="position:absolute;rotation:3135863fd" from="5930,11254" to="6268,11574"/>
            <v:line id="_x0000_s3868" style="position:absolute;rotation:-3144037fd;flip:x" from="5931,11253" to="6282,11598"/>
            <v:line id="_x0000_s3869" style="position:absolute;flip:x" from="5802,10733" to="5878,10808"/>
            <v:line id="_x0000_s3870" style="position:absolute;flip:x" from="6301,11209" to="6377,11284"/>
            <v:line id="_x0000_s3871" style="position:absolute" from="5380,11234" to="5839,11672"/>
            <v:line id="_x0000_s3872" style="position:absolute;flip:x" from="5367,11159" to="5457,11246"/>
            <v:line id="_x0000_s3873" style="position:absolute;flip:x" from="5839,11597" to="5942,11697"/>
            <v:line id="_x0000_s3874" style="position:absolute;flip:x" from="5341,11472" to="5597,11697"/>
            <v:line id="_x0000_s3875" style="position:absolute" from="5328,11697" to="5329,12661"/>
            <v:line id="_x0000_s3876" style="position:absolute" from="3386,12661" to="5316,12661"/>
            <v:line id="_x0000_s3877" style="position:absolute" from="7667,11284" to="8229,11873"/>
            <v:line id="_x0000_s3878" style="position:absolute" from="8229,11897" to="8229,12272"/>
            <v:line id="_x0000_s3879" style="position:absolute;flip:x" from="3386,12285" to="8229,12285"/>
            <v:oval id="_x0000_s3880" style="position:absolute;left:3157;top:8553;width:107;height:81"/>
            <v:oval id="_x0000_s3881" style="position:absolute;left:3194;top:10406;width:108;height:81"/>
            <v:oval id="_x0000_s3882" style="position:absolute;left:3310;top:12234;width:107;height:81"/>
            <v:oval id="_x0000_s3883" style="position:absolute;left:3298;top:12610;width:107;height:81"/>
            <v:line id="_x0000_s3884" style="position:absolute" from="3374,8593" to="4191,8593">
              <v:stroke endarrow="block"/>
            </v:line>
            <v:line id="_x0000_s3885" style="position:absolute;flip:x y" from="5648,10420" to="6198,10432">
              <v:stroke endarrow="block"/>
            </v:line>
            <v:line id="_x0000_s3886" style="position:absolute" from="3668,12272" to="4447,12272">
              <v:stroke endarrow="block"/>
            </v:line>
            <v:line id="_x0000_s3887" style="position:absolute;flip:y" from="3719,12648" to="4421,12649">
              <v:stroke endarrow="block"/>
            </v:line>
            <v:line id="_x0000_s3888" style="position:absolute;flip:x" from="3629,8955" to="3641,11985">
              <v:stroke endarrow="block"/>
            </v:line>
            <v:shape id="_x0000_s3889" type="#_x0000_t202" style="position:absolute;left:2986;top:12502;width:564;height:343" filled="f" stroked="f">
              <v:textbox style="mso-next-textbox:#_x0000_s3889" inset="0,0,0,0">
                <w:txbxContent>
                  <w:p w:rsidR="0086287B" w:rsidRDefault="0086287B" w:rsidP="00C3474D">
                    <w:pPr>
                      <w:rPr>
                        <w:i/>
                        <w:sz w:val="28"/>
                        <w:szCs w:val="28"/>
                        <w:vertAlign w:val="subscript"/>
                        <w:lang w:val="en-US"/>
                      </w:rPr>
                    </w:pPr>
                    <w:r>
                      <w:rPr>
                        <w:i/>
                        <w:sz w:val="28"/>
                        <w:szCs w:val="28"/>
                        <w:lang w:val="en-US"/>
                      </w:rPr>
                      <w:t>C</w:t>
                    </w:r>
                  </w:p>
                </w:txbxContent>
              </v:textbox>
            </v:shape>
            <v:shape id="_x0000_s3890" type="#_x0000_t202" style="position:absolute;left:3009;top:12101;width:567;height:343" filled="f" stroked="f">
              <v:textbox style="mso-next-textbox:#_x0000_s3890" inset="0,0,0,0">
                <w:txbxContent>
                  <w:p w:rsidR="0086287B" w:rsidRDefault="0086287B" w:rsidP="00C3474D">
                    <w:pPr>
                      <w:rPr>
                        <w:i/>
                        <w:sz w:val="28"/>
                        <w:szCs w:val="28"/>
                        <w:vertAlign w:val="subscript"/>
                        <w:lang w:val="en-US"/>
                      </w:rPr>
                    </w:pPr>
                    <w:r>
                      <w:rPr>
                        <w:i/>
                        <w:sz w:val="28"/>
                        <w:szCs w:val="28"/>
                        <w:lang w:val="en-US"/>
                      </w:rPr>
                      <w:t>B</w:t>
                    </w:r>
                  </w:p>
                </w:txbxContent>
              </v:textbox>
            </v:shape>
            <v:shape id="_x0000_s3891" type="#_x0000_t202" style="position:absolute;left:2923;top:8408;width:564;height:342" filled="f" stroked="f">
              <v:textbox style="mso-next-textbox:#_x0000_s3891" inset="0,0,0,0">
                <w:txbxContent>
                  <w:p w:rsidR="0086287B" w:rsidRDefault="0086287B" w:rsidP="00C3474D">
                    <w:pPr>
                      <w:rPr>
                        <w:i/>
                        <w:sz w:val="28"/>
                        <w:szCs w:val="28"/>
                        <w:vertAlign w:val="subscript"/>
                        <w:lang w:val="en-US"/>
                      </w:rPr>
                    </w:pPr>
                    <w:r>
                      <w:rPr>
                        <w:i/>
                        <w:sz w:val="28"/>
                        <w:szCs w:val="28"/>
                        <w:lang w:val="en-US"/>
                      </w:rPr>
                      <w:t>A</w:t>
                    </w:r>
                  </w:p>
                </w:txbxContent>
              </v:textbox>
            </v:shape>
            <v:shape id="_x0000_s3892" type="#_x0000_t202" style="position:absolute;left:2929;top:10285;width:302;height:344" filled="f" stroked="f">
              <v:textbox style="mso-next-textbox:#_x0000_s3892" inset="0,0,0,0">
                <w:txbxContent>
                  <w:p w:rsidR="0086287B" w:rsidRDefault="0086287B" w:rsidP="00C3474D">
                    <w:pPr>
                      <w:rPr>
                        <w:i/>
                        <w:sz w:val="28"/>
                        <w:szCs w:val="28"/>
                        <w:lang w:val="en-US"/>
                      </w:rPr>
                    </w:pPr>
                    <w:r>
                      <w:rPr>
                        <w:i/>
                        <w:sz w:val="28"/>
                        <w:szCs w:val="28"/>
                        <w:lang w:val="en-US"/>
                      </w:rPr>
                      <w:t>N</w:t>
                    </w:r>
                  </w:p>
                </w:txbxContent>
              </v:textbox>
            </v:shape>
            <v:shape id="_x0000_s3893" type="#_x0000_t202" style="position:absolute;left:6948;top:10211;width:302;height:344" filled="f" stroked="f">
              <v:textbox style="mso-next-textbox:#_x0000_s3893" inset="0,0,0,0">
                <w:txbxContent>
                  <w:p w:rsidR="0086287B" w:rsidRDefault="0086287B" w:rsidP="00C3474D">
                    <w:pPr>
                      <w:rPr>
                        <w:i/>
                        <w:sz w:val="28"/>
                        <w:szCs w:val="28"/>
                      </w:rPr>
                    </w:pPr>
                    <w:r>
                      <w:rPr>
                        <w:i/>
                        <w:sz w:val="28"/>
                        <w:szCs w:val="28"/>
                        <w:lang w:val="en-US"/>
                      </w:rPr>
                      <w:t>n</w:t>
                    </w:r>
                  </w:p>
                </w:txbxContent>
              </v:textbox>
            </v:shape>
            <v:shape id="_x0000_s3894" type="#_x0000_t202" style="position:absolute;left:6848;top:8408;width:302;height:344" filled="f" stroked="f">
              <v:textbox style="mso-next-textbox:#_x0000_s3894" inset="0,0,0,0">
                <w:txbxContent>
                  <w:p w:rsidR="0086287B" w:rsidRDefault="0086287B" w:rsidP="00C3474D">
                    <w:pPr>
                      <w:rPr>
                        <w:i/>
                        <w:sz w:val="28"/>
                        <w:szCs w:val="28"/>
                      </w:rPr>
                    </w:pPr>
                    <w:r>
                      <w:rPr>
                        <w:i/>
                        <w:sz w:val="28"/>
                        <w:szCs w:val="28"/>
                        <w:lang w:val="en-US"/>
                      </w:rPr>
                      <w:t>a</w:t>
                    </w:r>
                  </w:p>
                </w:txbxContent>
              </v:textbox>
            </v:shape>
            <v:shape id="_x0000_s3895" type="#_x0000_t202" style="position:absolute;left:8325;top:11700;width:302;height:344" filled="f" stroked="f">
              <v:textbox style="mso-next-textbox:#_x0000_s3895" inset="0,0,0,0">
                <w:txbxContent>
                  <w:p w:rsidR="0086287B" w:rsidRDefault="0086287B" w:rsidP="00C3474D">
                    <w:pPr>
                      <w:rPr>
                        <w:i/>
                        <w:sz w:val="28"/>
                        <w:szCs w:val="28"/>
                      </w:rPr>
                    </w:pPr>
                    <w:r>
                      <w:rPr>
                        <w:i/>
                        <w:sz w:val="28"/>
                        <w:szCs w:val="28"/>
                        <w:lang w:val="en-US"/>
                      </w:rPr>
                      <w:t>b</w:t>
                    </w:r>
                  </w:p>
                </w:txbxContent>
              </v:textbox>
            </v:shape>
            <v:shape id="_x0000_s3896" type="#_x0000_t202" style="position:absolute;left:5095;top:11550;width:302;height:344" filled="f" stroked="f">
              <v:textbox style="mso-next-textbox:#_x0000_s3896" inset="0,0,0,0">
                <w:txbxContent>
                  <w:p w:rsidR="0086287B" w:rsidRDefault="0086287B" w:rsidP="00C3474D">
                    <w:pPr>
                      <w:rPr>
                        <w:i/>
                        <w:sz w:val="28"/>
                        <w:szCs w:val="28"/>
                      </w:rPr>
                    </w:pPr>
                    <w:r>
                      <w:rPr>
                        <w:i/>
                        <w:sz w:val="28"/>
                        <w:szCs w:val="28"/>
                        <w:lang w:val="en-US"/>
                      </w:rPr>
                      <w:t>c</w:t>
                    </w:r>
                  </w:p>
                </w:txbxContent>
              </v:textbox>
            </v:shape>
            <v:shape id="_x0000_s3897" type="#_x0000_t202" style="position:absolute;left:3486;top:8195;width:564;height:343" filled="f" stroked="f">
              <v:textbox style="mso-next-textbox:#_x0000_s3897" inset="0,0,0,0">
                <w:txbxContent>
                  <w:p w:rsidR="0086287B" w:rsidRDefault="0086287B" w:rsidP="00C3474D">
                    <w:pPr>
                      <w:rPr>
                        <w:i/>
                        <w:sz w:val="28"/>
                        <w:szCs w:val="28"/>
                        <w:vertAlign w:val="subscript"/>
                        <w:lang w:val="en-US"/>
                      </w:rPr>
                    </w:pPr>
                    <w:r>
                      <w:rPr>
                        <w:i/>
                        <w:sz w:val="28"/>
                        <w:szCs w:val="28"/>
                        <w:lang w:val="en-US"/>
                      </w:rPr>
                      <w:t>I</w:t>
                    </w:r>
                    <w:r>
                      <w:rPr>
                        <w:i/>
                        <w:sz w:val="28"/>
                        <w:szCs w:val="28"/>
                        <w:vertAlign w:val="subscript"/>
                        <w:lang w:val="en-US"/>
                      </w:rPr>
                      <w:t>A</w:t>
                    </w:r>
                  </w:p>
                </w:txbxContent>
              </v:textbox>
            </v:shape>
            <v:shape id="_x0000_s3898" type="#_x0000_t202" style="position:absolute;left:3774;top:9608;width:564;height:343" filled="f" stroked="f">
              <v:textbox style="mso-next-textbox:#_x0000_s3898" inset="0,0,0,0">
                <w:txbxContent>
                  <w:p w:rsidR="0086287B" w:rsidRDefault="0086287B" w:rsidP="00C3474D">
                    <w:pPr>
                      <w:rPr>
                        <w:i/>
                        <w:sz w:val="28"/>
                        <w:szCs w:val="28"/>
                        <w:vertAlign w:val="subscript"/>
                      </w:rPr>
                    </w:pPr>
                    <w:r>
                      <w:rPr>
                        <w:i/>
                        <w:sz w:val="28"/>
                        <w:szCs w:val="28"/>
                        <w:lang w:val="en-US"/>
                      </w:rPr>
                      <w:t>U</w:t>
                    </w:r>
                    <w:r>
                      <w:rPr>
                        <w:i/>
                        <w:sz w:val="28"/>
                        <w:szCs w:val="28"/>
                        <w:vertAlign w:val="subscript"/>
                      </w:rPr>
                      <w:t>л</w:t>
                    </w:r>
                  </w:p>
                </w:txbxContent>
              </v:textbox>
            </v:shape>
            <v:shape id="_x0000_s3899" type="#_x0000_t202" style="position:absolute;left:5891;top:10073;width:564;height:343" filled="f" stroked="f">
              <v:textbox style="mso-next-textbox:#_x0000_s3899" inset="0,0,0,0">
                <w:txbxContent>
                  <w:p w:rsidR="0086287B" w:rsidRDefault="0086287B" w:rsidP="00C3474D">
                    <w:pPr>
                      <w:rPr>
                        <w:i/>
                        <w:sz w:val="28"/>
                        <w:szCs w:val="28"/>
                        <w:vertAlign w:val="subscript"/>
                      </w:rPr>
                    </w:pPr>
                    <w:r>
                      <w:rPr>
                        <w:i/>
                        <w:sz w:val="28"/>
                        <w:szCs w:val="28"/>
                        <w:lang w:val="en-US"/>
                      </w:rPr>
                      <w:t>I</w:t>
                    </w:r>
                    <w:r>
                      <w:rPr>
                        <w:i/>
                        <w:sz w:val="28"/>
                        <w:szCs w:val="28"/>
                        <w:vertAlign w:val="subscript"/>
                        <w:lang w:val="en-US"/>
                      </w:rPr>
                      <w:t>N</w:t>
                    </w:r>
                  </w:p>
                </w:txbxContent>
              </v:textbox>
            </v:shape>
            <v:shape id="_x0000_s3900" type="#_x0000_t202" style="position:absolute;left:3774;top:11851;width:564;height:343" filled="f" stroked="f">
              <v:textbox style="mso-next-textbox:#_x0000_s3900" inset="0,0,0,0">
                <w:txbxContent>
                  <w:p w:rsidR="0086287B" w:rsidRDefault="0086287B" w:rsidP="00C3474D">
                    <w:pPr>
                      <w:rPr>
                        <w:i/>
                        <w:sz w:val="28"/>
                        <w:szCs w:val="28"/>
                        <w:vertAlign w:val="subscript"/>
                      </w:rPr>
                    </w:pPr>
                    <w:r>
                      <w:rPr>
                        <w:i/>
                        <w:sz w:val="28"/>
                        <w:szCs w:val="28"/>
                        <w:lang w:val="en-US"/>
                      </w:rPr>
                      <w:t>I</w:t>
                    </w:r>
                    <w:r>
                      <w:rPr>
                        <w:i/>
                        <w:sz w:val="28"/>
                        <w:szCs w:val="28"/>
                        <w:vertAlign w:val="subscript"/>
                        <w:lang w:val="en-US"/>
                      </w:rPr>
                      <w:t>B</w:t>
                    </w:r>
                  </w:p>
                </w:txbxContent>
              </v:textbox>
            </v:shape>
            <v:shape id="_x0000_s3901" type="#_x0000_t202" style="position:absolute;left:3849;top:12326;width:564;height:343" filled="f" stroked="f">
              <v:textbox style="mso-next-textbox:#_x0000_s3901" inset="0,0,0,0">
                <w:txbxContent>
                  <w:p w:rsidR="0086287B" w:rsidRDefault="0086287B" w:rsidP="00C3474D">
                    <w:pPr>
                      <w:rPr>
                        <w:i/>
                        <w:sz w:val="28"/>
                        <w:szCs w:val="28"/>
                        <w:vertAlign w:val="subscript"/>
                      </w:rPr>
                    </w:pPr>
                    <w:r>
                      <w:rPr>
                        <w:i/>
                        <w:sz w:val="28"/>
                        <w:szCs w:val="28"/>
                        <w:lang w:val="en-US"/>
                      </w:rPr>
                      <w:t>I</w:t>
                    </w:r>
                    <w:r>
                      <w:rPr>
                        <w:i/>
                        <w:sz w:val="28"/>
                        <w:szCs w:val="28"/>
                        <w:vertAlign w:val="subscript"/>
                        <w:lang w:val="en-US"/>
                      </w:rPr>
                      <w:t>C</w:t>
                    </w:r>
                  </w:p>
                </w:txbxContent>
              </v:textbox>
            </v:shape>
            <v:oval id="_x0000_s3902" style="position:absolute;left:6758;top:9113;width:55;height:55" fillcolor="black"/>
            <v:oval id="_x0000_s3903" style="position:absolute;left:6441;top:9113;width:55;height:55" fillcolor="black"/>
            <v:oval id="_x0000_s3904" style="position:absolute;left:5799;top:9113;width:55;height:55" fillcolor="black"/>
            <v:oval id="_x0000_s3905" style="position:absolute;left:6465;top:9827;width:55;height:55" fillcolor="black"/>
            <v:oval id="_x0000_s3906" style="position:absolute;left:5799;top:9827;width:55;height:55" fillcolor="black"/>
            <v:oval id="_x0000_s3907" style="position:absolute;left:7089;top:9113;width:55;height:55" fillcolor="black"/>
            <v:oval id="_x0000_s3908" style="position:absolute;left:7730;top:9113;width:55;height:55" fillcolor="black"/>
            <v:oval id="_x0000_s3909" style="position:absolute;left:7101;top:9839;width:55;height:55" fillcolor="black"/>
            <v:oval id="_x0000_s3910" style="position:absolute;left:7766;top:9839;width:55;height:55" fillcolor="black"/>
            <v:oval id="_x0000_s3911" style="position:absolute;left:7353;top:10559;width:55;height:55" fillcolor="black"/>
            <v:oval id="_x0000_s3912" style="position:absolute;left:6981;top:10979;width:55;height:55" fillcolor="black"/>
            <v:oval id="_x0000_s3913" style="position:absolute;left:7509;top:11393;width:55;height:55" fillcolor="black"/>
            <v:oval id="_x0000_s3914" style="position:absolute;left:7641;top:11261;width:55;height:55" fillcolor="black"/>
            <v:oval id="_x0000_s3915" style="position:absolute;left:7881;top:10967;width:55;height:55" fillcolor="black"/>
            <v:oval id="_x0000_s3916" style="position:absolute;left:7166;top:10768;width:55;height:55" fillcolor="black"/>
            <v:oval id="_x0000_s3917" style="position:absolute;left:6801;top:10397;width:55;height:55" fillcolor="black"/>
            <v:oval id="_x0000_s3918" style="position:absolute;left:6105;top:10937;width:55;height:55" fillcolor="black"/>
            <v:oval id="_x0000_s3919" style="position:absolute;left:5583;top:11429;width:55;height:55" fillcolor="black"/>
            <w10:wrap type="tight"/>
          </v:group>
        </w:pict>
      </w:r>
      <w:r w:rsidR="00A2169C" w:rsidRPr="002A52FC">
        <w:rPr>
          <w:b/>
          <w:sz w:val="24"/>
          <w:szCs w:val="24"/>
          <w:u w:val="single"/>
        </w:rPr>
        <w:t>Задача</w:t>
      </w:r>
      <w:r w:rsidR="007B2BBA">
        <w:rPr>
          <w:b/>
          <w:sz w:val="24"/>
          <w:szCs w:val="24"/>
          <w:u w:val="single"/>
        </w:rPr>
        <w:t xml:space="preserve"> </w:t>
      </w:r>
      <w:r w:rsidR="00A2169C" w:rsidRPr="002A52FC">
        <w:rPr>
          <w:b/>
          <w:sz w:val="24"/>
          <w:szCs w:val="24"/>
          <w:u w:val="single"/>
        </w:rPr>
        <w:t>6.</w:t>
      </w:r>
      <w:r w:rsidR="00A2169C" w:rsidRPr="00E26F08">
        <w:rPr>
          <w:b/>
          <w:sz w:val="24"/>
          <w:szCs w:val="24"/>
        </w:rPr>
        <w:t xml:space="preserve"> </w:t>
      </w:r>
      <w:r w:rsidR="00A2169C" w:rsidRPr="002A52FC">
        <w:rPr>
          <w:sz w:val="24"/>
          <w:szCs w:val="24"/>
        </w:rPr>
        <w:t>Определить токи в линии до и после обрыва нейтрального провода с замыканием в фазе а)</w:t>
      </w:r>
      <w:r w:rsidR="009503BD">
        <w:rPr>
          <w:sz w:val="24"/>
          <w:szCs w:val="24"/>
        </w:rPr>
        <w:t xml:space="preserve"> </w:t>
      </w:r>
      <w:r w:rsidR="00A2169C" w:rsidRPr="002A52FC">
        <w:rPr>
          <w:sz w:val="24"/>
          <w:szCs w:val="24"/>
        </w:rPr>
        <w:t>А, б)</w:t>
      </w:r>
      <w:r w:rsidR="009503BD">
        <w:rPr>
          <w:sz w:val="24"/>
          <w:szCs w:val="24"/>
        </w:rPr>
        <w:t xml:space="preserve"> </w:t>
      </w:r>
      <w:r w:rsidR="00A2169C" w:rsidRPr="002A52FC">
        <w:rPr>
          <w:sz w:val="24"/>
          <w:szCs w:val="24"/>
        </w:rPr>
        <w:t xml:space="preserve">В. Построить векторные диаграммы, если </w:t>
      </w:r>
      <w:r w:rsidR="00A2169C" w:rsidRPr="002A52FC">
        <w:rPr>
          <w:position w:val="-10"/>
          <w:sz w:val="24"/>
          <w:szCs w:val="24"/>
        </w:rPr>
        <w:object w:dxaOrig="1100" w:dyaOrig="480">
          <v:shape id="_x0000_i1387" type="#_x0000_t75" style="width:55.5pt;height:23.85pt" o:ole="">
            <v:imagedata r:id="rId1069" o:title=""/>
          </v:shape>
          <o:OLEObject Type="Embed" ProgID="Equation.3" ShapeID="_x0000_i1387" DrawAspect="Content" ObjectID="_1325597456" r:id="rId1070"/>
        </w:object>
      </w:r>
      <w:r w:rsidR="00A2169C" w:rsidRPr="002A52FC">
        <w:rPr>
          <w:sz w:val="24"/>
          <w:szCs w:val="24"/>
        </w:rPr>
        <w:t xml:space="preserve"> Ом, </w:t>
      </w:r>
      <w:r w:rsidR="00A2169C" w:rsidRPr="002A52FC">
        <w:rPr>
          <w:position w:val="-6"/>
          <w:sz w:val="24"/>
          <w:szCs w:val="24"/>
        </w:rPr>
        <w:object w:dxaOrig="880" w:dyaOrig="440">
          <v:shape id="_x0000_i1388" type="#_x0000_t75" style="width:44.5pt;height:22.45pt" o:ole="">
            <v:imagedata r:id="rId1071" o:title=""/>
          </v:shape>
          <o:OLEObject Type="Embed" ProgID="Equation.3" ShapeID="_x0000_i1388" DrawAspect="Content" ObjectID="_1325597457" r:id="rId1072"/>
        </w:object>
      </w:r>
      <w:r w:rsidR="00A2169C" w:rsidRPr="002A52FC">
        <w:rPr>
          <w:sz w:val="24"/>
          <w:szCs w:val="24"/>
        </w:rPr>
        <w:t xml:space="preserve"> Ом, </w:t>
      </w:r>
      <w:r w:rsidR="00A2169C" w:rsidRPr="002A52FC">
        <w:rPr>
          <w:position w:val="-10"/>
          <w:sz w:val="24"/>
          <w:szCs w:val="24"/>
        </w:rPr>
        <w:object w:dxaOrig="960" w:dyaOrig="480">
          <v:shape id="_x0000_i1389" type="#_x0000_t75" style="width:48.15pt;height:23.85pt" o:ole="">
            <v:imagedata r:id="rId1073" o:title=""/>
          </v:shape>
          <o:OLEObject Type="Embed" ProgID="Equation.3" ShapeID="_x0000_i1389" DrawAspect="Content" ObjectID="_1325597458" r:id="rId1074"/>
        </w:object>
      </w:r>
      <w:r w:rsidR="00A2169C" w:rsidRPr="002A52FC">
        <w:rPr>
          <w:sz w:val="24"/>
          <w:szCs w:val="24"/>
        </w:rPr>
        <w:t xml:space="preserve"> Ом, </w:t>
      </w:r>
      <w:r w:rsidR="00A2169C" w:rsidRPr="002A52FC">
        <w:rPr>
          <w:position w:val="-12"/>
          <w:sz w:val="24"/>
          <w:szCs w:val="24"/>
        </w:rPr>
        <w:object w:dxaOrig="1100" w:dyaOrig="360">
          <v:shape id="_x0000_i1390" type="#_x0000_t75" style="width:55.5pt;height:18.8pt" o:ole="">
            <v:imagedata r:id="rId1075" o:title=""/>
          </v:shape>
          <o:OLEObject Type="Embed" ProgID="Equation.3" ShapeID="_x0000_i1390" DrawAspect="Content" ObjectID="_1325597459" r:id="rId1076"/>
        </w:object>
      </w:r>
      <w:r w:rsidR="00A2169C">
        <w:rPr>
          <w:sz w:val="24"/>
          <w:szCs w:val="24"/>
        </w:rPr>
        <w:t xml:space="preserve"> В (Рис.</w:t>
      </w:r>
      <w:r w:rsidR="00A206B8">
        <w:rPr>
          <w:sz w:val="24"/>
          <w:szCs w:val="24"/>
        </w:rPr>
        <w:t xml:space="preserve"> 112</w:t>
      </w:r>
      <w:r w:rsidR="00A2169C" w:rsidRPr="002A52FC">
        <w:rPr>
          <w:sz w:val="24"/>
          <w:szCs w:val="24"/>
        </w:rPr>
        <w:t>).</w:t>
      </w:r>
    </w:p>
    <w:p w:rsidR="00C3474D" w:rsidRPr="002A52FC" w:rsidRDefault="00C3474D" w:rsidP="002A52FC">
      <w:pPr>
        <w:jc w:val="both"/>
        <w:rPr>
          <w:sz w:val="24"/>
          <w:szCs w:val="24"/>
        </w:rPr>
      </w:pPr>
    </w:p>
    <w:p w:rsidR="00A2169C" w:rsidRPr="002A52FC" w:rsidRDefault="00A2169C"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b/>
          <w:sz w:val="24"/>
          <w:szCs w:val="24"/>
          <w:u w:val="single"/>
        </w:rPr>
      </w:pPr>
    </w:p>
    <w:p w:rsidR="00C3474D" w:rsidRPr="002A52FC" w:rsidRDefault="00C3474D" w:rsidP="002A52FC">
      <w:pPr>
        <w:jc w:val="both"/>
        <w:rPr>
          <w:b/>
          <w:sz w:val="24"/>
          <w:szCs w:val="24"/>
          <w:u w:val="single"/>
        </w:rPr>
      </w:pPr>
    </w:p>
    <w:p w:rsidR="00A2169C" w:rsidRDefault="00A2169C" w:rsidP="002F372D">
      <w:pPr>
        <w:jc w:val="center"/>
        <w:rPr>
          <w:sz w:val="24"/>
          <w:szCs w:val="24"/>
        </w:rPr>
      </w:pPr>
    </w:p>
    <w:p w:rsidR="00C3474D" w:rsidRPr="009503BD" w:rsidRDefault="002F372D" w:rsidP="002F372D">
      <w:pPr>
        <w:jc w:val="center"/>
        <w:rPr>
          <w:b/>
          <w:sz w:val="22"/>
          <w:szCs w:val="24"/>
        </w:rPr>
      </w:pPr>
      <w:r w:rsidRPr="009503BD">
        <w:rPr>
          <w:b/>
          <w:sz w:val="22"/>
          <w:szCs w:val="24"/>
        </w:rPr>
        <w:t xml:space="preserve">Рис. </w:t>
      </w:r>
      <w:r w:rsidR="009503BD" w:rsidRPr="009503BD">
        <w:rPr>
          <w:b/>
          <w:sz w:val="22"/>
          <w:szCs w:val="24"/>
        </w:rPr>
        <w:t>111</w:t>
      </w:r>
    </w:p>
    <w:p w:rsidR="00C3474D" w:rsidRDefault="00C3474D" w:rsidP="00E26F08">
      <w:pPr>
        <w:ind w:firstLine="426"/>
        <w:jc w:val="both"/>
        <w:rPr>
          <w:sz w:val="24"/>
          <w:szCs w:val="24"/>
        </w:rPr>
      </w:pPr>
      <w:r w:rsidRPr="002A52FC">
        <w:rPr>
          <w:b/>
          <w:sz w:val="24"/>
          <w:szCs w:val="24"/>
          <w:u w:val="single"/>
        </w:rPr>
        <w:t>Задача 7.</w:t>
      </w:r>
      <w:r w:rsidR="00E26F08" w:rsidRPr="00E26F08">
        <w:rPr>
          <w:b/>
          <w:sz w:val="24"/>
          <w:szCs w:val="24"/>
        </w:rPr>
        <w:t xml:space="preserve"> </w:t>
      </w:r>
      <w:r w:rsidRPr="002A52FC">
        <w:rPr>
          <w:position w:val="-10"/>
          <w:sz w:val="24"/>
          <w:szCs w:val="24"/>
        </w:rPr>
        <w:object w:dxaOrig="1120" w:dyaOrig="480">
          <v:shape id="_x0000_i1391" type="#_x0000_t75" style="width:56.4pt;height:23.85pt" o:ole="">
            <v:imagedata r:id="rId1077" o:title=""/>
          </v:shape>
          <o:OLEObject Type="Embed" ProgID="Equation.3" ShapeID="_x0000_i1391" DrawAspect="Content" ObjectID="_1325597460" r:id="rId1078"/>
        </w:object>
      </w:r>
      <w:r w:rsidRPr="002A52FC">
        <w:rPr>
          <w:sz w:val="24"/>
          <w:szCs w:val="24"/>
        </w:rPr>
        <w:t xml:space="preserve"> Ом, </w:t>
      </w:r>
      <w:r w:rsidRPr="002A52FC">
        <w:rPr>
          <w:position w:val="-10"/>
          <w:sz w:val="24"/>
          <w:szCs w:val="24"/>
        </w:rPr>
        <w:object w:dxaOrig="980" w:dyaOrig="480">
          <v:shape id="_x0000_i1392" type="#_x0000_t75" style="width:48.6pt;height:23.85pt" o:ole="">
            <v:imagedata r:id="rId1079" o:title=""/>
          </v:shape>
          <o:OLEObject Type="Embed" ProgID="Equation.3" ShapeID="_x0000_i1392" DrawAspect="Content" ObjectID="_1325597461" r:id="rId1080"/>
        </w:object>
      </w:r>
      <w:r w:rsidRPr="002A52FC">
        <w:rPr>
          <w:sz w:val="24"/>
          <w:szCs w:val="24"/>
        </w:rPr>
        <w:t xml:space="preserve"> Ом, </w:t>
      </w:r>
      <w:r w:rsidRPr="002A52FC">
        <w:rPr>
          <w:position w:val="-10"/>
          <w:sz w:val="24"/>
          <w:szCs w:val="24"/>
        </w:rPr>
        <w:object w:dxaOrig="980" w:dyaOrig="480">
          <v:shape id="_x0000_i1393" type="#_x0000_t75" style="width:48.6pt;height:23.85pt" o:ole="">
            <v:imagedata r:id="rId1081" o:title=""/>
          </v:shape>
          <o:OLEObject Type="Embed" ProgID="Equation.3" ShapeID="_x0000_i1393" DrawAspect="Content" ObjectID="_1325597462" r:id="rId1082"/>
        </w:object>
      </w:r>
      <w:r w:rsidR="002F372D">
        <w:rPr>
          <w:sz w:val="24"/>
          <w:szCs w:val="24"/>
        </w:rPr>
        <w:t xml:space="preserve"> Ом (Рис. </w:t>
      </w:r>
      <w:r w:rsidR="00A206B8">
        <w:rPr>
          <w:sz w:val="24"/>
          <w:szCs w:val="24"/>
        </w:rPr>
        <w:t>113</w:t>
      </w:r>
      <w:r w:rsidRPr="002A52FC">
        <w:rPr>
          <w:sz w:val="24"/>
          <w:szCs w:val="24"/>
        </w:rPr>
        <w:t xml:space="preserve">). Определить токи в линии до и после обрыва линейного провода В, построить векторные диаграммы, при </w:t>
      </w:r>
      <w:r w:rsidRPr="002A52FC">
        <w:rPr>
          <w:position w:val="-12"/>
          <w:sz w:val="24"/>
          <w:szCs w:val="24"/>
        </w:rPr>
        <w:object w:dxaOrig="1100" w:dyaOrig="360">
          <v:shape id="_x0000_i1394" type="#_x0000_t75" style="width:55.5pt;height:18.8pt" o:ole="">
            <v:imagedata r:id="rId1083" o:title=""/>
          </v:shape>
          <o:OLEObject Type="Embed" ProgID="Equation.3" ShapeID="_x0000_i1394" DrawAspect="Content" ObjectID="_1325597463" r:id="rId1084"/>
        </w:object>
      </w:r>
      <w:r w:rsidRPr="002A52FC">
        <w:rPr>
          <w:sz w:val="24"/>
          <w:szCs w:val="24"/>
        </w:rPr>
        <w:t xml:space="preserve">В, при </w:t>
      </w:r>
      <w:r w:rsidRPr="002A52FC">
        <w:rPr>
          <w:position w:val="-12"/>
          <w:sz w:val="24"/>
          <w:szCs w:val="24"/>
        </w:rPr>
        <w:object w:dxaOrig="1120" w:dyaOrig="360">
          <v:shape id="_x0000_i1395" type="#_x0000_t75" style="width:56.4pt;height:18.8pt" o:ole="">
            <v:imagedata r:id="rId1085" o:title=""/>
          </v:shape>
          <o:OLEObject Type="Embed" ProgID="Equation.3" ShapeID="_x0000_i1395" DrawAspect="Content" ObjectID="_1325597464" r:id="rId1086"/>
        </w:object>
      </w:r>
      <w:r w:rsidRPr="002A52FC">
        <w:rPr>
          <w:sz w:val="24"/>
          <w:szCs w:val="24"/>
        </w:rPr>
        <w:t xml:space="preserve"> В.</w:t>
      </w:r>
    </w:p>
    <w:p w:rsidR="00E26F08" w:rsidRDefault="00C3474D" w:rsidP="00E26F08">
      <w:pPr>
        <w:ind w:firstLine="426"/>
        <w:jc w:val="both"/>
        <w:rPr>
          <w:sz w:val="24"/>
          <w:szCs w:val="24"/>
        </w:rPr>
      </w:pPr>
      <w:r w:rsidRPr="002A52FC">
        <w:rPr>
          <w:b/>
          <w:sz w:val="24"/>
          <w:szCs w:val="24"/>
          <w:u w:val="single"/>
        </w:rPr>
        <w:t>Задача 8.</w:t>
      </w:r>
      <w:r w:rsidR="00E26F08" w:rsidRPr="00E26F08">
        <w:rPr>
          <w:b/>
          <w:sz w:val="24"/>
          <w:szCs w:val="24"/>
        </w:rPr>
        <w:t xml:space="preserve"> </w:t>
      </w:r>
      <w:r w:rsidRPr="002A52FC">
        <w:rPr>
          <w:sz w:val="24"/>
          <w:szCs w:val="24"/>
        </w:rPr>
        <w:t xml:space="preserve">По условию задачи 7 найти потребляемую приемником мощность двумя способами: по показаниям двух ваттметров и по мощности каждой фазы. </w:t>
      </w:r>
    </w:p>
    <w:p w:rsidR="00A2169C" w:rsidRDefault="00C3474D" w:rsidP="00A2169C">
      <w:pPr>
        <w:ind w:firstLine="426"/>
        <w:jc w:val="both"/>
        <w:rPr>
          <w:sz w:val="24"/>
          <w:szCs w:val="24"/>
        </w:rPr>
      </w:pPr>
      <w:r w:rsidRPr="002A52FC">
        <w:rPr>
          <w:b/>
          <w:sz w:val="24"/>
          <w:szCs w:val="24"/>
          <w:u w:val="single"/>
        </w:rPr>
        <w:t>Задача 9.</w:t>
      </w:r>
      <w:r w:rsidR="00E26F08" w:rsidRPr="00E26F08">
        <w:rPr>
          <w:b/>
          <w:sz w:val="24"/>
          <w:szCs w:val="24"/>
        </w:rPr>
        <w:t xml:space="preserve"> </w:t>
      </w:r>
      <w:r w:rsidRPr="002A52FC">
        <w:rPr>
          <w:sz w:val="24"/>
          <w:szCs w:val="24"/>
        </w:rPr>
        <w:t xml:space="preserve">Определить токи в линии и построить векторную диаграмму, если </w:t>
      </w:r>
      <w:r w:rsidRPr="002A52FC">
        <w:rPr>
          <w:position w:val="-10"/>
          <w:sz w:val="24"/>
          <w:szCs w:val="24"/>
        </w:rPr>
        <w:object w:dxaOrig="1120" w:dyaOrig="480">
          <v:shape id="_x0000_i1396" type="#_x0000_t75" style="width:56.4pt;height:23.85pt" o:ole="">
            <v:imagedata r:id="rId1087" o:title=""/>
          </v:shape>
          <o:OLEObject Type="Embed" ProgID="Equation.3" ShapeID="_x0000_i1396" DrawAspect="Content" ObjectID="_1325597465" r:id="rId1088"/>
        </w:object>
      </w:r>
      <w:r w:rsidRPr="002A52FC">
        <w:rPr>
          <w:sz w:val="24"/>
          <w:szCs w:val="24"/>
        </w:rPr>
        <w:t xml:space="preserve"> Ом, </w:t>
      </w:r>
      <w:r w:rsidRPr="002A52FC">
        <w:rPr>
          <w:position w:val="-10"/>
          <w:sz w:val="24"/>
          <w:szCs w:val="24"/>
        </w:rPr>
        <w:object w:dxaOrig="1359" w:dyaOrig="480">
          <v:shape id="_x0000_i1397" type="#_x0000_t75" style="width:67.4pt;height:23.85pt" o:ole="">
            <v:imagedata r:id="rId1089" o:title=""/>
          </v:shape>
          <o:OLEObject Type="Embed" ProgID="Equation.3" ShapeID="_x0000_i1397" DrawAspect="Content" ObjectID="_1325597466" r:id="rId1090"/>
        </w:object>
      </w:r>
      <w:r w:rsidRPr="002A52FC">
        <w:rPr>
          <w:sz w:val="24"/>
          <w:szCs w:val="24"/>
        </w:rPr>
        <w:t xml:space="preserve"> Ом, </w:t>
      </w:r>
      <w:r w:rsidRPr="002A52FC">
        <w:rPr>
          <w:position w:val="-10"/>
          <w:sz w:val="24"/>
          <w:szCs w:val="24"/>
        </w:rPr>
        <w:object w:dxaOrig="980" w:dyaOrig="480">
          <v:shape id="_x0000_i1398" type="#_x0000_t75" style="width:48.6pt;height:23.85pt" o:ole="">
            <v:imagedata r:id="rId1091" o:title=""/>
          </v:shape>
          <o:OLEObject Type="Embed" ProgID="Equation.3" ShapeID="_x0000_i1398" DrawAspect="Content" ObjectID="_1325597467" r:id="rId1092"/>
        </w:object>
      </w:r>
      <w:r w:rsidRPr="002A52FC">
        <w:rPr>
          <w:sz w:val="24"/>
          <w:szCs w:val="24"/>
        </w:rPr>
        <w:t xml:space="preserve"> Ом, </w:t>
      </w:r>
      <w:r w:rsidRPr="002A52FC">
        <w:rPr>
          <w:position w:val="-12"/>
          <w:sz w:val="24"/>
          <w:szCs w:val="24"/>
        </w:rPr>
        <w:object w:dxaOrig="1120" w:dyaOrig="360">
          <v:shape id="_x0000_i1399" type="#_x0000_t75" style="width:56.4pt;height:18.8pt" o:ole="">
            <v:imagedata r:id="rId1085" o:title=""/>
          </v:shape>
          <o:OLEObject Type="Embed" ProgID="Equation.3" ShapeID="_x0000_i1399" DrawAspect="Content" ObjectID="_1325597468" r:id="rId1093"/>
        </w:object>
      </w:r>
      <w:r w:rsidRPr="002A52FC">
        <w:rPr>
          <w:sz w:val="24"/>
          <w:szCs w:val="24"/>
        </w:rPr>
        <w:t xml:space="preserve"> В, </w:t>
      </w:r>
      <w:r w:rsidRPr="002A52FC">
        <w:rPr>
          <w:position w:val="-6"/>
          <w:sz w:val="24"/>
          <w:szCs w:val="24"/>
        </w:rPr>
        <w:object w:dxaOrig="740" w:dyaOrig="440">
          <v:shape id="_x0000_i1400" type="#_x0000_t75" style="width:37.6pt;height:22.45pt" o:ole="">
            <v:imagedata r:id="rId1094" o:title=""/>
          </v:shape>
          <o:OLEObject Type="Embed" ProgID="Equation.3" ShapeID="_x0000_i1400" DrawAspect="Content" ObjectID="_1325597469" r:id="rId1095"/>
        </w:object>
      </w:r>
      <w:r w:rsidR="002F372D">
        <w:rPr>
          <w:sz w:val="24"/>
          <w:szCs w:val="24"/>
        </w:rPr>
        <w:t xml:space="preserve"> Ом (Рис. </w:t>
      </w:r>
      <w:r w:rsidR="002F372D" w:rsidRPr="002F372D">
        <w:rPr>
          <w:sz w:val="24"/>
          <w:szCs w:val="24"/>
        </w:rPr>
        <w:t>1</w:t>
      </w:r>
      <w:r w:rsidR="00A206B8">
        <w:rPr>
          <w:sz w:val="24"/>
          <w:szCs w:val="24"/>
        </w:rPr>
        <w:t>14</w:t>
      </w:r>
      <w:r w:rsidRPr="002A52FC">
        <w:rPr>
          <w:sz w:val="24"/>
          <w:szCs w:val="24"/>
        </w:rPr>
        <w:t>).</w:t>
      </w:r>
    </w:p>
    <w:p w:rsidR="00A2169C" w:rsidRPr="002A52FC" w:rsidRDefault="00A2169C" w:rsidP="00A2169C">
      <w:pPr>
        <w:ind w:firstLine="426"/>
        <w:jc w:val="both"/>
        <w:rPr>
          <w:sz w:val="24"/>
          <w:szCs w:val="24"/>
        </w:rPr>
      </w:pPr>
      <w:r w:rsidRPr="002A52FC">
        <w:rPr>
          <w:b/>
          <w:sz w:val="24"/>
          <w:szCs w:val="24"/>
          <w:u w:val="single"/>
        </w:rPr>
        <w:lastRenderedPageBreak/>
        <w:t>Задача 10</w:t>
      </w:r>
      <w:r w:rsidRPr="002A52FC">
        <w:rPr>
          <w:sz w:val="24"/>
          <w:szCs w:val="24"/>
          <w:u w:val="single"/>
        </w:rPr>
        <w:t>.</w:t>
      </w:r>
      <w:r w:rsidRPr="00813725">
        <w:rPr>
          <w:sz w:val="24"/>
          <w:szCs w:val="24"/>
        </w:rPr>
        <w:t xml:space="preserve"> </w:t>
      </w:r>
      <w:r w:rsidRPr="002A52FC">
        <w:rPr>
          <w:sz w:val="24"/>
          <w:szCs w:val="24"/>
        </w:rPr>
        <w:t xml:space="preserve">Определить фазные и линейные токи до и после обрыва нагрузки в фазах </w:t>
      </w:r>
      <w:r w:rsidRPr="002A52FC">
        <w:rPr>
          <w:sz w:val="24"/>
          <w:szCs w:val="24"/>
          <w:lang w:val="en-US"/>
        </w:rPr>
        <w:t>AB</w:t>
      </w:r>
      <w:r w:rsidRPr="002A52FC">
        <w:rPr>
          <w:sz w:val="24"/>
          <w:szCs w:val="24"/>
        </w:rPr>
        <w:t>;</w:t>
      </w:r>
    </w:p>
    <w:p w:rsidR="00A2169C" w:rsidRPr="002A52FC" w:rsidRDefault="00A2169C" w:rsidP="00A2169C">
      <w:pPr>
        <w:jc w:val="both"/>
        <w:rPr>
          <w:sz w:val="24"/>
          <w:szCs w:val="24"/>
        </w:rPr>
      </w:pPr>
      <w:r w:rsidRPr="002A52FC">
        <w:rPr>
          <w:sz w:val="24"/>
          <w:szCs w:val="24"/>
          <w:lang w:val="en-US"/>
        </w:rPr>
        <w:t>BC</w:t>
      </w:r>
      <w:r w:rsidRPr="002A52FC">
        <w:rPr>
          <w:sz w:val="24"/>
          <w:szCs w:val="24"/>
        </w:rPr>
        <w:t xml:space="preserve">; </w:t>
      </w:r>
      <w:r w:rsidRPr="002A52FC">
        <w:rPr>
          <w:sz w:val="24"/>
          <w:szCs w:val="24"/>
          <w:lang w:val="en-US"/>
        </w:rPr>
        <w:t>CA</w:t>
      </w:r>
      <w:r w:rsidRPr="002A52FC">
        <w:rPr>
          <w:sz w:val="24"/>
          <w:szCs w:val="24"/>
        </w:rPr>
        <w:t xml:space="preserve">, при условии, что </w:t>
      </w:r>
      <w:r w:rsidRPr="002A52FC">
        <w:rPr>
          <w:position w:val="-10"/>
          <w:sz w:val="24"/>
          <w:szCs w:val="24"/>
        </w:rPr>
        <w:object w:dxaOrig="1040" w:dyaOrig="480">
          <v:shape id="_x0000_i1401" type="#_x0000_t75" style="width:52.75pt;height:23.85pt" o:ole="">
            <v:imagedata r:id="rId1096" o:title=""/>
          </v:shape>
          <o:OLEObject Type="Embed" ProgID="Equation.3" ShapeID="_x0000_i1401" DrawAspect="Content" ObjectID="_1325597470" r:id="rId1097"/>
        </w:object>
      </w:r>
      <w:r w:rsidRPr="002A52FC">
        <w:rPr>
          <w:sz w:val="24"/>
          <w:szCs w:val="24"/>
        </w:rPr>
        <w:t xml:space="preserve"> Ом, </w:t>
      </w:r>
      <w:r w:rsidRPr="002A52FC">
        <w:rPr>
          <w:position w:val="-10"/>
          <w:sz w:val="24"/>
          <w:szCs w:val="24"/>
        </w:rPr>
        <w:object w:dxaOrig="1180" w:dyaOrig="480">
          <v:shape id="_x0000_i1402" type="#_x0000_t75" style="width:59.15pt;height:23.85pt" o:ole="">
            <v:imagedata r:id="rId1098" o:title=""/>
          </v:shape>
          <o:OLEObject Type="Embed" ProgID="Equation.3" ShapeID="_x0000_i1402" DrawAspect="Content" ObjectID="_1325597471" r:id="rId1099"/>
        </w:object>
      </w:r>
      <w:r w:rsidRPr="002A52FC">
        <w:rPr>
          <w:sz w:val="24"/>
          <w:szCs w:val="24"/>
        </w:rPr>
        <w:t xml:space="preserve"> Ом, </w:t>
      </w:r>
      <w:r w:rsidRPr="002A52FC">
        <w:rPr>
          <w:position w:val="-10"/>
          <w:sz w:val="24"/>
          <w:szCs w:val="24"/>
        </w:rPr>
        <w:object w:dxaOrig="1500" w:dyaOrig="480">
          <v:shape id="_x0000_i1403" type="#_x0000_t75" style="width:75.2pt;height:23.85pt" o:ole="">
            <v:imagedata r:id="rId1100" o:title=""/>
          </v:shape>
          <o:OLEObject Type="Embed" ProgID="Equation.3" ShapeID="_x0000_i1403" DrawAspect="Content" ObjectID="_1325597472" r:id="rId1101"/>
        </w:object>
      </w:r>
      <w:r w:rsidRPr="002A52FC">
        <w:rPr>
          <w:sz w:val="24"/>
          <w:szCs w:val="24"/>
        </w:rPr>
        <w:t xml:space="preserve"> Ом, </w:t>
      </w:r>
      <w:r w:rsidRPr="002A52FC">
        <w:rPr>
          <w:position w:val="-12"/>
          <w:sz w:val="24"/>
          <w:szCs w:val="24"/>
        </w:rPr>
        <w:object w:dxaOrig="1100" w:dyaOrig="360">
          <v:shape id="_x0000_i1404" type="#_x0000_t75" style="width:55.5pt;height:18.8pt" o:ole="">
            <v:imagedata r:id="rId1075" o:title=""/>
          </v:shape>
          <o:OLEObject Type="Embed" ProgID="Equation.3" ShapeID="_x0000_i1404" DrawAspect="Content" ObjectID="_1325597473" r:id="rId1102"/>
        </w:object>
      </w:r>
      <w:r>
        <w:rPr>
          <w:sz w:val="24"/>
          <w:szCs w:val="24"/>
        </w:rPr>
        <w:t xml:space="preserve"> В (Рис. </w:t>
      </w:r>
      <w:r w:rsidRPr="002F372D">
        <w:rPr>
          <w:sz w:val="24"/>
          <w:szCs w:val="24"/>
        </w:rPr>
        <w:t>1</w:t>
      </w:r>
      <w:r w:rsidR="00A206B8">
        <w:rPr>
          <w:sz w:val="24"/>
          <w:szCs w:val="24"/>
        </w:rPr>
        <w:t>15</w:t>
      </w:r>
      <w:r w:rsidRPr="002A52FC">
        <w:rPr>
          <w:sz w:val="24"/>
          <w:szCs w:val="24"/>
        </w:rPr>
        <w:t>).</w:t>
      </w:r>
    </w:p>
    <w:p w:rsidR="00A2169C" w:rsidRPr="002A52FC" w:rsidRDefault="00A2169C" w:rsidP="00A2169C">
      <w:pPr>
        <w:ind w:firstLine="426"/>
        <w:jc w:val="both"/>
        <w:rPr>
          <w:sz w:val="24"/>
          <w:szCs w:val="24"/>
        </w:rPr>
      </w:pPr>
      <w:r w:rsidRPr="002A52FC">
        <w:rPr>
          <w:b/>
          <w:sz w:val="24"/>
          <w:szCs w:val="24"/>
          <w:u w:val="single"/>
        </w:rPr>
        <w:t>Задача 11.</w:t>
      </w:r>
      <w:r w:rsidRPr="00813725">
        <w:rPr>
          <w:b/>
          <w:sz w:val="24"/>
          <w:szCs w:val="24"/>
        </w:rPr>
        <w:t xml:space="preserve"> </w:t>
      </w:r>
      <w:r w:rsidRPr="002A52FC">
        <w:rPr>
          <w:sz w:val="24"/>
          <w:szCs w:val="24"/>
        </w:rPr>
        <w:t>По условию задачи 10 определить суммарную активную мощность нагрузки при помощи двух ваттметров.</w:t>
      </w:r>
    </w:p>
    <w:p w:rsidR="000F0B13" w:rsidRPr="002A52FC" w:rsidRDefault="000F0B13" w:rsidP="000F0B13">
      <w:pPr>
        <w:ind w:firstLine="426"/>
        <w:jc w:val="both"/>
        <w:rPr>
          <w:sz w:val="24"/>
          <w:szCs w:val="24"/>
        </w:rPr>
      </w:pPr>
      <w:r w:rsidRPr="002A52FC">
        <w:rPr>
          <w:b/>
          <w:sz w:val="24"/>
          <w:szCs w:val="24"/>
          <w:u w:val="single"/>
        </w:rPr>
        <w:t>Задача 12.</w:t>
      </w:r>
      <w:r w:rsidRPr="00813725">
        <w:rPr>
          <w:b/>
          <w:sz w:val="24"/>
          <w:szCs w:val="24"/>
        </w:rPr>
        <w:t xml:space="preserve"> </w:t>
      </w:r>
      <w:r w:rsidRPr="002A52FC">
        <w:rPr>
          <w:sz w:val="24"/>
          <w:szCs w:val="24"/>
        </w:rPr>
        <w:t xml:space="preserve">Определить токи в линии, если </w:t>
      </w:r>
      <w:r w:rsidRPr="002A52FC">
        <w:rPr>
          <w:position w:val="-6"/>
          <w:sz w:val="24"/>
          <w:szCs w:val="24"/>
        </w:rPr>
        <w:object w:dxaOrig="980" w:dyaOrig="440">
          <v:shape id="_x0000_i1405" type="#_x0000_t75" style="width:48.6pt;height:22.45pt" o:ole="">
            <v:imagedata r:id="rId1103" o:title=""/>
          </v:shape>
          <o:OLEObject Type="Embed" ProgID="Equation.3" ShapeID="_x0000_i1405" DrawAspect="Content" ObjectID="_1325597474" r:id="rId1104"/>
        </w:object>
      </w:r>
      <w:r w:rsidRPr="002A52FC">
        <w:rPr>
          <w:sz w:val="24"/>
          <w:szCs w:val="24"/>
        </w:rPr>
        <w:t xml:space="preserve"> Ом, </w:t>
      </w:r>
      <w:r w:rsidRPr="002A52FC">
        <w:rPr>
          <w:position w:val="-10"/>
          <w:sz w:val="24"/>
          <w:szCs w:val="24"/>
        </w:rPr>
        <w:object w:dxaOrig="1200" w:dyaOrig="480">
          <v:shape id="_x0000_i1406" type="#_x0000_t75" style="width:60.1pt;height:23.85pt" o:ole="">
            <v:imagedata r:id="rId1105" o:title=""/>
          </v:shape>
          <o:OLEObject Type="Embed" ProgID="Equation.3" ShapeID="_x0000_i1406" DrawAspect="Content" ObjectID="_1325597475" r:id="rId1106"/>
        </w:object>
      </w:r>
      <w:r w:rsidRPr="002A52FC">
        <w:rPr>
          <w:sz w:val="24"/>
          <w:szCs w:val="24"/>
        </w:rPr>
        <w:t xml:space="preserve"> Ом, </w:t>
      </w:r>
      <w:r w:rsidRPr="002A52FC">
        <w:rPr>
          <w:position w:val="-10"/>
          <w:sz w:val="24"/>
          <w:szCs w:val="24"/>
        </w:rPr>
        <w:object w:dxaOrig="1080" w:dyaOrig="480">
          <v:shape id="_x0000_i1407" type="#_x0000_t75" style="width:54.1pt;height:23.85pt" o:ole="">
            <v:imagedata r:id="rId1107" o:title=""/>
          </v:shape>
          <o:OLEObject Type="Embed" ProgID="Equation.3" ShapeID="_x0000_i1407" DrawAspect="Content" ObjectID="_1325597476" r:id="rId1108"/>
        </w:object>
      </w:r>
      <w:r w:rsidRPr="002A52FC">
        <w:rPr>
          <w:sz w:val="24"/>
          <w:szCs w:val="24"/>
        </w:rPr>
        <w:t xml:space="preserve"> Ом, </w:t>
      </w:r>
      <w:r w:rsidRPr="002A52FC">
        <w:rPr>
          <w:position w:val="-6"/>
          <w:sz w:val="24"/>
          <w:szCs w:val="24"/>
        </w:rPr>
        <w:object w:dxaOrig="1880" w:dyaOrig="440">
          <v:shape id="_x0000_i1408" type="#_x0000_t75" style="width:94.45pt;height:22.45pt" o:ole="">
            <v:imagedata r:id="rId1109" o:title=""/>
          </v:shape>
          <o:OLEObject Type="Embed" ProgID="Equation.3" ShapeID="_x0000_i1408" DrawAspect="Content" ObjectID="_1325597477" r:id="rId1110"/>
        </w:object>
      </w:r>
      <w:r w:rsidRPr="002A52FC">
        <w:rPr>
          <w:sz w:val="24"/>
          <w:szCs w:val="24"/>
        </w:rPr>
        <w:t xml:space="preserve"> Ом, </w:t>
      </w:r>
      <w:r w:rsidRPr="002A52FC">
        <w:rPr>
          <w:position w:val="-12"/>
          <w:sz w:val="24"/>
          <w:szCs w:val="24"/>
        </w:rPr>
        <w:object w:dxaOrig="1100" w:dyaOrig="360">
          <v:shape id="_x0000_i1409" type="#_x0000_t75" style="width:55.5pt;height:18.8pt" o:ole="">
            <v:imagedata r:id="rId1075" o:title=""/>
          </v:shape>
          <o:OLEObject Type="Embed" ProgID="Equation.3" ShapeID="_x0000_i1409" DrawAspect="Content" ObjectID="_1325597478" r:id="rId1111"/>
        </w:object>
      </w:r>
      <w:r>
        <w:rPr>
          <w:sz w:val="24"/>
          <w:szCs w:val="24"/>
        </w:rPr>
        <w:t xml:space="preserve"> (Рис. </w:t>
      </w:r>
      <w:r w:rsidRPr="002A52FC">
        <w:rPr>
          <w:sz w:val="24"/>
          <w:szCs w:val="24"/>
        </w:rPr>
        <w:t>1</w:t>
      </w:r>
      <w:r w:rsidR="00A206B8">
        <w:rPr>
          <w:sz w:val="24"/>
          <w:szCs w:val="24"/>
        </w:rPr>
        <w:t>16</w:t>
      </w:r>
      <w:r w:rsidRPr="002A52FC">
        <w:rPr>
          <w:sz w:val="24"/>
          <w:szCs w:val="24"/>
        </w:rPr>
        <w:t>).</w:t>
      </w:r>
    </w:p>
    <w:p w:rsidR="000F0B13" w:rsidRPr="002A52FC" w:rsidRDefault="000F0B13" w:rsidP="000F0B13">
      <w:pPr>
        <w:ind w:firstLine="426"/>
        <w:jc w:val="both"/>
        <w:rPr>
          <w:sz w:val="24"/>
          <w:szCs w:val="24"/>
        </w:rPr>
      </w:pPr>
      <w:r w:rsidRPr="002A52FC">
        <w:rPr>
          <w:b/>
          <w:sz w:val="24"/>
          <w:szCs w:val="24"/>
          <w:u w:val="single"/>
        </w:rPr>
        <w:t>Задача 13.</w:t>
      </w:r>
      <w:r w:rsidRPr="00813725">
        <w:rPr>
          <w:b/>
          <w:sz w:val="24"/>
          <w:szCs w:val="24"/>
        </w:rPr>
        <w:t xml:space="preserve"> </w:t>
      </w:r>
      <w:r w:rsidRPr="002A52FC">
        <w:rPr>
          <w:sz w:val="24"/>
          <w:szCs w:val="24"/>
        </w:rPr>
        <w:t>Доказать, что данные схемы можно использовать в качестве фазоуказателя.</w:t>
      </w:r>
    </w:p>
    <w:p w:rsidR="000F0B13" w:rsidRPr="002A52FC" w:rsidRDefault="00D51C2C" w:rsidP="000F0B13">
      <w:pPr>
        <w:jc w:val="both"/>
        <w:rPr>
          <w:sz w:val="24"/>
          <w:szCs w:val="24"/>
        </w:rPr>
      </w:pPr>
      <w:r>
        <w:rPr>
          <w:noProof/>
          <w:sz w:val="24"/>
          <w:szCs w:val="24"/>
        </w:rPr>
        <w:pict>
          <v:group id="_x0000_s19772" editas="canvas" style="position:absolute;left:0;text-align:left;margin-left:9pt;margin-top:26.55pt;width:477pt;height:154.35pt;z-index:-251467264" coordorigin="1456,3502" coordsize="9540,3087">
            <o:lock v:ext="edit" aspectratio="t"/>
            <v:shape id="_x0000_s19773" type="#_x0000_t75" style="position:absolute;left:1456;top:3502;width:9540;height:3087" o:preferrelative="f">
              <v:fill o:detectmouseclick="t"/>
              <v:path o:extrusionok="t" o:connecttype="none"/>
              <o:lock v:ext="edit" text="t"/>
            </v:shape>
            <v:oval id="_x0000_s19774" style="position:absolute;left:2175;top:3936;width:181;height:180"/>
            <v:line id="_x0000_s19775" style="position:absolute" from="4603,3997" to="6042,3999"/>
            <v:rect id="_x0000_s19776" style="position:absolute;left:3796;top:3914;width:797;height:202"/>
            <v:line id="_x0000_s19777" style="position:absolute" from="2365,4020" to="3803,4021"/>
            <v:oval id="_x0000_s19778" style="position:absolute;left:2175;top:4626;width:181;height:180"/>
            <v:line id="_x0000_s19779" style="position:absolute" from="4603,4702" to="6042,4704"/>
            <v:rect id="_x0000_s19780" style="position:absolute;left:3796;top:4604;width:797;height:202"/>
            <v:line id="_x0000_s19781" style="position:absolute" from="2365,4710" to="3803,4713"/>
            <v:oval id="_x0000_s19782" style="position:absolute;left:2175;top:5302;width:181;height:180"/>
            <v:line id="_x0000_s19783" style="position:absolute" from="4603,5377" to="6042,5380"/>
            <v:rect id="_x0000_s19784" style="position:absolute;left:3796;top:5280;width:797;height:202"/>
            <v:line id="_x0000_s19785" style="position:absolute" from="2365,5386" to="3803,5389"/>
            <v:oval id="_x0000_s19786" style="position:absolute;left:2175;top:5926;width:181;height:180"/>
            <v:line id="_x0000_s19787" style="position:absolute" from="6047,4011" to="6049,6028"/>
            <v:line id="_x0000_s19788" style="position:absolute" from="2361,6022" to="6042,6024"/>
            <v:shape id="_x0000_s19789" type="#_x0000_t202" style="position:absolute;left:3876;top:3525;width:715;height:543" filled="f" stroked="f">
              <v:textbox style="mso-next-textbox:#_x0000_s19789">
                <w:txbxContent>
                  <w:p w:rsidR="0086287B" w:rsidRPr="00054560" w:rsidRDefault="0086287B" w:rsidP="000F0B13">
                    <w:pPr>
                      <w:rPr>
                        <w:sz w:val="28"/>
                        <w:szCs w:val="28"/>
                        <w:vertAlign w:val="subscript"/>
                        <w:lang w:val="en-US"/>
                      </w:rPr>
                    </w:pPr>
                    <w:r w:rsidRPr="0062444F">
                      <w:rPr>
                        <w:sz w:val="24"/>
                        <w:szCs w:val="24"/>
                        <w:lang w:val="en-US"/>
                      </w:rPr>
                      <w:t>Z</w:t>
                    </w:r>
                    <w:r w:rsidRPr="0062444F">
                      <w:rPr>
                        <w:sz w:val="24"/>
                        <w:szCs w:val="24"/>
                        <w:vertAlign w:val="subscript"/>
                        <w:lang w:val="en-US"/>
                      </w:rPr>
                      <w:t>A</w:t>
                    </w:r>
                  </w:p>
                </w:txbxContent>
              </v:textbox>
            </v:shape>
            <v:shape id="_x0000_s19790" type="#_x0000_t202" style="position:absolute;left:3867;top:4162;width:904;height:537" filled="f" stroked="f">
              <v:textbox style="mso-next-textbox:#_x0000_s19790">
                <w:txbxContent>
                  <w:p w:rsidR="0086287B" w:rsidRPr="00054560" w:rsidRDefault="0086287B" w:rsidP="000F0B13">
                    <w:pPr>
                      <w:rPr>
                        <w:sz w:val="28"/>
                        <w:szCs w:val="28"/>
                        <w:vertAlign w:val="subscript"/>
                        <w:lang w:val="en-US"/>
                      </w:rPr>
                    </w:pPr>
                    <w:r w:rsidRPr="0062444F">
                      <w:rPr>
                        <w:sz w:val="24"/>
                        <w:szCs w:val="24"/>
                        <w:lang w:val="en-US"/>
                      </w:rPr>
                      <w:t>Z</w:t>
                    </w:r>
                    <w:r w:rsidRPr="0062444F">
                      <w:rPr>
                        <w:sz w:val="24"/>
                        <w:szCs w:val="24"/>
                        <w:vertAlign w:val="subscript"/>
                        <w:lang w:val="en-US"/>
                      </w:rPr>
                      <w:t>B</w:t>
                    </w:r>
                  </w:p>
                </w:txbxContent>
              </v:textbox>
            </v:shape>
            <v:shape id="_x0000_s19791" type="#_x0000_t202" style="position:absolute;left:3863;top:4807;width:719;height:539" filled="f" stroked="f">
              <v:textbox style="mso-next-textbox:#_x0000_s19791">
                <w:txbxContent>
                  <w:p w:rsidR="0086287B" w:rsidRPr="00054560" w:rsidRDefault="0086287B" w:rsidP="000F0B13">
                    <w:pPr>
                      <w:rPr>
                        <w:sz w:val="28"/>
                        <w:szCs w:val="28"/>
                        <w:vertAlign w:val="subscript"/>
                        <w:lang w:val="en-US"/>
                      </w:rPr>
                    </w:pPr>
                    <w:r w:rsidRPr="0062444F">
                      <w:rPr>
                        <w:sz w:val="24"/>
                        <w:szCs w:val="24"/>
                        <w:lang w:val="en-US"/>
                      </w:rPr>
                      <w:t>Z</w:t>
                    </w:r>
                    <w:r w:rsidRPr="0062444F">
                      <w:rPr>
                        <w:sz w:val="24"/>
                        <w:szCs w:val="24"/>
                        <w:vertAlign w:val="subscript"/>
                        <w:lang w:val="en-US"/>
                      </w:rPr>
                      <w:t>C</w:t>
                    </w:r>
                  </w:p>
                </w:txbxContent>
              </v:textbox>
            </v:shape>
            <v:shape id="_x0000_s19792" type="#_x0000_t202" style="position:absolute;left:2064;top:3502;width:722;height:538" filled="f" stroked="f">
              <v:textbox style="mso-next-textbox:#_x0000_s19792">
                <w:txbxContent>
                  <w:p w:rsidR="0086287B" w:rsidRPr="0062444F" w:rsidRDefault="0086287B" w:rsidP="000F0B13">
                    <w:pPr>
                      <w:rPr>
                        <w:sz w:val="24"/>
                        <w:szCs w:val="24"/>
                        <w:lang w:val="en-US"/>
                      </w:rPr>
                    </w:pPr>
                    <w:r w:rsidRPr="0062444F">
                      <w:rPr>
                        <w:sz w:val="24"/>
                        <w:szCs w:val="24"/>
                        <w:lang w:val="en-US"/>
                      </w:rPr>
                      <w:t>A</w:t>
                    </w:r>
                  </w:p>
                </w:txbxContent>
              </v:textbox>
            </v:shape>
            <v:shape id="_x0000_s19793" type="#_x0000_t202" style="position:absolute;left:2053;top:4191;width:720;height:539" filled="f" stroked="f">
              <v:textbox style="mso-next-textbox:#_x0000_s19793">
                <w:txbxContent>
                  <w:p w:rsidR="0086287B" w:rsidRPr="0062444F" w:rsidRDefault="0086287B" w:rsidP="000F0B13">
                    <w:pPr>
                      <w:rPr>
                        <w:sz w:val="24"/>
                        <w:szCs w:val="24"/>
                        <w:lang w:val="en-US"/>
                      </w:rPr>
                    </w:pPr>
                    <w:r w:rsidRPr="0062444F">
                      <w:rPr>
                        <w:sz w:val="24"/>
                        <w:szCs w:val="24"/>
                        <w:lang w:val="en-US"/>
                      </w:rPr>
                      <w:t>B</w:t>
                    </w:r>
                  </w:p>
                </w:txbxContent>
              </v:textbox>
            </v:shape>
            <v:shape id="_x0000_s19794" type="#_x0000_t202" style="position:absolute;left:2048;top:4851;width:719;height:540" filled="f" stroked="f">
              <v:textbox style="mso-next-textbox:#_x0000_s19794">
                <w:txbxContent>
                  <w:p w:rsidR="0086287B" w:rsidRPr="0062444F" w:rsidRDefault="0086287B" w:rsidP="000F0B13">
                    <w:pPr>
                      <w:rPr>
                        <w:sz w:val="24"/>
                        <w:szCs w:val="24"/>
                        <w:lang w:val="en-US"/>
                      </w:rPr>
                    </w:pPr>
                    <w:r w:rsidRPr="0062444F">
                      <w:rPr>
                        <w:sz w:val="24"/>
                        <w:szCs w:val="24"/>
                        <w:lang w:val="en-US"/>
                      </w:rPr>
                      <w:t>C</w:t>
                    </w:r>
                  </w:p>
                </w:txbxContent>
              </v:textbox>
            </v:shape>
            <v:shape id="_x0000_s19795" type="#_x0000_t202" style="position:absolute;left:2027;top:5483;width:719;height:720" filled="f" stroked="f">
              <v:textbox style="mso-next-textbox:#_x0000_s19795">
                <w:txbxContent>
                  <w:p w:rsidR="0086287B" w:rsidRPr="0062444F" w:rsidRDefault="0086287B" w:rsidP="000F0B13">
                    <w:pPr>
                      <w:rPr>
                        <w:sz w:val="24"/>
                        <w:szCs w:val="24"/>
                        <w:lang w:val="en-US"/>
                      </w:rPr>
                    </w:pPr>
                    <w:r w:rsidRPr="0062444F">
                      <w:rPr>
                        <w:sz w:val="24"/>
                        <w:szCs w:val="24"/>
                        <w:lang w:val="en-US"/>
                      </w:rPr>
                      <w:t>N</w:t>
                    </w:r>
                  </w:p>
                </w:txbxContent>
              </v:textbox>
            </v:shape>
            <v:oval id="_x0000_s19796" style="position:absolute;left:5949;top:5280;width:181;height:180" fillcolor="black"/>
            <v:oval id="_x0000_s19797" style="position:absolute;left:5949;top:4613;width:181;height:179" fillcolor="black"/>
            <v:shape id="_x0000_s19798" type="#_x0000_t202" style="position:absolute;left:3555;top:6203;width:1466;height:386" filled="f" stroked="f">
              <v:textbox style="mso-next-textbox:#_x0000_s19798">
                <w:txbxContent>
                  <w:p w:rsidR="0086287B" w:rsidRPr="009503BD" w:rsidRDefault="0086287B" w:rsidP="000F0B13">
                    <w:pPr>
                      <w:rPr>
                        <w:b/>
                        <w:sz w:val="22"/>
                        <w:szCs w:val="24"/>
                      </w:rPr>
                    </w:pPr>
                    <w:r w:rsidRPr="009503BD">
                      <w:rPr>
                        <w:b/>
                        <w:sz w:val="22"/>
                        <w:szCs w:val="24"/>
                      </w:rPr>
                      <w:t xml:space="preserve">Рис. </w:t>
                    </w:r>
                    <w:r w:rsidRPr="009503BD">
                      <w:rPr>
                        <w:b/>
                        <w:sz w:val="22"/>
                        <w:szCs w:val="24"/>
                        <w:lang w:val="en-US"/>
                      </w:rPr>
                      <w:t>1</w:t>
                    </w:r>
                    <w:r w:rsidRPr="009503BD">
                      <w:rPr>
                        <w:b/>
                        <w:sz w:val="22"/>
                        <w:szCs w:val="24"/>
                      </w:rPr>
                      <w:t>12</w:t>
                    </w:r>
                  </w:p>
                </w:txbxContent>
              </v:textbox>
            </v:shape>
            <v:oval id="_x0000_s19799" style="position:absolute;left:6788;top:3936;width:181;height:180"/>
            <v:line id="_x0000_s19800" style="position:absolute" from="9216,4012" to="10656,4014"/>
            <v:rect id="_x0000_s19801" style="position:absolute;left:8409;top:3914;width:797;height:202"/>
            <v:line id="_x0000_s19802" style="position:absolute" from="6978,4020" to="8417,4021"/>
            <v:oval id="_x0000_s19803" style="position:absolute;left:6788;top:4626;width:181;height:180"/>
            <v:line id="_x0000_s19804" style="position:absolute" from="9216,4702" to="10656,4704"/>
            <v:rect id="_x0000_s19805" style="position:absolute;left:8409;top:4604;width:797;height:202"/>
            <v:line id="_x0000_s19806" style="position:absolute" from="6978,4710" to="8417,4713"/>
            <v:oval id="_x0000_s19807" style="position:absolute;left:6788;top:5302;width:181;height:180"/>
            <v:line id="_x0000_s19808" style="position:absolute" from="9216,5377" to="10656,5380"/>
            <v:rect id="_x0000_s19809" style="position:absolute;left:8409;top:5280;width:797;height:202"/>
            <v:line id="_x0000_s19810" style="position:absolute" from="6978,5386" to="8417,5389"/>
            <v:line id="_x0000_s19811" style="position:absolute" from="10661,4011" to="10662,5383"/>
            <v:shape id="_x0000_s19812" type="#_x0000_t202" style="position:absolute;left:8489;top:3525;width:716;height:543" filled="f" stroked="f">
              <v:textbox style="mso-next-textbox:#_x0000_s19812">
                <w:txbxContent>
                  <w:p w:rsidR="0086287B" w:rsidRPr="00054560" w:rsidRDefault="0086287B" w:rsidP="000F0B13">
                    <w:pPr>
                      <w:rPr>
                        <w:sz w:val="28"/>
                        <w:szCs w:val="28"/>
                        <w:vertAlign w:val="subscript"/>
                        <w:lang w:val="en-US"/>
                      </w:rPr>
                    </w:pPr>
                    <w:r w:rsidRPr="0062444F">
                      <w:rPr>
                        <w:sz w:val="24"/>
                        <w:szCs w:val="24"/>
                        <w:lang w:val="en-US"/>
                      </w:rPr>
                      <w:t>Z</w:t>
                    </w:r>
                    <w:r w:rsidRPr="0062444F">
                      <w:rPr>
                        <w:sz w:val="24"/>
                        <w:szCs w:val="24"/>
                        <w:vertAlign w:val="subscript"/>
                        <w:lang w:val="en-US"/>
                      </w:rPr>
                      <w:t>A</w:t>
                    </w:r>
                  </w:p>
                </w:txbxContent>
              </v:textbox>
            </v:shape>
            <v:shape id="_x0000_s19813" type="#_x0000_t202" style="position:absolute;left:8480;top:4162;width:904;height:537" filled="f" stroked="f">
              <v:textbox style="mso-next-textbox:#_x0000_s19813">
                <w:txbxContent>
                  <w:p w:rsidR="0086287B" w:rsidRPr="00054560" w:rsidRDefault="0086287B" w:rsidP="000F0B13">
                    <w:pPr>
                      <w:rPr>
                        <w:sz w:val="28"/>
                        <w:szCs w:val="28"/>
                        <w:vertAlign w:val="subscript"/>
                        <w:lang w:val="en-US"/>
                      </w:rPr>
                    </w:pPr>
                    <w:r w:rsidRPr="0062444F">
                      <w:rPr>
                        <w:sz w:val="24"/>
                        <w:szCs w:val="24"/>
                        <w:lang w:val="en-US"/>
                      </w:rPr>
                      <w:t>Z</w:t>
                    </w:r>
                    <w:r w:rsidRPr="0062444F">
                      <w:rPr>
                        <w:sz w:val="24"/>
                        <w:szCs w:val="24"/>
                        <w:vertAlign w:val="subscript"/>
                        <w:lang w:val="en-US"/>
                      </w:rPr>
                      <w:t>B</w:t>
                    </w:r>
                  </w:p>
                </w:txbxContent>
              </v:textbox>
            </v:shape>
            <v:shape id="_x0000_s19814" type="#_x0000_t202" style="position:absolute;left:8476;top:4807;width:720;height:539" filled="f" stroked="f">
              <v:textbox style="mso-next-textbox:#_x0000_s19814">
                <w:txbxContent>
                  <w:p w:rsidR="0086287B" w:rsidRPr="00054560" w:rsidRDefault="0086287B" w:rsidP="000F0B13">
                    <w:pPr>
                      <w:rPr>
                        <w:sz w:val="28"/>
                        <w:szCs w:val="28"/>
                        <w:vertAlign w:val="subscript"/>
                        <w:lang w:val="en-US"/>
                      </w:rPr>
                    </w:pPr>
                    <w:r w:rsidRPr="0062444F">
                      <w:rPr>
                        <w:sz w:val="24"/>
                        <w:szCs w:val="24"/>
                        <w:lang w:val="en-US"/>
                      </w:rPr>
                      <w:t>Z</w:t>
                    </w:r>
                    <w:r w:rsidRPr="0062444F">
                      <w:rPr>
                        <w:sz w:val="24"/>
                        <w:szCs w:val="24"/>
                        <w:vertAlign w:val="subscript"/>
                        <w:lang w:val="en-US"/>
                      </w:rPr>
                      <w:t>C</w:t>
                    </w:r>
                  </w:p>
                </w:txbxContent>
              </v:textbox>
            </v:shape>
            <v:shape id="_x0000_s19815" type="#_x0000_t202" style="position:absolute;left:6677;top:3502;width:722;height:538" filled="f" stroked="f">
              <v:textbox style="mso-next-textbox:#_x0000_s19815">
                <w:txbxContent>
                  <w:p w:rsidR="0086287B" w:rsidRPr="0062444F" w:rsidRDefault="0086287B" w:rsidP="000F0B13">
                    <w:pPr>
                      <w:rPr>
                        <w:sz w:val="24"/>
                        <w:szCs w:val="24"/>
                        <w:lang w:val="en-US"/>
                      </w:rPr>
                    </w:pPr>
                    <w:r w:rsidRPr="0062444F">
                      <w:rPr>
                        <w:sz w:val="24"/>
                        <w:szCs w:val="24"/>
                        <w:lang w:val="en-US"/>
                      </w:rPr>
                      <w:t>A</w:t>
                    </w:r>
                  </w:p>
                </w:txbxContent>
              </v:textbox>
            </v:shape>
            <v:shape id="_x0000_s19816" type="#_x0000_t202" style="position:absolute;left:6666;top:4191;width:720;height:539" filled="f" stroked="f">
              <v:textbox style="mso-next-textbox:#_x0000_s19816">
                <w:txbxContent>
                  <w:p w:rsidR="0086287B" w:rsidRPr="0062444F" w:rsidRDefault="0086287B" w:rsidP="000F0B13">
                    <w:pPr>
                      <w:rPr>
                        <w:sz w:val="24"/>
                        <w:szCs w:val="24"/>
                        <w:lang w:val="en-US"/>
                      </w:rPr>
                    </w:pPr>
                    <w:r w:rsidRPr="0062444F">
                      <w:rPr>
                        <w:sz w:val="24"/>
                        <w:szCs w:val="24"/>
                        <w:lang w:val="en-US"/>
                      </w:rPr>
                      <w:t>B</w:t>
                    </w:r>
                  </w:p>
                </w:txbxContent>
              </v:textbox>
            </v:shape>
            <v:shape id="_x0000_s19817" type="#_x0000_t202" style="position:absolute;left:6661;top:4851;width:719;height:540" filled="f" stroked="f">
              <v:textbox style="mso-next-textbox:#_x0000_s19817">
                <w:txbxContent>
                  <w:p w:rsidR="0086287B" w:rsidRPr="0062444F" w:rsidRDefault="0086287B" w:rsidP="000F0B13">
                    <w:pPr>
                      <w:rPr>
                        <w:sz w:val="24"/>
                        <w:szCs w:val="24"/>
                        <w:lang w:val="en-US"/>
                      </w:rPr>
                    </w:pPr>
                    <w:r w:rsidRPr="0062444F">
                      <w:rPr>
                        <w:sz w:val="24"/>
                        <w:szCs w:val="24"/>
                        <w:lang w:val="en-US"/>
                      </w:rPr>
                      <w:t>C</w:t>
                    </w:r>
                  </w:p>
                </w:txbxContent>
              </v:textbox>
            </v:shape>
            <v:oval id="_x0000_s19818" style="position:absolute;left:10562;top:4613;width:182;height:179" fillcolor="black"/>
            <v:shape id="_x0000_s19819" type="#_x0000_t202" style="position:absolute;left:8283;top:6181;width:1285;height:397" filled="f" stroked="f">
              <v:textbox style="mso-next-textbox:#_x0000_s19819">
                <w:txbxContent>
                  <w:p w:rsidR="0086287B" w:rsidRPr="009503BD" w:rsidRDefault="0086287B" w:rsidP="000F0B13">
                    <w:pPr>
                      <w:rPr>
                        <w:b/>
                        <w:sz w:val="22"/>
                        <w:szCs w:val="24"/>
                      </w:rPr>
                    </w:pPr>
                    <w:r w:rsidRPr="009503BD">
                      <w:rPr>
                        <w:b/>
                        <w:sz w:val="22"/>
                        <w:szCs w:val="24"/>
                      </w:rPr>
                      <w:t xml:space="preserve">Рис. </w:t>
                    </w:r>
                    <w:r w:rsidRPr="009503BD">
                      <w:rPr>
                        <w:b/>
                        <w:sz w:val="22"/>
                        <w:szCs w:val="24"/>
                        <w:lang w:val="en-US"/>
                      </w:rPr>
                      <w:t>1</w:t>
                    </w:r>
                    <w:r w:rsidRPr="009503BD">
                      <w:rPr>
                        <w:b/>
                        <w:sz w:val="22"/>
                        <w:szCs w:val="24"/>
                      </w:rPr>
                      <w:t>13</w:t>
                    </w:r>
                  </w:p>
                </w:txbxContent>
              </v:textbox>
            </v:shape>
            <w10:wrap type="square"/>
          </v:group>
        </w:pict>
      </w:r>
      <w:r w:rsidR="000F0B13" w:rsidRPr="002A52FC">
        <w:rPr>
          <w:position w:val="-10"/>
          <w:sz w:val="24"/>
          <w:szCs w:val="24"/>
        </w:rPr>
        <w:object w:dxaOrig="999" w:dyaOrig="480">
          <v:shape id="_x0000_i1410" type="#_x0000_t75" style="width:49.55pt;height:23.85pt" o:ole="">
            <v:imagedata r:id="rId1112" o:title=""/>
          </v:shape>
          <o:OLEObject Type="Embed" ProgID="Equation.3" ShapeID="_x0000_i1410" DrawAspect="Content" ObjectID="_1325597479" r:id="rId1113"/>
        </w:object>
      </w:r>
      <w:r w:rsidR="000F0B13" w:rsidRPr="002A52FC">
        <w:rPr>
          <w:sz w:val="24"/>
          <w:szCs w:val="24"/>
        </w:rPr>
        <w:t xml:space="preserve"> Ом, </w:t>
      </w:r>
      <w:r w:rsidR="000F0B13" w:rsidRPr="002A52FC">
        <w:rPr>
          <w:position w:val="-6"/>
          <w:sz w:val="24"/>
          <w:szCs w:val="24"/>
        </w:rPr>
        <w:object w:dxaOrig="880" w:dyaOrig="440">
          <v:shape id="_x0000_i1411" type="#_x0000_t75" style="width:44.5pt;height:22.45pt" o:ole="">
            <v:imagedata r:id="rId1114" o:title=""/>
          </v:shape>
          <o:OLEObject Type="Embed" ProgID="Equation.3" ShapeID="_x0000_i1411" DrawAspect="Content" ObjectID="_1325597480" r:id="rId1115"/>
        </w:object>
      </w:r>
      <w:r w:rsidR="000F0B13" w:rsidRPr="002A52FC">
        <w:rPr>
          <w:sz w:val="24"/>
          <w:szCs w:val="24"/>
        </w:rPr>
        <w:t xml:space="preserve"> Ом, </w:t>
      </w:r>
      <w:r w:rsidR="000F0B13" w:rsidRPr="002A52FC">
        <w:rPr>
          <w:position w:val="-6"/>
          <w:sz w:val="24"/>
          <w:szCs w:val="24"/>
        </w:rPr>
        <w:object w:dxaOrig="880" w:dyaOrig="440">
          <v:shape id="_x0000_i1412" type="#_x0000_t75" style="width:44.5pt;height:22.45pt" o:ole="">
            <v:imagedata r:id="rId1116" o:title=""/>
          </v:shape>
          <o:OLEObject Type="Embed" ProgID="Equation.3" ShapeID="_x0000_i1412" DrawAspect="Content" ObjectID="_1325597481" r:id="rId1117"/>
        </w:object>
      </w:r>
      <w:r w:rsidR="000F0B13" w:rsidRPr="002A52FC">
        <w:rPr>
          <w:sz w:val="24"/>
          <w:szCs w:val="24"/>
        </w:rPr>
        <w:t xml:space="preserve"> Ом, </w:t>
      </w:r>
      <w:r w:rsidR="000F0B13" w:rsidRPr="002A52FC">
        <w:rPr>
          <w:position w:val="-12"/>
          <w:sz w:val="24"/>
          <w:szCs w:val="24"/>
        </w:rPr>
        <w:object w:dxaOrig="1100" w:dyaOrig="360">
          <v:shape id="_x0000_i1413" type="#_x0000_t75" style="width:55.5pt;height:18.8pt" o:ole="">
            <v:imagedata r:id="rId1075" o:title=""/>
          </v:shape>
          <o:OLEObject Type="Embed" ProgID="Equation.3" ShapeID="_x0000_i1413" DrawAspect="Content" ObjectID="_1325597482" r:id="rId1118"/>
        </w:object>
      </w:r>
      <w:r w:rsidR="000F0B13">
        <w:rPr>
          <w:sz w:val="24"/>
          <w:szCs w:val="24"/>
        </w:rPr>
        <w:t xml:space="preserve"> (Рис. </w:t>
      </w:r>
      <w:r w:rsidR="00A206B8">
        <w:rPr>
          <w:sz w:val="24"/>
          <w:szCs w:val="24"/>
        </w:rPr>
        <w:t>117</w:t>
      </w:r>
      <w:r w:rsidR="000F0B13" w:rsidRPr="002A52FC">
        <w:rPr>
          <w:sz w:val="24"/>
          <w:szCs w:val="24"/>
        </w:rPr>
        <w:t>).</w:t>
      </w:r>
    </w:p>
    <w:p w:rsidR="000F0B13" w:rsidRDefault="00D51C2C" w:rsidP="00A2169C">
      <w:pPr>
        <w:ind w:firstLine="426"/>
        <w:jc w:val="both"/>
        <w:rPr>
          <w:sz w:val="24"/>
          <w:szCs w:val="24"/>
        </w:rPr>
      </w:pPr>
      <w:r>
        <w:rPr>
          <w:noProof/>
          <w:sz w:val="24"/>
          <w:szCs w:val="24"/>
        </w:rPr>
        <w:pict>
          <v:group id="_x0000_s19771" style="position:absolute;left:0;text-align:left;margin-left:30.9pt;margin-top:162.95pt;width:435.55pt;height:135.7pt;z-index:-251469312" coordorigin="1894,9351" coordsize="8711,2714">
            <v:group id="_x0000_s19768" style="position:absolute;left:1894;top:9365;width:4109;height:2700" coordorigin="1894,9365" coordsize="4109,2700">
              <v:oval id="_x0000_s3971" style="position:absolute;left:2042;top:9799;width:181;height:180"/>
              <v:line id="_x0000_s3972" style="position:absolute" from="4470,9875" to="5909,9877"/>
              <v:rect id="_x0000_s3973" style="position:absolute;left:3663;top:9777;width:797;height:202"/>
              <v:line id="_x0000_s3974" style="position:absolute" from="2232,9883" to="3670,9884"/>
              <v:line id="_x0000_s3975" style="position:absolute" from="4470,10565" to="5909,10567"/>
              <v:rect id="_x0000_s3976" style="position:absolute;left:3663;top:10467;width:797;height:202"/>
              <v:line id="_x0000_s3977" style="position:absolute" from="2242,10573" to="3680,10576"/>
              <v:line id="_x0000_s3978" style="position:absolute" from="4470,11240" to="5909,11242"/>
              <v:rect id="_x0000_s3979" style="position:absolute;left:3663;top:11143;width:797;height:201"/>
              <v:line id="_x0000_s3980" style="position:absolute" from="2232,11249" to="3670,11251"/>
              <v:line id="_x0000_s3981" style="position:absolute" from="5914,9874" to="5916,11891"/>
              <v:shape id="_x0000_s3982" type="#_x0000_t202" style="position:absolute;left:3743;top:9388;width:715;height:543" filled="f" stroked="f">
                <v:textbox style="mso-next-textbox:#_x0000_s3982">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A</w:t>
                      </w:r>
                    </w:p>
                  </w:txbxContent>
                </v:textbox>
              </v:shape>
              <v:shape id="_x0000_s3983" type="#_x0000_t202" style="position:absolute;left:3734;top:10025;width:904;height:536" filled="f" stroked="f">
                <v:textbox style="mso-next-textbox:#_x0000_s3983">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B</w:t>
                      </w:r>
                    </w:p>
                  </w:txbxContent>
                </v:textbox>
              </v:shape>
              <v:shape id="_x0000_s3984" type="#_x0000_t202" style="position:absolute;left:3730;top:10670;width:719;height:539" filled="f" stroked="f">
                <v:textbox style="mso-next-textbox:#_x0000_s3984">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C</w:t>
                      </w:r>
                    </w:p>
                  </w:txbxContent>
                </v:textbox>
              </v:shape>
              <v:shape id="_x0000_s3985" type="#_x0000_t202" style="position:absolute;left:1931;top:9365;width:722;height:537" filled="f" stroked="f">
                <v:textbox style="mso-next-textbox:#_x0000_s3985">
                  <w:txbxContent>
                    <w:p w:rsidR="0086287B" w:rsidRPr="0062444F" w:rsidRDefault="0086287B" w:rsidP="00C3474D">
                      <w:pPr>
                        <w:rPr>
                          <w:sz w:val="24"/>
                          <w:szCs w:val="24"/>
                          <w:lang w:val="en-US"/>
                        </w:rPr>
                      </w:pPr>
                      <w:r w:rsidRPr="0062444F">
                        <w:rPr>
                          <w:sz w:val="24"/>
                          <w:szCs w:val="24"/>
                          <w:lang w:val="en-US"/>
                        </w:rPr>
                        <w:t>A</w:t>
                      </w:r>
                    </w:p>
                  </w:txbxContent>
                </v:textbox>
              </v:shape>
              <v:shape id="_x0000_s3986" type="#_x0000_t202" style="position:absolute;left:1920;top:10054;width:720;height:538" filled="f" stroked="f">
                <v:textbox style="mso-next-textbox:#_x0000_s3986">
                  <w:txbxContent>
                    <w:p w:rsidR="0086287B" w:rsidRPr="0062444F" w:rsidRDefault="0086287B" w:rsidP="00C3474D">
                      <w:pPr>
                        <w:rPr>
                          <w:sz w:val="24"/>
                          <w:szCs w:val="24"/>
                          <w:lang w:val="en-US"/>
                        </w:rPr>
                      </w:pPr>
                      <w:r w:rsidRPr="0062444F">
                        <w:rPr>
                          <w:sz w:val="24"/>
                          <w:szCs w:val="24"/>
                          <w:lang w:val="en-US"/>
                        </w:rPr>
                        <w:t>B</w:t>
                      </w:r>
                    </w:p>
                  </w:txbxContent>
                </v:textbox>
              </v:shape>
              <v:shape id="_x0000_s3987" type="#_x0000_t202" style="position:absolute;left:1915;top:10714;width:719;height:540" filled="f" stroked="f">
                <v:textbox style="mso-next-textbox:#_x0000_s3987">
                  <w:txbxContent>
                    <w:p w:rsidR="0086287B" w:rsidRPr="0062444F" w:rsidRDefault="0086287B" w:rsidP="00C3474D">
                      <w:pPr>
                        <w:rPr>
                          <w:sz w:val="24"/>
                          <w:szCs w:val="24"/>
                          <w:lang w:val="en-US"/>
                        </w:rPr>
                      </w:pPr>
                      <w:r w:rsidRPr="0062444F">
                        <w:rPr>
                          <w:sz w:val="24"/>
                          <w:szCs w:val="24"/>
                          <w:lang w:val="en-US"/>
                        </w:rPr>
                        <w:t>C</w:t>
                      </w:r>
                    </w:p>
                  </w:txbxContent>
                </v:textbox>
              </v:shape>
              <v:shape id="_x0000_s3988" type="#_x0000_t202" style="position:absolute;left:1894;top:11346;width:719;height:719" filled="f" stroked="f">
                <v:textbox style="mso-next-textbox:#_x0000_s3988">
                  <w:txbxContent>
                    <w:p w:rsidR="0086287B" w:rsidRPr="0062444F" w:rsidRDefault="0086287B" w:rsidP="00C3474D">
                      <w:pPr>
                        <w:rPr>
                          <w:sz w:val="24"/>
                          <w:szCs w:val="24"/>
                          <w:lang w:val="en-US"/>
                        </w:rPr>
                      </w:pPr>
                      <w:r w:rsidRPr="0062444F">
                        <w:rPr>
                          <w:sz w:val="24"/>
                          <w:szCs w:val="24"/>
                          <w:lang w:val="en-US"/>
                        </w:rPr>
                        <w:t>N</w:t>
                      </w:r>
                    </w:p>
                  </w:txbxContent>
                </v:textbox>
              </v:shape>
              <v:oval id="_x0000_s3989" style="position:absolute;left:2030;top:11151;width:181;height:180"/>
              <v:oval id="_x0000_s3990" style="position:absolute;left:2030;top:11791;width:181;height:180"/>
              <v:oval id="_x0000_s3991" style="position:absolute;left:2030;top:10481;width:181;height:180"/>
              <v:oval id="_x0000_s3992" style="position:absolute;left:5822;top:11139;width:181;height:179" fillcolor="black"/>
              <v:oval id="_x0000_s3993" style="position:absolute;left:5821;top:10475;width:181;height:179" fillcolor="black"/>
              <v:line id="_x0000_s3994" style="position:absolute" from="4489,11876" to="5928,11878"/>
              <v:rect id="_x0000_s3995" style="position:absolute;left:3682;top:11779;width:797;height:201"/>
              <v:line id="_x0000_s3996" style="position:absolute" from="2251,11885" to="3689,11887"/>
              <v:shape id="_x0000_s3997" type="#_x0000_t202" style="position:absolute;left:3749;top:11306;width:719;height:539" filled="f" stroked="f">
                <v:textbox style="mso-next-textbox:#_x0000_s3997">
                  <w:txbxContent>
                    <w:p w:rsidR="0086287B" w:rsidRPr="00C153A7" w:rsidRDefault="0086287B" w:rsidP="00C3474D">
                      <w:pPr>
                        <w:rPr>
                          <w:sz w:val="28"/>
                          <w:szCs w:val="28"/>
                          <w:vertAlign w:val="subscript"/>
                          <w:lang w:val="en-US"/>
                        </w:rPr>
                      </w:pPr>
                      <w:r w:rsidRPr="0062444F">
                        <w:rPr>
                          <w:sz w:val="24"/>
                          <w:szCs w:val="24"/>
                          <w:lang w:val="en-US"/>
                        </w:rPr>
                        <w:t>Z</w:t>
                      </w:r>
                      <w:r>
                        <w:rPr>
                          <w:sz w:val="24"/>
                          <w:szCs w:val="24"/>
                          <w:vertAlign w:val="subscript"/>
                          <w:lang w:val="en-US"/>
                        </w:rPr>
                        <w:t>N</w:t>
                      </w:r>
                    </w:p>
                  </w:txbxContent>
                </v:textbox>
              </v:shape>
            </v:group>
            <v:group id="_x0000_s19770" style="position:absolute;left:6561;top:9351;width:4044;height:2635" coordorigin="6561,9351" coordsize="4044,2635">
              <v:line id="_x0000_s3999" style="position:absolute" from="9159,9875" to="10120,9876"/>
              <v:line id="_x0000_s4002" style="position:absolute" from="9176,10833" to="10161,10834"/>
              <v:line id="_x0000_s4020" style="position:absolute;flip:x" from="10155,10821" to="10155,11296"/>
              <v:line id="_x0000_s4023" style="position:absolute;flip:x" from="10155,9877" to="10155,10352"/>
              <v:group id="_x0000_s19769" style="position:absolute;left:6561;top:9351;width:4044;height:2635" coordorigin="6561,9351" coordsize="4044,2635">
                <v:oval id="_x0000_s3998" style="position:absolute;left:6731;top:9799;width:181;height:180"/>
                <v:rect id="_x0000_s4000" style="position:absolute;left:8352;top:9777;width:797;height:202"/>
                <v:line id="_x0000_s4001" style="position:absolute" from="6921,9883" to="8359,9884"/>
                <v:rect id="_x0000_s4003" style="position:absolute;left:8369;top:10735;width:797;height:202"/>
                <v:line id="_x0000_s4004" style="position:absolute" from="6948,10841" to="8386,10844"/>
                <v:line id="_x0000_s4005" style="position:absolute" from="9187,11882" to="10600,11883"/>
                <v:rect id="_x0000_s4006" style="position:absolute;left:8380;top:11785;width:797;height:201"/>
                <v:line id="_x0000_s4007" style="position:absolute" from="6949,11891" to="8387,11893"/>
                <v:line id="_x0000_s4008" style="position:absolute" from="10603,9400" to="10605,11891"/>
                <v:shape id="_x0000_s4009" type="#_x0000_t202" style="position:absolute;left:8432;top:9388;width:715;height:543" filled="f" stroked="f">
                  <v:textbox style="mso-next-textbox:#_x0000_s4009">
                    <w:txbxContent>
                      <w:p w:rsidR="0086287B" w:rsidRPr="0004195F"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A</w:t>
                        </w:r>
                        <w:r>
                          <w:rPr>
                            <w:sz w:val="24"/>
                            <w:szCs w:val="24"/>
                            <w:vertAlign w:val="subscript"/>
                            <w:lang w:val="en-US"/>
                          </w:rPr>
                          <w:t>B</w:t>
                        </w:r>
                      </w:p>
                    </w:txbxContent>
                  </v:textbox>
                </v:shape>
                <v:shape id="_x0000_s4010" type="#_x0000_t202" style="position:absolute;left:8440;top:10293;width:904;height:536" filled="f" stroked="f">
                  <v:textbox style="mso-next-textbox:#_x0000_s4010">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B</w:t>
                        </w:r>
                        <w:r>
                          <w:rPr>
                            <w:sz w:val="24"/>
                            <w:szCs w:val="24"/>
                            <w:vertAlign w:val="subscript"/>
                            <w:lang w:val="en-US"/>
                          </w:rPr>
                          <w:t>C</w:t>
                        </w:r>
                      </w:p>
                    </w:txbxContent>
                  </v:textbox>
                </v:shape>
                <v:shape id="_x0000_s4011" type="#_x0000_t202" style="position:absolute;left:8447;top:11312;width:719;height:539" filled="f" stroked="f">
                  <v:textbox style="mso-next-textbox:#_x0000_s4011">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C</w:t>
                        </w:r>
                        <w:r>
                          <w:rPr>
                            <w:sz w:val="24"/>
                            <w:szCs w:val="24"/>
                            <w:vertAlign w:val="subscript"/>
                            <w:lang w:val="en-US"/>
                          </w:rPr>
                          <w:t>A</w:t>
                        </w:r>
                      </w:p>
                    </w:txbxContent>
                  </v:textbox>
                </v:shape>
                <v:shape id="_x0000_s4012" type="#_x0000_t202" style="position:absolute;left:6561;top:10179;width:720;height:538" filled="f" stroked="f">
                  <v:textbox style="mso-next-textbox:#_x0000_s4012">
                    <w:txbxContent>
                      <w:p w:rsidR="0086287B" w:rsidRPr="0062444F" w:rsidRDefault="0086287B" w:rsidP="00C3474D">
                        <w:pPr>
                          <w:rPr>
                            <w:sz w:val="24"/>
                            <w:szCs w:val="24"/>
                            <w:lang w:val="en-US"/>
                          </w:rPr>
                        </w:pPr>
                        <w:r w:rsidRPr="0062444F">
                          <w:rPr>
                            <w:sz w:val="24"/>
                            <w:szCs w:val="24"/>
                            <w:lang w:val="en-US"/>
                          </w:rPr>
                          <w:t>B</w:t>
                        </w:r>
                      </w:p>
                    </w:txbxContent>
                  </v:textbox>
                </v:shape>
                <v:shape id="_x0000_s4013" type="#_x0000_t202" style="position:absolute;left:6561;top:11259;width:719;height:540" filled="f" stroked="f">
                  <v:textbox style="mso-next-textbox:#_x0000_s4013">
                    <w:txbxContent>
                      <w:p w:rsidR="0086287B" w:rsidRPr="0062444F" w:rsidRDefault="0086287B" w:rsidP="00C3474D">
                        <w:pPr>
                          <w:rPr>
                            <w:sz w:val="24"/>
                            <w:szCs w:val="24"/>
                            <w:lang w:val="en-US"/>
                          </w:rPr>
                        </w:pPr>
                        <w:r w:rsidRPr="0062444F">
                          <w:rPr>
                            <w:sz w:val="24"/>
                            <w:szCs w:val="24"/>
                            <w:lang w:val="en-US"/>
                          </w:rPr>
                          <w:t>C</w:t>
                        </w:r>
                      </w:p>
                    </w:txbxContent>
                  </v:textbox>
                </v:shape>
                <v:oval id="_x0000_s4014" style="position:absolute;left:6747;top:11793;width:181;height:180"/>
                <v:oval id="_x0000_s4015" style="position:absolute;left:6736;top:10749;width:181;height:180"/>
                <v:oval id="_x0000_s4016" style="position:absolute;left:7669;top:11781;width:181;height:179" fillcolor="black"/>
                <v:oval id="_x0000_s4017" style="position:absolute;left:7641;top:9785;width:181;height:179" fillcolor="black"/>
                <v:oval id="_x0000_s4019" style="position:absolute;left:7658;top:10743;width:181;height:179" fillcolor="black"/>
                <v:line id="_x0000_s4021" style="position:absolute;flip:x" from="7763,11293" to="7763,11768"/>
                <v:line id="_x0000_s4022" style="position:absolute" from="7749,10338" to="10156,10340"/>
                <v:line id="_x0000_s4024" style="position:absolute;flip:x" from="7711,9387" to="7711,9862"/>
                <v:line id="_x0000_s4025" style="position:absolute" from="7749,11284" to="10156,11286"/>
                <v:line id="_x0000_s4026" style="position:absolute;flip:x" from="7730,10349" to="7730,10824"/>
                <v:line id="_x0000_s19766" style="position:absolute" from="7711,9365" to="10600,9388"/>
                <v:shape id="_x0000_s19767" type="#_x0000_t202" style="position:absolute;left:6576;top:9351;width:720;height:538" filled="f" stroked="f">
                  <v:textbox style="mso-next-textbox:#_x0000_s19767">
                    <w:txbxContent>
                      <w:p w:rsidR="0086287B" w:rsidRPr="00A2169C" w:rsidRDefault="0086287B" w:rsidP="00A2169C">
                        <w:pPr>
                          <w:rPr>
                            <w:sz w:val="24"/>
                            <w:szCs w:val="24"/>
                          </w:rPr>
                        </w:pPr>
                        <w:r>
                          <w:rPr>
                            <w:sz w:val="24"/>
                            <w:szCs w:val="24"/>
                          </w:rPr>
                          <w:t>А</w:t>
                        </w:r>
                      </w:p>
                    </w:txbxContent>
                  </v:textbox>
                </v:shape>
              </v:group>
            </v:group>
          </v:group>
        </w:pict>
      </w:r>
    </w:p>
    <w:p w:rsidR="009503BD" w:rsidRDefault="009503BD" w:rsidP="00A2169C">
      <w:pPr>
        <w:ind w:firstLine="426"/>
        <w:jc w:val="both"/>
        <w:rPr>
          <w:sz w:val="24"/>
          <w:szCs w:val="24"/>
        </w:rPr>
      </w:pPr>
    </w:p>
    <w:p w:rsidR="000F0B13" w:rsidRPr="002A52FC" w:rsidRDefault="000F0B13"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C3474D" w:rsidRPr="002A52FC" w:rsidRDefault="00C3474D" w:rsidP="002A52FC">
      <w:pPr>
        <w:jc w:val="both"/>
        <w:rPr>
          <w:sz w:val="24"/>
          <w:szCs w:val="24"/>
        </w:rPr>
      </w:pPr>
    </w:p>
    <w:p w:rsidR="009503BD" w:rsidRDefault="009503BD" w:rsidP="000F0B13">
      <w:pPr>
        <w:jc w:val="center"/>
        <w:rPr>
          <w:b/>
          <w:sz w:val="24"/>
          <w:szCs w:val="24"/>
        </w:rPr>
      </w:pPr>
    </w:p>
    <w:p w:rsidR="00C3474D" w:rsidRDefault="002F372D" w:rsidP="000F0B13">
      <w:pPr>
        <w:jc w:val="center"/>
        <w:rPr>
          <w:b/>
          <w:sz w:val="24"/>
          <w:szCs w:val="24"/>
        </w:rPr>
      </w:pPr>
      <w:r w:rsidRPr="009503BD">
        <w:rPr>
          <w:b/>
          <w:sz w:val="24"/>
          <w:szCs w:val="24"/>
        </w:rPr>
        <w:t xml:space="preserve">Рис. </w:t>
      </w:r>
      <w:r w:rsidR="009503BD" w:rsidRPr="009503BD">
        <w:rPr>
          <w:b/>
          <w:sz w:val="24"/>
          <w:szCs w:val="24"/>
        </w:rPr>
        <w:t>114</w:t>
      </w:r>
      <w:r w:rsidR="00C3474D" w:rsidRPr="009503BD">
        <w:rPr>
          <w:b/>
          <w:sz w:val="24"/>
          <w:szCs w:val="24"/>
        </w:rPr>
        <w:t xml:space="preserve">                                 </w:t>
      </w:r>
      <w:r w:rsidRPr="009503BD">
        <w:rPr>
          <w:b/>
          <w:sz w:val="24"/>
          <w:szCs w:val="24"/>
        </w:rPr>
        <w:t xml:space="preserve">      </w:t>
      </w:r>
      <w:r w:rsidR="00A206B8">
        <w:rPr>
          <w:b/>
          <w:sz w:val="24"/>
          <w:szCs w:val="24"/>
        </w:rPr>
        <w:t xml:space="preserve"> </w:t>
      </w:r>
      <w:r w:rsidRPr="009503BD">
        <w:rPr>
          <w:b/>
          <w:sz w:val="24"/>
          <w:szCs w:val="24"/>
        </w:rPr>
        <w:t xml:space="preserve">                    </w:t>
      </w:r>
      <w:r w:rsidR="00A206B8">
        <w:rPr>
          <w:b/>
          <w:sz w:val="24"/>
          <w:szCs w:val="24"/>
        </w:rPr>
        <w:t xml:space="preserve">        </w:t>
      </w:r>
      <w:r w:rsidRPr="009503BD">
        <w:rPr>
          <w:b/>
          <w:sz w:val="24"/>
          <w:szCs w:val="24"/>
        </w:rPr>
        <w:t>Рис. 1</w:t>
      </w:r>
      <w:r w:rsidR="009503BD" w:rsidRPr="009503BD">
        <w:rPr>
          <w:b/>
          <w:sz w:val="24"/>
          <w:szCs w:val="24"/>
        </w:rPr>
        <w:t>15</w:t>
      </w:r>
    </w:p>
    <w:p w:rsidR="00A206B8" w:rsidRPr="009503BD" w:rsidRDefault="00A206B8" w:rsidP="000F0B13">
      <w:pPr>
        <w:jc w:val="center"/>
        <w:rPr>
          <w:b/>
          <w:sz w:val="24"/>
          <w:szCs w:val="24"/>
        </w:rPr>
      </w:pPr>
    </w:p>
    <w:p w:rsidR="00813725" w:rsidRDefault="00D51C2C" w:rsidP="002A52FC">
      <w:pPr>
        <w:jc w:val="both"/>
        <w:rPr>
          <w:sz w:val="24"/>
          <w:szCs w:val="24"/>
        </w:rPr>
      </w:pPr>
      <w:r>
        <w:rPr>
          <w:sz w:val="24"/>
          <w:szCs w:val="24"/>
        </w:rPr>
        <w:pict>
          <v:group id="_x0000_s1542" editas="canvas" style="position:absolute;left:0;text-align:left;margin-left:0;margin-top:.55pt;width:324.1pt;height:132.45pt;z-index:251848192;mso-position-horizontal:center" coordorigin="2802,2339" coordsize="6482,2649">
            <o:lock v:ext="edit" aspectratio="t"/>
            <v:shape id="_x0000_s1543" type="#_x0000_t75" style="position:absolute;left:2802;top:2339;width:6482;height:2649" o:preferrelative="f">
              <v:fill o:detectmouseclick="t"/>
              <v:path o:extrusionok="t" o:connecttype="none"/>
              <o:lock v:ext="edit" text="t"/>
            </v:shape>
            <v:oval id="_x0000_s1544" style="position:absolute;left:3059;top:2785;width:180;height:180"/>
            <v:line id="_x0000_s1545" style="position:absolute" from="7837,2872" to="8797,2875"/>
            <v:rect id="_x0000_s1546" style="position:absolute;left:7028;top:2775;width:798;height:201"/>
            <v:line id="_x0000_s1547" style="position:absolute" from="5446,2880" to="7037,2883"/>
            <v:line id="_x0000_s1548" style="position:absolute" from="7853,3831" to="8837,3832"/>
            <v:rect id="_x0000_s1549" style="position:absolute;left:7046;top:3732;width:796;height:203"/>
            <v:line id="_x0000_s1550" style="position:absolute" from="5427,3838" to="7063,3843"/>
            <v:line id="_x0000_s1551" style="position:absolute" from="7864,4879" to="9277,4880"/>
            <v:rect id="_x0000_s1552" style="position:absolute;left:7056;top:4783;width:800;height:200"/>
            <v:line id="_x0000_s1553" style="position:absolute" from="5421,4888" to="7063,4891"/>
            <v:line id="_x0000_s1554" style="position:absolute;flip:x" from="9283,2339" to="9284,4888"/>
            <v:shape id="_x0000_s1555" type="#_x0000_t202" style="position:absolute;left:7109;top:2387;width:716;height:541" filled="f" stroked="f">
              <v:textbox style="mso-next-textbox:#_x0000_s1555">
                <w:txbxContent>
                  <w:p w:rsidR="0086287B" w:rsidRPr="0004195F"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A</w:t>
                    </w:r>
                    <w:r>
                      <w:rPr>
                        <w:sz w:val="24"/>
                        <w:szCs w:val="24"/>
                        <w:vertAlign w:val="subscript"/>
                        <w:lang w:val="en-US"/>
                      </w:rPr>
                      <w:t>B</w:t>
                    </w:r>
                  </w:p>
                </w:txbxContent>
              </v:textbox>
            </v:shape>
            <v:shape id="_x0000_s1556" type="#_x0000_t202" style="position:absolute;left:7117;top:3291;width:905;height:536" filled="f" stroked="f">
              <v:textbox style="mso-next-textbox:#_x0000_s1556">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B</w:t>
                    </w:r>
                    <w:r>
                      <w:rPr>
                        <w:sz w:val="24"/>
                        <w:szCs w:val="24"/>
                        <w:vertAlign w:val="subscript"/>
                        <w:lang w:val="en-US"/>
                      </w:rPr>
                      <w:t>C</w:t>
                    </w:r>
                  </w:p>
                </w:txbxContent>
              </v:textbox>
            </v:shape>
            <v:shape id="_x0000_s1557" type="#_x0000_t202" style="position:absolute;left:7124;top:4311;width:718;height:537" filled="f" stroked="f">
              <v:textbox style="mso-next-textbox:#_x0000_s1557">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C</w:t>
                    </w:r>
                    <w:r>
                      <w:rPr>
                        <w:sz w:val="24"/>
                        <w:szCs w:val="24"/>
                        <w:vertAlign w:val="subscript"/>
                        <w:lang w:val="en-US"/>
                      </w:rPr>
                      <w:t>A</w:t>
                    </w:r>
                  </w:p>
                </w:txbxContent>
              </v:textbox>
            </v:shape>
            <v:shape id="_x0000_s1558" type="#_x0000_t202" style="position:absolute;left:2802;top:2424;width:721;height:536" filled="f" stroked="f">
              <v:textbox style="mso-next-textbox:#_x0000_s1558">
                <w:txbxContent>
                  <w:p w:rsidR="0086287B" w:rsidRPr="0062444F" w:rsidRDefault="0086287B" w:rsidP="00C3474D">
                    <w:pPr>
                      <w:rPr>
                        <w:sz w:val="24"/>
                        <w:szCs w:val="24"/>
                        <w:lang w:val="en-US"/>
                      </w:rPr>
                    </w:pPr>
                    <w:r w:rsidRPr="0062444F">
                      <w:rPr>
                        <w:sz w:val="24"/>
                        <w:szCs w:val="24"/>
                        <w:lang w:val="en-US"/>
                      </w:rPr>
                      <w:t>A</w:t>
                    </w:r>
                  </w:p>
                </w:txbxContent>
              </v:textbox>
            </v:shape>
            <v:oval id="_x0000_s1559" style="position:absolute;left:2985;top:4808;width:180;height:180"/>
            <v:oval id="_x0000_s1560" style="position:absolute;left:3000;top:3750;width:184;height:180"/>
            <v:oval id="_x0000_s1561" style="position:absolute;left:6348;top:4779;width:181;height:180" fillcolor="black"/>
            <v:oval id="_x0000_s1562" style="position:absolute;left:6318;top:2783;width:181;height:180" fillcolor="black"/>
            <v:oval id="_x0000_s1563" style="position:absolute;left:6334;top:3740;width:181;height:179" fillcolor="black"/>
            <v:line id="_x0000_s1564" style="position:absolute;flip:x" from="8832,3819" to="8833,4295"/>
            <v:line id="_x0000_s1565" style="position:absolute;flip:x" from="6439,4291" to="6441,4767"/>
            <v:line id="_x0000_s1566" style="position:absolute" from="6426,3335" to="8833,3339"/>
            <v:line id="_x0000_s1567" style="position:absolute;flip:x" from="8832,2875" to="8833,3351"/>
            <v:line id="_x0000_s1568" style="position:absolute;flip:x" from="6388,2384" to="6389,2859"/>
            <v:line id="_x0000_s1569" style="position:absolute" from="6426,4283" to="8833,4284"/>
            <v:line id="_x0000_s1570" style="position:absolute;flip:x" from="6407,3347" to="6408,3823"/>
            <v:line id="_x0000_s1571" style="position:absolute" from="6391,2371" to="9270,2372"/>
            <v:line id="_x0000_s1572" style="position:absolute" from="3231,2890" to="4670,2893"/>
            <v:shape id="_x0000_s1573" type="#_x0000_t202" style="position:absolute;left:4742;top:2397;width:716;height:541" filled="f" stroked="f">
              <v:textbox style="mso-next-textbox:#_x0000_s1573">
                <w:txbxContent>
                  <w:p w:rsidR="0086287B" w:rsidRPr="0004195F"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A</w:t>
                    </w:r>
                  </w:p>
                </w:txbxContent>
              </v:textbox>
            </v:shape>
            <v:rect id="_x0000_s1574" style="position:absolute;left:4632;top:2765;width:798;height:201"/>
            <v:rect id="_x0000_s1575" style="position:absolute;left:4619;top:3732;width:796;height:203"/>
            <v:line id="_x0000_s1576" style="position:absolute" from="3197,3839" to="4636,3843"/>
            <v:shape id="_x0000_s1577" type="#_x0000_t202" style="position:absolute;left:4690;top:3291;width:905;height:536" filled="f" stroked="f">
              <v:textbox style="mso-next-textbox:#_x0000_s1577">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B</w:t>
                    </w:r>
                  </w:p>
                </w:txbxContent>
              </v:textbox>
            </v:shape>
            <v:rect id="_x0000_s1578" style="position:absolute;left:4599;top:4783;width:800;height:200"/>
            <v:line id="_x0000_s1579" style="position:absolute" from="3168,4888" to="4606,4891"/>
            <v:shape id="_x0000_s1580" type="#_x0000_t202" style="position:absolute;left:4667;top:4311;width:718;height:537" filled="f" stroked="f">
              <v:textbox style="mso-next-textbox:#_x0000_s1580">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C</w:t>
                    </w:r>
                  </w:p>
                </w:txbxContent>
              </v:textbox>
            </v:shape>
            <v:shape id="_x0000_s1581" type="#_x0000_t202" style="position:absolute;left:2835;top:3263;width:721;height:536" filled="f" stroked="f">
              <v:textbox style="mso-next-textbox:#_x0000_s1581">
                <w:txbxContent>
                  <w:p w:rsidR="0086287B" w:rsidRPr="0062444F" w:rsidRDefault="0086287B" w:rsidP="00C3474D">
                    <w:pPr>
                      <w:rPr>
                        <w:sz w:val="24"/>
                        <w:szCs w:val="24"/>
                        <w:lang w:val="en-US"/>
                      </w:rPr>
                    </w:pPr>
                    <w:r>
                      <w:rPr>
                        <w:sz w:val="24"/>
                        <w:szCs w:val="24"/>
                        <w:lang w:val="en-US"/>
                      </w:rPr>
                      <w:t>B</w:t>
                    </w:r>
                  </w:p>
                </w:txbxContent>
              </v:textbox>
            </v:shape>
            <v:shape id="_x0000_s1582" type="#_x0000_t202" style="position:absolute;left:2856;top:4328;width:721;height:536" filled="f" stroked="f">
              <v:textbox style="mso-next-textbox:#_x0000_s1582">
                <w:txbxContent>
                  <w:p w:rsidR="0086287B" w:rsidRPr="0062444F" w:rsidRDefault="0086287B" w:rsidP="00C3474D">
                    <w:pPr>
                      <w:rPr>
                        <w:sz w:val="24"/>
                        <w:szCs w:val="24"/>
                        <w:lang w:val="en-US"/>
                      </w:rPr>
                    </w:pPr>
                    <w:r>
                      <w:rPr>
                        <w:sz w:val="24"/>
                        <w:szCs w:val="24"/>
                        <w:lang w:val="en-US"/>
                      </w:rPr>
                      <w:t>C</w:t>
                    </w:r>
                  </w:p>
                </w:txbxContent>
              </v:textbox>
            </v:shape>
            <w10:wrap type="square"/>
          </v:group>
        </w:pict>
      </w:r>
      <w:r w:rsidR="00C3474D" w:rsidRPr="002A52FC">
        <w:rPr>
          <w:sz w:val="24"/>
          <w:szCs w:val="24"/>
        </w:rPr>
        <w:t xml:space="preserve">       </w:t>
      </w:r>
    </w:p>
    <w:p w:rsidR="00C3474D" w:rsidRPr="002A52FC" w:rsidRDefault="00C3474D" w:rsidP="002A52FC">
      <w:pPr>
        <w:jc w:val="both"/>
        <w:rPr>
          <w:sz w:val="24"/>
          <w:szCs w:val="24"/>
        </w:rPr>
      </w:pPr>
      <w:r w:rsidRPr="002A52FC">
        <w:rPr>
          <w:sz w:val="24"/>
          <w:szCs w:val="24"/>
        </w:rPr>
        <w:t xml:space="preserve">     </w:t>
      </w:r>
    </w:p>
    <w:p w:rsidR="00C3474D" w:rsidRPr="002A52FC" w:rsidRDefault="00D51C2C" w:rsidP="002A52FC">
      <w:pPr>
        <w:jc w:val="both"/>
        <w:rPr>
          <w:sz w:val="24"/>
          <w:szCs w:val="24"/>
        </w:rPr>
      </w:pPr>
      <w:r>
        <w:rPr>
          <w:noProof/>
          <w:sz w:val="24"/>
          <w:szCs w:val="24"/>
        </w:rPr>
        <w:pict>
          <v:shape id="_x0000_s4018" type="#_x0000_t202" style="position:absolute;left:0;text-align:left;margin-left:273.25pt;margin-top:6.25pt;width:35.95pt;height:26.95pt;z-index:-251726336" filled="f" stroked="f">
            <v:textbox style="mso-next-textbox:#_x0000_s4018">
              <w:txbxContent>
                <w:p w:rsidR="0086287B" w:rsidRPr="00524202" w:rsidRDefault="0086287B" w:rsidP="00C3474D">
                  <w:pPr>
                    <w:rPr>
                      <w:szCs w:val="28"/>
                    </w:rPr>
                  </w:pPr>
                </w:p>
              </w:txbxContent>
            </v:textbox>
          </v:shape>
        </w:pict>
      </w:r>
    </w:p>
    <w:p w:rsidR="00C3474D" w:rsidRPr="002A52FC" w:rsidRDefault="00C3474D" w:rsidP="002A52FC">
      <w:pPr>
        <w:jc w:val="both"/>
        <w:rPr>
          <w:sz w:val="24"/>
          <w:szCs w:val="24"/>
        </w:rPr>
      </w:pPr>
    </w:p>
    <w:p w:rsidR="000F0B13" w:rsidRDefault="000F0B13" w:rsidP="002F372D">
      <w:pPr>
        <w:jc w:val="center"/>
        <w:rPr>
          <w:sz w:val="24"/>
          <w:szCs w:val="24"/>
        </w:rPr>
      </w:pPr>
    </w:p>
    <w:p w:rsidR="000F0B13" w:rsidRDefault="000F0B13" w:rsidP="002F372D">
      <w:pPr>
        <w:jc w:val="center"/>
        <w:rPr>
          <w:sz w:val="24"/>
          <w:szCs w:val="24"/>
        </w:rPr>
      </w:pPr>
    </w:p>
    <w:p w:rsidR="000F0B13" w:rsidRDefault="000F0B13" w:rsidP="002F372D">
      <w:pPr>
        <w:jc w:val="center"/>
        <w:rPr>
          <w:sz w:val="24"/>
          <w:szCs w:val="24"/>
        </w:rPr>
      </w:pPr>
    </w:p>
    <w:p w:rsidR="000F0B13" w:rsidRDefault="000F0B13" w:rsidP="002F372D">
      <w:pPr>
        <w:jc w:val="center"/>
        <w:rPr>
          <w:sz w:val="24"/>
          <w:szCs w:val="24"/>
        </w:rPr>
      </w:pPr>
    </w:p>
    <w:p w:rsidR="000F0B13" w:rsidRDefault="000F0B13" w:rsidP="002F372D">
      <w:pPr>
        <w:jc w:val="center"/>
        <w:rPr>
          <w:sz w:val="24"/>
          <w:szCs w:val="24"/>
        </w:rPr>
      </w:pPr>
    </w:p>
    <w:p w:rsidR="000F0B13" w:rsidRDefault="000F0B13" w:rsidP="002F372D">
      <w:pPr>
        <w:jc w:val="center"/>
        <w:rPr>
          <w:sz w:val="24"/>
          <w:szCs w:val="24"/>
        </w:rPr>
      </w:pPr>
    </w:p>
    <w:p w:rsidR="00C3474D" w:rsidRPr="009503BD" w:rsidRDefault="002F372D" w:rsidP="002F372D">
      <w:pPr>
        <w:jc w:val="center"/>
        <w:rPr>
          <w:b/>
          <w:sz w:val="24"/>
          <w:szCs w:val="24"/>
        </w:rPr>
      </w:pPr>
      <w:r w:rsidRPr="009503BD">
        <w:rPr>
          <w:b/>
          <w:sz w:val="24"/>
          <w:szCs w:val="24"/>
        </w:rPr>
        <w:t xml:space="preserve">Рис. </w:t>
      </w:r>
      <w:r w:rsidR="00C3474D" w:rsidRPr="009503BD">
        <w:rPr>
          <w:b/>
          <w:sz w:val="24"/>
          <w:szCs w:val="24"/>
        </w:rPr>
        <w:t>1</w:t>
      </w:r>
      <w:r w:rsidR="009503BD">
        <w:rPr>
          <w:b/>
          <w:sz w:val="24"/>
          <w:szCs w:val="24"/>
        </w:rPr>
        <w:t>16</w:t>
      </w:r>
    </w:p>
    <w:p w:rsidR="00C3474D" w:rsidRPr="002A52FC" w:rsidRDefault="00D51C2C" w:rsidP="000F0B13">
      <w:pPr>
        <w:jc w:val="center"/>
        <w:rPr>
          <w:sz w:val="24"/>
          <w:szCs w:val="24"/>
        </w:rPr>
      </w:pPr>
      <w:r>
        <w:rPr>
          <w:sz w:val="24"/>
          <w:szCs w:val="24"/>
        </w:rPr>
      </w:r>
      <w:r>
        <w:rPr>
          <w:sz w:val="24"/>
          <w:szCs w:val="24"/>
        </w:rPr>
        <w:pict>
          <v:group id="_x0000_s1192" editas="canvas" style="width:435.1pt;height:155.2pt;mso-position-horizontal-relative:char;mso-position-vertical-relative:line" coordorigin="2654,3963" coordsize="6446,2328">
            <o:lock v:ext="edit" aspectratio="t"/>
            <v:shape id="_x0000_s1193" type="#_x0000_t75" style="position:absolute;left:2654;top:3963;width:6446;height:2328" o:preferrelative="f" filled="t">
              <v:fill o:detectmouseclick="t"/>
              <v:path o:extrusionok="t" o:connecttype="none"/>
              <o:lock v:ext="edit" text="t"/>
            </v:shape>
            <v:oval id="_x0000_s1194" style="position:absolute;left:2750;top:4305;width:135;height:135"/>
            <v:line id="_x0000_s1195" style="position:absolute;flip:y" from="4330,4364" to="5614,4369"/>
            <v:line id="_x0000_s1196" style="position:absolute" from="2891,4368" to="4130,4370"/>
            <v:line id="_x0000_s1197" style="position:absolute" from="4148,5853" to="4414,6123"/>
            <v:oval id="_x0000_s1198" style="position:absolute;left:2750;top:5933;width:135;height:133"/>
            <v:line id="_x0000_s1199" style="position:absolute" from="4548,5988" to="5614,5990"/>
            <v:line id="_x0000_s1200" style="position:absolute" from="2891,5996" to="3957,5997"/>
            <v:line id="_x0000_s1201" style="position:absolute" from="5619,4361" to="5621,5966"/>
            <v:shape id="_x0000_s1202" type="#_x0000_t202" style="position:absolute;left:4391;top:3998;width:531;height:407" filled="f" stroked="f">
              <v:textbox>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A</w:t>
                    </w:r>
                  </w:p>
                </w:txbxContent>
              </v:textbox>
            </v:shape>
            <v:shape id="_x0000_s1203" type="#_x0000_t202" style="position:absolute;left:4590;top:4718;width:667;height:402" filled="f" stroked="f">
              <v:textbox>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B</w:t>
                    </w:r>
                  </w:p>
                </w:txbxContent>
              </v:textbox>
            </v:shape>
            <v:shape id="_x0000_s1204" type="#_x0000_t202" style="position:absolute;left:4597;top:5505;width:533;height:405" filled="f" stroked="f">
              <v:textbox>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C</w:t>
                    </w:r>
                  </w:p>
                </w:txbxContent>
              </v:textbox>
            </v:shape>
            <v:shape id="_x0000_s1205" type="#_x0000_t202" style="position:absolute;left:2668;top:3980;width:535;height:402" filled="f" stroked="f">
              <v:textbox>
                <w:txbxContent>
                  <w:p w:rsidR="0086287B" w:rsidRPr="0062444F" w:rsidRDefault="0086287B" w:rsidP="00C3474D">
                    <w:pPr>
                      <w:rPr>
                        <w:sz w:val="24"/>
                        <w:szCs w:val="24"/>
                        <w:lang w:val="en-US"/>
                      </w:rPr>
                    </w:pPr>
                    <w:r w:rsidRPr="0062444F">
                      <w:rPr>
                        <w:sz w:val="24"/>
                        <w:szCs w:val="24"/>
                        <w:lang w:val="en-US"/>
                      </w:rPr>
                      <w:t>A</w:t>
                    </w:r>
                  </w:p>
                </w:txbxContent>
              </v:textbox>
            </v:shape>
            <v:shape id="_x0000_s1206" type="#_x0000_t202" style="position:absolute;left:2660;top:4496;width:531;height:404" filled="f" stroked="f">
              <v:textbox>
                <w:txbxContent>
                  <w:p w:rsidR="0086287B" w:rsidRPr="0062444F" w:rsidRDefault="0086287B" w:rsidP="00C3474D">
                    <w:pPr>
                      <w:rPr>
                        <w:sz w:val="24"/>
                        <w:szCs w:val="24"/>
                        <w:lang w:val="en-US"/>
                      </w:rPr>
                    </w:pPr>
                    <w:r w:rsidRPr="0062444F">
                      <w:rPr>
                        <w:sz w:val="24"/>
                        <w:szCs w:val="24"/>
                        <w:lang w:val="en-US"/>
                      </w:rPr>
                      <w:t>B</w:t>
                    </w:r>
                  </w:p>
                </w:txbxContent>
              </v:textbox>
            </v:shape>
            <v:shape id="_x0000_s1207" type="#_x0000_t202" style="position:absolute;left:2654;top:5551;width:534;height:405" filled="f" stroked="f">
              <v:textbox>
                <w:txbxContent>
                  <w:p w:rsidR="0086287B" w:rsidRPr="0062444F" w:rsidRDefault="0086287B" w:rsidP="00C3474D">
                    <w:pPr>
                      <w:rPr>
                        <w:sz w:val="24"/>
                        <w:szCs w:val="24"/>
                        <w:lang w:val="en-US"/>
                      </w:rPr>
                    </w:pPr>
                    <w:r w:rsidRPr="0062444F">
                      <w:rPr>
                        <w:sz w:val="24"/>
                        <w:szCs w:val="24"/>
                        <w:lang w:val="en-US"/>
                      </w:rPr>
                      <w:t>C</w:t>
                    </w:r>
                  </w:p>
                </w:txbxContent>
              </v:textbox>
            </v:shape>
            <v:oval id="_x0000_s1208" style="position:absolute;left:5546;top:5110;width:135;height:133" fillcolor="black"/>
            <v:oval id="_x0000_s1209" style="position:absolute;left:3958;top:5681;width:599;height:606"/>
            <v:line id="_x0000_s1210" style="position:absolute" from="4047,5764" to="4439,6197"/>
            <v:line id="_x0000_s1211" style="position:absolute;flip:y" from="4031,5787" to="4502,6152"/>
            <v:oval id="_x0000_s1212" style="position:absolute;left:2750;top:5123;width:135;height:133"/>
            <v:line id="_x0000_s1213" style="position:absolute" from="4548,5178" to="5614,5180"/>
            <v:line id="_x0000_s1214" style="position:absolute" from="2891,5186" to="3957,5187"/>
            <v:oval id="_x0000_s1215" style="position:absolute;left:3958;top:4871;width:599;height:606"/>
            <v:line id="_x0000_s1216" style="position:absolute" from="4047,4954" to="4439,5387"/>
            <v:line id="_x0000_s1217" style="position:absolute;flip:y" from="4031,4977" to="4502,5342"/>
            <v:line id="_x0000_s1218" style="position:absolute" from="4328,3963" to="4329,4638"/>
            <v:line id="_x0000_s1219" style="position:absolute" from="4131,3963" to="4132,4638"/>
            <v:oval id="_x0000_s1220" style="position:absolute;left:6168;top:4309;width:135;height:135"/>
            <v:line id="_x0000_s1221" style="position:absolute" from="8231,4366" to="9033,4368"/>
            <v:line id="_x0000_s1222" style="position:absolute;flip:y" from="6310,4368" to="7214,4372"/>
            <v:line id="_x0000_s1223" style="position:absolute" from="7566,5857" to="7833,6127"/>
            <v:oval id="_x0000_s1224" style="position:absolute;left:6168;top:5937;width:135;height:133"/>
            <v:line id="_x0000_s1225" style="position:absolute" from="7966,5992" to="9033,5994"/>
            <v:line id="_x0000_s1226" style="position:absolute" from="6310,6000" to="7376,6001"/>
            <v:line id="_x0000_s1227" style="position:absolute" from="9037,4365" to="9040,5970"/>
            <v:shape id="_x0000_s1228" type="#_x0000_t202" style="position:absolute;left:8186;top:4005;width:531;height:407" filled="f" stroked="f">
              <v:textbox>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A</w:t>
                    </w:r>
                  </w:p>
                </w:txbxContent>
              </v:textbox>
            </v:shape>
            <v:shape id="_x0000_s1229" type="#_x0000_t202" style="position:absolute;left:8008;top:4722;width:668;height:402" filled="f" stroked="f">
              <v:textbox>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B</w:t>
                    </w:r>
                  </w:p>
                </w:txbxContent>
              </v:textbox>
            </v:shape>
            <v:shape id="_x0000_s1230" type="#_x0000_t202" style="position:absolute;left:8016;top:5509;width:532;height:405" filled="f" stroked="f">
              <v:textbox>
                <w:txbxContent>
                  <w:p w:rsidR="0086287B" w:rsidRPr="00054560" w:rsidRDefault="0086287B" w:rsidP="00C3474D">
                    <w:pPr>
                      <w:rPr>
                        <w:sz w:val="28"/>
                        <w:szCs w:val="28"/>
                        <w:vertAlign w:val="subscript"/>
                        <w:lang w:val="en-US"/>
                      </w:rPr>
                    </w:pPr>
                    <w:r w:rsidRPr="0062444F">
                      <w:rPr>
                        <w:sz w:val="24"/>
                        <w:szCs w:val="24"/>
                        <w:lang w:val="en-US"/>
                      </w:rPr>
                      <w:t>Z</w:t>
                    </w:r>
                    <w:r w:rsidRPr="0062444F">
                      <w:rPr>
                        <w:sz w:val="24"/>
                        <w:szCs w:val="24"/>
                        <w:vertAlign w:val="subscript"/>
                        <w:lang w:val="en-US"/>
                      </w:rPr>
                      <w:t>C</w:t>
                    </w:r>
                  </w:p>
                </w:txbxContent>
              </v:textbox>
            </v:shape>
            <v:shape id="_x0000_s1231" type="#_x0000_t202" style="position:absolute;left:6086;top:3984;width:536;height:402" filled="f" stroked="f">
              <v:textbox>
                <w:txbxContent>
                  <w:p w:rsidR="0086287B" w:rsidRPr="0062444F" w:rsidRDefault="0086287B" w:rsidP="00C3474D">
                    <w:pPr>
                      <w:rPr>
                        <w:sz w:val="24"/>
                        <w:szCs w:val="24"/>
                        <w:lang w:val="en-US"/>
                      </w:rPr>
                    </w:pPr>
                    <w:r w:rsidRPr="0062444F">
                      <w:rPr>
                        <w:sz w:val="24"/>
                        <w:szCs w:val="24"/>
                        <w:lang w:val="en-US"/>
                      </w:rPr>
                      <w:t>A</w:t>
                    </w:r>
                  </w:p>
                </w:txbxContent>
              </v:textbox>
            </v:shape>
            <v:shape id="_x0000_s1232" type="#_x0000_t202" style="position:absolute;left:6079;top:4500;width:531;height:404" filled="f" stroked="f">
              <v:textbox>
                <w:txbxContent>
                  <w:p w:rsidR="0086287B" w:rsidRPr="0062444F" w:rsidRDefault="0086287B" w:rsidP="00C3474D">
                    <w:pPr>
                      <w:rPr>
                        <w:sz w:val="24"/>
                        <w:szCs w:val="24"/>
                        <w:lang w:val="en-US"/>
                      </w:rPr>
                    </w:pPr>
                    <w:r w:rsidRPr="0062444F">
                      <w:rPr>
                        <w:sz w:val="24"/>
                        <w:szCs w:val="24"/>
                        <w:lang w:val="en-US"/>
                      </w:rPr>
                      <w:t>B</w:t>
                    </w:r>
                  </w:p>
                </w:txbxContent>
              </v:textbox>
            </v:shape>
            <v:shape id="_x0000_s1233" type="#_x0000_t202" style="position:absolute;left:6073;top:5555;width:533;height:405" filled="f" stroked="f">
              <v:textbox>
                <w:txbxContent>
                  <w:p w:rsidR="0086287B" w:rsidRPr="0062444F" w:rsidRDefault="0086287B" w:rsidP="00C3474D">
                    <w:pPr>
                      <w:rPr>
                        <w:sz w:val="24"/>
                        <w:szCs w:val="24"/>
                        <w:lang w:val="en-US"/>
                      </w:rPr>
                    </w:pPr>
                    <w:r w:rsidRPr="0062444F">
                      <w:rPr>
                        <w:sz w:val="24"/>
                        <w:szCs w:val="24"/>
                        <w:lang w:val="en-US"/>
                      </w:rPr>
                      <w:t>C</w:t>
                    </w:r>
                  </w:p>
                </w:txbxContent>
              </v:textbox>
            </v:shape>
            <v:oval id="_x0000_s1234" style="position:absolute;left:8965;top:5114;width:135;height:133" fillcolor="black"/>
            <v:oval id="_x0000_s1235" style="position:absolute;left:7377;top:5685;width:599;height:606"/>
            <v:line id="_x0000_s1236" style="position:absolute" from="7465,5768" to="7857,6201"/>
            <v:line id="_x0000_s1237" style="position:absolute;flip:y" from="7450,5791" to="7920,6156"/>
            <v:oval id="_x0000_s1238" style="position:absolute;left:6168;top:5127;width:135;height:133"/>
            <v:line id="_x0000_s1239" style="position:absolute" from="7966,5182" to="9033,5184"/>
            <v:line id="_x0000_s1240" style="position:absolute" from="6310,5190" to="7376,5191"/>
            <v:oval id="_x0000_s1241" style="position:absolute;left:7377;top:4875;width:599;height:606"/>
            <v:line id="_x0000_s1242" style="position:absolute" from="7465,4958" to="7857,5391"/>
            <v:line id="_x0000_s1243" style="position:absolute;flip:y" from="7450,4981" to="7920,5346"/>
            <v:group id="_x0000_s1244" style="position:absolute;left:7100;top:4190;width:932;height:483" coordorigin="5121,1565" coordsize="602,284">
              <v:oval id="_x0000_s1245" style="position:absolute;left:5407;top:1564;width:225;height:227;rotation:90"/>
              <v:oval id="_x0000_s1246" style="position:absolute;left:5180;top:1563;width:223;height:228;rotation:90"/>
              <v:rect id="_x0000_s1247" style="position:absolute;left:5336;top:1463;width:171;height:602;rotation:90" stroked="f"/>
            </v:group>
            <v:group id="_x0000_s1248" style="position:absolute;left:7443;top:4187;width:932;height:483" coordorigin="5121,1565" coordsize="602,284">
              <v:oval id="_x0000_s1249" style="position:absolute;left:5407;top:1564;width:225;height:227;rotation:90"/>
              <v:oval id="_x0000_s1250" style="position:absolute;left:5180;top:1563;width:223;height:228;rotation:90"/>
              <v:rect id="_x0000_s1251" style="position:absolute;left:5336;top:1463;width:171;height:602;rotation:90" stroked="f"/>
            </v:group>
            <w10:wrap type="none"/>
            <w10:anchorlock/>
          </v:group>
        </w:pict>
      </w:r>
    </w:p>
    <w:p w:rsidR="00C3474D" w:rsidRPr="009503BD" w:rsidRDefault="002F372D" w:rsidP="002F372D">
      <w:pPr>
        <w:jc w:val="center"/>
        <w:rPr>
          <w:b/>
          <w:sz w:val="24"/>
          <w:szCs w:val="24"/>
        </w:rPr>
      </w:pPr>
      <w:r w:rsidRPr="009503BD">
        <w:rPr>
          <w:b/>
          <w:sz w:val="24"/>
          <w:szCs w:val="24"/>
        </w:rPr>
        <w:t xml:space="preserve">Рис. </w:t>
      </w:r>
      <w:r w:rsidR="009503BD">
        <w:rPr>
          <w:b/>
          <w:sz w:val="24"/>
          <w:szCs w:val="24"/>
        </w:rPr>
        <w:t>117</w:t>
      </w:r>
    </w:p>
    <w:p w:rsidR="00C3474D" w:rsidRPr="002A52FC" w:rsidRDefault="00C3474D" w:rsidP="002A52FC">
      <w:pPr>
        <w:jc w:val="both"/>
        <w:rPr>
          <w:sz w:val="24"/>
          <w:szCs w:val="24"/>
        </w:rPr>
      </w:pPr>
    </w:p>
    <w:p w:rsidR="00C3474D" w:rsidRPr="002A52FC" w:rsidRDefault="00C3474D" w:rsidP="002F372D">
      <w:pPr>
        <w:spacing w:line="480" w:lineRule="auto"/>
        <w:jc w:val="center"/>
        <w:rPr>
          <w:b/>
          <w:sz w:val="24"/>
          <w:szCs w:val="24"/>
        </w:rPr>
      </w:pPr>
      <w:r w:rsidRPr="002A52FC">
        <w:rPr>
          <w:b/>
          <w:sz w:val="24"/>
          <w:szCs w:val="24"/>
        </w:rPr>
        <w:t xml:space="preserve">ЗАДАНИЕ ДЛЯ </w:t>
      </w:r>
      <w:r w:rsidR="000F0B13">
        <w:rPr>
          <w:b/>
          <w:sz w:val="24"/>
          <w:szCs w:val="24"/>
        </w:rPr>
        <w:t>РАСЧЕТНО-ГРАФИЧЕСКОЙ РАБОТЫ</w:t>
      </w:r>
    </w:p>
    <w:p w:rsidR="00C3474D" w:rsidRPr="002A52FC" w:rsidRDefault="00C3474D" w:rsidP="000F0B13">
      <w:pPr>
        <w:ind w:firstLine="426"/>
        <w:jc w:val="both"/>
        <w:rPr>
          <w:sz w:val="24"/>
          <w:szCs w:val="24"/>
        </w:rPr>
      </w:pPr>
      <w:r w:rsidRPr="002A52FC">
        <w:rPr>
          <w:sz w:val="24"/>
          <w:szCs w:val="24"/>
        </w:rPr>
        <w:t xml:space="preserve">       В трёхфазную сеть большой мощности включены однофазные и трёхфазные приёмники. По указанным в таблице их параметрам выполнить следующее:</w:t>
      </w:r>
    </w:p>
    <w:p w:rsidR="00C3474D" w:rsidRPr="002A52FC" w:rsidRDefault="00C3474D" w:rsidP="000F0B13">
      <w:pPr>
        <w:ind w:firstLine="426"/>
        <w:jc w:val="both"/>
        <w:rPr>
          <w:sz w:val="24"/>
          <w:szCs w:val="24"/>
        </w:rPr>
      </w:pPr>
      <w:r w:rsidRPr="002A52FC">
        <w:rPr>
          <w:sz w:val="24"/>
          <w:szCs w:val="24"/>
        </w:rPr>
        <w:t>1.</w:t>
      </w:r>
      <w:r w:rsidR="000F0B13">
        <w:rPr>
          <w:sz w:val="24"/>
          <w:szCs w:val="24"/>
        </w:rPr>
        <w:t xml:space="preserve"> </w:t>
      </w:r>
      <w:r w:rsidRPr="002A52FC">
        <w:rPr>
          <w:sz w:val="24"/>
          <w:szCs w:val="24"/>
        </w:rPr>
        <w:t>Составить схему включения приёмников и ваттметров для измерения суммарной активной мощности всех приёмников.</w:t>
      </w:r>
    </w:p>
    <w:p w:rsidR="00C3474D" w:rsidRPr="002A52FC" w:rsidRDefault="00C3474D" w:rsidP="000F0B13">
      <w:pPr>
        <w:ind w:firstLine="426"/>
        <w:jc w:val="both"/>
        <w:rPr>
          <w:sz w:val="24"/>
          <w:szCs w:val="24"/>
        </w:rPr>
      </w:pPr>
      <w:r w:rsidRPr="002A52FC">
        <w:rPr>
          <w:sz w:val="24"/>
          <w:szCs w:val="24"/>
        </w:rPr>
        <w:t>2.</w:t>
      </w:r>
      <w:r w:rsidR="000F0B13">
        <w:rPr>
          <w:sz w:val="24"/>
          <w:szCs w:val="24"/>
        </w:rPr>
        <w:t xml:space="preserve"> </w:t>
      </w:r>
      <w:r w:rsidRPr="002A52FC">
        <w:rPr>
          <w:sz w:val="24"/>
          <w:szCs w:val="24"/>
        </w:rPr>
        <w:t>Определить сопротивление элементов схемы замещения приёмников.</w:t>
      </w:r>
    </w:p>
    <w:p w:rsidR="00C3474D" w:rsidRPr="002A52FC" w:rsidRDefault="00C3474D" w:rsidP="000F0B13">
      <w:pPr>
        <w:ind w:firstLine="426"/>
        <w:jc w:val="both"/>
        <w:rPr>
          <w:sz w:val="24"/>
          <w:szCs w:val="24"/>
        </w:rPr>
      </w:pPr>
      <w:r w:rsidRPr="002A52FC">
        <w:rPr>
          <w:sz w:val="24"/>
          <w:szCs w:val="24"/>
        </w:rPr>
        <w:t>3.</w:t>
      </w:r>
      <w:r w:rsidR="000F0B13">
        <w:rPr>
          <w:sz w:val="24"/>
          <w:szCs w:val="24"/>
        </w:rPr>
        <w:t xml:space="preserve"> </w:t>
      </w:r>
      <w:r w:rsidRPr="002A52FC">
        <w:rPr>
          <w:sz w:val="24"/>
          <w:szCs w:val="24"/>
        </w:rPr>
        <w:t>Определить фазные и линейные токи приёмников.</w:t>
      </w:r>
    </w:p>
    <w:p w:rsidR="00C3474D" w:rsidRPr="002A52FC" w:rsidRDefault="00C3474D" w:rsidP="000F0B13">
      <w:pPr>
        <w:ind w:firstLine="426"/>
        <w:jc w:val="both"/>
        <w:rPr>
          <w:sz w:val="24"/>
          <w:szCs w:val="24"/>
        </w:rPr>
      </w:pPr>
      <w:r w:rsidRPr="002A52FC">
        <w:rPr>
          <w:sz w:val="24"/>
          <w:szCs w:val="24"/>
        </w:rPr>
        <w:t>4.</w:t>
      </w:r>
      <w:r w:rsidR="000F0B13">
        <w:rPr>
          <w:sz w:val="24"/>
          <w:szCs w:val="24"/>
        </w:rPr>
        <w:t xml:space="preserve"> </w:t>
      </w:r>
      <w:r w:rsidRPr="002A52FC">
        <w:rPr>
          <w:sz w:val="24"/>
          <w:szCs w:val="24"/>
        </w:rPr>
        <w:t>Построить в масштабе на комплексной плоскости совмещённую векторную диаграмму токов и напряжений.</w:t>
      </w:r>
    </w:p>
    <w:p w:rsidR="00C3474D" w:rsidRPr="002A52FC" w:rsidRDefault="00C3474D" w:rsidP="000F0B13">
      <w:pPr>
        <w:ind w:firstLine="426"/>
        <w:jc w:val="both"/>
        <w:rPr>
          <w:sz w:val="24"/>
          <w:szCs w:val="24"/>
        </w:rPr>
      </w:pPr>
      <w:r w:rsidRPr="002A52FC">
        <w:rPr>
          <w:sz w:val="24"/>
          <w:szCs w:val="24"/>
        </w:rPr>
        <w:t>5.</w:t>
      </w:r>
      <w:r w:rsidR="000F0B13">
        <w:rPr>
          <w:sz w:val="24"/>
          <w:szCs w:val="24"/>
        </w:rPr>
        <w:t xml:space="preserve"> </w:t>
      </w:r>
      <w:r w:rsidRPr="002A52FC">
        <w:rPr>
          <w:sz w:val="24"/>
          <w:szCs w:val="24"/>
        </w:rPr>
        <w:t>Определить показания ваттметров.</w:t>
      </w:r>
    </w:p>
    <w:p w:rsidR="000F0B13" w:rsidRDefault="00C3474D" w:rsidP="000F0B13">
      <w:pPr>
        <w:ind w:firstLine="426"/>
        <w:jc w:val="both"/>
        <w:rPr>
          <w:sz w:val="24"/>
          <w:szCs w:val="24"/>
        </w:rPr>
      </w:pPr>
      <w:r w:rsidRPr="002A52FC">
        <w:rPr>
          <w:sz w:val="24"/>
          <w:szCs w:val="24"/>
        </w:rPr>
        <w:t>6.</w:t>
      </w:r>
      <w:r w:rsidR="000F0B13">
        <w:rPr>
          <w:sz w:val="24"/>
          <w:szCs w:val="24"/>
        </w:rPr>
        <w:t xml:space="preserve"> </w:t>
      </w:r>
      <w:r w:rsidRPr="002A52FC">
        <w:rPr>
          <w:sz w:val="24"/>
          <w:szCs w:val="24"/>
        </w:rPr>
        <w:t xml:space="preserve">Соединить однофазные приёмники звездой без нулевого провода и рассчитать в них токи. </w:t>
      </w:r>
    </w:p>
    <w:p w:rsidR="00C3474D" w:rsidRDefault="00C3474D" w:rsidP="00FB2A02">
      <w:pPr>
        <w:ind w:firstLine="426"/>
        <w:jc w:val="both"/>
        <w:rPr>
          <w:sz w:val="24"/>
          <w:szCs w:val="24"/>
        </w:rPr>
      </w:pPr>
      <w:r w:rsidRPr="002A52FC">
        <w:rPr>
          <w:sz w:val="24"/>
          <w:szCs w:val="24"/>
        </w:rPr>
        <w:t>7.</w:t>
      </w:r>
      <w:r w:rsidR="000F0B13">
        <w:rPr>
          <w:sz w:val="24"/>
          <w:szCs w:val="24"/>
        </w:rPr>
        <w:t xml:space="preserve"> </w:t>
      </w:r>
      <w:r w:rsidRPr="002A52FC">
        <w:rPr>
          <w:sz w:val="24"/>
          <w:szCs w:val="24"/>
        </w:rPr>
        <w:t>Построить в масштабе на комплексной плоскости совмещённую векторную диаграмму токов и напряжений приёмников.</w:t>
      </w:r>
    </w:p>
    <w:p w:rsidR="00FB2A02" w:rsidRDefault="00FB2A02" w:rsidP="00FB2A02">
      <w:pPr>
        <w:jc w:val="center"/>
        <w:rPr>
          <w:b/>
          <w:sz w:val="24"/>
          <w:szCs w:val="24"/>
        </w:rPr>
      </w:pPr>
    </w:p>
    <w:p w:rsidR="005C7329" w:rsidRDefault="005C7329" w:rsidP="00FB2A02">
      <w:pPr>
        <w:jc w:val="both"/>
        <w:rPr>
          <w:sz w:val="24"/>
          <w:szCs w:val="24"/>
        </w:rPr>
      </w:pPr>
    </w:p>
    <w:p w:rsidR="005C7329" w:rsidRDefault="005C7329" w:rsidP="00FB2A02">
      <w:pPr>
        <w:jc w:val="both"/>
        <w:rPr>
          <w:sz w:val="24"/>
          <w:szCs w:val="24"/>
        </w:rPr>
      </w:pPr>
    </w:p>
    <w:p w:rsidR="005C7329" w:rsidRDefault="005C7329" w:rsidP="00FB2A02">
      <w:pPr>
        <w:jc w:val="both"/>
        <w:rPr>
          <w:sz w:val="24"/>
          <w:szCs w:val="24"/>
        </w:rPr>
      </w:pPr>
    </w:p>
    <w:p w:rsidR="005C7329" w:rsidRDefault="005C7329" w:rsidP="00FB2A02">
      <w:pPr>
        <w:jc w:val="both"/>
        <w:rPr>
          <w:sz w:val="24"/>
          <w:szCs w:val="24"/>
        </w:rPr>
      </w:pPr>
    </w:p>
    <w:p w:rsidR="005C7329" w:rsidRDefault="005C7329" w:rsidP="00FB2A02">
      <w:pPr>
        <w:jc w:val="both"/>
        <w:rPr>
          <w:sz w:val="24"/>
          <w:szCs w:val="24"/>
        </w:rPr>
      </w:pPr>
    </w:p>
    <w:p w:rsidR="005C7329" w:rsidRDefault="005C7329" w:rsidP="00FB2A02">
      <w:pPr>
        <w:jc w:val="both"/>
        <w:rPr>
          <w:sz w:val="24"/>
          <w:szCs w:val="24"/>
        </w:rPr>
      </w:pPr>
    </w:p>
    <w:p w:rsidR="005C7329" w:rsidRDefault="005C7329" w:rsidP="00FB2A02">
      <w:pPr>
        <w:jc w:val="both"/>
        <w:rPr>
          <w:sz w:val="24"/>
          <w:szCs w:val="24"/>
        </w:rPr>
      </w:pPr>
    </w:p>
    <w:p w:rsidR="005C7329" w:rsidRDefault="005C7329" w:rsidP="00FB2A02">
      <w:pPr>
        <w:jc w:val="both"/>
        <w:rPr>
          <w:sz w:val="24"/>
          <w:szCs w:val="24"/>
        </w:rPr>
      </w:pPr>
    </w:p>
    <w:p w:rsidR="005C7329" w:rsidRDefault="005C7329" w:rsidP="00FB2A02">
      <w:pPr>
        <w:jc w:val="both"/>
        <w:rPr>
          <w:sz w:val="24"/>
          <w:szCs w:val="24"/>
        </w:rPr>
      </w:pPr>
    </w:p>
    <w:p w:rsidR="005C7329" w:rsidRDefault="005C7329" w:rsidP="00FB2A02">
      <w:pPr>
        <w:jc w:val="both"/>
        <w:rPr>
          <w:sz w:val="24"/>
          <w:szCs w:val="24"/>
        </w:rPr>
      </w:pPr>
    </w:p>
    <w:p w:rsidR="005C7329" w:rsidRDefault="005C7329" w:rsidP="00FB2A02">
      <w:pPr>
        <w:jc w:val="both"/>
        <w:rPr>
          <w:sz w:val="24"/>
          <w:szCs w:val="24"/>
        </w:rPr>
      </w:pPr>
    </w:p>
    <w:p w:rsidR="005C7329" w:rsidRDefault="005C7329" w:rsidP="00FB2A02">
      <w:pPr>
        <w:jc w:val="both"/>
        <w:rPr>
          <w:sz w:val="24"/>
          <w:szCs w:val="24"/>
        </w:rPr>
      </w:pPr>
    </w:p>
    <w:p w:rsidR="005C7329" w:rsidRDefault="005C7329" w:rsidP="00FB2A02">
      <w:pPr>
        <w:jc w:val="both"/>
        <w:rPr>
          <w:sz w:val="24"/>
          <w:szCs w:val="24"/>
        </w:rPr>
      </w:pPr>
    </w:p>
    <w:p w:rsidR="000436E3" w:rsidRDefault="000436E3" w:rsidP="00FB2A02">
      <w:pPr>
        <w:jc w:val="both"/>
        <w:rPr>
          <w:sz w:val="24"/>
          <w:szCs w:val="24"/>
        </w:rPr>
      </w:pPr>
    </w:p>
    <w:p w:rsidR="000436E3" w:rsidRDefault="000436E3" w:rsidP="00FB2A02">
      <w:pPr>
        <w:jc w:val="both"/>
        <w:rPr>
          <w:sz w:val="24"/>
          <w:szCs w:val="24"/>
        </w:rPr>
      </w:pPr>
    </w:p>
    <w:p w:rsidR="000436E3" w:rsidRDefault="000436E3" w:rsidP="00FB2A02">
      <w:pPr>
        <w:jc w:val="both"/>
        <w:rPr>
          <w:sz w:val="24"/>
          <w:szCs w:val="24"/>
        </w:rPr>
      </w:pPr>
    </w:p>
    <w:p w:rsidR="00862230" w:rsidRDefault="00862230" w:rsidP="00862230">
      <w:pPr>
        <w:jc w:val="center"/>
        <w:rPr>
          <w:b/>
          <w:sz w:val="24"/>
          <w:szCs w:val="24"/>
        </w:rPr>
      </w:pPr>
    </w:p>
    <w:p w:rsidR="00FF3C67" w:rsidRDefault="00FF3C67" w:rsidP="00862230">
      <w:pPr>
        <w:jc w:val="center"/>
        <w:rPr>
          <w:b/>
          <w:sz w:val="24"/>
          <w:szCs w:val="24"/>
        </w:rPr>
      </w:pPr>
    </w:p>
    <w:p w:rsidR="00FF3C67" w:rsidRDefault="00FF3C67" w:rsidP="00862230">
      <w:pPr>
        <w:jc w:val="center"/>
        <w:rPr>
          <w:b/>
          <w:sz w:val="24"/>
          <w:szCs w:val="24"/>
        </w:rPr>
      </w:pPr>
    </w:p>
    <w:p w:rsidR="00FF3C67" w:rsidRDefault="00FF3C67" w:rsidP="00862230">
      <w:pPr>
        <w:jc w:val="center"/>
        <w:rPr>
          <w:b/>
          <w:sz w:val="24"/>
          <w:szCs w:val="24"/>
        </w:rPr>
      </w:pPr>
    </w:p>
    <w:tbl>
      <w:tblPr>
        <w:tblStyle w:val="af6"/>
        <w:tblpPr w:leftFromText="180" w:rightFromText="180" w:vertAnchor="page" w:horzAnchor="margin" w:tblpXSpec="center" w:tblpY="1621"/>
        <w:tblW w:w="9039" w:type="dxa"/>
        <w:tblLayout w:type="fixed"/>
        <w:tblLook w:val="04A0"/>
      </w:tblPr>
      <w:tblGrid>
        <w:gridCol w:w="452"/>
        <w:gridCol w:w="1074"/>
        <w:gridCol w:w="347"/>
        <w:gridCol w:w="362"/>
        <w:gridCol w:w="425"/>
        <w:gridCol w:w="425"/>
        <w:gridCol w:w="425"/>
        <w:gridCol w:w="426"/>
        <w:gridCol w:w="425"/>
        <w:gridCol w:w="425"/>
        <w:gridCol w:w="425"/>
        <w:gridCol w:w="426"/>
        <w:gridCol w:w="425"/>
        <w:gridCol w:w="425"/>
        <w:gridCol w:w="425"/>
        <w:gridCol w:w="426"/>
        <w:gridCol w:w="425"/>
        <w:gridCol w:w="425"/>
        <w:gridCol w:w="425"/>
        <w:gridCol w:w="426"/>
      </w:tblGrid>
      <w:tr w:rsidR="00542F73" w:rsidRPr="00A02DC2" w:rsidTr="000436E3">
        <w:trPr>
          <w:cantSplit/>
          <w:trHeight w:val="557"/>
        </w:trPr>
        <w:tc>
          <w:tcPr>
            <w:tcW w:w="452" w:type="dxa"/>
            <w:vMerge w:val="restart"/>
            <w:textDirection w:val="btLr"/>
            <w:vAlign w:val="center"/>
          </w:tcPr>
          <w:p w:rsidR="00542F73" w:rsidRPr="00A02DC2" w:rsidRDefault="00542F73" w:rsidP="000436E3">
            <w:pPr>
              <w:ind w:left="113" w:right="113"/>
              <w:jc w:val="center"/>
              <w:rPr>
                <w:szCs w:val="18"/>
              </w:rPr>
            </w:pPr>
            <w:r w:rsidRPr="00A02DC2">
              <w:rPr>
                <w:szCs w:val="18"/>
              </w:rPr>
              <w:lastRenderedPageBreak/>
              <w:t>3-фазный симметричный приемник №4</w:t>
            </w:r>
          </w:p>
        </w:tc>
        <w:tc>
          <w:tcPr>
            <w:tcW w:w="1074" w:type="dxa"/>
            <w:vAlign w:val="center"/>
          </w:tcPr>
          <w:p w:rsidR="00542F73" w:rsidRPr="00A02DC2" w:rsidRDefault="00542F73" w:rsidP="000436E3">
            <w:pPr>
              <w:jc w:val="center"/>
              <w:rPr>
                <w:szCs w:val="18"/>
              </w:rPr>
            </w:pPr>
            <w:r w:rsidRPr="00A02DC2">
              <w:rPr>
                <w:szCs w:val="18"/>
              </w:rPr>
              <w:t>Род нагрузки</w:t>
            </w:r>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23</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инд</w:t>
            </w:r>
          </w:p>
        </w:tc>
      </w:tr>
      <w:tr w:rsidR="00542F73" w:rsidRPr="00A02DC2" w:rsidTr="000436E3">
        <w:trPr>
          <w:cantSplit/>
          <w:trHeight w:val="714"/>
        </w:trPr>
        <w:tc>
          <w:tcPr>
            <w:tcW w:w="452" w:type="dxa"/>
            <w:vMerge/>
            <w:textDirection w:val="btLr"/>
            <w:vAlign w:val="center"/>
          </w:tcPr>
          <w:p w:rsidR="00542F73" w:rsidRPr="00A02DC2" w:rsidRDefault="00542F73" w:rsidP="000436E3">
            <w:pPr>
              <w:ind w:left="113" w:right="113"/>
              <w:jc w:val="center"/>
              <w:rPr>
                <w:szCs w:val="18"/>
              </w:rPr>
            </w:pPr>
          </w:p>
        </w:tc>
        <w:tc>
          <w:tcPr>
            <w:tcW w:w="1074" w:type="dxa"/>
            <w:vAlign w:val="center"/>
          </w:tcPr>
          <w:p w:rsidR="00542F73" w:rsidRPr="00A02DC2" w:rsidRDefault="00D51C2C" w:rsidP="000436E3">
            <w:pPr>
              <w:jc w:val="center"/>
              <w:rPr>
                <w:szCs w:val="18"/>
              </w:rPr>
            </w:pPr>
            <m:oMathPara>
              <m:oMath>
                <m:func>
                  <m:funcPr>
                    <m:ctrlPr>
                      <w:rPr>
                        <w:rFonts w:ascii="Cambria Math" w:hAnsi="Cambria Math"/>
                        <w:i/>
                        <w:szCs w:val="18"/>
                      </w:rPr>
                    </m:ctrlPr>
                  </m:funcPr>
                  <m:fName>
                    <m:r>
                      <m:rPr>
                        <m:sty m:val="p"/>
                      </m:rPr>
                      <w:rPr>
                        <w:rFonts w:ascii="Cambria Math" w:hAnsi="Cambria Math"/>
                        <w:szCs w:val="18"/>
                      </w:rPr>
                      <m:t>cos</m:t>
                    </m:r>
                  </m:fName>
                  <m:e>
                    <m:r>
                      <w:rPr>
                        <w:rFonts w:ascii="Cambria Math" w:hAnsi="Cambria Math"/>
                        <w:szCs w:val="18"/>
                      </w:rPr>
                      <m:t>φ</m:t>
                    </m:r>
                  </m:e>
                </m:func>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22</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0,85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0,78</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0,95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0,87</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0,8</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0,8</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0,8</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0,8</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0,85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0,85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0,7</w:t>
            </w:r>
          </w:p>
        </w:tc>
      </w:tr>
      <w:tr w:rsidR="00542F73" w:rsidRPr="00A02DC2" w:rsidTr="000436E3">
        <w:trPr>
          <w:cantSplit/>
          <w:trHeight w:val="543"/>
        </w:trPr>
        <w:tc>
          <w:tcPr>
            <w:tcW w:w="452" w:type="dxa"/>
            <w:vMerge/>
            <w:textDirection w:val="btLr"/>
            <w:vAlign w:val="center"/>
          </w:tcPr>
          <w:p w:rsidR="00542F73" w:rsidRPr="00A02DC2" w:rsidRDefault="00542F73" w:rsidP="000436E3">
            <w:pPr>
              <w:ind w:left="113" w:right="113"/>
              <w:jc w:val="center"/>
              <w:rPr>
                <w:szCs w:val="18"/>
              </w:rPr>
            </w:pPr>
          </w:p>
        </w:tc>
        <w:tc>
          <w:tcPr>
            <w:tcW w:w="1074" w:type="dxa"/>
            <w:vAlign w:val="center"/>
          </w:tcPr>
          <w:p w:rsidR="00542F73" w:rsidRPr="00A02DC2" w:rsidRDefault="00D51C2C" w:rsidP="000436E3">
            <w:pPr>
              <w:jc w:val="center"/>
              <w:rPr>
                <w:szCs w:val="18"/>
              </w:rPr>
            </w:pPr>
            <m:oMathPara>
              <m:oMath>
                <m:sSub>
                  <m:sSubPr>
                    <m:ctrlPr>
                      <w:rPr>
                        <w:rFonts w:ascii="Cambria Math" w:hAnsi="Cambria Math"/>
                        <w:i/>
                        <w:szCs w:val="18"/>
                      </w:rPr>
                    </m:ctrlPr>
                  </m:sSubPr>
                  <m:e>
                    <m:r>
                      <w:rPr>
                        <w:rFonts w:ascii="Cambria Math" w:hAnsi="Cambria Math"/>
                        <w:szCs w:val="18"/>
                        <w:lang w:val="en-US"/>
                      </w:rPr>
                      <m:t>Q</m:t>
                    </m:r>
                  </m:e>
                  <m:sub>
                    <m:r>
                      <w:rPr>
                        <w:rFonts w:ascii="Cambria Math" w:hAnsi="Cambria Math"/>
                        <w:szCs w:val="18"/>
                      </w:rPr>
                      <m:t>Н</m:t>
                    </m:r>
                  </m:sub>
                </m:sSub>
                <m:r>
                  <w:rPr>
                    <w:rFonts w:ascii="Cambria Math" w:hAnsi="Cambria Math"/>
                    <w:szCs w:val="18"/>
                  </w:rPr>
                  <m:t>, кВАР</m:t>
                </m:r>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21</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r w:rsidRPr="00A02DC2">
              <w:rPr>
                <w:szCs w:val="18"/>
              </w:rPr>
              <w:t>36</w:t>
            </w: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26</w:t>
            </w:r>
          </w:p>
        </w:tc>
        <w:tc>
          <w:tcPr>
            <w:tcW w:w="426" w:type="dxa"/>
            <w:textDirection w:val="btLr"/>
            <w:vAlign w:val="center"/>
          </w:tcPr>
          <w:p w:rsidR="00542F73" w:rsidRPr="00A02DC2" w:rsidRDefault="00542F73" w:rsidP="000436E3">
            <w:pPr>
              <w:ind w:left="113" w:right="113"/>
              <w:jc w:val="center"/>
              <w:rPr>
                <w:szCs w:val="18"/>
              </w:rPr>
            </w:pPr>
          </w:p>
        </w:tc>
      </w:tr>
      <w:tr w:rsidR="00542F73" w:rsidRPr="00A02DC2" w:rsidTr="000436E3">
        <w:trPr>
          <w:cantSplit/>
          <w:trHeight w:val="551"/>
        </w:trPr>
        <w:tc>
          <w:tcPr>
            <w:tcW w:w="452" w:type="dxa"/>
            <w:vMerge/>
            <w:textDirection w:val="btLr"/>
            <w:vAlign w:val="center"/>
          </w:tcPr>
          <w:p w:rsidR="00542F73" w:rsidRPr="00A02DC2" w:rsidRDefault="00542F73" w:rsidP="000436E3">
            <w:pPr>
              <w:ind w:left="113" w:right="113"/>
              <w:jc w:val="center"/>
              <w:rPr>
                <w:szCs w:val="18"/>
              </w:rPr>
            </w:pPr>
          </w:p>
        </w:tc>
        <w:tc>
          <w:tcPr>
            <w:tcW w:w="1074" w:type="dxa"/>
            <w:vAlign w:val="center"/>
          </w:tcPr>
          <w:p w:rsidR="00542F73" w:rsidRPr="00A02DC2" w:rsidRDefault="00D51C2C" w:rsidP="000436E3">
            <w:pPr>
              <w:jc w:val="center"/>
              <w:rPr>
                <w:i/>
                <w:szCs w:val="18"/>
              </w:rPr>
            </w:pPr>
            <m:oMathPara>
              <m:oMath>
                <m:sSub>
                  <m:sSubPr>
                    <m:ctrlPr>
                      <w:rPr>
                        <w:rFonts w:ascii="Cambria Math" w:hAnsi="Cambria Math"/>
                        <w:i/>
                        <w:szCs w:val="18"/>
                      </w:rPr>
                    </m:ctrlPr>
                  </m:sSubPr>
                  <m:e>
                    <m:r>
                      <w:rPr>
                        <w:rFonts w:ascii="Cambria Math" w:hAnsi="Cambria Math"/>
                        <w:szCs w:val="18"/>
                        <w:lang w:val="en-US"/>
                      </w:rPr>
                      <m:t>P</m:t>
                    </m:r>
                  </m:e>
                  <m:sub>
                    <m:r>
                      <w:rPr>
                        <w:rFonts w:ascii="Cambria Math" w:hAnsi="Cambria Math"/>
                        <w:szCs w:val="18"/>
                      </w:rPr>
                      <m:t>H</m:t>
                    </m:r>
                  </m:sub>
                </m:sSub>
                <m:r>
                  <w:rPr>
                    <w:rFonts w:ascii="Cambria Math" w:hAnsi="Cambria Math"/>
                    <w:szCs w:val="18"/>
                  </w:rPr>
                  <m:t>, кВт</m:t>
                </m:r>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20</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12</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62</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45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7</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57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11</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9</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14</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45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15</w:t>
            </w: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14</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8</w:t>
            </w: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r w:rsidRPr="00A02DC2">
              <w:rPr>
                <w:szCs w:val="18"/>
              </w:rPr>
              <w:t>32</w:t>
            </w:r>
          </w:p>
        </w:tc>
      </w:tr>
      <w:tr w:rsidR="00542F73" w:rsidRPr="00A02DC2" w:rsidTr="000436E3">
        <w:trPr>
          <w:cantSplit/>
          <w:trHeight w:val="573"/>
        </w:trPr>
        <w:tc>
          <w:tcPr>
            <w:tcW w:w="452" w:type="dxa"/>
            <w:vMerge/>
            <w:textDirection w:val="btLr"/>
            <w:vAlign w:val="center"/>
          </w:tcPr>
          <w:p w:rsidR="00542F73" w:rsidRPr="00A02DC2" w:rsidRDefault="00542F73" w:rsidP="000436E3">
            <w:pPr>
              <w:ind w:left="113" w:right="113"/>
              <w:jc w:val="center"/>
              <w:rPr>
                <w:szCs w:val="18"/>
              </w:rPr>
            </w:pPr>
          </w:p>
        </w:tc>
        <w:tc>
          <w:tcPr>
            <w:tcW w:w="1074" w:type="dxa"/>
            <w:vAlign w:val="center"/>
          </w:tcPr>
          <w:p w:rsidR="00542F73" w:rsidRPr="00A02DC2" w:rsidRDefault="00D51C2C" w:rsidP="000436E3">
            <w:pPr>
              <w:jc w:val="center"/>
              <w:rPr>
                <w:szCs w:val="18"/>
              </w:rPr>
            </w:pPr>
            <m:oMathPara>
              <m:oMath>
                <m:sSub>
                  <m:sSubPr>
                    <m:ctrlPr>
                      <w:rPr>
                        <w:rFonts w:ascii="Cambria Math" w:hAnsi="Cambria Math"/>
                        <w:i/>
                        <w:szCs w:val="18"/>
                      </w:rPr>
                    </m:ctrlPr>
                  </m:sSubPr>
                  <m:e>
                    <m:r>
                      <w:rPr>
                        <w:rFonts w:ascii="Cambria Math" w:hAnsi="Cambria Math"/>
                        <w:szCs w:val="18"/>
                        <w:lang w:val="en-US"/>
                      </w:rPr>
                      <m:t>U</m:t>
                    </m:r>
                  </m:e>
                  <m:sub>
                    <m:r>
                      <w:rPr>
                        <w:rFonts w:ascii="Cambria Math" w:hAnsi="Cambria Math"/>
                        <w:szCs w:val="18"/>
                      </w:rPr>
                      <m:t>НОМ</m:t>
                    </m:r>
                  </m:sub>
                </m:sSub>
                <m:r>
                  <w:rPr>
                    <w:rFonts w:ascii="Cambria Math" w:hAnsi="Cambria Math"/>
                    <w:szCs w:val="18"/>
                  </w:rPr>
                  <m:t>, В</m:t>
                </m:r>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19</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220</w:t>
            </w:r>
          </w:p>
        </w:tc>
      </w:tr>
      <w:tr w:rsidR="00542F73" w:rsidRPr="00A02DC2" w:rsidTr="000436E3">
        <w:trPr>
          <w:cantSplit/>
          <w:trHeight w:val="554"/>
        </w:trPr>
        <w:tc>
          <w:tcPr>
            <w:tcW w:w="452" w:type="dxa"/>
            <w:vMerge w:val="restart"/>
            <w:textDirection w:val="btLr"/>
            <w:vAlign w:val="center"/>
          </w:tcPr>
          <w:p w:rsidR="00542F73" w:rsidRPr="00A02DC2" w:rsidRDefault="00542F73" w:rsidP="000436E3">
            <w:pPr>
              <w:ind w:left="113" w:right="113"/>
              <w:jc w:val="center"/>
              <w:rPr>
                <w:szCs w:val="18"/>
              </w:rPr>
            </w:pPr>
            <w:r w:rsidRPr="00A02DC2">
              <w:rPr>
                <w:szCs w:val="18"/>
              </w:rPr>
              <w:t>Однофазный приемник №3</w:t>
            </w:r>
          </w:p>
        </w:tc>
        <w:tc>
          <w:tcPr>
            <w:tcW w:w="1074" w:type="dxa"/>
            <w:vAlign w:val="center"/>
          </w:tcPr>
          <w:p w:rsidR="00542F73" w:rsidRPr="00A02DC2" w:rsidRDefault="00542F73" w:rsidP="000436E3">
            <w:pPr>
              <w:jc w:val="center"/>
              <w:rPr>
                <w:szCs w:val="18"/>
              </w:rPr>
            </w:pPr>
            <w:r w:rsidRPr="00A02DC2">
              <w:rPr>
                <w:szCs w:val="18"/>
              </w:rPr>
              <w:t>Род нагрузки</w:t>
            </w:r>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18</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емк</w:t>
            </w:r>
          </w:p>
        </w:tc>
      </w:tr>
      <w:tr w:rsidR="00542F73" w:rsidRPr="00A02DC2" w:rsidTr="000436E3">
        <w:trPr>
          <w:cantSplit/>
          <w:trHeight w:val="702"/>
        </w:trPr>
        <w:tc>
          <w:tcPr>
            <w:tcW w:w="452" w:type="dxa"/>
            <w:vMerge/>
            <w:textDirection w:val="btLr"/>
            <w:vAlign w:val="center"/>
          </w:tcPr>
          <w:p w:rsidR="00542F73" w:rsidRPr="00A02DC2" w:rsidRDefault="00542F73" w:rsidP="000436E3">
            <w:pPr>
              <w:ind w:left="113" w:right="113"/>
              <w:jc w:val="center"/>
              <w:rPr>
                <w:szCs w:val="18"/>
              </w:rPr>
            </w:pPr>
          </w:p>
        </w:tc>
        <w:tc>
          <w:tcPr>
            <w:tcW w:w="1074" w:type="dxa"/>
            <w:vAlign w:val="center"/>
          </w:tcPr>
          <w:p w:rsidR="00542F73" w:rsidRPr="00A02DC2" w:rsidRDefault="00D51C2C" w:rsidP="000436E3">
            <w:pPr>
              <w:jc w:val="center"/>
              <w:rPr>
                <w:szCs w:val="18"/>
              </w:rPr>
            </w:pPr>
            <m:oMathPara>
              <m:oMath>
                <m:func>
                  <m:funcPr>
                    <m:ctrlPr>
                      <w:rPr>
                        <w:rFonts w:ascii="Cambria Math" w:hAnsi="Cambria Math"/>
                        <w:i/>
                        <w:szCs w:val="18"/>
                      </w:rPr>
                    </m:ctrlPr>
                  </m:funcPr>
                  <m:fName>
                    <m:r>
                      <m:rPr>
                        <m:sty m:val="p"/>
                      </m:rPr>
                      <w:rPr>
                        <w:rFonts w:ascii="Cambria Math" w:hAnsi="Cambria Math"/>
                        <w:szCs w:val="18"/>
                      </w:rPr>
                      <m:t>cos</m:t>
                    </m:r>
                  </m:fName>
                  <m:e>
                    <m:r>
                      <w:rPr>
                        <w:rFonts w:ascii="Cambria Math" w:hAnsi="Cambria Math"/>
                        <w:szCs w:val="18"/>
                      </w:rPr>
                      <m:t>φ</m:t>
                    </m:r>
                  </m:e>
                </m:func>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17</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0,7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0,25</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0,7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0,7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0,8</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0,2</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0,85</w:t>
            </w:r>
          </w:p>
        </w:tc>
      </w:tr>
      <w:tr w:rsidR="00542F73" w:rsidRPr="00A02DC2" w:rsidTr="000436E3">
        <w:trPr>
          <w:cantSplit/>
          <w:trHeight w:val="536"/>
        </w:trPr>
        <w:tc>
          <w:tcPr>
            <w:tcW w:w="452" w:type="dxa"/>
            <w:vMerge/>
            <w:textDirection w:val="btLr"/>
            <w:vAlign w:val="center"/>
          </w:tcPr>
          <w:p w:rsidR="00542F73" w:rsidRPr="00A02DC2" w:rsidRDefault="00542F73" w:rsidP="000436E3">
            <w:pPr>
              <w:ind w:left="113" w:right="113"/>
              <w:jc w:val="center"/>
              <w:rPr>
                <w:szCs w:val="18"/>
              </w:rPr>
            </w:pPr>
          </w:p>
        </w:tc>
        <w:tc>
          <w:tcPr>
            <w:tcW w:w="1074" w:type="dxa"/>
            <w:vAlign w:val="center"/>
          </w:tcPr>
          <w:p w:rsidR="00542F73" w:rsidRPr="00A02DC2" w:rsidRDefault="00D51C2C" w:rsidP="000436E3">
            <w:pPr>
              <w:jc w:val="center"/>
              <w:rPr>
                <w:szCs w:val="18"/>
              </w:rPr>
            </w:pPr>
            <m:oMathPara>
              <m:oMath>
                <m:sSub>
                  <m:sSubPr>
                    <m:ctrlPr>
                      <w:rPr>
                        <w:rFonts w:ascii="Cambria Math" w:hAnsi="Cambria Math"/>
                        <w:i/>
                        <w:szCs w:val="18"/>
                      </w:rPr>
                    </m:ctrlPr>
                  </m:sSubPr>
                  <m:e>
                    <m:r>
                      <w:rPr>
                        <w:rFonts w:ascii="Cambria Math" w:hAnsi="Cambria Math"/>
                        <w:szCs w:val="18"/>
                        <w:lang w:val="en-US"/>
                      </w:rPr>
                      <m:t>Q</m:t>
                    </m:r>
                  </m:e>
                  <m:sub>
                    <m:r>
                      <w:rPr>
                        <w:rFonts w:ascii="Cambria Math" w:hAnsi="Cambria Math"/>
                        <w:szCs w:val="18"/>
                      </w:rPr>
                      <m:t>Н</m:t>
                    </m:r>
                  </m:sub>
                </m:sSub>
                <m:r>
                  <w:rPr>
                    <w:rFonts w:ascii="Cambria Math" w:hAnsi="Cambria Math"/>
                    <w:szCs w:val="18"/>
                  </w:rPr>
                  <m:t>, кВАР</m:t>
                </m:r>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16</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r w:rsidRPr="00A02DC2">
              <w:rPr>
                <w:szCs w:val="18"/>
              </w:rPr>
              <w:t>12</w:t>
            </w: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12</w:t>
            </w:r>
          </w:p>
        </w:tc>
        <w:tc>
          <w:tcPr>
            <w:tcW w:w="426" w:type="dxa"/>
            <w:textDirection w:val="btLr"/>
            <w:vAlign w:val="center"/>
          </w:tcPr>
          <w:p w:rsidR="00542F73" w:rsidRPr="00A02DC2" w:rsidRDefault="00542F73" w:rsidP="000436E3">
            <w:pPr>
              <w:ind w:left="113" w:right="113"/>
              <w:jc w:val="center"/>
              <w:rPr>
                <w:szCs w:val="18"/>
              </w:rPr>
            </w:pPr>
          </w:p>
        </w:tc>
      </w:tr>
      <w:tr w:rsidR="00542F73" w:rsidRPr="00A02DC2" w:rsidTr="000436E3">
        <w:trPr>
          <w:cantSplit/>
          <w:trHeight w:val="712"/>
        </w:trPr>
        <w:tc>
          <w:tcPr>
            <w:tcW w:w="452" w:type="dxa"/>
            <w:vMerge/>
            <w:textDirection w:val="btLr"/>
            <w:vAlign w:val="center"/>
          </w:tcPr>
          <w:p w:rsidR="00542F73" w:rsidRPr="00A02DC2" w:rsidRDefault="00542F73" w:rsidP="000436E3">
            <w:pPr>
              <w:ind w:left="113" w:right="113"/>
              <w:jc w:val="center"/>
              <w:rPr>
                <w:szCs w:val="18"/>
              </w:rPr>
            </w:pPr>
          </w:p>
        </w:tc>
        <w:tc>
          <w:tcPr>
            <w:tcW w:w="1074" w:type="dxa"/>
            <w:vAlign w:val="center"/>
          </w:tcPr>
          <w:p w:rsidR="00542F73" w:rsidRPr="00A02DC2" w:rsidRDefault="00D51C2C" w:rsidP="000436E3">
            <w:pPr>
              <w:jc w:val="center"/>
              <w:rPr>
                <w:i/>
                <w:szCs w:val="18"/>
              </w:rPr>
            </w:pPr>
            <m:oMathPara>
              <m:oMath>
                <m:sSub>
                  <m:sSubPr>
                    <m:ctrlPr>
                      <w:rPr>
                        <w:rFonts w:ascii="Cambria Math" w:hAnsi="Cambria Math"/>
                        <w:i/>
                        <w:szCs w:val="18"/>
                      </w:rPr>
                    </m:ctrlPr>
                  </m:sSubPr>
                  <m:e>
                    <m:r>
                      <w:rPr>
                        <w:rFonts w:ascii="Cambria Math" w:hAnsi="Cambria Math"/>
                        <w:szCs w:val="18"/>
                        <w:lang w:val="en-US"/>
                      </w:rPr>
                      <m:t>P</m:t>
                    </m:r>
                  </m:e>
                  <m:sub>
                    <m:r>
                      <w:rPr>
                        <w:rFonts w:ascii="Cambria Math" w:hAnsi="Cambria Math"/>
                        <w:szCs w:val="18"/>
                      </w:rPr>
                      <m:t>H</m:t>
                    </m:r>
                  </m:sub>
                </m:sSub>
                <m:r>
                  <w:rPr>
                    <w:rFonts w:ascii="Cambria Math" w:hAnsi="Cambria Math"/>
                    <w:szCs w:val="18"/>
                  </w:rPr>
                  <m:t>, кВт</m:t>
                </m:r>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15</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25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8</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16</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7</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4</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9</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8</w:t>
            </w: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9</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4</w:t>
            </w: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r w:rsidRPr="00A02DC2">
              <w:rPr>
                <w:szCs w:val="18"/>
              </w:rPr>
              <w:t>5</w:t>
            </w:r>
          </w:p>
        </w:tc>
      </w:tr>
      <w:tr w:rsidR="00542F73" w:rsidRPr="00A02DC2" w:rsidTr="000436E3">
        <w:trPr>
          <w:cantSplit/>
          <w:trHeight w:val="573"/>
        </w:trPr>
        <w:tc>
          <w:tcPr>
            <w:tcW w:w="452" w:type="dxa"/>
            <w:vMerge/>
            <w:textDirection w:val="btLr"/>
            <w:vAlign w:val="center"/>
          </w:tcPr>
          <w:p w:rsidR="00542F73" w:rsidRPr="00A02DC2" w:rsidRDefault="00542F73" w:rsidP="000436E3">
            <w:pPr>
              <w:ind w:left="113" w:right="113"/>
              <w:jc w:val="center"/>
              <w:rPr>
                <w:szCs w:val="18"/>
              </w:rPr>
            </w:pPr>
          </w:p>
        </w:tc>
        <w:tc>
          <w:tcPr>
            <w:tcW w:w="1074" w:type="dxa"/>
            <w:vAlign w:val="center"/>
          </w:tcPr>
          <w:p w:rsidR="00542F73" w:rsidRPr="00A02DC2" w:rsidRDefault="00D51C2C" w:rsidP="000436E3">
            <w:pPr>
              <w:jc w:val="center"/>
              <w:rPr>
                <w:szCs w:val="18"/>
              </w:rPr>
            </w:pPr>
            <m:oMathPara>
              <m:oMath>
                <m:sSub>
                  <m:sSubPr>
                    <m:ctrlPr>
                      <w:rPr>
                        <w:rFonts w:ascii="Cambria Math" w:hAnsi="Cambria Math"/>
                        <w:i/>
                        <w:szCs w:val="18"/>
                      </w:rPr>
                    </m:ctrlPr>
                  </m:sSubPr>
                  <m:e>
                    <m:r>
                      <w:rPr>
                        <w:rFonts w:ascii="Cambria Math" w:hAnsi="Cambria Math"/>
                        <w:szCs w:val="18"/>
                        <w:lang w:val="en-US"/>
                      </w:rPr>
                      <m:t>U</m:t>
                    </m:r>
                  </m:e>
                  <m:sub>
                    <m:r>
                      <w:rPr>
                        <w:rFonts w:ascii="Cambria Math" w:hAnsi="Cambria Math"/>
                        <w:szCs w:val="18"/>
                      </w:rPr>
                      <m:t>НОМ</m:t>
                    </m:r>
                  </m:sub>
                </m:sSub>
                <m:r>
                  <w:rPr>
                    <w:rFonts w:ascii="Cambria Math" w:hAnsi="Cambria Math"/>
                    <w:szCs w:val="18"/>
                  </w:rPr>
                  <m:t>, В</m:t>
                </m:r>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14</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380</w:t>
            </w:r>
          </w:p>
        </w:tc>
      </w:tr>
      <w:tr w:rsidR="00542F73" w:rsidRPr="00A02DC2" w:rsidTr="000436E3">
        <w:trPr>
          <w:cantSplit/>
          <w:trHeight w:val="594"/>
        </w:trPr>
        <w:tc>
          <w:tcPr>
            <w:tcW w:w="452" w:type="dxa"/>
            <w:vMerge w:val="restart"/>
            <w:textDirection w:val="btLr"/>
            <w:vAlign w:val="center"/>
          </w:tcPr>
          <w:p w:rsidR="00542F73" w:rsidRPr="00A02DC2" w:rsidRDefault="00542F73" w:rsidP="000436E3">
            <w:pPr>
              <w:ind w:left="113" w:right="113"/>
              <w:jc w:val="center"/>
              <w:rPr>
                <w:szCs w:val="18"/>
              </w:rPr>
            </w:pPr>
            <w:r w:rsidRPr="00A02DC2">
              <w:rPr>
                <w:szCs w:val="18"/>
              </w:rPr>
              <w:t>Однофазный приемник №2</w:t>
            </w:r>
          </w:p>
        </w:tc>
        <w:tc>
          <w:tcPr>
            <w:tcW w:w="1074" w:type="dxa"/>
            <w:vAlign w:val="center"/>
          </w:tcPr>
          <w:p w:rsidR="00542F73" w:rsidRPr="00A02DC2" w:rsidRDefault="00542F73" w:rsidP="000436E3">
            <w:pPr>
              <w:jc w:val="center"/>
              <w:rPr>
                <w:szCs w:val="18"/>
              </w:rPr>
            </w:pPr>
            <w:r w:rsidRPr="00A02DC2">
              <w:rPr>
                <w:szCs w:val="18"/>
              </w:rPr>
              <w:t>Род нагрузки</w:t>
            </w:r>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13</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инд</w:t>
            </w:r>
          </w:p>
        </w:tc>
      </w:tr>
      <w:tr w:rsidR="00542F73" w:rsidRPr="00A02DC2" w:rsidTr="000436E3">
        <w:trPr>
          <w:cantSplit/>
          <w:trHeight w:val="562"/>
        </w:trPr>
        <w:tc>
          <w:tcPr>
            <w:tcW w:w="452" w:type="dxa"/>
            <w:vMerge/>
            <w:textDirection w:val="btLr"/>
            <w:vAlign w:val="center"/>
          </w:tcPr>
          <w:p w:rsidR="00542F73" w:rsidRPr="00A02DC2" w:rsidRDefault="00542F73" w:rsidP="000436E3">
            <w:pPr>
              <w:ind w:left="113" w:right="113"/>
              <w:jc w:val="center"/>
              <w:rPr>
                <w:szCs w:val="18"/>
              </w:rPr>
            </w:pPr>
          </w:p>
        </w:tc>
        <w:tc>
          <w:tcPr>
            <w:tcW w:w="1074" w:type="dxa"/>
            <w:vAlign w:val="center"/>
          </w:tcPr>
          <w:p w:rsidR="00542F73" w:rsidRPr="00A02DC2" w:rsidRDefault="00D51C2C" w:rsidP="000436E3">
            <w:pPr>
              <w:jc w:val="center"/>
              <w:rPr>
                <w:szCs w:val="18"/>
              </w:rPr>
            </w:pPr>
            <m:oMathPara>
              <m:oMath>
                <m:func>
                  <m:funcPr>
                    <m:ctrlPr>
                      <w:rPr>
                        <w:rFonts w:ascii="Cambria Math" w:hAnsi="Cambria Math"/>
                        <w:i/>
                        <w:szCs w:val="18"/>
                      </w:rPr>
                    </m:ctrlPr>
                  </m:funcPr>
                  <m:fName>
                    <m:r>
                      <m:rPr>
                        <m:sty m:val="p"/>
                      </m:rPr>
                      <w:rPr>
                        <w:rFonts w:ascii="Cambria Math" w:hAnsi="Cambria Math"/>
                        <w:szCs w:val="18"/>
                      </w:rPr>
                      <m:t>cos</m:t>
                    </m:r>
                  </m:fName>
                  <m:e>
                    <m:r>
                      <w:rPr>
                        <w:rFonts w:ascii="Cambria Math" w:hAnsi="Cambria Math"/>
                        <w:szCs w:val="18"/>
                      </w:rPr>
                      <m:t>φ</m:t>
                    </m:r>
                  </m:e>
                </m:func>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12</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0,8</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0,8</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0,8</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0,6</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0,6</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0,6</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0</w:t>
            </w:r>
          </w:p>
        </w:tc>
      </w:tr>
      <w:tr w:rsidR="00542F73" w:rsidRPr="00A02DC2" w:rsidTr="000436E3">
        <w:trPr>
          <w:cantSplit/>
          <w:trHeight w:val="496"/>
        </w:trPr>
        <w:tc>
          <w:tcPr>
            <w:tcW w:w="452" w:type="dxa"/>
            <w:vMerge/>
            <w:textDirection w:val="btLr"/>
            <w:vAlign w:val="center"/>
          </w:tcPr>
          <w:p w:rsidR="00542F73" w:rsidRPr="00A02DC2" w:rsidRDefault="00542F73" w:rsidP="000436E3">
            <w:pPr>
              <w:ind w:left="113" w:right="113"/>
              <w:jc w:val="center"/>
              <w:rPr>
                <w:szCs w:val="18"/>
              </w:rPr>
            </w:pPr>
          </w:p>
        </w:tc>
        <w:tc>
          <w:tcPr>
            <w:tcW w:w="1074" w:type="dxa"/>
            <w:vAlign w:val="center"/>
          </w:tcPr>
          <w:p w:rsidR="00542F73" w:rsidRPr="00A02DC2" w:rsidRDefault="00D51C2C" w:rsidP="000436E3">
            <w:pPr>
              <w:jc w:val="center"/>
              <w:rPr>
                <w:szCs w:val="18"/>
              </w:rPr>
            </w:pPr>
            <m:oMathPara>
              <m:oMath>
                <m:sSub>
                  <m:sSubPr>
                    <m:ctrlPr>
                      <w:rPr>
                        <w:rFonts w:ascii="Cambria Math" w:hAnsi="Cambria Math"/>
                        <w:i/>
                        <w:szCs w:val="18"/>
                      </w:rPr>
                    </m:ctrlPr>
                  </m:sSubPr>
                  <m:e>
                    <m:r>
                      <w:rPr>
                        <w:rFonts w:ascii="Cambria Math" w:hAnsi="Cambria Math"/>
                        <w:szCs w:val="18"/>
                        <w:lang w:val="en-US"/>
                      </w:rPr>
                      <m:t>Q</m:t>
                    </m:r>
                  </m:e>
                  <m:sub>
                    <m:r>
                      <w:rPr>
                        <w:rFonts w:ascii="Cambria Math" w:hAnsi="Cambria Math"/>
                        <w:szCs w:val="18"/>
                      </w:rPr>
                      <m:t>Н</m:t>
                    </m:r>
                  </m:sub>
                </m:sSub>
                <m:r>
                  <w:rPr>
                    <w:rFonts w:ascii="Cambria Math" w:hAnsi="Cambria Math"/>
                    <w:szCs w:val="18"/>
                  </w:rPr>
                  <m:t>, кВАР</m:t>
                </m:r>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11</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11</w:t>
            </w: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7</w:t>
            </w: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r w:rsidRPr="00A02DC2">
              <w:rPr>
                <w:szCs w:val="18"/>
              </w:rPr>
              <w:t>4</w:t>
            </w:r>
          </w:p>
        </w:tc>
      </w:tr>
      <w:tr w:rsidR="00542F73" w:rsidRPr="00A02DC2" w:rsidTr="000436E3">
        <w:trPr>
          <w:cantSplit/>
          <w:trHeight w:val="563"/>
        </w:trPr>
        <w:tc>
          <w:tcPr>
            <w:tcW w:w="452" w:type="dxa"/>
            <w:vMerge/>
            <w:textDirection w:val="btLr"/>
            <w:vAlign w:val="center"/>
          </w:tcPr>
          <w:p w:rsidR="00542F73" w:rsidRPr="00A02DC2" w:rsidRDefault="00542F73" w:rsidP="000436E3">
            <w:pPr>
              <w:ind w:left="113" w:right="113"/>
              <w:jc w:val="center"/>
              <w:rPr>
                <w:szCs w:val="18"/>
              </w:rPr>
            </w:pPr>
          </w:p>
        </w:tc>
        <w:tc>
          <w:tcPr>
            <w:tcW w:w="1074" w:type="dxa"/>
            <w:vAlign w:val="center"/>
          </w:tcPr>
          <w:p w:rsidR="00542F73" w:rsidRPr="00A02DC2" w:rsidRDefault="00D51C2C" w:rsidP="000436E3">
            <w:pPr>
              <w:jc w:val="center"/>
              <w:rPr>
                <w:i/>
                <w:szCs w:val="18"/>
              </w:rPr>
            </w:pPr>
            <m:oMathPara>
              <m:oMath>
                <m:sSub>
                  <m:sSubPr>
                    <m:ctrlPr>
                      <w:rPr>
                        <w:rFonts w:ascii="Cambria Math" w:hAnsi="Cambria Math"/>
                        <w:i/>
                        <w:szCs w:val="18"/>
                      </w:rPr>
                    </m:ctrlPr>
                  </m:sSubPr>
                  <m:e>
                    <m:r>
                      <w:rPr>
                        <w:rFonts w:ascii="Cambria Math" w:hAnsi="Cambria Math"/>
                        <w:szCs w:val="18"/>
                        <w:lang w:val="en-US"/>
                      </w:rPr>
                      <m:t>P</m:t>
                    </m:r>
                  </m:e>
                  <m:sub>
                    <m:r>
                      <w:rPr>
                        <w:rFonts w:ascii="Cambria Math" w:hAnsi="Cambria Math"/>
                        <w:szCs w:val="18"/>
                      </w:rPr>
                      <m:t>H</m:t>
                    </m:r>
                  </m:sub>
                </m:sSub>
                <m:r>
                  <w:rPr>
                    <w:rFonts w:ascii="Cambria Math" w:hAnsi="Cambria Math"/>
                    <w:szCs w:val="18"/>
                  </w:rPr>
                  <m:t>, кВт</m:t>
                </m:r>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10</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18</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14</w:t>
            </w: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20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15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7</w:t>
            </w: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5</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10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10</w:t>
            </w:r>
          </w:p>
        </w:tc>
        <w:tc>
          <w:tcPr>
            <w:tcW w:w="426" w:type="dxa"/>
            <w:textDirection w:val="btLr"/>
            <w:vAlign w:val="center"/>
          </w:tcPr>
          <w:p w:rsidR="00542F73" w:rsidRPr="00A02DC2" w:rsidRDefault="00542F73" w:rsidP="000436E3">
            <w:pPr>
              <w:ind w:left="113" w:right="113"/>
              <w:jc w:val="center"/>
              <w:rPr>
                <w:szCs w:val="18"/>
              </w:rPr>
            </w:pPr>
          </w:p>
        </w:tc>
      </w:tr>
      <w:tr w:rsidR="00542F73" w:rsidRPr="00A02DC2" w:rsidTr="000436E3">
        <w:trPr>
          <w:cantSplit/>
          <w:trHeight w:val="541"/>
        </w:trPr>
        <w:tc>
          <w:tcPr>
            <w:tcW w:w="452" w:type="dxa"/>
            <w:vMerge/>
            <w:textDirection w:val="btLr"/>
            <w:vAlign w:val="center"/>
          </w:tcPr>
          <w:p w:rsidR="00542F73" w:rsidRPr="00A02DC2" w:rsidRDefault="00542F73" w:rsidP="000436E3">
            <w:pPr>
              <w:ind w:left="113" w:right="113"/>
              <w:jc w:val="center"/>
              <w:rPr>
                <w:szCs w:val="18"/>
              </w:rPr>
            </w:pPr>
          </w:p>
        </w:tc>
        <w:tc>
          <w:tcPr>
            <w:tcW w:w="1074" w:type="dxa"/>
            <w:vAlign w:val="center"/>
          </w:tcPr>
          <w:p w:rsidR="00542F73" w:rsidRPr="00A02DC2" w:rsidRDefault="00D51C2C" w:rsidP="000436E3">
            <w:pPr>
              <w:jc w:val="center"/>
              <w:rPr>
                <w:szCs w:val="18"/>
              </w:rPr>
            </w:pPr>
            <m:oMathPara>
              <m:oMath>
                <m:sSub>
                  <m:sSubPr>
                    <m:ctrlPr>
                      <w:rPr>
                        <w:rFonts w:ascii="Cambria Math" w:hAnsi="Cambria Math"/>
                        <w:i/>
                        <w:szCs w:val="18"/>
                      </w:rPr>
                    </m:ctrlPr>
                  </m:sSubPr>
                  <m:e>
                    <m:r>
                      <w:rPr>
                        <w:rFonts w:ascii="Cambria Math" w:hAnsi="Cambria Math"/>
                        <w:szCs w:val="18"/>
                        <w:lang w:val="en-US"/>
                      </w:rPr>
                      <m:t>U</m:t>
                    </m:r>
                  </m:e>
                  <m:sub>
                    <m:r>
                      <w:rPr>
                        <w:rFonts w:ascii="Cambria Math" w:hAnsi="Cambria Math"/>
                        <w:szCs w:val="18"/>
                      </w:rPr>
                      <m:t>НОМ</m:t>
                    </m:r>
                  </m:sub>
                </m:sSub>
                <m:r>
                  <w:rPr>
                    <w:rFonts w:ascii="Cambria Math" w:hAnsi="Cambria Math"/>
                    <w:szCs w:val="18"/>
                  </w:rPr>
                  <m:t>, В</m:t>
                </m:r>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9</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380</w:t>
            </w:r>
          </w:p>
        </w:tc>
      </w:tr>
      <w:tr w:rsidR="00542F73" w:rsidRPr="00A02DC2" w:rsidTr="000436E3">
        <w:trPr>
          <w:cantSplit/>
          <w:trHeight w:val="699"/>
        </w:trPr>
        <w:tc>
          <w:tcPr>
            <w:tcW w:w="452" w:type="dxa"/>
            <w:vMerge w:val="restart"/>
            <w:textDirection w:val="btLr"/>
            <w:vAlign w:val="center"/>
          </w:tcPr>
          <w:p w:rsidR="00542F73" w:rsidRPr="00A02DC2" w:rsidRDefault="00542F73" w:rsidP="000436E3">
            <w:pPr>
              <w:ind w:left="113" w:right="113"/>
              <w:jc w:val="center"/>
              <w:rPr>
                <w:szCs w:val="18"/>
              </w:rPr>
            </w:pPr>
            <w:r w:rsidRPr="00A02DC2">
              <w:rPr>
                <w:szCs w:val="18"/>
              </w:rPr>
              <w:t>Однофазный приемник №1</w:t>
            </w:r>
          </w:p>
        </w:tc>
        <w:tc>
          <w:tcPr>
            <w:tcW w:w="1074" w:type="dxa"/>
            <w:vAlign w:val="center"/>
          </w:tcPr>
          <w:p w:rsidR="00542F73" w:rsidRPr="00A02DC2" w:rsidRDefault="00542F73" w:rsidP="000436E3">
            <w:pPr>
              <w:jc w:val="center"/>
              <w:rPr>
                <w:szCs w:val="18"/>
              </w:rPr>
            </w:pPr>
            <w:r w:rsidRPr="00A02DC2">
              <w:rPr>
                <w:szCs w:val="18"/>
              </w:rPr>
              <w:t>Род нагрузки</w:t>
            </w:r>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8</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емк</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инд</w:t>
            </w: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p>
        </w:tc>
      </w:tr>
      <w:tr w:rsidR="00542F73" w:rsidRPr="00A02DC2" w:rsidTr="000436E3">
        <w:trPr>
          <w:cantSplit/>
          <w:trHeight w:val="631"/>
        </w:trPr>
        <w:tc>
          <w:tcPr>
            <w:tcW w:w="452" w:type="dxa"/>
            <w:vMerge/>
            <w:vAlign w:val="center"/>
          </w:tcPr>
          <w:p w:rsidR="00542F73" w:rsidRPr="00A02DC2" w:rsidRDefault="00542F73" w:rsidP="000436E3">
            <w:pPr>
              <w:jc w:val="center"/>
              <w:rPr>
                <w:szCs w:val="18"/>
              </w:rPr>
            </w:pPr>
          </w:p>
        </w:tc>
        <w:tc>
          <w:tcPr>
            <w:tcW w:w="1074" w:type="dxa"/>
            <w:vAlign w:val="center"/>
          </w:tcPr>
          <w:p w:rsidR="00542F73" w:rsidRPr="00A02DC2" w:rsidRDefault="00D51C2C" w:rsidP="000436E3">
            <w:pPr>
              <w:jc w:val="center"/>
              <w:rPr>
                <w:szCs w:val="18"/>
              </w:rPr>
            </w:pPr>
            <m:oMathPara>
              <m:oMath>
                <m:func>
                  <m:funcPr>
                    <m:ctrlPr>
                      <w:rPr>
                        <w:rFonts w:ascii="Cambria Math" w:hAnsi="Cambria Math"/>
                        <w:i/>
                        <w:szCs w:val="18"/>
                      </w:rPr>
                    </m:ctrlPr>
                  </m:funcPr>
                  <m:fName>
                    <m:r>
                      <m:rPr>
                        <m:sty m:val="p"/>
                      </m:rPr>
                      <w:rPr>
                        <w:rFonts w:ascii="Cambria Math" w:hAnsi="Cambria Math"/>
                        <w:szCs w:val="18"/>
                      </w:rPr>
                      <m:t>cos</m:t>
                    </m:r>
                  </m:fName>
                  <m:e>
                    <m:r>
                      <w:rPr>
                        <w:rFonts w:ascii="Cambria Math" w:hAnsi="Cambria Math"/>
                        <w:szCs w:val="18"/>
                      </w:rPr>
                      <m:t>φ</m:t>
                    </m:r>
                  </m:e>
                </m:func>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7</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0,8</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0,92</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0,9</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0,7</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0,6</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0,8</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0,8</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0,8</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1</w:t>
            </w:r>
          </w:p>
        </w:tc>
      </w:tr>
      <w:tr w:rsidR="00542F73" w:rsidRPr="00A02DC2" w:rsidTr="000436E3">
        <w:trPr>
          <w:cantSplit/>
          <w:trHeight w:val="561"/>
        </w:trPr>
        <w:tc>
          <w:tcPr>
            <w:tcW w:w="452" w:type="dxa"/>
            <w:vMerge/>
            <w:vAlign w:val="center"/>
          </w:tcPr>
          <w:p w:rsidR="00542F73" w:rsidRPr="00A02DC2" w:rsidRDefault="00542F73" w:rsidP="000436E3">
            <w:pPr>
              <w:jc w:val="center"/>
              <w:rPr>
                <w:szCs w:val="18"/>
              </w:rPr>
            </w:pPr>
          </w:p>
        </w:tc>
        <w:tc>
          <w:tcPr>
            <w:tcW w:w="1074" w:type="dxa"/>
            <w:vAlign w:val="center"/>
          </w:tcPr>
          <w:p w:rsidR="00542F73" w:rsidRPr="00A02DC2" w:rsidRDefault="00D51C2C" w:rsidP="000436E3">
            <w:pPr>
              <w:jc w:val="center"/>
              <w:rPr>
                <w:szCs w:val="18"/>
              </w:rPr>
            </w:pPr>
            <m:oMathPara>
              <m:oMath>
                <m:sSub>
                  <m:sSubPr>
                    <m:ctrlPr>
                      <w:rPr>
                        <w:rFonts w:ascii="Cambria Math" w:hAnsi="Cambria Math"/>
                        <w:i/>
                        <w:szCs w:val="18"/>
                      </w:rPr>
                    </m:ctrlPr>
                  </m:sSubPr>
                  <m:e>
                    <m:r>
                      <w:rPr>
                        <w:rFonts w:ascii="Cambria Math" w:hAnsi="Cambria Math"/>
                        <w:szCs w:val="18"/>
                        <w:lang w:val="en-US"/>
                      </w:rPr>
                      <m:t>Q</m:t>
                    </m:r>
                  </m:e>
                  <m:sub>
                    <m:r>
                      <w:rPr>
                        <w:rFonts w:ascii="Cambria Math" w:hAnsi="Cambria Math"/>
                        <w:szCs w:val="18"/>
                      </w:rPr>
                      <m:t>Н</m:t>
                    </m:r>
                  </m:sub>
                </m:sSub>
                <m:r>
                  <w:rPr>
                    <w:rFonts w:ascii="Cambria Math" w:hAnsi="Cambria Math"/>
                    <w:szCs w:val="18"/>
                  </w:rPr>
                  <m:t>, кВАР</m:t>
                </m:r>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6</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0,9</w:t>
            </w: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r w:rsidRPr="00A02DC2">
              <w:rPr>
                <w:szCs w:val="18"/>
              </w:rPr>
              <w:t>5</w:t>
            </w: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p>
        </w:tc>
        <w:tc>
          <w:tcPr>
            <w:tcW w:w="426" w:type="dxa"/>
            <w:textDirection w:val="btLr"/>
            <w:vAlign w:val="center"/>
          </w:tcPr>
          <w:p w:rsidR="00542F73" w:rsidRPr="00A02DC2" w:rsidRDefault="00542F73" w:rsidP="000436E3">
            <w:pPr>
              <w:ind w:left="113" w:right="113"/>
              <w:jc w:val="center"/>
              <w:rPr>
                <w:szCs w:val="18"/>
              </w:rPr>
            </w:pPr>
          </w:p>
        </w:tc>
      </w:tr>
      <w:tr w:rsidR="00542F73" w:rsidRPr="00A02DC2" w:rsidTr="000436E3">
        <w:trPr>
          <w:cantSplit/>
          <w:trHeight w:val="493"/>
        </w:trPr>
        <w:tc>
          <w:tcPr>
            <w:tcW w:w="452" w:type="dxa"/>
            <w:vMerge/>
            <w:vAlign w:val="center"/>
          </w:tcPr>
          <w:p w:rsidR="00542F73" w:rsidRPr="00A02DC2" w:rsidRDefault="00542F73" w:rsidP="000436E3">
            <w:pPr>
              <w:jc w:val="center"/>
              <w:rPr>
                <w:szCs w:val="18"/>
              </w:rPr>
            </w:pPr>
          </w:p>
        </w:tc>
        <w:tc>
          <w:tcPr>
            <w:tcW w:w="1074" w:type="dxa"/>
            <w:vAlign w:val="center"/>
          </w:tcPr>
          <w:p w:rsidR="00542F73" w:rsidRPr="00A02DC2" w:rsidRDefault="00D51C2C" w:rsidP="000436E3">
            <w:pPr>
              <w:jc w:val="center"/>
              <w:rPr>
                <w:i/>
                <w:szCs w:val="18"/>
              </w:rPr>
            </w:pPr>
            <m:oMathPara>
              <m:oMath>
                <m:sSub>
                  <m:sSubPr>
                    <m:ctrlPr>
                      <w:rPr>
                        <w:rFonts w:ascii="Cambria Math" w:hAnsi="Cambria Math"/>
                        <w:i/>
                        <w:szCs w:val="18"/>
                      </w:rPr>
                    </m:ctrlPr>
                  </m:sSubPr>
                  <m:e>
                    <m:r>
                      <w:rPr>
                        <w:rFonts w:ascii="Cambria Math" w:hAnsi="Cambria Math"/>
                        <w:szCs w:val="18"/>
                        <w:lang w:val="en-US"/>
                      </w:rPr>
                      <m:t>P</m:t>
                    </m:r>
                  </m:e>
                  <m:sub>
                    <m:r>
                      <w:rPr>
                        <w:rFonts w:ascii="Cambria Math" w:hAnsi="Cambria Math"/>
                        <w:szCs w:val="18"/>
                      </w:rPr>
                      <m:t>H</m:t>
                    </m:r>
                  </m:sub>
                </m:sSub>
                <m:r>
                  <w:rPr>
                    <w:rFonts w:ascii="Cambria Math" w:hAnsi="Cambria Math"/>
                    <w:szCs w:val="18"/>
                  </w:rPr>
                  <m:t>, кВт</m:t>
                </m:r>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5</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6</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w:t>
            </w:r>
          </w:p>
        </w:tc>
        <w:tc>
          <w:tcPr>
            <w:tcW w:w="426" w:type="dxa"/>
            <w:textDirection w:val="btLr"/>
            <w:vAlign w:val="center"/>
          </w:tcPr>
          <w:p w:rsidR="00542F73" w:rsidRPr="00A02DC2" w:rsidRDefault="00542F73" w:rsidP="000436E3">
            <w:pPr>
              <w:ind w:left="113" w:right="113"/>
              <w:jc w:val="center"/>
              <w:rPr>
                <w:szCs w:val="18"/>
              </w:rPr>
            </w:pPr>
          </w:p>
        </w:tc>
        <w:tc>
          <w:tcPr>
            <w:tcW w:w="425" w:type="dxa"/>
            <w:textDirection w:val="btLr"/>
            <w:vAlign w:val="center"/>
          </w:tcPr>
          <w:p w:rsidR="00542F73" w:rsidRPr="00A02DC2" w:rsidRDefault="00542F73" w:rsidP="000436E3">
            <w:pPr>
              <w:ind w:left="113" w:right="113"/>
              <w:jc w:val="center"/>
              <w:rPr>
                <w:szCs w:val="18"/>
              </w:rPr>
            </w:pPr>
            <w:r w:rsidRPr="00A02DC2">
              <w:rPr>
                <w:szCs w:val="18"/>
              </w:rPr>
              <w:t>10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5</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6</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15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15</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12</w:t>
            </w:r>
          </w:p>
        </w:tc>
      </w:tr>
      <w:tr w:rsidR="00542F73" w:rsidRPr="00A02DC2" w:rsidTr="000436E3">
        <w:trPr>
          <w:cantSplit/>
          <w:trHeight w:val="547"/>
        </w:trPr>
        <w:tc>
          <w:tcPr>
            <w:tcW w:w="452" w:type="dxa"/>
            <w:vMerge/>
            <w:vAlign w:val="center"/>
          </w:tcPr>
          <w:p w:rsidR="00542F73" w:rsidRPr="00A02DC2" w:rsidRDefault="00542F73" w:rsidP="000436E3">
            <w:pPr>
              <w:jc w:val="center"/>
              <w:rPr>
                <w:szCs w:val="18"/>
              </w:rPr>
            </w:pPr>
          </w:p>
        </w:tc>
        <w:tc>
          <w:tcPr>
            <w:tcW w:w="1074" w:type="dxa"/>
            <w:vAlign w:val="center"/>
          </w:tcPr>
          <w:p w:rsidR="00542F73" w:rsidRPr="00A02DC2" w:rsidRDefault="00D51C2C" w:rsidP="000436E3">
            <w:pPr>
              <w:jc w:val="center"/>
              <w:rPr>
                <w:szCs w:val="18"/>
              </w:rPr>
            </w:pPr>
            <m:oMathPara>
              <m:oMath>
                <m:sSub>
                  <m:sSubPr>
                    <m:ctrlPr>
                      <w:rPr>
                        <w:rFonts w:ascii="Cambria Math" w:hAnsi="Cambria Math"/>
                        <w:i/>
                        <w:szCs w:val="18"/>
                      </w:rPr>
                    </m:ctrlPr>
                  </m:sSubPr>
                  <m:e>
                    <m:r>
                      <w:rPr>
                        <w:rFonts w:ascii="Cambria Math" w:hAnsi="Cambria Math"/>
                        <w:szCs w:val="18"/>
                        <w:lang w:val="en-US"/>
                      </w:rPr>
                      <m:t>U</m:t>
                    </m:r>
                  </m:e>
                  <m:sub>
                    <m:r>
                      <w:rPr>
                        <w:rFonts w:ascii="Cambria Math" w:hAnsi="Cambria Math"/>
                        <w:szCs w:val="18"/>
                      </w:rPr>
                      <m:t>НОМ</m:t>
                    </m:r>
                  </m:sub>
                </m:sSub>
                <m:r>
                  <w:rPr>
                    <w:rFonts w:ascii="Cambria Math" w:hAnsi="Cambria Math"/>
                    <w:szCs w:val="18"/>
                  </w:rPr>
                  <m:t>, В</m:t>
                </m:r>
              </m:oMath>
            </m:oMathPara>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4</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380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220</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380</w:t>
            </w:r>
          </w:p>
        </w:tc>
      </w:tr>
      <w:tr w:rsidR="00542F73" w:rsidRPr="00A02DC2" w:rsidTr="000436E3">
        <w:trPr>
          <w:cantSplit/>
          <w:trHeight w:val="597"/>
        </w:trPr>
        <w:tc>
          <w:tcPr>
            <w:tcW w:w="1526" w:type="dxa"/>
            <w:gridSpan w:val="2"/>
            <w:vAlign w:val="center"/>
          </w:tcPr>
          <w:p w:rsidR="00542F73" w:rsidRPr="00A02DC2" w:rsidRDefault="00542F73" w:rsidP="000436E3">
            <w:pPr>
              <w:jc w:val="center"/>
              <w:rPr>
                <w:szCs w:val="18"/>
              </w:rPr>
            </w:pPr>
            <w:r w:rsidRPr="00A02DC2">
              <w:rPr>
                <w:szCs w:val="18"/>
              </w:rPr>
              <w:t>Напряжение в сети, В</w:t>
            </w:r>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3</w:t>
            </w:r>
          </w:p>
        </w:tc>
        <w:tc>
          <w:tcPr>
            <w:tcW w:w="362" w:type="dxa"/>
            <w:tcBorders>
              <w:left w:val="single" w:sz="18" w:space="0" w:color="000000" w:themeColor="text1"/>
            </w:tcBorders>
            <w:textDirection w:val="btLr"/>
            <w:vAlign w:val="center"/>
          </w:tcPr>
          <w:p w:rsidR="00542F73" w:rsidRPr="00A02DC2" w:rsidRDefault="00542F73" w:rsidP="000436E3">
            <w:pPr>
              <w:pStyle w:val="1"/>
              <w:ind w:left="113" w:right="113"/>
              <w:outlineLvl w:val="0"/>
              <w:rPr>
                <w:szCs w:val="18"/>
              </w:rPr>
            </w:pPr>
            <w:r w:rsidRPr="00A02DC2">
              <w:rPr>
                <w:szCs w:val="18"/>
              </w:rPr>
              <w:t>380</w:t>
            </w:r>
          </w:p>
        </w:tc>
        <w:tc>
          <w:tcPr>
            <w:tcW w:w="425" w:type="dxa"/>
            <w:textDirection w:val="btLr"/>
            <w:vAlign w:val="center"/>
          </w:tcPr>
          <w:p w:rsidR="00542F73" w:rsidRPr="00A02DC2" w:rsidRDefault="00542F73" w:rsidP="000436E3">
            <w:pPr>
              <w:pStyle w:val="1"/>
              <w:ind w:left="113" w:right="113"/>
              <w:outlineLvl w:val="0"/>
              <w:rPr>
                <w:szCs w:val="18"/>
              </w:rPr>
            </w:pPr>
            <w:r w:rsidRPr="00A02DC2">
              <w:rPr>
                <w:szCs w:val="18"/>
              </w:rPr>
              <w:t>127</w:t>
            </w:r>
          </w:p>
        </w:tc>
        <w:tc>
          <w:tcPr>
            <w:tcW w:w="425" w:type="dxa"/>
            <w:textDirection w:val="btLr"/>
            <w:vAlign w:val="center"/>
          </w:tcPr>
          <w:p w:rsidR="00542F73" w:rsidRPr="00A02DC2" w:rsidRDefault="00542F73" w:rsidP="000436E3">
            <w:pPr>
              <w:pStyle w:val="1"/>
              <w:ind w:left="113" w:right="113"/>
              <w:outlineLvl w:val="0"/>
              <w:rPr>
                <w:szCs w:val="18"/>
              </w:rPr>
            </w:pPr>
            <w:r w:rsidRPr="00A02DC2">
              <w:rPr>
                <w:szCs w:val="18"/>
              </w:rPr>
              <w:t>220</w:t>
            </w:r>
          </w:p>
        </w:tc>
        <w:tc>
          <w:tcPr>
            <w:tcW w:w="425" w:type="dxa"/>
            <w:textDirection w:val="btLr"/>
            <w:vAlign w:val="center"/>
          </w:tcPr>
          <w:p w:rsidR="00542F73" w:rsidRPr="00A02DC2" w:rsidRDefault="00542F73" w:rsidP="000436E3">
            <w:pPr>
              <w:pStyle w:val="1"/>
              <w:ind w:left="113" w:right="113"/>
              <w:outlineLvl w:val="0"/>
              <w:rPr>
                <w:szCs w:val="18"/>
              </w:rPr>
            </w:pPr>
            <w:r w:rsidRPr="00A02DC2">
              <w:rPr>
                <w:szCs w:val="18"/>
              </w:rPr>
              <w:t>220</w:t>
            </w:r>
          </w:p>
        </w:tc>
        <w:tc>
          <w:tcPr>
            <w:tcW w:w="426" w:type="dxa"/>
            <w:textDirection w:val="btLr"/>
            <w:vAlign w:val="center"/>
          </w:tcPr>
          <w:p w:rsidR="00542F73" w:rsidRPr="00A02DC2" w:rsidRDefault="00542F73" w:rsidP="000436E3">
            <w:pPr>
              <w:pStyle w:val="1"/>
              <w:ind w:left="113" w:right="113"/>
              <w:outlineLvl w:val="0"/>
              <w:rPr>
                <w:szCs w:val="18"/>
              </w:rPr>
            </w:pPr>
            <w:r w:rsidRPr="00A02DC2">
              <w:rPr>
                <w:szCs w:val="18"/>
              </w:rPr>
              <w:t>380</w:t>
            </w:r>
          </w:p>
        </w:tc>
        <w:tc>
          <w:tcPr>
            <w:tcW w:w="425" w:type="dxa"/>
            <w:textDirection w:val="btLr"/>
            <w:vAlign w:val="center"/>
          </w:tcPr>
          <w:p w:rsidR="00542F73" w:rsidRPr="00A02DC2" w:rsidRDefault="00542F73" w:rsidP="000436E3">
            <w:pPr>
              <w:pStyle w:val="1"/>
              <w:ind w:left="113" w:right="113"/>
              <w:outlineLvl w:val="0"/>
              <w:rPr>
                <w:szCs w:val="18"/>
              </w:rPr>
            </w:pPr>
            <w:r w:rsidRPr="00A02DC2">
              <w:rPr>
                <w:szCs w:val="18"/>
              </w:rPr>
              <w:t>380</w:t>
            </w:r>
          </w:p>
        </w:tc>
        <w:tc>
          <w:tcPr>
            <w:tcW w:w="425" w:type="dxa"/>
            <w:textDirection w:val="btLr"/>
            <w:vAlign w:val="center"/>
          </w:tcPr>
          <w:p w:rsidR="00542F73" w:rsidRPr="00A02DC2" w:rsidRDefault="00542F73" w:rsidP="000436E3">
            <w:pPr>
              <w:pStyle w:val="1"/>
              <w:ind w:left="113" w:right="113"/>
              <w:outlineLvl w:val="0"/>
              <w:rPr>
                <w:szCs w:val="18"/>
              </w:rPr>
            </w:pPr>
            <w:r w:rsidRPr="00A02DC2">
              <w:rPr>
                <w:szCs w:val="18"/>
              </w:rPr>
              <w:t>220</w:t>
            </w:r>
          </w:p>
        </w:tc>
        <w:tc>
          <w:tcPr>
            <w:tcW w:w="425" w:type="dxa"/>
            <w:textDirection w:val="btLr"/>
            <w:vAlign w:val="center"/>
          </w:tcPr>
          <w:p w:rsidR="00542F73" w:rsidRPr="00A02DC2" w:rsidRDefault="00542F73" w:rsidP="000436E3">
            <w:pPr>
              <w:pStyle w:val="1"/>
              <w:ind w:left="113" w:right="113"/>
              <w:outlineLvl w:val="0"/>
              <w:rPr>
                <w:szCs w:val="18"/>
              </w:rPr>
            </w:pPr>
            <w:r w:rsidRPr="00A02DC2">
              <w:rPr>
                <w:szCs w:val="18"/>
              </w:rPr>
              <w:t>220</w:t>
            </w:r>
          </w:p>
        </w:tc>
        <w:tc>
          <w:tcPr>
            <w:tcW w:w="426" w:type="dxa"/>
            <w:textDirection w:val="btLr"/>
            <w:vAlign w:val="center"/>
          </w:tcPr>
          <w:p w:rsidR="00542F73" w:rsidRPr="00A02DC2" w:rsidRDefault="00542F73" w:rsidP="000436E3">
            <w:pPr>
              <w:pStyle w:val="1"/>
              <w:ind w:left="113" w:right="113"/>
              <w:outlineLvl w:val="0"/>
              <w:rPr>
                <w:szCs w:val="18"/>
              </w:rPr>
            </w:pPr>
            <w:r w:rsidRPr="00A02DC2">
              <w:rPr>
                <w:szCs w:val="18"/>
              </w:rPr>
              <w:t>220</w:t>
            </w:r>
          </w:p>
        </w:tc>
        <w:tc>
          <w:tcPr>
            <w:tcW w:w="425" w:type="dxa"/>
            <w:textDirection w:val="btLr"/>
            <w:vAlign w:val="center"/>
          </w:tcPr>
          <w:p w:rsidR="00542F73" w:rsidRPr="00A02DC2" w:rsidRDefault="00542F73" w:rsidP="000436E3">
            <w:pPr>
              <w:pStyle w:val="1"/>
              <w:ind w:left="113" w:right="113"/>
              <w:outlineLvl w:val="0"/>
              <w:rPr>
                <w:szCs w:val="18"/>
              </w:rPr>
            </w:pPr>
            <w:r w:rsidRPr="00A02DC2">
              <w:rPr>
                <w:szCs w:val="18"/>
              </w:rPr>
              <w:t>380</w:t>
            </w:r>
          </w:p>
        </w:tc>
        <w:tc>
          <w:tcPr>
            <w:tcW w:w="425" w:type="dxa"/>
            <w:textDirection w:val="btLr"/>
            <w:vAlign w:val="center"/>
          </w:tcPr>
          <w:p w:rsidR="00542F73" w:rsidRPr="00A02DC2" w:rsidRDefault="00542F73" w:rsidP="000436E3">
            <w:pPr>
              <w:pStyle w:val="1"/>
              <w:ind w:left="113" w:right="113"/>
              <w:outlineLvl w:val="0"/>
              <w:rPr>
                <w:szCs w:val="18"/>
              </w:rPr>
            </w:pPr>
            <w:r w:rsidRPr="00A02DC2">
              <w:rPr>
                <w:szCs w:val="18"/>
              </w:rPr>
              <w:t>380</w:t>
            </w:r>
          </w:p>
        </w:tc>
        <w:tc>
          <w:tcPr>
            <w:tcW w:w="425" w:type="dxa"/>
            <w:textDirection w:val="btLr"/>
            <w:vAlign w:val="center"/>
          </w:tcPr>
          <w:p w:rsidR="00542F73" w:rsidRPr="00A02DC2" w:rsidRDefault="00542F73" w:rsidP="000436E3">
            <w:pPr>
              <w:pStyle w:val="1"/>
              <w:ind w:left="113" w:right="113"/>
              <w:outlineLvl w:val="0"/>
              <w:rPr>
                <w:szCs w:val="18"/>
              </w:rPr>
            </w:pPr>
            <w:r w:rsidRPr="00A02DC2">
              <w:rPr>
                <w:szCs w:val="18"/>
              </w:rPr>
              <w:t>220</w:t>
            </w:r>
          </w:p>
        </w:tc>
        <w:tc>
          <w:tcPr>
            <w:tcW w:w="426" w:type="dxa"/>
            <w:textDirection w:val="btLr"/>
            <w:vAlign w:val="center"/>
          </w:tcPr>
          <w:p w:rsidR="00542F73" w:rsidRPr="00A02DC2" w:rsidRDefault="00542F73" w:rsidP="000436E3">
            <w:pPr>
              <w:pStyle w:val="1"/>
              <w:ind w:left="113" w:right="113"/>
              <w:outlineLvl w:val="0"/>
              <w:rPr>
                <w:szCs w:val="18"/>
              </w:rPr>
            </w:pPr>
            <w:r w:rsidRPr="00A02DC2">
              <w:rPr>
                <w:szCs w:val="18"/>
              </w:rPr>
              <w:t>380</w:t>
            </w:r>
          </w:p>
        </w:tc>
        <w:tc>
          <w:tcPr>
            <w:tcW w:w="425" w:type="dxa"/>
            <w:textDirection w:val="btLr"/>
            <w:vAlign w:val="center"/>
          </w:tcPr>
          <w:p w:rsidR="00542F73" w:rsidRPr="00A02DC2" w:rsidRDefault="00542F73" w:rsidP="000436E3">
            <w:pPr>
              <w:pStyle w:val="1"/>
              <w:ind w:left="113" w:right="113"/>
              <w:outlineLvl w:val="0"/>
              <w:rPr>
                <w:szCs w:val="18"/>
              </w:rPr>
            </w:pPr>
            <w:r w:rsidRPr="00A02DC2">
              <w:rPr>
                <w:szCs w:val="18"/>
              </w:rPr>
              <w:t>220</w:t>
            </w:r>
          </w:p>
        </w:tc>
        <w:tc>
          <w:tcPr>
            <w:tcW w:w="425" w:type="dxa"/>
            <w:textDirection w:val="btLr"/>
            <w:vAlign w:val="center"/>
          </w:tcPr>
          <w:p w:rsidR="00542F73" w:rsidRPr="00A02DC2" w:rsidRDefault="00542F73" w:rsidP="000436E3">
            <w:pPr>
              <w:pStyle w:val="1"/>
              <w:ind w:left="113" w:right="113"/>
              <w:outlineLvl w:val="0"/>
              <w:rPr>
                <w:szCs w:val="18"/>
              </w:rPr>
            </w:pPr>
            <w:r w:rsidRPr="00A02DC2">
              <w:rPr>
                <w:szCs w:val="18"/>
              </w:rPr>
              <w:t>380</w:t>
            </w:r>
          </w:p>
        </w:tc>
        <w:tc>
          <w:tcPr>
            <w:tcW w:w="425" w:type="dxa"/>
            <w:textDirection w:val="btLr"/>
            <w:vAlign w:val="center"/>
          </w:tcPr>
          <w:p w:rsidR="00542F73" w:rsidRPr="00A02DC2" w:rsidRDefault="00542F73" w:rsidP="000436E3">
            <w:pPr>
              <w:pStyle w:val="1"/>
              <w:ind w:left="113" w:right="113"/>
              <w:outlineLvl w:val="0"/>
              <w:rPr>
                <w:szCs w:val="18"/>
              </w:rPr>
            </w:pPr>
            <w:r w:rsidRPr="00A02DC2">
              <w:rPr>
                <w:szCs w:val="18"/>
              </w:rPr>
              <w:t>380</w:t>
            </w:r>
          </w:p>
        </w:tc>
        <w:tc>
          <w:tcPr>
            <w:tcW w:w="426" w:type="dxa"/>
            <w:textDirection w:val="btLr"/>
            <w:vAlign w:val="center"/>
          </w:tcPr>
          <w:p w:rsidR="00542F73" w:rsidRPr="00A02DC2" w:rsidRDefault="00542F73" w:rsidP="000436E3">
            <w:pPr>
              <w:pStyle w:val="1"/>
              <w:ind w:left="113" w:right="113"/>
              <w:outlineLvl w:val="0"/>
              <w:rPr>
                <w:szCs w:val="18"/>
              </w:rPr>
            </w:pPr>
            <w:r w:rsidRPr="00A02DC2">
              <w:rPr>
                <w:szCs w:val="18"/>
              </w:rPr>
              <w:t>380</w:t>
            </w:r>
          </w:p>
        </w:tc>
      </w:tr>
      <w:tr w:rsidR="00542F73" w:rsidRPr="00A02DC2" w:rsidTr="000436E3">
        <w:trPr>
          <w:cantSplit/>
          <w:trHeight w:val="563"/>
        </w:trPr>
        <w:tc>
          <w:tcPr>
            <w:tcW w:w="1526" w:type="dxa"/>
            <w:gridSpan w:val="2"/>
            <w:vAlign w:val="center"/>
          </w:tcPr>
          <w:p w:rsidR="00542F73" w:rsidRPr="00A02DC2" w:rsidRDefault="00542F73" w:rsidP="000436E3">
            <w:pPr>
              <w:jc w:val="center"/>
              <w:rPr>
                <w:szCs w:val="18"/>
              </w:rPr>
            </w:pPr>
            <w:r w:rsidRPr="00A02DC2">
              <w:rPr>
                <w:szCs w:val="18"/>
              </w:rPr>
              <w:t>Количество проводов</w:t>
            </w:r>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2</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3</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4</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3</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4</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4</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3</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4</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4</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4</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4</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4</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3</w:t>
            </w:r>
          </w:p>
        </w:tc>
      </w:tr>
      <w:tr w:rsidR="00542F73" w:rsidRPr="00A02DC2" w:rsidTr="000436E3">
        <w:trPr>
          <w:cantSplit/>
          <w:trHeight w:val="543"/>
        </w:trPr>
        <w:tc>
          <w:tcPr>
            <w:tcW w:w="1526" w:type="dxa"/>
            <w:gridSpan w:val="2"/>
            <w:vAlign w:val="center"/>
          </w:tcPr>
          <w:p w:rsidR="00542F73" w:rsidRPr="00A02DC2" w:rsidRDefault="00542F73" w:rsidP="000436E3">
            <w:pPr>
              <w:jc w:val="center"/>
              <w:rPr>
                <w:szCs w:val="18"/>
              </w:rPr>
            </w:pPr>
            <w:r w:rsidRPr="00A02DC2">
              <w:rPr>
                <w:szCs w:val="18"/>
              </w:rPr>
              <w:t>Номер варианта</w:t>
            </w:r>
          </w:p>
        </w:tc>
        <w:tc>
          <w:tcPr>
            <w:tcW w:w="347" w:type="dxa"/>
            <w:tcBorders>
              <w:righ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w:t>
            </w:r>
          </w:p>
        </w:tc>
        <w:tc>
          <w:tcPr>
            <w:tcW w:w="362" w:type="dxa"/>
            <w:tcBorders>
              <w:left w:val="single" w:sz="18" w:space="0" w:color="000000" w:themeColor="text1"/>
            </w:tcBorders>
            <w:textDirection w:val="btLr"/>
            <w:vAlign w:val="center"/>
          </w:tcPr>
          <w:p w:rsidR="00542F73" w:rsidRPr="00A02DC2" w:rsidRDefault="00542F73" w:rsidP="000436E3">
            <w:pPr>
              <w:ind w:left="113" w:right="113"/>
              <w:jc w:val="center"/>
              <w:rPr>
                <w:szCs w:val="18"/>
              </w:rPr>
            </w:pPr>
            <w:r w:rsidRPr="00A02DC2">
              <w:rPr>
                <w:szCs w:val="18"/>
              </w:rPr>
              <w:t>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2</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3</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4</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6</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7</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8</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9</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10</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11</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12</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13</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14</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15</w:t>
            </w:r>
          </w:p>
        </w:tc>
        <w:tc>
          <w:tcPr>
            <w:tcW w:w="425" w:type="dxa"/>
            <w:textDirection w:val="btLr"/>
            <w:vAlign w:val="center"/>
          </w:tcPr>
          <w:p w:rsidR="00542F73" w:rsidRPr="00A02DC2" w:rsidRDefault="00542F73" w:rsidP="000436E3">
            <w:pPr>
              <w:ind w:left="113" w:right="113"/>
              <w:jc w:val="center"/>
              <w:rPr>
                <w:szCs w:val="18"/>
              </w:rPr>
            </w:pPr>
            <w:r w:rsidRPr="00A02DC2">
              <w:rPr>
                <w:szCs w:val="18"/>
              </w:rPr>
              <w:t>16</w:t>
            </w:r>
          </w:p>
        </w:tc>
        <w:tc>
          <w:tcPr>
            <w:tcW w:w="426" w:type="dxa"/>
            <w:textDirection w:val="btLr"/>
            <w:vAlign w:val="center"/>
          </w:tcPr>
          <w:p w:rsidR="00542F73" w:rsidRPr="00A02DC2" w:rsidRDefault="00542F73" w:rsidP="000436E3">
            <w:pPr>
              <w:ind w:left="113" w:right="113"/>
              <w:jc w:val="center"/>
              <w:rPr>
                <w:szCs w:val="18"/>
              </w:rPr>
            </w:pPr>
            <w:r w:rsidRPr="00A02DC2">
              <w:rPr>
                <w:szCs w:val="18"/>
              </w:rPr>
              <w:t>17</w:t>
            </w:r>
          </w:p>
        </w:tc>
      </w:tr>
    </w:tbl>
    <w:tbl>
      <w:tblPr>
        <w:tblStyle w:val="af6"/>
        <w:tblW w:w="4787" w:type="pct"/>
        <w:tblLook w:val="04A0"/>
      </w:tblPr>
      <w:tblGrid>
        <w:gridCol w:w="399"/>
        <w:gridCol w:w="399"/>
        <w:gridCol w:w="399"/>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542F73" w:rsidRPr="00A02DC2" w:rsidTr="00542F73">
        <w:trPr>
          <w:cantSplit/>
          <w:trHeight w:val="557"/>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lastRenderedPageBreak/>
              <w:t>23</w:t>
            </w:r>
          </w:p>
        </w:tc>
        <w:tc>
          <w:tcPr>
            <w:tcW w:w="200" w:type="pct"/>
            <w:tcBorders>
              <w:left w:val="single" w:sz="18" w:space="0" w:color="000000" w:themeColor="text1"/>
            </w:tcBorders>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c>
          <w:tcPr>
            <w:tcW w:w="200" w:type="pct"/>
            <w:textDirection w:val="btLr"/>
            <w:vAlign w:val="center"/>
          </w:tcPr>
          <w:p w:rsidR="00542F73" w:rsidRPr="00A02DC2" w:rsidRDefault="00542F73" w:rsidP="005F4638">
            <w:pPr>
              <w:pStyle w:val="1"/>
              <w:ind w:left="113" w:right="113"/>
              <w:outlineLvl w:val="0"/>
              <w:rPr>
                <w:szCs w:val="18"/>
              </w:rPr>
            </w:pPr>
            <w:r w:rsidRPr="00A02DC2">
              <w:rPr>
                <w:szCs w:val="18"/>
              </w:rPr>
              <w:t>инд</w:t>
            </w:r>
          </w:p>
        </w:tc>
      </w:tr>
      <w:tr w:rsidR="00542F73" w:rsidRPr="00A02DC2" w:rsidTr="00542F73">
        <w:trPr>
          <w:cantSplit/>
          <w:trHeight w:val="705"/>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22</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0,75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0,85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0,52</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w:t>
            </w:r>
          </w:p>
        </w:tc>
      </w:tr>
      <w:tr w:rsidR="00542F73" w:rsidRPr="00A02DC2" w:rsidTr="00542F73">
        <w:trPr>
          <w:cantSplit/>
          <w:trHeight w:val="545"/>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21</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20</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30</w:t>
            </w:r>
          </w:p>
        </w:tc>
      </w:tr>
      <w:tr w:rsidR="00542F73" w:rsidRPr="00A02DC2" w:rsidTr="00542F73">
        <w:trPr>
          <w:cantSplit/>
          <w:trHeight w:val="533"/>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20</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92</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42</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w:t>
            </w:r>
          </w:p>
        </w:tc>
        <w:tc>
          <w:tcPr>
            <w:tcW w:w="200" w:type="pct"/>
            <w:textDirection w:val="btLr"/>
            <w:vAlign w:val="center"/>
          </w:tcPr>
          <w:p w:rsidR="00542F73" w:rsidRPr="00A02DC2" w:rsidRDefault="00542F73" w:rsidP="005F4638">
            <w:pPr>
              <w:ind w:left="113" w:right="113"/>
              <w:jc w:val="center"/>
              <w:rPr>
                <w:szCs w:val="18"/>
              </w:rPr>
            </w:pPr>
          </w:p>
        </w:tc>
      </w:tr>
      <w:tr w:rsidR="00542F73" w:rsidRPr="00A02DC2" w:rsidTr="00542F73">
        <w:trPr>
          <w:cantSplit/>
          <w:trHeight w:val="649"/>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19</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r>
      <w:tr w:rsidR="00542F73" w:rsidRPr="00A02DC2" w:rsidTr="00542F73">
        <w:trPr>
          <w:cantSplit/>
          <w:trHeight w:val="647"/>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18</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r>
      <w:tr w:rsidR="00542F73" w:rsidRPr="00A02DC2" w:rsidTr="00542F73">
        <w:trPr>
          <w:cantSplit/>
          <w:trHeight w:val="581"/>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17</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0,8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0,87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w:t>
            </w:r>
          </w:p>
        </w:tc>
      </w:tr>
      <w:tr w:rsidR="00542F73" w:rsidRPr="00A02DC2" w:rsidTr="00542F73">
        <w:trPr>
          <w:cantSplit/>
          <w:trHeight w:val="499"/>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16</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15</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10</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10</w:t>
            </w:r>
          </w:p>
        </w:tc>
      </w:tr>
      <w:tr w:rsidR="00542F73" w:rsidRPr="00A02DC2" w:rsidTr="00542F73">
        <w:trPr>
          <w:cantSplit/>
          <w:trHeight w:val="615"/>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15</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18</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14</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10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5</w:t>
            </w:r>
          </w:p>
        </w:tc>
        <w:tc>
          <w:tcPr>
            <w:tcW w:w="200" w:type="pct"/>
            <w:textDirection w:val="btLr"/>
            <w:vAlign w:val="center"/>
          </w:tcPr>
          <w:p w:rsidR="00542F73" w:rsidRPr="00A02DC2" w:rsidRDefault="00542F73" w:rsidP="005F4638">
            <w:pPr>
              <w:ind w:left="113" w:right="113"/>
              <w:jc w:val="center"/>
              <w:rPr>
                <w:szCs w:val="18"/>
              </w:rPr>
            </w:pPr>
          </w:p>
        </w:tc>
      </w:tr>
      <w:tr w:rsidR="00542F73" w:rsidRPr="00A02DC2" w:rsidTr="00542F73">
        <w:trPr>
          <w:cantSplit/>
          <w:trHeight w:val="603"/>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14</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r>
      <w:tr w:rsidR="00542F73" w:rsidRPr="00A02DC2" w:rsidTr="00542F73">
        <w:trPr>
          <w:cantSplit/>
          <w:trHeight w:val="711"/>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13</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r>
      <w:tr w:rsidR="00542F73" w:rsidRPr="00A02DC2" w:rsidTr="00542F73">
        <w:trPr>
          <w:cantSplit/>
          <w:trHeight w:val="579"/>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12</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0,5</w:t>
            </w:r>
          </w:p>
        </w:tc>
      </w:tr>
      <w:tr w:rsidR="00542F73" w:rsidRPr="00A02DC2" w:rsidTr="00542F73">
        <w:trPr>
          <w:cantSplit/>
          <w:trHeight w:val="581"/>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11</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13</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8</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5</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r>
      <w:tr w:rsidR="00542F73" w:rsidRPr="00A02DC2" w:rsidTr="00542F73">
        <w:trPr>
          <w:cantSplit/>
          <w:trHeight w:val="543"/>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10</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16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15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18</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12</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10</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14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7</w:t>
            </w:r>
          </w:p>
        </w:tc>
      </w:tr>
      <w:tr w:rsidR="00542F73" w:rsidRPr="00A02DC2" w:rsidTr="00542F73">
        <w:trPr>
          <w:cantSplit/>
          <w:trHeight w:val="545"/>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9</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r>
      <w:tr w:rsidR="00542F73" w:rsidRPr="00A02DC2" w:rsidTr="00542F73">
        <w:trPr>
          <w:cantSplit/>
          <w:trHeight w:val="675"/>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8</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инд</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емк</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r>
      <w:tr w:rsidR="00542F73" w:rsidRPr="00A02DC2" w:rsidTr="00542F73">
        <w:trPr>
          <w:cantSplit/>
          <w:trHeight w:val="649"/>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7</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0,85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0,87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0,7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r>
      <w:tr w:rsidR="00542F73" w:rsidRPr="00A02DC2" w:rsidTr="00542F73">
        <w:trPr>
          <w:cantSplit/>
          <w:trHeight w:val="510"/>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6</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12</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p>
        </w:tc>
      </w:tr>
      <w:tr w:rsidR="00542F73" w:rsidRPr="00A02DC2" w:rsidTr="00542F73">
        <w:trPr>
          <w:cantSplit/>
          <w:trHeight w:val="545"/>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5</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16</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6</w:t>
            </w:r>
          </w:p>
        </w:tc>
        <w:tc>
          <w:tcPr>
            <w:tcW w:w="200" w:type="pct"/>
            <w:textDirection w:val="btLr"/>
            <w:vAlign w:val="center"/>
          </w:tcPr>
          <w:p w:rsidR="00542F73" w:rsidRPr="00A02DC2" w:rsidRDefault="00542F73" w:rsidP="005F4638">
            <w:pPr>
              <w:ind w:left="113" w:right="113"/>
              <w:jc w:val="center"/>
              <w:rPr>
                <w:szCs w:val="18"/>
              </w:rPr>
            </w:pPr>
          </w:p>
        </w:tc>
        <w:tc>
          <w:tcPr>
            <w:tcW w:w="200" w:type="pct"/>
            <w:textDirection w:val="btLr"/>
            <w:vAlign w:val="center"/>
          </w:tcPr>
          <w:p w:rsidR="00542F73" w:rsidRPr="00A02DC2" w:rsidRDefault="00542F73" w:rsidP="005F4638">
            <w:pPr>
              <w:ind w:left="113" w:right="113"/>
              <w:jc w:val="center"/>
              <w:rPr>
                <w:szCs w:val="18"/>
              </w:rPr>
            </w:pPr>
            <w:r w:rsidRPr="00A02DC2">
              <w:rPr>
                <w:szCs w:val="18"/>
              </w:rPr>
              <w:t>15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6</w:t>
            </w:r>
          </w:p>
        </w:tc>
      </w:tr>
      <w:tr w:rsidR="00542F73" w:rsidRPr="00A02DC2" w:rsidTr="00542F73">
        <w:trPr>
          <w:cantSplit/>
          <w:trHeight w:val="641"/>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r>
      <w:tr w:rsidR="00542F73" w:rsidRPr="00A02DC2" w:rsidTr="00542F73">
        <w:trPr>
          <w:cantSplit/>
          <w:trHeight w:val="615"/>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380</w:t>
            </w:r>
          </w:p>
        </w:tc>
      </w:tr>
      <w:tr w:rsidR="00542F73" w:rsidRPr="00A02DC2" w:rsidTr="00542F73">
        <w:trPr>
          <w:cantSplit/>
          <w:trHeight w:val="461"/>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2</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w:t>
            </w:r>
          </w:p>
        </w:tc>
      </w:tr>
      <w:tr w:rsidR="00542F73" w:rsidRPr="00A02DC2" w:rsidTr="00542F73">
        <w:trPr>
          <w:cantSplit/>
          <w:trHeight w:val="463"/>
        </w:trPr>
        <w:tc>
          <w:tcPr>
            <w:tcW w:w="200" w:type="pct"/>
            <w:tcBorders>
              <w:righ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w:t>
            </w:r>
          </w:p>
        </w:tc>
        <w:tc>
          <w:tcPr>
            <w:tcW w:w="200" w:type="pct"/>
            <w:tcBorders>
              <w:left w:val="single" w:sz="18" w:space="0" w:color="000000" w:themeColor="text1"/>
            </w:tcBorders>
            <w:textDirection w:val="btLr"/>
            <w:vAlign w:val="center"/>
          </w:tcPr>
          <w:p w:rsidR="00542F73" w:rsidRPr="00A02DC2" w:rsidRDefault="00542F73" w:rsidP="005F4638">
            <w:pPr>
              <w:ind w:left="113" w:right="113"/>
              <w:jc w:val="center"/>
              <w:rPr>
                <w:szCs w:val="18"/>
              </w:rPr>
            </w:pPr>
            <w:r w:rsidRPr="00A02DC2">
              <w:rPr>
                <w:szCs w:val="18"/>
              </w:rPr>
              <w:t>18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19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22</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29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31</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32</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33</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34</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35</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36</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37</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38</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39</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40</w:t>
            </w:r>
          </w:p>
        </w:tc>
        <w:tc>
          <w:tcPr>
            <w:tcW w:w="200" w:type="pct"/>
            <w:textDirection w:val="btLr"/>
            <w:vAlign w:val="center"/>
          </w:tcPr>
          <w:p w:rsidR="00542F73" w:rsidRPr="00A02DC2" w:rsidRDefault="00542F73" w:rsidP="005F4638">
            <w:pPr>
              <w:ind w:left="113" w:right="113"/>
              <w:jc w:val="center"/>
              <w:rPr>
                <w:szCs w:val="18"/>
              </w:rPr>
            </w:pPr>
            <w:r w:rsidRPr="00A02DC2">
              <w:rPr>
                <w:szCs w:val="18"/>
              </w:rPr>
              <w:t>41</w:t>
            </w:r>
          </w:p>
        </w:tc>
      </w:tr>
    </w:tbl>
    <w:tbl>
      <w:tblPr>
        <w:tblStyle w:val="af6"/>
        <w:tblpPr w:leftFromText="180" w:rightFromText="180" w:vertAnchor="page" w:horzAnchor="margin" w:tblpXSpec="center" w:tblpY="1441"/>
        <w:tblW w:w="9465" w:type="dxa"/>
        <w:tblLayout w:type="fixed"/>
        <w:tblLook w:val="04A0"/>
      </w:tblPr>
      <w:tblGrid>
        <w:gridCol w:w="452"/>
        <w:gridCol w:w="1074"/>
        <w:gridCol w:w="347"/>
        <w:gridCol w:w="362"/>
        <w:gridCol w:w="425"/>
        <w:gridCol w:w="425"/>
        <w:gridCol w:w="425"/>
        <w:gridCol w:w="426"/>
        <w:gridCol w:w="425"/>
        <w:gridCol w:w="425"/>
        <w:gridCol w:w="425"/>
        <w:gridCol w:w="426"/>
        <w:gridCol w:w="425"/>
        <w:gridCol w:w="425"/>
        <w:gridCol w:w="425"/>
        <w:gridCol w:w="426"/>
        <w:gridCol w:w="425"/>
        <w:gridCol w:w="425"/>
        <w:gridCol w:w="425"/>
        <w:gridCol w:w="426"/>
        <w:gridCol w:w="426"/>
      </w:tblGrid>
      <w:tr w:rsidR="00542F73" w:rsidRPr="00A70CA9" w:rsidTr="00542F73">
        <w:trPr>
          <w:cantSplit/>
          <w:trHeight w:val="704"/>
        </w:trPr>
        <w:tc>
          <w:tcPr>
            <w:tcW w:w="452" w:type="dxa"/>
            <w:vMerge w:val="restart"/>
            <w:textDirection w:val="btLr"/>
            <w:vAlign w:val="center"/>
          </w:tcPr>
          <w:p w:rsidR="00542F73" w:rsidRPr="00A70CA9" w:rsidRDefault="00542F73" w:rsidP="00542F73">
            <w:pPr>
              <w:ind w:left="113" w:right="113"/>
              <w:jc w:val="center"/>
            </w:pPr>
            <w:r w:rsidRPr="00A70CA9">
              <w:lastRenderedPageBreak/>
              <w:t>3-фазный симметричный приемник №4</w:t>
            </w:r>
          </w:p>
        </w:tc>
        <w:tc>
          <w:tcPr>
            <w:tcW w:w="1074" w:type="dxa"/>
            <w:vAlign w:val="center"/>
          </w:tcPr>
          <w:p w:rsidR="00542F73" w:rsidRPr="00A70CA9" w:rsidRDefault="00542F73" w:rsidP="00542F73">
            <w:pPr>
              <w:jc w:val="center"/>
            </w:pPr>
            <w:r w:rsidRPr="00A70CA9">
              <w:t>Род нагрузки</w:t>
            </w:r>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23</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емк</w:t>
            </w: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инд</w:t>
            </w:r>
          </w:p>
        </w:tc>
        <w:tc>
          <w:tcPr>
            <w:tcW w:w="426"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r w:rsidRPr="00A70CA9">
              <w:t>емк</w:t>
            </w:r>
          </w:p>
        </w:tc>
        <w:tc>
          <w:tcPr>
            <w:tcW w:w="426"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r w:rsidRPr="00A70CA9">
              <w:t>емк</w:t>
            </w:r>
          </w:p>
        </w:tc>
        <w:tc>
          <w:tcPr>
            <w:tcW w:w="426" w:type="dxa"/>
            <w:textDirection w:val="btLr"/>
            <w:vAlign w:val="center"/>
          </w:tcPr>
          <w:p w:rsidR="00542F73" w:rsidRPr="00A70CA9" w:rsidRDefault="00542F73" w:rsidP="00542F73">
            <w:pPr>
              <w:ind w:left="113" w:right="113"/>
              <w:jc w:val="center"/>
            </w:pPr>
            <w:r w:rsidRPr="00A70CA9">
              <w:t>инд</w:t>
            </w:r>
          </w:p>
        </w:tc>
        <w:tc>
          <w:tcPr>
            <w:tcW w:w="426" w:type="dxa"/>
            <w:textDirection w:val="btLr"/>
            <w:vAlign w:val="center"/>
          </w:tcPr>
          <w:p w:rsidR="00542F73" w:rsidRPr="00A70CA9" w:rsidRDefault="00542F73" w:rsidP="00542F73">
            <w:pPr>
              <w:ind w:left="113" w:right="113"/>
              <w:jc w:val="center"/>
            </w:pPr>
            <w:r w:rsidRPr="00A70CA9">
              <w:t>инд</w:t>
            </w:r>
          </w:p>
        </w:tc>
      </w:tr>
      <w:tr w:rsidR="00542F73" w:rsidRPr="00A70CA9" w:rsidTr="00542F73">
        <w:trPr>
          <w:cantSplit/>
          <w:trHeight w:val="692"/>
        </w:trPr>
        <w:tc>
          <w:tcPr>
            <w:tcW w:w="452" w:type="dxa"/>
            <w:vMerge/>
            <w:textDirection w:val="btLr"/>
            <w:vAlign w:val="center"/>
          </w:tcPr>
          <w:p w:rsidR="00542F73" w:rsidRPr="00A70CA9" w:rsidRDefault="00542F73" w:rsidP="00542F73">
            <w:pPr>
              <w:ind w:left="113" w:right="113"/>
              <w:jc w:val="center"/>
            </w:pPr>
          </w:p>
        </w:tc>
        <w:tc>
          <w:tcPr>
            <w:tcW w:w="1074" w:type="dxa"/>
            <w:vAlign w:val="center"/>
          </w:tcPr>
          <w:p w:rsidR="00542F73" w:rsidRPr="00A70CA9" w:rsidRDefault="00D51C2C" w:rsidP="00542F73">
            <w:pPr>
              <w:jc w:val="center"/>
            </w:pPr>
            <m:oMathPara>
              <m:oMath>
                <m:func>
                  <m:funcPr>
                    <m:ctrlPr>
                      <w:rPr>
                        <w:rFonts w:ascii="Cambria Math" w:hAnsi="Cambria Math"/>
                        <w:i/>
                      </w:rPr>
                    </m:ctrlPr>
                  </m:funcPr>
                  <m:fName>
                    <m:r>
                      <m:rPr>
                        <m:sty m:val="p"/>
                      </m:rPr>
                      <w:rPr>
                        <w:rFonts w:ascii="Cambria Math"/>
                      </w:rPr>
                      <m:t>cos</m:t>
                    </m:r>
                  </m:fName>
                  <m:e>
                    <m:r>
                      <w:rPr>
                        <w:rFonts w:ascii="Cambria Math" w:hAnsi="Cambria Math"/>
                      </w:rPr>
                      <m:t>φ</m:t>
                    </m:r>
                  </m:e>
                </m:func>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22</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0,7</w:t>
            </w:r>
          </w:p>
        </w:tc>
        <w:tc>
          <w:tcPr>
            <w:tcW w:w="425" w:type="dxa"/>
            <w:textDirection w:val="btLr"/>
            <w:vAlign w:val="center"/>
          </w:tcPr>
          <w:p w:rsidR="00542F73" w:rsidRPr="00A70CA9" w:rsidRDefault="00542F73" w:rsidP="00542F73">
            <w:pPr>
              <w:ind w:left="113" w:right="113"/>
              <w:jc w:val="center"/>
            </w:pPr>
            <w:r w:rsidRPr="00A70CA9">
              <w:t>0,7</w:t>
            </w:r>
          </w:p>
        </w:tc>
        <w:tc>
          <w:tcPr>
            <w:tcW w:w="425" w:type="dxa"/>
            <w:textDirection w:val="btLr"/>
            <w:vAlign w:val="center"/>
          </w:tcPr>
          <w:p w:rsidR="00542F73" w:rsidRPr="00A70CA9" w:rsidRDefault="00542F73" w:rsidP="00542F73">
            <w:pPr>
              <w:ind w:left="113" w:right="113"/>
              <w:jc w:val="center"/>
            </w:pPr>
            <w:r w:rsidRPr="00A70CA9">
              <w:t>0,4</w:t>
            </w:r>
          </w:p>
        </w:tc>
        <w:tc>
          <w:tcPr>
            <w:tcW w:w="425" w:type="dxa"/>
            <w:textDirection w:val="btLr"/>
            <w:vAlign w:val="center"/>
          </w:tcPr>
          <w:p w:rsidR="00542F73" w:rsidRPr="00A70CA9" w:rsidRDefault="00542F73" w:rsidP="00542F73">
            <w:pPr>
              <w:ind w:left="113" w:right="113"/>
              <w:jc w:val="center"/>
            </w:pPr>
            <w:r w:rsidRPr="00A70CA9">
              <w:t>0,8</w:t>
            </w:r>
          </w:p>
        </w:tc>
        <w:tc>
          <w:tcPr>
            <w:tcW w:w="426" w:type="dxa"/>
            <w:textDirection w:val="btLr"/>
            <w:vAlign w:val="center"/>
          </w:tcPr>
          <w:p w:rsidR="00542F73" w:rsidRPr="00A70CA9" w:rsidRDefault="00542F73" w:rsidP="00542F73">
            <w:pPr>
              <w:ind w:left="113" w:right="113"/>
              <w:jc w:val="center"/>
            </w:pPr>
            <w:r w:rsidRPr="00A70CA9">
              <w:t>1</w:t>
            </w:r>
          </w:p>
        </w:tc>
        <w:tc>
          <w:tcPr>
            <w:tcW w:w="425" w:type="dxa"/>
            <w:textDirection w:val="btLr"/>
            <w:vAlign w:val="center"/>
          </w:tcPr>
          <w:p w:rsidR="00542F73" w:rsidRPr="00A70CA9" w:rsidRDefault="00542F73" w:rsidP="00542F73">
            <w:pPr>
              <w:ind w:left="113" w:right="113"/>
              <w:jc w:val="center"/>
            </w:pPr>
            <w:r w:rsidRPr="00A70CA9">
              <w:t>0,9</w:t>
            </w:r>
          </w:p>
        </w:tc>
        <w:tc>
          <w:tcPr>
            <w:tcW w:w="425" w:type="dxa"/>
            <w:textDirection w:val="btLr"/>
            <w:vAlign w:val="center"/>
          </w:tcPr>
          <w:p w:rsidR="00542F73" w:rsidRPr="00A70CA9" w:rsidRDefault="00542F73" w:rsidP="00542F73">
            <w:pPr>
              <w:ind w:left="113" w:right="113"/>
              <w:jc w:val="center"/>
            </w:pPr>
            <w:r w:rsidRPr="00A70CA9">
              <w:t>0</w:t>
            </w:r>
          </w:p>
        </w:tc>
        <w:tc>
          <w:tcPr>
            <w:tcW w:w="425" w:type="dxa"/>
            <w:textDirection w:val="btLr"/>
            <w:vAlign w:val="center"/>
          </w:tcPr>
          <w:p w:rsidR="00542F73" w:rsidRPr="00A70CA9" w:rsidRDefault="00542F73" w:rsidP="00542F73">
            <w:pPr>
              <w:ind w:left="113" w:right="113"/>
              <w:jc w:val="center"/>
            </w:pPr>
            <w:r w:rsidRPr="00A70CA9">
              <w:t>0,8</w:t>
            </w:r>
          </w:p>
        </w:tc>
        <w:tc>
          <w:tcPr>
            <w:tcW w:w="426" w:type="dxa"/>
            <w:textDirection w:val="btLr"/>
            <w:vAlign w:val="center"/>
          </w:tcPr>
          <w:p w:rsidR="00542F73" w:rsidRPr="00A70CA9" w:rsidRDefault="00542F73" w:rsidP="00542F73">
            <w:pPr>
              <w:ind w:left="113" w:right="113"/>
              <w:jc w:val="center"/>
            </w:pPr>
            <w:r w:rsidRPr="00A70CA9">
              <w:t>0,7</w:t>
            </w:r>
          </w:p>
        </w:tc>
        <w:tc>
          <w:tcPr>
            <w:tcW w:w="425" w:type="dxa"/>
            <w:textDirection w:val="btLr"/>
            <w:vAlign w:val="center"/>
          </w:tcPr>
          <w:p w:rsidR="00542F73" w:rsidRPr="00A70CA9" w:rsidRDefault="00542F73" w:rsidP="00542F73">
            <w:pPr>
              <w:ind w:left="113" w:right="113"/>
              <w:jc w:val="center"/>
            </w:pPr>
            <w:r w:rsidRPr="00A70CA9">
              <w:t>1</w:t>
            </w:r>
          </w:p>
        </w:tc>
        <w:tc>
          <w:tcPr>
            <w:tcW w:w="425" w:type="dxa"/>
            <w:textDirection w:val="btLr"/>
            <w:vAlign w:val="center"/>
          </w:tcPr>
          <w:p w:rsidR="00542F73" w:rsidRPr="00A70CA9" w:rsidRDefault="00542F73" w:rsidP="00542F73">
            <w:pPr>
              <w:ind w:left="113" w:right="113"/>
              <w:jc w:val="center"/>
            </w:pPr>
            <w:r w:rsidRPr="00A70CA9">
              <w:t>0,7</w:t>
            </w:r>
          </w:p>
        </w:tc>
        <w:tc>
          <w:tcPr>
            <w:tcW w:w="425" w:type="dxa"/>
            <w:textDirection w:val="btLr"/>
            <w:vAlign w:val="center"/>
          </w:tcPr>
          <w:p w:rsidR="00542F73" w:rsidRPr="00A70CA9" w:rsidRDefault="00542F73" w:rsidP="00542F73">
            <w:pPr>
              <w:ind w:left="113" w:right="113"/>
              <w:jc w:val="center"/>
            </w:pPr>
            <w:r w:rsidRPr="00A70CA9">
              <w:t>0,9</w:t>
            </w:r>
          </w:p>
        </w:tc>
        <w:tc>
          <w:tcPr>
            <w:tcW w:w="426" w:type="dxa"/>
            <w:textDirection w:val="btLr"/>
            <w:vAlign w:val="center"/>
          </w:tcPr>
          <w:p w:rsidR="00542F73" w:rsidRPr="00A70CA9" w:rsidRDefault="00542F73" w:rsidP="00542F73">
            <w:pPr>
              <w:ind w:left="113" w:right="113"/>
              <w:jc w:val="center"/>
            </w:pPr>
            <w:r w:rsidRPr="00A70CA9">
              <w:t>0,6</w:t>
            </w:r>
          </w:p>
        </w:tc>
        <w:tc>
          <w:tcPr>
            <w:tcW w:w="425" w:type="dxa"/>
            <w:textDirection w:val="btLr"/>
            <w:vAlign w:val="center"/>
          </w:tcPr>
          <w:p w:rsidR="00542F73" w:rsidRPr="00A70CA9" w:rsidRDefault="00542F73" w:rsidP="00542F73">
            <w:pPr>
              <w:ind w:left="113" w:right="113"/>
              <w:jc w:val="center"/>
            </w:pPr>
            <w:r w:rsidRPr="00A70CA9">
              <w:t>0,9</w:t>
            </w:r>
          </w:p>
        </w:tc>
        <w:tc>
          <w:tcPr>
            <w:tcW w:w="425" w:type="dxa"/>
            <w:textDirection w:val="btLr"/>
            <w:vAlign w:val="center"/>
          </w:tcPr>
          <w:p w:rsidR="00542F73" w:rsidRPr="00A70CA9" w:rsidRDefault="00542F73" w:rsidP="00542F73">
            <w:pPr>
              <w:ind w:left="113" w:right="113"/>
              <w:jc w:val="center"/>
            </w:pPr>
            <w:r w:rsidRPr="00A70CA9">
              <w:t>0,6</w:t>
            </w:r>
          </w:p>
        </w:tc>
        <w:tc>
          <w:tcPr>
            <w:tcW w:w="425" w:type="dxa"/>
            <w:textDirection w:val="btLr"/>
            <w:vAlign w:val="center"/>
          </w:tcPr>
          <w:p w:rsidR="00542F73" w:rsidRPr="00A70CA9" w:rsidRDefault="00542F73" w:rsidP="00542F73">
            <w:pPr>
              <w:ind w:left="113" w:right="113"/>
              <w:jc w:val="center"/>
            </w:pPr>
            <w:r w:rsidRPr="00A70CA9">
              <w:t>0,8</w:t>
            </w:r>
          </w:p>
        </w:tc>
        <w:tc>
          <w:tcPr>
            <w:tcW w:w="426" w:type="dxa"/>
            <w:textDirection w:val="btLr"/>
            <w:vAlign w:val="center"/>
          </w:tcPr>
          <w:p w:rsidR="00542F73" w:rsidRPr="00A70CA9" w:rsidRDefault="00542F73" w:rsidP="00542F73">
            <w:pPr>
              <w:ind w:left="113" w:right="113"/>
              <w:jc w:val="center"/>
            </w:pPr>
            <w:r w:rsidRPr="00A70CA9">
              <w:t>0,8</w:t>
            </w:r>
          </w:p>
        </w:tc>
        <w:tc>
          <w:tcPr>
            <w:tcW w:w="426" w:type="dxa"/>
            <w:textDirection w:val="btLr"/>
            <w:vAlign w:val="center"/>
          </w:tcPr>
          <w:p w:rsidR="00542F73" w:rsidRPr="00A70CA9" w:rsidRDefault="00542F73" w:rsidP="00542F73">
            <w:pPr>
              <w:ind w:left="113" w:right="113"/>
              <w:jc w:val="center"/>
            </w:pPr>
            <w:r w:rsidRPr="00A70CA9">
              <w:t>0,9</w:t>
            </w:r>
          </w:p>
        </w:tc>
      </w:tr>
      <w:tr w:rsidR="00542F73" w:rsidRPr="00A70CA9" w:rsidTr="00542F73">
        <w:trPr>
          <w:cantSplit/>
          <w:trHeight w:val="551"/>
        </w:trPr>
        <w:tc>
          <w:tcPr>
            <w:tcW w:w="452" w:type="dxa"/>
            <w:vMerge/>
            <w:textDirection w:val="btLr"/>
            <w:vAlign w:val="center"/>
          </w:tcPr>
          <w:p w:rsidR="00542F73" w:rsidRPr="00A70CA9" w:rsidRDefault="00542F73" w:rsidP="00542F73">
            <w:pPr>
              <w:ind w:left="113" w:right="113"/>
              <w:jc w:val="center"/>
            </w:pPr>
          </w:p>
        </w:tc>
        <w:tc>
          <w:tcPr>
            <w:tcW w:w="1074" w:type="dxa"/>
            <w:vAlign w:val="center"/>
          </w:tcPr>
          <w:p w:rsidR="00542F73" w:rsidRPr="00A70CA9" w:rsidRDefault="00D51C2C" w:rsidP="00542F73">
            <w:pPr>
              <w:jc w:val="center"/>
            </w:pPr>
            <m:oMathPara>
              <m:oMath>
                <m:sSub>
                  <m:sSubPr>
                    <m:ctrlPr>
                      <w:rPr>
                        <w:rFonts w:ascii="Cambria Math" w:hAnsi="Cambria Math"/>
                        <w:i/>
                      </w:rPr>
                    </m:ctrlPr>
                  </m:sSubPr>
                  <m:e>
                    <m:r>
                      <w:rPr>
                        <w:rFonts w:ascii="Cambria Math" w:hAnsi="Cambria Math"/>
                        <w:lang w:val="en-US"/>
                      </w:rPr>
                      <m:t>Q</m:t>
                    </m:r>
                  </m:e>
                  <m:sub>
                    <m:r>
                      <w:rPr>
                        <w:rFonts w:ascii="Cambria Math"/>
                      </w:rPr>
                      <m:t>Н</m:t>
                    </m:r>
                  </m:sub>
                </m:sSub>
                <m:r>
                  <w:rPr>
                    <w:rFonts w:ascii="Cambria Math"/>
                  </w:rPr>
                  <m:t xml:space="preserve">, </m:t>
                </m:r>
                <m:r>
                  <w:rPr>
                    <w:rFonts w:ascii="Cambria Math"/>
                  </w:rPr>
                  <m:t>кВАР</m:t>
                </m:r>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21</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27</w:t>
            </w:r>
          </w:p>
        </w:tc>
        <w:tc>
          <w:tcPr>
            <w:tcW w:w="425" w:type="dxa"/>
            <w:textDirection w:val="btLr"/>
            <w:vAlign w:val="center"/>
          </w:tcPr>
          <w:p w:rsidR="00542F73" w:rsidRPr="00A70CA9" w:rsidRDefault="00542F73" w:rsidP="00542F73">
            <w:pPr>
              <w:ind w:left="113" w:right="113"/>
              <w:jc w:val="center"/>
            </w:pPr>
            <w:r w:rsidRPr="00A70CA9">
              <w:t>60</w:t>
            </w:r>
          </w:p>
        </w:tc>
        <w:tc>
          <w:tcPr>
            <w:tcW w:w="426" w:type="dxa"/>
            <w:textDirection w:val="btLr"/>
            <w:vAlign w:val="center"/>
          </w:tcPr>
          <w:p w:rsidR="00542F73" w:rsidRPr="00A70CA9" w:rsidRDefault="00542F73" w:rsidP="00542F73">
            <w:pPr>
              <w:ind w:left="113" w:right="113"/>
              <w:jc w:val="center"/>
            </w:pPr>
            <w:r w:rsidRPr="00A70CA9">
              <w:t>40</w:t>
            </w: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r>
      <w:tr w:rsidR="00542F73" w:rsidRPr="00A70CA9" w:rsidTr="00542F73">
        <w:trPr>
          <w:cantSplit/>
          <w:trHeight w:val="681"/>
        </w:trPr>
        <w:tc>
          <w:tcPr>
            <w:tcW w:w="452" w:type="dxa"/>
            <w:vMerge/>
            <w:textDirection w:val="btLr"/>
            <w:vAlign w:val="center"/>
          </w:tcPr>
          <w:p w:rsidR="00542F73" w:rsidRPr="00A70CA9" w:rsidRDefault="00542F73" w:rsidP="00542F73">
            <w:pPr>
              <w:ind w:left="113" w:right="113"/>
              <w:jc w:val="center"/>
            </w:pPr>
          </w:p>
        </w:tc>
        <w:tc>
          <w:tcPr>
            <w:tcW w:w="1074" w:type="dxa"/>
            <w:vAlign w:val="center"/>
          </w:tcPr>
          <w:p w:rsidR="00542F73" w:rsidRPr="00A70CA9" w:rsidRDefault="00D51C2C" w:rsidP="00542F73">
            <w:pPr>
              <w:jc w:val="center"/>
              <w:rPr>
                <w:i/>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H</m:t>
                    </m:r>
                  </m:sub>
                </m:sSub>
                <m:r>
                  <w:rPr>
                    <w:rFonts w:ascii="Cambria Math"/>
                  </w:rPr>
                  <m:t xml:space="preserve">, </m:t>
                </m:r>
                <m:r>
                  <w:rPr>
                    <w:rFonts w:ascii="Cambria Math"/>
                  </w:rPr>
                  <m:t>кВт</m:t>
                </m:r>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20</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10</w:t>
            </w:r>
          </w:p>
        </w:tc>
        <w:tc>
          <w:tcPr>
            <w:tcW w:w="425" w:type="dxa"/>
            <w:textDirection w:val="btLr"/>
            <w:vAlign w:val="center"/>
          </w:tcPr>
          <w:p w:rsidR="00542F73" w:rsidRPr="00A70CA9" w:rsidRDefault="00542F73" w:rsidP="00542F73">
            <w:pPr>
              <w:ind w:left="113" w:right="113"/>
              <w:jc w:val="center"/>
            </w:pPr>
            <w:r w:rsidRPr="00A70CA9">
              <w:t>12</w:t>
            </w:r>
          </w:p>
        </w:tc>
        <w:tc>
          <w:tcPr>
            <w:tcW w:w="425" w:type="dxa"/>
            <w:textDirection w:val="btLr"/>
            <w:vAlign w:val="center"/>
          </w:tcPr>
          <w:p w:rsidR="00542F73" w:rsidRPr="00A70CA9" w:rsidRDefault="00542F73" w:rsidP="00542F73">
            <w:pPr>
              <w:ind w:left="113" w:right="113"/>
              <w:jc w:val="center"/>
            </w:pPr>
            <w:r w:rsidRPr="00A70CA9">
              <w:t>18</w:t>
            </w:r>
          </w:p>
        </w:tc>
        <w:tc>
          <w:tcPr>
            <w:tcW w:w="425" w:type="dxa"/>
            <w:textDirection w:val="btLr"/>
            <w:vAlign w:val="center"/>
          </w:tcPr>
          <w:p w:rsidR="00542F73" w:rsidRPr="00A70CA9" w:rsidRDefault="00542F73" w:rsidP="00542F73">
            <w:pPr>
              <w:ind w:left="113" w:right="113"/>
              <w:jc w:val="center"/>
            </w:pPr>
            <w:r w:rsidRPr="00A70CA9">
              <w:t>12</w:t>
            </w:r>
          </w:p>
        </w:tc>
        <w:tc>
          <w:tcPr>
            <w:tcW w:w="426" w:type="dxa"/>
            <w:textDirection w:val="btLr"/>
            <w:vAlign w:val="center"/>
          </w:tcPr>
          <w:p w:rsidR="00542F73" w:rsidRPr="00A70CA9" w:rsidRDefault="00542F73" w:rsidP="00542F73">
            <w:pPr>
              <w:ind w:left="113" w:right="113"/>
              <w:jc w:val="center"/>
            </w:pPr>
            <w:r w:rsidRPr="00A70CA9">
              <w:t>6</w:t>
            </w:r>
          </w:p>
        </w:tc>
        <w:tc>
          <w:tcPr>
            <w:tcW w:w="425" w:type="dxa"/>
            <w:textDirection w:val="btLr"/>
            <w:vAlign w:val="center"/>
          </w:tcPr>
          <w:p w:rsidR="00542F73" w:rsidRPr="00A70CA9" w:rsidRDefault="00542F73" w:rsidP="00542F73">
            <w:pPr>
              <w:ind w:left="113" w:right="113"/>
              <w:jc w:val="center"/>
            </w:pPr>
            <w:r w:rsidRPr="00A70CA9">
              <w:t>8</w:t>
            </w: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1</w:t>
            </w:r>
          </w:p>
        </w:tc>
        <w:tc>
          <w:tcPr>
            <w:tcW w:w="426" w:type="dxa"/>
            <w:textDirection w:val="btLr"/>
            <w:vAlign w:val="center"/>
          </w:tcPr>
          <w:p w:rsidR="00542F73" w:rsidRPr="00A70CA9" w:rsidRDefault="00542F73" w:rsidP="00542F73">
            <w:pPr>
              <w:ind w:left="113" w:right="113"/>
              <w:jc w:val="center"/>
            </w:pPr>
            <w:r w:rsidRPr="00A70CA9">
              <w:t>2</w:t>
            </w:r>
          </w:p>
        </w:tc>
        <w:tc>
          <w:tcPr>
            <w:tcW w:w="425" w:type="dxa"/>
            <w:textDirection w:val="btLr"/>
            <w:vAlign w:val="center"/>
          </w:tcPr>
          <w:p w:rsidR="00542F73" w:rsidRPr="00A70CA9" w:rsidRDefault="00542F73" w:rsidP="00542F73">
            <w:pPr>
              <w:ind w:left="113" w:right="113"/>
              <w:jc w:val="center"/>
            </w:pPr>
            <w:r w:rsidRPr="00A70CA9">
              <w:t>16</w:t>
            </w:r>
          </w:p>
        </w:tc>
        <w:tc>
          <w:tcPr>
            <w:tcW w:w="425" w:type="dxa"/>
            <w:textDirection w:val="btLr"/>
            <w:vAlign w:val="center"/>
          </w:tcPr>
          <w:p w:rsidR="00542F73" w:rsidRPr="00A70CA9" w:rsidRDefault="00542F73" w:rsidP="00542F73">
            <w:pPr>
              <w:ind w:left="113" w:right="113"/>
              <w:jc w:val="center"/>
            </w:pPr>
            <w:r w:rsidRPr="00A70CA9">
              <w:t>40</w:t>
            </w:r>
          </w:p>
        </w:tc>
        <w:tc>
          <w:tcPr>
            <w:tcW w:w="425" w:type="dxa"/>
            <w:textDirection w:val="btLr"/>
            <w:vAlign w:val="center"/>
          </w:tcPr>
          <w:p w:rsidR="00542F73" w:rsidRPr="00A70CA9" w:rsidRDefault="00542F73" w:rsidP="00542F73">
            <w:pPr>
              <w:ind w:left="113" w:right="113"/>
              <w:jc w:val="center"/>
            </w:pPr>
            <w:r w:rsidRPr="00A70CA9">
              <w:t>17</w:t>
            </w:r>
          </w:p>
        </w:tc>
        <w:tc>
          <w:tcPr>
            <w:tcW w:w="426"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r w:rsidRPr="00A70CA9">
              <w:t>14</w:t>
            </w:r>
          </w:p>
        </w:tc>
        <w:tc>
          <w:tcPr>
            <w:tcW w:w="425"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r w:rsidRPr="00A70CA9">
              <w:t>16</w:t>
            </w:r>
          </w:p>
        </w:tc>
        <w:tc>
          <w:tcPr>
            <w:tcW w:w="426" w:type="dxa"/>
            <w:textDirection w:val="btLr"/>
            <w:vAlign w:val="center"/>
          </w:tcPr>
          <w:p w:rsidR="00542F73" w:rsidRPr="00A70CA9" w:rsidRDefault="00542F73" w:rsidP="00542F73">
            <w:pPr>
              <w:ind w:left="113" w:right="113"/>
              <w:jc w:val="center"/>
            </w:pPr>
            <w:r w:rsidRPr="00A70CA9">
              <w:t>60</w:t>
            </w:r>
          </w:p>
        </w:tc>
        <w:tc>
          <w:tcPr>
            <w:tcW w:w="426" w:type="dxa"/>
            <w:textDirection w:val="btLr"/>
            <w:vAlign w:val="center"/>
          </w:tcPr>
          <w:p w:rsidR="00542F73" w:rsidRPr="00A70CA9" w:rsidRDefault="00542F73" w:rsidP="00542F73">
            <w:pPr>
              <w:ind w:left="113" w:right="113"/>
              <w:jc w:val="center"/>
            </w:pPr>
            <w:r w:rsidRPr="00A70CA9">
              <w:t>50</w:t>
            </w:r>
          </w:p>
        </w:tc>
      </w:tr>
      <w:tr w:rsidR="00542F73" w:rsidRPr="00A70CA9" w:rsidTr="00542F73">
        <w:trPr>
          <w:cantSplit/>
          <w:trHeight w:val="655"/>
        </w:trPr>
        <w:tc>
          <w:tcPr>
            <w:tcW w:w="452" w:type="dxa"/>
            <w:vMerge/>
            <w:textDirection w:val="btLr"/>
            <w:vAlign w:val="center"/>
          </w:tcPr>
          <w:p w:rsidR="00542F73" w:rsidRPr="00A70CA9" w:rsidRDefault="00542F73" w:rsidP="00542F73">
            <w:pPr>
              <w:ind w:left="113" w:right="113"/>
              <w:jc w:val="center"/>
            </w:pPr>
          </w:p>
        </w:tc>
        <w:tc>
          <w:tcPr>
            <w:tcW w:w="1074" w:type="dxa"/>
            <w:vAlign w:val="center"/>
          </w:tcPr>
          <w:p w:rsidR="00542F73" w:rsidRPr="00A70CA9" w:rsidRDefault="00D51C2C" w:rsidP="00542F73">
            <w:pPr>
              <w:jc w:val="center"/>
            </w:pPr>
            <m:oMathPara>
              <m:oMath>
                <m:sSub>
                  <m:sSubPr>
                    <m:ctrlPr>
                      <w:rPr>
                        <w:rFonts w:ascii="Cambria Math" w:hAnsi="Cambria Math"/>
                        <w:i/>
                      </w:rPr>
                    </m:ctrlPr>
                  </m:sSubPr>
                  <m:e>
                    <m:r>
                      <w:rPr>
                        <w:rFonts w:ascii="Cambria Math" w:hAnsi="Cambria Math"/>
                        <w:lang w:val="en-US"/>
                      </w:rPr>
                      <m:t>U</m:t>
                    </m:r>
                  </m:e>
                  <m:sub>
                    <m:r>
                      <w:rPr>
                        <w:rFonts w:ascii="Cambria Math"/>
                      </w:rPr>
                      <m:t>НОМ</m:t>
                    </m:r>
                  </m:sub>
                </m:sSub>
                <m:r>
                  <w:rPr>
                    <w:rFonts w:ascii="Cambria Math"/>
                  </w:rPr>
                  <m:t xml:space="preserve">, </m:t>
                </m:r>
                <m:r>
                  <w:rPr>
                    <w:rFonts w:ascii="Cambria Math"/>
                  </w:rPr>
                  <m:t>В</m:t>
                </m:r>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19</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127</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220</w:t>
            </w:r>
          </w:p>
        </w:tc>
        <w:tc>
          <w:tcPr>
            <w:tcW w:w="426"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127</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220</w:t>
            </w:r>
          </w:p>
        </w:tc>
        <w:tc>
          <w:tcPr>
            <w:tcW w:w="426"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127</w:t>
            </w:r>
          </w:p>
        </w:tc>
        <w:tc>
          <w:tcPr>
            <w:tcW w:w="425" w:type="dxa"/>
            <w:textDirection w:val="btLr"/>
            <w:vAlign w:val="center"/>
          </w:tcPr>
          <w:p w:rsidR="00542F73" w:rsidRPr="00A70CA9" w:rsidRDefault="00542F73" w:rsidP="00542F73">
            <w:pPr>
              <w:ind w:left="113" w:right="113"/>
              <w:jc w:val="center"/>
            </w:pPr>
            <w:r w:rsidRPr="00A70CA9">
              <w:t>220</w:t>
            </w:r>
          </w:p>
        </w:tc>
        <w:tc>
          <w:tcPr>
            <w:tcW w:w="426" w:type="dxa"/>
            <w:textDirection w:val="btLr"/>
            <w:vAlign w:val="center"/>
          </w:tcPr>
          <w:p w:rsidR="00542F73" w:rsidRPr="00A70CA9" w:rsidRDefault="00542F73" w:rsidP="00542F73">
            <w:pPr>
              <w:ind w:left="113" w:right="113"/>
              <w:jc w:val="center"/>
            </w:pPr>
            <w:r w:rsidRPr="00A70CA9">
              <w:t>127</w:t>
            </w:r>
          </w:p>
        </w:tc>
        <w:tc>
          <w:tcPr>
            <w:tcW w:w="425" w:type="dxa"/>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127</w:t>
            </w:r>
          </w:p>
        </w:tc>
        <w:tc>
          <w:tcPr>
            <w:tcW w:w="425" w:type="dxa"/>
            <w:textDirection w:val="btLr"/>
            <w:vAlign w:val="center"/>
          </w:tcPr>
          <w:p w:rsidR="00542F73" w:rsidRPr="00A70CA9" w:rsidRDefault="00542F73" w:rsidP="00542F73">
            <w:pPr>
              <w:ind w:left="113" w:right="113"/>
              <w:jc w:val="center"/>
            </w:pPr>
            <w:r w:rsidRPr="00A70CA9">
              <w:t>380</w:t>
            </w:r>
          </w:p>
        </w:tc>
        <w:tc>
          <w:tcPr>
            <w:tcW w:w="426" w:type="dxa"/>
            <w:textDirection w:val="btLr"/>
            <w:vAlign w:val="center"/>
          </w:tcPr>
          <w:p w:rsidR="00542F73" w:rsidRPr="00A70CA9" w:rsidRDefault="00542F73" w:rsidP="00542F73">
            <w:pPr>
              <w:ind w:left="113" w:right="113"/>
              <w:jc w:val="center"/>
            </w:pPr>
            <w:r w:rsidRPr="00A70CA9">
              <w:t>220</w:t>
            </w:r>
          </w:p>
        </w:tc>
        <w:tc>
          <w:tcPr>
            <w:tcW w:w="426" w:type="dxa"/>
            <w:textDirection w:val="btLr"/>
            <w:vAlign w:val="center"/>
          </w:tcPr>
          <w:p w:rsidR="00542F73" w:rsidRPr="00A70CA9" w:rsidRDefault="00542F73" w:rsidP="00542F73">
            <w:pPr>
              <w:ind w:left="113" w:right="113"/>
              <w:jc w:val="center"/>
            </w:pPr>
            <w:r w:rsidRPr="00A70CA9">
              <w:t>220</w:t>
            </w:r>
          </w:p>
        </w:tc>
      </w:tr>
      <w:tr w:rsidR="00542F73" w:rsidRPr="00A70CA9" w:rsidTr="00542F73">
        <w:trPr>
          <w:cantSplit/>
          <w:trHeight w:val="657"/>
        </w:trPr>
        <w:tc>
          <w:tcPr>
            <w:tcW w:w="452" w:type="dxa"/>
            <w:vMerge w:val="restart"/>
            <w:textDirection w:val="btLr"/>
            <w:vAlign w:val="center"/>
          </w:tcPr>
          <w:p w:rsidR="00542F73" w:rsidRPr="00A70CA9" w:rsidRDefault="00542F73" w:rsidP="00542F73">
            <w:pPr>
              <w:ind w:left="113" w:right="113"/>
              <w:jc w:val="center"/>
            </w:pPr>
            <w:r w:rsidRPr="00A70CA9">
              <w:t>Однофазный приемник №3</w:t>
            </w:r>
          </w:p>
        </w:tc>
        <w:tc>
          <w:tcPr>
            <w:tcW w:w="1074" w:type="dxa"/>
            <w:vAlign w:val="center"/>
          </w:tcPr>
          <w:p w:rsidR="00542F73" w:rsidRPr="00A70CA9" w:rsidRDefault="00542F73" w:rsidP="00542F73">
            <w:pPr>
              <w:jc w:val="center"/>
            </w:pPr>
            <w:r w:rsidRPr="00A70CA9">
              <w:t>Род нагрузки</w:t>
            </w:r>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18</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инд</w:t>
            </w:r>
          </w:p>
        </w:tc>
        <w:tc>
          <w:tcPr>
            <w:tcW w:w="426"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инд</w:t>
            </w:r>
          </w:p>
        </w:tc>
        <w:tc>
          <w:tcPr>
            <w:tcW w:w="426"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инд</w:t>
            </w:r>
          </w:p>
        </w:tc>
        <w:tc>
          <w:tcPr>
            <w:tcW w:w="426" w:type="dxa"/>
            <w:textDirection w:val="btLr"/>
            <w:vAlign w:val="center"/>
          </w:tcPr>
          <w:p w:rsidR="00542F73" w:rsidRPr="00A70CA9" w:rsidRDefault="00542F73" w:rsidP="00542F73">
            <w:pPr>
              <w:ind w:left="113" w:right="113"/>
              <w:jc w:val="center"/>
            </w:pPr>
            <w:r w:rsidRPr="00A70CA9">
              <w:t>емк</w:t>
            </w:r>
          </w:p>
        </w:tc>
        <w:tc>
          <w:tcPr>
            <w:tcW w:w="426" w:type="dxa"/>
            <w:textDirection w:val="btLr"/>
            <w:vAlign w:val="center"/>
          </w:tcPr>
          <w:p w:rsidR="00542F73" w:rsidRPr="00A70CA9" w:rsidRDefault="00542F73" w:rsidP="00542F73">
            <w:pPr>
              <w:ind w:left="113" w:right="113"/>
              <w:jc w:val="center"/>
            </w:pPr>
          </w:p>
        </w:tc>
      </w:tr>
      <w:tr w:rsidR="00542F73" w:rsidRPr="00A70CA9" w:rsidTr="00542F73">
        <w:trPr>
          <w:cantSplit/>
          <w:trHeight w:val="645"/>
        </w:trPr>
        <w:tc>
          <w:tcPr>
            <w:tcW w:w="452" w:type="dxa"/>
            <w:vMerge/>
            <w:textDirection w:val="btLr"/>
            <w:vAlign w:val="center"/>
          </w:tcPr>
          <w:p w:rsidR="00542F73" w:rsidRPr="00A70CA9" w:rsidRDefault="00542F73" w:rsidP="00542F73">
            <w:pPr>
              <w:ind w:left="113" w:right="113"/>
              <w:jc w:val="center"/>
            </w:pPr>
          </w:p>
        </w:tc>
        <w:tc>
          <w:tcPr>
            <w:tcW w:w="1074" w:type="dxa"/>
            <w:vAlign w:val="center"/>
          </w:tcPr>
          <w:p w:rsidR="00542F73" w:rsidRPr="00A70CA9" w:rsidRDefault="00D51C2C" w:rsidP="00542F73">
            <w:pPr>
              <w:jc w:val="center"/>
            </w:pPr>
            <m:oMathPara>
              <m:oMath>
                <m:func>
                  <m:funcPr>
                    <m:ctrlPr>
                      <w:rPr>
                        <w:rFonts w:ascii="Cambria Math" w:hAnsi="Cambria Math"/>
                        <w:i/>
                      </w:rPr>
                    </m:ctrlPr>
                  </m:funcPr>
                  <m:fName>
                    <m:r>
                      <m:rPr>
                        <m:sty m:val="p"/>
                      </m:rPr>
                      <w:rPr>
                        <w:rFonts w:ascii="Cambria Math"/>
                      </w:rPr>
                      <m:t>cos</m:t>
                    </m:r>
                  </m:fName>
                  <m:e>
                    <m:r>
                      <w:rPr>
                        <w:rFonts w:ascii="Cambria Math" w:hAnsi="Cambria Math"/>
                      </w:rPr>
                      <m:t>φ</m:t>
                    </m:r>
                  </m:e>
                </m:func>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17</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0,7</w:t>
            </w:r>
          </w:p>
        </w:tc>
        <w:tc>
          <w:tcPr>
            <w:tcW w:w="425" w:type="dxa"/>
            <w:textDirection w:val="btLr"/>
            <w:vAlign w:val="center"/>
          </w:tcPr>
          <w:p w:rsidR="00542F73" w:rsidRPr="00A70CA9" w:rsidRDefault="00542F73" w:rsidP="00542F73">
            <w:pPr>
              <w:ind w:left="113" w:right="113"/>
              <w:jc w:val="center"/>
            </w:pPr>
            <w:r w:rsidRPr="00A70CA9">
              <w:t>0,6</w:t>
            </w:r>
          </w:p>
        </w:tc>
        <w:tc>
          <w:tcPr>
            <w:tcW w:w="425" w:type="dxa"/>
            <w:textDirection w:val="btLr"/>
            <w:vAlign w:val="center"/>
          </w:tcPr>
          <w:p w:rsidR="00542F73" w:rsidRPr="00A70CA9" w:rsidRDefault="00542F73" w:rsidP="00542F73">
            <w:pPr>
              <w:ind w:left="113" w:right="113"/>
              <w:jc w:val="center"/>
            </w:pPr>
            <w:r w:rsidRPr="00A70CA9">
              <w:t>1</w:t>
            </w:r>
          </w:p>
        </w:tc>
        <w:tc>
          <w:tcPr>
            <w:tcW w:w="425" w:type="dxa"/>
            <w:textDirection w:val="btLr"/>
            <w:vAlign w:val="center"/>
          </w:tcPr>
          <w:p w:rsidR="00542F73" w:rsidRPr="00A70CA9" w:rsidRDefault="00542F73" w:rsidP="00542F73">
            <w:pPr>
              <w:ind w:left="113" w:right="113"/>
              <w:jc w:val="center"/>
            </w:pPr>
            <w:r w:rsidRPr="00A70CA9">
              <w:t>0,7</w:t>
            </w:r>
          </w:p>
        </w:tc>
        <w:tc>
          <w:tcPr>
            <w:tcW w:w="426" w:type="dxa"/>
            <w:textDirection w:val="btLr"/>
            <w:vAlign w:val="center"/>
          </w:tcPr>
          <w:p w:rsidR="00542F73" w:rsidRPr="00A70CA9" w:rsidRDefault="00542F73" w:rsidP="00542F73">
            <w:pPr>
              <w:ind w:left="113" w:right="113"/>
              <w:jc w:val="center"/>
            </w:pPr>
            <w:r w:rsidRPr="00A70CA9">
              <w:t>0,3</w:t>
            </w:r>
          </w:p>
        </w:tc>
        <w:tc>
          <w:tcPr>
            <w:tcW w:w="425" w:type="dxa"/>
            <w:textDirection w:val="btLr"/>
            <w:vAlign w:val="center"/>
          </w:tcPr>
          <w:p w:rsidR="00542F73" w:rsidRPr="00A70CA9" w:rsidRDefault="00542F73" w:rsidP="00542F73">
            <w:pPr>
              <w:ind w:left="113" w:right="113"/>
              <w:jc w:val="center"/>
            </w:pPr>
            <w:r w:rsidRPr="00A70CA9">
              <w:t>0</w:t>
            </w:r>
          </w:p>
        </w:tc>
        <w:tc>
          <w:tcPr>
            <w:tcW w:w="425" w:type="dxa"/>
            <w:textDirection w:val="btLr"/>
            <w:vAlign w:val="center"/>
          </w:tcPr>
          <w:p w:rsidR="00542F73" w:rsidRPr="00A70CA9" w:rsidRDefault="00542F73" w:rsidP="00542F73">
            <w:pPr>
              <w:ind w:left="113" w:right="113"/>
              <w:jc w:val="center"/>
            </w:pPr>
            <w:r w:rsidRPr="00A70CA9">
              <w:t>0</w:t>
            </w:r>
          </w:p>
        </w:tc>
        <w:tc>
          <w:tcPr>
            <w:tcW w:w="425" w:type="dxa"/>
            <w:textDirection w:val="btLr"/>
            <w:vAlign w:val="center"/>
          </w:tcPr>
          <w:p w:rsidR="00542F73" w:rsidRPr="00A70CA9" w:rsidRDefault="00542F73" w:rsidP="00542F73">
            <w:pPr>
              <w:ind w:left="113" w:right="113"/>
              <w:jc w:val="center"/>
            </w:pPr>
            <w:r w:rsidRPr="00A70CA9">
              <w:t>1</w:t>
            </w:r>
          </w:p>
        </w:tc>
        <w:tc>
          <w:tcPr>
            <w:tcW w:w="426" w:type="dxa"/>
            <w:textDirection w:val="btLr"/>
            <w:vAlign w:val="center"/>
          </w:tcPr>
          <w:p w:rsidR="00542F73" w:rsidRPr="00A70CA9" w:rsidRDefault="00542F73" w:rsidP="00542F73">
            <w:pPr>
              <w:ind w:left="113" w:right="113"/>
              <w:jc w:val="center"/>
            </w:pPr>
            <w:r w:rsidRPr="00A70CA9">
              <w:t>0,7</w:t>
            </w:r>
          </w:p>
        </w:tc>
        <w:tc>
          <w:tcPr>
            <w:tcW w:w="425" w:type="dxa"/>
            <w:textDirection w:val="btLr"/>
            <w:vAlign w:val="center"/>
          </w:tcPr>
          <w:p w:rsidR="00542F73" w:rsidRPr="00A70CA9" w:rsidRDefault="00542F73" w:rsidP="00542F73">
            <w:pPr>
              <w:ind w:left="113" w:right="113"/>
              <w:jc w:val="center"/>
            </w:pPr>
            <w:r w:rsidRPr="00A70CA9">
              <w:t>0,6</w:t>
            </w:r>
          </w:p>
        </w:tc>
        <w:tc>
          <w:tcPr>
            <w:tcW w:w="425" w:type="dxa"/>
            <w:textDirection w:val="btLr"/>
            <w:vAlign w:val="center"/>
          </w:tcPr>
          <w:p w:rsidR="00542F73" w:rsidRPr="00A70CA9" w:rsidRDefault="00542F73" w:rsidP="00542F73">
            <w:pPr>
              <w:ind w:left="113" w:right="113"/>
              <w:jc w:val="center"/>
            </w:pPr>
            <w:r w:rsidRPr="00A70CA9">
              <w:t>0</w:t>
            </w:r>
          </w:p>
        </w:tc>
        <w:tc>
          <w:tcPr>
            <w:tcW w:w="425" w:type="dxa"/>
            <w:textDirection w:val="btLr"/>
            <w:vAlign w:val="center"/>
          </w:tcPr>
          <w:p w:rsidR="00542F73" w:rsidRPr="00A70CA9" w:rsidRDefault="00542F73" w:rsidP="00542F73">
            <w:pPr>
              <w:ind w:left="113" w:right="113"/>
              <w:jc w:val="center"/>
            </w:pPr>
            <w:r w:rsidRPr="00A70CA9">
              <w:t>0,7</w:t>
            </w:r>
          </w:p>
        </w:tc>
        <w:tc>
          <w:tcPr>
            <w:tcW w:w="426" w:type="dxa"/>
            <w:textDirection w:val="btLr"/>
            <w:vAlign w:val="center"/>
          </w:tcPr>
          <w:p w:rsidR="00542F73" w:rsidRPr="00A70CA9" w:rsidRDefault="00542F73" w:rsidP="00542F73">
            <w:pPr>
              <w:ind w:left="113" w:right="113"/>
              <w:jc w:val="center"/>
            </w:pPr>
            <w:r w:rsidRPr="00A70CA9">
              <w:t>0,9</w:t>
            </w:r>
          </w:p>
        </w:tc>
        <w:tc>
          <w:tcPr>
            <w:tcW w:w="425" w:type="dxa"/>
            <w:textDirection w:val="btLr"/>
            <w:vAlign w:val="center"/>
          </w:tcPr>
          <w:p w:rsidR="00542F73" w:rsidRPr="00A70CA9" w:rsidRDefault="00542F73" w:rsidP="00542F73">
            <w:pPr>
              <w:ind w:left="113" w:right="113"/>
              <w:jc w:val="center"/>
            </w:pPr>
            <w:r w:rsidRPr="00A70CA9">
              <w:t>0,6</w:t>
            </w:r>
          </w:p>
        </w:tc>
        <w:tc>
          <w:tcPr>
            <w:tcW w:w="425" w:type="dxa"/>
            <w:textDirection w:val="btLr"/>
            <w:vAlign w:val="center"/>
          </w:tcPr>
          <w:p w:rsidR="00542F73" w:rsidRPr="00A70CA9" w:rsidRDefault="00542F73" w:rsidP="00542F73">
            <w:pPr>
              <w:ind w:left="113" w:right="113"/>
              <w:jc w:val="center"/>
            </w:pPr>
            <w:r w:rsidRPr="00A70CA9">
              <w:t>1</w:t>
            </w:r>
          </w:p>
        </w:tc>
        <w:tc>
          <w:tcPr>
            <w:tcW w:w="425" w:type="dxa"/>
            <w:textDirection w:val="btLr"/>
            <w:vAlign w:val="center"/>
          </w:tcPr>
          <w:p w:rsidR="00542F73" w:rsidRPr="00A70CA9" w:rsidRDefault="00542F73" w:rsidP="00542F73">
            <w:pPr>
              <w:ind w:left="113" w:right="113"/>
              <w:jc w:val="center"/>
            </w:pPr>
            <w:r w:rsidRPr="00A70CA9">
              <w:t>0,7</w:t>
            </w:r>
          </w:p>
        </w:tc>
        <w:tc>
          <w:tcPr>
            <w:tcW w:w="426" w:type="dxa"/>
            <w:textDirection w:val="btLr"/>
            <w:vAlign w:val="center"/>
          </w:tcPr>
          <w:p w:rsidR="00542F73" w:rsidRPr="00A70CA9" w:rsidRDefault="00542F73" w:rsidP="00542F73">
            <w:pPr>
              <w:ind w:left="113" w:right="113"/>
              <w:jc w:val="center"/>
            </w:pPr>
            <w:r w:rsidRPr="00A70CA9">
              <w:t>0</w:t>
            </w:r>
          </w:p>
        </w:tc>
        <w:tc>
          <w:tcPr>
            <w:tcW w:w="426" w:type="dxa"/>
            <w:textDirection w:val="btLr"/>
            <w:vAlign w:val="center"/>
          </w:tcPr>
          <w:p w:rsidR="00542F73" w:rsidRPr="00A70CA9" w:rsidRDefault="00542F73" w:rsidP="00542F73">
            <w:pPr>
              <w:ind w:left="113" w:right="113"/>
              <w:jc w:val="center"/>
            </w:pPr>
            <w:r w:rsidRPr="00A70CA9">
              <w:t>1</w:t>
            </w:r>
          </w:p>
        </w:tc>
      </w:tr>
      <w:tr w:rsidR="00542F73" w:rsidRPr="00A70CA9" w:rsidTr="00542F73">
        <w:trPr>
          <w:cantSplit/>
          <w:trHeight w:val="505"/>
        </w:trPr>
        <w:tc>
          <w:tcPr>
            <w:tcW w:w="452" w:type="dxa"/>
            <w:vMerge/>
            <w:textDirection w:val="btLr"/>
            <w:vAlign w:val="center"/>
          </w:tcPr>
          <w:p w:rsidR="00542F73" w:rsidRPr="00A70CA9" w:rsidRDefault="00542F73" w:rsidP="00542F73">
            <w:pPr>
              <w:ind w:left="113" w:right="113"/>
              <w:jc w:val="center"/>
            </w:pPr>
          </w:p>
        </w:tc>
        <w:tc>
          <w:tcPr>
            <w:tcW w:w="1074" w:type="dxa"/>
            <w:vAlign w:val="center"/>
          </w:tcPr>
          <w:p w:rsidR="00542F73" w:rsidRPr="00A70CA9" w:rsidRDefault="00D51C2C" w:rsidP="00542F73">
            <w:pPr>
              <w:jc w:val="center"/>
            </w:pPr>
            <m:oMathPara>
              <m:oMath>
                <m:sSub>
                  <m:sSubPr>
                    <m:ctrlPr>
                      <w:rPr>
                        <w:rFonts w:ascii="Cambria Math" w:hAnsi="Cambria Math"/>
                        <w:i/>
                      </w:rPr>
                    </m:ctrlPr>
                  </m:sSubPr>
                  <m:e>
                    <m:r>
                      <w:rPr>
                        <w:rFonts w:ascii="Cambria Math" w:hAnsi="Cambria Math"/>
                        <w:lang w:val="en-US"/>
                      </w:rPr>
                      <m:t>Q</m:t>
                    </m:r>
                  </m:e>
                  <m:sub>
                    <m:r>
                      <w:rPr>
                        <w:rFonts w:ascii="Cambria Math"/>
                      </w:rPr>
                      <m:t>Н</m:t>
                    </m:r>
                  </m:sub>
                </m:sSub>
                <m:r>
                  <w:rPr>
                    <w:rFonts w:ascii="Cambria Math"/>
                  </w:rPr>
                  <m:t xml:space="preserve">, </m:t>
                </m:r>
                <m:r>
                  <w:rPr>
                    <w:rFonts w:ascii="Cambria Math"/>
                  </w:rPr>
                  <m:t>кВАР</m:t>
                </m:r>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16</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3</w:t>
            </w:r>
          </w:p>
        </w:tc>
        <w:tc>
          <w:tcPr>
            <w:tcW w:w="425" w:type="dxa"/>
            <w:textDirection w:val="btLr"/>
            <w:vAlign w:val="center"/>
          </w:tcPr>
          <w:p w:rsidR="00542F73" w:rsidRPr="00A70CA9" w:rsidRDefault="00542F73" w:rsidP="00542F73">
            <w:pPr>
              <w:ind w:left="113" w:right="113"/>
              <w:jc w:val="center"/>
            </w:pPr>
            <w:r w:rsidRPr="00A70CA9">
              <w:t>12</w:t>
            </w: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16</w:t>
            </w: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r w:rsidRPr="00A70CA9">
              <w:t>10</w:t>
            </w:r>
          </w:p>
        </w:tc>
        <w:tc>
          <w:tcPr>
            <w:tcW w:w="426" w:type="dxa"/>
            <w:textDirection w:val="btLr"/>
            <w:vAlign w:val="center"/>
          </w:tcPr>
          <w:p w:rsidR="00542F73" w:rsidRPr="00A70CA9" w:rsidRDefault="00542F73" w:rsidP="00542F73">
            <w:pPr>
              <w:ind w:left="113" w:right="113"/>
              <w:jc w:val="center"/>
            </w:pPr>
          </w:p>
        </w:tc>
      </w:tr>
      <w:tr w:rsidR="00542F73" w:rsidRPr="00A70CA9" w:rsidTr="00542F73">
        <w:trPr>
          <w:cantSplit/>
          <w:trHeight w:val="479"/>
        </w:trPr>
        <w:tc>
          <w:tcPr>
            <w:tcW w:w="452" w:type="dxa"/>
            <w:vMerge/>
            <w:textDirection w:val="btLr"/>
            <w:vAlign w:val="center"/>
          </w:tcPr>
          <w:p w:rsidR="00542F73" w:rsidRPr="00A70CA9" w:rsidRDefault="00542F73" w:rsidP="00542F73">
            <w:pPr>
              <w:ind w:left="113" w:right="113"/>
              <w:jc w:val="center"/>
            </w:pPr>
          </w:p>
        </w:tc>
        <w:tc>
          <w:tcPr>
            <w:tcW w:w="1074" w:type="dxa"/>
            <w:vAlign w:val="center"/>
          </w:tcPr>
          <w:p w:rsidR="00542F73" w:rsidRPr="00A70CA9" w:rsidRDefault="00D51C2C" w:rsidP="00542F73">
            <w:pPr>
              <w:jc w:val="center"/>
              <w:rPr>
                <w:i/>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H</m:t>
                    </m:r>
                  </m:sub>
                </m:sSub>
                <m:r>
                  <w:rPr>
                    <w:rFonts w:ascii="Cambria Math"/>
                  </w:rPr>
                  <m:t xml:space="preserve">, </m:t>
                </m:r>
                <m:r>
                  <w:rPr>
                    <w:rFonts w:ascii="Cambria Math"/>
                  </w:rPr>
                  <m:t>кВт</m:t>
                </m:r>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15</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3</w:t>
            </w:r>
          </w:p>
        </w:tc>
        <w:tc>
          <w:tcPr>
            <w:tcW w:w="425" w:type="dxa"/>
            <w:textDirection w:val="btLr"/>
            <w:vAlign w:val="center"/>
          </w:tcPr>
          <w:p w:rsidR="00542F73" w:rsidRPr="00A70CA9" w:rsidRDefault="00542F73" w:rsidP="00542F73">
            <w:pPr>
              <w:ind w:left="113" w:right="113"/>
              <w:jc w:val="center"/>
            </w:pPr>
            <w:r w:rsidRPr="00A70CA9">
              <w:t>7</w:t>
            </w:r>
          </w:p>
        </w:tc>
        <w:tc>
          <w:tcPr>
            <w:tcW w:w="425" w:type="dxa"/>
            <w:textDirection w:val="btLr"/>
            <w:vAlign w:val="center"/>
          </w:tcPr>
          <w:p w:rsidR="00542F73" w:rsidRPr="00A70CA9" w:rsidRDefault="00542F73" w:rsidP="00542F73">
            <w:pPr>
              <w:ind w:left="113" w:right="113"/>
              <w:jc w:val="center"/>
            </w:pPr>
            <w:r w:rsidRPr="00A70CA9">
              <w:t>19</w:t>
            </w:r>
          </w:p>
        </w:tc>
        <w:tc>
          <w:tcPr>
            <w:tcW w:w="425" w:type="dxa"/>
            <w:textDirection w:val="btLr"/>
            <w:vAlign w:val="center"/>
          </w:tcPr>
          <w:p w:rsidR="00542F73" w:rsidRPr="00A70CA9" w:rsidRDefault="00542F73" w:rsidP="00542F73">
            <w:pPr>
              <w:ind w:left="113" w:right="113"/>
              <w:jc w:val="center"/>
            </w:pPr>
            <w:r w:rsidRPr="00A70CA9">
              <w:t>8</w:t>
            </w:r>
          </w:p>
        </w:tc>
        <w:tc>
          <w:tcPr>
            <w:tcW w:w="426"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14</w:t>
            </w:r>
          </w:p>
        </w:tc>
        <w:tc>
          <w:tcPr>
            <w:tcW w:w="426" w:type="dxa"/>
            <w:textDirection w:val="btLr"/>
            <w:vAlign w:val="center"/>
          </w:tcPr>
          <w:p w:rsidR="00542F73" w:rsidRPr="00A70CA9" w:rsidRDefault="00542F73" w:rsidP="00542F73">
            <w:pPr>
              <w:ind w:left="113" w:right="113"/>
              <w:jc w:val="center"/>
            </w:pPr>
            <w:r w:rsidRPr="00A70CA9">
              <w:t>30</w:t>
            </w:r>
          </w:p>
        </w:tc>
        <w:tc>
          <w:tcPr>
            <w:tcW w:w="425" w:type="dxa"/>
            <w:textDirection w:val="btLr"/>
            <w:vAlign w:val="center"/>
          </w:tcPr>
          <w:p w:rsidR="00542F73" w:rsidRPr="00A70CA9" w:rsidRDefault="00542F73" w:rsidP="00542F73">
            <w:pPr>
              <w:ind w:left="113" w:right="113"/>
              <w:jc w:val="center"/>
            </w:pPr>
            <w:r w:rsidRPr="00A70CA9">
              <w:t>12</w:t>
            </w: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6</w:t>
            </w:r>
          </w:p>
        </w:tc>
        <w:tc>
          <w:tcPr>
            <w:tcW w:w="426" w:type="dxa"/>
            <w:textDirection w:val="btLr"/>
            <w:vAlign w:val="center"/>
          </w:tcPr>
          <w:p w:rsidR="00542F73" w:rsidRPr="00A70CA9" w:rsidRDefault="00542F73" w:rsidP="00542F73">
            <w:pPr>
              <w:ind w:left="113" w:right="113"/>
              <w:jc w:val="center"/>
            </w:pPr>
            <w:r w:rsidRPr="00A70CA9">
              <w:t>16</w:t>
            </w:r>
          </w:p>
        </w:tc>
        <w:tc>
          <w:tcPr>
            <w:tcW w:w="425"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r w:rsidRPr="00A70CA9">
              <w:t>14</w:t>
            </w:r>
          </w:p>
        </w:tc>
        <w:tc>
          <w:tcPr>
            <w:tcW w:w="425" w:type="dxa"/>
            <w:textDirection w:val="btLr"/>
            <w:vAlign w:val="center"/>
          </w:tcPr>
          <w:p w:rsidR="00542F73" w:rsidRPr="00A70CA9" w:rsidRDefault="00542F73" w:rsidP="00542F73">
            <w:pPr>
              <w:ind w:left="113" w:right="113"/>
              <w:jc w:val="center"/>
            </w:pPr>
            <w:r w:rsidRPr="00A70CA9">
              <w:t>7</w:t>
            </w:r>
          </w:p>
        </w:tc>
        <w:tc>
          <w:tcPr>
            <w:tcW w:w="426"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r w:rsidRPr="00A70CA9">
              <w:t>20</w:t>
            </w:r>
          </w:p>
        </w:tc>
      </w:tr>
      <w:tr w:rsidR="00542F73" w:rsidRPr="00A70CA9" w:rsidTr="00542F73">
        <w:trPr>
          <w:cantSplit/>
          <w:trHeight w:val="569"/>
        </w:trPr>
        <w:tc>
          <w:tcPr>
            <w:tcW w:w="452" w:type="dxa"/>
            <w:vMerge/>
            <w:textDirection w:val="btLr"/>
            <w:vAlign w:val="center"/>
          </w:tcPr>
          <w:p w:rsidR="00542F73" w:rsidRPr="00A70CA9" w:rsidRDefault="00542F73" w:rsidP="00542F73">
            <w:pPr>
              <w:ind w:left="113" w:right="113"/>
              <w:jc w:val="center"/>
            </w:pPr>
          </w:p>
        </w:tc>
        <w:tc>
          <w:tcPr>
            <w:tcW w:w="1074" w:type="dxa"/>
            <w:vAlign w:val="center"/>
          </w:tcPr>
          <w:p w:rsidR="00542F73" w:rsidRPr="00A70CA9" w:rsidRDefault="00D51C2C" w:rsidP="00542F73">
            <w:pPr>
              <w:jc w:val="center"/>
            </w:pPr>
            <m:oMathPara>
              <m:oMath>
                <m:sSub>
                  <m:sSubPr>
                    <m:ctrlPr>
                      <w:rPr>
                        <w:rFonts w:ascii="Cambria Math" w:hAnsi="Cambria Math"/>
                        <w:i/>
                      </w:rPr>
                    </m:ctrlPr>
                  </m:sSubPr>
                  <m:e>
                    <m:r>
                      <w:rPr>
                        <w:rFonts w:ascii="Cambria Math" w:hAnsi="Cambria Math"/>
                        <w:lang w:val="en-US"/>
                      </w:rPr>
                      <m:t>U</m:t>
                    </m:r>
                  </m:e>
                  <m:sub>
                    <m:r>
                      <w:rPr>
                        <w:rFonts w:ascii="Cambria Math"/>
                      </w:rPr>
                      <m:t>НОМ</m:t>
                    </m:r>
                  </m:sub>
                </m:sSub>
                <m:r>
                  <w:rPr>
                    <w:rFonts w:ascii="Cambria Math"/>
                  </w:rPr>
                  <m:t xml:space="preserve">, </m:t>
                </m:r>
                <m:r>
                  <w:rPr>
                    <w:rFonts w:ascii="Cambria Math"/>
                  </w:rPr>
                  <m:t>В</m:t>
                </m:r>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14</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127</w:t>
            </w:r>
          </w:p>
        </w:tc>
        <w:tc>
          <w:tcPr>
            <w:tcW w:w="426"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127</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220</w:t>
            </w:r>
          </w:p>
        </w:tc>
        <w:tc>
          <w:tcPr>
            <w:tcW w:w="426"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127</w:t>
            </w:r>
          </w:p>
        </w:tc>
        <w:tc>
          <w:tcPr>
            <w:tcW w:w="426"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380</w:t>
            </w:r>
          </w:p>
        </w:tc>
        <w:tc>
          <w:tcPr>
            <w:tcW w:w="426" w:type="dxa"/>
            <w:textDirection w:val="btLr"/>
            <w:vAlign w:val="center"/>
          </w:tcPr>
          <w:p w:rsidR="00542F73" w:rsidRPr="00A70CA9" w:rsidRDefault="00542F73" w:rsidP="00542F73">
            <w:pPr>
              <w:ind w:left="113" w:right="113"/>
              <w:jc w:val="center"/>
            </w:pPr>
            <w:r w:rsidRPr="00A70CA9">
              <w:t>127</w:t>
            </w:r>
          </w:p>
        </w:tc>
        <w:tc>
          <w:tcPr>
            <w:tcW w:w="426" w:type="dxa"/>
            <w:textDirection w:val="btLr"/>
            <w:vAlign w:val="center"/>
          </w:tcPr>
          <w:p w:rsidR="00542F73" w:rsidRPr="00A70CA9" w:rsidRDefault="00542F73" w:rsidP="00542F73">
            <w:pPr>
              <w:ind w:left="113" w:right="113"/>
              <w:jc w:val="center"/>
            </w:pPr>
            <w:r w:rsidRPr="00A70CA9">
              <w:t>127</w:t>
            </w:r>
          </w:p>
        </w:tc>
      </w:tr>
      <w:tr w:rsidR="00542F73" w:rsidRPr="00A70CA9" w:rsidTr="00542F73">
        <w:trPr>
          <w:cantSplit/>
          <w:trHeight w:val="690"/>
        </w:trPr>
        <w:tc>
          <w:tcPr>
            <w:tcW w:w="452" w:type="dxa"/>
            <w:vMerge w:val="restart"/>
            <w:textDirection w:val="btLr"/>
            <w:vAlign w:val="center"/>
          </w:tcPr>
          <w:p w:rsidR="00542F73" w:rsidRPr="00A70CA9" w:rsidRDefault="00542F73" w:rsidP="00542F73">
            <w:pPr>
              <w:ind w:left="113" w:right="113"/>
              <w:jc w:val="center"/>
            </w:pPr>
            <w:r w:rsidRPr="00A70CA9">
              <w:t>Однофазный приемник №2</w:t>
            </w:r>
          </w:p>
        </w:tc>
        <w:tc>
          <w:tcPr>
            <w:tcW w:w="1074" w:type="dxa"/>
            <w:vAlign w:val="center"/>
          </w:tcPr>
          <w:p w:rsidR="00542F73" w:rsidRPr="00A70CA9" w:rsidRDefault="00542F73" w:rsidP="00542F73">
            <w:pPr>
              <w:jc w:val="center"/>
            </w:pPr>
            <w:r w:rsidRPr="00A70CA9">
              <w:t>Род нагрузки</w:t>
            </w:r>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13</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емк</w:t>
            </w:r>
          </w:p>
        </w:tc>
        <w:tc>
          <w:tcPr>
            <w:tcW w:w="426"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емк</w:t>
            </w: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r w:rsidRPr="00A70CA9">
              <w:t>инд</w:t>
            </w:r>
          </w:p>
        </w:tc>
        <w:tc>
          <w:tcPr>
            <w:tcW w:w="426"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r w:rsidRPr="00A70CA9">
              <w:t>инд</w:t>
            </w:r>
          </w:p>
        </w:tc>
      </w:tr>
      <w:tr w:rsidR="00542F73" w:rsidRPr="00A70CA9" w:rsidTr="00542F73">
        <w:trPr>
          <w:cantSplit/>
          <w:trHeight w:val="516"/>
        </w:trPr>
        <w:tc>
          <w:tcPr>
            <w:tcW w:w="452" w:type="dxa"/>
            <w:vMerge/>
            <w:textDirection w:val="btLr"/>
            <w:vAlign w:val="center"/>
          </w:tcPr>
          <w:p w:rsidR="00542F73" w:rsidRPr="00A70CA9" w:rsidRDefault="00542F73" w:rsidP="00542F73">
            <w:pPr>
              <w:ind w:left="113" w:right="113"/>
              <w:jc w:val="center"/>
            </w:pPr>
          </w:p>
        </w:tc>
        <w:tc>
          <w:tcPr>
            <w:tcW w:w="1074" w:type="dxa"/>
            <w:vAlign w:val="center"/>
          </w:tcPr>
          <w:p w:rsidR="00542F73" w:rsidRPr="00A70CA9" w:rsidRDefault="00D51C2C" w:rsidP="00542F73">
            <w:pPr>
              <w:jc w:val="center"/>
            </w:pPr>
            <m:oMathPara>
              <m:oMath>
                <m:func>
                  <m:funcPr>
                    <m:ctrlPr>
                      <w:rPr>
                        <w:rFonts w:ascii="Cambria Math" w:hAnsi="Cambria Math"/>
                        <w:i/>
                      </w:rPr>
                    </m:ctrlPr>
                  </m:funcPr>
                  <m:fName>
                    <m:r>
                      <m:rPr>
                        <m:sty m:val="p"/>
                      </m:rPr>
                      <w:rPr>
                        <w:rFonts w:ascii="Cambria Math"/>
                      </w:rPr>
                      <m:t>cos</m:t>
                    </m:r>
                  </m:fName>
                  <m:e>
                    <m:r>
                      <w:rPr>
                        <w:rFonts w:ascii="Cambria Math" w:hAnsi="Cambria Math"/>
                      </w:rPr>
                      <m:t>φ</m:t>
                    </m:r>
                  </m:e>
                </m:func>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12</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0</w:t>
            </w:r>
          </w:p>
        </w:tc>
        <w:tc>
          <w:tcPr>
            <w:tcW w:w="425" w:type="dxa"/>
            <w:textDirection w:val="btLr"/>
            <w:vAlign w:val="center"/>
          </w:tcPr>
          <w:p w:rsidR="00542F73" w:rsidRPr="00A70CA9" w:rsidRDefault="00542F73" w:rsidP="00542F73">
            <w:pPr>
              <w:ind w:left="113" w:right="113"/>
              <w:jc w:val="center"/>
            </w:pPr>
            <w:r w:rsidRPr="00A70CA9">
              <w:t>0</w:t>
            </w:r>
          </w:p>
        </w:tc>
        <w:tc>
          <w:tcPr>
            <w:tcW w:w="425" w:type="dxa"/>
            <w:textDirection w:val="btLr"/>
            <w:vAlign w:val="center"/>
          </w:tcPr>
          <w:p w:rsidR="00542F73" w:rsidRPr="00A70CA9" w:rsidRDefault="00542F73" w:rsidP="00542F73">
            <w:pPr>
              <w:ind w:left="113" w:right="113"/>
              <w:jc w:val="center"/>
            </w:pPr>
            <w:r w:rsidRPr="00A70CA9">
              <w:t>0,8</w:t>
            </w:r>
          </w:p>
        </w:tc>
        <w:tc>
          <w:tcPr>
            <w:tcW w:w="425" w:type="dxa"/>
            <w:textDirection w:val="btLr"/>
            <w:vAlign w:val="center"/>
          </w:tcPr>
          <w:p w:rsidR="00542F73" w:rsidRPr="00A70CA9" w:rsidRDefault="00542F73" w:rsidP="00542F73">
            <w:pPr>
              <w:ind w:left="113" w:right="113"/>
              <w:jc w:val="center"/>
            </w:pPr>
            <w:r w:rsidRPr="00A70CA9">
              <w:t>1</w:t>
            </w:r>
          </w:p>
        </w:tc>
        <w:tc>
          <w:tcPr>
            <w:tcW w:w="426" w:type="dxa"/>
            <w:textDirection w:val="btLr"/>
            <w:vAlign w:val="center"/>
          </w:tcPr>
          <w:p w:rsidR="00542F73" w:rsidRPr="00A70CA9" w:rsidRDefault="00542F73" w:rsidP="00542F73">
            <w:pPr>
              <w:ind w:left="113" w:right="113"/>
              <w:jc w:val="center"/>
            </w:pPr>
            <w:r w:rsidRPr="00A70CA9">
              <w:t>1</w:t>
            </w:r>
          </w:p>
        </w:tc>
        <w:tc>
          <w:tcPr>
            <w:tcW w:w="425" w:type="dxa"/>
            <w:textDirection w:val="btLr"/>
            <w:vAlign w:val="center"/>
          </w:tcPr>
          <w:p w:rsidR="00542F73" w:rsidRPr="00A70CA9" w:rsidRDefault="00542F73" w:rsidP="00542F73">
            <w:pPr>
              <w:ind w:left="113" w:right="113"/>
              <w:jc w:val="center"/>
            </w:pPr>
            <w:r w:rsidRPr="00A70CA9">
              <w:t>0,8</w:t>
            </w:r>
          </w:p>
        </w:tc>
        <w:tc>
          <w:tcPr>
            <w:tcW w:w="425" w:type="dxa"/>
            <w:textDirection w:val="btLr"/>
            <w:vAlign w:val="center"/>
          </w:tcPr>
          <w:p w:rsidR="00542F73" w:rsidRPr="00A70CA9" w:rsidRDefault="00542F73" w:rsidP="00542F73">
            <w:pPr>
              <w:ind w:left="113" w:right="113"/>
              <w:jc w:val="center"/>
            </w:pPr>
            <w:r w:rsidRPr="00A70CA9">
              <w:t>0,7</w:t>
            </w:r>
          </w:p>
        </w:tc>
        <w:tc>
          <w:tcPr>
            <w:tcW w:w="425" w:type="dxa"/>
            <w:textDirection w:val="btLr"/>
            <w:vAlign w:val="center"/>
          </w:tcPr>
          <w:p w:rsidR="00542F73" w:rsidRPr="00A70CA9" w:rsidRDefault="00542F73" w:rsidP="00542F73">
            <w:pPr>
              <w:ind w:left="113" w:right="113"/>
              <w:jc w:val="center"/>
            </w:pPr>
            <w:r w:rsidRPr="00A70CA9">
              <w:t>0</w:t>
            </w:r>
          </w:p>
        </w:tc>
        <w:tc>
          <w:tcPr>
            <w:tcW w:w="426" w:type="dxa"/>
            <w:textDirection w:val="btLr"/>
            <w:vAlign w:val="center"/>
          </w:tcPr>
          <w:p w:rsidR="00542F73" w:rsidRPr="00A70CA9" w:rsidRDefault="00542F73" w:rsidP="00542F73">
            <w:pPr>
              <w:ind w:left="113" w:right="113"/>
              <w:jc w:val="center"/>
            </w:pPr>
            <w:r w:rsidRPr="00A70CA9">
              <w:t>0,6</w:t>
            </w:r>
          </w:p>
        </w:tc>
        <w:tc>
          <w:tcPr>
            <w:tcW w:w="425" w:type="dxa"/>
            <w:textDirection w:val="btLr"/>
            <w:vAlign w:val="center"/>
          </w:tcPr>
          <w:p w:rsidR="00542F73" w:rsidRPr="00A70CA9" w:rsidRDefault="00542F73" w:rsidP="00542F73">
            <w:pPr>
              <w:ind w:left="113" w:right="113"/>
              <w:jc w:val="center"/>
            </w:pPr>
            <w:r w:rsidRPr="00A70CA9">
              <w:t>0</w:t>
            </w:r>
          </w:p>
        </w:tc>
        <w:tc>
          <w:tcPr>
            <w:tcW w:w="425" w:type="dxa"/>
            <w:textDirection w:val="btLr"/>
            <w:vAlign w:val="center"/>
          </w:tcPr>
          <w:p w:rsidR="00542F73" w:rsidRPr="00A70CA9" w:rsidRDefault="00542F73" w:rsidP="00542F73">
            <w:pPr>
              <w:ind w:left="113" w:right="113"/>
              <w:jc w:val="center"/>
            </w:pPr>
            <w:r w:rsidRPr="00A70CA9">
              <w:t>0,5</w:t>
            </w:r>
          </w:p>
        </w:tc>
        <w:tc>
          <w:tcPr>
            <w:tcW w:w="425" w:type="dxa"/>
            <w:textDirection w:val="btLr"/>
            <w:vAlign w:val="center"/>
          </w:tcPr>
          <w:p w:rsidR="00542F73" w:rsidRPr="00A70CA9" w:rsidRDefault="00542F73" w:rsidP="00542F73">
            <w:pPr>
              <w:ind w:left="113" w:right="113"/>
              <w:jc w:val="center"/>
            </w:pPr>
            <w:r w:rsidRPr="00A70CA9">
              <w:t>0</w:t>
            </w:r>
          </w:p>
        </w:tc>
        <w:tc>
          <w:tcPr>
            <w:tcW w:w="426" w:type="dxa"/>
            <w:textDirection w:val="btLr"/>
            <w:vAlign w:val="center"/>
          </w:tcPr>
          <w:p w:rsidR="00542F73" w:rsidRPr="00A70CA9" w:rsidRDefault="00542F73" w:rsidP="00542F73">
            <w:pPr>
              <w:ind w:left="113" w:right="113"/>
              <w:jc w:val="center"/>
            </w:pPr>
            <w:r w:rsidRPr="00A70CA9">
              <w:t>1</w:t>
            </w:r>
          </w:p>
        </w:tc>
        <w:tc>
          <w:tcPr>
            <w:tcW w:w="425" w:type="dxa"/>
            <w:textDirection w:val="btLr"/>
            <w:vAlign w:val="center"/>
          </w:tcPr>
          <w:p w:rsidR="00542F73" w:rsidRPr="00A70CA9" w:rsidRDefault="00542F73" w:rsidP="00542F73">
            <w:pPr>
              <w:ind w:left="113" w:right="113"/>
              <w:jc w:val="center"/>
            </w:pPr>
            <w:r w:rsidRPr="00A70CA9">
              <w:t>0,8</w:t>
            </w:r>
          </w:p>
        </w:tc>
        <w:tc>
          <w:tcPr>
            <w:tcW w:w="425" w:type="dxa"/>
            <w:textDirection w:val="btLr"/>
            <w:vAlign w:val="center"/>
          </w:tcPr>
          <w:p w:rsidR="00542F73" w:rsidRPr="00A70CA9" w:rsidRDefault="00542F73" w:rsidP="00542F73">
            <w:pPr>
              <w:ind w:left="113" w:right="113"/>
              <w:jc w:val="center"/>
            </w:pPr>
            <w:r w:rsidRPr="00A70CA9">
              <w:t>0,9</w:t>
            </w:r>
          </w:p>
        </w:tc>
        <w:tc>
          <w:tcPr>
            <w:tcW w:w="425" w:type="dxa"/>
            <w:textDirection w:val="btLr"/>
            <w:vAlign w:val="center"/>
          </w:tcPr>
          <w:p w:rsidR="00542F73" w:rsidRPr="00A70CA9" w:rsidRDefault="00542F73" w:rsidP="00542F73">
            <w:pPr>
              <w:ind w:left="113" w:right="113"/>
              <w:jc w:val="center"/>
            </w:pPr>
            <w:r w:rsidRPr="00A70CA9">
              <w:t>0,7</w:t>
            </w:r>
          </w:p>
        </w:tc>
        <w:tc>
          <w:tcPr>
            <w:tcW w:w="426" w:type="dxa"/>
            <w:textDirection w:val="btLr"/>
            <w:vAlign w:val="center"/>
          </w:tcPr>
          <w:p w:rsidR="00542F73" w:rsidRPr="00A70CA9" w:rsidRDefault="00542F73" w:rsidP="00542F73">
            <w:pPr>
              <w:ind w:left="113" w:right="113"/>
              <w:jc w:val="center"/>
            </w:pPr>
            <w:r w:rsidRPr="00A70CA9">
              <w:t>1</w:t>
            </w:r>
          </w:p>
        </w:tc>
        <w:tc>
          <w:tcPr>
            <w:tcW w:w="426" w:type="dxa"/>
            <w:textDirection w:val="btLr"/>
            <w:vAlign w:val="center"/>
          </w:tcPr>
          <w:p w:rsidR="00542F73" w:rsidRPr="00A70CA9" w:rsidRDefault="00542F73" w:rsidP="00542F73">
            <w:pPr>
              <w:ind w:left="113" w:right="113"/>
              <w:jc w:val="center"/>
            </w:pPr>
            <w:r w:rsidRPr="00A70CA9">
              <w:t>0</w:t>
            </w:r>
          </w:p>
        </w:tc>
      </w:tr>
      <w:tr w:rsidR="00542F73" w:rsidRPr="00A70CA9" w:rsidTr="00542F73">
        <w:trPr>
          <w:cantSplit/>
          <w:trHeight w:val="496"/>
        </w:trPr>
        <w:tc>
          <w:tcPr>
            <w:tcW w:w="452" w:type="dxa"/>
            <w:vMerge/>
            <w:textDirection w:val="btLr"/>
            <w:vAlign w:val="center"/>
          </w:tcPr>
          <w:p w:rsidR="00542F73" w:rsidRPr="00A70CA9" w:rsidRDefault="00542F73" w:rsidP="00542F73">
            <w:pPr>
              <w:ind w:left="113" w:right="113"/>
              <w:jc w:val="center"/>
            </w:pPr>
          </w:p>
        </w:tc>
        <w:tc>
          <w:tcPr>
            <w:tcW w:w="1074" w:type="dxa"/>
            <w:vAlign w:val="center"/>
          </w:tcPr>
          <w:p w:rsidR="00542F73" w:rsidRPr="00A70CA9" w:rsidRDefault="00D51C2C" w:rsidP="00542F73">
            <w:pPr>
              <w:jc w:val="center"/>
            </w:pPr>
            <m:oMathPara>
              <m:oMath>
                <m:sSub>
                  <m:sSubPr>
                    <m:ctrlPr>
                      <w:rPr>
                        <w:rFonts w:ascii="Cambria Math" w:hAnsi="Cambria Math"/>
                        <w:i/>
                      </w:rPr>
                    </m:ctrlPr>
                  </m:sSubPr>
                  <m:e>
                    <m:r>
                      <w:rPr>
                        <w:rFonts w:ascii="Cambria Math" w:hAnsi="Cambria Math"/>
                        <w:lang w:val="en-US"/>
                      </w:rPr>
                      <m:t>Q</m:t>
                    </m:r>
                  </m:e>
                  <m:sub>
                    <m:r>
                      <w:rPr>
                        <w:rFonts w:ascii="Cambria Math"/>
                      </w:rPr>
                      <m:t>Н</m:t>
                    </m:r>
                  </m:sub>
                </m:sSub>
                <m:r>
                  <w:rPr>
                    <w:rFonts w:ascii="Cambria Math"/>
                  </w:rPr>
                  <m:t xml:space="preserve">, </m:t>
                </m:r>
                <m:r>
                  <w:rPr>
                    <w:rFonts w:ascii="Cambria Math"/>
                  </w:rPr>
                  <m:t>кВАР</m:t>
                </m:r>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11</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12</w:t>
            </w: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14</w:t>
            </w: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4</w:t>
            </w: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r w:rsidRPr="00A70CA9">
              <w:t>13</w:t>
            </w:r>
          </w:p>
        </w:tc>
      </w:tr>
      <w:tr w:rsidR="00542F73" w:rsidRPr="00A70CA9" w:rsidTr="00542F73">
        <w:trPr>
          <w:cantSplit/>
          <w:trHeight w:val="573"/>
        </w:trPr>
        <w:tc>
          <w:tcPr>
            <w:tcW w:w="452" w:type="dxa"/>
            <w:vMerge/>
            <w:textDirection w:val="btLr"/>
            <w:vAlign w:val="center"/>
          </w:tcPr>
          <w:p w:rsidR="00542F73" w:rsidRPr="00A70CA9" w:rsidRDefault="00542F73" w:rsidP="00542F73">
            <w:pPr>
              <w:ind w:left="113" w:right="113"/>
              <w:jc w:val="center"/>
            </w:pPr>
          </w:p>
        </w:tc>
        <w:tc>
          <w:tcPr>
            <w:tcW w:w="1074" w:type="dxa"/>
            <w:vAlign w:val="center"/>
          </w:tcPr>
          <w:p w:rsidR="00542F73" w:rsidRPr="00A70CA9" w:rsidRDefault="00D51C2C" w:rsidP="00542F73">
            <w:pPr>
              <w:jc w:val="center"/>
              <w:rPr>
                <w:i/>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H</m:t>
                    </m:r>
                  </m:sub>
                </m:sSub>
                <m:r>
                  <w:rPr>
                    <w:rFonts w:ascii="Cambria Math"/>
                  </w:rPr>
                  <m:t xml:space="preserve">, </m:t>
                </m:r>
                <m:r>
                  <w:rPr>
                    <w:rFonts w:ascii="Cambria Math"/>
                  </w:rPr>
                  <m:t>кВт</m:t>
                </m:r>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10</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17</w:t>
            </w:r>
          </w:p>
        </w:tc>
        <w:tc>
          <w:tcPr>
            <w:tcW w:w="425" w:type="dxa"/>
            <w:textDirection w:val="btLr"/>
            <w:vAlign w:val="center"/>
          </w:tcPr>
          <w:p w:rsidR="00542F73" w:rsidRPr="00A70CA9" w:rsidRDefault="00542F73" w:rsidP="00542F73">
            <w:pPr>
              <w:ind w:left="113" w:right="113"/>
              <w:jc w:val="center"/>
            </w:pPr>
            <w:r w:rsidRPr="00A70CA9">
              <w:t>4</w:t>
            </w:r>
          </w:p>
        </w:tc>
        <w:tc>
          <w:tcPr>
            <w:tcW w:w="426" w:type="dxa"/>
            <w:textDirection w:val="btLr"/>
            <w:vAlign w:val="center"/>
          </w:tcPr>
          <w:p w:rsidR="00542F73" w:rsidRPr="00A70CA9" w:rsidRDefault="00542F73" w:rsidP="00542F73">
            <w:pPr>
              <w:ind w:left="113" w:right="113"/>
              <w:jc w:val="center"/>
            </w:pPr>
            <w:r w:rsidRPr="00A70CA9">
              <w:t>10</w:t>
            </w:r>
          </w:p>
        </w:tc>
        <w:tc>
          <w:tcPr>
            <w:tcW w:w="425" w:type="dxa"/>
            <w:textDirection w:val="btLr"/>
            <w:vAlign w:val="center"/>
          </w:tcPr>
          <w:p w:rsidR="00542F73" w:rsidRPr="00A70CA9" w:rsidRDefault="00542F73" w:rsidP="00542F73">
            <w:pPr>
              <w:ind w:left="113" w:right="113"/>
              <w:jc w:val="center"/>
            </w:pPr>
            <w:r w:rsidRPr="00A70CA9">
              <w:t>15</w:t>
            </w:r>
          </w:p>
        </w:tc>
        <w:tc>
          <w:tcPr>
            <w:tcW w:w="425" w:type="dxa"/>
            <w:textDirection w:val="btLr"/>
            <w:vAlign w:val="center"/>
          </w:tcPr>
          <w:p w:rsidR="00542F73" w:rsidRPr="00A70CA9" w:rsidRDefault="00542F73" w:rsidP="00542F73">
            <w:pPr>
              <w:ind w:left="113" w:right="113"/>
              <w:jc w:val="center"/>
            </w:pPr>
            <w:r w:rsidRPr="00A70CA9">
              <w:t>9</w:t>
            </w: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16</w:t>
            </w: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r w:rsidRPr="00A70CA9">
              <w:t>10</w:t>
            </w:r>
          </w:p>
        </w:tc>
        <w:tc>
          <w:tcPr>
            <w:tcW w:w="425" w:type="dxa"/>
            <w:textDirection w:val="btLr"/>
            <w:vAlign w:val="center"/>
          </w:tcPr>
          <w:p w:rsidR="00542F73" w:rsidRPr="00A70CA9" w:rsidRDefault="00542F73" w:rsidP="00542F73">
            <w:pPr>
              <w:ind w:left="113" w:right="113"/>
              <w:jc w:val="center"/>
            </w:pPr>
            <w:r w:rsidRPr="00A70CA9">
              <w:t>6</w:t>
            </w:r>
          </w:p>
        </w:tc>
        <w:tc>
          <w:tcPr>
            <w:tcW w:w="425" w:type="dxa"/>
            <w:textDirection w:val="btLr"/>
            <w:vAlign w:val="center"/>
          </w:tcPr>
          <w:p w:rsidR="00542F73" w:rsidRPr="00A70CA9" w:rsidRDefault="00542F73" w:rsidP="00542F73">
            <w:pPr>
              <w:ind w:left="113" w:right="113"/>
              <w:jc w:val="center"/>
            </w:pPr>
            <w:r w:rsidRPr="00A70CA9">
              <w:t>10</w:t>
            </w:r>
          </w:p>
        </w:tc>
        <w:tc>
          <w:tcPr>
            <w:tcW w:w="425" w:type="dxa"/>
            <w:textDirection w:val="btLr"/>
            <w:vAlign w:val="center"/>
          </w:tcPr>
          <w:p w:rsidR="00542F73" w:rsidRPr="00A70CA9" w:rsidRDefault="00542F73" w:rsidP="00542F73">
            <w:pPr>
              <w:ind w:left="113" w:right="113"/>
              <w:jc w:val="center"/>
            </w:pPr>
            <w:r w:rsidRPr="00A70CA9">
              <w:t>40</w:t>
            </w:r>
          </w:p>
        </w:tc>
        <w:tc>
          <w:tcPr>
            <w:tcW w:w="426" w:type="dxa"/>
            <w:textDirection w:val="btLr"/>
            <w:vAlign w:val="center"/>
          </w:tcPr>
          <w:p w:rsidR="00542F73" w:rsidRPr="00A70CA9" w:rsidRDefault="00542F73" w:rsidP="00542F73">
            <w:pPr>
              <w:ind w:left="113" w:right="113"/>
              <w:jc w:val="center"/>
            </w:pPr>
            <w:r w:rsidRPr="00A70CA9">
              <w:t>17</w:t>
            </w:r>
          </w:p>
        </w:tc>
        <w:tc>
          <w:tcPr>
            <w:tcW w:w="426" w:type="dxa"/>
            <w:textDirection w:val="btLr"/>
            <w:vAlign w:val="center"/>
          </w:tcPr>
          <w:p w:rsidR="00542F73" w:rsidRPr="00A70CA9" w:rsidRDefault="00542F73" w:rsidP="00542F73">
            <w:pPr>
              <w:ind w:left="113" w:right="113"/>
              <w:jc w:val="center"/>
            </w:pPr>
          </w:p>
        </w:tc>
      </w:tr>
      <w:tr w:rsidR="00542F73" w:rsidRPr="00A70CA9" w:rsidTr="00542F73">
        <w:trPr>
          <w:cantSplit/>
          <w:trHeight w:val="637"/>
        </w:trPr>
        <w:tc>
          <w:tcPr>
            <w:tcW w:w="452" w:type="dxa"/>
            <w:vMerge/>
            <w:textDirection w:val="btLr"/>
            <w:vAlign w:val="center"/>
          </w:tcPr>
          <w:p w:rsidR="00542F73" w:rsidRPr="00A70CA9" w:rsidRDefault="00542F73" w:rsidP="00542F73">
            <w:pPr>
              <w:ind w:left="113" w:right="113"/>
              <w:jc w:val="center"/>
            </w:pPr>
          </w:p>
        </w:tc>
        <w:tc>
          <w:tcPr>
            <w:tcW w:w="1074" w:type="dxa"/>
            <w:vAlign w:val="center"/>
          </w:tcPr>
          <w:p w:rsidR="00542F73" w:rsidRPr="00A70CA9" w:rsidRDefault="00D51C2C" w:rsidP="00542F73">
            <w:pPr>
              <w:jc w:val="center"/>
            </w:pPr>
            <m:oMathPara>
              <m:oMath>
                <m:sSub>
                  <m:sSubPr>
                    <m:ctrlPr>
                      <w:rPr>
                        <w:rFonts w:ascii="Cambria Math" w:hAnsi="Cambria Math"/>
                        <w:i/>
                      </w:rPr>
                    </m:ctrlPr>
                  </m:sSubPr>
                  <m:e>
                    <m:r>
                      <w:rPr>
                        <w:rFonts w:ascii="Cambria Math" w:hAnsi="Cambria Math"/>
                        <w:lang w:val="en-US"/>
                      </w:rPr>
                      <m:t>U</m:t>
                    </m:r>
                  </m:e>
                  <m:sub>
                    <m:r>
                      <w:rPr>
                        <w:rFonts w:ascii="Cambria Math"/>
                      </w:rPr>
                      <m:t>НОМ</m:t>
                    </m:r>
                  </m:sub>
                </m:sSub>
                <m:r>
                  <w:rPr>
                    <w:rFonts w:ascii="Cambria Math"/>
                  </w:rPr>
                  <m:t xml:space="preserve">, </m:t>
                </m:r>
                <m:r>
                  <w:rPr>
                    <w:rFonts w:ascii="Cambria Math"/>
                  </w:rPr>
                  <m:t>В</m:t>
                </m:r>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9</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127</w:t>
            </w:r>
          </w:p>
        </w:tc>
        <w:tc>
          <w:tcPr>
            <w:tcW w:w="426"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127</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220</w:t>
            </w:r>
          </w:p>
        </w:tc>
        <w:tc>
          <w:tcPr>
            <w:tcW w:w="426"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127</w:t>
            </w:r>
          </w:p>
        </w:tc>
        <w:tc>
          <w:tcPr>
            <w:tcW w:w="426"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380</w:t>
            </w:r>
          </w:p>
        </w:tc>
        <w:tc>
          <w:tcPr>
            <w:tcW w:w="426" w:type="dxa"/>
            <w:textDirection w:val="btLr"/>
            <w:vAlign w:val="center"/>
          </w:tcPr>
          <w:p w:rsidR="00542F73" w:rsidRPr="00A70CA9" w:rsidRDefault="00542F73" w:rsidP="00542F73">
            <w:pPr>
              <w:ind w:left="113" w:right="113"/>
              <w:jc w:val="center"/>
            </w:pPr>
            <w:r w:rsidRPr="00A70CA9">
              <w:t>127</w:t>
            </w:r>
          </w:p>
        </w:tc>
        <w:tc>
          <w:tcPr>
            <w:tcW w:w="426" w:type="dxa"/>
            <w:textDirection w:val="btLr"/>
            <w:vAlign w:val="center"/>
          </w:tcPr>
          <w:p w:rsidR="00542F73" w:rsidRPr="00A70CA9" w:rsidRDefault="00542F73" w:rsidP="00542F73">
            <w:pPr>
              <w:ind w:left="113" w:right="113"/>
              <w:jc w:val="center"/>
            </w:pPr>
            <w:r w:rsidRPr="00A70CA9">
              <w:t>127</w:t>
            </w:r>
          </w:p>
        </w:tc>
      </w:tr>
      <w:tr w:rsidR="00542F73" w:rsidRPr="00A70CA9" w:rsidTr="00542F73">
        <w:trPr>
          <w:cantSplit/>
          <w:trHeight w:val="659"/>
        </w:trPr>
        <w:tc>
          <w:tcPr>
            <w:tcW w:w="452" w:type="dxa"/>
            <w:vMerge w:val="restart"/>
            <w:textDirection w:val="btLr"/>
            <w:vAlign w:val="center"/>
          </w:tcPr>
          <w:p w:rsidR="00542F73" w:rsidRPr="00A70CA9" w:rsidRDefault="00542F73" w:rsidP="00542F73">
            <w:pPr>
              <w:ind w:left="113" w:right="113"/>
              <w:jc w:val="center"/>
            </w:pPr>
            <w:r w:rsidRPr="00A70CA9">
              <w:t>Однофазный приемник №1</w:t>
            </w:r>
          </w:p>
        </w:tc>
        <w:tc>
          <w:tcPr>
            <w:tcW w:w="1074" w:type="dxa"/>
            <w:vAlign w:val="center"/>
          </w:tcPr>
          <w:p w:rsidR="00542F73" w:rsidRPr="00A70CA9" w:rsidRDefault="00542F73" w:rsidP="00542F73">
            <w:pPr>
              <w:jc w:val="center"/>
            </w:pPr>
            <w:r w:rsidRPr="00A70CA9">
              <w:t>Род нагрузки</w:t>
            </w:r>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8</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емк</w:t>
            </w:r>
          </w:p>
        </w:tc>
        <w:tc>
          <w:tcPr>
            <w:tcW w:w="425" w:type="dxa"/>
            <w:textDirection w:val="btLr"/>
            <w:vAlign w:val="center"/>
          </w:tcPr>
          <w:p w:rsidR="00542F73" w:rsidRPr="00A70CA9" w:rsidRDefault="00542F73" w:rsidP="00542F73">
            <w:pPr>
              <w:ind w:left="113" w:right="113"/>
              <w:jc w:val="center"/>
            </w:pPr>
            <w:r w:rsidRPr="00A70CA9">
              <w:t>емк</w:t>
            </w:r>
          </w:p>
        </w:tc>
        <w:tc>
          <w:tcPr>
            <w:tcW w:w="426"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инд</w:t>
            </w:r>
          </w:p>
        </w:tc>
        <w:tc>
          <w:tcPr>
            <w:tcW w:w="426"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r w:rsidRPr="00A70CA9">
              <w:t>инд</w:t>
            </w: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емк</w:t>
            </w:r>
          </w:p>
        </w:tc>
        <w:tc>
          <w:tcPr>
            <w:tcW w:w="426" w:type="dxa"/>
            <w:textDirection w:val="btLr"/>
            <w:vAlign w:val="center"/>
          </w:tcPr>
          <w:p w:rsidR="00542F73" w:rsidRPr="00A70CA9" w:rsidRDefault="00542F73" w:rsidP="00542F73">
            <w:pPr>
              <w:ind w:left="113" w:right="113"/>
              <w:jc w:val="center"/>
            </w:pPr>
            <w:r w:rsidRPr="00A70CA9">
              <w:t>инд</w:t>
            </w:r>
          </w:p>
        </w:tc>
        <w:tc>
          <w:tcPr>
            <w:tcW w:w="426" w:type="dxa"/>
            <w:textDirection w:val="btLr"/>
            <w:vAlign w:val="center"/>
          </w:tcPr>
          <w:p w:rsidR="00542F73" w:rsidRPr="00A70CA9" w:rsidRDefault="00542F73" w:rsidP="00542F73">
            <w:pPr>
              <w:ind w:left="113" w:right="113"/>
              <w:jc w:val="center"/>
            </w:pPr>
            <w:r w:rsidRPr="00A70CA9">
              <w:t>емк</w:t>
            </w:r>
          </w:p>
        </w:tc>
      </w:tr>
      <w:tr w:rsidR="00542F73" w:rsidRPr="00A70CA9" w:rsidTr="00542F73">
        <w:trPr>
          <w:cantSplit/>
          <w:trHeight w:val="514"/>
        </w:trPr>
        <w:tc>
          <w:tcPr>
            <w:tcW w:w="452" w:type="dxa"/>
            <w:vMerge/>
            <w:vAlign w:val="center"/>
          </w:tcPr>
          <w:p w:rsidR="00542F73" w:rsidRPr="00A70CA9" w:rsidRDefault="00542F73" w:rsidP="00542F73">
            <w:pPr>
              <w:jc w:val="center"/>
            </w:pPr>
          </w:p>
        </w:tc>
        <w:tc>
          <w:tcPr>
            <w:tcW w:w="1074" w:type="dxa"/>
            <w:vAlign w:val="center"/>
          </w:tcPr>
          <w:p w:rsidR="00542F73" w:rsidRPr="00A70CA9" w:rsidRDefault="00D51C2C" w:rsidP="00542F73">
            <w:pPr>
              <w:jc w:val="center"/>
            </w:pPr>
            <m:oMathPara>
              <m:oMath>
                <m:func>
                  <m:funcPr>
                    <m:ctrlPr>
                      <w:rPr>
                        <w:rFonts w:ascii="Cambria Math" w:hAnsi="Cambria Math"/>
                        <w:i/>
                      </w:rPr>
                    </m:ctrlPr>
                  </m:funcPr>
                  <m:fName>
                    <m:r>
                      <m:rPr>
                        <m:sty m:val="p"/>
                      </m:rPr>
                      <w:rPr>
                        <w:rFonts w:ascii="Cambria Math"/>
                      </w:rPr>
                      <m:t>cos</m:t>
                    </m:r>
                  </m:fName>
                  <m:e>
                    <m:r>
                      <w:rPr>
                        <w:rFonts w:ascii="Cambria Math" w:hAnsi="Cambria Math"/>
                      </w:rPr>
                      <m:t>φ</m:t>
                    </m:r>
                  </m:e>
                </m:func>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7</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1</w:t>
            </w:r>
          </w:p>
        </w:tc>
        <w:tc>
          <w:tcPr>
            <w:tcW w:w="425" w:type="dxa"/>
            <w:textDirection w:val="btLr"/>
            <w:vAlign w:val="center"/>
          </w:tcPr>
          <w:p w:rsidR="00542F73" w:rsidRPr="00A70CA9" w:rsidRDefault="00542F73" w:rsidP="00542F73">
            <w:pPr>
              <w:ind w:left="113" w:right="113"/>
              <w:jc w:val="center"/>
            </w:pPr>
            <w:r w:rsidRPr="00A70CA9">
              <w:t>1</w:t>
            </w:r>
          </w:p>
        </w:tc>
        <w:tc>
          <w:tcPr>
            <w:tcW w:w="425" w:type="dxa"/>
            <w:textDirection w:val="btLr"/>
            <w:vAlign w:val="center"/>
          </w:tcPr>
          <w:p w:rsidR="00542F73" w:rsidRPr="00A70CA9" w:rsidRDefault="00542F73" w:rsidP="00542F73">
            <w:pPr>
              <w:ind w:left="113" w:right="113"/>
              <w:jc w:val="center"/>
            </w:pPr>
            <w:r w:rsidRPr="00A70CA9">
              <w:t>0,8</w:t>
            </w:r>
          </w:p>
        </w:tc>
        <w:tc>
          <w:tcPr>
            <w:tcW w:w="425" w:type="dxa"/>
            <w:textDirection w:val="btLr"/>
            <w:vAlign w:val="center"/>
          </w:tcPr>
          <w:p w:rsidR="00542F73" w:rsidRPr="00A70CA9" w:rsidRDefault="00542F73" w:rsidP="00542F73">
            <w:pPr>
              <w:ind w:left="113" w:right="113"/>
              <w:jc w:val="center"/>
            </w:pPr>
            <w:r w:rsidRPr="00A70CA9">
              <w:t>0,9</w:t>
            </w:r>
          </w:p>
        </w:tc>
        <w:tc>
          <w:tcPr>
            <w:tcW w:w="426" w:type="dxa"/>
            <w:textDirection w:val="btLr"/>
            <w:vAlign w:val="center"/>
          </w:tcPr>
          <w:p w:rsidR="00542F73" w:rsidRPr="00A70CA9" w:rsidRDefault="00542F73" w:rsidP="00542F73">
            <w:pPr>
              <w:ind w:left="113" w:right="113"/>
              <w:jc w:val="center"/>
            </w:pPr>
            <w:r w:rsidRPr="00A70CA9">
              <w:t>0,9</w:t>
            </w:r>
          </w:p>
        </w:tc>
        <w:tc>
          <w:tcPr>
            <w:tcW w:w="425" w:type="dxa"/>
            <w:textDirection w:val="btLr"/>
            <w:vAlign w:val="center"/>
          </w:tcPr>
          <w:p w:rsidR="00542F73" w:rsidRPr="00A70CA9" w:rsidRDefault="00542F73" w:rsidP="00542F73">
            <w:pPr>
              <w:ind w:left="113" w:right="113"/>
              <w:jc w:val="center"/>
            </w:pPr>
            <w:r w:rsidRPr="00A70CA9">
              <w:t>1</w:t>
            </w:r>
          </w:p>
        </w:tc>
        <w:tc>
          <w:tcPr>
            <w:tcW w:w="425" w:type="dxa"/>
            <w:textDirection w:val="btLr"/>
            <w:vAlign w:val="center"/>
          </w:tcPr>
          <w:p w:rsidR="00542F73" w:rsidRPr="00A70CA9" w:rsidRDefault="00542F73" w:rsidP="00542F73">
            <w:pPr>
              <w:ind w:left="113" w:right="113"/>
              <w:jc w:val="center"/>
            </w:pPr>
            <w:r w:rsidRPr="00A70CA9">
              <w:t>1</w:t>
            </w:r>
          </w:p>
        </w:tc>
        <w:tc>
          <w:tcPr>
            <w:tcW w:w="425" w:type="dxa"/>
            <w:textDirection w:val="btLr"/>
            <w:vAlign w:val="center"/>
          </w:tcPr>
          <w:p w:rsidR="00542F73" w:rsidRPr="00A70CA9" w:rsidRDefault="00542F73" w:rsidP="00542F73">
            <w:pPr>
              <w:ind w:left="113" w:right="113"/>
              <w:jc w:val="center"/>
            </w:pPr>
            <w:r w:rsidRPr="00A70CA9">
              <w:t>0,8</w:t>
            </w:r>
          </w:p>
        </w:tc>
        <w:tc>
          <w:tcPr>
            <w:tcW w:w="426" w:type="dxa"/>
            <w:textDirection w:val="btLr"/>
            <w:vAlign w:val="center"/>
          </w:tcPr>
          <w:p w:rsidR="00542F73" w:rsidRPr="00A70CA9" w:rsidRDefault="00542F73" w:rsidP="00542F73">
            <w:pPr>
              <w:ind w:left="113" w:right="113"/>
              <w:jc w:val="center"/>
            </w:pPr>
            <w:r w:rsidRPr="00A70CA9">
              <w:t>0</w:t>
            </w:r>
          </w:p>
        </w:tc>
        <w:tc>
          <w:tcPr>
            <w:tcW w:w="425" w:type="dxa"/>
            <w:textDirection w:val="btLr"/>
            <w:vAlign w:val="center"/>
          </w:tcPr>
          <w:p w:rsidR="00542F73" w:rsidRPr="00A70CA9" w:rsidRDefault="00542F73" w:rsidP="00542F73">
            <w:pPr>
              <w:ind w:left="113" w:right="113"/>
              <w:jc w:val="center"/>
            </w:pPr>
            <w:r w:rsidRPr="00A70CA9">
              <w:t>0,8</w:t>
            </w:r>
          </w:p>
        </w:tc>
        <w:tc>
          <w:tcPr>
            <w:tcW w:w="425" w:type="dxa"/>
            <w:textDirection w:val="btLr"/>
            <w:vAlign w:val="center"/>
          </w:tcPr>
          <w:p w:rsidR="00542F73" w:rsidRPr="00A70CA9" w:rsidRDefault="00542F73" w:rsidP="00542F73">
            <w:pPr>
              <w:ind w:left="113" w:right="113"/>
              <w:jc w:val="center"/>
            </w:pPr>
            <w:r w:rsidRPr="00A70CA9">
              <w:t>0,6</w:t>
            </w:r>
          </w:p>
        </w:tc>
        <w:tc>
          <w:tcPr>
            <w:tcW w:w="425" w:type="dxa"/>
            <w:textDirection w:val="btLr"/>
            <w:vAlign w:val="center"/>
          </w:tcPr>
          <w:p w:rsidR="00542F73" w:rsidRPr="00A70CA9" w:rsidRDefault="00542F73" w:rsidP="00542F73">
            <w:pPr>
              <w:ind w:left="113" w:right="113"/>
              <w:jc w:val="center"/>
            </w:pPr>
            <w:r w:rsidRPr="00A70CA9">
              <w:t>1</w:t>
            </w:r>
          </w:p>
        </w:tc>
        <w:tc>
          <w:tcPr>
            <w:tcW w:w="426" w:type="dxa"/>
            <w:textDirection w:val="btLr"/>
            <w:vAlign w:val="center"/>
          </w:tcPr>
          <w:p w:rsidR="00542F73" w:rsidRPr="00A70CA9" w:rsidRDefault="00542F73" w:rsidP="00542F73">
            <w:pPr>
              <w:ind w:left="113" w:right="113"/>
              <w:jc w:val="center"/>
            </w:pPr>
            <w:r w:rsidRPr="00A70CA9">
              <w:t>1</w:t>
            </w:r>
          </w:p>
        </w:tc>
        <w:tc>
          <w:tcPr>
            <w:tcW w:w="425" w:type="dxa"/>
            <w:textDirection w:val="btLr"/>
            <w:vAlign w:val="center"/>
          </w:tcPr>
          <w:p w:rsidR="00542F73" w:rsidRPr="00A70CA9" w:rsidRDefault="00542F73" w:rsidP="00542F73">
            <w:pPr>
              <w:ind w:left="113" w:right="113"/>
              <w:jc w:val="center"/>
            </w:pPr>
            <w:r w:rsidRPr="00A70CA9">
              <w:t>1</w:t>
            </w:r>
          </w:p>
        </w:tc>
        <w:tc>
          <w:tcPr>
            <w:tcW w:w="425" w:type="dxa"/>
            <w:textDirection w:val="btLr"/>
            <w:vAlign w:val="center"/>
          </w:tcPr>
          <w:p w:rsidR="00542F73" w:rsidRPr="00A70CA9" w:rsidRDefault="00542F73" w:rsidP="00542F73">
            <w:pPr>
              <w:ind w:left="113" w:right="113"/>
              <w:jc w:val="center"/>
            </w:pPr>
            <w:r w:rsidRPr="00A70CA9">
              <w:t>1</w:t>
            </w:r>
          </w:p>
        </w:tc>
        <w:tc>
          <w:tcPr>
            <w:tcW w:w="425" w:type="dxa"/>
            <w:textDirection w:val="btLr"/>
            <w:vAlign w:val="center"/>
          </w:tcPr>
          <w:p w:rsidR="00542F73" w:rsidRPr="00A70CA9" w:rsidRDefault="00542F73" w:rsidP="00542F73">
            <w:pPr>
              <w:ind w:left="113" w:right="113"/>
              <w:jc w:val="center"/>
            </w:pPr>
            <w:r w:rsidRPr="00A70CA9">
              <w:t>0,7</w:t>
            </w:r>
          </w:p>
        </w:tc>
        <w:tc>
          <w:tcPr>
            <w:tcW w:w="426" w:type="dxa"/>
            <w:textDirection w:val="btLr"/>
            <w:vAlign w:val="center"/>
          </w:tcPr>
          <w:p w:rsidR="00542F73" w:rsidRPr="00A70CA9" w:rsidRDefault="00542F73" w:rsidP="00542F73">
            <w:pPr>
              <w:ind w:left="113" w:right="113"/>
              <w:jc w:val="center"/>
            </w:pPr>
            <w:r w:rsidRPr="00A70CA9">
              <w:t>0,6</w:t>
            </w:r>
          </w:p>
        </w:tc>
        <w:tc>
          <w:tcPr>
            <w:tcW w:w="426" w:type="dxa"/>
            <w:textDirection w:val="btLr"/>
            <w:vAlign w:val="center"/>
          </w:tcPr>
          <w:p w:rsidR="00542F73" w:rsidRPr="00A70CA9" w:rsidRDefault="00542F73" w:rsidP="00542F73">
            <w:pPr>
              <w:ind w:left="113" w:right="113"/>
              <w:jc w:val="center"/>
            </w:pPr>
            <w:r w:rsidRPr="00A70CA9">
              <w:t>0,9</w:t>
            </w:r>
          </w:p>
        </w:tc>
      </w:tr>
      <w:tr w:rsidR="00542F73" w:rsidRPr="00A70CA9" w:rsidTr="00542F73">
        <w:trPr>
          <w:cantSplit/>
          <w:trHeight w:val="506"/>
        </w:trPr>
        <w:tc>
          <w:tcPr>
            <w:tcW w:w="452" w:type="dxa"/>
            <w:vMerge/>
            <w:vAlign w:val="center"/>
          </w:tcPr>
          <w:p w:rsidR="00542F73" w:rsidRPr="00A70CA9" w:rsidRDefault="00542F73" w:rsidP="00542F73">
            <w:pPr>
              <w:jc w:val="center"/>
            </w:pPr>
          </w:p>
        </w:tc>
        <w:tc>
          <w:tcPr>
            <w:tcW w:w="1074" w:type="dxa"/>
            <w:vAlign w:val="center"/>
          </w:tcPr>
          <w:p w:rsidR="00542F73" w:rsidRPr="00A70CA9" w:rsidRDefault="00D51C2C" w:rsidP="00542F73">
            <w:pPr>
              <w:jc w:val="center"/>
            </w:pPr>
            <m:oMathPara>
              <m:oMath>
                <m:sSub>
                  <m:sSubPr>
                    <m:ctrlPr>
                      <w:rPr>
                        <w:rFonts w:ascii="Cambria Math" w:hAnsi="Cambria Math"/>
                        <w:i/>
                      </w:rPr>
                    </m:ctrlPr>
                  </m:sSubPr>
                  <m:e>
                    <m:r>
                      <w:rPr>
                        <w:rFonts w:ascii="Cambria Math" w:hAnsi="Cambria Math"/>
                        <w:lang w:val="en-US"/>
                      </w:rPr>
                      <m:t>Q</m:t>
                    </m:r>
                  </m:e>
                  <m:sub>
                    <m:r>
                      <w:rPr>
                        <w:rFonts w:ascii="Cambria Math"/>
                      </w:rPr>
                      <m:t>Н</m:t>
                    </m:r>
                  </m:sub>
                </m:sSub>
                <m:r>
                  <w:rPr>
                    <w:rFonts w:ascii="Cambria Math"/>
                  </w:rPr>
                  <m:t xml:space="preserve">, </m:t>
                </m:r>
                <m:r>
                  <w:rPr>
                    <w:rFonts w:ascii="Cambria Math"/>
                  </w:rPr>
                  <m:t>кВАР</m:t>
                </m:r>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6</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r w:rsidRPr="00A70CA9">
              <w:t>10</w:t>
            </w: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c>
          <w:tcPr>
            <w:tcW w:w="426" w:type="dxa"/>
            <w:textDirection w:val="btLr"/>
            <w:vAlign w:val="center"/>
          </w:tcPr>
          <w:p w:rsidR="00542F73" w:rsidRPr="00A70CA9" w:rsidRDefault="00542F73" w:rsidP="00542F73">
            <w:pPr>
              <w:ind w:left="113" w:right="113"/>
              <w:jc w:val="center"/>
            </w:pPr>
          </w:p>
        </w:tc>
      </w:tr>
      <w:tr w:rsidR="00542F73" w:rsidRPr="00A70CA9" w:rsidTr="00542F73">
        <w:trPr>
          <w:cantSplit/>
          <w:trHeight w:val="573"/>
        </w:trPr>
        <w:tc>
          <w:tcPr>
            <w:tcW w:w="452" w:type="dxa"/>
            <w:vMerge/>
            <w:vAlign w:val="center"/>
          </w:tcPr>
          <w:p w:rsidR="00542F73" w:rsidRPr="00A70CA9" w:rsidRDefault="00542F73" w:rsidP="00542F73">
            <w:pPr>
              <w:jc w:val="center"/>
            </w:pPr>
          </w:p>
        </w:tc>
        <w:tc>
          <w:tcPr>
            <w:tcW w:w="1074" w:type="dxa"/>
            <w:vAlign w:val="center"/>
          </w:tcPr>
          <w:p w:rsidR="00542F73" w:rsidRPr="00A70CA9" w:rsidRDefault="00D51C2C" w:rsidP="00542F73">
            <w:pPr>
              <w:jc w:val="center"/>
              <w:rPr>
                <w:i/>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H</m:t>
                    </m:r>
                  </m:sub>
                </m:sSub>
                <m:r>
                  <w:rPr>
                    <w:rFonts w:ascii="Cambria Math"/>
                  </w:rPr>
                  <m:t xml:space="preserve">, </m:t>
                </m:r>
                <m:r>
                  <w:rPr>
                    <w:rFonts w:ascii="Cambria Math"/>
                  </w:rPr>
                  <m:t>кВт</m:t>
                </m:r>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5</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12</w:t>
            </w:r>
          </w:p>
        </w:tc>
        <w:tc>
          <w:tcPr>
            <w:tcW w:w="425"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r w:rsidRPr="00A70CA9">
              <w:t>16</w:t>
            </w:r>
          </w:p>
        </w:tc>
        <w:tc>
          <w:tcPr>
            <w:tcW w:w="425" w:type="dxa"/>
            <w:textDirection w:val="btLr"/>
            <w:vAlign w:val="center"/>
          </w:tcPr>
          <w:p w:rsidR="00542F73" w:rsidRPr="00A70CA9" w:rsidRDefault="00542F73" w:rsidP="00542F73">
            <w:pPr>
              <w:ind w:left="113" w:right="113"/>
              <w:jc w:val="center"/>
            </w:pPr>
            <w:r w:rsidRPr="00A70CA9">
              <w:t>5</w:t>
            </w:r>
          </w:p>
        </w:tc>
        <w:tc>
          <w:tcPr>
            <w:tcW w:w="426" w:type="dxa"/>
            <w:textDirection w:val="btLr"/>
            <w:vAlign w:val="center"/>
          </w:tcPr>
          <w:p w:rsidR="00542F73" w:rsidRPr="00A70CA9" w:rsidRDefault="00542F73" w:rsidP="00542F73">
            <w:pPr>
              <w:ind w:left="113" w:right="113"/>
              <w:jc w:val="center"/>
            </w:pPr>
            <w:r w:rsidRPr="00A70CA9">
              <w:t>7</w:t>
            </w:r>
          </w:p>
        </w:tc>
        <w:tc>
          <w:tcPr>
            <w:tcW w:w="425" w:type="dxa"/>
            <w:textDirection w:val="btLr"/>
            <w:vAlign w:val="center"/>
          </w:tcPr>
          <w:p w:rsidR="00542F73" w:rsidRPr="00A70CA9" w:rsidRDefault="00542F73" w:rsidP="00542F73">
            <w:pPr>
              <w:ind w:left="113" w:right="113"/>
              <w:jc w:val="center"/>
            </w:pPr>
            <w:r w:rsidRPr="00A70CA9">
              <w:t>3</w:t>
            </w:r>
          </w:p>
        </w:tc>
        <w:tc>
          <w:tcPr>
            <w:tcW w:w="425" w:type="dxa"/>
            <w:textDirection w:val="btLr"/>
            <w:vAlign w:val="center"/>
          </w:tcPr>
          <w:p w:rsidR="00542F73" w:rsidRPr="00A70CA9" w:rsidRDefault="00542F73" w:rsidP="00542F73">
            <w:pPr>
              <w:ind w:left="113" w:right="113"/>
              <w:jc w:val="center"/>
            </w:pPr>
            <w:r w:rsidRPr="00A70CA9">
              <w:t>12</w:t>
            </w:r>
          </w:p>
        </w:tc>
        <w:tc>
          <w:tcPr>
            <w:tcW w:w="425" w:type="dxa"/>
            <w:textDirection w:val="btLr"/>
            <w:vAlign w:val="center"/>
          </w:tcPr>
          <w:p w:rsidR="00542F73" w:rsidRPr="00A70CA9" w:rsidRDefault="00542F73" w:rsidP="00542F73">
            <w:pPr>
              <w:ind w:left="113" w:right="113"/>
              <w:jc w:val="center"/>
            </w:pPr>
            <w:r w:rsidRPr="00A70CA9">
              <w:t>10</w:t>
            </w:r>
          </w:p>
        </w:tc>
        <w:tc>
          <w:tcPr>
            <w:tcW w:w="426" w:type="dxa"/>
            <w:textDirection w:val="btLr"/>
            <w:vAlign w:val="center"/>
          </w:tcPr>
          <w:p w:rsidR="00542F73" w:rsidRPr="00A70CA9" w:rsidRDefault="00542F73" w:rsidP="00542F73">
            <w:pPr>
              <w:ind w:left="113" w:right="113"/>
              <w:jc w:val="center"/>
            </w:pPr>
          </w:p>
        </w:tc>
        <w:tc>
          <w:tcPr>
            <w:tcW w:w="425" w:type="dxa"/>
            <w:textDirection w:val="btLr"/>
            <w:vAlign w:val="center"/>
          </w:tcPr>
          <w:p w:rsidR="00542F73" w:rsidRPr="00A70CA9" w:rsidRDefault="00542F73" w:rsidP="00542F73">
            <w:pPr>
              <w:ind w:left="113" w:right="113"/>
              <w:jc w:val="center"/>
            </w:pPr>
            <w:r w:rsidRPr="00A70CA9">
              <w:t>6</w:t>
            </w:r>
          </w:p>
        </w:tc>
        <w:tc>
          <w:tcPr>
            <w:tcW w:w="425" w:type="dxa"/>
            <w:textDirection w:val="btLr"/>
            <w:vAlign w:val="center"/>
          </w:tcPr>
          <w:p w:rsidR="00542F73" w:rsidRPr="00A70CA9" w:rsidRDefault="00542F73" w:rsidP="00542F73">
            <w:pPr>
              <w:ind w:left="113" w:right="113"/>
              <w:jc w:val="center"/>
            </w:pPr>
            <w:r w:rsidRPr="00A70CA9">
              <w:t>7</w:t>
            </w:r>
          </w:p>
        </w:tc>
        <w:tc>
          <w:tcPr>
            <w:tcW w:w="425" w:type="dxa"/>
            <w:textDirection w:val="btLr"/>
            <w:vAlign w:val="center"/>
          </w:tcPr>
          <w:p w:rsidR="00542F73" w:rsidRPr="00A70CA9" w:rsidRDefault="00542F73" w:rsidP="00542F73">
            <w:pPr>
              <w:ind w:left="113" w:right="113"/>
              <w:jc w:val="center"/>
            </w:pPr>
            <w:r w:rsidRPr="00A70CA9">
              <w:t>2</w:t>
            </w:r>
          </w:p>
        </w:tc>
        <w:tc>
          <w:tcPr>
            <w:tcW w:w="426" w:type="dxa"/>
            <w:textDirection w:val="btLr"/>
            <w:vAlign w:val="center"/>
          </w:tcPr>
          <w:p w:rsidR="00542F73" w:rsidRPr="00A70CA9" w:rsidRDefault="00542F73" w:rsidP="00542F73">
            <w:pPr>
              <w:ind w:left="113" w:right="113"/>
              <w:jc w:val="center"/>
            </w:pPr>
            <w:r w:rsidRPr="00A70CA9">
              <w:t>6</w:t>
            </w:r>
          </w:p>
        </w:tc>
        <w:tc>
          <w:tcPr>
            <w:tcW w:w="425"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r w:rsidRPr="00A70CA9">
              <w:t>7</w:t>
            </w:r>
          </w:p>
        </w:tc>
        <w:tc>
          <w:tcPr>
            <w:tcW w:w="425" w:type="dxa"/>
            <w:textDirection w:val="btLr"/>
            <w:vAlign w:val="center"/>
          </w:tcPr>
          <w:p w:rsidR="00542F73" w:rsidRPr="00A70CA9" w:rsidRDefault="00542F73" w:rsidP="00542F73">
            <w:pPr>
              <w:ind w:left="113" w:right="113"/>
              <w:jc w:val="center"/>
            </w:pPr>
            <w:r w:rsidRPr="00A70CA9">
              <w:t>14</w:t>
            </w:r>
          </w:p>
        </w:tc>
        <w:tc>
          <w:tcPr>
            <w:tcW w:w="426" w:type="dxa"/>
            <w:textDirection w:val="btLr"/>
            <w:vAlign w:val="center"/>
          </w:tcPr>
          <w:p w:rsidR="00542F73" w:rsidRPr="00A70CA9" w:rsidRDefault="00542F73" w:rsidP="00542F73">
            <w:pPr>
              <w:ind w:left="113" w:right="113"/>
              <w:jc w:val="center"/>
            </w:pPr>
            <w:r w:rsidRPr="00A70CA9">
              <w:t>10</w:t>
            </w:r>
          </w:p>
        </w:tc>
        <w:tc>
          <w:tcPr>
            <w:tcW w:w="426" w:type="dxa"/>
            <w:textDirection w:val="btLr"/>
            <w:vAlign w:val="center"/>
          </w:tcPr>
          <w:p w:rsidR="00542F73" w:rsidRPr="00A70CA9" w:rsidRDefault="00542F73" w:rsidP="00542F73">
            <w:pPr>
              <w:ind w:left="113" w:right="113"/>
              <w:jc w:val="center"/>
            </w:pPr>
            <w:r w:rsidRPr="00A70CA9">
              <w:t>19</w:t>
            </w:r>
          </w:p>
        </w:tc>
      </w:tr>
      <w:tr w:rsidR="00542F73" w:rsidRPr="00A70CA9" w:rsidTr="00542F73">
        <w:trPr>
          <w:cantSplit/>
          <w:trHeight w:val="652"/>
        </w:trPr>
        <w:tc>
          <w:tcPr>
            <w:tcW w:w="452" w:type="dxa"/>
            <w:vMerge/>
            <w:vAlign w:val="center"/>
          </w:tcPr>
          <w:p w:rsidR="00542F73" w:rsidRPr="00A70CA9" w:rsidRDefault="00542F73" w:rsidP="00542F73">
            <w:pPr>
              <w:jc w:val="center"/>
            </w:pPr>
          </w:p>
        </w:tc>
        <w:tc>
          <w:tcPr>
            <w:tcW w:w="1074" w:type="dxa"/>
            <w:vAlign w:val="center"/>
          </w:tcPr>
          <w:p w:rsidR="00542F73" w:rsidRPr="00A70CA9" w:rsidRDefault="00D51C2C" w:rsidP="00542F73">
            <w:pPr>
              <w:jc w:val="center"/>
            </w:pPr>
            <m:oMathPara>
              <m:oMath>
                <m:sSub>
                  <m:sSubPr>
                    <m:ctrlPr>
                      <w:rPr>
                        <w:rFonts w:ascii="Cambria Math" w:hAnsi="Cambria Math"/>
                        <w:i/>
                      </w:rPr>
                    </m:ctrlPr>
                  </m:sSubPr>
                  <m:e>
                    <m:r>
                      <w:rPr>
                        <w:rFonts w:ascii="Cambria Math" w:hAnsi="Cambria Math"/>
                        <w:lang w:val="en-US"/>
                      </w:rPr>
                      <m:t>U</m:t>
                    </m:r>
                  </m:e>
                  <m:sub>
                    <m:r>
                      <w:rPr>
                        <w:rFonts w:ascii="Cambria Math"/>
                      </w:rPr>
                      <m:t>НОМ</m:t>
                    </m:r>
                  </m:sub>
                </m:sSub>
                <m:r>
                  <w:rPr>
                    <w:rFonts w:ascii="Cambria Math"/>
                  </w:rPr>
                  <m:t xml:space="preserve">, </m:t>
                </m:r>
                <m:r>
                  <w:rPr>
                    <w:rFonts w:ascii="Cambria Math"/>
                  </w:rPr>
                  <m:t>В</m:t>
                </m:r>
              </m:oMath>
            </m:oMathPara>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4</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127</w:t>
            </w:r>
          </w:p>
        </w:tc>
        <w:tc>
          <w:tcPr>
            <w:tcW w:w="426"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127</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220</w:t>
            </w:r>
          </w:p>
        </w:tc>
        <w:tc>
          <w:tcPr>
            <w:tcW w:w="426"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127</w:t>
            </w:r>
          </w:p>
        </w:tc>
        <w:tc>
          <w:tcPr>
            <w:tcW w:w="426"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380</w:t>
            </w:r>
          </w:p>
        </w:tc>
        <w:tc>
          <w:tcPr>
            <w:tcW w:w="426" w:type="dxa"/>
            <w:textDirection w:val="btLr"/>
            <w:vAlign w:val="center"/>
          </w:tcPr>
          <w:p w:rsidR="00542F73" w:rsidRPr="00A70CA9" w:rsidRDefault="00542F73" w:rsidP="00542F73">
            <w:pPr>
              <w:ind w:left="113" w:right="113"/>
              <w:jc w:val="center"/>
            </w:pPr>
            <w:r w:rsidRPr="00A70CA9">
              <w:t>127</w:t>
            </w:r>
          </w:p>
        </w:tc>
        <w:tc>
          <w:tcPr>
            <w:tcW w:w="426" w:type="dxa"/>
            <w:textDirection w:val="btLr"/>
            <w:vAlign w:val="center"/>
          </w:tcPr>
          <w:p w:rsidR="00542F73" w:rsidRPr="00A70CA9" w:rsidRDefault="00542F73" w:rsidP="00542F73">
            <w:pPr>
              <w:ind w:left="113" w:right="113"/>
              <w:jc w:val="center"/>
            </w:pPr>
            <w:r w:rsidRPr="00A70CA9">
              <w:t>127</w:t>
            </w:r>
          </w:p>
        </w:tc>
      </w:tr>
      <w:tr w:rsidR="00542F73" w:rsidRPr="00A70CA9" w:rsidTr="00542F73">
        <w:trPr>
          <w:cantSplit/>
          <w:trHeight w:val="532"/>
        </w:trPr>
        <w:tc>
          <w:tcPr>
            <w:tcW w:w="1526" w:type="dxa"/>
            <w:gridSpan w:val="2"/>
            <w:vAlign w:val="center"/>
          </w:tcPr>
          <w:p w:rsidR="00542F73" w:rsidRPr="00A70CA9" w:rsidRDefault="00542F73" w:rsidP="00542F73">
            <w:pPr>
              <w:jc w:val="center"/>
            </w:pPr>
            <w:r w:rsidRPr="00A70CA9">
              <w:t>Напряжение в сети, В</w:t>
            </w:r>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3</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542F73" w:rsidRDefault="00542F73" w:rsidP="00542F73">
            <w:pPr>
              <w:ind w:left="113" w:right="113"/>
              <w:jc w:val="center"/>
            </w:pPr>
            <w:r w:rsidRPr="00542F73">
              <w:t>380</w:t>
            </w:r>
          </w:p>
        </w:tc>
        <w:tc>
          <w:tcPr>
            <w:tcW w:w="425" w:type="dxa"/>
            <w:textDirection w:val="btLr"/>
            <w:vAlign w:val="center"/>
          </w:tcPr>
          <w:p w:rsidR="00542F73" w:rsidRPr="00A70CA9" w:rsidRDefault="00542F73" w:rsidP="00542F73">
            <w:pPr>
              <w:ind w:left="113" w:right="113"/>
              <w:jc w:val="center"/>
            </w:pPr>
            <w:r w:rsidRPr="00A70CA9">
              <w:t>220</w:t>
            </w:r>
          </w:p>
        </w:tc>
        <w:tc>
          <w:tcPr>
            <w:tcW w:w="426" w:type="dxa"/>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220</w:t>
            </w:r>
          </w:p>
        </w:tc>
        <w:tc>
          <w:tcPr>
            <w:tcW w:w="426" w:type="dxa"/>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220</w:t>
            </w:r>
          </w:p>
        </w:tc>
        <w:tc>
          <w:tcPr>
            <w:tcW w:w="426"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380</w:t>
            </w:r>
          </w:p>
        </w:tc>
        <w:tc>
          <w:tcPr>
            <w:tcW w:w="425" w:type="dxa"/>
            <w:textDirection w:val="btLr"/>
            <w:vAlign w:val="center"/>
          </w:tcPr>
          <w:p w:rsidR="00542F73" w:rsidRPr="00A70CA9" w:rsidRDefault="00542F73" w:rsidP="00542F73">
            <w:pPr>
              <w:ind w:left="113" w:right="113"/>
              <w:jc w:val="center"/>
            </w:pPr>
            <w:r w:rsidRPr="00A70CA9">
              <w:t>220</w:t>
            </w:r>
          </w:p>
        </w:tc>
        <w:tc>
          <w:tcPr>
            <w:tcW w:w="425" w:type="dxa"/>
            <w:textDirection w:val="btLr"/>
            <w:vAlign w:val="center"/>
          </w:tcPr>
          <w:p w:rsidR="00542F73" w:rsidRPr="00A70CA9" w:rsidRDefault="00542F73" w:rsidP="00542F73">
            <w:pPr>
              <w:ind w:left="113" w:right="113"/>
              <w:jc w:val="center"/>
            </w:pPr>
            <w:r w:rsidRPr="00A70CA9">
              <w:t>380</w:t>
            </w:r>
          </w:p>
        </w:tc>
        <w:tc>
          <w:tcPr>
            <w:tcW w:w="426" w:type="dxa"/>
            <w:textDirection w:val="btLr"/>
            <w:vAlign w:val="center"/>
          </w:tcPr>
          <w:p w:rsidR="00542F73" w:rsidRPr="00A70CA9" w:rsidRDefault="00542F73" w:rsidP="00542F73">
            <w:pPr>
              <w:ind w:left="113" w:right="113"/>
              <w:jc w:val="center"/>
            </w:pPr>
            <w:r w:rsidRPr="00A70CA9">
              <w:t>220</w:t>
            </w:r>
          </w:p>
        </w:tc>
        <w:tc>
          <w:tcPr>
            <w:tcW w:w="426" w:type="dxa"/>
            <w:textDirection w:val="btLr"/>
            <w:vAlign w:val="center"/>
          </w:tcPr>
          <w:p w:rsidR="00542F73" w:rsidRPr="00A70CA9" w:rsidRDefault="00542F73" w:rsidP="00542F73">
            <w:pPr>
              <w:ind w:left="113" w:right="113"/>
              <w:jc w:val="center"/>
            </w:pPr>
            <w:r w:rsidRPr="00A70CA9">
              <w:t>220</w:t>
            </w:r>
          </w:p>
        </w:tc>
      </w:tr>
      <w:tr w:rsidR="00542F73" w:rsidRPr="00A70CA9" w:rsidTr="00542F73">
        <w:trPr>
          <w:cantSplit/>
          <w:trHeight w:val="563"/>
        </w:trPr>
        <w:tc>
          <w:tcPr>
            <w:tcW w:w="1526" w:type="dxa"/>
            <w:gridSpan w:val="2"/>
            <w:vAlign w:val="center"/>
          </w:tcPr>
          <w:p w:rsidR="00542F73" w:rsidRPr="00A70CA9" w:rsidRDefault="00542F73" w:rsidP="00542F73">
            <w:pPr>
              <w:jc w:val="center"/>
            </w:pPr>
            <w:r w:rsidRPr="00A70CA9">
              <w:t>Количество проводов</w:t>
            </w:r>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2</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3</w:t>
            </w:r>
          </w:p>
        </w:tc>
        <w:tc>
          <w:tcPr>
            <w:tcW w:w="425" w:type="dxa"/>
            <w:textDirection w:val="btLr"/>
            <w:vAlign w:val="center"/>
          </w:tcPr>
          <w:p w:rsidR="00542F73" w:rsidRPr="00A70CA9" w:rsidRDefault="00542F73" w:rsidP="00542F73">
            <w:pPr>
              <w:ind w:left="113" w:right="113"/>
              <w:jc w:val="center"/>
            </w:pPr>
            <w:r w:rsidRPr="00A70CA9">
              <w:t>3</w:t>
            </w:r>
          </w:p>
        </w:tc>
        <w:tc>
          <w:tcPr>
            <w:tcW w:w="425"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r w:rsidRPr="00A70CA9">
              <w:t>4</w:t>
            </w:r>
          </w:p>
        </w:tc>
        <w:tc>
          <w:tcPr>
            <w:tcW w:w="426"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r w:rsidRPr="00A70CA9">
              <w:t>3</w:t>
            </w:r>
          </w:p>
        </w:tc>
        <w:tc>
          <w:tcPr>
            <w:tcW w:w="426"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r w:rsidRPr="00A70CA9">
              <w:t>3</w:t>
            </w:r>
          </w:p>
        </w:tc>
        <w:tc>
          <w:tcPr>
            <w:tcW w:w="425"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r w:rsidRPr="00A70CA9">
              <w:t>4</w:t>
            </w:r>
          </w:p>
        </w:tc>
        <w:tc>
          <w:tcPr>
            <w:tcW w:w="426" w:type="dxa"/>
            <w:textDirection w:val="btLr"/>
            <w:vAlign w:val="center"/>
          </w:tcPr>
          <w:p w:rsidR="00542F73" w:rsidRPr="00A70CA9" w:rsidRDefault="00542F73" w:rsidP="00542F73">
            <w:pPr>
              <w:ind w:left="113" w:right="113"/>
              <w:jc w:val="center"/>
            </w:pPr>
            <w:r w:rsidRPr="00A70CA9">
              <w:t>3</w:t>
            </w:r>
          </w:p>
        </w:tc>
        <w:tc>
          <w:tcPr>
            <w:tcW w:w="425" w:type="dxa"/>
            <w:textDirection w:val="btLr"/>
            <w:vAlign w:val="center"/>
          </w:tcPr>
          <w:p w:rsidR="00542F73" w:rsidRPr="00A70CA9" w:rsidRDefault="00542F73" w:rsidP="00542F73">
            <w:pPr>
              <w:ind w:left="113" w:right="113"/>
              <w:jc w:val="center"/>
            </w:pPr>
            <w:r w:rsidRPr="00A70CA9">
              <w:t>4</w:t>
            </w:r>
          </w:p>
        </w:tc>
        <w:tc>
          <w:tcPr>
            <w:tcW w:w="425" w:type="dxa"/>
            <w:textDirection w:val="btLr"/>
            <w:vAlign w:val="center"/>
          </w:tcPr>
          <w:p w:rsidR="00542F73" w:rsidRPr="00A70CA9" w:rsidRDefault="00542F73" w:rsidP="00542F73">
            <w:pPr>
              <w:ind w:left="113" w:right="113"/>
              <w:jc w:val="center"/>
            </w:pPr>
            <w:r w:rsidRPr="00A70CA9">
              <w:t>3</w:t>
            </w:r>
          </w:p>
        </w:tc>
        <w:tc>
          <w:tcPr>
            <w:tcW w:w="425" w:type="dxa"/>
            <w:textDirection w:val="btLr"/>
            <w:vAlign w:val="center"/>
          </w:tcPr>
          <w:p w:rsidR="00542F73" w:rsidRPr="00A70CA9" w:rsidRDefault="00542F73" w:rsidP="00542F73">
            <w:pPr>
              <w:ind w:left="113" w:right="113"/>
              <w:jc w:val="center"/>
            </w:pPr>
            <w:r w:rsidRPr="00A70CA9">
              <w:t>3</w:t>
            </w:r>
          </w:p>
        </w:tc>
        <w:tc>
          <w:tcPr>
            <w:tcW w:w="426" w:type="dxa"/>
            <w:textDirection w:val="btLr"/>
            <w:vAlign w:val="center"/>
          </w:tcPr>
          <w:p w:rsidR="00542F73" w:rsidRPr="00A70CA9" w:rsidRDefault="00542F73" w:rsidP="00542F73">
            <w:pPr>
              <w:ind w:left="113" w:right="113"/>
              <w:jc w:val="center"/>
            </w:pPr>
            <w:r w:rsidRPr="00A70CA9">
              <w:t>4</w:t>
            </w:r>
          </w:p>
        </w:tc>
        <w:tc>
          <w:tcPr>
            <w:tcW w:w="426" w:type="dxa"/>
            <w:textDirection w:val="btLr"/>
            <w:vAlign w:val="center"/>
          </w:tcPr>
          <w:p w:rsidR="00542F73" w:rsidRPr="00A70CA9" w:rsidRDefault="00542F73" w:rsidP="00542F73">
            <w:pPr>
              <w:ind w:left="113" w:right="113"/>
              <w:jc w:val="center"/>
            </w:pPr>
            <w:r w:rsidRPr="00A70CA9">
              <w:t>3</w:t>
            </w:r>
          </w:p>
        </w:tc>
      </w:tr>
      <w:tr w:rsidR="00542F73" w:rsidRPr="00A70CA9" w:rsidTr="00542F73">
        <w:trPr>
          <w:cantSplit/>
          <w:trHeight w:val="543"/>
        </w:trPr>
        <w:tc>
          <w:tcPr>
            <w:tcW w:w="1526" w:type="dxa"/>
            <w:gridSpan w:val="2"/>
            <w:vAlign w:val="center"/>
          </w:tcPr>
          <w:p w:rsidR="00542F73" w:rsidRPr="00A70CA9" w:rsidRDefault="00542F73" w:rsidP="00542F73">
            <w:pPr>
              <w:jc w:val="center"/>
            </w:pPr>
            <w:r w:rsidRPr="00A70CA9">
              <w:t>Номер варианта</w:t>
            </w:r>
          </w:p>
        </w:tc>
        <w:tc>
          <w:tcPr>
            <w:tcW w:w="347" w:type="dxa"/>
            <w:tcBorders>
              <w:right w:val="single" w:sz="18" w:space="0" w:color="000000" w:themeColor="text1"/>
            </w:tcBorders>
            <w:textDirection w:val="btLr"/>
            <w:vAlign w:val="center"/>
          </w:tcPr>
          <w:p w:rsidR="00542F73" w:rsidRPr="00A70CA9" w:rsidRDefault="00542F73" w:rsidP="00542F73">
            <w:pPr>
              <w:ind w:left="113" w:right="113"/>
              <w:jc w:val="center"/>
            </w:pPr>
            <w:r w:rsidRPr="00A70CA9">
              <w:t>1</w:t>
            </w:r>
          </w:p>
        </w:tc>
        <w:tc>
          <w:tcPr>
            <w:tcW w:w="362" w:type="dxa"/>
            <w:tcBorders>
              <w:left w:val="single" w:sz="18" w:space="0" w:color="000000" w:themeColor="text1"/>
            </w:tcBorders>
            <w:textDirection w:val="btLr"/>
            <w:vAlign w:val="center"/>
          </w:tcPr>
          <w:p w:rsidR="00542F73" w:rsidRPr="00A70CA9" w:rsidRDefault="00542F73" w:rsidP="00542F73">
            <w:pPr>
              <w:ind w:left="113" w:right="113"/>
              <w:jc w:val="center"/>
            </w:pPr>
            <w:r w:rsidRPr="00A70CA9">
              <w:t>42</w:t>
            </w:r>
          </w:p>
        </w:tc>
        <w:tc>
          <w:tcPr>
            <w:tcW w:w="425" w:type="dxa"/>
            <w:textDirection w:val="btLr"/>
            <w:vAlign w:val="center"/>
          </w:tcPr>
          <w:p w:rsidR="00542F73" w:rsidRPr="00A70CA9" w:rsidRDefault="00542F73" w:rsidP="00542F73">
            <w:pPr>
              <w:ind w:left="113" w:right="113"/>
              <w:jc w:val="center"/>
            </w:pPr>
            <w:r w:rsidRPr="00A70CA9">
              <w:t>43</w:t>
            </w:r>
          </w:p>
        </w:tc>
        <w:tc>
          <w:tcPr>
            <w:tcW w:w="425" w:type="dxa"/>
            <w:textDirection w:val="btLr"/>
            <w:vAlign w:val="center"/>
          </w:tcPr>
          <w:p w:rsidR="00542F73" w:rsidRPr="00A70CA9" w:rsidRDefault="00542F73" w:rsidP="00542F73">
            <w:pPr>
              <w:ind w:left="113" w:right="113"/>
              <w:jc w:val="center"/>
            </w:pPr>
            <w:r w:rsidRPr="00A70CA9">
              <w:t>44</w:t>
            </w:r>
          </w:p>
        </w:tc>
        <w:tc>
          <w:tcPr>
            <w:tcW w:w="425" w:type="dxa"/>
            <w:textDirection w:val="btLr"/>
            <w:vAlign w:val="center"/>
          </w:tcPr>
          <w:p w:rsidR="00542F73" w:rsidRPr="00A70CA9" w:rsidRDefault="00542F73" w:rsidP="00542F73">
            <w:pPr>
              <w:ind w:left="113" w:right="113"/>
              <w:jc w:val="center"/>
            </w:pPr>
            <w:r w:rsidRPr="00A70CA9">
              <w:t>45</w:t>
            </w:r>
          </w:p>
        </w:tc>
        <w:tc>
          <w:tcPr>
            <w:tcW w:w="426" w:type="dxa"/>
            <w:textDirection w:val="btLr"/>
            <w:vAlign w:val="center"/>
          </w:tcPr>
          <w:p w:rsidR="00542F73" w:rsidRPr="00A70CA9" w:rsidRDefault="00542F73" w:rsidP="00542F73">
            <w:pPr>
              <w:ind w:left="113" w:right="113"/>
              <w:jc w:val="center"/>
            </w:pPr>
            <w:r w:rsidRPr="00A70CA9">
              <w:t>46</w:t>
            </w:r>
          </w:p>
        </w:tc>
        <w:tc>
          <w:tcPr>
            <w:tcW w:w="425" w:type="dxa"/>
            <w:textDirection w:val="btLr"/>
            <w:vAlign w:val="center"/>
          </w:tcPr>
          <w:p w:rsidR="00542F73" w:rsidRPr="00A70CA9" w:rsidRDefault="00542F73" w:rsidP="00542F73">
            <w:pPr>
              <w:ind w:left="113" w:right="113"/>
              <w:jc w:val="center"/>
            </w:pPr>
            <w:r w:rsidRPr="00A70CA9">
              <w:t>47</w:t>
            </w:r>
          </w:p>
        </w:tc>
        <w:tc>
          <w:tcPr>
            <w:tcW w:w="425" w:type="dxa"/>
            <w:textDirection w:val="btLr"/>
            <w:vAlign w:val="center"/>
          </w:tcPr>
          <w:p w:rsidR="00542F73" w:rsidRPr="00A70CA9" w:rsidRDefault="00542F73" w:rsidP="00542F73">
            <w:pPr>
              <w:ind w:left="113" w:right="113"/>
              <w:jc w:val="center"/>
            </w:pPr>
            <w:r w:rsidRPr="00A70CA9">
              <w:t>48</w:t>
            </w:r>
          </w:p>
        </w:tc>
        <w:tc>
          <w:tcPr>
            <w:tcW w:w="425" w:type="dxa"/>
            <w:textDirection w:val="btLr"/>
            <w:vAlign w:val="center"/>
          </w:tcPr>
          <w:p w:rsidR="00542F73" w:rsidRPr="00A70CA9" w:rsidRDefault="00542F73" w:rsidP="00542F73">
            <w:pPr>
              <w:ind w:left="113" w:right="113"/>
              <w:jc w:val="center"/>
            </w:pPr>
            <w:r w:rsidRPr="00A70CA9">
              <w:t>49</w:t>
            </w:r>
          </w:p>
        </w:tc>
        <w:tc>
          <w:tcPr>
            <w:tcW w:w="426" w:type="dxa"/>
            <w:textDirection w:val="btLr"/>
            <w:vAlign w:val="center"/>
          </w:tcPr>
          <w:p w:rsidR="00542F73" w:rsidRPr="00A70CA9" w:rsidRDefault="00542F73" w:rsidP="00542F73">
            <w:pPr>
              <w:ind w:left="113" w:right="113"/>
              <w:jc w:val="center"/>
            </w:pPr>
            <w:r w:rsidRPr="00A70CA9">
              <w:t>50</w:t>
            </w:r>
          </w:p>
        </w:tc>
        <w:tc>
          <w:tcPr>
            <w:tcW w:w="425" w:type="dxa"/>
            <w:textDirection w:val="btLr"/>
            <w:vAlign w:val="center"/>
          </w:tcPr>
          <w:p w:rsidR="00542F73" w:rsidRPr="00A70CA9" w:rsidRDefault="00542F73" w:rsidP="00542F73">
            <w:pPr>
              <w:ind w:left="113" w:right="113"/>
              <w:jc w:val="center"/>
            </w:pPr>
            <w:r w:rsidRPr="00A70CA9">
              <w:t>51</w:t>
            </w:r>
          </w:p>
        </w:tc>
        <w:tc>
          <w:tcPr>
            <w:tcW w:w="425" w:type="dxa"/>
            <w:textDirection w:val="btLr"/>
            <w:vAlign w:val="center"/>
          </w:tcPr>
          <w:p w:rsidR="00542F73" w:rsidRPr="00A70CA9" w:rsidRDefault="00542F73" w:rsidP="00542F73">
            <w:pPr>
              <w:ind w:left="113" w:right="113"/>
              <w:jc w:val="center"/>
            </w:pPr>
            <w:r w:rsidRPr="00A70CA9">
              <w:t>52</w:t>
            </w:r>
          </w:p>
        </w:tc>
        <w:tc>
          <w:tcPr>
            <w:tcW w:w="425" w:type="dxa"/>
            <w:textDirection w:val="btLr"/>
            <w:vAlign w:val="center"/>
          </w:tcPr>
          <w:p w:rsidR="00542F73" w:rsidRPr="00A70CA9" w:rsidRDefault="00542F73" w:rsidP="00542F73">
            <w:pPr>
              <w:ind w:left="113" w:right="113"/>
              <w:jc w:val="center"/>
            </w:pPr>
            <w:r w:rsidRPr="00A70CA9">
              <w:t>53</w:t>
            </w:r>
          </w:p>
        </w:tc>
        <w:tc>
          <w:tcPr>
            <w:tcW w:w="426" w:type="dxa"/>
            <w:textDirection w:val="btLr"/>
            <w:vAlign w:val="center"/>
          </w:tcPr>
          <w:p w:rsidR="00542F73" w:rsidRPr="00A70CA9" w:rsidRDefault="00542F73" w:rsidP="00542F73">
            <w:pPr>
              <w:ind w:left="113" w:right="113"/>
              <w:jc w:val="center"/>
            </w:pPr>
            <w:r w:rsidRPr="00A70CA9">
              <w:t>54</w:t>
            </w:r>
          </w:p>
        </w:tc>
        <w:tc>
          <w:tcPr>
            <w:tcW w:w="425" w:type="dxa"/>
            <w:textDirection w:val="btLr"/>
            <w:vAlign w:val="center"/>
          </w:tcPr>
          <w:p w:rsidR="00542F73" w:rsidRPr="00A70CA9" w:rsidRDefault="00542F73" w:rsidP="00542F73">
            <w:pPr>
              <w:ind w:left="113" w:right="113"/>
              <w:jc w:val="center"/>
            </w:pPr>
            <w:r w:rsidRPr="00A70CA9">
              <w:t>55</w:t>
            </w:r>
          </w:p>
        </w:tc>
        <w:tc>
          <w:tcPr>
            <w:tcW w:w="425" w:type="dxa"/>
            <w:textDirection w:val="btLr"/>
            <w:vAlign w:val="center"/>
          </w:tcPr>
          <w:p w:rsidR="00542F73" w:rsidRPr="00A70CA9" w:rsidRDefault="00542F73" w:rsidP="00542F73">
            <w:pPr>
              <w:ind w:left="113" w:right="113"/>
              <w:jc w:val="center"/>
            </w:pPr>
            <w:r w:rsidRPr="00A70CA9">
              <w:t>56</w:t>
            </w:r>
          </w:p>
        </w:tc>
        <w:tc>
          <w:tcPr>
            <w:tcW w:w="425" w:type="dxa"/>
            <w:textDirection w:val="btLr"/>
            <w:vAlign w:val="center"/>
          </w:tcPr>
          <w:p w:rsidR="00542F73" w:rsidRPr="00A70CA9" w:rsidRDefault="00542F73" w:rsidP="00542F73">
            <w:pPr>
              <w:ind w:left="113" w:right="113"/>
              <w:jc w:val="center"/>
            </w:pPr>
            <w:r w:rsidRPr="00A70CA9">
              <w:t>57</w:t>
            </w:r>
          </w:p>
        </w:tc>
        <w:tc>
          <w:tcPr>
            <w:tcW w:w="426" w:type="dxa"/>
            <w:textDirection w:val="btLr"/>
            <w:vAlign w:val="center"/>
          </w:tcPr>
          <w:p w:rsidR="00542F73" w:rsidRPr="00A70CA9" w:rsidRDefault="00542F73" w:rsidP="00542F73">
            <w:pPr>
              <w:ind w:left="113" w:right="113"/>
              <w:jc w:val="center"/>
            </w:pPr>
            <w:r w:rsidRPr="00A70CA9">
              <w:t>58</w:t>
            </w:r>
          </w:p>
        </w:tc>
        <w:tc>
          <w:tcPr>
            <w:tcW w:w="426" w:type="dxa"/>
            <w:textDirection w:val="btLr"/>
            <w:vAlign w:val="center"/>
          </w:tcPr>
          <w:p w:rsidR="00542F73" w:rsidRPr="00A70CA9" w:rsidRDefault="00542F73" w:rsidP="00542F73">
            <w:pPr>
              <w:ind w:left="113" w:right="113"/>
              <w:jc w:val="center"/>
            </w:pPr>
            <w:r w:rsidRPr="00A70CA9">
              <w:t>59</w:t>
            </w:r>
          </w:p>
        </w:tc>
      </w:tr>
    </w:tbl>
    <w:tbl>
      <w:tblPr>
        <w:tblStyle w:val="af6"/>
        <w:tblW w:w="4946" w:type="pct"/>
        <w:jc w:val="center"/>
        <w:tblInd w:w="108" w:type="dxa"/>
        <w:tblLook w:val="04A0"/>
      </w:tblPr>
      <w:tblGrid>
        <w:gridCol w:w="395"/>
        <w:gridCol w:w="395"/>
        <w:gridCol w:w="395"/>
        <w:gridCol w:w="395"/>
        <w:gridCol w:w="395"/>
        <w:gridCol w:w="395"/>
        <w:gridCol w:w="395"/>
        <w:gridCol w:w="395"/>
        <w:gridCol w:w="395"/>
        <w:gridCol w:w="395"/>
        <w:gridCol w:w="395"/>
        <w:gridCol w:w="396"/>
        <w:gridCol w:w="396"/>
        <w:gridCol w:w="396"/>
        <w:gridCol w:w="396"/>
        <w:gridCol w:w="396"/>
        <w:gridCol w:w="396"/>
        <w:gridCol w:w="396"/>
        <w:gridCol w:w="396"/>
        <w:gridCol w:w="396"/>
        <w:gridCol w:w="396"/>
        <w:gridCol w:w="396"/>
        <w:gridCol w:w="396"/>
        <w:gridCol w:w="396"/>
        <w:gridCol w:w="396"/>
      </w:tblGrid>
      <w:tr w:rsidR="00542F73" w:rsidRPr="00A70CA9" w:rsidTr="00542F73">
        <w:trPr>
          <w:cantSplit/>
          <w:trHeight w:val="605"/>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lastRenderedPageBreak/>
              <w:t>23</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инд</w:t>
            </w:r>
          </w:p>
        </w:tc>
      </w:tr>
      <w:tr w:rsidR="00542F73" w:rsidRPr="00A70CA9" w:rsidTr="00542F73">
        <w:trPr>
          <w:cantSplit/>
          <w:trHeight w:val="606"/>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22</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0,8</w:t>
            </w:r>
          </w:p>
        </w:tc>
        <w:tc>
          <w:tcPr>
            <w:tcW w:w="202" w:type="pct"/>
            <w:textDirection w:val="btLr"/>
            <w:vAlign w:val="center"/>
          </w:tcPr>
          <w:p w:rsidR="00542F73" w:rsidRPr="00A70CA9" w:rsidRDefault="00542F73" w:rsidP="005F4638">
            <w:pPr>
              <w:ind w:left="113" w:right="113"/>
              <w:jc w:val="center"/>
            </w:pPr>
            <w:r w:rsidRPr="00A70CA9">
              <w:t>0,9</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0,9</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0</w:t>
            </w:r>
          </w:p>
        </w:tc>
        <w:tc>
          <w:tcPr>
            <w:tcW w:w="202" w:type="pct"/>
            <w:textDirection w:val="btLr"/>
            <w:vAlign w:val="center"/>
          </w:tcPr>
          <w:p w:rsidR="00542F73" w:rsidRPr="00A70CA9" w:rsidRDefault="00542F73" w:rsidP="005F4638">
            <w:pPr>
              <w:ind w:left="113" w:right="113"/>
              <w:jc w:val="center"/>
            </w:pPr>
            <w:r w:rsidRPr="00A70CA9">
              <w:t>0,9</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0,8</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0,9</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0,5</w:t>
            </w:r>
          </w:p>
        </w:tc>
        <w:tc>
          <w:tcPr>
            <w:tcW w:w="202" w:type="pct"/>
            <w:textDirection w:val="btLr"/>
            <w:vAlign w:val="center"/>
          </w:tcPr>
          <w:p w:rsidR="00542F73" w:rsidRPr="00A70CA9" w:rsidRDefault="00542F73" w:rsidP="005F4638">
            <w:pPr>
              <w:ind w:left="113" w:right="113"/>
              <w:jc w:val="center"/>
            </w:pPr>
            <w:r w:rsidRPr="00A70CA9">
              <w:t>0,3</w:t>
            </w:r>
          </w:p>
        </w:tc>
        <w:tc>
          <w:tcPr>
            <w:tcW w:w="202" w:type="pct"/>
            <w:textDirection w:val="btLr"/>
            <w:vAlign w:val="center"/>
          </w:tcPr>
          <w:p w:rsidR="00542F73" w:rsidRPr="00A70CA9" w:rsidRDefault="00542F73" w:rsidP="005F4638">
            <w:pPr>
              <w:ind w:left="113" w:right="113"/>
              <w:jc w:val="center"/>
            </w:pPr>
            <w:r w:rsidRPr="00A70CA9">
              <w:t>0</w:t>
            </w:r>
          </w:p>
        </w:tc>
      </w:tr>
      <w:tr w:rsidR="00542F73" w:rsidRPr="00A70CA9" w:rsidTr="00542F73">
        <w:trPr>
          <w:cantSplit/>
          <w:trHeight w:val="461"/>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21</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38</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9</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20</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6</w:t>
            </w:r>
          </w:p>
        </w:tc>
      </w:tr>
      <w:tr w:rsidR="00542F73" w:rsidRPr="00A70CA9" w:rsidTr="00542F73">
        <w:trPr>
          <w:cantSplit/>
          <w:trHeight w:val="596"/>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20</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10</w:t>
            </w:r>
          </w:p>
        </w:tc>
        <w:tc>
          <w:tcPr>
            <w:tcW w:w="202" w:type="pct"/>
            <w:textDirection w:val="btLr"/>
            <w:vAlign w:val="center"/>
          </w:tcPr>
          <w:p w:rsidR="00542F73" w:rsidRPr="00A70CA9" w:rsidRDefault="00542F73" w:rsidP="005F4638">
            <w:pPr>
              <w:ind w:left="113" w:right="113"/>
              <w:jc w:val="center"/>
            </w:pPr>
            <w:r w:rsidRPr="00A70CA9">
              <w:t>20</w:t>
            </w:r>
          </w:p>
        </w:tc>
        <w:tc>
          <w:tcPr>
            <w:tcW w:w="202" w:type="pct"/>
            <w:textDirection w:val="btLr"/>
            <w:vAlign w:val="center"/>
          </w:tcPr>
          <w:p w:rsidR="00542F73" w:rsidRPr="00A70CA9" w:rsidRDefault="00542F73" w:rsidP="005F4638">
            <w:pPr>
              <w:ind w:left="113" w:right="113"/>
              <w:jc w:val="center"/>
            </w:pPr>
            <w:r w:rsidRPr="00A70CA9">
              <w:t>24</w:t>
            </w:r>
          </w:p>
        </w:tc>
        <w:tc>
          <w:tcPr>
            <w:tcW w:w="202" w:type="pct"/>
            <w:textDirection w:val="btLr"/>
            <w:vAlign w:val="center"/>
          </w:tcPr>
          <w:p w:rsidR="00542F73" w:rsidRPr="00A70CA9" w:rsidRDefault="00542F73" w:rsidP="005F4638">
            <w:pPr>
              <w:ind w:left="113" w:right="113"/>
              <w:jc w:val="center"/>
            </w:pPr>
            <w:r w:rsidRPr="00A70CA9">
              <w:t>14</w:t>
            </w:r>
          </w:p>
        </w:tc>
        <w:tc>
          <w:tcPr>
            <w:tcW w:w="202" w:type="pct"/>
            <w:textDirection w:val="btLr"/>
            <w:vAlign w:val="center"/>
          </w:tcPr>
          <w:p w:rsidR="00542F73" w:rsidRPr="00A70CA9" w:rsidRDefault="00542F73" w:rsidP="005F4638">
            <w:pPr>
              <w:ind w:left="113" w:right="113"/>
              <w:jc w:val="center"/>
            </w:pPr>
            <w:r w:rsidRPr="00A70CA9">
              <w:t>15</w:t>
            </w:r>
          </w:p>
        </w:tc>
        <w:tc>
          <w:tcPr>
            <w:tcW w:w="202" w:type="pct"/>
            <w:textDirection w:val="btLr"/>
            <w:vAlign w:val="center"/>
          </w:tcPr>
          <w:p w:rsidR="00542F73" w:rsidRPr="00A70CA9" w:rsidRDefault="00542F73" w:rsidP="005F4638">
            <w:pPr>
              <w:ind w:left="113" w:right="113"/>
              <w:jc w:val="center"/>
            </w:pPr>
            <w:r w:rsidRPr="00A70CA9">
              <w:t>12</w:t>
            </w:r>
          </w:p>
        </w:tc>
        <w:tc>
          <w:tcPr>
            <w:tcW w:w="202" w:type="pct"/>
            <w:textDirection w:val="btLr"/>
            <w:vAlign w:val="center"/>
          </w:tcPr>
          <w:p w:rsidR="00542F73" w:rsidRPr="00A70CA9" w:rsidRDefault="00542F73" w:rsidP="005F4638">
            <w:pPr>
              <w:ind w:left="113" w:right="113"/>
              <w:jc w:val="center"/>
            </w:pPr>
            <w:r w:rsidRPr="00A70CA9">
              <w:t>18</w:t>
            </w:r>
          </w:p>
        </w:tc>
        <w:tc>
          <w:tcPr>
            <w:tcW w:w="202" w:type="pct"/>
            <w:textDirection w:val="btLr"/>
            <w:vAlign w:val="center"/>
          </w:tcPr>
          <w:p w:rsidR="00542F73" w:rsidRPr="00A70CA9" w:rsidRDefault="00542F73" w:rsidP="005F4638">
            <w:pPr>
              <w:ind w:left="113" w:right="113"/>
              <w:jc w:val="center"/>
            </w:pPr>
            <w:r w:rsidRPr="00A70CA9">
              <w:t>45</w:t>
            </w:r>
          </w:p>
        </w:tc>
        <w:tc>
          <w:tcPr>
            <w:tcW w:w="202" w:type="pct"/>
            <w:textDirection w:val="btLr"/>
            <w:vAlign w:val="center"/>
          </w:tcPr>
          <w:p w:rsidR="00542F73" w:rsidRPr="00A70CA9" w:rsidRDefault="00542F73" w:rsidP="005F4638">
            <w:pPr>
              <w:ind w:left="113" w:right="113"/>
              <w:jc w:val="center"/>
            </w:pPr>
            <w:r w:rsidRPr="00A70CA9">
              <w:t>12</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17</w:t>
            </w:r>
          </w:p>
        </w:tc>
        <w:tc>
          <w:tcPr>
            <w:tcW w:w="202" w:type="pct"/>
            <w:textDirection w:val="btLr"/>
            <w:vAlign w:val="center"/>
          </w:tcPr>
          <w:p w:rsidR="00542F73" w:rsidRPr="00A70CA9" w:rsidRDefault="00542F73" w:rsidP="005F4638">
            <w:pPr>
              <w:ind w:left="113" w:right="113"/>
              <w:jc w:val="center"/>
            </w:pPr>
            <w:r w:rsidRPr="00A70CA9">
              <w:t>14</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40</w:t>
            </w:r>
          </w:p>
        </w:tc>
        <w:tc>
          <w:tcPr>
            <w:tcW w:w="202" w:type="pct"/>
            <w:textDirection w:val="btLr"/>
            <w:vAlign w:val="center"/>
          </w:tcPr>
          <w:p w:rsidR="00542F73" w:rsidRPr="00A70CA9" w:rsidRDefault="00542F73" w:rsidP="005F4638">
            <w:pPr>
              <w:ind w:left="113" w:right="113"/>
              <w:jc w:val="center"/>
            </w:pPr>
            <w:r w:rsidRPr="00A70CA9">
              <w:t>14</w:t>
            </w:r>
          </w:p>
        </w:tc>
        <w:tc>
          <w:tcPr>
            <w:tcW w:w="202" w:type="pct"/>
            <w:textDirection w:val="btLr"/>
            <w:vAlign w:val="center"/>
          </w:tcPr>
          <w:p w:rsidR="00542F73" w:rsidRPr="00A70CA9" w:rsidRDefault="00542F73" w:rsidP="005F4638">
            <w:pPr>
              <w:ind w:left="113" w:right="113"/>
              <w:jc w:val="center"/>
            </w:pPr>
            <w:r w:rsidRPr="00A70CA9">
              <w:t>96</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42</w:t>
            </w:r>
          </w:p>
        </w:tc>
        <w:tc>
          <w:tcPr>
            <w:tcW w:w="202" w:type="pct"/>
            <w:textDirection w:val="btLr"/>
            <w:vAlign w:val="center"/>
          </w:tcPr>
          <w:p w:rsidR="00542F73" w:rsidRPr="00A70CA9" w:rsidRDefault="00542F73" w:rsidP="005F4638">
            <w:pPr>
              <w:ind w:left="113" w:right="113"/>
              <w:jc w:val="center"/>
            </w:pPr>
            <w:r w:rsidRPr="00A70CA9">
              <w:t>41</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7</w:t>
            </w:r>
          </w:p>
        </w:tc>
        <w:tc>
          <w:tcPr>
            <w:tcW w:w="202" w:type="pct"/>
            <w:textDirection w:val="btLr"/>
            <w:vAlign w:val="center"/>
          </w:tcPr>
          <w:p w:rsidR="00542F73" w:rsidRPr="00A70CA9" w:rsidRDefault="00542F73" w:rsidP="005F4638">
            <w:pPr>
              <w:ind w:left="113" w:right="113"/>
              <w:jc w:val="center"/>
            </w:pPr>
            <w:r w:rsidRPr="00A70CA9">
              <w:t>9</w:t>
            </w:r>
          </w:p>
        </w:tc>
        <w:tc>
          <w:tcPr>
            <w:tcW w:w="202" w:type="pct"/>
            <w:textDirection w:val="btLr"/>
            <w:vAlign w:val="center"/>
          </w:tcPr>
          <w:p w:rsidR="00542F73" w:rsidRPr="00A70CA9" w:rsidRDefault="00542F73" w:rsidP="005F4638">
            <w:pPr>
              <w:ind w:left="113" w:right="113"/>
              <w:jc w:val="center"/>
            </w:pPr>
            <w:r w:rsidRPr="00A70CA9">
              <w:t>14</w:t>
            </w:r>
          </w:p>
        </w:tc>
        <w:tc>
          <w:tcPr>
            <w:tcW w:w="202" w:type="pct"/>
            <w:textDirection w:val="btLr"/>
            <w:vAlign w:val="center"/>
          </w:tcPr>
          <w:p w:rsidR="00542F73" w:rsidRPr="00A70CA9" w:rsidRDefault="00542F73" w:rsidP="005F4638">
            <w:pPr>
              <w:ind w:left="113" w:right="113"/>
              <w:jc w:val="center"/>
            </w:pPr>
          </w:p>
        </w:tc>
      </w:tr>
      <w:tr w:rsidR="00542F73" w:rsidRPr="00A70CA9" w:rsidTr="00542F73">
        <w:trPr>
          <w:cantSplit/>
          <w:trHeight w:val="679"/>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19</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380</w:t>
            </w:r>
          </w:p>
        </w:tc>
      </w:tr>
      <w:tr w:rsidR="00542F73" w:rsidRPr="00A70CA9" w:rsidTr="00542F73">
        <w:trPr>
          <w:cantSplit/>
          <w:trHeight w:val="667"/>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18</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p>
        </w:tc>
      </w:tr>
      <w:tr w:rsidR="00542F73" w:rsidRPr="00A70CA9" w:rsidTr="00542F73">
        <w:trPr>
          <w:cantSplit/>
          <w:trHeight w:val="669"/>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17</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0,3</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0,8</w:t>
            </w:r>
          </w:p>
        </w:tc>
        <w:tc>
          <w:tcPr>
            <w:tcW w:w="202" w:type="pct"/>
            <w:textDirection w:val="btLr"/>
            <w:vAlign w:val="center"/>
          </w:tcPr>
          <w:p w:rsidR="00542F73" w:rsidRPr="00A70CA9" w:rsidRDefault="00542F73" w:rsidP="005F4638">
            <w:pPr>
              <w:ind w:left="113" w:right="113"/>
              <w:jc w:val="center"/>
            </w:pPr>
            <w:r w:rsidRPr="00A70CA9">
              <w:t>0</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0,3</w:t>
            </w:r>
          </w:p>
        </w:tc>
        <w:tc>
          <w:tcPr>
            <w:tcW w:w="202" w:type="pct"/>
            <w:textDirection w:val="btLr"/>
            <w:vAlign w:val="center"/>
          </w:tcPr>
          <w:p w:rsidR="00542F73" w:rsidRPr="00A70CA9" w:rsidRDefault="00542F73" w:rsidP="005F4638">
            <w:pPr>
              <w:ind w:left="113" w:right="113"/>
              <w:jc w:val="center"/>
            </w:pPr>
            <w:r w:rsidRPr="00A70CA9">
              <w:t>0</w:t>
            </w:r>
          </w:p>
        </w:tc>
        <w:tc>
          <w:tcPr>
            <w:tcW w:w="202" w:type="pct"/>
            <w:textDirection w:val="btLr"/>
            <w:vAlign w:val="center"/>
          </w:tcPr>
          <w:p w:rsidR="00542F73" w:rsidRPr="00A70CA9" w:rsidRDefault="00542F73" w:rsidP="005F4638">
            <w:pPr>
              <w:ind w:left="113" w:right="113"/>
              <w:jc w:val="center"/>
            </w:pPr>
            <w:r w:rsidRPr="00A70CA9">
              <w:t>0,9</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0,4</w:t>
            </w:r>
          </w:p>
        </w:tc>
        <w:tc>
          <w:tcPr>
            <w:tcW w:w="202" w:type="pct"/>
            <w:textDirection w:val="btLr"/>
            <w:vAlign w:val="center"/>
          </w:tcPr>
          <w:p w:rsidR="00542F73" w:rsidRPr="00A70CA9" w:rsidRDefault="00542F73" w:rsidP="005F4638">
            <w:pPr>
              <w:ind w:left="113" w:right="113"/>
              <w:jc w:val="center"/>
            </w:pPr>
            <w:r w:rsidRPr="00A70CA9">
              <w:t>0</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0,3</w:t>
            </w:r>
          </w:p>
        </w:tc>
        <w:tc>
          <w:tcPr>
            <w:tcW w:w="202" w:type="pct"/>
            <w:textDirection w:val="btLr"/>
            <w:vAlign w:val="center"/>
          </w:tcPr>
          <w:p w:rsidR="00542F73" w:rsidRPr="00A70CA9" w:rsidRDefault="00542F73" w:rsidP="005F4638">
            <w:pPr>
              <w:ind w:left="113" w:right="113"/>
              <w:jc w:val="center"/>
            </w:pPr>
            <w:r w:rsidRPr="00A70CA9">
              <w:t>1</w:t>
            </w:r>
          </w:p>
        </w:tc>
      </w:tr>
      <w:tr w:rsidR="00542F73" w:rsidRPr="00A70CA9" w:rsidTr="00542F73">
        <w:trPr>
          <w:cantSplit/>
          <w:trHeight w:val="503"/>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16</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14</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12</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8</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r>
      <w:tr w:rsidR="00542F73" w:rsidRPr="00A70CA9" w:rsidTr="00542F73">
        <w:trPr>
          <w:cantSplit/>
          <w:trHeight w:val="631"/>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15</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36</w:t>
            </w:r>
          </w:p>
        </w:tc>
        <w:tc>
          <w:tcPr>
            <w:tcW w:w="202" w:type="pct"/>
            <w:textDirection w:val="btLr"/>
            <w:vAlign w:val="center"/>
          </w:tcPr>
          <w:p w:rsidR="00542F73" w:rsidRPr="00A70CA9" w:rsidRDefault="00542F73" w:rsidP="005F4638">
            <w:pPr>
              <w:ind w:left="113" w:right="113"/>
              <w:jc w:val="center"/>
            </w:pPr>
            <w:r w:rsidRPr="00A70CA9">
              <w:t>24</w:t>
            </w:r>
          </w:p>
        </w:tc>
        <w:tc>
          <w:tcPr>
            <w:tcW w:w="202" w:type="pct"/>
            <w:textDirection w:val="btLr"/>
            <w:vAlign w:val="center"/>
          </w:tcPr>
          <w:p w:rsidR="00542F73" w:rsidRPr="00A70CA9" w:rsidRDefault="00542F73" w:rsidP="005F4638">
            <w:pPr>
              <w:ind w:left="113" w:right="113"/>
              <w:jc w:val="center"/>
            </w:pPr>
            <w:r w:rsidRPr="00A70CA9">
              <w:t>14</w:t>
            </w:r>
          </w:p>
        </w:tc>
        <w:tc>
          <w:tcPr>
            <w:tcW w:w="202" w:type="pct"/>
            <w:textDirection w:val="btLr"/>
            <w:vAlign w:val="center"/>
          </w:tcPr>
          <w:p w:rsidR="00542F73" w:rsidRPr="00A70CA9" w:rsidRDefault="00542F73" w:rsidP="005F4638">
            <w:pPr>
              <w:ind w:left="113" w:right="113"/>
              <w:jc w:val="center"/>
            </w:pPr>
            <w:r w:rsidRPr="00A70CA9">
              <w:t>14</w:t>
            </w:r>
          </w:p>
        </w:tc>
        <w:tc>
          <w:tcPr>
            <w:tcW w:w="202" w:type="pct"/>
            <w:textDirection w:val="btLr"/>
            <w:vAlign w:val="center"/>
          </w:tcPr>
          <w:p w:rsidR="00542F73" w:rsidRPr="00A70CA9" w:rsidRDefault="00542F73" w:rsidP="005F4638">
            <w:pPr>
              <w:ind w:left="113" w:right="113"/>
              <w:jc w:val="center"/>
            </w:pPr>
            <w:r w:rsidRPr="00A70CA9">
              <w:t>10</w:t>
            </w:r>
          </w:p>
        </w:tc>
        <w:tc>
          <w:tcPr>
            <w:tcW w:w="202" w:type="pct"/>
            <w:textDirection w:val="btLr"/>
            <w:vAlign w:val="center"/>
          </w:tcPr>
          <w:p w:rsidR="00542F73" w:rsidRPr="00A70CA9" w:rsidRDefault="00542F73" w:rsidP="005F4638">
            <w:pPr>
              <w:ind w:left="113" w:right="113"/>
              <w:jc w:val="center"/>
            </w:pPr>
            <w:r w:rsidRPr="00A70CA9">
              <w:t>7</w:t>
            </w:r>
          </w:p>
        </w:tc>
        <w:tc>
          <w:tcPr>
            <w:tcW w:w="202" w:type="pct"/>
            <w:textDirection w:val="btLr"/>
            <w:vAlign w:val="center"/>
          </w:tcPr>
          <w:p w:rsidR="00542F73" w:rsidRPr="00A70CA9" w:rsidRDefault="00542F73" w:rsidP="005F4638">
            <w:pPr>
              <w:ind w:left="113" w:right="113"/>
              <w:jc w:val="center"/>
            </w:pPr>
            <w:r w:rsidRPr="00A70CA9">
              <w:t>12</w:t>
            </w:r>
          </w:p>
        </w:tc>
        <w:tc>
          <w:tcPr>
            <w:tcW w:w="202" w:type="pct"/>
            <w:textDirection w:val="btLr"/>
            <w:vAlign w:val="center"/>
          </w:tcPr>
          <w:p w:rsidR="00542F73" w:rsidRPr="00A70CA9" w:rsidRDefault="00542F73" w:rsidP="005F4638">
            <w:pPr>
              <w:ind w:left="113" w:right="113"/>
              <w:jc w:val="center"/>
            </w:pPr>
            <w:r w:rsidRPr="00A70CA9">
              <w:t>16</w:t>
            </w:r>
          </w:p>
        </w:tc>
        <w:tc>
          <w:tcPr>
            <w:tcW w:w="202" w:type="pct"/>
            <w:textDirection w:val="btLr"/>
            <w:vAlign w:val="center"/>
          </w:tcPr>
          <w:p w:rsidR="00542F73" w:rsidRPr="00A70CA9" w:rsidRDefault="00542F73" w:rsidP="005F4638">
            <w:pPr>
              <w:ind w:left="113" w:right="113"/>
              <w:jc w:val="center"/>
            </w:pPr>
            <w:r w:rsidRPr="00A70CA9">
              <w:t>12</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12</w:t>
            </w: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9</w:t>
            </w:r>
          </w:p>
        </w:tc>
        <w:tc>
          <w:tcPr>
            <w:tcW w:w="202" w:type="pct"/>
            <w:textDirection w:val="btLr"/>
            <w:vAlign w:val="center"/>
          </w:tcPr>
          <w:p w:rsidR="00542F73" w:rsidRPr="00A70CA9" w:rsidRDefault="00542F73" w:rsidP="005F4638">
            <w:pPr>
              <w:ind w:left="113" w:right="113"/>
              <w:jc w:val="center"/>
            </w:pPr>
            <w:r w:rsidRPr="00A70CA9">
              <w:t>7</w:t>
            </w:r>
          </w:p>
        </w:tc>
        <w:tc>
          <w:tcPr>
            <w:tcW w:w="202" w:type="pct"/>
            <w:textDirection w:val="btLr"/>
            <w:vAlign w:val="center"/>
          </w:tcPr>
          <w:p w:rsidR="00542F73" w:rsidRPr="00A70CA9" w:rsidRDefault="00542F73" w:rsidP="005F4638">
            <w:pPr>
              <w:ind w:left="113" w:right="113"/>
              <w:jc w:val="center"/>
            </w:pPr>
            <w:r w:rsidRPr="00A70CA9">
              <w:t>16</w:t>
            </w:r>
          </w:p>
        </w:tc>
        <w:tc>
          <w:tcPr>
            <w:tcW w:w="202" w:type="pct"/>
            <w:textDirection w:val="btLr"/>
            <w:vAlign w:val="center"/>
          </w:tcPr>
          <w:p w:rsidR="00542F73" w:rsidRPr="00A70CA9" w:rsidRDefault="00542F73" w:rsidP="005F4638">
            <w:pPr>
              <w:ind w:left="113" w:right="113"/>
              <w:jc w:val="center"/>
            </w:pPr>
            <w:r w:rsidRPr="00A70CA9">
              <w:t>19</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r w:rsidRPr="00A70CA9">
              <w:t>5</w:t>
            </w: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r w:rsidRPr="00A70CA9">
              <w:t>5</w:t>
            </w:r>
          </w:p>
        </w:tc>
      </w:tr>
      <w:tr w:rsidR="00542F73" w:rsidRPr="00A70CA9" w:rsidTr="00542F73">
        <w:trPr>
          <w:cantSplit/>
          <w:trHeight w:val="579"/>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14</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r>
      <w:tr w:rsidR="00542F73" w:rsidRPr="00A70CA9" w:rsidTr="00542F73">
        <w:trPr>
          <w:cantSplit/>
          <w:trHeight w:val="655"/>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13</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емк</w:t>
            </w:r>
          </w:p>
        </w:tc>
      </w:tr>
      <w:tr w:rsidR="00542F73" w:rsidRPr="00A70CA9" w:rsidTr="00542F73">
        <w:trPr>
          <w:cantSplit/>
          <w:trHeight w:val="599"/>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12</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0,8</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0,9</w:t>
            </w:r>
          </w:p>
        </w:tc>
        <w:tc>
          <w:tcPr>
            <w:tcW w:w="202" w:type="pct"/>
            <w:textDirection w:val="btLr"/>
            <w:vAlign w:val="center"/>
          </w:tcPr>
          <w:p w:rsidR="00542F73" w:rsidRPr="00A70CA9" w:rsidRDefault="00542F73" w:rsidP="005F4638">
            <w:pPr>
              <w:ind w:left="113" w:right="113"/>
              <w:jc w:val="center"/>
            </w:pPr>
            <w:r w:rsidRPr="00A70CA9">
              <w:t>0</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0,5</w:t>
            </w:r>
          </w:p>
        </w:tc>
        <w:tc>
          <w:tcPr>
            <w:tcW w:w="202" w:type="pct"/>
            <w:textDirection w:val="btLr"/>
            <w:vAlign w:val="center"/>
          </w:tcPr>
          <w:p w:rsidR="00542F73" w:rsidRPr="00A70CA9" w:rsidRDefault="00542F73" w:rsidP="005F4638">
            <w:pPr>
              <w:ind w:left="113" w:right="113"/>
              <w:jc w:val="center"/>
            </w:pPr>
            <w:r w:rsidRPr="00A70CA9">
              <w:t>0</w:t>
            </w:r>
          </w:p>
        </w:tc>
        <w:tc>
          <w:tcPr>
            <w:tcW w:w="202" w:type="pct"/>
            <w:textDirection w:val="btLr"/>
            <w:vAlign w:val="center"/>
          </w:tcPr>
          <w:p w:rsidR="00542F73" w:rsidRPr="00A70CA9" w:rsidRDefault="00542F73" w:rsidP="005F4638">
            <w:pPr>
              <w:ind w:left="113" w:right="113"/>
              <w:jc w:val="center"/>
            </w:pPr>
            <w:r w:rsidRPr="00A70CA9">
              <w:t>0</w:t>
            </w:r>
          </w:p>
        </w:tc>
        <w:tc>
          <w:tcPr>
            <w:tcW w:w="202" w:type="pct"/>
            <w:textDirection w:val="btLr"/>
            <w:vAlign w:val="center"/>
          </w:tcPr>
          <w:p w:rsidR="00542F73" w:rsidRPr="00A70CA9" w:rsidRDefault="00542F73" w:rsidP="005F4638">
            <w:pPr>
              <w:ind w:left="113" w:right="113"/>
              <w:jc w:val="center"/>
            </w:pPr>
            <w:r w:rsidRPr="00A70CA9">
              <w:t>0</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0,9</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0,7</w:t>
            </w:r>
          </w:p>
        </w:tc>
      </w:tr>
      <w:tr w:rsidR="00542F73" w:rsidRPr="00A70CA9" w:rsidTr="00542F73">
        <w:trPr>
          <w:cantSplit/>
          <w:trHeight w:val="508"/>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11</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10</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r w:rsidRPr="00A70CA9">
              <w:t>7</w:t>
            </w:r>
          </w:p>
        </w:tc>
        <w:tc>
          <w:tcPr>
            <w:tcW w:w="202" w:type="pct"/>
            <w:textDirection w:val="btLr"/>
            <w:vAlign w:val="center"/>
          </w:tcPr>
          <w:p w:rsidR="00542F73" w:rsidRPr="00A70CA9" w:rsidRDefault="00542F73" w:rsidP="005F4638">
            <w:pPr>
              <w:ind w:left="113" w:right="113"/>
              <w:jc w:val="center"/>
            </w:pPr>
            <w:r w:rsidRPr="00A70CA9">
              <w:t>12</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r>
      <w:tr w:rsidR="00542F73" w:rsidRPr="00A70CA9" w:rsidTr="00542F73">
        <w:trPr>
          <w:cantSplit/>
          <w:trHeight w:val="543"/>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10</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24</w:t>
            </w:r>
          </w:p>
        </w:tc>
        <w:tc>
          <w:tcPr>
            <w:tcW w:w="202" w:type="pct"/>
            <w:textDirection w:val="btLr"/>
            <w:vAlign w:val="center"/>
          </w:tcPr>
          <w:p w:rsidR="00542F73" w:rsidRPr="00A70CA9" w:rsidRDefault="00542F73" w:rsidP="005F4638">
            <w:pPr>
              <w:ind w:left="113" w:right="113"/>
              <w:jc w:val="center"/>
            </w:pPr>
            <w:r w:rsidRPr="00A70CA9">
              <w:t>19</w:t>
            </w:r>
          </w:p>
        </w:tc>
        <w:tc>
          <w:tcPr>
            <w:tcW w:w="202" w:type="pct"/>
            <w:textDirection w:val="btLr"/>
            <w:vAlign w:val="center"/>
          </w:tcPr>
          <w:p w:rsidR="00542F73" w:rsidRPr="00A70CA9" w:rsidRDefault="00542F73" w:rsidP="005F4638">
            <w:pPr>
              <w:ind w:left="113" w:right="113"/>
              <w:jc w:val="center"/>
            </w:pPr>
            <w:r w:rsidRPr="00A70CA9">
              <w:t>12</w:t>
            </w:r>
          </w:p>
        </w:tc>
        <w:tc>
          <w:tcPr>
            <w:tcW w:w="202" w:type="pct"/>
            <w:textDirection w:val="btLr"/>
            <w:vAlign w:val="center"/>
          </w:tcPr>
          <w:p w:rsidR="00542F73" w:rsidRPr="00A70CA9" w:rsidRDefault="00542F73" w:rsidP="005F4638">
            <w:pPr>
              <w:ind w:left="113" w:right="113"/>
              <w:jc w:val="center"/>
            </w:pPr>
            <w:r w:rsidRPr="00A70CA9">
              <w:t>16</w:t>
            </w: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r w:rsidRPr="00A70CA9">
              <w:t>10</w:t>
            </w: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8</w:t>
            </w:r>
          </w:p>
        </w:tc>
        <w:tc>
          <w:tcPr>
            <w:tcW w:w="202" w:type="pct"/>
            <w:textDirection w:val="btLr"/>
            <w:vAlign w:val="center"/>
          </w:tcPr>
          <w:p w:rsidR="00542F73" w:rsidRPr="00A70CA9" w:rsidRDefault="00542F73" w:rsidP="005F4638">
            <w:pPr>
              <w:ind w:left="113" w:right="113"/>
              <w:jc w:val="center"/>
            </w:pPr>
            <w:r w:rsidRPr="00A70CA9">
              <w:t>9</w:t>
            </w: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14</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19</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5</w:t>
            </w:r>
          </w:p>
        </w:tc>
        <w:tc>
          <w:tcPr>
            <w:tcW w:w="202" w:type="pct"/>
            <w:textDirection w:val="btLr"/>
            <w:vAlign w:val="center"/>
          </w:tcPr>
          <w:p w:rsidR="00542F73" w:rsidRPr="00A70CA9" w:rsidRDefault="00542F73" w:rsidP="005F4638">
            <w:pPr>
              <w:ind w:left="113" w:right="113"/>
              <w:jc w:val="center"/>
            </w:pPr>
            <w:r w:rsidRPr="00A70CA9">
              <w:t>8</w:t>
            </w:r>
          </w:p>
        </w:tc>
        <w:tc>
          <w:tcPr>
            <w:tcW w:w="202" w:type="pct"/>
            <w:textDirection w:val="btLr"/>
            <w:vAlign w:val="center"/>
          </w:tcPr>
          <w:p w:rsidR="00542F73" w:rsidRPr="00A70CA9" w:rsidRDefault="00542F73" w:rsidP="005F4638">
            <w:pPr>
              <w:ind w:left="113" w:right="113"/>
              <w:jc w:val="center"/>
            </w:pPr>
            <w:r w:rsidRPr="00A70CA9">
              <w:t>9</w:t>
            </w: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r w:rsidRPr="00A70CA9">
              <w:t>10</w:t>
            </w:r>
          </w:p>
        </w:tc>
        <w:tc>
          <w:tcPr>
            <w:tcW w:w="202" w:type="pct"/>
            <w:textDirection w:val="btLr"/>
            <w:vAlign w:val="center"/>
          </w:tcPr>
          <w:p w:rsidR="00542F73" w:rsidRPr="00A70CA9" w:rsidRDefault="00542F73" w:rsidP="005F4638">
            <w:pPr>
              <w:ind w:left="113" w:right="113"/>
              <w:jc w:val="center"/>
            </w:pPr>
            <w:r w:rsidRPr="00A70CA9">
              <w:t>5</w:t>
            </w:r>
          </w:p>
        </w:tc>
      </w:tr>
      <w:tr w:rsidR="00542F73" w:rsidRPr="00A70CA9" w:rsidTr="00542F73">
        <w:trPr>
          <w:cantSplit/>
          <w:trHeight w:val="687"/>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9</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r>
      <w:tr w:rsidR="00542F73" w:rsidRPr="00A70CA9" w:rsidTr="00542F73">
        <w:trPr>
          <w:cantSplit/>
          <w:trHeight w:val="675"/>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8</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емк</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c>
          <w:tcPr>
            <w:tcW w:w="202" w:type="pct"/>
            <w:textDirection w:val="btLr"/>
            <w:vAlign w:val="center"/>
          </w:tcPr>
          <w:p w:rsidR="00542F73" w:rsidRPr="00A70CA9" w:rsidRDefault="00542F73" w:rsidP="005F4638">
            <w:pPr>
              <w:ind w:left="113" w:right="113"/>
              <w:jc w:val="center"/>
            </w:pPr>
            <w:r w:rsidRPr="00A70CA9">
              <w:t>инд</w:t>
            </w:r>
          </w:p>
        </w:tc>
      </w:tr>
      <w:tr w:rsidR="00542F73" w:rsidRPr="00A70CA9" w:rsidTr="00542F73">
        <w:trPr>
          <w:cantSplit/>
          <w:trHeight w:val="545"/>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7</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0,9</w:t>
            </w:r>
          </w:p>
        </w:tc>
        <w:tc>
          <w:tcPr>
            <w:tcW w:w="202" w:type="pct"/>
            <w:textDirection w:val="btLr"/>
            <w:vAlign w:val="center"/>
          </w:tcPr>
          <w:p w:rsidR="00542F73" w:rsidRPr="00A70CA9" w:rsidRDefault="00542F73" w:rsidP="005F4638">
            <w:pPr>
              <w:ind w:left="113" w:right="113"/>
              <w:jc w:val="center"/>
            </w:pPr>
            <w:r w:rsidRPr="00A70CA9">
              <w:t>0</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0,5</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0,8</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0,9</w:t>
            </w:r>
          </w:p>
        </w:tc>
        <w:tc>
          <w:tcPr>
            <w:tcW w:w="202" w:type="pct"/>
            <w:textDirection w:val="btLr"/>
            <w:vAlign w:val="center"/>
          </w:tcPr>
          <w:p w:rsidR="00542F73" w:rsidRPr="00A70CA9" w:rsidRDefault="00542F73" w:rsidP="005F4638">
            <w:pPr>
              <w:ind w:left="113" w:right="113"/>
              <w:jc w:val="center"/>
            </w:pPr>
            <w:r w:rsidRPr="00A70CA9">
              <w:t>0,8</w:t>
            </w:r>
          </w:p>
        </w:tc>
        <w:tc>
          <w:tcPr>
            <w:tcW w:w="202" w:type="pct"/>
            <w:textDirection w:val="btLr"/>
            <w:vAlign w:val="center"/>
          </w:tcPr>
          <w:p w:rsidR="00542F73" w:rsidRPr="00A70CA9" w:rsidRDefault="00542F73" w:rsidP="005F4638">
            <w:pPr>
              <w:ind w:left="113" w:right="113"/>
              <w:jc w:val="center"/>
            </w:pPr>
            <w:r w:rsidRPr="00A70CA9">
              <w:t>0</w:t>
            </w:r>
          </w:p>
        </w:tc>
        <w:tc>
          <w:tcPr>
            <w:tcW w:w="202" w:type="pct"/>
            <w:textDirection w:val="btLr"/>
            <w:vAlign w:val="center"/>
          </w:tcPr>
          <w:p w:rsidR="00542F73" w:rsidRPr="00A70CA9" w:rsidRDefault="00542F73" w:rsidP="005F4638">
            <w:pPr>
              <w:ind w:left="113" w:right="113"/>
              <w:jc w:val="center"/>
            </w:pPr>
            <w:r w:rsidRPr="00A70CA9">
              <w:t>0,7</w:t>
            </w:r>
          </w:p>
        </w:tc>
        <w:tc>
          <w:tcPr>
            <w:tcW w:w="202" w:type="pct"/>
            <w:textDirection w:val="btLr"/>
            <w:vAlign w:val="center"/>
          </w:tcPr>
          <w:p w:rsidR="00542F73" w:rsidRPr="00A70CA9" w:rsidRDefault="00542F73" w:rsidP="005F4638">
            <w:pPr>
              <w:ind w:left="113" w:right="113"/>
              <w:jc w:val="center"/>
            </w:pPr>
            <w:r w:rsidRPr="00A70CA9">
              <w:t>1</w:t>
            </w:r>
          </w:p>
        </w:tc>
        <w:tc>
          <w:tcPr>
            <w:tcW w:w="202" w:type="pct"/>
            <w:textDirection w:val="btLr"/>
            <w:vAlign w:val="center"/>
          </w:tcPr>
          <w:p w:rsidR="00542F73" w:rsidRPr="00A70CA9" w:rsidRDefault="00542F73" w:rsidP="005F4638">
            <w:pPr>
              <w:ind w:left="113" w:right="113"/>
              <w:jc w:val="center"/>
            </w:pPr>
            <w:r w:rsidRPr="00A70CA9">
              <w:t>0,6</w:t>
            </w:r>
          </w:p>
        </w:tc>
        <w:tc>
          <w:tcPr>
            <w:tcW w:w="202" w:type="pct"/>
            <w:textDirection w:val="btLr"/>
            <w:vAlign w:val="center"/>
          </w:tcPr>
          <w:p w:rsidR="00542F73" w:rsidRPr="00A70CA9" w:rsidRDefault="00542F73" w:rsidP="005F4638">
            <w:pPr>
              <w:ind w:left="113" w:right="113"/>
              <w:jc w:val="center"/>
            </w:pPr>
            <w:r w:rsidRPr="00A70CA9">
              <w:t>0,3</w:t>
            </w:r>
          </w:p>
        </w:tc>
        <w:tc>
          <w:tcPr>
            <w:tcW w:w="202" w:type="pct"/>
            <w:textDirection w:val="btLr"/>
            <w:vAlign w:val="center"/>
          </w:tcPr>
          <w:p w:rsidR="00542F73" w:rsidRPr="00A70CA9" w:rsidRDefault="00542F73" w:rsidP="005F4638">
            <w:pPr>
              <w:ind w:left="113" w:right="113"/>
              <w:jc w:val="center"/>
            </w:pPr>
            <w:r w:rsidRPr="00A70CA9">
              <w:t>0,9</w:t>
            </w:r>
          </w:p>
        </w:tc>
        <w:tc>
          <w:tcPr>
            <w:tcW w:w="202" w:type="pct"/>
            <w:textDirection w:val="btLr"/>
            <w:vAlign w:val="center"/>
          </w:tcPr>
          <w:p w:rsidR="00542F73" w:rsidRPr="00A70CA9" w:rsidRDefault="00542F73" w:rsidP="005F4638">
            <w:pPr>
              <w:ind w:left="113" w:right="113"/>
              <w:jc w:val="center"/>
            </w:pPr>
            <w:r w:rsidRPr="00A70CA9">
              <w:t>0,6</w:t>
            </w:r>
          </w:p>
        </w:tc>
      </w:tr>
      <w:tr w:rsidR="00542F73" w:rsidRPr="00A70CA9" w:rsidTr="00542F73">
        <w:trPr>
          <w:cantSplit/>
          <w:trHeight w:val="443"/>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6</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7</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14</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p>
        </w:tc>
      </w:tr>
      <w:tr w:rsidR="00542F73" w:rsidRPr="00A70CA9" w:rsidTr="00542F73">
        <w:trPr>
          <w:cantSplit/>
          <w:trHeight w:val="561"/>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5</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17</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14</w:t>
            </w:r>
          </w:p>
        </w:tc>
        <w:tc>
          <w:tcPr>
            <w:tcW w:w="202" w:type="pct"/>
            <w:textDirection w:val="btLr"/>
            <w:vAlign w:val="center"/>
          </w:tcPr>
          <w:p w:rsidR="00542F73" w:rsidRPr="00A70CA9" w:rsidRDefault="00542F73" w:rsidP="005F4638">
            <w:pPr>
              <w:ind w:left="113" w:right="113"/>
              <w:jc w:val="center"/>
            </w:pPr>
            <w:r w:rsidRPr="00A70CA9">
              <w:t>20</w:t>
            </w:r>
          </w:p>
        </w:tc>
        <w:tc>
          <w:tcPr>
            <w:tcW w:w="202" w:type="pct"/>
            <w:textDirection w:val="btLr"/>
            <w:vAlign w:val="center"/>
          </w:tcPr>
          <w:p w:rsidR="00542F73" w:rsidRPr="00A70CA9" w:rsidRDefault="00542F73" w:rsidP="005F4638">
            <w:pPr>
              <w:ind w:left="113" w:right="113"/>
              <w:jc w:val="center"/>
            </w:pPr>
            <w:r w:rsidRPr="00A70CA9">
              <w:t>9</w:t>
            </w:r>
          </w:p>
        </w:tc>
        <w:tc>
          <w:tcPr>
            <w:tcW w:w="202" w:type="pct"/>
            <w:textDirection w:val="btLr"/>
            <w:vAlign w:val="center"/>
          </w:tcPr>
          <w:p w:rsidR="00542F73" w:rsidRPr="00A70CA9" w:rsidRDefault="00542F73" w:rsidP="005F4638">
            <w:pPr>
              <w:ind w:left="113" w:right="113"/>
              <w:jc w:val="center"/>
            </w:pPr>
            <w:r w:rsidRPr="00A70CA9">
              <w:t>10</w:t>
            </w:r>
          </w:p>
        </w:tc>
        <w:tc>
          <w:tcPr>
            <w:tcW w:w="202" w:type="pct"/>
            <w:textDirection w:val="btLr"/>
            <w:vAlign w:val="center"/>
          </w:tcPr>
          <w:p w:rsidR="00542F73" w:rsidRPr="00A70CA9" w:rsidRDefault="00542F73" w:rsidP="005F4638">
            <w:pPr>
              <w:ind w:left="113" w:right="113"/>
              <w:jc w:val="center"/>
            </w:pPr>
            <w:r w:rsidRPr="00A70CA9">
              <w:t>9</w:t>
            </w:r>
          </w:p>
        </w:tc>
        <w:tc>
          <w:tcPr>
            <w:tcW w:w="202" w:type="pct"/>
            <w:textDirection w:val="btLr"/>
            <w:vAlign w:val="center"/>
          </w:tcPr>
          <w:p w:rsidR="00542F73" w:rsidRPr="00A70CA9" w:rsidRDefault="00542F73" w:rsidP="005F4638">
            <w:pPr>
              <w:ind w:left="113" w:right="113"/>
              <w:jc w:val="center"/>
            </w:pPr>
            <w:r w:rsidRPr="00A70CA9">
              <w:t>14</w:t>
            </w: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r w:rsidRPr="00A70CA9">
              <w:t>16</w:t>
            </w: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r w:rsidRPr="00A70CA9">
              <w:t>14</w:t>
            </w:r>
          </w:p>
        </w:tc>
        <w:tc>
          <w:tcPr>
            <w:tcW w:w="202" w:type="pct"/>
            <w:textDirection w:val="btLr"/>
            <w:vAlign w:val="center"/>
          </w:tcPr>
          <w:p w:rsidR="00542F73" w:rsidRPr="00A70CA9" w:rsidRDefault="00542F73" w:rsidP="005F4638">
            <w:pPr>
              <w:ind w:left="113" w:right="113"/>
              <w:jc w:val="center"/>
            </w:pPr>
            <w:r w:rsidRPr="00A70CA9">
              <w:t>16</w:t>
            </w:r>
          </w:p>
        </w:tc>
        <w:tc>
          <w:tcPr>
            <w:tcW w:w="202" w:type="pct"/>
            <w:textDirection w:val="btLr"/>
            <w:vAlign w:val="center"/>
          </w:tcPr>
          <w:p w:rsidR="00542F73" w:rsidRPr="00A70CA9" w:rsidRDefault="00542F73" w:rsidP="005F4638">
            <w:pPr>
              <w:ind w:left="113" w:right="113"/>
              <w:jc w:val="center"/>
            </w:pPr>
            <w:r w:rsidRPr="00A70CA9">
              <w:t>12</w:t>
            </w: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r w:rsidRPr="00A70CA9">
              <w:t>14</w:t>
            </w:r>
          </w:p>
        </w:tc>
        <w:tc>
          <w:tcPr>
            <w:tcW w:w="202" w:type="pct"/>
            <w:textDirection w:val="btLr"/>
            <w:vAlign w:val="center"/>
          </w:tcPr>
          <w:p w:rsidR="00542F73" w:rsidRPr="00A70CA9" w:rsidRDefault="00542F73" w:rsidP="005F4638">
            <w:pPr>
              <w:ind w:left="113" w:right="113"/>
              <w:jc w:val="center"/>
            </w:pPr>
            <w:r w:rsidRPr="00A70CA9">
              <w:t>16</w:t>
            </w:r>
          </w:p>
        </w:tc>
        <w:tc>
          <w:tcPr>
            <w:tcW w:w="202" w:type="pct"/>
            <w:textDirection w:val="btLr"/>
            <w:vAlign w:val="center"/>
          </w:tcPr>
          <w:p w:rsidR="00542F73" w:rsidRPr="00A70CA9" w:rsidRDefault="00542F73" w:rsidP="005F4638">
            <w:pPr>
              <w:ind w:left="113" w:right="113"/>
              <w:jc w:val="center"/>
            </w:pPr>
          </w:p>
        </w:tc>
        <w:tc>
          <w:tcPr>
            <w:tcW w:w="202" w:type="pct"/>
            <w:textDirection w:val="btLr"/>
            <w:vAlign w:val="center"/>
          </w:tcPr>
          <w:p w:rsidR="00542F73" w:rsidRPr="00A70CA9" w:rsidRDefault="00542F73" w:rsidP="005F4638">
            <w:pPr>
              <w:ind w:left="113" w:right="113"/>
              <w:jc w:val="center"/>
            </w:pPr>
            <w:r w:rsidRPr="00A70CA9">
              <w:t>12</w:t>
            </w: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r w:rsidRPr="00A70CA9">
              <w:t>7</w:t>
            </w:r>
          </w:p>
        </w:tc>
        <w:tc>
          <w:tcPr>
            <w:tcW w:w="202" w:type="pct"/>
            <w:textDirection w:val="btLr"/>
            <w:vAlign w:val="center"/>
          </w:tcPr>
          <w:p w:rsidR="00542F73" w:rsidRPr="00A70CA9" w:rsidRDefault="00542F73" w:rsidP="005F4638">
            <w:pPr>
              <w:ind w:left="113" w:right="113"/>
              <w:jc w:val="center"/>
            </w:pPr>
            <w:r w:rsidRPr="00A70CA9">
              <w:t>6</w:t>
            </w:r>
          </w:p>
        </w:tc>
        <w:tc>
          <w:tcPr>
            <w:tcW w:w="202" w:type="pct"/>
            <w:textDirection w:val="btLr"/>
            <w:vAlign w:val="center"/>
          </w:tcPr>
          <w:p w:rsidR="00542F73" w:rsidRPr="00A70CA9" w:rsidRDefault="00542F73" w:rsidP="005F4638">
            <w:pPr>
              <w:ind w:left="113" w:right="113"/>
              <w:jc w:val="center"/>
            </w:pPr>
            <w:r w:rsidRPr="00A70CA9">
              <w:t>10</w:t>
            </w:r>
          </w:p>
        </w:tc>
        <w:tc>
          <w:tcPr>
            <w:tcW w:w="202" w:type="pct"/>
            <w:textDirection w:val="btLr"/>
            <w:vAlign w:val="center"/>
          </w:tcPr>
          <w:p w:rsidR="00542F73" w:rsidRPr="00A70CA9" w:rsidRDefault="00542F73" w:rsidP="005F4638">
            <w:pPr>
              <w:ind w:left="113" w:right="113"/>
              <w:jc w:val="center"/>
            </w:pPr>
            <w:r w:rsidRPr="00A70CA9">
              <w:t>12</w:t>
            </w:r>
          </w:p>
        </w:tc>
      </w:tr>
      <w:tr w:rsidR="00542F73" w:rsidRPr="00A70CA9" w:rsidTr="00542F73">
        <w:trPr>
          <w:cantSplit/>
          <w:trHeight w:val="641"/>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4</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127</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r>
      <w:tr w:rsidR="00542F73" w:rsidRPr="00A70CA9" w:rsidTr="00542F73">
        <w:trPr>
          <w:cantSplit/>
          <w:trHeight w:val="615"/>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3</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380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220</w:t>
            </w:r>
          </w:p>
        </w:tc>
        <w:tc>
          <w:tcPr>
            <w:tcW w:w="202" w:type="pct"/>
            <w:textDirection w:val="btLr"/>
            <w:vAlign w:val="center"/>
          </w:tcPr>
          <w:p w:rsidR="00542F73" w:rsidRPr="00A70CA9" w:rsidRDefault="00542F73" w:rsidP="005F4638">
            <w:pPr>
              <w:ind w:left="113" w:right="113"/>
              <w:jc w:val="center"/>
            </w:pPr>
            <w:r w:rsidRPr="00A70CA9">
              <w:t>380</w:t>
            </w:r>
          </w:p>
        </w:tc>
      </w:tr>
      <w:tr w:rsidR="00542F73" w:rsidRPr="00A70CA9" w:rsidTr="00542F73">
        <w:trPr>
          <w:cantSplit/>
          <w:trHeight w:val="443"/>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2</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3</w:t>
            </w:r>
          </w:p>
        </w:tc>
        <w:tc>
          <w:tcPr>
            <w:tcW w:w="202" w:type="pct"/>
            <w:textDirection w:val="btLr"/>
            <w:vAlign w:val="center"/>
          </w:tcPr>
          <w:p w:rsidR="00542F73" w:rsidRPr="00A70CA9" w:rsidRDefault="00542F73" w:rsidP="005F4638">
            <w:pPr>
              <w:ind w:left="113" w:right="113"/>
              <w:jc w:val="center"/>
            </w:pPr>
            <w:r w:rsidRPr="00A70CA9">
              <w:t>3</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3</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3</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3</w:t>
            </w:r>
          </w:p>
        </w:tc>
        <w:tc>
          <w:tcPr>
            <w:tcW w:w="202" w:type="pct"/>
            <w:textDirection w:val="btLr"/>
            <w:vAlign w:val="center"/>
          </w:tcPr>
          <w:p w:rsidR="00542F73" w:rsidRPr="00A70CA9" w:rsidRDefault="00542F73" w:rsidP="005F4638">
            <w:pPr>
              <w:ind w:left="113" w:right="113"/>
              <w:jc w:val="center"/>
            </w:pPr>
            <w:r w:rsidRPr="00A70CA9">
              <w:t>3</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3</w:t>
            </w:r>
          </w:p>
        </w:tc>
        <w:tc>
          <w:tcPr>
            <w:tcW w:w="202" w:type="pct"/>
            <w:textDirection w:val="btLr"/>
            <w:vAlign w:val="center"/>
          </w:tcPr>
          <w:p w:rsidR="00542F73" w:rsidRPr="00A70CA9" w:rsidRDefault="00542F73" w:rsidP="005F4638">
            <w:pPr>
              <w:ind w:left="113" w:right="113"/>
              <w:jc w:val="center"/>
            </w:pPr>
            <w:r w:rsidRPr="00A70CA9">
              <w:t>3</w:t>
            </w:r>
          </w:p>
        </w:tc>
        <w:tc>
          <w:tcPr>
            <w:tcW w:w="202" w:type="pct"/>
            <w:textDirection w:val="btLr"/>
            <w:vAlign w:val="center"/>
          </w:tcPr>
          <w:p w:rsidR="00542F73" w:rsidRPr="00A70CA9" w:rsidRDefault="00542F73" w:rsidP="005F4638">
            <w:pPr>
              <w:ind w:left="113" w:right="113"/>
              <w:jc w:val="center"/>
            </w:pPr>
            <w:r w:rsidRPr="00A70CA9">
              <w:t>3</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3</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4</w:t>
            </w:r>
          </w:p>
        </w:tc>
        <w:tc>
          <w:tcPr>
            <w:tcW w:w="202" w:type="pct"/>
            <w:textDirection w:val="btLr"/>
            <w:vAlign w:val="center"/>
          </w:tcPr>
          <w:p w:rsidR="00542F73" w:rsidRPr="00A70CA9" w:rsidRDefault="00542F73" w:rsidP="005F4638">
            <w:pPr>
              <w:ind w:left="113" w:right="113"/>
              <w:jc w:val="center"/>
            </w:pPr>
            <w:r w:rsidRPr="00A70CA9">
              <w:t>3</w:t>
            </w:r>
          </w:p>
        </w:tc>
        <w:tc>
          <w:tcPr>
            <w:tcW w:w="202" w:type="pct"/>
            <w:textDirection w:val="btLr"/>
            <w:vAlign w:val="center"/>
          </w:tcPr>
          <w:p w:rsidR="00542F73" w:rsidRPr="00A70CA9" w:rsidRDefault="00542F73" w:rsidP="005F4638">
            <w:pPr>
              <w:ind w:left="113" w:right="113"/>
              <w:jc w:val="center"/>
            </w:pPr>
            <w:r w:rsidRPr="00A70CA9">
              <w:t>4</w:t>
            </w:r>
          </w:p>
        </w:tc>
      </w:tr>
      <w:tr w:rsidR="00542F73" w:rsidRPr="00A70CA9" w:rsidTr="00542F73">
        <w:trPr>
          <w:cantSplit/>
          <w:trHeight w:val="463"/>
          <w:jc w:val="center"/>
        </w:trPr>
        <w:tc>
          <w:tcPr>
            <w:tcW w:w="147" w:type="pct"/>
            <w:tcBorders>
              <w:right w:val="single" w:sz="18" w:space="0" w:color="000000" w:themeColor="text1"/>
            </w:tcBorders>
            <w:textDirection w:val="btLr"/>
            <w:vAlign w:val="center"/>
          </w:tcPr>
          <w:p w:rsidR="00542F73" w:rsidRPr="00A70CA9" w:rsidRDefault="00542F73" w:rsidP="005F4638">
            <w:pPr>
              <w:ind w:left="113" w:right="113"/>
              <w:jc w:val="center"/>
            </w:pPr>
            <w:r w:rsidRPr="00A70CA9">
              <w:t>1</w:t>
            </w:r>
          </w:p>
        </w:tc>
        <w:tc>
          <w:tcPr>
            <w:tcW w:w="202" w:type="pct"/>
            <w:tcBorders>
              <w:left w:val="single" w:sz="18" w:space="0" w:color="000000" w:themeColor="text1"/>
            </w:tcBorders>
            <w:textDirection w:val="btLr"/>
            <w:vAlign w:val="center"/>
          </w:tcPr>
          <w:p w:rsidR="00542F73" w:rsidRPr="00A70CA9" w:rsidRDefault="00542F73" w:rsidP="005F4638">
            <w:pPr>
              <w:ind w:left="113" w:right="113"/>
              <w:jc w:val="center"/>
            </w:pPr>
            <w:r w:rsidRPr="00A70CA9">
              <w:t>60</w:t>
            </w:r>
          </w:p>
        </w:tc>
        <w:tc>
          <w:tcPr>
            <w:tcW w:w="202" w:type="pct"/>
            <w:textDirection w:val="btLr"/>
            <w:vAlign w:val="center"/>
          </w:tcPr>
          <w:p w:rsidR="00542F73" w:rsidRPr="00A70CA9" w:rsidRDefault="00542F73" w:rsidP="005F4638">
            <w:pPr>
              <w:ind w:left="113" w:right="113"/>
              <w:jc w:val="center"/>
            </w:pPr>
            <w:r w:rsidRPr="00A70CA9">
              <w:t>61</w:t>
            </w:r>
          </w:p>
        </w:tc>
        <w:tc>
          <w:tcPr>
            <w:tcW w:w="202" w:type="pct"/>
            <w:textDirection w:val="btLr"/>
            <w:vAlign w:val="center"/>
          </w:tcPr>
          <w:p w:rsidR="00542F73" w:rsidRPr="00A70CA9" w:rsidRDefault="00542F73" w:rsidP="005F4638">
            <w:pPr>
              <w:ind w:left="113" w:right="113"/>
              <w:jc w:val="center"/>
            </w:pPr>
            <w:r w:rsidRPr="00A70CA9">
              <w:t>62</w:t>
            </w:r>
          </w:p>
        </w:tc>
        <w:tc>
          <w:tcPr>
            <w:tcW w:w="202" w:type="pct"/>
            <w:textDirection w:val="btLr"/>
            <w:vAlign w:val="center"/>
          </w:tcPr>
          <w:p w:rsidR="00542F73" w:rsidRPr="00A70CA9" w:rsidRDefault="00542F73" w:rsidP="005F4638">
            <w:pPr>
              <w:ind w:left="113" w:right="113"/>
              <w:jc w:val="center"/>
            </w:pPr>
            <w:r w:rsidRPr="00A70CA9">
              <w:t>63</w:t>
            </w:r>
          </w:p>
        </w:tc>
        <w:tc>
          <w:tcPr>
            <w:tcW w:w="202" w:type="pct"/>
            <w:textDirection w:val="btLr"/>
            <w:vAlign w:val="center"/>
          </w:tcPr>
          <w:p w:rsidR="00542F73" w:rsidRPr="00A70CA9" w:rsidRDefault="00542F73" w:rsidP="005F4638">
            <w:pPr>
              <w:ind w:left="113" w:right="113"/>
              <w:jc w:val="center"/>
            </w:pPr>
            <w:r w:rsidRPr="00A70CA9">
              <w:t>64</w:t>
            </w:r>
          </w:p>
        </w:tc>
        <w:tc>
          <w:tcPr>
            <w:tcW w:w="202" w:type="pct"/>
            <w:textDirection w:val="btLr"/>
            <w:vAlign w:val="center"/>
          </w:tcPr>
          <w:p w:rsidR="00542F73" w:rsidRPr="00A70CA9" w:rsidRDefault="00542F73" w:rsidP="005F4638">
            <w:pPr>
              <w:ind w:left="113" w:right="113"/>
              <w:jc w:val="center"/>
            </w:pPr>
            <w:r w:rsidRPr="00A70CA9">
              <w:t>65</w:t>
            </w:r>
          </w:p>
        </w:tc>
        <w:tc>
          <w:tcPr>
            <w:tcW w:w="202" w:type="pct"/>
            <w:textDirection w:val="btLr"/>
            <w:vAlign w:val="center"/>
          </w:tcPr>
          <w:p w:rsidR="00542F73" w:rsidRPr="00A70CA9" w:rsidRDefault="00542F73" w:rsidP="005F4638">
            <w:pPr>
              <w:ind w:left="113" w:right="113"/>
              <w:jc w:val="center"/>
            </w:pPr>
            <w:r w:rsidRPr="00A70CA9">
              <w:t>66</w:t>
            </w:r>
          </w:p>
        </w:tc>
        <w:tc>
          <w:tcPr>
            <w:tcW w:w="202" w:type="pct"/>
            <w:textDirection w:val="btLr"/>
            <w:vAlign w:val="center"/>
          </w:tcPr>
          <w:p w:rsidR="00542F73" w:rsidRPr="00A70CA9" w:rsidRDefault="00542F73" w:rsidP="005F4638">
            <w:pPr>
              <w:ind w:left="113" w:right="113"/>
              <w:jc w:val="center"/>
            </w:pPr>
            <w:r w:rsidRPr="00A70CA9">
              <w:t>67</w:t>
            </w:r>
          </w:p>
        </w:tc>
        <w:tc>
          <w:tcPr>
            <w:tcW w:w="202" w:type="pct"/>
            <w:textDirection w:val="btLr"/>
            <w:vAlign w:val="center"/>
          </w:tcPr>
          <w:p w:rsidR="00542F73" w:rsidRPr="00A70CA9" w:rsidRDefault="00542F73" w:rsidP="005F4638">
            <w:pPr>
              <w:ind w:left="113" w:right="113"/>
              <w:jc w:val="center"/>
            </w:pPr>
            <w:r w:rsidRPr="00A70CA9">
              <w:t>68</w:t>
            </w:r>
          </w:p>
        </w:tc>
        <w:tc>
          <w:tcPr>
            <w:tcW w:w="202" w:type="pct"/>
            <w:textDirection w:val="btLr"/>
            <w:vAlign w:val="center"/>
          </w:tcPr>
          <w:p w:rsidR="00542F73" w:rsidRPr="00A70CA9" w:rsidRDefault="00542F73" w:rsidP="005F4638">
            <w:pPr>
              <w:ind w:left="113" w:right="113"/>
              <w:jc w:val="center"/>
            </w:pPr>
            <w:r w:rsidRPr="00A70CA9">
              <w:t>69</w:t>
            </w:r>
          </w:p>
        </w:tc>
        <w:tc>
          <w:tcPr>
            <w:tcW w:w="202" w:type="pct"/>
            <w:textDirection w:val="btLr"/>
            <w:vAlign w:val="center"/>
          </w:tcPr>
          <w:p w:rsidR="00542F73" w:rsidRPr="00A70CA9" w:rsidRDefault="00542F73" w:rsidP="005F4638">
            <w:pPr>
              <w:ind w:left="113" w:right="113"/>
              <w:jc w:val="center"/>
            </w:pPr>
            <w:r w:rsidRPr="00A70CA9">
              <w:t>70</w:t>
            </w:r>
          </w:p>
        </w:tc>
        <w:tc>
          <w:tcPr>
            <w:tcW w:w="202" w:type="pct"/>
            <w:textDirection w:val="btLr"/>
            <w:vAlign w:val="center"/>
          </w:tcPr>
          <w:p w:rsidR="00542F73" w:rsidRPr="00A70CA9" w:rsidRDefault="00542F73" w:rsidP="005F4638">
            <w:pPr>
              <w:ind w:left="113" w:right="113"/>
              <w:jc w:val="center"/>
            </w:pPr>
            <w:r w:rsidRPr="00A70CA9">
              <w:t>71</w:t>
            </w:r>
          </w:p>
        </w:tc>
        <w:tc>
          <w:tcPr>
            <w:tcW w:w="202" w:type="pct"/>
            <w:textDirection w:val="btLr"/>
            <w:vAlign w:val="center"/>
          </w:tcPr>
          <w:p w:rsidR="00542F73" w:rsidRPr="00A70CA9" w:rsidRDefault="00542F73" w:rsidP="005F4638">
            <w:pPr>
              <w:ind w:left="113" w:right="113"/>
              <w:jc w:val="center"/>
            </w:pPr>
            <w:r w:rsidRPr="00A70CA9">
              <w:t>72</w:t>
            </w:r>
          </w:p>
        </w:tc>
        <w:tc>
          <w:tcPr>
            <w:tcW w:w="202" w:type="pct"/>
            <w:textDirection w:val="btLr"/>
            <w:vAlign w:val="center"/>
          </w:tcPr>
          <w:p w:rsidR="00542F73" w:rsidRPr="00A70CA9" w:rsidRDefault="00542F73" w:rsidP="005F4638">
            <w:pPr>
              <w:ind w:left="113" w:right="113"/>
              <w:jc w:val="center"/>
            </w:pPr>
            <w:r w:rsidRPr="00A70CA9">
              <w:t>73</w:t>
            </w:r>
          </w:p>
        </w:tc>
        <w:tc>
          <w:tcPr>
            <w:tcW w:w="202" w:type="pct"/>
            <w:textDirection w:val="btLr"/>
            <w:vAlign w:val="center"/>
          </w:tcPr>
          <w:p w:rsidR="00542F73" w:rsidRPr="00A70CA9" w:rsidRDefault="00542F73" w:rsidP="005F4638">
            <w:pPr>
              <w:ind w:left="113" w:right="113"/>
              <w:jc w:val="center"/>
            </w:pPr>
            <w:r w:rsidRPr="00A70CA9">
              <w:t>74</w:t>
            </w:r>
          </w:p>
        </w:tc>
        <w:tc>
          <w:tcPr>
            <w:tcW w:w="202" w:type="pct"/>
            <w:textDirection w:val="btLr"/>
            <w:vAlign w:val="center"/>
          </w:tcPr>
          <w:p w:rsidR="00542F73" w:rsidRPr="00A70CA9" w:rsidRDefault="00542F73" w:rsidP="005F4638">
            <w:pPr>
              <w:ind w:left="113" w:right="113"/>
              <w:jc w:val="center"/>
            </w:pPr>
            <w:r w:rsidRPr="00A70CA9">
              <w:t>75</w:t>
            </w:r>
          </w:p>
        </w:tc>
        <w:tc>
          <w:tcPr>
            <w:tcW w:w="202" w:type="pct"/>
            <w:textDirection w:val="btLr"/>
            <w:vAlign w:val="center"/>
          </w:tcPr>
          <w:p w:rsidR="00542F73" w:rsidRPr="00A70CA9" w:rsidRDefault="00542F73" w:rsidP="005F4638">
            <w:pPr>
              <w:ind w:left="113" w:right="113"/>
              <w:jc w:val="center"/>
            </w:pPr>
            <w:r w:rsidRPr="00A70CA9">
              <w:t>76</w:t>
            </w:r>
          </w:p>
        </w:tc>
        <w:tc>
          <w:tcPr>
            <w:tcW w:w="202" w:type="pct"/>
            <w:textDirection w:val="btLr"/>
            <w:vAlign w:val="center"/>
          </w:tcPr>
          <w:p w:rsidR="00542F73" w:rsidRPr="00A70CA9" w:rsidRDefault="00542F73" w:rsidP="005F4638">
            <w:pPr>
              <w:ind w:left="113" w:right="113"/>
              <w:jc w:val="center"/>
            </w:pPr>
            <w:r w:rsidRPr="00A70CA9">
              <w:t>77</w:t>
            </w:r>
          </w:p>
        </w:tc>
        <w:tc>
          <w:tcPr>
            <w:tcW w:w="202" w:type="pct"/>
            <w:textDirection w:val="btLr"/>
            <w:vAlign w:val="center"/>
          </w:tcPr>
          <w:p w:rsidR="00542F73" w:rsidRPr="00A70CA9" w:rsidRDefault="00542F73" w:rsidP="005F4638">
            <w:pPr>
              <w:ind w:left="113" w:right="113"/>
              <w:jc w:val="center"/>
            </w:pPr>
            <w:r w:rsidRPr="00A70CA9">
              <w:t>78</w:t>
            </w:r>
          </w:p>
        </w:tc>
        <w:tc>
          <w:tcPr>
            <w:tcW w:w="202" w:type="pct"/>
            <w:textDirection w:val="btLr"/>
            <w:vAlign w:val="center"/>
          </w:tcPr>
          <w:p w:rsidR="00542F73" w:rsidRPr="00A70CA9" w:rsidRDefault="00542F73" w:rsidP="005F4638">
            <w:pPr>
              <w:ind w:left="113" w:right="113"/>
              <w:jc w:val="center"/>
            </w:pPr>
            <w:r w:rsidRPr="00A70CA9">
              <w:t>79</w:t>
            </w:r>
          </w:p>
        </w:tc>
        <w:tc>
          <w:tcPr>
            <w:tcW w:w="202" w:type="pct"/>
            <w:textDirection w:val="btLr"/>
            <w:vAlign w:val="center"/>
          </w:tcPr>
          <w:p w:rsidR="00542F73" w:rsidRPr="00A70CA9" w:rsidRDefault="00542F73" w:rsidP="005F4638">
            <w:pPr>
              <w:ind w:left="113" w:right="113"/>
              <w:jc w:val="center"/>
            </w:pPr>
            <w:r w:rsidRPr="00A70CA9">
              <w:t>80</w:t>
            </w:r>
          </w:p>
        </w:tc>
        <w:tc>
          <w:tcPr>
            <w:tcW w:w="202" w:type="pct"/>
            <w:textDirection w:val="btLr"/>
            <w:vAlign w:val="center"/>
          </w:tcPr>
          <w:p w:rsidR="00542F73" w:rsidRPr="00A70CA9" w:rsidRDefault="00542F73" w:rsidP="005F4638">
            <w:pPr>
              <w:ind w:left="113" w:right="113"/>
              <w:jc w:val="center"/>
            </w:pPr>
            <w:r w:rsidRPr="00A70CA9">
              <w:t>81</w:t>
            </w:r>
          </w:p>
        </w:tc>
        <w:tc>
          <w:tcPr>
            <w:tcW w:w="202" w:type="pct"/>
            <w:textDirection w:val="btLr"/>
            <w:vAlign w:val="center"/>
          </w:tcPr>
          <w:p w:rsidR="00542F73" w:rsidRPr="00A70CA9" w:rsidRDefault="00542F73" w:rsidP="005F4638">
            <w:pPr>
              <w:ind w:left="113" w:right="113"/>
              <w:jc w:val="center"/>
            </w:pPr>
            <w:r w:rsidRPr="00A70CA9">
              <w:t>82</w:t>
            </w:r>
          </w:p>
        </w:tc>
        <w:tc>
          <w:tcPr>
            <w:tcW w:w="202" w:type="pct"/>
            <w:textDirection w:val="btLr"/>
            <w:vAlign w:val="center"/>
          </w:tcPr>
          <w:p w:rsidR="00542F73" w:rsidRPr="00A70CA9" w:rsidRDefault="00542F73" w:rsidP="005F4638">
            <w:pPr>
              <w:ind w:left="113" w:right="113"/>
              <w:jc w:val="center"/>
            </w:pPr>
            <w:r w:rsidRPr="00A70CA9">
              <w:t>83</w:t>
            </w:r>
          </w:p>
        </w:tc>
      </w:tr>
    </w:tbl>
    <w:p w:rsidR="00C3474D" w:rsidRPr="002A52FC" w:rsidRDefault="00C3474D" w:rsidP="002A52FC">
      <w:pPr>
        <w:spacing w:line="480" w:lineRule="auto"/>
        <w:jc w:val="both"/>
        <w:rPr>
          <w:b/>
          <w:sz w:val="24"/>
          <w:szCs w:val="24"/>
        </w:rPr>
      </w:pPr>
    </w:p>
    <w:tbl>
      <w:tblPr>
        <w:tblStyle w:val="af6"/>
        <w:tblpPr w:leftFromText="180" w:rightFromText="180" w:vertAnchor="page" w:horzAnchor="margin" w:tblpXSpec="center" w:tblpY="1621"/>
        <w:tblW w:w="9039" w:type="dxa"/>
        <w:jc w:val="center"/>
        <w:tblLayout w:type="fixed"/>
        <w:tblLook w:val="04A0"/>
      </w:tblPr>
      <w:tblGrid>
        <w:gridCol w:w="452"/>
        <w:gridCol w:w="1074"/>
        <w:gridCol w:w="347"/>
        <w:gridCol w:w="362"/>
        <w:gridCol w:w="425"/>
        <w:gridCol w:w="425"/>
        <w:gridCol w:w="425"/>
        <w:gridCol w:w="426"/>
        <w:gridCol w:w="425"/>
        <w:gridCol w:w="425"/>
        <w:gridCol w:w="425"/>
        <w:gridCol w:w="426"/>
        <w:gridCol w:w="425"/>
        <w:gridCol w:w="425"/>
        <w:gridCol w:w="425"/>
        <w:gridCol w:w="426"/>
        <w:gridCol w:w="425"/>
        <w:gridCol w:w="425"/>
        <w:gridCol w:w="425"/>
        <w:gridCol w:w="426"/>
      </w:tblGrid>
      <w:tr w:rsidR="000436E3" w:rsidRPr="001876E7" w:rsidTr="000436E3">
        <w:trPr>
          <w:cantSplit/>
          <w:trHeight w:val="704"/>
          <w:jc w:val="center"/>
        </w:trPr>
        <w:tc>
          <w:tcPr>
            <w:tcW w:w="452" w:type="dxa"/>
            <w:vMerge w:val="restart"/>
            <w:textDirection w:val="btLr"/>
            <w:vAlign w:val="center"/>
          </w:tcPr>
          <w:p w:rsidR="000436E3" w:rsidRPr="001876E7" w:rsidRDefault="000436E3" w:rsidP="000436E3">
            <w:pPr>
              <w:ind w:left="113" w:right="113"/>
              <w:jc w:val="center"/>
            </w:pPr>
            <w:r w:rsidRPr="001876E7">
              <w:lastRenderedPageBreak/>
              <w:t>3-фазный симметричный приемник №4</w:t>
            </w:r>
          </w:p>
        </w:tc>
        <w:tc>
          <w:tcPr>
            <w:tcW w:w="1074" w:type="dxa"/>
            <w:vAlign w:val="center"/>
          </w:tcPr>
          <w:p w:rsidR="000436E3" w:rsidRPr="001876E7" w:rsidRDefault="000436E3" w:rsidP="000436E3">
            <w:pPr>
              <w:jc w:val="center"/>
            </w:pPr>
            <w:r w:rsidRPr="001876E7">
              <w:t>Род нагрузки</w:t>
            </w:r>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23</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r w:rsidRPr="001876E7">
              <w:t>инд</w:t>
            </w:r>
          </w:p>
        </w:tc>
        <w:tc>
          <w:tcPr>
            <w:tcW w:w="426"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инд</w:t>
            </w:r>
          </w:p>
        </w:tc>
        <w:tc>
          <w:tcPr>
            <w:tcW w:w="426"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инд</w:t>
            </w:r>
          </w:p>
        </w:tc>
        <w:tc>
          <w:tcPr>
            <w:tcW w:w="426" w:type="dxa"/>
            <w:textDirection w:val="btLr"/>
            <w:vAlign w:val="center"/>
          </w:tcPr>
          <w:p w:rsidR="000436E3" w:rsidRPr="001876E7" w:rsidRDefault="000436E3" w:rsidP="000436E3">
            <w:pPr>
              <w:ind w:left="113" w:right="113"/>
              <w:jc w:val="center"/>
            </w:pPr>
            <w:r w:rsidRPr="001876E7">
              <w:t>емк</w:t>
            </w:r>
          </w:p>
        </w:tc>
      </w:tr>
      <w:tr w:rsidR="000436E3" w:rsidRPr="001876E7" w:rsidTr="000436E3">
        <w:trPr>
          <w:cantSplit/>
          <w:trHeight w:val="692"/>
          <w:jc w:val="center"/>
        </w:trPr>
        <w:tc>
          <w:tcPr>
            <w:tcW w:w="452" w:type="dxa"/>
            <w:vMerge/>
            <w:textDirection w:val="btLr"/>
            <w:vAlign w:val="center"/>
          </w:tcPr>
          <w:p w:rsidR="000436E3" w:rsidRPr="001876E7" w:rsidRDefault="000436E3" w:rsidP="000436E3">
            <w:pPr>
              <w:ind w:left="113" w:right="113"/>
              <w:jc w:val="center"/>
            </w:pPr>
          </w:p>
        </w:tc>
        <w:tc>
          <w:tcPr>
            <w:tcW w:w="1074" w:type="dxa"/>
            <w:vAlign w:val="center"/>
          </w:tcPr>
          <w:p w:rsidR="000436E3" w:rsidRPr="001876E7" w:rsidRDefault="00D51C2C" w:rsidP="000436E3">
            <w:pPr>
              <w:jc w:val="center"/>
            </w:pPr>
            <m:oMathPara>
              <m:oMath>
                <m:func>
                  <m:funcPr>
                    <m:ctrlPr>
                      <w:rPr>
                        <w:rFonts w:ascii="Cambria Math" w:hAnsi="Cambria Math"/>
                        <w:i/>
                      </w:rPr>
                    </m:ctrlPr>
                  </m:funcPr>
                  <m:fName>
                    <m:r>
                      <m:rPr>
                        <m:sty m:val="p"/>
                      </m:rPr>
                      <w:rPr>
                        <w:rFonts w:ascii="Cambria Math"/>
                      </w:rPr>
                      <m:t>cos</m:t>
                    </m:r>
                  </m:fName>
                  <m:e>
                    <m:r>
                      <w:rPr>
                        <w:rFonts w:ascii="Cambria Math" w:hAnsi="Cambria Math"/>
                      </w:rPr>
                      <m:t>φ</m:t>
                    </m:r>
                  </m:e>
                </m:func>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22</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0,3</w:t>
            </w:r>
          </w:p>
        </w:tc>
        <w:tc>
          <w:tcPr>
            <w:tcW w:w="425" w:type="dxa"/>
            <w:textDirection w:val="btLr"/>
            <w:vAlign w:val="center"/>
          </w:tcPr>
          <w:p w:rsidR="000436E3" w:rsidRPr="001876E7" w:rsidRDefault="000436E3" w:rsidP="000436E3">
            <w:pPr>
              <w:ind w:left="113" w:right="113"/>
              <w:jc w:val="center"/>
            </w:pPr>
            <w:r w:rsidRPr="001876E7">
              <w:t>0,7</w:t>
            </w:r>
          </w:p>
        </w:tc>
        <w:tc>
          <w:tcPr>
            <w:tcW w:w="425" w:type="dxa"/>
            <w:textDirection w:val="btLr"/>
            <w:vAlign w:val="center"/>
          </w:tcPr>
          <w:p w:rsidR="000436E3" w:rsidRPr="001876E7" w:rsidRDefault="000436E3" w:rsidP="000436E3">
            <w:pPr>
              <w:ind w:left="113" w:right="113"/>
              <w:jc w:val="center"/>
            </w:pPr>
            <w:r w:rsidRPr="001876E7">
              <w:t>0,7</w:t>
            </w:r>
          </w:p>
        </w:tc>
        <w:tc>
          <w:tcPr>
            <w:tcW w:w="425" w:type="dxa"/>
            <w:textDirection w:val="btLr"/>
            <w:vAlign w:val="center"/>
          </w:tcPr>
          <w:p w:rsidR="000436E3" w:rsidRPr="001876E7" w:rsidRDefault="000436E3" w:rsidP="000436E3">
            <w:pPr>
              <w:ind w:left="113" w:right="113"/>
              <w:jc w:val="center"/>
            </w:pPr>
            <w:r w:rsidRPr="001876E7">
              <w:t>0,7</w:t>
            </w:r>
          </w:p>
        </w:tc>
        <w:tc>
          <w:tcPr>
            <w:tcW w:w="426" w:type="dxa"/>
            <w:textDirection w:val="btLr"/>
            <w:vAlign w:val="center"/>
          </w:tcPr>
          <w:p w:rsidR="000436E3" w:rsidRPr="001876E7" w:rsidRDefault="000436E3" w:rsidP="000436E3">
            <w:pPr>
              <w:ind w:left="113" w:right="113"/>
              <w:jc w:val="center"/>
            </w:pPr>
            <w:r w:rsidRPr="001876E7">
              <w:t>0,4</w:t>
            </w:r>
          </w:p>
        </w:tc>
        <w:tc>
          <w:tcPr>
            <w:tcW w:w="425" w:type="dxa"/>
            <w:textDirection w:val="btLr"/>
            <w:vAlign w:val="center"/>
          </w:tcPr>
          <w:p w:rsidR="000436E3" w:rsidRPr="001876E7" w:rsidRDefault="000436E3" w:rsidP="000436E3">
            <w:pPr>
              <w:ind w:left="113" w:right="113"/>
              <w:jc w:val="center"/>
            </w:pPr>
            <w:r w:rsidRPr="001876E7">
              <w:t>0</w:t>
            </w:r>
          </w:p>
        </w:tc>
        <w:tc>
          <w:tcPr>
            <w:tcW w:w="425" w:type="dxa"/>
            <w:textDirection w:val="btLr"/>
            <w:vAlign w:val="center"/>
          </w:tcPr>
          <w:p w:rsidR="000436E3" w:rsidRPr="001876E7" w:rsidRDefault="000436E3" w:rsidP="000436E3">
            <w:pPr>
              <w:ind w:left="113" w:right="113"/>
              <w:jc w:val="center"/>
            </w:pPr>
            <w:r w:rsidRPr="001876E7">
              <w:t>1</w:t>
            </w:r>
          </w:p>
        </w:tc>
        <w:tc>
          <w:tcPr>
            <w:tcW w:w="425" w:type="dxa"/>
            <w:textDirection w:val="btLr"/>
            <w:vAlign w:val="center"/>
          </w:tcPr>
          <w:p w:rsidR="000436E3" w:rsidRPr="001876E7" w:rsidRDefault="000436E3" w:rsidP="000436E3">
            <w:pPr>
              <w:ind w:left="113" w:right="113"/>
              <w:jc w:val="center"/>
            </w:pPr>
            <w:r w:rsidRPr="001876E7">
              <w:t>1</w:t>
            </w:r>
          </w:p>
        </w:tc>
        <w:tc>
          <w:tcPr>
            <w:tcW w:w="426" w:type="dxa"/>
            <w:textDirection w:val="btLr"/>
            <w:vAlign w:val="center"/>
          </w:tcPr>
          <w:p w:rsidR="000436E3" w:rsidRPr="001876E7" w:rsidRDefault="000436E3" w:rsidP="000436E3">
            <w:pPr>
              <w:ind w:left="113" w:right="113"/>
              <w:jc w:val="center"/>
            </w:pPr>
            <w:r w:rsidRPr="001876E7">
              <w:t>0,7</w:t>
            </w:r>
          </w:p>
        </w:tc>
        <w:tc>
          <w:tcPr>
            <w:tcW w:w="425" w:type="dxa"/>
            <w:textDirection w:val="btLr"/>
            <w:vAlign w:val="center"/>
          </w:tcPr>
          <w:p w:rsidR="000436E3" w:rsidRPr="001876E7" w:rsidRDefault="000436E3" w:rsidP="000436E3">
            <w:pPr>
              <w:ind w:left="113" w:right="113"/>
              <w:jc w:val="center"/>
            </w:pPr>
            <w:r w:rsidRPr="001876E7">
              <w:t>1</w:t>
            </w:r>
          </w:p>
        </w:tc>
        <w:tc>
          <w:tcPr>
            <w:tcW w:w="425" w:type="dxa"/>
            <w:textDirection w:val="btLr"/>
            <w:vAlign w:val="center"/>
          </w:tcPr>
          <w:p w:rsidR="000436E3" w:rsidRPr="001876E7" w:rsidRDefault="000436E3" w:rsidP="000436E3">
            <w:pPr>
              <w:ind w:left="113" w:right="113"/>
              <w:jc w:val="center"/>
            </w:pPr>
            <w:r w:rsidRPr="001876E7">
              <w:t>1</w:t>
            </w:r>
          </w:p>
        </w:tc>
        <w:tc>
          <w:tcPr>
            <w:tcW w:w="425" w:type="dxa"/>
            <w:textDirection w:val="btLr"/>
            <w:vAlign w:val="center"/>
          </w:tcPr>
          <w:p w:rsidR="000436E3" w:rsidRPr="001876E7" w:rsidRDefault="000436E3" w:rsidP="000436E3">
            <w:pPr>
              <w:ind w:left="113" w:right="113"/>
              <w:jc w:val="center"/>
            </w:pPr>
            <w:r w:rsidRPr="001876E7">
              <w:t>0,7</w:t>
            </w:r>
          </w:p>
        </w:tc>
        <w:tc>
          <w:tcPr>
            <w:tcW w:w="426" w:type="dxa"/>
            <w:textDirection w:val="btLr"/>
            <w:vAlign w:val="center"/>
          </w:tcPr>
          <w:p w:rsidR="000436E3" w:rsidRPr="001876E7" w:rsidRDefault="000436E3" w:rsidP="000436E3">
            <w:pPr>
              <w:ind w:left="113" w:right="113"/>
              <w:jc w:val="center"/>
            </w:pPr>
            <w:r w:rsidRPr="001876E7">
              <w:t>0</w:t>
            </w:r>
          </w:p>
        </w:tc>
        <w:tc>
          <w:tcPr>
            <w:tcW w:w="425" w:type="dxa"/>
            <w:textDirection w:val="btLr"/>
            <w:vAlign w:val="center"/>
          </w:tcPr>
          <w:p w:rsidR="000436E3" w:rsidRPr="001876E7" w:rsidRDefault="000436E3" w:rsidP="000436E3">
            <w:pPr>
              <w:ind w:left="113" w:right="113"/>
              <w:jc w:val="center"/>
            </w:pPr>
            <w:r w:rsidRPr="001876E7">
              <w:t>0,5</w:t>
            </w:r>
          </w:p>
        </w:tc>
        <w:tc>
          <w:tcPr>
            <w:tcW w:w="425" w:type="dxa"/>
            <w:textDirection w:val="btLr"/>
            <w:vAlign w:val="center"/>
          </w:tcPr>
          <w:p w:rsidR="000436E3" w:rsidRPr="001876E7" w:rsidRDefault="000436E3" w:rsidP="000436E3">
            <w:pPr>
              <w:ind w:left="113" w:right="113"/>
              <w:jc w:val="center"/>
            </w:pPr>
            <w:r w:rsidRPr="001876E7">
              <w:t>1</w:t>
            </w:r>
          </w:p>
        </w:tc>
        <w:tc>
          <w:tcPr>
            <w:tcW w:w="425" w:type="dxa"/>
            <w:textDirection w:val="btLr"/>
            <w:vAlign w:val="center"/>
          </w:tcPr>
          <w:p w:rsidR="000436E3" w:rsidRPr="001876E7" w:rsidRDefault="000436E3" w:rsidP="000436E3">
            <w:pPr>
              <w:ind w:left="113" w:right="113"/>
              <w:jc w:val="center"/>
            </w:pPr>
            <w:r w:rsidRPr="001876E7">
              <w:t>0,2</w:t>
            </w:r>
          </w:p>
        </w:tc>
        <w:tc>
          <w:tcPr>
            <w:tcW w:w="426" w:type="dxa"/>
            <w:textDirection w:val="btLr"/>
            <w:vAlign w:val="center"/>
          </w:tcPr>
          <w:p w:rsidR="000436E3" w:rsidRPr="001876E7" w:rsidRDefault="000436E3" w:rsidP="000436E3">
            <w:pPr>
              <w:ind w:left="113" w:right="113"/>
              <w:jc w:val="center"/>
            </w:pPr>
            <w:r w:rsidRPr="001876E7">
              <w:t>0,9</w:t>
            </w:r>
          </w:p>
        </w:tc>
      </w:tr>
      <w:tr w:rsidR="000436E3" w:rsidRPr="001876E7" w:rsidTr="000436E3">
        <w:trPr>
          <w:cantSplit/>
          <w:trHeight w:val="562"/>
          <w:jc w:val="center"/>
        </w:trPr>
        <w:tc>
          <w:tcPr>
            <w:tcW w:w="452" w:type="dxa"/>
            <w:vMerge/>
            <w:textDirection w:val="btLr"/>
            <w:vAlign w:val="center"/>
          </w:tcPr>
          <w:p w:rsidR="000436E3" w:rsidRPr="001876E7" w:rsidRDefault="000436E3" w:rsidP="000436E3">
            <w:pPr>
              <w:ind w:left="113" w:right="113"/>
              <w:jc w:val="center"/>
            </w:pPr>
          </w:p>
        </w:tc>
        <w:tc>
          <w:tcPr>
            <w:tcW w:w="1074" w:type="dxa"/>
            <w:vAlign w:val="center"/>
          </w:tcPr>
          <w:p w:rsidR="000436E3" w:rsidRPr="001876E7" w:rsidRDefault="00D51C2C" w:rsidP="000436E3">
            <w:pPr>
              <w:jc w:val="center"/>
            </w:pPr>
            <m:oMathPara>
              <m:oMath>
                <m:sSub>
                  <m:sSubPr>
                    <m:ctrlPr>
                      <w:rPr>
                        <w:rFonts w:ascii="Cambria Math" w:hAnsi="Cambria Math"/>
                        <w:i/>
                      </w:rPr>
                    </m:ctrlPr>
                  </m:sSubPr>
                  <m:e>
                    <m:r>
                      <w:rPr>
                        <w:rFonts w:ascii="Cambria Math" w:hAnsi="Cambria Math"/>
                        <w:lang w:val="en-US"/>
                      </w:rPr>
                      <m:t>Q</m:t>
                    </m:r>
                  </m:e>
                  <m:sub>
                    <m:r>
                      <w:rPr>
                        <w:rFonts w:ascii="Cambria Math" w:hAnsi="Cambria Math"/>
                      </w:rPr>
                      <m:t>Н</m:t>
                    </m:r>
                  </m:sub>
                </m:sSub>
                <m:r>
                  <w:rPr>
                    <w:rFonts w:ascii="Cambria Math"/>
                  </w:rPr>
                  <m:t xml:space="preserve">, </m:t>
                </m:r>
                <m:r>
                  <w:rPr>
                    <w:rFonts w:ascii="Cambria Math" w:hAnsi="Cambria Math"/>
                  </w:rPr>
                  <m:t>кВАР</m:t>
                </m:r>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21</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4</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r w:rsidRPr="001876E7">
              <w:t>9</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r>
      <w:tr w:rsidR="000436E3" w:rsidRPr="001876E7" w:rsidTr="000436E3">
        <w:trPr>
          <w:cantSplit/>
          <w:trHeight w:val="555"/>
          <w:jc w:val="center"/>
        </w:trPr>
        <w:tc>
          <w:tcPr>
            <w:tcW w:w="452" w:type="dxa"/>
            <w:vMerge/>
            <w:textDirection w:val="btLr"/>
            <w:vAlign w:val="center"/>
          </w:tcPr>
          <w:p w:rsidR="000436E3" w:rsidRPr="001876E7" w:rsidRDefault="000436E3" w:rsidP="000436E3">
            <w:pPr>
              <w:ind w:left="113" w:right="113"/>
              <w:jc w:val="center"/>
            </w:pPr>
          </w:p>
        </w:tc>
        <w:tc>
          <w:tcPr>
            <w:tcW w:w="1074" w:type="dxa"/>
            <w:vAlign w:val="center"/>
          </w:tcPr>
          <w:p w:rsidR="000436E3" w:rsidRPr="001876E7" w:rsidRDefault="00D51C2C" w:rsidP="000436E3">
            <w:pPr>
              <w:jc w:val="center"/>
              <w:rPr>
                <w:i/>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H</m:t>
                    </m:r>
                  </m:sub>
                </m:sSub>
                <m:r>
                  <w:rPr>
                    <w:rFonts w:ascii="Cambria Math"/>
                  </w:rPr>
                  <m:t xml:space="preserve">, </m:t>
                </m:r>
                <m:r>
                  <w:rPr>
                    <w:rFonts w:ascii="Cambria Math" w:hAnsi="Cambria Math"/>
                  </w:rPr>
                  <m:t>кВт</m:t>
                </m:r>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20</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7</w:t>
            </w:r>
          </w:p>
        </w:tc>
        <w:tc>
          <w:tcPr>
            <w:tcW w:w="425" w:type="dxa"/>
            <w:textDirection w:val="btLr"/>
            <w:vAlign w:val="center"/>
          </w:tcPr>
          <w:p w:rsidR="000436E3" w:rsidRPr="001876E7" w:rsidRDefault="000436E3" w:rsidP="000436E3">
            <w:pPr>
              <w:ind w:left="113" w:right="113"/>
              <w:jc w:val="center"/>
            </w:pPr>
            <w:r w:rsidRPr="001876E7">
              <w:t>15</w:t>
            </w:r>
          </w:p>
        </w:tc>
        <w:tc>
          <w:tcPr>
            <w:tcW w:w="425" w:type="dxa"/>
            <w:textDirection w:val="btLr"/>
            <w:vAlign w:val="center"/>
          </w:tcPr>
          <w:p w:rsidR="000436E3" w:rsidRPr="001876E7" w:rsidRDefault="000436E3" w:rsidP="000436E3">
            <w:pPr>
              <w:ind w:left="113" w:right="113"/>
              <w:jc w:val="center"/>
            </w:pPr>
            <w:r w:rsidRPr="001876E7">
              <w:t>7</w:t>
            </w:r>
          </w:p>
        </w:tc>
        <w:tc>
          <w:tcPr>
            <w:tcW w:w="425" w:type="dxa"/>
            <w:textDirection w:val="btLr"/>
            <w:vAlign w:val="center"/>
          </w:tcPr>
          <w:p w:rsidR="000436E3" w:rsidRPr="001876E7" w:rsidRDefault="000436E3" w:rsidP="000436E3">
            <w:pPr>
              <w:ind w:left="113" w:right="113"/>
              <w:jc w:val="center"/>
            </w:pPr>
            <w:r w:rsidRPr="001876E7">
              <w:t>12</w:t>
            </w:r>
          </w:p>
        </w:tc>
        <w:tc>
          <w:tcPr>
            <w:tcW w:w="426" w:type="dxa"/>
            <w:textDirection w:val="btLr"/>
            <w:vAlign w:val="center"/>
          </w:tcPr>
          <w:p w:rsidR="000436E3" w:rsidRPr="001876E7" w:rsidRDefault="000436E3" w:rsidP="000436E3">
            <w:pPr>
              <w:ind w:left="113" w:right="113"/>
              <w:jc w:val="center"/>
            </w:pPr>
            <w:r w:rsidRPr="001876E7">
              <w:t>18</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17</w:t>
            </w:r>
          </w:p>
        </w:tc>
        <w:tc>
          <w:tcPr>
            <w:tcW w:w="425" w:type="dxa"/>
            <w:textDirection w:val="btLr"/>
            <w:vAlign w:val="center"/>
          </w:tcPr>
          <w:p w:rsidR="000436E3" w:rsidRPr="001876E7" w:rsidRDefault="000436E3" w:rsidP="000436E3">
            <w:pPr>
              <w:ind w:left="113" w:right="113"/>
              <w:jc w:val="center"/>
            </w:pPr>
            <w:r w:rsidRPr="001876E7">
              <w:t>42</w:t>
            </w:r>
          </w:p>
        </w:tc>
        <w:tc>
          <w:tcPr>
            <w:tcW w:w="426" w:type="dxa"/>
            <w:textDirection w:val="btLr"/>
            <w:vAlign w:val="center"/>
          </w:tcPr>
          <w:p w:rsidR="000436E3" w:rsidRPr="001876E7" w:rsidRDefault="000436E3" w:rsidP="000436E3">
            <w:pPr>
              <w:ind w:left="113" w:right="113"/>
              <w:jc w:val="center"/>
            </w:pPr>
            <w:r w:rsidRPr="001876E7">
              <w:t>41</w:t>
            </w:r>
          </w:p>
        </w:tc>
        <w:tc>
          <w:tcPr>
            <w:tcW w:w="425" w:type="dxa"/>
            <w:textDirection w:val="btLr"/>
            <w:vAlign w:val="center"/>
          </w:tcPr>
          <w:p w:rsidR="000436E3" w:rsidRPr="001876E7" w:rsidRDefault="000436E3" w:rsidP="000436E3">
            <w:pPr>
              <w:ind w:left="113" w:right="113"/>
              <w:jc w:val="center"/>
            </w:pPr>
            <w:r w:rsidRPr="001876E7">
              <w:t>42</w:t>
            </w:r>
          </w:p>
        </w:tc>
        <w:tc>
          <w:tcPr>
            <w:tcW w:w="425" w:type="dxa"/>
            <w:textDirection w:val="btLr"/>
            <w:vAlign w:val="center"/>
          </w:tcPr>
          <w:p w:rsidR="000436E3" w:rsidRPr="001876E7" w:rsidRDefault="000436E3" w:rsidP="000436E3">
            <w:pPr>
              <w:ind w:left="113" w:right="113"/>
              <w:jc w:val="center"/>
            </w:pPr>
            <w:r w:rsidRPr="001876E7">
              <w:t>62</w:t>
            </w:r>
          </w:p>
        </w:tc>
        <w:tc>
          <w:tcPr>
            <w:tcW w:w="425" w:type="dxa"/>
            <w:textDirection w:val="btLr"/>
            <w:vAlign w:val="center"/>
          </w:tcPr>
          <w:p w:rsidR="000436E3" w:rsidRPr="001876E7" w:rsidRDefault="000436E3" w:rsidP="000436E3">
            <w:pPr>
              <w:ind w:left="113" w:right="113"/>
              <w:jc w:val="center"/>
            </w:pPr>
            <w:r w:rsidRPr="001876E7">
              <w:t>4</w:t>
            </w:r>
          </w:p>
        </w:tc>
        <w:tc>
          <w:tcPr>
            <w:tcW w:w="426"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10</w:t>
            </w:r>
          </w:p>
        </w:tc>
        <w:tc>
          <w:tcPr>
            <w:tcW w:w="425" w:type="dxa"/>
            <w:textDirection w:val="btLr"/>
            <w:vAlign w:val="center"/>
          </w:tcPr>
          <w:p w:rsidR="000436E3" w:rsidRPr="001876E7" w:rsidRDefault="000436E3" w:rsidP="000436E3">
            <w:pPr>
              <w:ind w:left="113" w:right="113"/>
              <w:jc w:val="center"/>
            </w:pPr>
            <w:r w:rsidRPr="001876E7">
              <w:t>12</w:t>
            </w:r>
          </w:p>
        </w:tc>
        <w:tc>
          <w:tcPr>
            <w:tcW w:w="425" w:type="dxa"/>
            <w:textDirection w:val="btLr"/>
            <w:vAlign w:val="center"/>
          </w:tcPr>
          <w:p w:rsidR="000436E3" w:rsidRPr="001876E7" w:rsidRDefault="000436E3" w:rsidP="000436E3">
            <w:pPr>
              <w:ind w:left="113" w:right="113"/>
              <w:jc w:val="center"/>
            </w:pPr>
            <w:r w:rsidRPr="001876E7">
              <w:t>24</w:t>
            </w:r>
          </w:p>
        </w:tc>
        <w:tc>
          <w:tcPr>
            <w:tcW w:w="426" w:type="dxa"/>
            <w:textDirection w:val="btLr"/>
            <w:vAlign w:val="center"/>
          </w:tcPr>
          <w:p w:rsidR="000436E3" w:rsidRPr="001876E7" w:rsidRDefault="000436E3" w:rsidP="000436E3">
            <w:pPr>
              <w:ind w:left="113" w:right="113"/>
              <w:jc w:val="center"/>
            </w:pPr>
            <w:r w:rsidRPr="001876E7">
              <w:t>41</w:t>
            </w:r>
          </w:p>
        </w:tc>
      </w:tr>
      <w:tr w:rsidR="000436E3" w:rsidRPr="001876E7" w:rsidTr="000436E3">
        <w:trPr>
          <w:cantSplit/>
          <w:trHeight w:val="655"/>
          <w:jc w:val="center"/>
        </w:trPr>
        <w:tc>
          <w:tcPr>
            <w:tcW w:w="452" w:type="dxa"/>
            <w:vMerge/>
            <w:textDirection w:val="btLr"/>
            <w:vAlign w:val="center"/>
          </w:tcPr>
          <w:p w:rsidR="000436E3" w:rsidRPr="001876E7" w:rsidRDefault="000436E3" w:rsidP="000436E3">
            <w:pPr>
              <w:ind w:left="113" w:right="113"/>
              <w:jc w:val="center"/>
            </w:pPr>
          </w:p>
        </w:tc>
        <w:tc>
          <w:tcPr>
            <w:tcW w:w="1074" w:type="dxa"/>
            <w:vAlign w:val="center"/>
          </w:tcPr>
          <w:p w:rsidR="000436E3" w:rsidRPr="001876E7" w:rsidRDefault="00D51C2C" w:rsidP="000436E3">
            <w:pPr>
              <w:jc w:val="center"/>
            </w:pPr>
            <m:oMathPara>
              <m:oMath>
                <m:sSub>
                  <m:sSubPr>
                    <m:ctrlPr>
                      <w:rPr>
                        <w:rFonts w:ascii="Cambria Math" w:hAnsi="Cambria Math"/>
                        <w:i/>
                      </w:rPr>
                    </m:ctrlPr>
                  </m:sSubPr>
                  <m:e>
                    <m:r>
                      <w:rPr>
                        <w:rFonts w:ascii="Cambria Math" w:hAnsi="Cambria Math"/>
                        <w:lang w:val="en-US"/>
                      </w:rPr>
                      <m:t>U</m:t>
                    </m:r>
                  </m:e>
                  <m:sub>
                    <m:r>
                      <w:rPr>
                        <w:rFonts w:ascii="Cambria Math" w:hAnsi="Cambria Math"/>
                      </w:rPr>
                      <m:t>НОМ</m:t>
                    </m:r>
                  </m:sub>
                </m:sSub>
                <m:r>
                  <w:rPr>
                    <w:rFonts w:ascii="Cambria Math"/>
                  </w:rPr>
                  <m:t xml:space="preserve">, </m:t>
                </m:r>
                <m:r>
                  <w:rPr>
                    <w:rFonts w:ascii="Cambria Math" w:hAnsi="Cambria Math"/>
                  </w:rPr>
                  <m:t>В</m:t>
                </m:r>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19</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220</w:t>
            </w:r>
          </w:p>
        </w:tc>
        <w:tc>
          <w:tcPr>
            <w:tcW w:w="426" w:type="dxa"/>
            <w:textDirection w:val="btLr"/>
            <w:vAlign w:val="center"/>
          </w:tcPr>
          <w:p w:rsidR="000436E3" w:rsidRPr="001876E7" w:rsidRDefault="000436E3" w:rsidP="000436E3">
            <w:pPr>
              <w:ind w:left="113" w:right="113"/>
              <w:jc w:val="center"/>
            </w:pPr>
            <w:r w:rsidRPr="001876E7">
              <w:t>127</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220</w:t>
            </w:r>
          </w:p>
        </w:tc>
        <w:tc>
          <w:tcPr>
            <w:tcW w:w="426"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127</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220</w:t>
            </w:r>
          </w:p>
        </w:tc>
        <w:tc>
          <w:tcPr>
            <w:tcW w:w="426" w:type="dxa"/>
            <w:textDirection w:val="btLr"/>
            <w:vAlign w:val="center"/>
          </w:tcPr>
          <w:p w:rsidR="000436E3" w:rsidRPr="001876E7" w:rsidRDefault="000436E3" w:rsidP="000436E3">
            <w:pPr>
              <w:ind w:left="113" w:right="113"/>
              <w:jc w:val="center"/>
            </w:pPr>
            <w:r w:rsidRPr="001876E7">
              <w:t>127</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6" w:type="dxa"/>
            <w:textDirection w:val="btLr"/>
            <w:vAlign w:val="center"/>
          </w:tcPr>
          <w:p w:rsidR="000436E3" w:rsidRPr="001876E7" w:rsidRDefault="000436E3" w:rsidP="000436E3">
            <w:pPr>
              <w:ind w:left="113" w:right="113"/>
              <w:jc w:val="center"/>
            </w:pPr>
            <w:r w:rsidRPr="001876E7">
              <w:t>380</w:t>
            </w:r>
          </w:p>
        </w:tc>
      </w:tr>
      <w:tr w:rsidR="000436E3" w:rsidRPr="001876E7" w:rsidTr="000436E3">
        <w:trPr>
          <w:cantSplit/>
          <w:trHeight w:val="657"/>
          <w:jc w:val="center"/>
        </w:trPr>
        <w:tc>
          <w:tcPr>
            <w:tcW w:w="452" w:type="dxa"/>
            <w:vMerge w:val="restart"/>
            <w:textDirection w:val="btLr"/>
            <w:vAlign w:val="center"/>
          </w:tcPr>
          <w:p w:rsidR="000436E3" w:rsidRPr="001876E7" w:rsidRDefault="000436E3" w:rsidP="000436E3">
            <w:pPr>
              <w:ind w:left="113" w:right="113"/>
              <w:jc w:val="center"/>
            </w:pPr>
            <w:r w:rsidRPr="001876E7">
              <w:t>Однофазный приемник №3</w:t>
            </w:r>
          </w:p>
        </w:tc>
        <w:tc>
          <w:tcPr>
            <w:tcW w:w="1074" w:type="dxa"/>
            <w:vAlign w:val="center"/>
          </w:tcPr>
          <w:p w:rsidR="000436E3" w:rsidRPr="001876E7" w:rsidRDefault="000436E3" w:rsidP="000436E3">
            <w:pPr>
              <w:jc w:val="center"/>
            </w:pPr>
            <w:r w:rsidRPr="001876E7">
              <w:t>Род нагрузки</w:t>
            </w:r>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18</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инд</w:t>
            </w:r>
          </w:p>
        </w:tc>
        <w:tc>
          <w:tcPr>
            <w:tcW w:w="426"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инд</w:t>
            </w:r>
          </w:p>
        </w:tc>
        <w:tc>
          <w:tcPr>
            <w:tcW w:w="426"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инд</w:t>
            </w:r>
          </w:p>
        </w:tc>
        <w:tc>
          <w:tcPr>
            <w:tcW w:w="426" w:type="dxa"/>
            <w:textDirection w:val="btLr"/>
            <w:vAlign w:val="center"/>
          </w:tcPr>
          <w:p w:rsidR="000436E3" w:rsidRPr="001876E7" w:rsidRDefault="000436E3" w:rsidP="000436E3">
            <w:pPr>
              <w:ind w:left="113" w:right="113"/>
              <w:jc w:val="center"/>
            </w:pPr>
            <w:r w:rsidRPr="001876E7">
              <w:t>емк</w:t>
            </w:r>
          </w:p>
        </w:tc>
      </w:tr>
      <w:tr w:rsidR="000436E3" w:rsidRPr="001876E7" w:rsidTr="000436E3">
        <w:trPr>
          <w:cantSplit/>
          <w:trHeight w:val="645"/>
          <w:jc w:val="center"/>
        </w:trPr>
        <w:tc>
          <w:tcPr>
            <w:tcW w:w="452" w:type="dxa"/>
            <w:vMerge/>
            <w:textDirection w:val="btLr"/>
            <w:vAlign w:val="center"/>
          </w:tcPr>
          <w:p w:rsidR="000436E3" w:rsidRPr="001876E7" w:rsidRDefault="000436E3" w:rsidP="000436E3">
            <w:pPr>
              <w:ind w:left="113" w:right="113"/>
              <w:jc w:val="center"/>
            </w:pPr>
          </w:p>
        </w:tc>
        <w:tc>
          <w:tcPr>
            <w:tcW w:w="1074" w:type="dxa"/>
            <w:vAlign w:val="center"/>
          </w:tcPr>
          <w:p w:rsidR="000436E3" w:rsidRPr="001876E7" w:rsidRDefault="00D51C2C" w:rsidP="000436E3">
            <w:pPr>
              <w:jc w:val="center"/>
            </w:pPr>
            <m:oMathPara>
              <m:oMath>
                <m:func>
                  <m:funcPr>
                    <m:ctrlPr>
                      <w:rPr>
                        <w:rFonts w:ascii="Cambria Math" w:hAnsi="Cambria Math"/>
                        <w:i/>
                      </w:rPr>
                    </m:ctrlPr>
                  </m:funcPr>
                  <m:fName>
                    <m:r>
                      <m:rPr>
                        <m:sty m:val="p"/>
                      </m:rPr>
                      <w:rPr>
                        <w:rFonts w:ascii="Cambria Math"/>
                      </w:rPr>
                      <m:t>cos</m:t>
                    </m:r>
                  </m:fName>
                  <m:e>
                    <m:r>
                      <w:rPr>
                        <w:rFonts w:ascii="Cambria Math" w:hAnsi="Cambria Math"/>
                      </w:rPr>
                      <m:t>φ</m:t>
                    </m:r>
                  </m:e>
                </m:func>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17</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1</w:t>
            </w:r>
          </w:p>
        </w:tc>
        <w:tc>
          <w:tcPr>
            <w:tcW w:w="425" w:type="dxa"/>
            <w:textDirection w:val="btLr"/>
            <w:vAlign w:val="center"/>
          </w:tcPr>
          <w:p w:rsidR="000436E3" w:rsidRPr="001876E7" w:rsidRDefault="000436E3" w:rsidP="000436E3">
            <w:pPr>
              <w:ind w:left="113" w:right="113"/>
              <w:jc w:val="center"/>
            </w:pPr>
            <w:r w:rsidRPr="001876E7">
              <w:t>1</w:t>
            </w:r>
          </w:p>
        </w:tc>
        <w:tc>
          <w:tcPr>
            <w:tcW w:w="425" w:type="dxa"/>
            <w:textDirection w:val="btLr"/>
            <w:vAlign w:val="center"/>
          </w:tcPr>
          <w:p w:rsidR="000436E3" w:rsidRPr="001876E7" w:rsidRDefault="000436E3" w:rsidP="000436E3">
            <w:pPr>
              <w:ind w:left="113" w:right="113"/>
              <w:jc w:val="center"/>
            </w:pPr>
            <w:r w:rsidRPr="001876E7">
              <w:t>0,4</w:t>
            </w:r>
          </w:p>
        </w:tc>
        <w:tc>
          <w:tcPr>
            <w:tcW w:w="425" w:type="dxa"/>
            <w:textDirection w:val="btLr"/>
            <w:vAlign w:val="center"/>
          </w:tcPr>
          <w:p w:rsidR="000436E3" w:rsidRPr="001876E7" w:rsidRDefault="000436E3" w:rsidP="000436E3">
            <w:pPr>
              <w:ind w:left="113" w:right="113"/>
              <w:jc w:val="center"/>
            </w:pPr>
            <w:r w:rsidRPr="001876E7">
              <w:t>0,2</w:t>
            </w:r>
          </w:p>
        </w:tc>
        <w:tc>
          <w:tcPr>
            <w:tcW w:w="426" w:type="dxa"/>
            <w:textDirection w:val="btLr"/>
            <w:vAlign w:val="center"/>
          </w:tcPr>
          <w:p w:rsidR="000436E3" w:rsidRPr="001876E7" w:rsidRDefault="000436E3" w:rsidP="000436E3">
            <w:pPr>
              <w:ind w:left="113" w:right="113"/>
              <w:jc w:val="center"/>
            </w:pPr>
            <w:r w:rsidRPr="001876E7">
              <w:t>0,9</w:t>
            </w:r>
          </w:p>
        </w:tc>
        <w:tc>
          <w:tcPr>
            <w:tcW w:w="425" w:type="dxa"/>
            <w:textDirection w:val="btLr"/>
            <w:vAlign w:val="center"/>
          </w:tcPr>
          <w:p w:rsidR="000436E3" w:rsidRPr="001876E7" w:rsidRDefault="000436E3" w:rsidP="000436E3">
            <w:pPr>
              <w:ind w:left="113" w:right="113"/>
              <w:jc w:val="center"/>
            </w:pPr>
            <w:r w:rsidRPr="001876E7">
              <w:t>0,1</w:t>
            </w:r>
          </w:p>
        </w:tc>
        <w:tc>
          <w:tcPr>
            <w:tcW w:w="425" w:type="dxa"/>
            <w:textDirection w:val="btLr"/>
            <w:vAlign w:val="center"/>
          </w:tcPr>
          <w:p w:rsidR="000436E3" w:rsidRPr="001876E7" w:rsidRDefault="000436E3" w:rsidP="000436E3">
            <w:pPr>
              <w:ind w:left="113" w:right="113"/>
              <w:jc w:val="center"/>
            </w:pPr>
            <w:r w:rsidRPr="001876E7">
              <w:t>0,7</w:t>
            </w:r>
          </w:p>
        </w:tc>
        <w:tc>
          <w:tcPr>
            <w:tcW w:w="425" w:type="dxa"/>
            <w:textDirection w:val="btLr"/>
            <w:vAlign w:val="center"/>
          </w:tcPr>
          <w:p w:rsidR="000436E3" w:rsidRPr="001876E7" w:rsidRDefault="000436E3" w:rsidP="000436E3">
            <w:pPr>
              <w:ind w:left="113" w:right="113"/>
              <w:jc w:val="center"/>
            </w:pPr>
            <w:r w:rsidRPr="001876E7">
              <w:t>0,1</w:t>
            </w:r>
          </w:p>
        </w:tc>
        <w:tc>
          <w:tcPr>
            <w:tcW w:w="426" w:type="dxa"/>
            <w:textDirection w:val="btLr"/>
            <w:vAlign w:val="center"/>
          </w:tcPr>
          <w:p w:rsidR="000436E3" w:rsidRPr="001876E7" w:rsidRDefault="000436E3" w:rsidP="000436E3">
            <w:pPr>
              <w:ind w:left="113" w:right="113"/>
              <w:jc w:val="center"/>
            </w:pPr>
            <w:r w:rsidRPr="001876E7">
              <w:t>0,4</w:t>
            </w:r>
          </w:p>
        </w:tc>
        <w:tc>
          <w:tcPr>
            <w:tcW w:w="425" w:type="dxa"/>
            <w:textDirection w:val="btLr"/>
            <w:vAlign w:val="center"/>
          </w:tcPr>
          <w:p w:rsidR="000436E3" w:rsidRPr="001876E7" w:rsidRDefault="000436E3" w:rsidP="000436E3">
            <w:pPr>
              <w:ind w:left="113" w:right="113"/>
              <w:jc w:val="center"/>
            </w:pPr>
            <w:r w:rsidRPr="001876E7">
              <w:t>0,5</w:t>
            </w:r>
          </w:p>
        </w:tc>
        <w:tc>
          <w:tcPr>
            <w:tcW w:w="425" w:type="dxa"/>
            <w:textDirection w:val="btLr"/>
            <w:vAlign w:val="center"/>
          </w:tcPr>
          <w:p w:rsidR="000436E3" w:rsidRPr="001876E7" w:rsidRDefault="000436E3" w:rsidP="000436E3">
            <w:pPr>
              <w:ind w:left="113" w:right="113"/>
              <w:jc w:val="center"/>
            </w:pPr>
            <w:r w:rsidRPr="001876E7">
              <w:t>1</w:t>
            </w:r>
          </w:p>
        </w:tc>
        <w:tc>
          <w:tcPr>
            <w:tcW w:w="425" w:type="dxa"/>
            <w:textDirection w:val="btLr"/>
            <w:vAlign w:val="center"/>
          </w:tcPr>
          <w:p w:rsidR="000436E3" w:rsidRPr="001876E7" w:rsidRDefault="000436E3" w:rsidP="000436E3">
            <w:pPr>
              <w:ind w:left="113" w:right="113"/>
              <w:jc w:val="center"/>
            </w:pPr>
            <w:r w:rsidRPr="001876E7">
              <w:t>1</w:t>
            </w:r>
          </w:p>
        </w:tc>
        <w:tc>
          <w:tcPr>
            <w:tcW w:w="426" w:type="dxa"/>
            <w:textDirection w:val="btLr"/>
            <w:vAlign w:val="center"/>
          </w:tcPr>
          <w:p w:rsidR="000436E3" w:rsidRPr="001876E7" w:rsidRDefault="000436E3" w:rsidP="000436E3">
            <w:pPr>
              <w:ind w:left="113" w:right="113"/>
              <w:jc w:val="center"/>
            </w:pPr>
            <w:r w:rsidRPr="001876E7">
              <w:t>0,7</w:t>
            </w:r>
          </w:p>
        </w:tc>
        <w:tc>
          <w:tcPr>
            <w:tcW w:w="425" w:type="dxa"/>
            <w:textDirection w:val="btLr"/>
            <w:vAlign w:val="center"/>
          </w:tcPr>
          <w:p w:rsidR="000436E3" w:rsidRPr="001876E7" w:rsidRDefault="000436E3" w:rsidP="000436E3">
            <w:pPr>
              <w:ind w:left="113" w:right="113"/>
              <w:jc w:val="center"/>
            </w:pPr>
            <w:r w:rsidRPr="001876E7">
              <w:t>0,8</w:t>
            </w:r>
          </w:p>
        </w:tc>
        <w:tc>
          <w:tcPr>
            <w:tcW w:w="425" w:type="dxa"/>
            <w:textDirection w:val="btLr"/>
            <w:vAlign w:val="center"/>
          </w:tcPr>
          <w:p w:rsidR="000436E3" w:rsidRPr="001876E7" w:rsidRDefault="000436E3" w:rsidP="000436E3">
            <w:pPr>
              <w:ind w:left="113" w:right="113"/>
              <w:jc w:val="center"/>
            </w:pPr>
            <w:r w:rsidRPr="001876E7">
              <w:t>0</w:t>
            </w:r>
          </w:p>
        </w:tc>
        <w:tc>
          <w:tcPr>
            <w:tcW w:w="425" w:type="dxa"/>
            <w:textDirection w:val="btLr"/>
            <w:vAlign w:val="center"/>
          </w:tcPr>
          <w:p w:rsidR="000436E3" w:rsidRPr="001876E7" w:rsidRDefault="000436E3" w:rsidP="000436E3">
            <w:pPr>
              <w:ind w:left="113" w:right="113"/>
              <w:jc w:val="center"/>
            </w:pPr>
            <w:r w:rsidRPr="001876E7">
              <w:t>0,4</w:t>
            </w:r>
          </w:p>
        </w:tc>
        <w:tc>
          <w:tcPr>
            <w:tcW w:w="426" w:type="dxa"/>
            <w:textDirection w:val="btLr"/>
            <w:vAlign w:val="center"/>
          </w:tcPr>
          <w:p w:rsidR="000436E3" w:rsidRPr="001876E7" w:rsidRDefault="000436E3" w:rsidP="000436E3">
            <w:pPr>
              <w:ind w:left="113" w:right="113"/>
              <w:jc w:val="center"/>
            </w:pPr>
            <w:r w:rsidRPr="001876E7">
              <w:t>0,2</w:t>
            </w:r>
          </w:p>
        </w:tc>
      </w:tr>
      <w:tr w:rsidR="000436E3" w:rsidRPr="001876E7" w:rsidTr="000436E3">
        <w:trPr>
          <w:cantSplit/>
          <w:trHeight w:val="505"/>
          <w:jc w:val="center"/>
        </w:trPr>
        <w:tc>
          <w:tcPr>
            <w:tcW w:w="452" w:type="dxa"/>
            <w:vMerge/>
            <w:textDirection w:val="btLr"/>
            <w:vAlign w:val="center"/>
          </w:tcPr>
          <w:p w:rsidR="000436E3" w:rsidRPr="001876E7" w:rsidRDefault="000436E3" w:rsidP="000436E3">
            <w:pPr>
              <w:ind w:left="113" w:right="113"/>
              <w:jc w:val="center"/>
            </w:pPr>
          </w:p>
        </w:tc>
        <w:tc>
          <w:tcPr>
            <w:tcW w:w="1074" w:type="dxa"/>
            <w:vAlign w:val="center"/>
          </w:tcPr>
          <w:p w:rsidR="000436E3" w:rsidRPr="001876E7" w:rsidRDefault="00D51C2C" w:rsidP="000436E3">
            <w:pPr>
              <w:jc w:val="center"/>
            </w:pPr>
            <m:oMathPara>
              <m:oMath>
                <m:sSub>
                  <m:sSubPr>
                    <m:ctrlPr>
                      <w:rPr>
                        <w:rFonts w:ascii="Cambria Math" w:hAnsi="Cambria Math"/>
                        <w:i/>
                      </w:rPr>
                    </m:ctrlPr>
                  </m:sSubPr>
                  <m:e>
                    <m:r>
                      <w:rPr>
                        <w:rFonts w:ascii="Cambria Math" w:hAnsi="Cambria Math"/>
                        <w:lang w:val="en-US"/>
                      </w:rPr>
                      <m:t>Q</m:t>
                    </m:r>
                  </m:e>
                  <m:sub>
                    <m:r>
                      <w:rPr>
                        <w:rFonts w:ascii="Cambria Math" w:hAnsi="Cambria Math"/>
                      </w:rPr>
                      <m:t>Н</m:t>
                    </m:r>
                  </m:sub>
                </m:sSub>
                <m:r>
                  <w:rPr>
                    <w:rFonts w:ascii="Cambria Math"/>
                  </w:rPr>
                  <m:t xml:space="preserve">, </m:t>
                </m:r>
                <m:r>
                  <w:rPr>
                    <w:rFonts w:ascii="Cambria Math" w:hAnsi="Cambria Math"/>
                  </w:rPr>
                  <m:t>кВАР</m:t>
                </m:r>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16</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20</w:t>
            </w: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r>
      <w:tr w:rsidR="000436E3" w:rsidRPr="001876E7" w:rsidTr="000436E3">
        <w:trPr>
          <w:cantSplit/>
          <w:trHeight w:val="479"/>
          <w:jc w:val="center"/>
        </w:trPr>
        <w:tc>
          <w:tcPr>
            <w:tcW w:w="452" w:type="dxa"/>
            <w:vMerge/>
            <w:textDirection w:val="btLr"/>
            <w:vAlign w:val="center"/>
          </w:tcPr>
          <w:p w:rsidR="000436E3" w:rsidRPr="001876E7" w:rsidRDefault="000436E3" w:rsidP="000436E3">
            <w:pPr>
              <w:ind w:left="113" w:right="113"/>
              <w:jc w:val="center"/>
            </w:pPr>
          </w:p>
        </w:tc>
        <w:tc>
          <w:tcPr>
            <w:tcW w:w="1074" w:type="dxa"/>
            <w:vAlign w:val="center"/>
          </w:tcPr>
          <w:p w:rsidR="000436E3" w:rsidRPr="001876E7" w:rsidRDefault="00D51C2C" w:rsidP="000436E3">
            <w:pPr>
              <w:jc w:val="center"/>
              <w:rPr>
                <w:i/>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H</m:t>
                    </m:r>
                  </m:sub>
                </m:sSub>
                <m:r>
                  <w:rPr>
                    <w:rFonts w:ascii="Cambria Math"/>
                  </w:rPr>
                  <m:t xml:space="preserve">, </m:t>
                </m:r>
                <m:r>
                  <w:rPr>
                    <w:rFonts w:ascii="Cambria Math" w:hAnsi="Cambria Math"/>
                  </w:rPr>
                  <m:t>кВт</m:t>
                </m:r>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15</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10</w:t>
            </w:r>
          </w:p>
        </w:tc>
        <w:tc>
          <w:tcPr>
            <w:tcW w:w="425" w:type="dxa"/>
            <w:textDirection w:val="btLr"/>
            <w:vAlign w:val="center"/>
          </w:tcPr>
          <w:p w:rsidR="000436E3" w:rsidRPr="001876E7" w:rsidRDefault="000436E3" w:rsidP="000436E3">
            <w:pPr>
              <w:ind w:left="113" w:right="113"/>
              <w:jc w:val="center"/>
            </w:pPr>
            <w:r w:rsidRPr="001876E7">
              <w:t>14</w:t>
            </w:r>
          </w:p>
        </w:tc>
        <w:tc>
          <w:tcPr>
            <w:tcW w:w="425" w:type="dxa"/>
            <w:textDirection w:val="btLr"/>
            <w:vAlign w:val="center"/>
          </w:tcPr>
          <w:p w:rsidR="000436E3" w:rsidRPr="001876E7" w:rsidRDefault="000436E3" w:rsidP="000436E3">
            <w:pPr>
              <w:ind w:left="113" w:right="113"/>
              <w:jc w:val="center"/>
            </w:pPr>
            <w:r w:rsidRPr="001876E7">
              <w:t>12</w:t>
            </w:r>
          </w:p>
        </w:tc>
        <w:tc>
          <w:tcPr>
            <w:tcW w:w="425" w:type="dxa"/>
            <w:textDirection w:val="btLr"/>
            <w:vAlign w:val="center"/>
          </w:tcPr>
          <w:p w:rsidR="000436E3" w:rsidRPr="001876E7" w:rsidRDefault="000436E3" w:rsidP="000436E3">
            <w:pPr>
              <w:ind w:left="113" w:right="113"/>
              <w:jc w:val="center"/>
            </w:pPr>
            <w:r w:rsidRPr="001876E7">
              <w:t>7</w:t>
            </w:r>
          </w:p>
        </w:tc>
        <w:tc>
          <w:tcPr>
            <w:tcW w:w="426" w:type="dxa"/>
            <w:textDirection w:val="btLr"/>
            <w:vAlign w:val="center"/>
          </w:tcPr>
          <w:p w:rsidR="000436E3" w:rsidRPr="001876E7" w:rsidRDefault="000436E3" w:rsidP="000436E3">
            <w:pPr>
              <w:ind w:left="113" w:right="113"/>
              <w:jc w:val="center"/>
            </w:pPr>
            <w:r w:rsidRPr="001876E7">
              <w:t>12</w:t>
            </w:r>
          </w:p>
        </w:tc>
        <w:tc>
          <w:tcPr>
            <w:tcW w:w="425" w:type="dxa"/>
            <w:textDirection w:val="btLr"/>
            <w:vAlign w:val="center"/>
          </w:tcPr>
          <w:p w:rsidR="000436E3" w:rsidRPr="001876E7" w:rsidRDefault="000436E3" w:rsidP="000436E3">
            <w:pPr>
              <w:ind w:left="113" w:right="113"/>
              <w:jc w:val="center"/>
            </w:pPr>
            <w:r w:rsidRPr="001876E7">
              <w:t>10</w:t>
            </w:r>
          </w:p>
        </w:tc>
        <w:tc>
          <w:tcPr>
            <w:tcW w:w="425" w:type="dxa"/>
            <w:textDirection w:val="btLr"/>
            <w:vAlign w:val="center"/>
          </w:tcPr>
          <w:p w:rsidR="000436E3" w:rsidRPr="001876E7" w:rsidRDefault="000436E3" w:rsidP="000436E3">
            <w:pPr>
              <w:ind w:left="113" w:right="113"/>
              <w:jc w:val="center"/>
            </w:pPr>
            <w:r w:rsidRPr="001876E7">
              <w:t>14</w:t>
            </w:r>
          </w:p>
        </w:tc>
        <w:tc>
          <w:tcPr>
            <w:tcW w:w="425" w:type="dxa"/>
            <w:textDirection w:val="btLr"/>
            <w:vAlign w:val="center"/>
          </w:tcPr>
          <w:p w:rsidR="000436E3" w:rsidRPr="001876E7" w:rsidRDefault="000436E3" w:rsidP="000436E3">
            <w:pPr>
              <w:ind w:left="113" w:right="113"/>
              <w:jc w:val="center"/>
            </w:pPr>
            <w:r w:rsidRPr="001876E7">
              <w:t>24</w:t>
            </w:r>
          </w:p>
        </w:tc>
        <w:tc>
          <w:tcPr>
            <w:tcW w:w="426" w:type="dxa"/>
            <w:textDirection w:val="btLr"/>
            <w:vAlign w:val="center"/>
          </w:tcPr>
          <w:p w:rsidR="000436E3" w:rsidRPr="001876E7" w:rsidRDefault="000436E3" w:rsidP="000436E3">
            <w:pPr>
              <w:ind w:left="113" w:right="113"/>
              <w:jc w:val="center"/>
            </w:pPr>
            <w:r w:rsidRPr="001876E7">
              <w:t>15</w:t>
            </w:r>
          </w:p>
        </w:tc>
        <w:tc>
          <w:tcPr>
            <w:tcW w:w="425" w:type="dxa"/>
            <w:textDirection w:val="btLr"/>
            <w:vAlign w:val="center"/>
          </w:tcPr>
          <w:p w:rsidR="000436E3" w:rsidRPr="001876E7" w:rsidRDefault="000436E3" w:rsidP="000436E3">
            <w:pPr>
              <w:ind w:left="113" w:right="113"/>
              <w:jc w:val="center"/>
            </w:pPr>
            <w:r w:rsidRPr="001876E7">
              <w:t>24</w:t>
            </w:r>
          </w:p>
        </w:tc>
        <w:tc>
          <w:tcPr>
            <w:tcW w:w="425" w:type="dxa"/>
            <w:textDirection w:val="btLr"/>
            <w:vAlign w:val="center"/>
          </w:tcPr>
          <w:p w:rsidR="000436E3" w:rsidRPr="001876E7" w:rsidRDefault="000436E3" w:rsidP="000436E3">
            <w:pPr>
              <w:ind w:left="113" w:right="113"/>
              <w:jc w:val="center"/>
            </w:pPr>
            <w:r w:rsidRPr="001876E7">
              <w:t>7</w:t>
            </w:r>
          </w:p>
        </w:tc>
        <w:tc>
          <w:tcPr>
            <w:tcW w:w="425" w:type="dxa"/>
            <w:textDirection w:val="btLr"/>
            <w:vAlign w:val="center"/>
          </w:tcPr>
          <w:p w:rsidR="000436E3" w:rsidRPr="001876E7" w:rsidRDefault="000436E3" w:rsidP="000436E3">
            <w:pPr>
              <w:ind w:left="113" w:right="113"/>
              <w:jc w:val="center"/>
            </w:pPr>
            <w:r w:rsidRPr="001876E7">
              <w:t>12</w:t>
            </w:r>
          </w:p>
        </w:tc>
        <w:tc>
          <w:tcPr>
            <w:tcW w:w="426" w:type="dxa"/>
            <w:textDirection w:val="btLr"/>
            <w:vAlign w:val="center"/>
          </w:tcPr>
          <w:p w:rsidR="000436E3" w:rsidRPr="001876E7" w:rsidRDefault="000436E3" w:rsidP="000436E3">
            <w:pPr>
              <w:ind w:left="113" w:right="113"/>
              <w:jc w:val="center"/>
            </w:pPr>
            <w:r w:rsidRPr="001876E7">
              <w:t>16</w:t>
            </w:r>
          </w:p>
        </w:tc>
        <w:tc>
          <w:tcPr>
            <w:tcW w:w="425" w:type="dxa"/>
            <w:textDirection w:val="btLr"/>
            <w:vAlign w:val="center"/>
          </w:tcPr>
          <w:p w:rsidR="000436E3" w:rsidRPr="001876E7" w:rsidRDefault="000436E3" w:rsidP="000436E3">
            <w:pPr>
              <w:ind w:left="113" w:right="113"/>
              <w:jc w:val="center"/>
            </w:pPr>
            <w:r w:rsidRPr="001876E7">
              <w:t>19</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21</w:t>
            </w:r>
          </w:p>
        </w:tc>
        <w:tc>
          <w:tcPr>
            <w:tcW w:w="426" w:type="dxa"/>
            <w:textDirection w:val="btLr"/>
            <w:vAlign w:val="center"/>
          </w:tcPr>
          <w:p w:rsidR="000436E3" w:rsidRPr="001876E7" w:rsidRDefault="000436E3" w:rsidP="000436E3">
            <w:pPr>
              <w:ind w:left="113" w:right="113"/>
              <w:jc w:val="center"/>
            </w:pPr>
            <w:r w:rsidRPr="001876E7">
              <w:t>26</w:t>
            </w:r>
          </w:p>
        </w:tc>
      </w:tr>
      <w:tr w:rsidR="000436E3" w:rsidRPr="001876E7" w:rsidTr="000436E3">
        <w:trPr>
          <w:cantSplit/>
          <w:trHeight w:val="609"/>
          <w:jc w:val="center"/>
        </w:trPr>
        <w:tc>
          <w:tcPr>
            <w:tcW w:w="452" w:type="dxa"/>
            <w:vMerge/>
            <w:textDirection w:val="btLr"/>
            <w:vAlign w:val="center"/>
          </w:tcPr>
          <w:p w:rsidR="000436E3" w:rsidRPr="001876E7" w:rsidRDefault="000436E3" w:rsidP="000436E3">
            <w:pPr>
              <w:ind w:left="113" w:right="113"/>
              <w:jc w:val="center"/>
            </w:pPr>
          </w:p>
        </w:tc>
        <w:tc>
          <w:tcPr>
            <w:tcW w:w="1074" w:type="dxa"/>
            <w:vAlign w:val="center"/>
          </w:tcPr>
          <w:p w:rsidR="000436E3" w:rsidRPr="001876E7" w:rsidRDefault="00D51C2C" w:rsidP="000436E3">
            <w:pPr>
              <w:jc w:val="center"/>
            </w:pPr>
            <m:oMathPara>
              <m:oMath>
                <m:sSub>
                  <m:sSubPr>
                    <m:ctrlPr>
                      <w:rPr>
                        <w:rFonts w:ascii="Cambria Math" w:hAnsi="Cambria Math"/>
                        <w:i/>
                      </w:rPr>
                    </m:ctrlPr>
                  </m:sSubPr>
                  <m:e>
                    <m:r>
                      <w:rPr>
                        <w:rFonts w:ascii="Cambria Math" w:hAnsi="Cambria Math"/>
                        <w:lang w:val="en-US"/>
                      </w:rPr>
                      <m:t>U</m:t>
                    </m:r>
                  </m:e>
                  <m:sub>
                    <m:r>
                      <w:rPr>
                        <w:rFonts w:ascii="Cambria Math" w:hAnsi="Cambria Math"/>
                      </w:rPr>
                      <m:t>НОМ</m:t>
                    </m:r>
                  </m:sub>
                </m:sSub>
                <m:r>
                  <w:rPr>
                    <w:rFonts w:ascii="Cambria Math"/>
                  </w:rPr>
                  <m:t xml:space="preserve">, </m:t>
                </m:r>
                <m:r>
                  <w:rPr>
                    <w:rFonts w:ascii="Cambria Math" w:hAnsi="Cambria Math"/>
                  </w:rPr>
                  <m:t>В</m:t>
                </m:r>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14</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127</w:t>
            </w:r>
          </w:p>
        </w:tc>
        <w:tc>
          <w:tcPr>
            <w:tcW w:w="425" w:type="dxa"/>
            <w:textDirection w:val="btLr"/>
            <w:vAlign w:val="center"/>
          </w:tcPr>
          <w:p w:rsidR="000436E3" w:rsidRPr="001876E7" w:rsidRDefault="000436E3" w:rsidP="000436E3">
            <w:pPr>
              <w:ind w:left="113" w:right="113"/>
              <w:jc w:val="center"/>
            </w:pPr>
            <w:r w:rsidRPr="001876E7">
              <w:t>127</w:t>
            </w:r>
          </w:p>
        </w:tc>
        <w:tc>
          <w:tcPr>
            <w:tcW w:w="426"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220</w:t>
            </w:r>
          </w:p>
        </w:tc>
        <w:tc>
          <w:tcPr>
            <w:tcW w:w="426"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220</w:t>
            </w:r>
          </w:p>
        </w:tc>
        <w:tc>
          <w:tcPr>
            <w:tcW w:w="426"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127</w:t>
            </w:r>
          </w:p>
        </w:tc>
        <w:tc>
          <w:tcPr>
            <w:tcW w:w="425" w:type="dxa"/>
            <w:textDirection w:val="btLr"/>
            <w:vAlign w:val="center"/>
          </w:tcPr>
          <w:p w:rsidR="000436E3" w:rsidRPr="001876E7" w:rsidRDefault="000436E3" w:rsidP="000436E3">
            <w:pPr>
              <w:ind w:left="113" w:right="113"/>
              <w:jc w:val="center"/>
            </w:pPr>
            <w:r w:rsidRPr="001876E7">
              <w:t>220</w:t>
            </w:r>
          </w:p>
        </w:tc>
        <w:tc>
          <w:tcPr>
            <w:tcW w:w="426" w:type="dxa"/>
            <w:textDirection w:val="btLr"/>
            <w:vAlign w:val="center"/>
          </w:tcPr>
          <w:p w:rsidR="000436E3" w:rsidRPr="001876E7" w:rsidRDefault="000436E3" w:rsidP="000436E3">
            <w:pPr>
              <w:ind w:left="113" w:right="113"/>
              <w:jc w:val="center"/>
            </w:pPr>
            <w:r w:rsidRPr="001876E7">
              <w:t>220</w:t>
            </w:r>
          </w:p>
        </w:tc>
      </w:tr>
      <w:tr w:rsidR="000436E3" w:rsidRPr="001876E7" w:rsidTr="000436E3">
        <w:trPr>
          <w:cantSplit/>
          <w:trHeight w:val="611"/>
          <w:jc w:val="center"/>
        </w:trPr>
        <w:tc>
          <w:tcPr>
            <w:tcW w:w="452" w:type="dxa"/>
            <w:vMerge w:val="restart"/>
            <w:textDirection w:val="btLr"/>
            <w:vAlign w:val="center"/>
          </w:tcPr>
          <w:p w:rsidR="000436E3" w:rsidRPr="001876E7" w:rsidRDefault="000436E3" w:rsidP="000436E3">
            <w:pPr>
              <w:ind w:left="113" w:right="113"/>
              <w:jc w:val="center"/>
            </w:pPr>
            <w:r w:rsidRPr="001876E7">
              <w:t>Однофазный приемник №2</w:t>
            </w:r>
          </w:p>
        </w:tc>
        <w:tc>
          <w:tcPr>
            <w:tcW w:w="1074" w:type="dxa"/>
            <w:vAlign w:val="center"/>
          </w:tcPr>
          <w:p w:rsidR="000436E3" w:rsidRPr="001876E7" w:rsidRDefault="000436E3" w:rsidP="000436E3">
            <w:pPr>
              <w:jc w:val="center"/>
            </w:pPr>
            <w:r w:rsidRPr="001876E7">
              <w:t>Род нагрузки</w:t>
            </w:r>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13</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r w:rsidRPr="001876E7">
              <w:t>емк</w:t>
            </w:r>
          </w:p>
        </w:tc>
        <w:tc>
          <w:tcPr>
            <w:tcW w:w="426"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r w:rsidRPr="001876E7">
              <w:t>емк</w:t>
            </w:r>
          </w:p>
        </w:tc>
        <w:tc>
          <w:tcPr>
            <w:tcW w:w="426"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емк</w:t>
            </w:r>
          </w:p>
        </w:tc>
        <w:tc>
          <w:tcPr>
            <w:tcW w:w="426" w:type="dxa"/>
            <w:textDirection w:val="btLr"/>
            <w:vAlign w:val="center"/>
          </w:tcPr>
          <w:p w:rsidR="000436E3" w:rsidRPr="001876E7" w:rsidRDefault="000436E3" w:rsidP="000436E3">
            <w:pPr>
              <w:ind w:left="113" w:right="113"/>
              <w:jc w:val="center"/>
            </w:pPr>
            <w:r w:rsidRPr="001876E7">
              <w:t>емк</w:t>
            </w:r>
          </w:p>
        </w:tc>
      </w:tr>
      <w:tr w:rsidR="000436E3" w:rsidRPr="001876E7" w:rsidTr="000436E3">
        <w:trPr>
          <w:cantSplit/>
          <w:trHeight w:val="599"/>
          <w:jc w:val="center"/>
        </w:trPr>
        <w:tc>
          <w:tcPr>
            <w:tcW w:w="452" w:type="dxa"/>
            <w:vMerge/>
            <w:textDirection w:val="btLr"/>
            <w:vAlign w:val="center"/>
          </w:tcPr>
          <w:p w:rsidR="000436E3" w:rsidRPr="001876E7" w:rsidRDefault="000436E3" w:rsidP="000436E3">
            <w:pPr>
              <w:ind w:left="113" w:right="113"/>
              <w:jc w:val="center"/>
            </w:pPr>
          </w:p>
        </w:tc>
        <w:tc>
          <w:tcPr>
            <w:tcW w:w="1074" w:type="dxa"/>
            <w:vAlign w:val="center"/>
          </w:tcPr>
          <w:p w:rsidR="000436E3" w:rsidRPr="001876E7" w:rsidRDefault="00D51C2C" w:rsidP="000436E3">
            <w:pPr>
              <w:jc w:val="center"/>
            </w:pPr>
            <m:oMathPara>
              <m:oMath>
                <m:func>
                  <m:funcPr>
                    <m:ctrlPr>
                      <w:rPr>
                        <w:rFonts w:ascii="Cambria Math" w:hAnsi="Cambria Math"/>
                        <w:i/>
                      </w:rPr>
                    </m:ctrlPr>
                  </m:funcPr>
                  <m:fName>
                    <m:r>
                      <m:rPr>
                        <m:sty m:val="p"/>
                      </m:rPr>
                      <w:rPr>
                        <w:rFonts w:ascii="Cambria Math"/>
                      </w:rPr>
                      <m:t>cos</m:t>
                    </m:r>
                  </m:fName>
                  <m:e>
                    <m:r>
                      <w:rPr>
                        <w:rFonts w:ascii="Cambria Math" w:hAnsi="Cambria Math"/>
                      </w:rPr>
                      <m:t>φ</m:t>
                    </m:r>
                  </m:e>
                </m:func>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12</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0,3</w:t>
            </w:r>
          </w:p>
        </w:tc>
        <w:tc>
          <w:tcPr>
            <w:tcW w:w="425" w:type="dxa"/>
            <w:textDirection w:val="btLr"/>
            <w:vAlign w:val="center"/>
          </w:tcPr>
          <w:p w:rsidR="000436E3" w:rsidRPr="001876E7" w:rsidRDefault="000436E3" w:rsidP="000436E3">
            <w:pPr>
              <w:ind w:left="113" w:right="113"/>
              <w:jc w:val="center"/>
            </w:pPr>
            <w:r w:rsidRPr="001876E7">
              <w:t>0,7</w:t>
            </w:r>
          </w:p>
        </w:tc>
        <w:tc>
          <w:tcPr>
            <w:tcW w:w="425" w:type="dxa"/>
            <w:textDirection w:val="btLr"/>
            <w:vAlign w:val="center"/>
          </w:tcPr>
          <w:p w:rsidR="000436E3" w:rsidRPr="001876E7" w:rsidRDefault="000436E3" w:rsidP="000436E3">
            <w:pPr>
              <w:ind w:left="113" w:right="113"/>
              <w:jc w:val="center"/>
            </w:pPr>
            <w:r w:rsidRPr="001876E7">
              <w:t>0,7</w:t>
            </w:r>
          </w:p>
        </w:tc>
        <w:tc>
          <w:tcPr>
            <w:tcW w:w="425" w:type="dxa"/>
            <w:textDirection w:val="btLr"/>
            <w:vAlign w:val="center"/>
          </w:tcPr>
          <w:p w:rsidR="000436E3" w:rsidRPr="001876E7" w:rsidRDefault="000436E3" w:rsidP="000436E3">
            <w:pPr>
              <w:ind w:left="113" w:right="113"/>
              <w:jc w:val="center"/>
            </w:pPr>
            <w:r w:rsidRPr="001876E7">
              <w:t>1</w:t>
            </w:r>
          </w:p>
        </w:tc>
        <w:tc>
          <w:tcPr>
            <w:tcW w:w="426" w:type="dxa"/>
            <w:textDirection w:val="btLr"/>
            <w:vAlign w:val="center"/>
          </w:tcPr>
          <w:p w:rsidR="000436E3" w:rsidRPr="001876E7" w:rsidRDefault="000436E3" w:rsidP="000436E3">
            <w:pPr>
              <w:ind w:left="113" w:right="113"/>
              <w:jc w:val="center"/>
            </w:pPr>
            <w:r w:rsidRPr="001876E7">
              <w:t>1</w:t>
            </w:r>
          </w:p>
        </w:tc>
        <w:tc>
          <w:tcPr>
            <w:tcW w:w="425" w:type="dxa"/>
            <w:textDirection w:val="btLr"/>
            <w:vAlign w:val="center"/>
          </w:tcPr>
          <w:p w:rsidR="000436E3" w:rsidRPr="001876E7" w:rsidRDefault="000436E3" w:rsidP="000436E3">
            <w:pPr>
              <w:ind w:left="113" w:right="113"/>
              <w:jc w:val="center"/>
            </w:pPr>
            <w:r w:rsidRPr="001876E7">
              <w:t>0,9</w:t>
            </w:r>
          </w:p>
        </w:tc>
        <w:tc>
          <w:tcPr>
            <w:tcW w:w="425" w:type="dxa"/>
            <w:textDirection w:val="btLr"/>
            <w:vAlign w:val="center"/>
          </w:tcPr>
          <w:p w:rsidR="000436E3" w:rsidRPr="001876E7" w:rsidRDefault="000436E3" w:rsidP="000436E3">
            <w:pPr>
              <w:ind w:left="113" w:right="113"/>
              <w:jc w:val="center"/>
            </w:pPr>
            <w:r w:rsidRPr="001876E7">
              <w:t>0,6</w:t>
            </w:r>
          </w:p>
        </w:tc>
        <w:tc>
          <w:tcPr>
            <w:tcW w:w="425" w:type="dxa"/>
            <w:textDirection w:val="btLr"/>
            <w:vAlign w:val="center"/>
          </w:tcPr>
          <w:p w:rsidR="000436E3" w:rsidRPr="001876E7" w:rsidRDefault="000436E3" w:rsidP="000436E3">
            <w:pPr>
              <w:ind w:left="113" w:right="113"/>
              <w:jc w:val="center"/>
            </w:pPr>
            <w:r w:rsidRPr="001876E7">
              <w:t>0,4</w:t>
            </w:r>
          </w:p>
        </w:tc>
        <w:tc>
          <w:tcPr>
            <w:tcW w:w="426" w:type="dxa"/>
            <w:textDirection w:val="btLr"/>
            <w:vAlign w:val="center"/>
          </w:tcPr>
          <w:p w:rsidR="000436E3" w:rsidRPr="001876E7" w:rsidRDefault="000436E3" w:rsidP="000436E3">
            <w:pPr>
              <w:ind w:left="113" w:right="113"/>
              <w:jc w:val="center"/>
            </w:pPr>
            <w:r w:rsidRPr="001876E7">
              <w:t>0,9</w:t>
            </w:r>
          </w:p>
        </w:tc>
        <w:tc>
          <w:tcPr>
            <w:tcW w:w="425" w:type="dxa"/>
            <w:textDirection w:val="btLr"/>
            <w:vAlign w:val="center"/>
          </w:tcPr>
          <w:p w:rsidR="000436E3" w:rsidRPr="001876E7" w:rsidRDefault="000436E3" w:rsidP="000436E3">
            <w:pPr>
              <w:ind w:left="113" w:right="113"/>
              <w:jc w:val="center"/>
            </w:pPr>
            <w:r w:rsidRPr="001876E7">
              <w:t>0,7</w:t>
            </w:r>
          </w:p>
        </w:tc>
        <w:tc>
          <w:tcPr>
            <w:tcW w:w="425" w:type="dxa"/>
            <w:textDirection w:val="btLr"/>
            <w:vAlign w:val="center"/>
          </w:tcPr>
          <w:p w:rsidR="000436E3" w:rsidRPr="001876E7" w:rsidRDefault="000436E3" w:rsidP="000436E3">
            <w:pPr>
              <w:ind w:left="113" w:right="113"/>
              <w:jc w:val="center"/>
            </w:pPr>
            <w:r w:rsidRPr="001876E7">
              <w:t>0,9</w:t>
            </w:r>
          </w:p>
        </w:tc>
        <w:tc>
          <w:tcPr>
            <w:tcW w:w="425" w:type="dxa"/>
            <w:textDirection w:val="btLr"/>
            <w:vAlign w:val="center"/>
          </w:tcPr>
          <w:p w:rsidR="000436E3" w:rsidRPr="001876E7" w:rsidRDefault="000436E3" w:rsidP="000436E3">
            <w:pPr>
              <w:ind w:left="113" w:right="113"/>
              <w:jc w:val="center"/>
            </w:pPr>
            <w:r w:rsidRPr="001876E7">
              <w:t>0,7</w:t>
            </w:r>
          </w:p>
        </w:tc>
        <w:tc>
          <w:tcPr>
            <w:tcW w:w="426" w:type="dxa"/>
            <w:textDirection w:val="btLr"/>
            <w:vAlign w:val="center"/>
          </w:tcPr>
          <w:p w:rsidR="000436E3" w:rsidRPr="001876E7" w:rsidRDefault="000436E3" w:rsidP="000436E3">
            <w:pPr>
              <w:ind w:left="113" w:right="113"/>
              <w:jc w:val="center"/>
            </w:pPr>
            <w:r w:rsidRPr="001876E7">
              <w:t>0,9</w:t>
            </w:r>
          </w:p>
        </w:tc>
        <w:tc>
          <w:tcPr>
            <w:tcW w:w="425" w:type="dxa"/>
            <w:textDirection w:val="btLr"/>
            <w:vAlign w:val="center"/>
          </w:tcPr>
          <w:p w:rsidR="000436E3" w:rsidRPr="001876E7" w:rsidRDefault="000436E3" w:rsidP="000436E3">
            <w:pPr>
              <w:ind w:left="113" w:right="113"/>
              <w:jc w:val="center"/>
            </w:pPr>
            <w:r w:rsidRPr="001876E7">
              <w:t>0</w:t>
            </w:r>
          </w:p>
        </w:tc>
        <w:tc>
          <w:tcPr>
            <w:tcW w:w="425" w:type="dxa"/>
            <w:textDirection w:val="btLr"/>
            <w:vAlign w:val="center"/>
          </w:tcPr>
          <w:p w:rsidR="000436E3" w:rsidRPr="001876E7" w:rsidRDefault="000436E3" w:rsidP="000436E3">
            <w:pPr>
              <w:ind w:left="113" w:right="113"/>
              <w:jc w:val="center"/>
            </w:pPr>
            <w:r w:rsidRPr="001876E7">
              <w:t>0,2</w:t>
            </w:r>
          </w:p>
        </w:tc>
        <w:tc>
          <w:tcPr>
            <w:tcW w:w="425" w:type="dxa"/>
            <w:textDirection w:val="btLr"/>
            <w:vAlign w:val="center"/>
          </w:tcPr>
          <w:p w:rsidR="000436E3" w:rsidRPr="001876E7" w:rsidRDefault="000436E3" w:rsidP="000436E3">
            <w:pPr>
              <w:ind w:left="113" w:right="113"/>
              <w:jc w:val="center"/>
            </w:pPr>
            <w:r w:rsidRPr="001876E7">
              <w:t>0,4</w:t>
            </w:r>
          </w:p>
        </w:tc>
        <w:tc>
          <w:tcPr>
            <w:tcW w:w="426" w:type="dxa"/>
            <w:textDirection w:val="btLr"/>
            <w:vAlign w:val="center"/>
          </w:tcPr>
          <w:p w:rsidR="000436E3" w:rsidRPr="001876E7" w:rsidRDefault="000436E3" w:rsidP="000436E3">
            <w:pPr>
              <w:ind w:left="113" w:right="113"/>
              <w:jc w:val="center"/>
            </w:pPr>
            <w:r w:rsidRPr="001876E7">
              <w:t>0,5</w:t>
            </w:r>
          </w:p>
        </w:tc>
      </w:tr>
      <w:tr w:rsidR="000436E3" w:rsidRPr="001876E7" w:rsidTr="000436E3">
        <w:trPr>
          <w:cantSplit/>
          <w:trHeight w:val="445"/>
          <w:jc w:val="center"/>
        </w:trPr>
        <w:tc>
          <w:tcPr>
            <w:tcW w:w="452" w:type="dxa"/>
            <w:vMerge/>
            <w:textDirection w:val="btLr"/>
            <w:vAlign w:val="center"/>
          </w:tcPr>
          <w:p w:rsidR="000436E3" w:rsidRPr="001876E7" w:rsidRDefault="000436E3" w:rsidP="000436E3">
            <w:pPr>
              <w:ind w:left="113" w:right="113"/>
              <w:jc w:val="center"/>
            </w:pPr>
          </w:p>
        </w:tc>
        <w:tc>
          <w:tcPr>
            <w:tcW w:w="1074" w:type="dxa"/>
            <w:vAlign w:val="center"/>
          </w:tcPr>
          <w:p w:rsidR="000436E3" w:rsidRPr="001876E7" w:rsidRDefault="00D51C2C" w:rsidP="000436E3">
            <w:pPr>
              <w:jc w:val="center"/>
            </w:pPr>
            <m:oMathPara>
              <m:oMath>
                <m:sSub>
                  <m:sSubPr>
                    <m:ctrlPr>
                      <w:rPr>
                        <w:rFonts w:ascii="Cambria Math" w:hAnsi="Cambria Math"/>
                        <w:i/>
                      </w:rPr>
                    </m:ctrlPr>
                  </m:sSubPr>
                  <m:e>
                    <m:r>
                      <w:rPr>
                        <w:rFonts w:ascii="Cambria Math" w:hAnsi="Cambria Math"/>
                        <w:lang w:val="en-US"/>
                      </w:rPr>
                      <m:t>Q</m:t>
                    </m:r>
                  </m:e>
                  <m:sub>
                    <m:r>
                      <w:rPr>
                        <w:rFonts w:ascii="Cambria Math" w:hAnsi="Cambria Math"/>
                      </w:rPr>
                      <m:t>Н</m:t>
                    </m:r>
                  </m:sub>
                </m:sSub>
                <m:r>
                  <w:rPr>
                    <w:rFonts w:ascii="Cambria Math"/>
                  </w:rPr>
                  <m:t xml:space="preserve">, </m:t>
                </m:r>
                <m:r>
                  <w:rPr>
                    <w:rFonts w:ascii="Cambria Math" w:hAnsi="Cambria Math"/>
                  </w:rPr>
                  <m:t>кВАР</m:t>
                </m:r>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11</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6</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21</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4</w:t>
            </w:r>
          </w:p>
        </w:tc>
        <w:tc>
          <w:tcPr>
            <w:tcW w:w="426" w:type="dxa"/>
            <w:textDirection w:val="btLr"/>
            <w:vAlign w:val="center"/>
          </w:tcPr>
          <w:p w:rsidR="000436E3" w:rsidRPr="001876E7" w:rsidRDefault="000436E3" w:rsidP="000436E3">
            <w:pPr>
              <w:ind w:left="113" w:right="113"/>
              <w:jc w:val="center"/>
            </w:pPr>
          </w:p>
        </w:tc>
      </w:tr>
      <w:tr w:rsidR="000436E3" w:rsidRPr="001876E7" w:rsidTr="000436E3">
        <w:trPr>
          <w:cantSplit/>
          <w:trHeight w:val="551"/>
          <w:jc w:val="center"/>
        </w:trPr>
        <w:tc>
          <w:tcPr>
            <w:tcW w:w="452" w:type="dxa"/>
            <w:vMerge/>
            <w:textDirection w:val="btLr"/>
            <w:vAlign w:val="center"/>
          </w:tcPr>
          <w:p w:rsidR="000436E3" w:rsidRPr="001876E7" w:rsidRDefault="000436E3" w:rsidP="000436E3">
            <w:pPr>
              <w:ind w:left="113" w:right="113"/>
              <w:jc w:val="center"/>
            </w:pPr>
          </w:p>
        </w:tc>
        <w:tc>
          <w:tcPr>
            <w:tcW w:w="1074" w:type="dxa"/>
            <w:vAlign w:val="center"/>
          </w:tcPr>
          <w:p w:rsidR="000436E3" w:rsidRPr="001876E7" w:rsidRDefault="00D51C2C" w:rsidP="000436E3">
            <w:pPr>
              <w:jc w:val="center"/>
              <w:rPr>
                <w:i/>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H</m:t>
                    </m:r>
                  </m:sub>
                </m:sSub>
                <m:r>
                  <w:rPr>
                    <w:rFonts w:ascii="Cambria Math"/>
                  </w:rPr>
                  <m:t xml:space="preserve">, </m:t>
                </m:r>
                <m:r>
                  <w:rPr>
                    <w:rFonts w:ascii="Cambria Math" w:hAnsi="Cambria Math"/>
                  </w:rPr>
                  <m:t>кВт</m:t>
                </m:r>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10</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10</w:t>
            </w:r>
          </w:p>
        </w:tc>
        <w:tc>
          <w:tcPr>
            <w:tcW w:w="425" w:type="dxa"/>
            <w:textDirection w:val="btLr"/>
            <w:vAlign w:val="center"/>
          </w:tcPr>
          <w:p w:rsidR="000436E3" w:rsidRPr="001876E7" w:rsidRDefault="000436E3" w:rsidP="000436E3">
            <w:pPr>
              <w:ind w:left="113" w:right="113"/>
              <w:jc w:val="center"/>
            </w:pPr>
            <w:r w:rsidRPr="001876E7">
              <w:t>7</w:t>
            </w:r>
          </w:p>
        </w:tc>
        <w:tc>
          <w:tcPr>
            <w:tcW w:w="425" w:type="dxa"/>
            <w:textDirection w:val="btLr"/>
            <w:vAlign w:val="center"/>
          </w:tcPr>
          <w:p w:rsidR="000436E3" w:rsidRPr="001876E7" w:rsidRDefault="000436E3" w:rsidP="000436E3">
            <w:pPr>
              <w:ind w:left="113" w:right="113"/>
              <w:jc w:val="center"/>
            </w:pPr>
            <w:r w:rsidRPr="001876E7">
              <w:t>5</w:t>
            </w:r>
          </w:p>
        </w:tc>
        <w:tc>
          <w:tcPr>
            <w:tcW w:w="426" w:type="dxa"/>
            <w:textDirection w:val="btLr"/>
            <w:vAlign w:val="center"/>
          </w:tcPr>
          <w:p w:rsidR="000436E3" w:rsidRPr="001876E7" w:rsidRDefault="000436E3" w:rsidP="000436E3">
            <w:pPr>
              <w:ind w:left="113" w:right="113"/>
              <w:jc w:val="center"/>
            </w:pPr>
            <w:r w:rsidRPr="001876E7">
              <w:t>6</w:t>
            </w:r>
          </w:p>
        </w:tc>
        <w:tc>
          <w:tcPr>
            <w:tcW w:w="425" w:type="dxa"/>
            <w:textDirection w:val="btLr"/>
            <w:vAlign w:val="center"/>
          </w:tcPr>
          <w:p w:rsidR="000436E3" w:rsidRPr="001876E7" w:rsidRDefault="000436E3" w:rsidP="000436E3">
            <w:pPr>
              <w:ind w:left="113" w:right="113"/>
              <w:jc w:val="center"/>
            </w:pPr>
            <w:r w:rsidRPr="001876E7">
              <w:t>7</w:t>
            </w:r>
          </w:p>
        </w:tc>
        <w:tc>
          <w:tcPr>
            <w:tcW w:w="425" w:type="dxa"/>
            <w:textDirection w:val="btLr"/>
            <w:vAlign w:val="center"/>
          </w:tcPr>
          <w:p w:rsidR="000436E3" w:rsidRPr="001876E7" w:rsidRDefault="000436E3" w:rsidP="000436E3">
            <w:pPr>
              <w:ind w:left="113" w:right="113"/>
              <w:jc w:val="center"/>
            </w:pPr>
            <w:r w:rsidRPr="001876E7">
              <w:t>19</w:t>
            </w:r>
          </w:p>
        </w:tc>
        <w:tc>
          <w:tcPr>
            <w:tcW w:w="425" w:type="dxa"/>
            <w:textDirection w:val="btLr"/>
            <w:vAlign w:val="center"/>
          </w:tcPr>
          <w:p w:rsidR="000436E3" w:rsidRPr="001876E7" w:rsidRDefault="000436E3" w:rsidP="000436E3">
            <w:pPr>
              <w:ind w:left="113" w:right="113"/>
              <w:jc w:val="center"/>
            </w:pPr>
            <w:r w:rsidRPr="001876E7">
              <w:t>15</w:t>
            </w:r>
          </w:p>
        </w:tc>
        <w:tc>
          <w:tcPr>
            <w:tcW w:w="426" w:type="dxa"/>
            <w:textDirection w:val="btLr"/>
            <w:vAlign w:val="center"/>
          </w:tcPr>
          <w:p w:rsidR="000436E3" w:rsidRPr="001876E7" w:rsidRDefault="000436E3" w:rsidP="000436E3">
            <w:pPr>
              <w:ind w:left="113" w:right="113"/>
              <w:jc w:val="center"/>
            </w:pPr>
            <w:r w:rsidRPr="001876E7">
              <w:t>24</w:t>
            </w:r>
          </w:p>
        </w:tc>
        <w:tc>
          <w:tcPr>
            <w:tcW w:w="425" w:type="dxa"/>
            <w:textDirection w:val="btLr"/>
            <w:vAlign w:val="center"/>
          </w:tcPr>
          <w:p w:rsidR="000436E3" w:rsidRPr="001876E7" w:rsidRDefault="000436E3" w:rsidP="000436E3">
            <w:pPr>
              <w:ind w:left="113" w:right="113"/>
              <w:jc w:val="center"/>
            </w:pPr>
            <w:r w:rsidRPr="001876E7">
              <w:t>41</w:t>
            </w:r>
          </w:p>
        </w:tc>
        <w:tc>
          <w:tcPr>
            <w:tcW w:w="425" w:type="dxa"/>
            <w:textDirection w:val="btLr"/>
            <w:vAlign w:val="center"/>
          </w:tcPr>
          <w:p w:rsidR="000436E3" w:rsidRPr="001876E7" w:rsidRDefault="000436E3" w:rsidP="000436E3">
            <w:pPr>
              <w:ind w:left="113" w:right="113"/>
              <w:jc w:val="center"/>
            </w:pPr>
            <w:r w:rsidRPr="001876E7">
              <w:t>14</w:t>
            </w:r>
          </w:p>
        </w:tc>
        <w:tc>
          <w:tcPr>
            <w:tcW w:w="425" w:type="dxa"/>
            <w:textDirection w:val="btLr"/>
            <w:vAlign w:val="center"/>
          </w:tcPr>
          <w:p w:rsidR="000436E3" w:rsidRPr="001876E7" w:rsidRDefault="000436E3" w:rsidP="000436E3">
            <w:pPr>
              <w:ind w:left="113" w:right="113"/>
              <w:jc w:val="center"/>
            </w:pPr>
            <w:r w:rsidRPr="001876E7">
              <w:t>21</w:t>
            </w:r>
          </w:p>
        </w:tc>
        <w:tc>
          <w:tcPr>
            <w:tcW w:w="426" w:type="dxa"/>
            <w:textDirection w:val="btLr"/>
            <w:vAlign w:val="center"/>
          </w:tcPr>
          <w:p w:rsidR="000436E3" w:rsidRPr="001876E7" w:rsidRDefault="000436E3" w:rsidP="000436E3">
            <w:pPr>
              <w:ind w:left="113" w:right="113"/>
              <w:jc w:val="center"/>
            </w:pPr>
            <w:r w:rsidRPr="001876E7">
              <w:t>15</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12</w:t>
            </w: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r w:rsidRPr="001876E7">
              <w:t>10</w:t>
            </w:r>
          </w:p>
        </w:tc>
      </w:tr>
      <w:tr w:rsidR="000436E3" w:rsidRPr="001876E7" w:rsidTr="000436E3">
        <w:trPr>
          <w:cantSplit/>
          <w:trHeight w:val="681"/>
          <w:jc w:val="center"/>
        </w:trPr>
        <w:tc>
          <w:tcPr>
            <w:tcW w:w="452" w:type="dxa"/>
            <w:vMerge/>
            <w:textDirection w:val="btLr"/>
            <w:vAlign w:val="center"/>
          </w:tcPr>
          <w:p w:rsidR="000436E3" w:rsidRPr="001876E7" w:rsidRDefault="000436E3" w:rsidP="000436E3">
            <w:pPr>
              <w:ind w:left="113" w:right="113"/>
              <w:jc w:val="center"/>
            </w:pPr>
          </w:p>
        </w:tc>
        <w:tc>
          <w:tcPr>
            <w:tcW w:w="1074" w:type="dxa"/>
            <w:vAlign w:val="center"/>
          </w:tcPr>
          <w:p w:rsidR="000436E3" w:rsidRPr="001876E7" w:rsidRDefault="00D51C2C" w:rsidP="000436E3">
            <w:pPr>
              <w:jc w:val="center"/>
            </w:pPr>
            <m:oMathPara>
              <m:oMath>
                <m:sSub>
                  <m:sSubPr>
                    <m:ctrlPr>
                      <w:rPr>
                        <w:rFonts w:ascii="Cambria Math" w:hAnsi="Cambria Math"/>
                        <w:i/>
                      </w:rPr>
                    </m:ctrlPr>
                  </m:sSubPr>
                  <m:e>
                    <m:r>
                      <w:rPr>
                        <w:rFonts w:ascii="Cambria Math" w:hAnsi="Cambria Math"/>
                        <w:lang w:val="en-US"/>
                      </w:rPr>
                      <m:t>U</m:t>
                    </m:r>
                  </m:e>
                  <m:sub>
                    <m:r>
                      <w:rPr>
                        <w:rFonts w:ascii="Cambria Math" w:hAnsi="Cambria Math"/>
                      </w:rPr>
                      <m:t>НОМ</m:t>
                    </m:r>
                  </m:sub>
                </m:sSub>
                <m:r>
                  <w:rPr>
                    <w:rFonts w:ascii="Cambria Math"/>
                  </w:rPr>
                  <m:t xml:space="preserve">, </m:t>
                </m:r>
                <m:r>
                  <w:rPr>
                    <w:rFonts w:ascii="Cambria Math" w:hAnsi="Cambria Math"/>
                  </w:rPr>
                  <m:t>В</m:t>
                </m:r>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9</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127</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127</w:t>
            </w:r>
          </w:p>
        </w:tc>
        <w:tc>
          <w:tcPr>
            <w:tcW w:w="425" w:type="dxa"/>
            <w:textDirection w:val="btLr"/>
            <w:vAlign w:val="center"/>
          </w:tcPr>
          <w:p w:rsidR="000436E3" w:rsidRPr="001876E7" w:rsidRDefault="000436E3" w:rsidP="000436E3">
            <w:pPr>
              <w:ind w:left="113" w:right="113"/>
              <w:jc w:val="center"/>
            </w:pPr>
            <w:r w:rsidRPr="001876E7">
              <w:t>127</w:t>
            </w:r>
          </w:p>
        </w:tc>
        <w:tc>
          <w:tcPr>
            <w:tcW w:w="426"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220</w:t>
            </w:r>
          </w:p>
        </w:tc>
        <w:tc>
          <w:tcPr>
            <w:tcW w:w="426" w:type="dxa"/>
            <w:textDirection w:val="btLr"/>
            <w:vAlign w:val="center"/>
          </w:tcPr>
          <w:p w:rsidR="000436E3" w:rsidRPr="001876E7" w:rsidRDefault="000436E3" w:rsidP="000436E3">
            <w:pPr>
              <w:ind w:left="113" w:right="113"/>
              <w:jc w:val="center"/>
            </w:pPr>
            <w:r w:rsidRPr="001876E7">
              <w:t>127</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6"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127</w:t>
            </w:r>
          </w:p>
        </w:tc>
        <w:tc>
          <w:tcPr>
            <w:tcW w:w="425" w:type="dxa"/>
            <w:textDirection w:val="btLr"/>
            <w:vAlign w:val="center"/>
          </w:tcPr>
          <w:p w:rsidR="000436E3" w:rsidRPr="001876E7" w:rsidRDefault="000436E3" w:rsidP="000436E3">
            <w:pPr>
              <w:ind w:left="113" w:right="113"/>
              <w:jc w:val="center"/>
            </w:pPr>
            <w:r w:rsidRPr="001876E7">
              <w:t>220</w:t>
            </w:r>
          </w:p>
        </w:tc>
        <w:tc>
          <w:tcPr>
            <w:tcW w:w="426" w:type="dxa"/>
            <w:textDirection w:val="btLr"/>
            <w:vAlign w:val="center"/>
          </w:tcPr>
          <w:p w:rsidR="000436E3" w:rsidRPr="001876E7" w:rsidRDefault="000436E3" w:rsidP="000436E3">
            <w:pPr>
              <w:ind w:left="113" w:right="113"/>
              <w:jc w:val="center"/>
            </w:pPr>
            <w:r w:rsidRPr="001876E7">
              <w:t>220</w:t>
            </w:r>
          </w:p>
        </w:tc>
      </w:tr>
      <w:tr w:rsidR="000436E3" w:rsidRPr="001876E7" w:rsidTr="000436E3">
        <w:trPr>
          <w:cantSplit/>
          <w:trHeight w:val="683"/>
          <w:jc w:val="center"/>
        </w:trPr>
        <w:tc>
          <w:tcPr>
            <w:tcW w:w="452" w:type="dxa"/>
            <w:vMerge w:val="restart"/>
            <w:textDirection w:val="btLr"/>
            <w:vAlign w:val="center"/>
          </w:tcPr>
          <w:p w:rsidR="000436E3" w:rsidRPr="001876E7" w:rsidRDefault="000436E3" w:rsidP="000436E3">
            <w:pPr>
              <w:ind w:left="113" w:right="113"/>
              <w:jc w:val="center"/>
            </w:pPr>
            <w:r w:rsidRPr="001876E7">
              <w:t>Однофазный приемник №1</w:t>
            </w:r>
          </w:p>
        </w:tc>
        <w:tc>
          <w:tcPr>
            <w:tcW w:w="1074" w:type="dxa"/>
            <w:vAlign w:val="center"/>
          </w:tcPr>
          <w:p w:rsidR="000436E3" w:rsidRPr="001876E7" w:rsidRDefault="000436E3" w:rsidP="000436E3">
            <w:pPr>
              <w:jc w:val="center"/>
            </w:pPr>
            <w:r w:rsidRPr="001876E7">
              <w:t>Род нагрузки</w:t>
            </w:r>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8</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r w:rsidRPr="001876E7">
              <w:t>инд</w:t>
            </w:r>
          </w:p>
        </w:tc>
        <w:tc>
          <w:tcPr>
            <w:tcW w:w="426"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емк</w:t>
            </w:r>
          </w:p>
        </w:tc>
        <w:tc>
          <w:tcPr>
            <w:tcW w:w="426"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r w:rsidRPr="001876E7">
              <w:t>емк</w:t>
            </w:r>
          </w:p>
        </w:tc>
        <w:tc>
          <w:tcPr>
            <w:tcW w:w="425" w:type="dxa"/>
            <w:textDirection w:val="btLr"/>
            <w:vAlign w:val="center"/>
          </w:tcPr>
          <w:p w:rsidR="000436E3" w:rsidRPr="001876E7" w:rsidRDefault="000436E3" w:rsidP="000436E3">
            <w:pPr>
              <w:ind w:left="113" w:right="113"/>
              <w:jc w:val="center"/>
            </w:pPr>
            <w:r w:rsidRPr="001876E7">
              <w:t>емк</w:t>
            </w:r>
          </w:p>
        </w:tc>
        <w:tc>
          <w:tcPr>
            <w:tcW w:w="426"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инд</w:t>
            </w:r>
          </w:p>
        </w:tc>
        <w:tc>
          <w:tcPr>
            <w:tcW w:w="425" w:type="dxa"/>
            <w:textDirection w:val="btLr"/>
            <w:vAlign w:val="center"/>
          </w:tcPr>
          <w:p w:rsidR="000436E3" w:rsidRPr="001876E7" w:rsidRDefault="000436E3" w:rsidP="000436E3">
            <w:pPr>
              <w:ind w:left="113" w:right="113"/>
              <w:jc w:val="center"/>
            </w:pPr>
            <w:r w:rsidRPr="001876E7">
              <w:t>емк</w:t>
            </w:r>
          </w:p>
        </w:tc>
        <w:tc>
          <w:tcPr>
            <w:tcW w:w="426" w:type="dxa"/>
            <w:textDirection w:val="btLr"/>
            <w:vAlign w:val="center"/>
          </w:tcPr>
          <w:p w:rsidR="000436E3" w:rsidRPr="001876E7" w:rsidRDefault="000436E3" w:rsidP="000436E3">
            <w:pPr>
              <w:ind w:left="113" w:right="113"/>
              <w:jc w:val="center"/>
            </w:pPr>
            <w:r w:rsidRPr="001876E7">
              <w:t>емк</w:t>
            </w:r>
          </w:p>
        </w:tc>
      </w:tr>
      <w:tr w:rsidR="000436E3" w:rsidRPr="001876E7" w:rsidTr="000436E3">
        <w:trPr>
          <w:cantSplit/>
          <w:trHeight w:val="657"/>
          <w:jc w:val="center"/>
        </w:trPr>
        <w:tc>
          <w:tcPr>
            <w:tcW w:w="452" w:type="dxa"/>
            <w:vMerge/>
            <w:vAlign w:val="center"/>
          </w:tcPr>
          <w:p w:rsidR="000436E3" w:rsidRPr="001876E7" w:rsidRDefault="000436E3" w:rsidP="000436E3">
            <w:pPr>
              <w:jc w:val="center"/>
            </w:pPr>
          </w:p>
        </w:tc>
        <w:tc>
          <w:tcPr>
            <w:tcW w:w="1074" w:type="dxa"/>
            <w:vAlign w:val="center"/>
          </w:tcPr>
          <w:p w:rsidR="000436E3" w:rsidRPr="001876E7" w:rsidRDefault="00D51C2C" w:rsidP="000436E3">
            <w:pPr>
              <w:jc w:val="center"/>
            </w:pPr>
            <m:oMathPara>
              <m:oMath>
                <m:func>
                  <m:funcPr>
                    <m:ctrlPr>
                      <w:rPr>
                        <w:rFonts w:ascii="Cambria Math" w:hAnsi="Cambria Math"/>
                        <w:i/>
                      </w:rPr>
                    </m:ctrlPr>
                  </m:funcPr>
                  <m:fName>
                    <m:r>
                      <m:rPr>
                        <m:sty m:val="p"/>
                      </m:rPr>
                      <w:rPr>
                        <w:rFonts w:ascii="Cambria Math"/>
                      </w:rPr>
                      <m:t>cos</m:t>
                    </m:r>
                  </m:fName>
                  <m:e>
                    <m:r>
                      <w:rPr>
                        <w:rFonts w:ascii="Cambria Math" w:hAnsi="Cambria Math"/>
                      </w:rPr>
                      <m:t>φ</m:t>
                    </m:r>
                  </m:e>
                </m:func>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7</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0,5</w:t>
            </w:r>
          </w:p>
        </w:tc>
        <w:tc>
          <w:tcPr>
            <w:tcW w:w="425" w:type="dxa"/>
            <w:textDirection w:val="btLr"/>
            <w:vAlign w:val="center"/>
          </w:tcPr>
          <w:p w:rsidR="000436E3" w:rsidRPr="001876E7" w:rsidRDefault="000436E3" w:rsidP="000436E3">
            <w:pPr>
              <w:ind w:left="113" w:right="113"/>
              <w:jc w:val="center"/>
            </w:pPr>
            <w:r w:rsidRPr="001876E7">
              <w:t>0</w:t>
            </w:r>
          </w:p>
        </w:tc>
        <w:tc>
          <w:tcPr>
            <w:tcW w:w="425" w:type="dxa"/>
            <w:textDirection w:val="btLr"/>
            <w:vAlign w:val="center"/>
          </w:tcPr>
          <w:p w:rsidR="000436E3" w:rsidRPr="001876E7" w:rsidRDefault="000436E3" w:rsidP="000436E3">
            <w:pPr>
              <w:ind w:left="113" w:right="113"/>
              <w:jc w:val="center"/>
            </w:pPr>
            <w:r w:rsidRPr="001876E7">
              <w:t>0,3</w:t>
            </w:r>
          </w:p>
        </w:tc>
        <w:tc>
          <w:tcPr>
            <w:tcW w:w="425" w:type="dxa"/>
            <w:textDirection w:val="btLr"/>
            <w:vAlign w:val="center"/>
          </w:tcPr>
          <w:p w:rsidR="000436E3" w:rsidRPr="001876E7" w:rsidRDefault="000436E3" w:rsidP="000436E3">
            <w:pPr>
              <w:ind w:left="113" w:right="113"/>
              <w:jc w:val="center"/>
            </w:pPr>
            <w:r w:rsidRPr="001876E7">
              <w:t>0,4</w:t>
            </w:r>
          </w:p>
        </w:tc>
        <w:tc>
          <w:tcPr>
            <w:tcW w:w="426" w:type="dxa"/>
            <w:textDirection w:val="btLr"/>
            <w:vAlign w:val="center"/>
          </w:tcPr>
          <w:p w:rsidR="000436E3" w:rsidRPr="001876E7" w:rsidRDefault="000436E3" w:rsidP="000436E3">
            <w:pPr>
              <w:ind w:left="113" w:right="113"/>
              <w:jc w:val="center"/>
            </w:pPr>
            <w:r w:rsidRPr="001876E7">
              <w:t>0</w:t>
            </w:r>
          </w:p>
        </w:tc>
        <w:tc>
          <w:tcPr>
            <w:tcW w:w="425" w:type="dxa"/>
            <w:textDirection w:val="btLr"/>
            <w:vAlign w:val="center"/>
          </w:tcPr>
          <w:p w:rsidR="000436E3" w:rsidRPr="001876E7" w:rsidRDefault="000436E3" w:rsidP="000436E3">
            <w:pPr>
              <w:ind w:left="113" w:right="113"/>
              <w:jc w:val="center"/>
            </w:pPr>
            <w:r w:rsidRPr="001876E7">
              <w:t>0,1</w:t>
            </w:r>
          </w:p>
        </w:tc>
        <w:tc>
          <w:tcPr>
            <w:tcW w:w="425" w:type="dxa"/>
            <w:textDirection w:val="btLr"/>
            <w:vAlign w:val="center"/>
          </w:tcPr>
          <w:p w:rsidR="000436E3" w:rsidRPr="001876E7" w:rsidRDefault="000436E3" w:rsidP="000436E3">
            <w:pPr>
              <w:ind w:left="113" w:right="113"/>
              <w:jc w:val="center"/>
            </w:pPr>
            <w:r w:rsidRPr="001876E7">
              <w:t>1</w:t>
            </w:r>
          </w:p>
        </w:tc>
        <w:tc>
          <w:tcPr>
            <w:tcW w:w="425" w:type="dxa"/>
            <w:textDirection w:val="btLr"/>
            <w:vAlign w:val="center"/>
          </w:tcPr>
          <w:p w:rsidR="000436E3" w:rsidRPr="001876E7" w:rsidRDefault="000436E3" w:rsidP="000436E3">
            <w:pPr>
              <w:ind w:left="113" w:right="113"/>
              <w:jc w:val="center"/>
            </w:pPr>
            <w:r w:rsidRPr="001876E7">
              <w:t>0,6</w:t>
            </w:r>
          </w:p>
        </w:tc>
        <w:tc>
          <w:tcPr>
            <w:tcW w:w="426" w:type="dxa"/>
            <w:textDirection w:val="btLr"/>
            <w:vAlign w:val="center"/>
          </w:tcPr>
          <w:p w:rsidR="000436E3" w:rsidRPr="001876E7" w:rsidRDefault="000436E3" w:rsidP="000436E3">
            <w:pPr>
              <w:ind w:left="113" w:right="113"/>
              <w:jc w:val="center"/>
            </w:pPr>
            <w:r w:rsidRPr="001876E7">
              <w:t>0,7</w:t>
            </w:r>
          </w:p>
        </w:tc>
        <w:tc>
          <w:tcPr>
            <w:tcW w:w="425" w:type="dxa"/>
            <w:textDirection w:val="btLr"/>
            <w:vAlign w:val="center"/>
          </w:tcPr>
          <w:p w:rsidR="000436E3" w:rsidRPr="001876E7" w:rsidRDefault="000436E3" w:rsidP="000436E3">
            <w:pPr>
              <w:ind w:left="113" w:right="113"/>
              <w:jc w:val="center"/>
            </w:pPr>
            <w:r w:rsidRPr="001876E7">
              <w:t>0</w:t>
            </w:r>
          </w:p>
        </w:tc>
        <w:tc>
          <w:tcPr>
            <w:tcW w:w="425" w:type="dxa"/>
            <w:textDirection w:val="btLr"/>
            <w:vAlign w:val="center"/>
          </w:tcPr>
          <w:p w:rsidR="000436E3" w:rsidRPr="001876E7" w:rsidRDefault="000436E3" w:rsidP="000436E3">
            <w:pPr>
              <w:ind w:left="113" w:right="113"/>
              <w:jc w:val="center"/>
            </w:pPr>
            <w:r w:rsidRPr="001876E7">
              <w:t>0,7</w:t>
            </w:r>
          </w:p>
        </w:tc>
        <w:tc>
          <w:tcPr>
            <w:tcW w:w="425" w:type="dxa"/>
            <w:textDirection w:val="btLr"/>
            <w:vAlign w:val="center"/>
          </w:tcPr>
          <w:p w:rsidR="000436E3" w:rsidRPr="001876E7" w:rsidRDefault="000436E3" w:rsidP="000436E3">
            <w:pPr>
              <w:ind w:left="113" w:right="113"/>
              <w:jc w:val="center"/>
            </w:pPr>
            <w:r w:rsidRPr="001876E7">
              <w:t>0,2</w:t>
            </w:r>
          </w:p>
        </w:tc>
        <w:tc>
          <w:tcPr>
            <w:tcW w:w="426" w:type="dxa"/>
            <w:textDirection w:val="btLr"/>
            <w:vAlign w:val="center"/>
          </w:tcPr>
          <w:p w:rsidR="000436E3" w:rsidRPr="001876E7" w:rsidRDefault="000436E3" w:rsidP="000436E3">
            <w:pPr>
              <w:ind w:left="113" w:right="113"/>
              <w:jc w:val="center"/>
            </w:pPr>
            <w:r w:rsidRPr="001876E7">
              <w:t>0,3</w:t>
            </w:r>
          </w:p>
        </w:tc>
        <w:tc>
          <w:tcPr>
            <w:tcW w:w="425" w:type="dxa"/>
            <w:textDirection w:val="btLr"/>
            <w:vAlign w:val="center"/>
          </w:tcPr>
          <w:p w:rsidR="000436E3" w:rsidRPr="001876E7" w:rsidRDefault="000436E3" w:rsidP="000436E3">
            <w:pPr>
              <w:ind w:left="113" w:right="113"/>
              <w:jc w:val="center"/>
            </w:pPr>
            <w:r w:rsidRPr="001876E7">
              <w:t>0,9</w:t>
            </w:r>
          </w:p>
        </w:tc>
        <w:tc>
          <w:tcPr>
            <w:tcW w:w="425" w:type="dxa"/>
            <w:textDirection w:val="btLr"/>
            <w:vAlign w:val="center"/>
          </w:tcPr>
          <w:p w:rsidR="000436E3" w:rsidRPr="001876E7" w:rsidRDefault="000436E3" w:rsidP="000436E3">
            <w:pPr>
              <w:ind w:left="113" w:right="113"/>
              <w:jc w:val="center"/>
            </w:pPr>
            <w:r w:rsidRPr="001876E7">
              <w:t>0,6</w:t>
            </w:r>
          </w:p>
        </w:tc>
        <w:tc>
          <w:tcPr>
            <w:tcW w:w="425" w:type="dxa"/>
            <w:textDirection w:val="btLr"/>
            <w:vAlign w:val="center"/>
          </w:tcPr>
          <w:p w:rsidR="000436E3" w:rsidRPr="001876E7" w:rsidRDefault="000436E3" w:rsidP="000436E3">
            <w:pPr>
              <w:ind w:left="113" w:right="113"/>
              <w:jc w:val="center"/>
            </w:pPr>
            <w:r w:rsidRPr="001876E7">
              <w:t>0,7</w:t>
            </w:r>
          </w:p>
        </w:tc>
        <w:tc>
          <w:tcPr>
            <w:tcW w:w="426" w:type="dxa"/>
            <w:textDirection w:val="btLr"/>
            <w:vAlign w:val="center"/>
          </w:tcPr>
          <w:p w:rsidR="000436E3" w:rsidRPr="001876E7" w:rsidRDefault="000436E3" w:rsidP="000436E3">
            <w:pPr>
              <w:ind w:left="113" w:right="113"/>
              <w:jc w:val="center"/>
            </w:pPr>
            <w:r w:rsidRPr="001876E7">
              <w:t>0,4</w:t>
            </w:r>
          </w:p>
        </w:tc>
      </w:tr>
      <w:tr w:rsidR="000436E3" w:rsidRPr="001876E7" w:rsidTr="000436E3">
        <w:trPr>
          <w:cantSplit/>
          <w:trHeight w:val="517"/>
          <w:jc w:val="center"/>
        </w:trPr>
        <w:tc>
          <w:tcPr>
            <w:tcW w:w="452" w:type="dxa"/>
            <w:vMerge/>
            <w:vAlign w:val="center"/>
          </w:tcPr>
          <w:p w:rsidR="000436E3" w:rsidRPr="001876E7" w:rsidRDefault="000436E3" w:rsidP="000436E3">
            <w:pPr>
              <w:jc w:val="center"/>
            </w:pPr>
          </w:p>
        </w:tc>
        <w:tc>
          <w:tcPr>
            <w:tcW w:w="1074" w:type="dxa"/>
            <w:vAlign w:val="center"/>
          </w:tcPr>
          <w:p w:rsidR="000436E3" w:rsidRPr="001876E7" w:rsidRDefault="00D51C2C" w:rsidP="000436E3">
            <w:pPr>
              <w:jc w:val="center"/>
            </w:pPr>
            <m:oMathPara>
              <m:oMath>
                <m:sSub>
                  <m:sSubPr>
                    <m:ctrlPr>
                      <w:rPr>
                        <w:rFonts w:ascii="Cambria Math" w:hAnsi="Cambria Math"/>
                        <w:i/>
                      </w:rPr>
                    </m:ctrlPr>
                  </m:sSubPr>
                  <m:e>
                    <m:r>
                      <w:rPr>
                        <w:rFonts w:ascii="Cambria Math" w:hAnsi="Cambria Math"/>
                        <w:lang w:val="en-US"/>
                      </w:rPr>
                      <m:t>Q</m:t>
                    </m:r>
                  </m:e>
                  <m:sub>
                    <m:r>
                      <w:rPr>
                        <w:rFonts w:ascii="Cambria Math" w:hAnsi="Cambria Math"/>
                      </w:rPr>
                      <m:t>Н</m:t>
                    </m:r>
                  </m:sub>
                </m:sSub>
                <m:r>
                  <w:rPr>
                    <w:rFonts w:ascii="Cambria Math"/>
                  </w:rPr>
                  <m:t xml:space="preserve">, </m:t>
                </m:r>
                <m:r>
                  <w:rPr>
                    <w:rFonts w:ascii="Cambria Math" w:hAnsi="Cambria Math"/>
                  </w:rPr>
                  <m:t>кВАР</m:t>
                </m:r>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6</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4</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r w:rsidRPr="001876E7">
              <w:t>10</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12</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p>
        </w:tc>
        <w:tc>
          <w:tcPr>
            <w:tcW w:w="426" w:type="dxa"/>
            <w:textDirection w:val="btLr"/>
            <w:vAlign w:val="center"/>
          </w:tcPr>
          <w:p w:rsidR="000436E3" w:rsidRPr="001876E7" w:rsidRDefault="000436E3" w:rsidP="000436E3">
            <w:pPr>
              <w:ind w:left="113" w:right="113"/>
              <w:jc w:val="center"/>
            </w:pPr>
          </w:p>
        </w:tc>
      </w:tr>
      <w:tr w:rsidR="000436E3" w:rsidRPr="001876E7" w:rsidTr="000436E3">
        <w:trPr>
          <w:cantSplit/>
          <w:trHeight w:val="506"/>
          <w:jc w:val="center"/>
        </w:trPr>
        <w:tc>
          <w:tcPr>
            <w:tcW w:w="452" w:type="dxa"/>
            <w:vMerge/>
            <w:vAlign w:val="center"/>
          </w:tcPr>
          <w:p w:rsidR="000436E3" w:rsidRPr="001876E7" w:rsidRDefault="000436E3" w:rsidP="000436E3">
            <w:pPr>
              <w:jc w:val="center"/>
            </w:pPr>
          </w:p>
        </w:tc>
        <w:tc>
          <w:tcPr>
            <w:tcW w:w="1074" w:type="dxa"/>
            <w:vAlign w:val="center"/>
          </w:tcPr>
          <w:p w:rsidR="000436E3" w:rsidRPr="001876E7" w:rsidRDefault="00D51C2C" w:rsidP="000436E3">
            <w:pPr>
              <w:jc w:val="center"/>
              <w:rPr>
                <w:i/>
              </w:rPr>
            </w:pPr>
            <m:oMathPara>
              <m:oMath>
                <m:sSub>
                  <m:sSubPr>
                    <m:ctrlPr>
                      <w:rPr>
                        <w:rFonts w:ascii="Cambria Math" w:hAnsi="Cambria Math"/>
                        <w:i/>
                      </w:rPr>
                    </m:ctrlPr>
                  </m:sSubPr>
                  <m:e>
                    <m:r>
                      <w:rPr>
                        <w:rFonts w:ascii="Cambria Math" w:hAnsi="Cambria Math"/>
                        <w:lang w:val="en-US"/>
                      </w:rPr>
                      <m:t>P</m:t>
                    </m:r>
                  </m:e>
                  <m:sub>
                    <m:r>
                      <w:rPr>
                        <w:rFonts w:ascii="Cambria Math" w:hAnsi="Cambria Math"/>
                      </w:rPr>
                      <m:t>H</m:t>
                    </m:r>
                  </m:sub>
                </m:sSub>
                <m:r>
                  <w:rPr>
                    <w:rFonts w:ascii="Cambria Math"/>
                  </w:rPr>
                  <m:t xml:space="preserve">, </m:t>
                </m:r>
                <m:r>
                  <w:rPr>
                    <w:rFonts w:ascii="Cambria Math" w:hAnsi="Cambria Math"/>
                  </w:rPr>
                  <m:t>кВт</m:t>
                </m:r>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5</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6</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6</w:t>
            </w:r>
          </w:p>
        </w:tc>
        <w:tc>
          <w:tcPr>
            <w:tcW w:w="425" w:type="dxa"/>
            <w:textDirection w:val="btLr"/>
            <w:vAlign w:val="center"/>
          </w:tcPr>
          <w:p w:rsidR="000436E3" w:rsidRPr="001876E7" w:rsidRDefault="000436E3" w:rsidP="000436E3">
            <w:pPr>
              <w:ind w:left="113" w:right="113"/>
              <w:jc w:val="center"/>
            </w:pPr>
            <w:r w:rsidRPr="001876E7">
              <w:t>14</w:t>
            </w:r>
          </w:p>
        </w:tc>
        <w:tc>
          <w:tcPr>
            <w:tcW w:w="426"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12</w:t>
            </w:r>
          </w:p>
        </w:tc>
        <w:tc>
          <w:tcPr>
            <w:tcW w:w="425" w:type="dxa"/>
            <w:textDirection w:val="btLr"/>
            <w:vAlign w:val="center"/>
          </w:tcPr>
          <w:p w:rsidR="000436E3" w:rsidRPr="001876E7" w:rsidRDefault="000436E3" w:rsidP="000436E3">
            <w:pPr>
              <w:ind w:left="113" w:right="113"/>
              <w:jc w:val="center"/>
            </w:pPr>
            <w:r w:rsidRPr="001876E7">
              <w:t>17</w:t>
            </w:r>
          </w:p>
        </w:tc>
        <w:tc>
          <w:tcPr>
            <w:tcW w:w="425" w:type="dxa"/>
            <w:textDirection w:val="btLr"/>
            <w:vAlign w:val="center"/>
          </w:tcPr>
          <w:p w:rsidR="000436E3" w:rsidRPr="001876E7" w:rsidRDefault="000436E3" w:rsidP="000436E3">
            <w:pPr>
              <w:ind w:left="113" w:right="113"/>
              <w:jc w:val="center"/>
            </w:pPr>
            <w:r w:rsidRPr="001876E7">
              <w:t>4</w:t>
            </w:r>
          </w:p>
        </w:tc>
        <w:tc>
          <w:tcPr>
            <w:tcW w:w="426" w:type="dxa"/>
            <w:textDirection w:val="btLr"/>
            <w:vAlign w:val="center"/>
          </w:tcPr>
          <w:p w:rsidR="000436E3" w:rsidRPr="001876E7" w:rsidRDefault="000436E3" w:rsidP="000436E3">
            <w:pPr>
              <w:ind w:left="113" w:right="113"/>
              <w:jc w:val="center"/>
            </w:pPr>
            <w:r w:rsidRPr="001876E7">
              <w:t>16</w:t>
            </w:r>
          </w:p>
        </w:tc>
        <w:tc>
          <w:tcPr>
            <w:tcW w:w="425" w:type="dxa"/>
            <w:textDirection w:val="btLr"/>
            <w:vAlign w:val="center"/>
          </w:tcPr>
          <w:p w:rsidR="000436E3" w:rsidRPr="001876E7" w:rsidRDefault="000436E3" w:rsidP="000436E3">
            <w:pPr>
              <w:ind w:left="113" w:right="113"/>
              <w:jc w:val="center"/>
            </w:pPr>
          </w:p>
        </w:tc>
        <w:tc>
          <w:tcPr>
            <w:tcW w:w="425" w:type="dxa"/>
            <w:textDirection w:val="btLr"/>
            <w:vAlign w:val="center"/>
          </w:tcPr>
          <w:p w:rsidR="000436E3" w:rsidRPr="001876E7" w:rsidRDefault="000436E3" w:rsidP="000436E3">
            <w:pPr>
              <w:ind w:left="113" w:right="113"/>
              <w:jc w:val="center"/>
            </w:pPr>
            <w:r w:rsidRPr="001876E7">
              <w:t>17</w:t>
            </w:r>
          </w:p>
        </w:tc>
        <w:tc>
          <w:tcPr>
            <w:tcW w:w="425" w:type="dxa"/>
            <w:textDirection w:val="btLr"/>
            <w:vAlign w:val="center"/>
          </w:tcPr>
          <w:p w:rsidR="000436E3" w:rsidRPr="001876E7" w:rsidRDefault="000436E3" w:rsidP="000436E3">
            <w:pPr>
              <w:ind w:left="113" w:right="113"/>
              <w:jc w:val="center"/>
            </w:pPr>
            <w:r w:rsidRPr="001876E7">
              <w:t>24</w:t>
            </w:r>
          </w:p>
        </w:tc>
        <w:tc>
          <w:tcPr>
            <w:tcW w:w="426" w:type="dxa"/>
            <w:textDirection w:val="btLr"/>
            <w:vAlign w:val="center"/>
          </w:tcPr>
          <w:p w:rsidR="000436E3" w:rsidRPr="001876E7" w:rsidRDefault="000436E3" w:rsidP="000436E3">
            <w:pPr>
              <w:ind w:left="113" w:right="113"/>
              <w:jc w:val="center"/>
            </w:pPr>
            <w:r w:rsidRPr="001876E7">
              <w:t>24</w:t>
            </w:r>
          </w:p>
        </w:tc>
        <w:tc>
          <w:tcPr>
            <w:tcW w:w="425" w:type="dxa"/>
            <w:textDirection w:val="btLr"/>
            <w:vAlign w:val="center"/>
          </w:tcPr>
          <w:p w:rsidR="000436E3" w:rsidRPr="001876E7" w:rsidRDefault="000436E3" w:rsidP="000436E3">
            <w:pPr>
              <w:ind w:left="113" w:right="113"/>
              <w:jc w:val="center"/>
            </w:pPr>
            <w:r w:rsidRPr="001876E7">
              <w:t>16</w:t>
            </w:r>
          </w:p>
        </w:tc>
        <w:tc>
          <w:tcPr>
            <w:tcW w:w="425" w:type="dxa"/>
            <w:textDirection w:val="btLr"/>
            <w:vAlign w:val="center"/>
          </w:tcPr>
          <w:p w:rsidR="000436E3" w:rsidRPr="001876E7" w:rsidRDefault="000436E3" w:rsidP="000436E3">
            <w:pPr>
              <w:ind w:left="113" w:right="113"/>
              <w:jc w:val="center"/>
            </w:pPr>
            <w:r w:rsidRPr="001876E7">
              <w:t>19</w:t>
            </w:r>
          </w:p>
        </w:tc>
        <w:tc>
          <w:tcPr>
            <w:tcW w:w="425" w:type="dxa"/>
            <w:textDirection w:val="btLr"/>
            <w:vAlign w:val="center"/>
          </w:tcPr>
          <w:p w:rsidR="000436E3" w:rsidRPr="001876E7" w:rsidRDefault="000436E3" w:rsidP="000436E3">
            <w:pPr>
              <w:ind w:left="113" w:right="113"/>
              <w:jc w:val="center"/>
            </w:pPr>
            <w:r w:rsidRPr="001876E7">
              <w:t>18</w:t>
            </w:r>
          </w:p>
        </w:tc>
        <w:tc>
          <w:tcPr>
            <w:tcW w:w="426" w:type="dxa"/>
            <w:textDirection w:val="btLr"/>
            <w:vAlign w:val="center"/>
          </w:tcPr>
          <w:p w:rsidR="000436E3" w:rsidRPr="001876E7" w:rsidRDefault="000436E3" w:rsidP="000436E3">
            <w:pPr>
              <w:ind w:left="113" w:right="113"/>
              <w:jc w:val="center"/>
            </w:pPr>
            <w:r w:rsidRPr="001876E7">
              <w:t>2</w:t>
            </w:r>
          </w:p>
        </w:tc>
      </w:tr>
      <w:tr w:rsidR="000436E3" w:rsidRPr="001876E7" w:rsidTr="000436E3">
        <w:trPr>
          <w:cantSplit/>
          <w:trHeight w:val="565"/>
          <w:jc w:val="center"/>
        </w:trPr>
        <w:tc>
          <w:tcPr>
            <w:tcW w:w="452" w:type="dxa"/>
            <w:vMerge/>
            <w:vAlign w:val="center"/>
          </w:tcPr>
          <w:p w:rsidR="000436E3" w:rsidRPr="001876E7" w:rsidRDefault="000436E3" w:rsidP="000436E3">
            <w:pPr>
              <w:jc w:val="center"/>
            </w:pPr>
          </w:p>
        </w:tc>
        <w:tc>
          <w:tcPr>
            <w:tcW w:w="1074" w:type="dxa"/>
            <w:vAlign w:val="center"/>
          </w:tcPr>
          <w:p w:rsidR="000436E3" w:rsidRPr="001876E7" w:rsidRDefault="00D51C2C" w:rsidP="000436E3">
            <w:pPr>
              <w:jc w:val="center"/>
            </w:pPr>
            <m:oMathPara>
              <m:oMath>
                <m:sSub>
                  <m:sSubPr>
                    <m:ctrlPr>
                      <w:rPr>
                        <w:rFonts w:ascii="Cambria Math" w:hAnsi="Cambria Math"/>
                        <w:i/>
                      </w:rPr>
                    </m:ctrlPr>
                  </m:sSubPr>
                  <m:e>
                    <m:r>
                      <w:rPr>
                        <w:rFonts w:ascii="Cambria Math" w:hAnsi="Cambria Math"/>
                        <w:lang w:val="en-US"/>
                      </w:rPr>
                      <m:t>U</m:t>
                    </m:r>
                  </m:e>
                  <m:sub>
                    <m:r>
                      <w:rPr>
                        <w:rFonts w:ascii="Cambria Math" w:hAnsi="Cambria Math"/>
                      </w:rPr>
                      <m:t>НОМ</m:t>
                    </m:r>
                  </m:sub>
                </m:sSub>
                <m:r>
                  <w:rPr>
                    <w:rFonts w:ascii="Cambria Math"/>
                  </w:rPr>
                  <m:t xml:space="preserve">, </m:t>
                </m:r>
                <m:r>
                  <w:rPr>
                    <w:rFonts w:ascii="Cambria Math" w:hAnsi="Cambria Math"/>
                  </w:rPr>
                  <m:t>В</m:t>
                </m:r>
              </m:oMath>
            </m:oMathPara>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4</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127</w:t>
            </w:r>
          </w:p>
        </w:tc>
        <w:tc>
          <w:tcPr>
            <w:tcW w:w="425" w:type="dxa"/>
            <w:textDirection w:val="btLr"/>
            <w:vAlign w:val="center"/>
          </w:tcPr>
          <w:p w:rsidR="000436E3" w:rsidRPr="001876E7" w:rsidRDefault="000436E3" w:rsidP="000436E3">
            <w:pPr>
              <w:ind w:left="113" w:right="113"/>
              <w:jc w:val="center"/>
            </w:pPr>
            <w:r w:rsidRPr="001876E7">
              <w:t>127</w:t>
            </w:r>
          </w:p>
        </w:tc>
        <w:tc>
          <w:tcPr>
            <w:tcW w:w="426"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220</w:t>
            </w:r>
          </w:p>
        </w:tc>
        <w:tc>
          <w:tcPr>
            <w:tcW w:w="426" w:type="dxa"/>
            <w:textDirection w:val="btLr"/>
            <w:vAlign w:val="center"/>
          </w:tcPr>
          <w:p w:rsidR="000436E3" w:rsidRPr="001876E7" w:rsidRDefault="000436E3" w:rsidP="000436E3">
            <w:pPr>
              <w:ind w:left="113" w:right="113"/>
              <w:jc w:val="center"/>
            </w:pPr>
            <w:r w:rsidRPr="001876E7">
              <w:t>127</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6"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127</w:t>
            </w:r>
          </w:p>
        </w:tc>
        <w:tc>
          <w:tcPr>
            <w:tcW w:w="425" w:type="dxa"/>
            <w:textDirection w:val="btLr"/>
            <w:vAlign w:val="center"/>
          </w:tcPr>
          <w:p w:rsidR="000436E3" w:rsidRPr="001876E7" w:rsidRDefault="000436E3" w:rsidP="000436E3">
            <w:pPr>
              <w:ind w:left="113" w:right="113"/>
              <w:jc w:val="center"/>
            </w:pPr>
            <w:r w:rsidRPr="001876E7">
              <w:t>220</w:t>
            </w:r>
          </w:p>
        </w:tc>
        <w:tc>
          <w:tcPr>
            <w:tcW w:w="426" w:type="dxa"/>
            <w:textDirection w:val="btLr"/>
            <w:vAlign w:val="center"/>
          </w:tcPr>
          <w:p w:rsidR="000436E3" w:rsidRPr="001876E7" w:rsidRDefault="000436E3" w:rsidP="000436E3">
            <w:pPr>
              <w:ind w:left="113" w:right="113"/>
              <w:jc w:val="center"/>
            </w:pPr>
            <w:r w:rsidRPr="001876E7">
              <w:t>220</w:t>
            </w:r>
          </w:p>
        </w:tc>
      </w:tr>
      <w:tr w:rsidR="000436E3" w:rsidRPr="001876E7" w:rsidTr="000436E3">
        <w:trPr>
          <w:cantSplit/>
          <w:trHeight w:val="623"/>
          <w:jc w:val="center"/>
        </w:trPr>
        <w:tc>
          <w:tcPr>
            <w:tcW w:w="1526" w:type="dxa"/>
            <w:gridSpan w:val="2"/>
            <w:vAlign w:val="center"/>
          </w:tcPr>
          <w:p w:rsidR="000436E3" w:rsidRPr="001876E7" w:rsidRDefault="000436E3" w:rsidP="000436E3">
            <w:pPr>
              <w:jc w:val="center"/>
            </w:pPr>
            <w:r w:rsidRPr="001876E7">
              <w:t>Напряжение в сети, В</w:t>
            </w:r>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3</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220</w:t>
            </w:r>
          </w:p>
        </w:tc>
        <w:tc>
          <w:tcPr>
            <w:tcW w:w="426"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220</w:t>
            </w:r>
          </w:p>
        </w:tc>
        <w:tc>
          <w:tcPr>
            <w:tcW w:w="426"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380</w:t>
            </w:r>
          </w:p>
        </w:tc>
        <w:tc>
          <w:tcPr>
            <w:tcW w:w="426"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5" w:type="dxa"/>
            <w:textDirection w:val="btLr"/>
            <w:vAlign w:val="center"/>
          </w:tcPr>
          <w:p w:rsidR="000436E3" w:rsidRPr="001876E7" w:rsidRDefault="000436E3" w:rsidP="000436E3">
            <w:pPr>
              <w:ind w:left="113" w:right="113"/>
              <w:jc w:val="center"/>
            </w:pPr>
            <w:r w:rsidRPr="001876E7">
              <w:t>220</w:t>
            </w:r>
          </w:p>
        </w:tc>
        <w:tc>
          <w:tcPr>
            <w:tcW w:w="425" w:type="dxa"/>
            <w:textDirection w:val="btLr"/>
            <w:vAlign w:val="center"/>
          </w:tcPr>
          <w:p w:rsidR="000436E3" w:rsidRPr="001876E7" w:rsidRDefault="000436E3" w:rsidP="000436E3">
            <w:pPr>
              <w:ind w:left="113" w:right="113"/>
              <w:jc w:val="center"/>
            </w:pPr>
            <w:r w:rsidRPr="001876E7">
              <w:t>380</w:t>
            </w:r>
          </w:p>
        </w:tc>
        <w:tc>
          <w:tcPr>
            <w:tcW w:w="426" w:type="dxa"/>
            <w:textDirection w:val="btLr"/>
            <w:vAlign w:val="center"/>
          </w:tcPr>
          <w:p w:rsidR="000436E3" w:rsidRPr="001876E7" w:rsidRDefault="000436E3" w:rsidP="000436E3">
            <w:pPr>
              <w:ind w:left="113" w:right="113"/>
              <w:jc w:val="center"/>
            </w:pPr>
            <w:r w:rsidRPr="001876E7">
              <w:t>380</w:t>
            </w:r>
          </w:p>
        </w:tc>
      </w:tr>
      <w:tr w:rsidR="000436E3" w:rsidRPr="001876E7" w:rsidTr="000436E3">
        <w:trPr>
          <w:cantSplit/>
          <w:trHeight w:val="563"/>
          <w:jc w:val="center"/>
        </w:trPr>
        <w:tc>
          <w:tcPr>
            <w:tcW w:w="1526" w:type="dxa"/>
            <w:gridSpan w:val="2"/>
            <w:vAlign w:val="center"/>
          </w:tcPr>
          <w:p w:rsidR="000436E3" w:rsidRPr="001876E7" w:rsidRDefault="000436E3" w:rsidP="000436E3">
            <w:pPr>
              <w:jc w:val="center"/>
            </w:pPr>
            <w:r w:rsidRPr="001876E7">
              <w:t>Количество проводов</w:t>
            </w:r>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2</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3</w:t>
            </w:r>
          </w:p>
        </w:tc>
        <w:tc>
          <w:tcPr>
            <w:tcW w:w="425" w:type="dxa"/>
            <w:textDirection w:val="btLr"/>
            <w:vAlign w:val="center"/>
          </w:tcPr>
          <w:p w:rsidR="000436E3" w:rsidRPr="001876E7" w:rsidRDefault="000436E3" w:rsidP="000436E3">
            <w:pPr>
              <w:ind w:left="113" w:right="113"/>
              <w:jc w:val="center"/>
            </w:pPr>
            <w:r w:rsidRPr="001876E7">
              <w:t>3</w:t>
            </w:r>
          </w:p>
        </w:tc>
        <w:tc>
          <w:tcPr>
            <w:tcW w:w="425" w:type="dxa"/>
            <w:textDirection w:val="btLr"/>
            <w:vAlign w:val="center"/>
          </w:tcPr>
          <w:p w:rsidR="000436E3" w:rsidRPr="001876E7" w:rsidRDefault="000436E3" w:rsidP="000436E3">
            <w:pPr>
              <w:ind w:left="113" w:right="113"/>
              <w:jc w:val="center"/>
            </w:pPr>
            <w:r w:rsidRPr="001876E7">
              <w:t>4</w:t>
            </w:r>
          </w:p>
        </w:tc>
        <w:tc>
          <w:tcPr>
            <w:tcW w:w="425" w:type="dxa"/>
            <w:textDirection w:val="btLr"/>
            <w:vAlign w:val="center"/>
          </w:tcPr>
          <w:p w:rsidR="000436E3" w:rsidRPr="001876E7" w:rsidRDefault="000436E3" w:rsidP="000436E3">
            <w:pPr>
              <w:ind w:left="113" w:right="113"/>
              <w:jc w:val="center"/>
            </w:pPr>
            <w:r w:rsidRPr="001876E7">
              <w:t>3</w:t>
            </w:r>
          </w:p>
        </w:tc>
        <w:tc>
          <w:tcPr>
            <w:tcW w:w="426" w:type="dxa"/>
            <w:textDirection w:val="btLr"/>
            <w:vAlign w:val="center"/>
          </w:tcPr>
          <w:p w:rsidR="000436E3" w:rsidRPr="001876E7" w:rsidRDefault="000436E3" w:rsidP="000436E3">
            <w:pPr>
              <w:ind w:left="113" w:right="113"/>
              <w:jc w:val="center"/>
            </w:pPr>
            <w:r w:rsidRPr="001876E7">
              <w:t>3</w:t>
            </w:r>
          </w:p>
        </w:tc>
        <w:tc>
          <w:tcPr>
            <w:tcW w:w="425" w:type="dxa"/>
            <w:textDirection w:val="btLr"/>
            <w:vAlign w:val="center"/>
          </w:tcPr>
          <w:p w:rsidR="000436E3" w:rsidRPr="001876E7" w:rsidRDefault="000436E3" w:rsidP="000436E3">
            <w:pPr>
              <w:ind w:left="113" w:right="113"/>
              <w:jc w:val="center"/>
            </w:pPr>
            <w:r w:rsidRPr="001876E7">
              <w:t>3</w:t>
            </w:r>
          </w:p>
        </w:tc>
        <w:tc>
          <w:tcPr>
            <w:tcW w:w="425" w:type="dxa"/>
            <w:textDirection w:val="btLr"/>
            <w:vAlign w:val="center"/>
          </w:tcPr>
          <w:p w:rsidR="000436E3" w:rsidRPr="001876E7" w:rsidRDefault="000436E3" w:rsidP="000436E3">
            <w:pPr>
              <w:ind w:left="113" w:right="113"/>
              <w:jc w:val="center"/>
            </w:pPr>
            <w:r w:rsidRPr="001876E7">
              <w:t>4</w:t>
            </w:r>
          </w:p>
        </w:tc>
        <w:tc>
          <w:tcPr>
            <w:tcW w:w="425" w:type="dxa"/>
            <w:textDirection w:val="btLr"/>
            <w:vAlign w:val="center"/>
          </w:tcPr>
          <w:p w:rsidR="000436E3" w:rsidRPr="001876E7" w:rsidRDefault="000436E3" w:rsidP="000436E3">
            <w:pPr>
              <w:ind w:left="113" w:right="113"/>
              <w:jc w:val="center"/>
            </w:pPr>
            <w:r w:rsidRPr="001876E7">
              <w:t>3</w:t>
            </w:r>
          </w:p>
        </w:tc>
        <w:tc>
          <w:tcPr>
            <w:tcW w:w="426" w:type="dxa"/>
            <w:textDirection w:val="btLr"/>
            <w:vAlign w:val="center"/>
          </w:tcPr>
          <w:p w:rsidR="000436E3" w:rsidRPr="001876E7" w:rsidRDefault="000436E3" w:rsidP="000436E3">
            <w:pPr>
              <w:ind w:left="113" w:right="113"/>
              <w:jc w:val="center"/>
            </w:pPr>
            <w:r w:rsidRPr="001876E7">
              <w:t>4</w:t>
            </w:r>
          </w:p>
        </w:tc>
        <w:tc>
          <w:tcPr>
            <w:tcW w:w="425" w:type="dxa"/>
            <w:textDirection w:val="btLr"/>
            <w:vAlign w:val="center"/>
          </w:tcPr>
          <w:p w:rsidR="000436E3" w:rsidRPr="001876E7" w:rsidRDefault="000436E3" w:rsidP="000436E3">
            <w:pPr>
              <w:ind w:left="113" w:right="113"/>
              <w:jc w:val="center"/>
            </w:pPr>
            <w:r w:rsidRPr="001876E7">
              <w:t>3</w:t>
            </w:r>
          </w:p>
        </w:tc>
        <w:tc>
          <w:tcPr>
            <w:tcW w:w="425" w:type="dxa"/>
            <w:textDirection w:val="btLr"/>
            <w:vAlign w:val="center"/>
          </w:tcPr>
          <w:p w:rsidR="000436E3" w:rsidRPr="001876E7" w:rsidRDefault="000436E3" w:rsidP="000436E3">
            <w:pPr>
              <w:ind w:left="113" w:right="113"/>
              <w:jc w:val="center"/>
            </w:pPr>
            <w:r w:rsidRPr="001876E7">
              <w:t>4</w:t>
            </w:r>
          </w:p>
        </w:tc>
        <w:tc>
          <w:tcPr>
            <w:tcW w:w="425" w:type="dxa"/>
            <w:textDirection w:val="btLr"/>
            <w:vAlign w:val="center"/>
          </w:tcPr>
          <w:p w:rsidR="000436E3" w:rsidRPr="001876E7" w:rsidRDefault="000436E3" w:rsidP="000436E3">
            <w:pPr>
              <w:ind w:left="113" w:right="113"/>
              <w:jc w:val="center"/>
            </w:pPr>
            <w:r w:rsidRPr="001876E7">
              <w:t>3</w:t>
            </w:r>
          </w:p>
        </w:tc>
        <w:tc>
          <w:tcPr>
            <w:tcW w:w="426" w:type="dxa"/>
            <w:textDirection w:val="btLr"/>
            <w:vAlign w:val="center"/>
          </w:tcPr>
          <w:p w:rsidR="000436E3" w:rsidRPr="001876E7" w:rsidRDefault="000436E3" w:rsidP="000436E3">
            <w:pPr>
              <w:ind w:left="113" w:right="113"/>
              <w:jc w:val="center"/>
            </w:pPr>
            <w:r w:rsidRPr="001876E7">
              <w:t>3</w:t>
            </w:r>
          </w:p>
        </w:tc>
        <w:tc>
          <w:tcPr>
            <w:tcW w:w="425" w:type="dxa"/>
            <w:textDirection w:val="btLr"/>
            <w:vAlign w:val="center"/>
          </w:tcPr>
          <w:p w:rsidR="000436E3" w:rsidRPr="001876E7" w:rsidRDefault="000436E3" w:rsidP="000436E3">
            <w:pPr>
              <w:ind w:left="113" w:right="113"/>
              <w:jc w:val="center"/>
            </w:pPr>
            <w:r w:rsidRPr="001876E7">
              <w:t>4</w:t>
            </w:r>
          </w:p>
        </w:tc>
        <w:tc>
          <w:tcPr>
            <w:tcW w:w="425" w:type="dxa"/>
            <w:textDirection w:val="btLr"/>
            <w:vAlign w:val="center"/>
          </w:tcPr>
          <w:p w:rsidR="000436E3" w:rsidRPr="001876E7" w:rsidRDefault="000436E3" w:rsidP="000436E3">
            <w:pPr>
              <w:ind w:left="113" w:right="113"/>
              <w:jc w:val="center"/>
            </w:pPr>
            <w:r w:rsidRPr="001876E7">
              <w:t>4</w:t>
            </w:r>
          </w:p>
        </w:tc>
        <w:tc>
          <w:tcPr>
            <w:tcW w:w="425" w:type="dxa"/>
            <w:textDirection w:val="btLr"/>
            <w:vAlign w:val="center"/>
          </w:tcPr>
          <w:p w:rsidR="000436E3" w:rsidRPr="001876E7" w:rsidRDefault="000436E3" w:rsidP="000436E3">
            <w:pPr>
              <w:ind w:left="113" w:right="113"/>
              <w:jc w:val="center"/>
            </w:pPr>
            <w:r w:rsidRPr="001876E7">
              <w:t>4</w:t>
            </w:r>
          </w:p>
        </w:tc>
        <w:tc>
          <w:tcPr>
            <w:tcW w:w="426" w:type="dxa"/>
            <w:textDirection w:val="btLr"/>
            <w:vAlign w:val="center"/>
          </w:tcPr>
          <w:p w:rsidR="000436E3" w:rsidRPr="001876E7" w:rsidRDefault="000436E3" w:rsidP="000436E3">
            <w:pPr>
              <w:ind w:left="113" w:right="113"/>
              <w:jc w:val="center"/>
            </w:pPr>
            <w:r w:rsidRPr="001876E7">
              <w:t>4</w:t>
            </w:r>
          </w:p>
        </w:tc>
      </w:tr>
      <w:tr w:rsidR="000436E3" w:rsidRPr="001876E7" w:rsidTr="000436E3">
        <w:trPr>
          <w:cantSplit/>
          <w:trHeight w:val="543"/>
          <w:jc w:val="center"/>
        </w:trPr>
        <w:tc>
          <w:tcPr>
            <w:tcW w:w="1526" w:type="dxa"/>
            <w:gridSpan w:val="2"/>
            <w:vAlign w:val="center"/>
          </w:tcPr>
          <w:p w:rsidR="000436E3" w:rsidRPr="001876E7" w:rsidRDefault="000436E3" w:rsidP="000436E3">
            <w:pPr>
              <w:jc w:val="center"/>
            </w:pPr>
            <w:r w:rsidRPr="001876E7">
              <w:t>Номер варианта</w:t>
            </w:r>
          </w:p>
        </w:tc>
        <w:tc>
          <w:tcPr>
            <w:tcW w:w="347" w:type="dxa"/>
            <w:tcBorders>
              <w:right w:val="single" w:sz="18" w:space="0" w:color="000000" w:themeColor="text1"/>
            </w:tcBorders>
            <w:textDirection w:val="btLr"/>
            <w:vAlign w:val="center"/>
          </w:tcPr>
          <w:p w:rsidR="000436E3" w:rsidRPr="001876E7" w:rsidRDefault="000436E3" w:rsidP="000436E3">
            <w:pPr>
              <w:ind w:left="113" w:right="113"/>
              <w:jc w:val="center"/>
            </w:pPr>
            <w:r w:rsidRPr="001876E7">
              <w:t>1</w:t>
            </w:r>
          </w:p>
        </w:tc>
        <w:tc>
          <w:tcPr>
            <w:tcW w:w="362" w:type="dxa"/>
            <w:tcBorders>
              <w:left w:val="single" w:sz="18" w:space="0" w:color="000000" w:themeColor="text1"/>
            </w:tcBorders>
            <w:textDirection w:val="btLr"/>
            <w:vAlign w:val="center"/>
          </w:tcPr>
          <w:p w:rsidR="000436E3" w:rsidRPr="001876E7" w:rsidRDefault="000436E3" w:rsidP="000436E3">
            <w:pPr>
              <w:ind w:left="113" w:right="113"/>
              <w:jc w:val="center"/>
            </w:pPr>
            <w:r w:rsidRPr="001876E7">
              <w:t>84</w:t>
            </w:r>
          </w:p>
        </w:tc>
        <w:tc>
          <w:tcPr>
            <w:tcW w:w="425" w:type="dxa"/>
            <w:textDirection w:val="btLr"/>
            <w:vAlign w:val="center"/>
          </w:tcPr>
          <w:p w:rsidR="000436E3" w:rsidRPr="001876E7" w:rsidRDefault="000436E3" w:rsidP="000436E3">
            <w:pPr>
              <w:ind w:left="113" w:right="113"/>
              <w:jc w:val="center"/>
            </w:pPr>
            <w:r w:rsidRPr="001876E7">
              <w:t>85</w:t>
            </w:r>
          </w:p>
        </w:tc>
        <w:tc>
          <w:tcPr>
            <w:tcW w:w="425" w:type="dxa"/>
            <w:textDirection w:val="btLr"/>
            <w:vAlign w:val="center"/>
          </w:tcPr>
          <w:p w:rsidR="000436E3" w:rsidRPr="001876E7" w:rsidRDefault="000436E3" w:rsidP="000436E3">
            <w:pPr>
              <w:ind w:left="113" w:right="113"/>
              <w:jc w:val="center"/>
            </w:pPr>
            <w:r w:rsidRPr="001876E7">
              <w:t>86</w:t>
            </w:r>
          </w:p>
        </w:tc>
        <w:tc>
          <w:tcPr>
            <w:tcW w:w="425" w:type="dxa"/>
            <w:textDirection w:val="btLr"/>
            <w:vAlign w:val="center"/>
          </w:tcPr>
          <w:p w:rsidR="000436E3" w:rsidRPr="001876E7" w:rsidRDefault="000436E3" w:rsidP="000436E3">
            <w:pPr>
              <w:ind w:left="113" w:right="113"/>
              <w:jc w:val="center"/>
            </w:pPr>
            <w:r w:rsidRPr="001876E7">
              <w:t>87</w:t>
            </w:r>
          </w:p>
        </w:tc>
        <w:tc>
          <w:tcPr>
            <w:tcW w:w="426" w:type="dxa"/>
            <w:textDirection w:val="btLr"/>
            <w:vAlign w:val="center"/>
          </w:tcPr>
          <w:p w:rsidR="000436E3" w:rsidRPr="001876E7" w:rsidRDefault="000436E3" w:rsidP="000436E3">
            <w:pPr>
              <w:ind w:left="113" w:right="113"/>
              <w:jc w:val="center"/>
            </w:pPr>
            <w:r w:rsidRPr="001876E7">
              <w:t>88</w:t>
            </w:r>
          </w:p>
        </w:tc>
        <w:tc>
          <w:tcPr>
            <w:tcW w:w="425" w:type="dxa"/>
            <w:textDirection w:val="btLr"/>
            <w:vAlign w:val="center"/>
          </w:tcPr>
          <w:p w:rsidR="000436E3" w:rsidRPr="001876E7" w:rsidRDefault="000436E3" w:rsidP="000436E3">
            <w:pPr>
              <w:ind w:left="113" w:right="113"/>
              <w:jc w:val="center"/>
            </w:pPr>
            <w:r w:rsidRPr="001876E7">
              <w:t>89</w:t>
            </w:r>
          </w:p>
        </w:tc>
        <w:tc>
          <w:tcPr>
            <w:tcW w:w="425" w:type="dxa"/>
            <w:textDirection w:val="btLr"/>
            <w:vAlign w:val="center"/>
          </w:tcPr>
          <w:p w:rsidR="000436E3" w:rsidRPr="001876E7" w:rsidRDefault="000436E3" w:rsidP="000436E3">
            <w:pPr>
              <w:ind w:left="113" w:right="113"/>
              <w:jc w:val="center"/>
            </w:pPr>
            <w:r w:rsidRPr="001876E7">
              <w:t>90</w:t>
            </w:r>
          </w:p>
        </w:tc>
        <w:tc>
          <w:tcPr>
            <w:tcW w:w="425" w:type="dxa"/>
            <w:textDirection w:val="btLr"/>
            <w:vAlign w:val="center"/>
          </w:tcPr>
          <w:p w:rsidR="000436E3" w:rsidRPr="001876E7" w:rsidRDefault="000436E3" w:rsidP="000436E3">
            <w:pPr>
              <w:ind w:left="113" w:right="113"/>
              <w:jc w:val="center"/>
            </w:pPr>
            <w:r w:rsidRPr="001876E7">
              <w:t>91</w:t>
            </w:r>
          </w:p>
        </w:tc>
        <w:tc>
          <w:tcPr>
            <w:tcW w:w="426" w:type="dxa"/>
            <w:textDirection w:val="btLr"/>
            <w:vAlign w:val="center"/>
          </w:tcPr>
          <w:p w:rsidR="000436E3" w:rsidRPr="001876E7" w:rsidRDefault="000436E3" w:rsidP="000436E3">
            <w:pPr>
              <w:ind w:left="113" w:right="113"/>
              <w:jc w:val="center"/>
            </w:pPr>
            <w:r w:rsidRPr="001876E7">
              <w:t>92</w:t>
            </w:r>
          </w:p>
        </w:tc>
        <w:tc>
          <w:tcPr>
            <w:tcW w:w="425" w:type="dxa"/>
            <w:textDirection w:val="btLr"/>
            <w:vAlign w:val="center"/>
          </w:tcPr>
          <w:p w:rsidR="000436E3" w:rsidRPr="001876E7" w:rsidRDefault="000436E3" w:rsidP="000436E3">
            <w:pPr>
              <w:ind w:left="113" w:right="113"/>
              <w:jc w:val="center"/>
            </w:pPr>
            <w:r w:rsidRPr="001876E7">
              <w:t>93</w:t>
            </w:r>
          </w:p>
        </w:tc>
        <w:tc>
          <w:tcPr>
            <w:tcW w:w="425" w:type="dxa"/>
            <w:textDirection w:val="btLr"/>
            <w:vAlign w:val="center"/>
          </w:tcPr>
          <w:p w:rsidR="000436E3" w:rsidRPr="001876E7" w:rsidRDefault="000436E3" w:rsidP="000436E3">
            <w:pPr>
              <w:ind w:left="113" w:right="113"/>
              <w:jc w:val="center"/>
            </w:pPr>
            <w:r w:rsidRPr="001876E7">
              <w:t>94</w:t>
            </w:r>
          </w:p>
        </w:tc>
        <w:tc>
          <w:tcPr>
            <w:tcW w:w="425" w:type="dxa"/>
            <w:textDirection w:val="btLr"/>
            <w:vAlign w:val="center"/>
          </w:tcPr>
          <w:p w:rsidR="000436E3" w:rsidRPr="001876E7" w:rsidRDefault="000436E3" w:rsidP="000436E3">
            <w:pPr>
              <w:ind w:left="113" w:right="113"/>
              <w:jc w:val="center"/>
            </w:pPr>
            <w:r w:rsidRPr="001876E7">
              <w:t>95</w:t>
            </w:r>
          </w:p>
        </w:tc>
        <w:tc>
          <w:tcPr>
            <w:tcW w:w="426" w:type="dxa"/>
            <w:textDirection w:val="btLr"/>
            <w:vAlign w:val="center"/>
          </w:tcPr>
          <w:p w:rsidR="000436E3" w:rsidRPr="001876E7" w:rsidRDefault="000436E3" w:rsidP="000436E3">
            <w:pPr>
              <w:ind w:left="113" w:right="113"/>
              <w:jc w:val="center"/>
            </w:pPr>
            <w:r w:rsidRPr="001876E7">
              <w:t>96</w:t>
            </w:r>
          </w:p>
        </w:tc>
        <w:tc>
          <w:tcPr>
            <w:tcW w:w="425" w:type="dxa"/>
            <w:textDirection w:val="btLr"/>
            <w:vAlign w:val="center"/>
          </w:tcPr>
          <w:p w:rsidR="000436E3" w:rsidRPr="001876E7" w:rsidRDefault="000436E3" w:rsidP="000436E3">
            <w:pPr>
              <w:ind w:left="113" w:right="113"/>
              <w:jc w:val="center"/>
            </w:pPr>
            <w:r w:rsidRPr="001876E7">
              <w:t>97</w:t>
            </w:r>
          </w:p>
        </w:tc>
        <w:tc>
          <w:tcPr>
            <w:tcW w:w="425" w:type="dxa"/>
            <w:textDirection w:val="btLr"/>
            <w:vAlign w:val="center"/>
          </w:tcPr>
          <w:p w:rsidR="000436E3" w:rsidRPr="001876E7" w:rsidRDefault="000436E3" w:rsidP="000436E3">
            <w:pPr>
              <w:ind w:left="113" w:right="113"/>
              <w:jc w:val="center"/>
            </w:pPr>
            <w:r w:rsidRPr="001876E7">
              <w:t>98</w:t>
            </w:r>
          </w:p>
        </w:tc>
        <w:tc>
          <w:tcPr>
            <w:tcW w:w="425" w:type="dxa"/>
            <w:textDirection w:val="btLr"/>
            <w:vAlign w:val="center"/>
          </w:tcPr>
          <w:p w:rsidR="000436E3" w:rsidRPr="001876E7" w:rsidRDefault="000436E3" w:rsidP="000436E3">
            <w:pPr>
              <w:ind w:left="113" w:right="113"/>
              <w:jc w:val="center"/>
            </w:pPr>
            <w:r w:rsidRPr="001876E7">
              <w:t>99</w:t>
            </w:r>
          </w:p>
        </w:tc>
        <w:tc>
          <w:tcPr>
            <w:tcW w:w="426" w:type="dxa"/>
            <w:textDirection w:val="btLr"/>
            <w:vAlign w:val="center"/>
          </w:tcPr>
          <w:p w:rsidR="000436E3" w:rsidRPr="001876E7" w:rsidRDefault="000436E3" w:rsidP="000436E3">
            <w:pPr>
              <w:ind w:left="113" w:right="113"/>
              <w:jc w:val="center"/>
            </w:pPr>
            <w:r w:rsidRPr="001876E7">
              <w:t>100</w:t>
            </w:r>
          </w:p>
        </w:tc>
      </w:tr>
    </w:tbl>
    <w:p w:rsidR="00FF3C67" w:rsidRPr="002A52FC" w:rsidRDefault="00FF3C67" w:rsidP="00FF3C67">
      <w:pPr>
        <w:jc w:val="center"/>
        <w:rPr>
          <w:b/>
          <w:sz w:val="24"/>
          <w:szCs w:val="24"/>
        </w:rPr>
      </w:pPr>
      <w:r w:rsidRPr="002A52FC">
        <w:rPr>
          <w:b/>
          <w:sz w:val="24"/>
          <w:szCs w:val="24"/>
        </w:rPr>
        <w:lastRenderedPageBreak/>
        <w:t>ПРИМЕРНЫЙ ВАРИАНТ РАСЧЕТА КУРСОВОЙ РАБОТЫ</w:t>
      </w:r>
    </w:p>
    <w:p w:rsidR="00FF3C67" w:rsidRDefault="00FF3C67" w:rsidP="00FF3C67">
      <w:pPr>
        <w:jc w:val="both"/>
        <w:rPr>
          <w:sz w:val="24"/>
          <w:szCs w:val="24"/>
        </w:rPr>
      </w:pPr>
      <w:r w:rsidRPr="002A52FC">
        <w:rPr>
          <w:sz w:val="24"/>
          <w:szCs w:val="24"/>
        </w:rPr>
        <w:t xml:space="preserve">      </w:t>
      </w:r>
    </w:p>
    <w:p w:rsidR="00FF3C67" w:rsidRPr="00F01F5C" w:rsidRDefault="00FF3C67" w:rsidP="00FF3C67">
      <w:pPr>
        <w:ind w:firstLine="426"/>
        <w:jc w:val="both"/>
        <w:rPr>
          <w:i/>
          <w:sz w:val="24"/>
          <w:szCs w:val="24"/>
        </w:rPr>
      </w:pPr>
      <w:r w:rsidRPr="00F01F5C">
        <w:rPr>
          <w:i/>
          <w:sz w:val="24"/>
          <w:szCs w:val="24"/>
        </w:rPr>
        <w:t>Рассмотрим для примера решение варианта №2</w:t>
      </w:r>
    </w:p>
    <w:p w:rsidR="00FF3C67" w:rsidRPr="002A52FC" w:rsidRDefault="00FF3C67" w:rsidP="00FF3C67">
      <w:pPr>
        <w:jc w:val="both"/>
        <w:rPr>
          <w:sz w:val="24"/>
          <w:szCs w:val="24"/>
        </w:rPr>
      </w:pPr>
      <w:r w:rsidRPr="002A52FC">
        <w:rPr>
          <w:sz w:val="24"/>
          <w:szCs w:val="24"/>
        </w:rPr>
        <w:t xml:space="preserve">       Исходные данные</w:t>
      </w:r>
    </w:p>
    <w:p w:rsidR="00FF3C67" w:rsidRPr="002A52FC" w:rsidRDefault="00FF3C67" w:rsidP="00FF3C67">
      <w:pPr>
        <w:jc w:val="both"/>
        <w:rPr>
          <w:sz w:val="24"/>
          <w:szCs w:val="24"/>
        </w:rPr>
      </w:pPr>
    </w:p>
    <w:tbl>
      <w:tblPr>
        <w:tblW w:w="0" w:type="auto"/>
        <w:jc w:val="center"/>
        <w:tblInd w:w="-9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B7"/>
      </w:tblPr>
      <w:tblGrid>
        <w:gridCol w:w="1773"/>
        <w:gridCol w:w="1275"/>
        <w:gridCol w:w="1607"/>
        <w:gridCol w:w="1582"/>
        <w:gridCol w:w="1275"/>
      </w:tblGrid>
      <w:tr w:rsidR="00FF3C67" w:rsidRPr="002A52FC" w:rsidTr="0086287B">
        <w:trPr>
          <w:jc w:val="center"/>
        </w:trPr>
        <w:tc>
          <w:tcPr>
            <w:tcW w:w="1773" w:type="dxa"/>
            <w:vAlign w:val="center"/>
          </w:tcPr>
          <w:p w:rsidR="00FF3C67" w:rsidRPr="002A52FC" w:rsidRDefault="00FF3C67" w:rsidP="0086287B">
            <w:pPr>
              <w:jc w:val="center"/>
              <w:rPr>
                <w:sz w:val="24"/>
                <w:szCs w:val="24"/>
              </w:rPr>
            </w:pPr>
            <w:r w:rsidRPr="002A52FC">
              <w:rPr>
                <w:sz w:val="24"/>
                <w:szCs w:val="24"/>
              </w:rPr>
              <w:t>Сеть</w:t>
            </w:r>
            <w:r>
              <w:rPr>
                <w:sz w:val="24"/>
                <w:szCs w:val="24"/>
              </w:rPr>
              <w:t xml:space="preserve"> </w:t>
            </w:r>
            <w:r w:rsidRPr="002A52FC">
              <w:rPr>
                <w:sz w:val="24"/>
                <w:szCs w:val="24"/>
              </w:rPr>
              <w:t>4-пров.</w:t>
            </w:r>
          </w:p>
          <w:p w:rsidR="00FF3C67" w:rsidRPr="002A52FC" w:rsidRDefault="00FF3C67" w:rsidP="0086287B">
            <w:pPr>
              <w:jc w:val="center"/>
              <w:rPr>
                <w:sz w:val="24"/>
                <w:szCs w:val="24"/>
              </w:rPr>
            </w:pPr>
            <w:r w:rsidRPr="002A52FC">
              <w:rPr>
                <w:i/>
                <w:sz w:val="24"/>
                <w:szCs w:val="24"/>
              </w:rPr>
              <w:t>U</w:t>
            </w:r>
            <w:r w:rsidRPr="002A52FC">
              <w:rPr>
                <w:sz w:val="24"/>
                <w:szCs w:val="24"/>
              </w:rPr>
              <w:t>сети</w:t>
            </w:r>
            <w:r w:rsidRPr="002A52FC">
              <w:rPr>
                <w:sz w:val="24"/>
                <w:szCs w:val="24"/>
                <w:lang w:val="en-US"/>
              </w:rPr>
              <w:t xml:space="preserve"> </w:t>
            </w:r>
            <w:r w:rsidRPr="002A52FC">
              <w:rPr>
                <w:sz w:val="24"/>
                <w:szCs w:val="24"/>
              </w:rPr>
              <w:t>=</w:t>
            </w:r>
            <w:r>
              <w:rPr>
                <w:sz w:val="24"/>
                <w:szCs w:val="24"/>
              </w:rPr>
              <w:t xml:space="preserve"> </w:t>
            </w:r>
            <w:r w:rsidRPr="002A52FC">
              <w:rPr>
                <w:sz w:val="24"/>
                <w:szCs w:val="24"/>
              </w:rPr>
              <w:t>220 В</w:t>
            </w:r>
          </w:p>
        </w:tc>
        <w:tc>
          <w:tcPr>
            <w:tcW w:w="1275" w:type="dxa"/>
            <w:vAlign w:val="center"/>
          </w:tcPr>
          <w:p w:rsidR="00FF3C67" w:rsidRPr="002A52FC" w:rsidRDefault="00FF3C67" w:rsidP="0086287B">
            <w:pPr>
              <w:jc w:val="center"/>
              <w:rPr>
                <w:sz w:val="24"/>
                <w:szCs w:val="24"/>
              </w:rPr>
            </w:pPr>
            <w:r w:rsidRPr="002A52FC">
              <w:rPr>
                <w:sz w:val="24"/>
                <w:szCs w:val="24"/>
              </w:rPr>
              <w:t>Однофаз-</w:t>
            </w:r>
          </w:p>
          <w:p w:rsidR="00FF3C67" w:rsidRPr="002A52FC" w:rsidRDefault="00FF3C67" w:rsidP="0086287B">
            <w:pPr>
              <w:jc w:val="center"/>
              <w:rPr>
                <w:sz w:val="24"/>
                <w:szCs w:val="24"/>
              </w:rPr>
            </w:pPr>
            <w:r w:rsidRPr="002A52FC">
              <w:rPr>
                <w:sz w:val="24"/>
                <w:szCs w:val="24"/>
              </w:rPr>
              <w:t>ный</w:t>
            </w:r>
            <w:r>
              <w:rPr>
                <w:sz w:val="24"/>
                <w:szCs w:val="24"/>
              </w:rPr>
              <w:t xml:space="preserve"> </w:t>
            </w:r>
            <w:r w:rsidRPr="002A52FC">
              <w:rPr>
                <w:sz w:val="24"/>
                <w:szCs w:val="24"/>
              </w:rPr>
              <w:t>приёмник</w:t>
            </w:r>
          </w:p>
          <w:p w:rsidR="00FF3C67" w:rsidRPr="002A52FC" w:rsidRDefault="00FF3C67" w:rsidP="0086287B">
            <w:pPr>
              <w:jc w:val="center"/>
              <w:rPr>
                <w:sz w:val="24"/>
                <w:szCs w:val="24"/>
              </w:rPr>
            </w:pPr>
            <w:r w:rsidRPr="002A52FC">
              <w:rPr>
                <w:sz w:val="24"/>
                <w:szCs w:val="24"/>
              </w:rPr>
              <w:t>№1</w:t>
            </w:r>
          </w:p>
        </w:tc>
        <w:tc>
          <w:tcPr>
            <w:tcW w:w="1607" w:type="dxa"/>
            <w:vAlign w:val="center"/>
          </w:tcPr>
          <w:p w:rsidR="00FF3C67" w:rsidRPr="002A52FC" w:rsidRDefault="00FF3C67" w:rsidP="0086287B">
            <w:pPr>
              <w:jc w:val="center"/>
              <w:rPr>
                <w:sz w:val="24"/>
                <w:szCs w:val="24"/>
              </w:rPr>
            </w:pPr>
            <w:r w:rsidRPr="002A52FC">
              <w:rPr>
                <w:sz w:val="24"/>
                <w:szCs w:val="24"/>
              </w:rPr>
              <w:t>Однофаз-</w:t>
            </w:r>
          </w:p>
          <w:p w:rsidR="00FF3C67" w:rsidRPr="002A52FC" w:rsidRDefault="00FF3C67" w:rsidP="0086287B">
            <w:pPr>
              <w:jc w:val="center"/>
              <w:rPr>
                <w:sz w:val="24"/>
                <w:szCs w:val="24"/>
              </w:rPr>
            </w:pPr>
            <w:r w:rsidRPr="002A52FC">
              <w:rPr>
                <w:sz w:val="24"/>
                <w:szCs w:val="24"/>
              </w:rPr>
              <w:t>ный</w:t>
            </w:r>
          </w:p>
          <w:p w:rsidR="00FF3C67" w:rsidRPr="002A52FC" w:rsidRDefault="00FF3C67" w:rsidP="0086287B">
            <w:pPr>
              <w:jc w:val="center"/>
              <w:rPr>
                <w:sz w:val="24"/>
                <w:szCs w:val="24"/>
              </w:rPr>
            </w:pPr>
            <w:r w:rsidRPr="002A52FC">
              <w:rPr>
                <w:sz w:val="24"/>
                <w:szCs w:val="24"/>
              </w:rPr>
              <w:t>приёмник</w:t>
            </w:r>
          </w:p>
          <w:p w:rsidR="00FF3C67" w:rsidRPr="002A52FC" w:rsidRDefault="00FF3C67" w:rsidP="0086287B">
            <w:pPr>
              <w:jc w:val="center"/>
              <w:rPr>
                <w:sz w:val="24"/>
                <w:szCs w:val="24"/>
              </w:rPr>
            </w:pPr>
            <w:r w:rsidRPr="002A52FC">
              <w:rPr>
                <w:sz w:val="24"/>
                <w:szCs w:val="24"/>
              </w:rPr>
              <w:t>№2</w:t>
            </w:r>
          </w:p>
        </w:tc>
        <w:tc>
          <w:tcPr>
            <w:tcW w:w="1582" w:type="dxa"/>
            <w:vAlign w:val="center"/>
          </w:tcPr>
          <w:p w:rsidR="00FF3C67" w:rsidRPr="002A52FC" w:rsidRDefault="00FF3C67" w:rsidP="0086287B">
            <w:pPr>
              <w:jc w:val="center"/>
              <w:rPr>
                <w:sz w:val="24"/>
                <w:szCs w:val="24"/>
              </w:rPr>
            </w:pPr>
            <w:r w:rsidRPr="002A52FC">
              <w:rPr>
                <w:sz w:val="24"/>
                <w:szCs w:val="24"/>
              </w:rPr>
              <w:t>Однофаз-</w:t>
            </w:r>
          </w:p>
          <w:p w:rsidR="00FF3C67" w:rsidRPr="002A52FC" w:rsidRDefault="00FF3C67" w:rsidP="0086287B">
            <w:pPr>
              <w:jc w:val="center"/>
              <w:rPr>
                <w:sz w:val="24"/>
                <w:szCs w:val="24"/>
              </w:rPr>
            </w:pPr>
            <w:r w:rsidRPr="002A52FC">
              <w:rPr>
                <w:sz w:val="24"/>
                <w:szCs w:val="24"/>
              </w:rPr>
              <w:t>ный</w:t>
            </w:r>
          </w:p>
          <w:p w:rsidR="00FF3C67" w:rsidRPr="002A52FC" w:rsidRDefault="00FF3C67" w:rsidP="0086287B">
            <w:pPr>
              <w:jc w:val="center"/>
              <w:rPr>
                <w:sz w:val="24"/>
                <w:szCs w:val="24"/>
              </w:rPr>
            </w:pPr>
            <w:r w:rsidRPr="002A52FC">
              <w:rPr>
                <w:sz w:val="24"/>
                <w:szCs w:val="24"/>
              </w:rPr>
              <w:t>приёмник</w:t>
            </w:r>
          </w:p>
          <w:p w:rsidR="00FF3C67" w:rsidRPr="002A52FC" w:rsidRDefault="00FF3C67" w:rsidP="0086287B">
            <w:pPr>
              <w:jc w:val="center"/>
              <w:rPr>
                <w:sz w:val="24"/>
                <w:szCs w:val="24"/>
              </w:rPr>
            </w:pPr>
            <w:r w:rsidRPr="002A52FC">
              <w:rPr>
                <w:sz w:val="24"/>
                <w:szCs w:val="24"/>
              </w:rPr>
              <w:t>№3</w:t>
            </w:r>
          </w:p>
        </w:tc>
        <w:tc>
          <w:tcPr>
            <w:tcW w:w="1275" w:type="dxa"/>
            <w:vAlign w:val="center"/>
          </w:tcPr>
          <w:p w:rsidR="00FF3C67" w:rsidRPr="002A52FC" w:rsidRDefault="00FF3C67" w:rsidP="0086287B">
            <w:pPr>
              <w:jc w:val="center"/>
              <w:rPr>
                <w:sz w:val="24"/>
                <w:szCs w:val="24"/>
              </w:rPr>
            </w:pPr>
            <w:r w:rsidRPr="002A52FC">
              <w:rPr>
                <w:sz w:val="24"/>
                <w:szCs w:val="24"/>
              </w:rPr>
              <w:t>Трёхфаз-</w:t>
            </w:r>
          </w:p>
          <w:p w:rsidR="00FF3C67" w:rsidRPr="002A52FC" w:rsidRDefault="00FF3C67" w:rsidP="0086287B">
            <w:pPr>
              <w:jc w:val="center"/>
              <w:rPr>
                <w:sz w:val="24"/>
                <w:szCs w:val="24"/>
              </w:rPr>
            </w:pPr>
            <w:r w:rsidRPr="002A52FC">
              <w:rPr>
                <w:sz w:val="24"/>
                <w:szCs w:val="24"/>
              </w:rPr>
              <w:t>ный</w:t>
            </w:r>
          </w:p>
          <w:p w:rsidR="00FF3C67" w:rsidRPr="002A52FC" w:rsidRDefault="00FF3C67" w:rsidP="0086287B">
            <w:pPr>
              <w:jc w:val="center"/>
              <w:rPr>
                <w:sz w:val="24"/>
                <w:szCs w:val="24"/>
              </w:rPr>
            </w:pPr>
            <w:r w:rsidRPr="002A52FC">
              <w:rPr>
                <w:sz w:val="24"/>
                <w:szCs w:val="24"/>
              </w:rPr>
              <w:t>приёмник</w:t>
            </w:r>
          </w:p>
          <w:p w:rsidR="00FF3C67" w:rsidRPr="002A52FC" w:rsidRDefault="00FF3C67" w:rsidP="0086287B">
            <w:pPr>
              <w:jc w:val="center"/>
              <w:rPr>
                <w:sz w:val="24"/>
                <w:szCs w:val="24"/>
              </w:rPr>
            </w:pPr>
            <w:r w:rsidRPr="002A52FC">
              <w:rPr>
                <w:sz w:val="24"/>
                <w:szCs w:val="24"/>
              </w:rPr>
              <w:t>№4</w:t>
            </w:r>
          </w:p>
        </w:tc>
      </w:tr>
      <w:tr w:rsidR="00FF3C67" w:rsidRPr="002A52FC" w:rsidTr="0086287B">
        <w:trPr>
          <w:jc w:val="center"/>
        </w:trPr>
        <w:tc>
          <w:tcPr>
            <w:tcW w:w="1773" w:type="dxa"/>
            <w:vAlign w:val="center"/>
          </w:tcPr>
          <w:p w:rsidR="00FF3C67" w:rsidRPr="002A52FC" w:rsidRDefault="00FF3C67" w:rsidP="0086287B">
            <w:pPr>
              <w:jc w:val="center"/>
              <w:rPr>
                <w:sz w:val="24"/>
                <w:szCs w:val="24"/>
              </w:rPr>
            </w:pPr>
            <w:r w:rsidRPr="002A52FC">
              <w:rPr>
                <w:i/>
                <w:sz w:val="24"/>
                <w:szCs w:val="24"/>
              </w:rPr>
              <w:t>U</w:t>
            </w:r>
            <w:r w:rsidRPr="002A52FC">
              <w:rPr>
                <w:sz w:val="24"/>
                <w:szCs w:val="24"/>
                <w:vertAlign w:val="subscript"/>
              </w:rPr>
              <w:t>ном</w:t>
            </w:r>
            <w:r w:rsidRPr="002A52FC">
              <w:rPr>
                <w:sz w:val="24"/>
                <w:szCs w:val="24"/>
              </w:rPr>
              <w:t>,В</w:t>
            </w:r>
          </w:p>
        </w:tc>
        <w:tc>
          <w:tcPr>
            <w:tcW w:w="1275" w:type="dxa"/>
            <w:vAlign w:val="center"/>
          </w:tcPr>
          <w:p w:rsidR="00FF3C67" w:rsidRPr="002A52FC" w:rsidRDefault="00FF3C67" w:rsidP="0086287B">
            <w:pPr>
              <w:jc w:val="center"/>
              <w:rPr>
                <w:sz w:val="24"/>
                <w:szCs w:val="24"/>
              </w:rPr>
            </w:pPr>
            <w:r w:rsidRPr="002A52FC">
              <w:rPr>
                <w:sz w:val="24"/>
                <w:szCs w:val="24"/>
              </w:rPr>
              <w:t>127</w:t>
            </w:r>
          </w:p>
        </w:tc>
        <w:tc>
          <w:tcPr>
            <w:tcW w:w="1607" w:type="dxa"/>
            <w:vAlign w:val="center"/>
          </w:tcPr>
          <w:p w:rsidR="00FF3C67" w:rsidRPr="002A52FC" w:rsidRDefault="00FF3C67" w:rsidP="0086287B">
            <w:pPr>
              <w:jc w:val="center"/>
              <w:rPr>
                <w:sz w:val="24"/>
                <w:szCs w:val="24"/>
              </w:rPr>
            </w:pPr>
            <w:r w:rsidRPr="002A52FC">
              <w:rPr>
                <w:sz w:val="24"/>
                <w:szCs w:val="24"/>
              </w:rPr>
              <w:t>127</w:t>
            </w:r>
          </w:p>
        </w:tc>
        <w:tc>
          <w:tcPr>
            <w:tcW w:w="1582" w:type="dxa"/>
            <w:vAlign w:val="center"/>
          </w:tcPr>
          <w:p w:rsidR="00FF3C67" w:rsidRPr="002A52FC" w:rsidRDefault="00FF3C67" w:rsidP="0086287B">
            <w:pPr>
              <w:jc w:val="center"/>
              <w:rPr>
                <w:sz w:val="24"/>
                <w:szCs w:val="24"/>
              </w:rPr>
            </w:pPr>
            <w:r w:rsidRPr="002A52FC">
              <w:rPr>
                <w:sz w:val="24"/>
                <w:szCs w:val="24"/>
              </w:rPr>
              <w:t>127</w:t>
            </w:r>
          </w:p>
        </w:tc>
        <w:tc>
          <w:tcPr>
            <w:tcW w:w="1275" w:type="dxa"/>
            <w:vAlign w:val="center"/>
          </w:tcPr>
          <w:p w:rsidR="00FF3C67" w:rsidRPr="002A52FC" w:rsidRDefault="00FF3C67" w:rsidP="0086287B">
            <w:pPr>
              <w:jc w:val="center"/>
              <w:rPr>
                <w:sz w:val="24"/>
                <w:szCs w:val="24"/>
              </w:rPr>
            </w:pPr>
            <w:r w:rsidRPr="002A52FC">
              <w:rPr>
                <w:sz w:val="24"/>
                <w:szCs w:val="24"/>
              </w:rPr>
              <w:t>220</w:t>
            </w:r>
          </w:p>
        </w:tc>
      </w:tr>
      <w:tr w:rsidR="00FF3C67" w:rsidRPr="002A52FC" w:rsidTr="0086287B">
        <w:trPr>
          <w:jc w:val="center"/>
        </w:trPr>
        <w:tc>
          <w:tcPr>
            <w:tcW w:w="1773" w:type="dxa"/>
            <w:vAlign w:val="center"/>
          </w:tcPr>
          <w:p w:rsidR="00FF3C67" w:rsidRPr="002A52FC" w:rsidRDefault="00FF3C67" w:rsidP="0086287B">
            <w:pPr>
              <w:jc w:val="center"/>
              <w:rPr>
                <w:sz w:val="24"/>
                <w:szCs w:val="24"/>
              </w:rPr>
            </w:pPr>
            <w:r w:rsidRPr="002A52FC">
              <w:rPr>
                <w:i/>
                <w:sz w:val="24"/>
                <w:szCs w:val="24"/>
              </w:rPr>
              <w:t>Р</w:t>
            </w:r>
            <w:r w:rsidRPr="002A52FC">
              <w:rPr>
                <w:sz w:val="24"/>
                <w:szCs w:val="24"/>
                <w:vertAlign w:val="subscript"/>
              </w:rPr>
              <w:t>ном</w:t>
            </w:r>
            <w:r w:rsidRPr="002A52FC">
              <w:rPr>
                <w:sz w:val="24"/>
                <w:szCs w:val="24"/>
              </w:rPr>
              <w:t>,</w:t>
            </w:r>
            <w:r w:rsidRPr="002A52FC">
              <w:rPr>
                <w:sz w:val="24"/>
                <w:szCs w:val="24"/>
                <w:lang w:val="en-US"/>
              </w:rPr>
              <w:t xml:space="preserve"> </w:t>
            </w:r>
            <w:r w:rsidRPr="002A52FC">
              <w:rPr>
                <w:sz w:val="24"/>
                <w:szCs w:val="24"/>
              </w:rPr>
              <w:t>кВт</w:t>
            </w:r>
          </w:p>
        </w:tc>
        <w:tc>
          <w:tcPr>
            <w:tcW w:w="1275" w:type="dxa"/>
            <w:vAlign w:val="center"/>
          </w:tcPr>
          <w:p w:rsidR="00FF3C67" w:rsidRPr="002A52FC" w:rsidRDefault="00FF3C67" w:rsidP="0086287B">
            <w:pPr>
              <w:jc w:val="center"/>
              <w:rPr>
                <w:sz w:val="24"/>
                <w:szCs w:val="24"/>
              </w:rPr>
            </w:pPr>
            <w:r w:rsidRPr="002A52FC">
              <w:rPr>
                <w:sz w:val="24"/>
                <w:szCs w:val="24"/>
              </w:rPr>
              <w:t>6</w:t>
            </w:r>
          </w:p>
        </w:tc>
        <w:tc>
          <w:tcPr>
            <w:tcW w:w="1607" w:type="dxa"/>
            <w:vAlign w:val="center"/>
          </w:tcPr>
          <w:p w:rsidR="00FF3C67" w:rsidRPr="002A52FC" w:rsidRDefault="00FF3C67" w:rsidP="0086287B">
            <w:pPr>
              <w:jc w:val="center"/>
              <w:rPr>
                <w:sz w:val="24"/>
                <w:szCs w:val="24"/>
              </w:rPr>
            </w:pPr>
            <w:r w:rsidRPr="002A52FC">
              <w:rPr>
                <w:sz w:val="24"/>
                <w:szCs w:val="24"/>
              </w:rPr>
              <w:t>14</w:t>
            </w:r>
          </w:p>
        </w:tc>
        <w:tc>
          <w:tcPr>
            <w:tcW w:w="1582" w:type="dxa"/>
            <w:vAlign w:val="center"/>
          </w:tcPr>
          <w:p w:rsidR="00FF3C67" w:rsidRPr="002A52FC" w:rsidRDefault="00FF3C67" w:rsidP="0086287B">
            <w:pPr>
              <w:jc w:val="center"/>
              <w:rPr>
                <w:sz w:val="24"/>
                <w:szCs w:val="24"/>
              </w:rPr>
            </w:pPr>
            <w:r w:rsidRPr="002A52FC">
              <w:rPr>
                <w:sz w:val="24"/>
                <w:szCs w:val="24"/>
              </w:rPr>
              <w:t>-</w:t>
            </w:r>
          </w:p>
        </w:tc>
        <w:tc>
          <w:tcPr>
            <w:tcW w:w="1275" w:type="dxa"/>
            <w:vAlign w:val="center"/>
          </w:tcPr>
          <w:p w:rsidR="00FF3C67" w:rsidRPr="002A52FC" w:rsidRDefault="00FF3C67" w:rsidP="0086287B">
            <w:pPr>
              <w:jc w:val="center"/>
              <w:rPr>
                <w:sz w:val="24"/>
                <w:szCs w:val="24"/>
              </w:rPr>
            </w:pPr>
            <w:r w:rsidRPr="002A52FC">
              <w:rPr>
                <w:sz w:val="24"/>
                <w:szCs w:val="24"/>
              </w:rPr>
              <w:t>62</w:t>
            </w:r>
          </w:p>
        </w:tc>
      </w:tr>
      <w:tr w:rsidR="00FF3C67" w:rsidRPr="002A52FC" w:rsidTr="0086287B">
        <w:trPr>
          <w:jc w:val="center"/>
        </w:trPr>
        <w:tc>
          <w:tcPr>
            <w:tcW w:w="1773" w:type="dxa"/>
            <w:vAlign w:val="center"/>
          </w:tcPr>
          <w:p w:rsidR="00FF3C67" w:rsidRPr="002A52FC" w:rsidRDefault="00FF3C67" w:rsidP="0086287B">
            <w:pPr>
              <w:jc w:val="center"/>
              <w:rPr>
                <w:sz w:val="24"/>
                <w:szCs w:val="24"/>
              </w:rPr>
            </w:pPr>
            <w:r w:rsidRPr="002A52FC">
              <w:rPr>
                <w:i/>
                <w:sz w:val="24"/>
                <w:szCs w:val="24"/>
              </w:rPr>
              <w:t>Q</w:t>
            </w:r>
            <w:r w:rsidRPr="002A52FC">
              <w:rPr>
                <w:sz w:val="24"/>
                <w:szCs w:val="24"/>
                <w:vertAlign w:val="subscript"/>
              </w:rPr>
              <w:t>нм</w:t>
            </w:r>
            <w:r w:rsidRPr="002A52FC">
              <w:rPr>
                <w:sz w:val="24"/>
                <w:szCs w:val="24"/>
              </w:rPr>
              <w:t>,</w:t>
            </w:r>
            <w:r w:rsidRPr="002A52FC">
              <w:rPr>
                <w:sz w:val="24"/>
                <w:szCs w:val="24"/>
                <w:lang w:val="en-US"/>
              </w:rPr>
              <w:t xml:space="preserve"> </w:t>
            </w:r>
            <w:r w:rsidRPr="002A52FC">
              <w:rPr>
                <w:sz w:val="24"/>
                <w:szCs w:val="24"/>
              </w:rPr>
              <w:t>квар</w:t>
            </w:r>
          </w:p>
        </w:tc>
        <w:tc>
          <w:tcPr>
            <w:tcW w:w="1275" w:type="dxa"/>
            <w:vAlign w:val="center"/>
          </w:tcPr>
          <w:p w:rsidR="00FF3C67" w:rsidRPr="002A52FC" w:rsidRDefault="00FF3C67" w:rsidP="0086287B">
            <w:pPr>
              <w:jc w:val="center"/>
              <w:rPr>
                <w:sz w:val="24"/>
                <w:szCs w:val="24"/>
              </w:rPr>
            </w:pPr>
            <w:r w:rsidRPr="002A52FC">
              <w:rPr>
                <w:sz w:val="24"/>
                <w:szCs w:val="24"/>
              </w:rPr>
              <w:t>-</w:t>
            </w:r>
          </w:p>
        </w:tc>
        <w:tc>
          <w:tcPr>
            <w:tcW w:w="1607" w:type="dxa"/>
            <w:vAlign w:val="center"/>
          </w:tcPr>
          <w:p w:rsidR="00FF3C67" w:rsidRPr="002A52FC" w:rsidRDefault="00FF3C67" w:rsidP="0086287B">
            <w:pPr>
              <w:jc w:val="center"/>
              <w:rPr>
                <w:sz w:val="24"/>
                <w:szCs w:val="24"/>
              </w:rPr>
            </w:pPr>
            <w:r w:rsidRPr="002A52FC">
              <w:rPr>
                <w:sz w:val="24"/>
                <w:szCs w:val="24"/>
              </w:rPr>
              <w:t>-</w:t>
            </w:r>
          </w:p>
        </w:tc>
        <w:tc>
          <w:tcPr>
            <w:tcW w:w="1582" w:type="dxa"/>
            <w:vAlign w:val="center"/>
          </w:tcPr>
          <w:p w:rsidR="00FF3C67" w:rsidRPr="002A52FC" w:rsidRDefault="00FF3C67" w:rsidP="0086287B">
            <w:pPr>
              <w:jc w:val="center"/>
              <w:rPr>
                <w:sz w:val="24"/>
                <w:szCs w:val="24"/>
              </w:rPr>
            </w:pPr>
            <w:r w:rsidRPr="002A52FC">
              <w:rPr>
                <w:sz w:val="24"/>
                <w:szCs w:val="24"/>
              </w:rPr>
              <w:t>8</w:t>
            </w:r>
          </w:p>
        </w:tc>
        <w:tc>
          <w:tcPr>
            <w:tcW w:w="1275" w:type="dxa"/>
            <w:vAlign w:val="center"/>
          </w:tcPr>
          <w:p w:rsidR="00FF3C67" w:rsidRPr="002A52FC" w:rsidRDefault="00FF3C67" w:rsidP="0086287B">
            <w:pPr>
              <w:jc w:val="center"/>
              <w:rPr>
                <w:sz w:val="24"/>
                <w:szCs w:val="24"/>
              </w:rPr>
            </w:pPr>
            <w:r w:rsidRPr="002A52FC">
              <w:rPr>
                <w:sz w:val="24"/>
                <w:szCs w:val="24"/>
              </w:rPr>
              <w:t>-</w:t>
            </w:r>
          </w:p>
        </w:tc>
      </w:tr>
      <w:tr w:rsidR="00FF3C67" w:rsidRPr="002A52FC" w:rsidTr="0086287B">
        <w:trPr>
          <w:jc w:val="center"/>
        </w:trPr>
        <w:tc>
          <w:tcPr>
            <w:tcW w:w="1773" w:type="dxa"/>
            <w:vAlign w:val="center"/>
          </w:tcPr>
          <w:p w:rsidR="00FF3C67" w:rsidRPr="002A52FC" w:rsidRDefault="00FF3C67" w:rsidP="0086287B">
            <w:pPr>
              <w:jc w:val="center"/>
              <w:rPr>
                <w:sz w:val="24"/>
                <w:szCs w:val="24"/>
              </w:rPr>
            </w:pPr>
            <w:r w:rsidRPr="002A52FC">
              <w:rPr>
                <w:sz w:val="24"/>
                <w:szCs w:val="24"/>
              </w:rPr>
              <w:t xml:space="preserve">cos </w:t>
            </w:r>
            <w:r w:rsidRPr="002A52FC">
              <w:rPr>
                <w:sz w:val="24"/>
                <w:szCs w:val="24"/>
              </w:rPr>
              <w:sym w:font="Symbol" w:char="F06A"/>
            </w:r>
            <w:r w:rsidRPr="002A52FC">
              <w:rPr>
                <w:sz w:val="24"/>
                <w:szCs w:val="24"/>
                <w:vertAlign w:val="subscript"/>
              </w:rPr>
              <w:t>ном</w:t>
            </w:r>
          </w:p>
        </w:tc>
        <w:tc>
          <w:tcPr>
            <w:tcW w:w="1275" w:type="dxa"/>
            <w:vAlign w:val="center"/>
          </w:tcPr>
          <w:p w:rsidR="00FF3C67" w:rsidRPr="002A52FC" w:rsidRDefault="00FF3C67" w:rsidP="0086287B">
            <w:pPr>
              <w:jc w:val="center"/>
              <w:rPr>
                <w:sz w:val="24"/>
                <w:szCs w:val="24"/>
              </w:rPr>
            </w:pPr>
            <w:r w:rsidRPr="002A52FC">
              <w:rPr>
                <w:sz w:val="24"/>
                <w:szCs w:val="24"/>
              </w:rPr>
              <w:t>0,8</w:t>
            </w:r>
          </w:p>
        </w:tc>
        <w:tc>
          <w:tcPr>
            <w:tcW w:w="1607" w:type="dxa"/>
            <w:vAlign w:val="center"/>
          </w:tcPr>
          <w:p w:rsidR="00FF3C67" w:rsidRPr="002A52FC" w:rsidRDefault="00FF3C67" w:rsidP="0086287B">
            <w:pPr>
              <w:jc w:val="center"/>
              <w:rPr>
                <w:sz w:val="24"/>
                <w:szCs w:val="24"/>
              </w:rPr>
            </w:pPr>
            <w:r w:rsidRPr="002A52FC">
              <w:rPr>
                <w:sz w:val="24"/>
                <w:szCs w:val="24"/>
              </w:rPr>
              <w:t>1</w:t>
            </w:r>
          </w:p>
        </w:tc>
        <w:tc>
          <w:tcPr>
            <w:tcW w:w="1582" w:type="dxa"/>
            <w:vAlign w:val="center"/>
          </w:tcPr>
          <w:p w:rsidR="00FF3C67" w:rsidRPr="002A52FC" w:rsidRDefault="00FF3C67" w:rsidP="0086287B">
            <w:pPr>
              <w:jc w:val="center"/>
              <w:rPr>
                <w:sz w:val="24"/>
                <w:szCs w:val="24"/>
              </w:rPr>
            </w:pPr>
            <w:r w:rsidRPr="002A52FC">
              <w:rPr>
                <w:sz w:val="24"/>
                <w:szCs w:val="24"/>
              </w:rPr>
              <w:t>0</w:t>
            </w:r>
          </w:p>
        </w:tc>
        <w:tc>
          <w:tcPr>
            <w:tcW w:w="1275" w:type="dxa"/>
            <w:vAlign w:val="center"/>
          </w:tcPr>
          <w:p w:rsidR="00FF3C67" w:rsidRPr="002A52FC" w:rsidRDefault="00FF3C67" w:rsidP="0086287B">
            <w:pPr>
              <w:jc w:val="center"/>
              <w:rPr>
                <w:sz w:val="24"/>
                <w:szCs w:val="24"/>
              </w:rPr>
            </w:pPr>
            <w:r w:rsidRPr="002A52FC">
              <w:rPr>
                <w:sz w:val="24"/>
                <w:szCs w:val="24"/>
              </w:rPr>
              <w:t>0,78</w:t>
            </w:r>
          </w:p>
        </w:tc>
      </w:tr>
      <w:tr w:rsidR="00FF3C67" w:rsidRPr="002A52FC" w:rsidTr="0086287B">
        <w:trPr>
          <w:jc w:val="center"/>
        </w:trPr>
        <w:tc>
          <w:tcPr>
            <w:tcW w:w="1773" w:type="dxa"/>
            <w:vAlign w:val="center"/>
          </w:tcPr>
          <w:p w:rsidR="00FF3C67" w:rsidRPr="002A52FC" w:rsidRDefault="00FF3C67" w:rsidP="0086287B">
            <w:pPr>
              <w:jc w:val="center"/>
              <w:rPr>
                <w:sz w:val="24"/>
                <w:szCs w:val="24"/>
              </w:rPr>
            </w:pPr>
            <w:r w:rsidRPr="002A52FC">
              <w:rPr>
                <w:sz w:val="24"/>
                <w:szCs w:val="24"/>
              </w:rPr>
              <w:t>Характер</w:t>
            </w:r>
          </w:p>
        </w:tc>
        <w:tc>
          <w:tcPr>
            <w:tcW w:w="1275" w:type="dxa"/>
            <w:vAlign w:val="center"/>
          </w:tcPr>
          <w:p w:rsidR="00FF3C67" w:rsidRPr="002A52FC" w:rsidRDefault="00FF3C67" w:rsidP="0086287B">
            <w:pPr>
              <w:jc w:val="center"/>
              <w:rPr>
                <w:sz w:val="24"/>
                <w:szCs w:val="24"/>
              </w:rPr>
            </w:pPr>
            <w:r w:rsidRPr="002A52FC">
              <w:rPr>
                <w:sz w:val="24"/>
                <w:szCs w:val="24"/>
              </w:rPr>
              <w:t>инд</w:t>
            </w:r>
          </w:p>
        </w:tc>
        <w:tc>
          <w:tcPr>
            <w:tcW w:w="1607" w:type="dxa"/>
            <w:vAlign w:val="center"/>
          </w:tcPr>
          <w:p w:rsidR="00FF3C67" w:rsidRPr="002A52FC" w:rsidRDefault="00FF3C67" w:rsidP="0086287B">
            <w:pPr>
              <w:jc w:val="center"/>
              <w:rPr>
                <w:sz w:val="24"/>
                <w:szCs w:val="24"/>
              </w:rPr>
            </w:pPr>
            <w:r w:rsidRPr="002A52FC">
              <w:rPr>
                <w:sz w:val="24"/>
                <w:szCs w:val="24"/>
              </w:rPr>
              <w:t>акт</w:t>
            </w:r>
          </w:p>
        </w:tc>
        <w:tc>
          <w:tcPr>
            <w:tcW w:w="1582" w:type="dxa"/>
            <w:vAlign w:val="center"/>
          </w:tcPr>
          <w:p w:rsidR="00FF3C67" w:rsidRPr="002A52FC" w:rsidRDefault="00FF3C67" w:rsidP="0086287B">
            <w:pPr>
              <w:jc w:val="center"/>
              <w:rPr>
                <w:sz w:val="24"/>
                <w:szCs w:val="24"/>
              </w:rPr>
            </w:pPr>
            <w:r w:rsidRPr="002A52FC">
              <w:rPr>
                <w:sz w:val="24"/>
                <w:szCs w:val="24"/>
              </w:rPr>
              <w:t>емк</w:t>
            </w:r>
          </w:p>
        </w:tc>
        <w:tc>
          <w:tcPr>
            <w:tcW w:w="1275" w:type="dxa"/>
            <w:vAlign w:val="center"/>
          </w:tcPr>
          <w:p w:rsidR="00FF3C67" w:rsidRPr="002A52FC" w:rsidRDefault="00FF3C67" w:rsidP="0086287B">
            <w:pPr>
              <w:jc w:val="center"/>
              <w:rPr>
                <w:sz w:val="24"/>
                <w:szCs w:val="24"/>
              </w:rPr>
            </w:pPr>
            <w:r w:rsidRPr="002A52FC">
              <w:rPr>
                <w:sz w:val="24"/>
                <w:szCs w:val="24"/>
              </w:rPr>
              <w:t>инд</w:t>
            </w:r>
          </w:p>
        </w:tc>
      </w:tr>
    </w:tbl>
    <w:p w:rsidR="00FF3C67" w:rsidRPr="002A52FC" w:rsidRDefault="00FF3C67" w:rsidP="00FF3C67">
      <w:pPr>
        <w:jc w:val="both"/>
        <w:rPr>
          <w:sz w:val="24"/>
          <w:szCs w:val="24"/>
        </w:rPr>
      </w:pPr>
    </w:p>
    <w:p w:rsidR="00FF3C67" w:rsidRPr="002A52FC" w:rsidRDefault="00FF3C67" w:rsidP="00FF3C67">
      <w:pPr>
        <w:jc w:val="both"/>
        <w:rPr>
          <w:sz w:val="24"/>
          <w:szCs w:val="24"/>
        </w:rPr>
      </w:pPr>
      <w:r w:rsidRPr="002A52FC">
        <w:rPr>
          <w:sz w:val="24"/>
          <w:szCs w:val="24"/>
        </w:rPr>
        <w:t xml:space="preserve">      Схема включения приемников и ваттметров для измерения суммарной активной мощности всех приемников имеет следующий вид</w:t>
      </w:r>
      <w:r>
        <w:rPr>
          <w:sz w:val="24"/>
          <w:szCs w:val="24"/>
        </w:rPr>
        <w:t xml:space="preserve"> (рис. 118).</w:t>
      </w: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r>
        <w:rPr>
          <w:noProof/>
          <w:sz w:val="24"/>
          <w:szCs w:val="24"/>
        </w:rPr>
        <w:drawing>
          <wp:anchor distT="0" distB="0" distL="114300" distR="114300" simplePos="0" relativeHeight="251935232" behindDoc="1" locked="0" layoutInCell="1" allowOverlap="1">
            <wp:simplePos x="0" y="0"/>
            <wp:positionH relativeFrom="column">
              <wp:posOffset>342900</wp:posOffset>
            </wp:positionH>
            <wp:positionV relativeFrom="paragraph">
              <wp:posOffset>0</wp:posOffset>
            </wp:positionV>
            <wp:extent cx="5667375" cy="3181350"/>
            <wp:effectExtent l="19050" t="0" r="9525" b="0"/>
            <wp:wrapNone/>
            <wp:docPr id="1" name="Рисунок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1119" cstate="print"/>
                    <a:srcRect/>
                    <a:stretch>
                      <a:fillRect/>
                    </a:stretch>
                  </pic:blipFill>
                  <pic:spPr bwMode="auto">
                    <a:xfrm>
                      <a:off x="0" y="0"/>
                      <a:ext cx="5667375" cy="3181350"/>
                    </a:xfrm>
                    <a:prstGeom prst="rect">
                      <a:avLst/>
                    </a:prstGeom>
                    <a:noFill/>
                    <a:ln w="9525">
                      <a:noFill/>
                      <a:miter lim="800000"/>
                      <a:headEnd/>
                      <a:tailEnd/>
                    </a:ln>
                  </pic:spPr>
                </pic:pic>
              </a:graphicData>
            </a:graphic>
          </wp:anchor>
        </w:drawing>
      </w: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Default="00FF3C67" w:rsidP="00FF3C67">
      <w:pPr>
        <w:jc w:val="both"/>
        <w:rPr>
          <w:sz w:val="24"/>
          <w:szCs w:val="24"/>
        </w:rPr>
      </w:pPr>
      <w:r w:rsidRPr="002A52FC">
        <w:rPr>
          <w:sz w:val="24"/>
          <w:szCs w:val="24"/>
        </w:rPr>
        <w:t xml:space="preserve">      </w:t>
      </w:r>
    </w:p>
    <w:p w:rsidR="00FF3C67" w:rsidRDefault="00FF3C67" w:rsidP="00FF3C67">
      <w:pPr>
        <w:jc w:val="both"/>
        <w:rPr>
          <w:sz w:val="24"/>
          <w:szCs w:val="24"/>
        </w:rPr>
      </w:pPr>
    </w:p>
    <w:p w:rsidR="00FF3C67" w:rsidRDefault="00FF3C67" w:rsidP="00FF3C67">
      <w:pPr>
        <w:jc w:val="both"/>
        <w:rPr>
          <w:sz w:val="24"/>
          <w:szCs w:val="24"/>
        </w:rPr>
      </w:pPr>
    </w:p>
    <w:p w:rsidR="00FF3C67" w:rsidRPr="002E0C69" w:rsidRDefault="00FF3C67" w:rsidP="00FF3C67">
      <w:pPr>
        <w:jc w:val="center"/>
        <w:rPr>
          <w:b/>
          <w:sz w:val="24"/>
          <w:szCs w:val="24"/>
        </w:rPr>
      </w:pPr>
      <w:r w:rsidRPr="002E0C69">
        <w:rPr>
          <w:b/>
          <w:sz w:val="24"/>
          <w:szCs w:val="24"/>
        </w:rPr>
        <w:t>Рис. 118</w:t>
      </w:r>
    </w:p>
    <w:p w:rsidR="00FF3C67" w:rsidRPr="002A52FC" w:rsidRDefault="00FF3C67" w:rsidP="00FF3C67">
      <w:pPr>
        <w:jc w:val="both"/>
        <w:rPr>
          <w:sz w:val="24"/>
          <w:szCs w:val="24"/>
        </w:rPr>
      </w:pPr>
      <w:r w:rsidRPr="002A52FC">
        <w:rPr>
          <w:sz w:val="24"/>
          <w:szCs w:val="24"/>
        </w:rPr>
        <w:t xml:space="preserve"> Определим сопротивление элементов схемы замещения приёмников </w:t>
      </w:r>
    </w:p>
    <w:p w:rsidR="00FF3C67" w:rsidRPr="002A52FC" w:rsidRDefault="00FF3C67" w:rsidP="00FF3C67">
      <w:pPr>
        <w:jc w:val="center"/>
        <w:rPr>
          <w:sz w:val="24"/>
          <w:szCs w:val="24"/>
          <w:lang w:val="en-US"/>
        </w:rPr>
      </w:pPr>
      <w:r w:rsidRPr="002A52FC">
        <w:rPr>
          <w:i/>
          <w:sz w:val="24"/>
          <w:szCs w:val="24"/>
          <w:lang w:val="en-US"/>
        </w:rPr>
        <w:t>Z</w:t>
      </w:r>
      <w:r w:rsidRPr="002E0C69">
        <w:rPr>
          <w:i/>
          <w:sz w:val="24"/>
          <w:szCs w:val="24"/>
          <w:vertAlign w:val="subscript"/>
          <w:lang w:val="en-US"/>
        </w:rPr>
        <w:t>1</w:t>
      </w:r>
      <w:r w:rsidRPr="002E0C69">
        <w:rPr>
          <w:sz w:val="24"/>
          <w:szCs w:val="24"/>
          <w:lang w:val="en-US"/>
        </w:rPr>
        <w:t>=</w:t>
      </w:r>
      <w:r w:rsidRPr="002A52FC">
        <w:rPr>
          <w:position w:val="-24"/>
          <w:sz w:val="24"/>
          <w:szCs w:val="24"/>
          <w:lang w:val="en-US"/>
        </w:rPr>
        <w:object w:dxaOrig="1420" w:dyaOrig="660">
          <v:shape id="_x0000_i1414" type="#_x0000_t75" style="width:71.1pt;height:33pt" o:ole="">
            <v:imagedata r:id="rId1120" o:title=""/>
          </v:shape>
          <o:OLEObject Type="Embed" ProgID="Equation.3" ShapeID="_x0000_i1414" DrawAspect="Content" ObjectID="_1325597483" r:id="rId1121"/>
        </w:object>
      </w:r>
      <w:r w:rsidRPr="002A52FC">
        <w:rPr>
          <w:sz w:val="24"/>
          <w:szCs w:val="24"/>
          <w:lang w:val="en-US"/>
        </w:rPr>
        <w:t xml:space="preserve">=2,151 </w:t>
      </w:r>
      <w:r w:rsidRPr="002A52FC">
        <w:rPr>
          <w:sz w:val="24"/>
          <w:szCs w:val="24"/>
        </w:rPr>
        <w:t>Ом</w:t>
      </w:r>
      <w:r w:rsidRPr="002A52FC">
        <w:rPr>
          <w:sz w:val="24"/>
          <w:szCs w:val="24"/>
          <w:lang w:val="en-US"/>
        </w:rPr>
        <w:t xml:space="preserve">                                           </w:t>
      </w:r>
      <w:r w:rsidRPr="002A52FC">
        <w:rPr>
          <w:sz w:val="24"/>
          <w:szCs w:val="24"/>
        </w:rPr>
        <w:t>φ</w:t>
      </w:r>
      <w:r w:rsidRPr="002A52FC">
        <w:rPr>
          <w:sz w:val="24"/>
          <w:szCs w:val="24"/>
          <w:vertAlign w:val="subscript"/>
          <w:lang w:val="en-US"/>
        </w:rPr>
        <w:t>1</w:t>
      </w:r>
      <w:r w:rsidRPr="002A52FC">
        <w:rPr>
          <w:sz w:val="24"/>
          <w:szCs w:val="24"/>
          <w:lang w:val="en-US"/>
        </w:rPr>
        <w:t xml:space="preserve">=arcos(cos </w:t>
      </w:r>
      <w:r w:rsidRPr="002A52FC">
        <w:rPr>
          <w:sz w:val="24"/>
          <w:szCs w:val="24"/>
        </w:rPr>
        <w:t>φ</w:t>
      </w:r>
      <w:r w:rsidRPr="002A52FC">
        <w:rPr>
          <w:sz w:val="24"/>
          <w:szCs w:val="24"/>
          <w:vertAlign w:val="subscript"/>
          <w:lang w:val="en-US"/>
        </w:rPr>
        <w:t>1</w:t>
      </w:r>
      <w:r w:rsidRPr="002A52FC">
        <w:rPr>
          <w:sz w:val="24"/>
          <w:szCs w:val="24"/>
          <w:vertAlign w:val="subscript"/>
        </w:rPr>
        <w:t>ном</w:t>
      </w:r>
      <w:r w:rsidRPr="002A52FC">
        <w:rPr>
          <w:sz w:val="24"/>
          <w:szCs w:val="24"/>
          <w:lang w:val="en-US"/>
        </w:rPr>
        <w:t>)=37°;</w:t>
      </w:r>
    </w:p>
    <w:p w:rsidR="00FF3C67" w:rsidRPr="002A52FC" w:rsidRDefault="00FF3C67" w:rsidP="00FF3C67">
      <w:pPr>
        <w:jc w:val="center"/>
        <w:rPr>
          <w:sz w:val="24"/>
          <w:szCs w:val="24"/>
          <w:lang w:val="en-US"/>
        </w:rPr>
      </w:pPr>
      <w:r w:rsidRPr="002A52FC">
        <w:rPr>
          <w:i/>
          <w:sz w:val="24"/>
          <w:szCs w:val="24"/>
          <w:lang w:val="en-US"/>
        </w:rPr>
        <w:t>Z</w:t>
      </w:r>
      <w:r w:rsidRPr="002A52FC">
        <w:rPr>
          <w:sz w:val="24"/>
          <w:szCs w:val="24"/>
          <w:vertAlign w:val="subscript"/>
          <w:lang w:val="en-US"/>
        </w:rPr>
        <w:t>2</w:t>
      </w:r>
      <w:r w:rsidRPr="002A52FC">
        <w:rPr>
          <w:sz w:val="24"/>
          <w:szCs w:val="24"/>
          <w:lang w:val="en-US"/>
        </w:rPr>
        <w:t>=</w:t>
      </w:r>
      <w:r w:rsidRPr="002A52FC">
        <w:rPr>
          <w:position w:val="-24"/>
          <w:sz w:val="24"/>
          <w:szCs w:val="24"/>
          <w:lang w:val="en-US"/>
        </w:rPr>
        <w:object w:dxaOrig="1400" w:dyaOrig="660">
          <v:shape id="_x0000_i1415" type="#_x0000_t75" style="width:70.6pt;height:33pt" o:ole="">
            <v:imagedata r:id="rId1122" o:title=""/>
          </v:shape>
          <o:OLEObject Type="Embed" ProgID="Equation.3" ShapeID="_x0000_i1415" DrawAspect="Content" ObjectID="_1325597484" r:id="rId1123"/>
        </w:object>
      </w:r>
      <w:r w:rsidRPr="002A52FC">
        <w:rPr>
          <w:sz w:val="24"/>
          <w:szCs w:val="24"/>
          <w:lang w:val="en-US"/>
        </w:rPr>
        <w:t xml:space="preserve">=1,152 </w:t>
      </w:r>
      <w:r w:rsidRPr="002A52FC">
        <w:rPr>
          <w:sz w:val="24"/>
          <w:szCs w:val="24"/>
        </w:rPr>
        <w:t>Ом</w:t>
      </w:r>
      <w:r w:rsidRPr="002A52FC">
        <w:rPr>
          <w:sz w:val="24"/>
          <w:szCs w:val="24"/>
          <w:lang w:val="en-US"/>
        </w:rPr>
        <w:t xml:space="preserve">                                           </w:t>
      </w:r>
      <w:r w:rsidRPr="002A52FC">
        <w:rPr>
          <w:sz w:val="24"/>
          <w:szCs w:val="24"/>
        </w:rPr>
        <w:t>φ</w:t>
      </w:r>
      <w:r w:rsidRPr="002A52FC">
        <w:rPr>
          <w:sz w:val="24"/>
          <w:szCs w:val="24"/>
          <w:vertAlign w:val="subscript"/>
          <w:lang w:val="en-US"/>
        </w:rPr>
        <w:t>2</w:t>
      </w:r>
      <w:r w:rsidRPr="002A52FC">
        <w:rPr>
          <w:sz w:val="24"/>
          <w:szCs w:val="24"/>
          <w:lang w:val="en-US"/>
        </w:rPr>
        <w:t xml:space="preserve">=arcos(cos </w:t>
      </w:r>
      <w:r w:rsidRPr="002A52FC">
        <w:rPr>
          <w:sz w:val="24"/>
          <w:szCs w:val="24"/>
        </w:rPr>
        <w:t>φ</w:t>
      </w:r>
      <w:r w:rsidRPr="002A52FC">
        <w:rPr>
          <w:sz w:val="24"/>
          <w:szCs w:val="24"/>
          <w:vertAlign w:val="subscript"/>
          <w:lang w:val="en-US"/>
        </w:rPr>
        <w:t>2</w:t>
      </w:r>
      <w:r w:rsidRPr="002A52FC">
        <w:rPr>
          <w:sz w:val="24"/>
          <w:szCs w:val="24"/>
          <w:vertAlign w:val="subscript"/>
        </w:rPr>
        <w:t>ном</w:t>
      </w:r>
      <w:r w:rsidRPr="002A52FC">
        <w:rPr>
          <w:sz w:val="24"/>
          <w:szCs w:val="24"/>
          <w:lang w:val="en-US"/>
        </w:rPr>
        <w:t>)=0°;</w:t>
      </w:r>
    </w:p>
    <w:p w:rsidR="00FF3C67" w:rsidRPr="002A52FC" w:rsidRDefault="00FF3C67" w:rsidP="00FF3C67">
      <w:pPr>
        <w:jc w:val="center"/>
        <w:rPr>
          <w:sz w:val="24"/>
          <w:szCs w:val="24"/>
          <w:lang w:val="en-US"/>
        </w:rPr>
      </w:pPr>
      <w:r w:rsidRPr="002A52FC">
        <w:rPr>
          <w:position w:val="-10"/>
          <w:sz w:val="24"/>
          <w:szCs w:val="24"/>
        </w:rPr>
        <w:object w:dxaOrig="160" w:dyaOrig="300">
          <v:shape id="_x0000_i1416" type="#_x0000_t75" style="width:8.25pt;height:15.15pt" o:ole="">
            <v:imagedata r:id="rId1124" o:title=""/>
          </v:shape>
          <o:OLEObject Type="Embed" ProgID="Equation.3" ShapeID="_x0000_i1416" DrawAspect="Content" ObjectID="_1325597485" r:id="rId1125"/>
        </w:object>
      </w:r>
      <w:r w:rsidRPr="002A52FC">
        <w:rPr>
          <w:i/>
          <w:sz w:val="24"/>
          <w:szCs w:val="24"/>
          <w:lang w:val="en-US"/>
        </w:rPr>
        <w:t>Z</w:t>
      </w:r>
      <w:r w:rsidRPr="002A52FC">
        <w:rPr>
          <w:i/>
          <w:sz w:val="24"/>
          <w:szCs w:val="24"/>
          <w:vertAlign w:val="subscript"/>
          <w:lang w:val="en-US"/>
        </w:rPr>
        <w:t>3</w:t>
      </w:r>
      <w:r w:rsidRPr="002A52FC">
        <w:rPr>
          <w:i/>
          <w:sz w:val="24"/>
          <w:szCs w:val="24"/>
          <w:lang w:val="en-US"/>
        </w:rPr>
        <w:t>=</w:t>
      </w:r>
      <w:r w:rsidRPr="002A52FC">
        <w:rPr>
          <w:i/>
          <w:position w:val="-24"/>
          <w:sz w:val="24"/>
          <w:szCs w:val="24"/>
          <w:lang w:val="en-US"/>
        </w:rPr>
        <w:object w:dxaOrig="1540" w:dyaOrig="660">
          <v:shape id="_x0000_i1417" type="#_x0000_t75" style="width:76.6pt;height:33pt" o:ole="">
            <v:imagedata r:id="rId1126" o:title=""/>
          </v:shape>
          <o:OLEObject Type="Embed" ProgID="Equation.3" ShapeID="_x0000_i1417" DrawAspect="Content" ObjectID="_1325597486" r:id="rId1127"/>
        </w:object>
      </w:r>
      <w:r w:rsidRPr="002A52FC">
        <w:rPr>
          <w:i/>
          <w:sz w:val="24"/>
          <w:szCs w:val="24"/>
          <w:lang w:val="en-US"/>
        </w:rPr>
        <w:t xml:space="preserve">=2,016 </w:t>
      </w:r>
      <w:r w:rsidRPr="002A52FC">
        <w:rPr>
          <w:i/>
          <w:sz w:val="24"/>
          <w:szCs w:val="24"/>
        </w:rPr>
        <w:t>Ом</w:t>
      </w:r>
      <w:r w:rsidRPr="002A52FC">
        <w:rPr>
          <w:sz w:val="24"/>
          <w:szCs w:val="24"/>
          <w:lang w:val="en-US"/>
        </w:rPr>
        <w:t xml:space="preserve">                                           </w:t>
      </w:r>
      <w:r w:rsidRPr="002A52FC">
        <w:rPr>
          <w:sz w:val="24"/>
          <w:szCs w:val="24"/>
        </w:rPr>
        <w:t>φ</w:t>
      </w:r>
      <w:r w:rsidRPr="002A52FC">
        <w:rPr>
          <w:sz w:val="24"/>
          <w:szCs w:val="24"/>
          <w:vertAlign w:val="subscript"/>
          <w:lang w:val="en-US"/>
        </w:rPr>
        <w:t>3</w:t>
      </w:r>
      <w:r w:rsidRPr="002A52FC">
        <w:rPr>
          <w:sz w:val="24"/>
          <w:szCs w:val="24"/>
          <w:lang w:val="en-US"/>
        </w:rPr>
        <w:t xml:space="preserve">=arcos(cos </w:t>
      </w:r>
      <w:r w:rsidRPr="002A52FC">
        <w:rPr>
          <w:sz w:val="24"/>
          <w:szCs w:val="24"/>
          <w:vertAlign w:val="subscript"/>
        </w:rPr>
        <w:t>φ</w:t>
      </w:r>
      <w:r w:rsidRPr="002A52FC">
        <w:rPr>
          <w:sz w:val="24"/>
          <w:szCs w:val="24"/>
          <w:vertAlign w:val="subscript"/>
          <w:lang w:val="en-US"/>
        </w:rPr>
        <w:t>3</w:t>
      </w:r>
      <w:r w:rsidRPr="002A52FC">
        <w:rPr>
          <w:sz w:val="24"/>
          <w:szCs w:val="24"/>
          <w:vertAlign w:val="subscript"/>
        </w:rPr>
        <w:t>ном</w:t>
      </w:r>
      <w:r w:rsidRPr="002A52FC">
        <w:rPr>
          <w:sz w:val="24"/>
          <w:szCs w:val="24"/>
          <w:lang w:val="en-US"/>
        </w:rPr>
        <w:t>)=-90°;</w:t>
      </w:r>
    </w:p>
    <w:p w:rsidR="00FF3C67" w:rsidRPr="002A52FC" w:rsidRDefault="00FF3C67" w:rsidP="00FF3C67">
      <w:pPr>
        <w:jc w:val="both"/>
        <w:rPr>
          <w:sz w:val="24"/>
          <w:szCs w:val="24"/>
          <w:lang w:val="en-US"/>
        </w:rPr>
      </w:pPr>
    </w:p>
    <w:p w:rsidR="00FF3C67" w:rsidRPr="002A52FC" w:rsidRDefault="00FF3C67" w:rsidP="00FF3C67">
      <w:pPr>
        <w:jc w:val="center"/>
        <w:rPr>
          <w:sz w:val="24"/>
          <w:szCs w:val="24"/>
          <w:lang w:val="en-US"/>
        </w:rPr>
      </w:pPr>
      <w:r w:rsidRPr="002A52FC">
        <w:rPr>
          <w:i/>
          <w:position w:val="-10"/>
          <w:sz w:val="24"/>
          <w:szCs w:val="24"/>
        </w:rPr>
        <w:object w:dxaOrig="160" w:dyaOrig="300">
          <v:shape id="_x0000_i1418" type="#_x0000_t75" style="width:8.25pt;height:15.15pt" o:ole="">
            <v:imagedata r:id="rId1124" o:title=""/>
          </v:shape>
          <o:OLEObject Type="Embed" ProgID="Equation.3" ShapeID="_x0000_i1418" DrawAspect="Content" ObjectID="_1325597487" r:id="rId1128"/>
        </w:object>
      </w:r>
      <w:r w:rsidRPr="002A52FC">
        <w:rPr>
          <w:sz w:val="24"/>
          <w:szCs w:val="24"/>
          <w:lang w:val="en-US"/>
        </w:rPr>
        <w:t>Z</w:t>
      </w:r>
      <w:r w:rsidRPr="002A52FC">
        <w:rPr>
          <w:sz w:val="24"/>
          <w:szCs w:val="24"/>
          <w:vertAlign w:val="subscript"/>
          <w:lang w:val="en-US"/>
        </w:rPr>
        <w:t>4</w:t>
      </w:r>
      <w:r w:rsidRPr="002A52FC">
        <w:rPr>
          <w:sz w:val="24"/>
          <w:szCs w:val="24"/>
          <w:lang w:val="en-US"/>
        </w:rPr>
        <w:t>=</w:t>
      </w:r>
      <w:r w:rsidRPr="002A52FC">
        <w:rPr>
          <w:position w:val="-24"/>
          <w:sz w:val="24"/>
          <w:szCs w:val="24"/>
          <w:lang w:val="en-US"/>
        </w:rPr>
        <w:object w:dxaOrig="1420" w:dyaOrig="639">
          <v:shape id="_x0000_i1419" type="#_x0000_t75" style="width:71.1pt;height:31.65pt" o:ole="">
            <v:imagedata r:id="rId1129" o:title=""/>
          </v:shape>
          <o:OLEObject Type="Embed" ProgID="Equation.3" ShapeID="_x0000_i1419" DrawAspect="Content" ObjectID="_1325597488" r:id="rId1130"/>
        </w:object>
      </w:r>
      <w:r w:rsidRPr="002A52FC">
        <w:rPr>
          <w:sz w:val="24"/>
          <w:szCs w:val="24"/>
          <w:lang w:val="en-US"/>
        </w:rPr>
        <w:t xml:space="preserve">=1,827 </w:t>
      </w:r>
      <w:r w:rsidRPr="002A52FC">
        <w:rPr>
          <w:sz w:val="24"/>
          <w:szCs w:val="24"/>
        </w:rPr>
        <w:t>Ом</w:t>
      </w:r>
      <w:r w:rsidRPr="002A52FC">
        <w:rPr>
          <w:sz w:val="24"/>
          <w:szCs w:val="24"/>
          <w:lang w:val="en-US"/>
        </w:rPr>
        <w:t xml:space="preserve">                                           </w:t>
      </w:r>
      <w:r w:rsidRPr="002A52FC">
        <w:rPr>
          <w:sz w:val="24"/>
          <w:szCs w:val="24"/>
        </w:rPr>
        <w:t>φ</w:t>
      </w:r>
      <w:r w:rsidRPr="002A52FC">
        <w:rPr>
          <w:sz w:val="24"/>
          <w:szCs w:val="24"/>
          <w:vertAlign w:val="subscript"/>
          <w:lang w:val="en-US"/>
        </w:rPr>
        <w:t>4</w:t>
      </w:r>
      <w:r w:rsidRPr="002A52FC">
        <w:rPr>
          <w:sz w:val="24"/>
          <w:szCs w:val="24"/>
          <w:lang w:val="en-US"/>
        </w:rPr>
        <w:t xml:space="preserve">=arcos(cos </w:t>
      </w:r>
      <w:r w:rsidRPr="002A52FC">
        <w:rPr>
          <w:sz w:val="24"/>
          <w:szCs w:val="24"/>
        </w:rPr>
        <w:t>φ</w:t>
      </w:r>
      <w:r w:rsidRPr="002A52FC">
        <w:rPr>
          <w:sz w:val="24"/>
          <w:szCs w:val="24"/>
          <w:vertAlign w:val="subscript"/>
          <w:lang w:val="en-US"/>
        </w:rPr>
        <w:t>1</w:t>
      </w:r>
      <w:r w:rsidRPr="002A52FC">
        <w:rPr>
          <w:sz w:val="24"/>
          <w:szCs w:val="24"/>
          <w:vertAlign w:val="subscript"/>
        </w:rPr>
        <w:t>ном</w:t>
      </w:r>
      <w:r w:rsidRPr="002A52FC">
        <w:rPr>
          <w:sz w:val="24"/>
          <w:szCs w:val="24"/>
          <w:lang w:val="en-US"/>
        </w:rPr>
        <w:t>)=39°;</w:t>
      </w:r>
    </w:p>
    <w:p w:rsidR="00FF3C67" w:rsidRPr="002A52FC" w:rsidRDefault="00FF3C67" w:rsidP="00FF3C67">
      <w:pPr>
        <w:jc w:val="both"/>
        <w:rPr>
          <w:sz w:val="24"/>
          <w:szCs w:val="24"/>
        </w:rPr>
      </w:pPr>
      <w:r w:rsidRPr="002A52FC">
        <w:rPr>
          <w:sz w:val="24"/>
          <w:szCs w:val="24"/>
        </w:rPr>
        <w:t>в комплексной форме</w:t>
      </w:r>
    </w:p>
    <w:p w:rsidR="00FF3C67" w:rsidRPr="002A52FC" w:rsidRDefault="00FF3C67" w:rsidP="00FF3C67">
      <w:pPr>
        <w:jc w:val="center"/>
        <w:rPr>
          <w:sz w:val="24"/>
          <w:szCs w:val="24"/>
        </w:rPr>
      </w:pPr>
      <w:r w:rsidRPr="002A52FC">
        <w:rPr>
          <w:position w:val="-4"/>
          <w:sz w:val="24"/>
          <w:szCs w:val="24"/>
          <w:lang w:val="en-US"/>
        </w:rPr>
        <w:object w:dxaOrig="279" w:dyaOrig="300">
          <v:shape id="_x0000_i1420" type="#_x0000_t75" style="width:14.2pt;height:15.15pt" o:ole="">
            <v:imagedata r:id="rId1131" o:title=""/>
          </v:shape>
          <o:OLEObject Type="Embed" ProgID="Equation.3" ShapeID="_x0000_i1420" DrawAspect="Content" ObjectID="_1325597489" r:id="rId1132"/>
        </w:object>
      </w:r>
      <w:r w:rsidRPr="002A52FC">
        <w:rPr>
          <w:sz w:val="24"/>
          <w:szCs w:val="24"/>
        </w:rPr>
        <w:t>=2,151</w:t>
      </w:r>
      <w:r w:rsidRPr="002A52FC">
        <w:rPr>
          <w:i/>
          <w:sz w:val="24"/>
          <w:szCs w:val="24"/>
        </w:rPr>
        <w:t>е</w:t>
      </w:r>
      <w:r w:rsidRPr="002A52FC">
        <w:rPr>
          <w:i/>
          <w:sz w:val="24"/>
          <w:szCs w:val="24"/>
          <w:vertAlign w:val="superscript"/>
          <w:lang w:val="en-US"/>
        </w:rPr>
        <w:t>j</w:t>
      </w:r>
      <w:r w:rsidRPr="002A52FC">
        <w:rPr>
          <w:sz w:val="24"/>
          <w:szCs w:val="24"/>
          <w:vertAlign w:val="superscript"/>
        </w:rPr>
        <w:t>37°</w:t>
      </w:r>
      <w:r w:rsidRPr="002A52FC">
        <w:rPr>
          <w:sz w:val="24"/>
          <w:szCs w:val="24"/>
        </w:rPr>
        <w:t>=1,72+</w:t>
      </w:r>
      <w:r w:rsidRPr="002A52FC">
        <w:rPr>
          <w:i/>
          <w:sz w:val="24"/>
          <w:szCs w:val="24"/>
          <w:lang w:val="en-US"/>
        </w:rPr>
        <w:t>j</w:t>
      </w:r>
      <w:r w:rsidRPr="002A52FC">
        <w:rPr>
          <w:sz w:val="24"/>
          <w:szCs w:val="24"/>
        </w:rPr>
        <w:t>1,29 Ом ;</w:t>
      </w:r>
    </w:p>
    <w:p w:rsidR="00FF3C67" w:rsidRPr="002A52FC" w:rsidRDefault="00FF3C67" w:rsidP="00FF3C67">
      <w:pPr>
        <w:jc w:val="center"/>
        <w:rPr>
          <w:sz w:val="24"/>
          <w:szCs w:val="24"/>
        </w:rPr>
      </w:pPr>
      <w:r w:rsidRPr="002A52FC">
        <w:rPr>
          <w:position w:val="-4"/>
          <w:sz w:val="24"/>
          <w:szCs w:val="24"/>
          <w:lang w:val="en-US"/>
        </w:rPr>
        <w:object w:dxaOrig="300" w:dyaOrig="300">
          <v:shape id="_x0000_i1421" type="#_x0000_t75" style="width:15.15pt;height:15.15pt" o:ole="">
            <v:imagedata r:id="rId1133" o:title=""/>
          </v:shape>
          <o:OLEObject Type="Embed" ProgID="Equation.3" ShapeID="_x0000_i1421" DrawAspect="Content" ObjectID="_1325597490" r:id="rId1134"/>
        </w:object>
      </w:r>
      <w:r w:rsidRPr="002A52FC">
        <w:rPr>
          <w:sz w:val="24"/>
          <w:szCs w:val="24"/>
        </w:rPr>
        <w:t>=1,152</w:t>
      </w:r>
      <w:r w:rsidRPr="002A52FC">
        <w:rPr>
          <w:i/>
          <w:sz w:val="24"/>
          <w:szCs w:val="24"/>
        </w:rPr>
        <w:t>е</w:t>
      </w:r>
      <w:r w:rsidRPr="002A52FC">
        <w:rPr>
          <w:i/>
          <w:sz w:val="24"/>
          <w:szCs w:val="24"/>
          <w:vertAlign w:val="superscript"/>
          <w:lang w:val="en-US"/>
        </w:rPr>
        <w:t>j</w:t>
      </w:r>
      <w:r w:rsidRPr="002A52FC">
        <w:rPr>
          <w:sz w:val="24"/>
          <w:szCs w:val="24"/>
          <w:vertAlign w:val="superscript"/>
        </w:rPr>
        <w:t>0°</w:t>
      </w:r>
      <w:r w:rsidRPr="002A52FC">
        <w:rPr>
          <w:sz w:val="24"/>
          <w:szCs w:val="24"/>
        </w:rPr>
        <w:t>=1,152 Ом ;</w:t>
      </w:r>
    </w:p>
    <w:p w:rsidR="00FF3C67" w:rsidRPr="002A52FC" w:rsidRDefault="00FF3C67" w:rsidP="00FF3C67">
      <w:pPr>
        <w:jc w:val="center"/>
        <w:rPr>
          <w:sz w:val="24"/>
          <w:szCs w:val="24"/>
        </w:rPr>
      </w:pPr>
      <w:r w:rsidRPr="002A52FC">
        <w:rPr>
          <w:position w:val="-6"/>
          <w:sz w:val="24"/>
          <w:szCs w:val="24"/>
          <w:lang w:val="en-US"/>
        </w:rPr>
        <w:object w:dxaOrig="279" w:dyaOrig="320">
          <v:shape id="_x0000_i1422" type="#_x0000_t75" style="width:14.2pt;height:15.6pt" o:ole="">
            <v:imagedata r:id="rId1135" o:title=""/>
          </v:shape>
          <o:OLEObject Type="Embed" ProgID="Equation.3" ShapeID="_x0000_i1422" DrawAspect="Content" ObjectID="_1325597491" r:id="rId1136"/>
        </w:object>
      </w:r>
      <w:r w:rsidRPr="002A52FC">
        <w:rPr>
          <w:sz w:val="24"/>
          <w:szCs w:val="24"/>
        </w:rPr>
        <w:t>=2,151</w:t>
      </w:r>
      <w:r w:rsidRPr="002A52FC">
        <w:rPr>
          <w:i/>
          <w:sz w:val="24"/>
          <w:szCs w:val="24"/>
        </w:rPr>
        <w:t>е</w:t>
      </w:r>
      <w:r w:rsidRPr="002A52FC">
        <w:rPr>
          <w:i/>
          <w:sz w:val="24"/>
          <w:szCs w:val="24"/>
          <w:vertAlign w:val="superscript"/>
        </w:rPr>
        <w:t>-</w:t>
      </w:r>
      <w:r w:rsidRPr="002A52FC">
        <w:rPr>
          <w:i/>
          <w:sz w:val="24"/>
          <w:szCs w:val="24"/>
          <w:vertAlign w:val="superscript"/>
          <w:lang w:val="en-US"/>
        </w:rPr>
        <w:t>j</w:t>
      </w:r>
      <w:r w:rsidRPr="002A52FC">
        <w:rPr>
          <w:i/>
          <w:sz w:val="24"/>
          <w:szCs w:val="24"/>
          <w:vertAlign w:val="superscript"/>
        </w:rPr>
        <w:t>90</w:t>
      </w:r>
      <w:r w:rsidRPr="002A52FC">
        <w:rPr>
          <w:sz w:val="24"/>
          <w:szCs w:val="24"/>
          <w:vertAlign w:val="superscript"/>
        </w:rPr>
        <w:t>°</w:t>
      </w:r>
      <w:r w:rsidRPr="002A52FC">
        <w:rPr>
          <w:sz w:val="24"/>
          <w:szCs w:val="24"/>
        </w:rPr>
        <w:t>=-</w:t>
      </w:r>
      <w:r w:rsidRPr="002A52FC">
        <w:rPr>
          <w:i/>
          <w:sz w:val="24"/>
          <w:szCs w:val="24"/>
          <w:lang w:val="en-US"/>
        </w:rPr>
        <w:t>j</w:t>
      </w:r>
      <w:r w:rsidRPr="002A52FC">
        <w:rPr>
          <w:i/>
          <w:sz w:val="24"/>
          <w:szCs w:val="24"/>
        </w:rPr>
        <w:t>2</w:t>
      </w:r>
      <w:r w:rsidRPr="002A52FC">
        <w:rPr>
          <w:sz w:val="24"/>
          <w:szCs w:val="24"/>
        </w:rPr>
        <w:t>,016 Ом ;</w:t>
      </w:r>
    </w:p>
    <w:p w:rsidR="00FF3C67" w:rsidRPr="002A52FC" w:rsidRDefault="00FF3C67" w:rsidP="00FF3C67">
      <w:pPr>
        <w:jc w:val="center"/>
        <w:rPr>
          <w:sz w:val="24"/>
          <w:szCs w:val="24"/>
        </w:rPr>
      </w:pPr>
      <w:r w:rsidRPr="002A52FC">
        <w:rPr>
          <w:position w:val="-6"/>
          <w:sz w:val="24"/>
          <w:szCs w:val="24"/>
          <w:lang w:val="en-US"/>
        </w:rPr>
        <w:object w:dxaOrig="300" w:dyaOrig="320">
          <v:shape id="_x0000_i1423" type="#_x0000_t75" style="width:15.15pt;height:15.6pt" o:ole="">
            <v:imagedata r:id="rId1137" o:title=""/>
          </v:shape>
          <o:OLEObject Type="Embed" ProgID="Equation.3" ShapeID="_x0000_i1423" DrawAspect="Content" ObjectID="_1325597492" r:id="rId1138"/>
        </w:object>
      </w:r>
      <w:r w:rsidRPr="002A52FC">
        <w:rPr>
          <w:sz w:val="24"/>
          <w:szCs w:val="24"/>
        </w:rPr>
        <w:t>=1,827</w:t>
      </w:r>
      <w:r w:rsidRPr="002A52FC">
        <w:rPr>
          <w:i/>
          <w:sz w:val="24"/>
          <w:szCs w:val="24"/>
        </w:rPr>
        <w:t>е</w:t>
      </w:r>
      <w:r w:rsidRPr="002A52FC">
        <w:rPr>
          <w:i/>
          <w:sz w:val="24"/>
          <w:szCs w:val="24"/>
          <w:vertAlign w:val="superscript"/>
          <w:lang w:val="en-US"/>
        </w:rPr>
        <w:t>j</w:t>
      </w:r>
      <w:r w:rsidRPr="002A52FC">
        <w:rPr>
          <w:sz w:val="24"/>
          <w:szCs w:val="24"/>
          <w:vertAlign w:val="superscript"/>
        </w:rPr>
        <w:t>39°</w:t>
      </w:r>
      <w:r w:rsidRPr="002A52FC">
        <w:rPr>
          <w:sz w:val="24"/>
          <w:szCs w:val="24"/>
        </w:rPr>
        <w:t>=1,425+</w:t>
      </w:r>
      <w:r w:rsidRPr="002A52FC">
        <w:rPr>
          <w:i/>
          <w:sz w:val="24"/>
          <w:szCs w:val="24"/>
          <w:lang w:val="en-US"/>
        </w:rPr>
        <w:t>j</w:t>
      </w:r>
      <w:r w:rsidRPr="002A52FC">
        <w:rPr>
          <w:sz w:val="24"/>
          <w:szCs w:val="24"/>
        </w:rPr>
        <w:t>1,143 Ом;</w:t>
      </w:r>
    </w:p>
    <w:p w:rsidR="00FF3C67" w:rsidRPr="002A52FC" w:rsidRDefault="00FF3C67" w:rsidP="00FF3C67">
      <w:pPr>
        <w:ind w:firstLine="426"/>
        <w:jc w:val="both"/>
        <w:rPr>
          <w:sz w:val="24"/>
          <w:szCs w:val="24"/>
        </w:rPr>
      </w:pPr>
      <w:r w:rsidRPr="002A52FC">
        <w:rPr>
          <w:sz w:val="24"/>
          <w:szCs w:val="24"/>
        </w:rPr>
        <w:t>Определим фазные и линейные токи приемников</w:t>
      </w:r>
    </w:p>
    <w:p w:rsidR="00FF3C67" w:rsidRPr="002A52FC" w:rsidRDefault="00FF3C67" w:rsidP="00FF3C67">
      <w:pPr>
        <w:jc w:val="center"/>
        <w:rPr>
          <w:sz w:val="24"/>
          <w:szCs w:val="24"/>
        </w:rPr>
      </w:pPr>
      <w:r w:rsidRPr="002A52FC">
        <w:rPr>
          <w:position w:val="-6"/>
          <w:sz w:val="24"/>
          <w:szCs w:val="24"/>
        </w:rPr>
        <w:object w:dxaOrig="360" w:dyaOrig="440">
          <v:shape id="_x0000_i1424" type="#_x0000_t75" style="width:18.8pt;height:22.45pt" o:ole="">
            <v:imagedata r:id="rId1139" o:title=""/>
          </v:shape>
          <o:OLEObject Type="Embed" ProgID="Equation.3" ShapeID="_x0000_i1424" DrawAspect="Content" ObjectID="_1325597493" r:id="rId1140"/>
        </w:object>
      </w:r>
      <w:r w:rsidRPr="002A52FC">
        <w:rPr>
          <w:sz w:val="24"/>
          <w:szCs w:val="24"/>
        </w:rPr>
        <w:t>=127 В ;</w:t>
      </w:r>
    </w:p>
    <w:p w:rsidR="00FF3C67" w:rsidRPr="002A52FC" w:rsidRDefault="00FF3C67" w:rsidP="00FF3C67">
      <w:pPr>
        <w:jc w:val="center"/>
        <w:rPr>
          <w:sz w:val="24"/>
          <w:szCs w:val="24"/>
        </w:rPr>
      </w:pPr>
      <w:r w:rsidRPr="002A52FC">
        <w:rPr>
          <w:position w:val="-6"/>
          <w:sz w:val="24"/>
          <w:szCs w:val="24"/>
          <w:lang w:val="en-US"/>
        </w:rPr>
        <w:object w:dxaOrig="300" w:dyaOrig="440">
          <v:shape id="_x0000_i1425" type="#_x0000_t75" style="width:15.15pt;height:22.45pt" o:ole="">
            <v:imagedata r:id="rId1141" o:title=""/>
          </v:shape>
          <o:OLEObject Type="Embed" ProgID="Equation.3" ShapeID="_x0000_i1425" DrawAspect="Content" ObjectID="_1325597494" r:id="rId1142"/>
        </w:object>
      </w:r>
      <w:r w:rsidRPr="002A52FC">
        <w:rPr>
          <w:sz w:val="24"/>
          <w:szCs w:val="24"/>
        </w:rPr>
        <w:t>=127</w:t>
      </w:r>
      <w:r w:rsidRPr="002A52FC">
        <w:rPr>
          <w:i/>
          <w:sz w:val="24"/>
          <w:szCs w:val="24"/>
          <w:lang w:val="en-US"/>
        </w:rPr>
        <w:t>e</w:t>
      </w:r>
      <w:r w:rsidRPr="002A52FC">
        <w:rPr>
          <w:i/>
          <w:sz w:val="24"/>
          <w:szCs w:val="24"/>
          <w:vertAlign w:val="superscript"/>
        </w:rPr>
        <w:t>-</w:t>
      </w:r>
      <w:r w:rsidRPr="002A52FC">
        <w:rPr>
          <w:sz w:val="24"/>
          <w:szCs w:val="24"/>
          <w:vertAlign w:val="superscript"/>
          <w:lang w:val="en-US"/>
        </w:rPr>
        <w:t>j</w:t>
      </w:r>
      <w:r w:rsidRPr="002A52FC">
        <w:rPr>
          <w:sz w:val="24"/>
          <w:szCs w:val="24"/>
          <w:vertAlign w:val="superscript"/>
        </w:rPr>
        <w:t>120°</w:t>
      </w:r>
      <w:r w:rsidRPr="002A52FC">
        <w:rPr>
          <w:sz w:val="24"/>
          <w:szCs w:val="24"/>
        </w:rPr>
        <w:t>= -63,5-</w:t>
      </w:r>
      <w:r w:rsidRPr="002A52FC">
        <w:rPr>
          <w:sz w:val="24"/>
          <w:szCs w:val="24"/>
          <w:lang w:val="en-US"/>
        </w:rPr>
        <w:t>j</w:t>
      </w:r>
      <w:r w:rsidRPr="002A52FC">
        <w:rPr>
          <w:sz w:val="24"/>
          <w:szCs w:val="24"/>
        </w:rPr>
        <w:t xml:space="preserve">109,985 </w:t>
      </w:r>
      <w:r w:rsidRPr="002A52FC">
        <w:rPr>
          <w:sz w:val="24"/>
          <w:szCs w:val="24"/>
          <w:lang w:val="en-US"/>
        </w:rPr>
        <w:t>B</w:t>
      </w:r>
      <w:r w:rsidRPr="002A52FC">
        <w:rPr>
          <w:sz w:val="24"/>
          <w:szCs w:val="24"/>
        </w:rPr>
        <w:t xml:space="preserve"> ;</w:t>
      </w:r>
    </w:p>
    <w:p w:rsidR="00FF3C67" w:rsidRPr="002A52FC" w:rsidRDefault="00FF3C67" w:rsidP="00FF3C67">
      <w:pPr>
        <w:jc w:val="center"/>
        <w:rPr>
          <w:sz w:val="24"/>
          <w:szCs w:val="24"/>
        </w:rPr>
      </w:pPr>
      <w:r w:rsidRPr="002A52FC">
        <w:rPr>
          <w:position w:val="-6"/>
          <w:sz w:val="24"/>
          <w:szCs w:val="24"/>
          <w:lang w:val="en-US"/>
        </w:rPr>
        <w:object w:dxaOrig="300" w:dyaOrig="440">
          <v:shape id="_x0000_i1426" type="#_x0000_t75" style="width:15.15pt;height:22.45pt" o:ole="">
            <v:imagedata r:id="rId1143" o:title=""/>
          </v:shape>
          <o:OLEObject Type="Embed" ProgID="Equation.3" ShapeID="_x0000_i1426" DrawAspect="Content" ObjectID="_1325597495" r:id="rId1144"/>
        </w:object>
      </w:r>
      <w:r w:rsidRPr="002A52FC">
        <w:rPr>
          <w:sz w:val="24"/>
          <w:szCs w:val="24"/>
        </w:rPr>
        <w:t>=127</w:t>
      </w:r>
      <w:r w:rsidRPr="002A52FC">
        <w:rPr>
          <w:i/>
          <w:sz w:val="24"/>
          <w:szCs w:val="24"/>
          <w:lang w:val="en-US"/>
        </w:rPr>
        <w:t>e</w:t>
      </w:r>
      <w:r w:rsidRPr="002A52FC">
        <w:rPr>
          <w:i/>
          <w:sz w:val="24"/>
          <w:szCs w:val="24"/>
          <w:vertAlign w:val="superscript"/>
          <w:lang w:val="en-US"/>
        </w:rPr>
        <w:t>j</w:t>
      </w:r>
      <w:r w:rsidRPr="002A52FC">
        <w:rPr>
          <w:sz w:val="24"/>
          <w:szCs w:val="24"/>
          <w:vertAlign w:val="superscript"/>
        </w:rPr>
        <w:t>120°</w:t>
      </w:r>
      <w:r w:rsidRPr="002A52FC">
        <w:rPr>
          <w:sz w:val="24"/>
          <w:szCs w:val="24"/>
        </w:rPr>
        <w:t>= 63,5+</w:t>
      </w:r>
      <w:r w:rsidRPr="002A52FC">
        <w:rPr>
          <w:i/>
          <w:sz w:val="24"/>
          <w:szCs w:val="24"/>
          <w:lang w:val="en-US"/>
        </w:rPr>
        <w:t>j</w:t>
      </w:r>
      <w:r w:rsidRPr="002A52FC">
        <w:rPr>
          <w:sz w:val="24"/>
          <w:szCs w:val="24"/>
        </w:rPr>
        <w:t xml:space="preserve">109,985 </w:t>
      </w:r>
      <w:r w:rsidRPr="002A52FC">
        <w:rPr>
          <w:sz w:val="24"/>
          <w:szCs w:val="24"/>
          <w:lang w:val="en-US"/>
        </w:rPr>
        <w:t>B</w:t>
      </w:r>
      <w:r w:rsidRPr="002A52FC">
        <w:rPr>
          <w:sz w:val="24"/>
          <w:szCs w:val="24"/>
        </w:rPr>
        <w:t xml:space="preserve"> ;</w:t>
      </w:r>
    </w:p>
    <w:p w:rsidR="00FF3C67" w:rsidRPr="002A52FC" w:rsidRDefault="00FF3C67" w:rsidP="00FF3C67">
      <w:pPr>
        <w:jc w:val="center"/>
        <w:rPr>
          <w:sz w:val="24"/>
          <w:szCs w:val="24"/>
        </w:rPr>
      </w:pPr>
      <w:r w:rsidRPr="002A52FC">
        <w:rPr>
          <w:position w:val="-6"/>
          <w:sz w:val="24"/>
          <w:szCs w:val="24"/>
          <w:lang w:val="en-US"/>
        </w:rPr>
        <w:object w:dxaOrig="380" w:dyaOrig="440">
          <v:shape id="_x0000_i1427" type="#_x0000_t75" style="width:18.8pt;height:22.45pt" o:ole="">
            <v:imagedata r:id="rId1145" o:title=""/>
          </v:shape>
          <o:OLEObject Type="Embed" ProgID="Equation.3" ShapeID="_x0000_i1427" DrawAspect="Content" ObjectID="_1325597496" r:id="rId1146"/>
        </w:object>
      </w:r>
      <w:r w:rsidRPr="002A52FC">
        <w:rPr>
          <w:sz w:val="24"/>
          <w:szCs w:val="24"/>
        </w:rPr>
        <w:t>=220</w:t>
      </w:r>
      <w:r w:rsidRPr="002A52FC">
        <w:rPr>
          <w:i/>
          <w:sz w:val="24"/>
          <w:szCs w:val="24"/>
          <w:lang w:val="en-US"/>
        </w:rPr>
        <w:t>e</w:t>
      </w:r>
      <w:r w:rsidRPr="002A52FC">
        <w:rPr>
          <w:i/>
          <w:sz w:val="24"/>
          <w:szCs w:val="24"/>
          <w:vertAlign w:val="superscript"/>
          <w:lang w:val="en-US"/>
        </w:rPr>
        <w:t>j</w:t>
      </w:r>
      <w:r w:rsidRPr="002A52FC">
        <w:rPr>
          <w:sz w:val="24"/>
          <w:szCs w:val="24"/>
          <w:vertAlign w:val="superscript"/>
        </w:rPr>
        <w:t>30°</w:t>
      </w:r>
      <w:r w:rsidRPr="002A52FC">
        <w:rPr>
          <w:sz w:val="24"/>
          <w:szCs w:val="24"/>
        </w:rPr>
        <w:t>=-190,526+</w:t>
      </w:r>
      <w:r w:rsidRPr="002A52FC">
        <w:rPr>
          <w:i/>
          <w:sz w:val="24"/>
          <w:szCs w:val="24"/>
          <w:lang w:val="en-US"/>
        </w:rPr>
        <w:t>j</w:t>
      </w:r>
      <w:r w:rsidRPr="002A52FC">
        <w:rPr>
          <w:sz w:val="24"/>
          <w:szCs w:val="24"/>
        </w:rPr>
        <w:t xml:space="preserve">110 </w:t>
      </w:r>
      <w:r w:rsidRPr="002A52FC">
        <w:rPr>
          <w:sz w:val="24"/>
          <w:szCs w:val="24"/>
          <w:lang w:val="en-US"/>
        </w:rPr>
        <w:t>B</w:t>
      </w:r>
      <w:r w:rsidRPr="002A52FC">
        <w:rPr>
          <w:sz w:val="24"/>
          <w:szCs w:val="24"/>
        </w:rPr>
        <w:t xml:space="preserve"> ;</w:t>
      </w:r>
    </w:p>
    <w:p w:rsidR="00FF3C67" w:rsidRPr="002A52FC" w:rsidRDefault="00FF3C67" w:rsidP="00FF3C67">
      <w:pPr>
        <w:jc w:val="center"/>
        <w:rPr>
          <w:sz w:val="24"/>
          <w:szCs w:val="24"/>
          <w:lang w:val="en-US"/>
        </w:rPr>
      </w:pPr>
      <w:r w:rsidRPr="002A52FC">
        <w:rPr>
          <w:position w:val="-6"/>
          <w:sz w:val="24"/>
          <w:szCs w:val="24"/>
          <w:lang w:val="en-US"/>
        </w:rPr>
        <w:object w:dxaOrig="360" w:dyaOrig="440">
          <v:shape id="_x0000_i1428" type="#_x0000_t75" style="width:18.8pt;height:22.45pt" o:ole="">
            <v:imagedata r:id="rId1147" o:title=""/>
          </v:shape>
          <o:OLEObject Type="Embed" ProgID="Equation.3" ShapeID="_x0000_i1428" DrawAspect="Content" ObjectID="_1325597497" r:id="rId1148"/>
        </w:object>
      </w:r>
      <w:r w:rsidRPr="002A52FC">
        <w:rPr>
          <w:sz w:val="24"/>
          <w:szCs w:val="24"/>
          <w:lang w:val="en-US"/>
        </w:rPr>
        <w:t>=220</w:t>
      </w:r>
      <w:r w:rsidRPr="002A52FC">
        <w:rPr>
          <w:i/>
          <w:sz w:val="24"/>
          <w:szCs w:val="24"/>
          <w:lang w:val="en-US"/>
        </w:rPr>
        <w:t>e</w:t>
      </w:r>
      <w:r w:rsidRPr="002A52FC">
        <w:rPr>
          <w:i/>
          <w:sz w:val="24"/>
          <w:szCs w:val="24"/>
          <w:vertAlign w:val="superscript"/>
          <w:lang w:val="en-US"/>
        </w:rPr>
        <w:t>-j</w:t>
      </w:r>
      <w:r w:rsidRPr="002A52FC">
        <w:rPr>
          <w:sz w:val="24"/>
          <w:szCs w:val="24"/>
          <w:vertAlign w:val="superscript"/>
          <w:lang w:val="en-US"/>
        </w:rPr>
        <w:t>90°</w:t>
      </w:r>
      <w:r w:rsidRPr="002A52FC">
        <w:rPr>
          <w:sz w:val="24"/>
          <w:szCs w:val="24"/>
          <w:lang w:val="en-US"/>
        </w:rPr>
        <w:t>= -</w:t>
      </w:r>
      <w:r w:rsidRPr="002A52FC">
        <w:rPr>
          <w:i/>
          <w:sz w:val="24"/>
          <w:szCs w:val="24"/>
          <w:lang w:val="en-US"/>
        </w:rPr>
        <w:t>j</w:t>
      </w:r>
      <w:r w:rsidRPr="002A52FC">
        <w:rPr>
          <w:sz w:val="24"/>
          <w:szCs w:val="24"/>
          <w:lang w:val="en-US"/>
        </w:rPr>
        <w:t>220 B ;</w:t>
      </w:r>
    </w:p>
    <w:p w:rsidR="00FF3C67" w:rsidRPr="002A52FC" w:rsidRDefault="00FF3C67" w:rsidP="00FF3C67">
      <w:pPr>
        <w:jc w:val="center"/>
        <w:rPr>
          <w:sz w:val="24"/>
          <w:szCs w:val="24"/>
          <w:lang w:val="en-US"/>
        </w:rPr>
      </w:pPr>
      <w:r w:rsidRPr="002A52FC">
        <w:rPr>
          <w:position w:val="-6"/>
          <w:sz w:val="24"/>
          <w:szCs w:val="24"/>
          <w:lang w:val="en-US"/>
        </w:rPr>
        <w:object w:dxaOrig="360" w:dyaOrig="440">
          <v:shape id="_x0000_i1429" type="#_x0000_t75" style="width:18.8pt;height:22.45pt" o:ole="">
            <v:imagedata r:id="rId1149" o:title=""/>
          </v:shape>
          <o:OLEObject Type="Embed" ProgID="Equation.3" ShapeID="_x0000_i1429" DrawAspect="Content" ObjectID="_1325597498" r:id="rId1150"/>
        </w:object>
      </w:r>
      <w:r w:rsidRPr="002A52FC">
        <w:rPr>
          <w:sz w:val="24"/>
          <w:szCs w:val="24"/>
          <w:lang w:val="en-US"/>
        </w:rPr>
        <w:t>=220</w:t>
      </w:r>
      <w:r w:rsidRPr="002A52FC">
        <w:rPr>
          <w:i/>
          <w:sz w:val="24"/>
          <w:szCs w:val="24"/>
          <w:lang w:val="en-US"/>
        </w:rPr>
        <w:t>e</w:t>
      </w:r>
      <w:r w:rsidRPr="002A52FC">
        <w:rPr>
          <w:i/>
          <w:sz w:val="24"/>
          <w:szCs w:val="24"/>
          <w:vertAlign w:val="superscript"/>
          <w:lang w:val="en-US"/>
        </w:rPr>
        <w:t>j</w:t>
      </w:r>
      <w:r w:rsidRPr="002A52FC">
        <w:rPr>
          <w:sz w:val="24"/>
          <w:szCs w:val="24"/>
          <w:vertAlign w:val="superscript"/>
          <w:lang w:val="en-US"/>
        </w:rPr>
        <w:t>150°</w:t>
      </w:r>
      <w:r w:rsidRPr="002A52FC">
        <w:rPr>
          <w:sz w:val="24"/>
          <w:szCs w:val="24"/>
          <w:lang w:val="en-US"/>
        </w:rPr>
        <w:t>=-190,526+</w:t>
      </w:r>
      <w:r w:rsidRPr="002A52FC">
        <w:rPr>
          <w:i/>
          <w:sz w:val="24"/>
          <w:szCs w:val="24"/>
          <w:lang w:val="en-US"/>
        </w:rPr>
        <w:t>j</w:t>
      </w:r>
      <w:r w:rsidRPr="002A52FC">
        <w:rPr>
          <w:sz w:val="24"/>
          <w:szCs w:val="24"/>
          <w:lang w:val="en-US"/>
        </w:rPr>
        <w:t>110 B ;</w:t>
      </w:r>
    </w:p>
    <w:p w:rsidR="00FF3C67" w:rsidRPr="002A52FC" w:rsidRDefault="00FF3C67" w:rsidP="00FF3C67">
      <w:pPr>
        <w:jc w:val="center"/>
        <w:rPr>
          <w:sz w:val="24"/>
          <w:szCs w:val="24"/>
          <w:lang w:val="en-US"/>
        </w:rPr>
      </w:pPr>
      <w:r w:rsidRPr="002A52FC">
        <w:rPr>
          <w:position w:val="-6"/>
          <w:sz w:val="24"/>
          <w:szCs w:val="24"/>
          <w:lang w:val="en-US"/>
        </w:rPr>
        <w:object w:dxaOrig="300" w:dyaOrig="440">
          <v:shape id="_x0000_i1430" type="#_x0000_t75" style="width:15.15pt;height:22.45pt" o:ole="">
            <v:imagedata r:id="rId1151" o:title=""/>
          </v:shape>
          <o:OLEObject Type="Embed" ProgID="Equation.3" ShapeID="_x0000_i1430" DrawAspect="Content" ObjectID="_1325597499" r:id="rId1152"/>
        </w:object>
      </w:r>
      <w:r w:rsidRPr="002A52FC">
        <w:rPr>
          <w:sz w:val="24"/>
          <w:szCs w:val="24"/>
          <w:lang w:val="en-US"/>
        </w:rPr>
        <w:t>=</w:t>
      </w:r>
      <w:r w:rsidRPr="002A52FC">
        <w:rPr>
          <w:position w:val="-36"/>
          <w:sz w:val="24"/>
          <w:szCs w:val="24"/>
          <w:lang w:val="en-US"/>
        </w:rPr>
        <w:object w:dxaOrig="400" w:dyaOrig="880">
          <v:shape id="_x0000_i1431" type="#_x0000_t75" style="width:19.7pt;height:44.5pt" o:ole="">
            <v:imagedata r:id="rId1153" o:title=""/>
          </v:shape>
          <o:OLEObject Type="Embed" ProgID="Equation.3" ShapeID="_x0000_i1431" DrawAspect="Content" ObjectID="_1325597500" r:id="rId1154"/>
        </w:object>
      </w:r>
      <w:r w:rsidRPr="002A52FC">
        <w:rPr>
          <w:sz w:val="24"/>
          <w:szCs w:val="24"/>
          <w:lang w:val="en-US"/>
        </w:rPr>
        <w:t>=59,055</w:t>
      </w:r>
      <w:r w:rsidRPr="002A52FC">
        <w:rPr>
          <w:i/>
          <w:sz w:val="24"/>
          <w:szCs w:val="24"/>
          <w:lang w:val="en-US"/>
        </w:rPr>
        <w:t>e</w:t>
      </w:r>
      <w:r w:rsidRPr="002A52FC">
        <w:rPr>
          <w:i/>
          <w:sz w:val="24"/>
          <w:szCs w:val="24"/>
          <w:vertAlign w:val="superscript"/>
          <w:lang w:val="en-US"/>
        </w:rPr>
        <w:t>-j</w:t>
      </w:r>
      <w:r w:rsidRPr="002A52FC">
        <w:rPr>
          <w:sz w:val="24"/>
          <w:szCs w:val="24"/>
          <w:vertAlign w:val="superscript"/>
          <w:lang w:val="en-US"/>
        </w:rPr>
        <w:t>37°</w:t>
      </w:r>
      <w:r w:rsidRPr="002A52FC">
        <w:rPr>
          <w:sz w:val="24"/>
          <w:szCs w:val="24"/>
          <w:lang w:val="en-US"/>
        </w:rPr>
        <w:t xml:space="preserve">=47,244- </w:t>
      </w:r>
      <w:r w:rsidRPr="002A52FC">
        <w:rPr>
          <w:i/>
          <w:sz w:val="24"/>
          <w:szCs w:val="24"/>
          <w:lang w:val="en-US"/>
        </w:rPr>
        <w:t>j</w:t>
      </w:r>
      <w:r w:rsidRPr="002A52FC">
        <w:rPr>
          <w:sz w:val="24"/>
          <w:szCs w:val="24"/>
          <w:lang w:val="en-US"/>
        </w:rPr>
        <w:t>35,433 A ;</w:t>
      </w:r>
    </w:p>
    <w:p w:rsidR="00FF3C67" w:rsidRPr="002A52FC" w:rsidRDefault="00FF3C67" w:rsidP="00FF3C67">
      <w:pPr>
        <w:jc w:val="center"/>
        <w:rPr>
          <w:sz w:val="24"/>
          <w:szCs w:val="24"/>
          <w:lang w:val="en-US"/>
        </w:rPr>
      </w:pPr>
      <w:r w:rsidRPr="002A52FC">
        <w:rPr>
          <w:position w:val="-6"/>
          <w:sz w:val="24"/>
          <w:szCs w:val="24"/>
          <w:lang w:val="en-US"/>
        </w:rPr>
        <w:object w:dxaOrig="300" w:dyaOrig="440">
          <v:shape id="_x0000_i1432" type="#_x0000_t75" style="width:15.15pt;height:22.45pt" o:ole="">
            <v:imagedata r:id="rId1155" o:title=""/>
          </v:shape>
          <o:OLEObject Type="Embed" ProgID="Equation.3" ShapeID="_x0000_i1432" DrawAspect="Content" ObjectID="_1325597501" r:id="rId1156"/>
        </w:object>
      </w:r>
      <w:r w:rsidRPr="002A52FC">
        <w:rPr>
          <w:sz w:val="24"/>
          <w:szCs w:val="24"/>
          <w:lang w:val="en-US"/>
        </w:rPr>
        <w:t>=</w:t>
      </w:r>
      <w:r w:rsidRPr="002A52FC">
        <w:rPr>
          <w:position w:val="-36"/>
          <w:sz w:val="24"/>
          <w:szCs w:val="24"/>
          <w:lang w:val="en-US"/>
        </w:rPr>
        <w:object w:dxaOrig="400" w:dyaOrig="880">
          <v:shape id="_x0000_i1433" type="#_x0000_t75" style="width:19.7pt;height:44.5pt" o:ole="">
            <v:imagedata r:id="rId1157" o:title=""/>
          </v:shape>
          <o:OLEObject Type="Embed" ProgID="Equation.3" ShapeID="_x0000_i1433" DrawAspect="Content" ObjectID="_1325597502" r:id="rId1158"/>
        </w:object>
      </w:r>
      <w:r w:rsidRPr="002A52FC">
        <w:rPr>
          <w:sz w:val="24"/>
          <w:szCs w:val="24"/>
          <w:lang w:val="en-US"/>
        </w:rPr>
        <w:t>=110,236</w:t>
      </w:r>
      <w:r w:rsidRPr="002A52FC">
        <w:rPr>
          <w:i/>
          <w:sz w:val="24"/>
          <w:szCs w:val="24"/>
          <w:lang w:val="en-US"/>
        </w:rPr>
        <w:t>e</w:t>
      </w:r>
      <w:r w:rsidRPr="002A52FC">
        <w:rPr>
          <w:i/>
          <w:sz w:val="24"/>
          <w:szCs w:val="24"/>
          <w:vertAlign w:val="superscript"/>
          <w:lang w:val="en-US"/>
        </w:rPr>
        <w:t>-j150</w:t>
      </w:r>
      <w:r w:rsidRPr="002A52FC">
        <w:rPr>
          <w:sz w:val="24"/>
          <w:szCs w:val="24"/>
          <w:vertAlign w:val="superscript"/>
          <w:lang w:val="en-US"/>
        </w:rPr>
        <w:t>°</w:t>
      </w:r>
      <w:r w:rsidRPr="002A52FC">
        <w:rPr>
          <w:sz w:val="24"/>
          <w:szCs w:val="24"/>
          <w:lang w:val="en-US"/>
        </w:rPr>
        <w:t xml:space="preserve">= -55,118- </w:t>
      </w:r>
      <w:r w:rsidRPr="002A52FC">
        <w:rPr>
          <w:i/>
          <w:sz w:val="24"/>
          <w:szCs w:val="24"/>
          <w:lang w:val="en-US"/>
        </w:rPr>
        <w:t>j95</w:t>
      </w:r>
      <w:r w:rsidRPr="002A52FC">
        <w:rPr>
          <w:sz w:val="24"/>
          <w:szCs w:val="24"/>
          <w:lang w:val="en-US"/>
        </w:rPr>
        <w:t>,467 A ;</w:t>
      </w:r>
    </w:p>
    <w:p w:rsidR="00FF3C67" w:rsidRPr="002A52FC" w:rsidRDefault="00FF3C67" w:rsidP="00FF3C67">
      <w:pPr>
        <w:jc w:val="center"/>
        <w:rPr>
          <w:sz w:val="24"/>
          <w:szCs w:val="24"/>
          <w:lang w:val="en-US"/>
        </w:rPr>
      </w:pPr>
      <w:r w:rsidRPr="002A52FC">
        <w:rPr>
          <w:position w:val="-6"/>
          <w:sz w:val="24"/>
          <w:szCs w:val="24"/>
          <w:lang w:val="en-US"/>
        </w:rPr>
        <w:object w:dxaOrig="320" w:dyaOrig="440">
          <v:shape id="_x0000_i1434" type="#_x0000_t75" style="width:15.6pt;height:22.45pt" o:ole="">
            <v:imagedata r:id="rId1159" o:title=""/>
          </v:shape>
          <o:OLEObject Type="Embed" ProgID="Equation.3" ShapeID="_x0000_i1434" DrawAspect="Content" ObjectID="_1325597503" r:id="rId1160"/>
        </w:object>
      </w:r>
      <w:r w:rsidRPr="002A52FC">
        <w:rPr>
          <w:sz w:val="24"/>
          <w:szCs w:val="24"/>
          <w:lang w:val="en-US"/>
        </w:rPr>
        <w:t>=</w:t>
      </w:r>
      <w:r w:rsidRPr="002A52FC">
        <w:rPr>
          <w:position w:val="-36"/>
          <w:sz w:val="24"/>
          <w:szCs w:val="24"/>
          <w:lang w:val="en-US"/>
        </w:rPr>
        <w:object w:dxaOrig="400" w:dyaOrig="880">
          <v:shape id="_x0000_i1435" type="#_x0000_t75" style="width:19.7pt;height:44.5pt" o:ole="">
            <v:imagedata r:id="rId1161" o:title=""/>
          </v:shape>
          <o:OLEObject Type="Embed" ProgID="Equation.3" ShapeID="_x0000_i1435" DrawAspect="Content" ObjectID="_1325597504" r:id="rId1162"/>
        </w:object>
      </w:r>
      <w:r w:rsidRPr="002A52FC">
        <w:rPr>
          <w:sz w:val="24"/>
          <w:szCs w:val="24"/>
          <w:lang w:val="en-US"/>
        </w:rPr>
        <w:t>=62,992</w:t>
      </w:r>
      <w:r w:rsidRPr="002A52FC">
        <w:rPr>
          <w:i/>
          <w:sz w:val="24"/>
          <w:szCs w:val="24"/>
          <w:lang w:val="en-US"/>
        </w:rPr>
        <w:t>e</w:t>
      </w:r>
      <w:r w:rsidRPr="002A52FC">
        <w:rPr>
          <w:i/>
          <w:sz w:val="24"/>
          <w:szCs w:val="24"/>
          <w:vertAlign w:val="superscript"/>
          <w:lang w:val="en-US"/>
        </w:rPr>
        <w:t>-j150</w:t>
      </w:r>
      <w:r w:rsidRPr="002A52FC">
        <w:rPr>
          <w:sz w:val="24"/>
          <w:szCs w:val="24"/>
          <w:vertAlign w:val="superscript"/>
          <w:lang w:val="en-US"/>
        </w:rPr>
        <w:t>°</w:t>
      </w:r>
      <w:r w:rsidRPr="002A52FC">
        <w:rPr>
          <w:sz w:val="24"/>
          <w:szCs w:val="24"/>
          <w:lang w:val="en-US"/>
        </w:rPr>
        <w:t xml:space="preserve">= -54,553- </w:t>
      </w:r>
      <w:r w:rsidRPr="002A52FC">
        <w:rPr>
          <w:i/>
          <w:sz w:val="24"/>
          <w:szCs w:val="24"/>
          <w:lang w:val="en-US"/>
        </w:rPr>
        <w:t>j</w:t>
      </w:r>
      <w:r w:rsidRPr="002A52FC">
        <w:rPr>
          <w:sz w:val="24"/>
          <w:szCs w:val="24"/>
          <w:lang w:val="en-US"/>
        </w:rPr>
        <w:t>31,496 A ;</w:t>
      </w:r>
    </w:p>
    <w:p w:rsidR="00FF3C67" w:rsidRPr="002A52FC" w:rsidRDefault="00FF3C67" w:rsidP="00FF3C67">
      <w:pPr>
        <w:jc w:val="center"/>
        <w:rPr>
          <w:sz w:val="24"/>
          <w:szCs w:val="24"/>
          <w:lang w:val="en-US"/>
        </w:rPr>
      </w:pPr>
      <w:r w:rsidRPr="002A52FC">
        <w:rPr>
          <w:position w:val="-6"/>
          <w:sz w:val="24"/>
          <w:szCs w:val="24"/>
          <w:lang w:val="en-US"/>
        </w:rPr>
        <w:object w:dxaOrig="360" w:dyaOrig="440">
          <v:shape id="_x0000_i1436" type="#_x0000_t75" style="width:18.8pt;height:22.45pt" o:ole="">
            <v:imagedata r:id="rId1163" o:title=""/>
          </v:shape>
          <o:OLEObject Type="Embed" ProgID="Equation.3" ShapeID="_x0000_i1436" DrawAspect="Content" ObjectID="_1325597505" r:id="rId1164"/>
        </w:object>
      </w:r>
      <w:r w:rsidRPr="002A52FC">
        <w:rPr>
          <w:sz w:val="24"/>
          <w:szCs w:val="24"/>
          <w:lang w:val="en-US"/>
        </w:rPr>
        <w:t>=</w:t>
      </w:r>
      <w:r w:rsidRPr="002A52FC">
        <w:rPr>
          <w:position w:val="-36"/>
          <w:sz w:val="24"/>
          <w:szCs w:val="24"/>
          <w:lang w:val="en-US"/>
        </w:rPr>
        <w:object w:dxaOrig="480" w:dyaOrig="880">
          <v:shape id="_x0000_i1437" type="#_x0000_t75" style="width:23.85pt;height:44.5pt" o:ole="">
            <v:imagedata r:id="rId1165" o:title=""/>
          </v:shape>
          <o:OLEObject Type="Embed" ProgID="Equation.3" ShapeID="_x0000_i1437" DrawAspect="Content" ObjectID="_1325597506" r:id="rId1166"/>
        </w:object>
      </w:r>
      <w:r w:rsidRPr="002A52FC">
        <w:rPr>
          <w:sz w:val="24"/>
          <w:szCs w:val="24"/>
          <w:lang w:val="en-US"/>
        </w:rPr>
        <w:t>=120,435</w:t>
      </w:r>
      <w:r w:rsidRPr="002A52FC">
        <w:rPr>
          <w:i/>
          <w:sz w:val="24"/>
          <w:szCs w:val="24"/>
          <w:lang w:val="en-US"/>
        </w:rPr>
        <w:t>e</w:t>
      </w:r>
      <w:r w:rsidRPr="002A52FC">
        <w:rPr>
          <w:i/>
          <w:sz w:val="24"/>
          <w:szCs w:val="24"/>
          <w:vertAlign w:val="superscript"/>
          <w:lang w:val="en-US"/>
        </w:rPr>
        <w:t>-j9</w:t>
      </w:r>
      <w:r w:rsidRPr="002A52FC">
        <w:rPr>
          <w:sz w:val="24"/>
          <w:szCs w:val="24"/>
          <w:vertAlign w:val="superscript"/>
          <w:lang w:val="en-US"/>
        </w:rPr>
        <w:t>°</w:t>
      </w:r>
      <w:r w:rsidRPr="002A52FC">
        <w:rPr>
          <w:sz w:val="24"/>
          <w:szCs w:val="24"/>
          <w:lang w:val="en-US"/>
        </w:rPr>
        <w:t xml:space="preserve">=119,037- </w:t>
      </w:r>
      <w:r w:rsidRPr="002A52FC">
        <w:rPr>
          <w:i/>
          <w:sz w:val="24"/>
          <w:szCs w:val="24"/>
          <w:lang w:val="en-US"/>
        </w:rPr>
        <w:t>j</w:t>
      </w:r>
      <w:r w:rsidRPr="002A52FC">
        <w:rPr>
          <w:sz w:val="24"/>
          <w:szCs w:val="24"/>
          <w:lang w:val="en-US"/>
        </w:rPr>
        <w:t>18,299 A ;</w:t>
      </w:r>
    </w:p>
    <w:p w:rsidR="00FF3C67" w:rsidRPr="002A52FC" w:rsidRDefault="00FF3C67" w:rsidP="00FF3C67">
      <w:pPr>
        <w:jc w:val="center"/>
        <w:rPr>
          <w:sz w:val="24"/>
          <w:szCs w:val="24"/>
          <w:lang w:val="en-US"/>
        </w:rPr>
      </w:pPr>
      <w:r w:rsidRPr="002A52FC">
        <w:rPr>
          <w:position w:val="-6"/>
          <w:sz w:val="24"/>
          <w:szCs w:val="24"/>
          <w:lang w:val="en-US"/>
        </w:rPr>
        <w:object w:dxaOrig="360" w:dyaOrig="440">
          <v:shape id="_x0000_i1438" type="#_x0000_t75" style="width:18.8pt;height:22.45pt" o:ole="">
            <v:imagedata r:id="rId1167" o:title=""/>
          </v:shape>
          <o:OLEObject Type="Embed" ProgID="Equation.3" ShapeID="_x0000_i1438" DrawAspect="Content" ObjectID="_1325597507" r:id="rId1168"/>
        </w:object>
      </w:r>
      <w:r w:rsidRPr="002A52FC">
        <w:rPr>
          <w:sz w:val="24"/>
          <w:szCs w:val="24"/>
          <w:lang w:val="en-US"/>
        </w:rPr>
        <w:t>=</w:t>
      </w:r>
      <w:r w:rsidRPr="002A52FC">
        <w:rPr>
          <w:position w:val="-36"/>
          <w:sz w:val="24"/>
          <w:szCs w:val="24"/>
          <w:lang w:val="en-US"/>
        </w:rPr>
        <w:object w:dxaOrig="460" w:dyaOrig="880">
          <v:shape id="_x0000_i1439" type="#_x0000_t75" style="width:23.4pt;height:44.5pt" o:ole="">
            <v:imagedata r:id="rId1169" o:title=""/>
          </v:shape>
          <o:OLEObject Type="Embed" ProgID="Equation.3" ShapeID="_x0000_i1439" DrawAspect="Content" ObjectID="_1325597508" r:id="rId1170"/>
        </w:object>
      </w:r>
      <w:r w:rsidRPr="002A52FC">
        <w:rPr>
          <w:sz w:val="24"/>
          <w:szCs w:val="24"/>
          <w:lang w:val="en-US"/>
        </w:rPr>
        <w:t>=120,435</w:t>
      </w:r>
      <w:r w:rsidRPr="002A52FC">
        <w:rPr>
          <w:i/>
          <w:sz w:val="24"/>
          <w:szCs w:val="24"/>
          <w:lang w:val="en-US"/>
        </w:rPr>
        <w:t>e</w:t>
      </w:r>
      <w:r w:rsidRPr="002A52FC">
        <w:rPr>
          <w:i/>
          <w:sz w:val="24"/>
          <w:szCs w:val="24"/>
          <w:vertAlign w:val="superscript"/>
          <w:lang w:val="en-US"/>
        </w:rPr>
        <w:t>-j127</w:t>
      </w:r>
      <w:r w:rsidRPr="002A52FC">
        <w:rPr>
          <w:sz w:val="24"/>
          <w:szCs w:val="24"/>
          <w:vertAlign w:val="superscript"/>
          <w:lang w:val="en-US"/>
        </w:rPr>
        <w:t>°</w:t>
      </w:r>
      <w:r w:rsidRPr="002A52FC">
        <w:rPr>
          <w:sz w:val="24"/>
          <w:szCs w:val="24"/>
          <w:lang w:val="en-US"/>
        </w:rPr>
        <w:t xml:space="preserve">= -68,182- </w:t>
      </w:r>
      <w:r w:rsidRPr="002A52FC">
        <w:rPr>
          <w:i/>
          <w:sz w:val="24"/>
          <w:szCs w:val="24"/>
          <w:lang w:val="en-US"/>
        </w:rPr>
        <w:t>j</w:t>
      </w:r>
      <w:r w:rsidRPr="002A52FC">
        <w:rPr>
          <w:sz w:val="24"/>
          <w:szCs w:val="24"/>
          <w:lang w:val="en-US"/>
        </w:rPr>
        <w:t>90,909 A ;</w:t>
      </w:r>
    </w:p>
    <w:p w:rsidR="00FF3C67" w:rsidRPr="002A52FC" w:rsidRDefault="00FF3C67" w:rsidP="00FF3C67">
      <w:pPr>
        <w:jc w:val="center"/>
        <w:rPr>
          <w:sz w:val="24"/>
          <w:szCs w:val="24"/>
          <w:lang w:val="en-US"/>
        </w:rPr>
      </w:pPr>
      <w:r w:rsidRPr="002A52FC">
        <w:rPr>
          <w:position w:val="-6"/>
          <w:sz w:val="24"/>
          <w:szCs w:val="24"/>
          <w:lang w:val="en-US"/>
        </w:rPr>
        <w:object w:dxaOrig="360" w:dyaOrig="440">
          <v:shape id="_x0000_i1440" type="#_x0000_t75" style="width:18.8pt;height:22.45pt" o:ole="">
            <v:imagedata r:id="rId1171" o:title=""/>
          </v:shape>
          <o:OLEObject Type="Embed" ProgID="Equation.3" ShapeID="_x0000_i1440" DrawAspect="Content" ObjectID="_1325597509" r:id="rId1172"/>
        </w:object>
      </w:r>
      <w:r w:rsidRPr="002A52FC">
        <w:rPr>
          <w:sz w:val="24"/>
          <w:szCs w:val="24"/>
          <w:lang w:val="en-US"/>
        </w:rPr>
        <w:t>=</w:t>
      </w:r>
      <w:r w:rsidRPr="002A52FC">
        <w:rPr>
          <w:position w:val="-36"/>
          <w:sz w:val="24"/>
          <w:szCs w:val="24"/>
          <w:lang w:val="en-US"/>
        </w:rPr>
        <w:object w:dxaOrig="460" w:dyaOrig="880">
          <v:shape id="_x0000_i1441" type="#_x0000_t75" style="width:23.4pt;height:44.5pt" o:ole="">
            <v:imagedata r:id="rId1173" o:title=""/>
          </v:shape>
          <o:OLEObject Type="Embed" ProgID="Equation.3" ShapeID="_x0000_i1441" DrawAspect="Content" ObjectID="_1325597510" r:id="rId1174"/>
        </w:object>
      </w:r>
      <w:r w:rsidRPr="002A52FC">
        <w:rPr>
          <w:sz w:val="24"/>
          <w:szCs w:val="24"/>
          <w:lang w:val="en-US"/>
        </w:rPr>
        <w:t>=120,435</w:t>
      </w:r>
      <w:r w:rsidRPr="002A52FC">
        <w:rPr>
          <w:i/>
          <w:sz w:val="24"/>
          <w:szCs w:val="24"/>
          <w:lang w:val="en-US"/>
        </w:rPr>
        <w:t>e</w:t>
      </w:r>
      <w:r w:rsidRPr="002A52FC">
        <w:rPr>
          <w:i/>
          <w:sz w:val="24"/>
          <w:szCs w:val="24"/>
          <w:vertAlign w:val="superscript"/>
          <w:lang w:val="en-US"/>
        </w:rPr>
        <w:t>-j111</w:t>
      </w:r>
      <w:r w:rsidRPr="002A52FC">
        <w:rPr>
          <w:sz w:val="24"/>
          <w:szCs w:val="24"/>
          <w:vertAlign w:val="superscript"/>
          <w:lang w:val="en-US"/>
        </w:rPr>
        <w:t>°</w:t>
      </w:r>
      <w:r w:rsidRPr="002A52FC">
        <w:rPr>
          <w:sz w:val="24"/>
          <w:szCs w:val="24"/>
          <w:lang w:val="en-US"/>
        </w:rPr>
        <w:t xml:space="preserve">= -43,671- </w:t>
      </w:r>
      <w:r w:rsidRPr="002A52FC">
        <w:rPr>
          <w:i/>
          <w:sz w:val="24"/>
          <w:szCs w:val="24"/>
          <w:lang w:val="en-US"/>
        </w:rPr>
        <w:t>j</w:t>
      </w:r>
      <w:r w:rsidRPr="002A52FC">
        <w:rPr>
          <w:sz w:val="24"/>
          <w:szCs w:val="24"/>
          <w:lang w:val="en-US"/>
        </w:rPr>
        <w:t>112,238 A ;</w:t>
      </w:r>
    </w:p>
    <w:p w:rsidR="00FF3C67" w:rsidRPr="002A52FC" w:rsidRDefault="00FF3C67" w:rsidP="00FF3C67">
      <w:pPr>
        <w:ind w:firstLine="426"/>
        <w:jc w:val="both"/>
        <w:rPr>
          <w:sz w:val="24"/>
          <w:szCs w:val="24"/>
          <w:lang w:val="en-US"/>
        </w:rPr>
      </w:pPr>
      <w:r w:rsidRPr="002A52FC">
        <w:rPr>
          <w:sz w:val="24"/>
          <w:szCs w:val="24"/>
        </w:rPr>
        <w:t>Линейные</w:t>
      </w:r>
      <w:r w:rsidRPr="002A52FC">
        <w:rPr>
          <w:sz w:val="24"/>
          <w:szCs w:val="24"/>
          <w:lang w:val="en-US"/>
        </w:rPr>
        <w:t xml:space="preserve"> </w:t>
      </w:r>
      <w:r w:rsidRPr="002A52FC">
        <w:rPr>
          <w:sz w:val="24"/>
          <w:szCs w:val="24"/>
        </w:rPr>
        <w:t>токи</w:t>
      </w:r>
    </w:p>
    <w:p w:rsidR="00FF3C67" w:rsidRPr="002A52FC" w:rsidRDefault="00FF3C67" w:rsidP="00FF3C67">
      <w:pPr>
        <w:jc w:val="center"/>
        <w:rPr>
          <w:sz w:val="24"/>
          <w:szCs w:val="24"/>
          <w:lang w:val="en-US"/>
        </w:rPr>
      </w:pPr>
      <w:r w:rsidRPr="002A52FC">
        <w:rPr>
          <w:position w:val="-4"/>
          <w:sz w:val="24"/>
          <w:szCs w:val="24"/>
        </w:rPr>
        <w:object w:dxaOrig="240" w:dyaOrig="420">
          <v:shape id="_x0000_i1442" type="#_x0000_t75" style="width:11.9pt;height:20.2pt" o:ole="">
            <v:imagedata r:id="rId1175" o:title=""/>
          </v:shape>
          <o:OLEObject Type="Embed" ProgID="Equation.3" ShapeID="_x0000_i1442" DrawAspect="Content" ObjectID="_1325597511" r:id="rId1176"/>
        </w:object>
      </w:r>
      <w:r w:rsidRPr="002A52FC">
        <w:rPr>
          <w:sz w:val="24"/>
          <w:szCs w:val="24"/>
          <w:lang w:val="en-US"/>
        </w:rPr>
        <w:t>=</w:t>
      </w:r>
      <w:r w:rsidRPr="002A52FC">
        <w:rPr>
          <w:position w:val="-6"/>
          <w:sz w:val="24"/>
          <w:szCs w:val="24"/>
        </w:rPr>
        <w:object w:dxaOrig="300" w:dyaOrig="440">
          <v:shape id="_x0000_i1443" type="#_x0000_t75" style="width:15.15pt;height:22.45pt" o:ole="">
            <v:imagedata r:id="rId1177" o:title=""/>
          </v:shape>
          <o:OLEObject Type="Embed" ProgID="Equation.3" ShapeID="_x0000_i1443" DrawAspect="Content" ObjectID="_1325597512" r:id="rId1178"/>
        </w:object>
      </w:r>
      <w:r w:rsidRPr="002A52FC">
        <w:rPr>
          <w:sz w:val="24"/>
          <w:szCs w:val="24"/>
          <w:lang w:val="en-US"/>
        </w:rPr>
        <w:t>-</w:t>
      </w:r>
      <w:r w:rsidRPr="002A52FC">
        <w:rPr>
          <w:position w:val="-6"/>
          <w:sz w:val="24"/>
          <w:szCs w:val="24"/>
        </w:rPr>
        <w:object w:dxaOrig="300" w:dyaOrig="440">
          <v:shape id="_x0000_i1444" type="#_x0000_t75" style="width:15.15pt;height:22.45pt" o:ole="">
            <v:imagedata r:id="rId1179" o:title=""/>
          </v:shape>
          <o:OLEObject Type="Embed" ProgID="Equation.3" ShapeID="_x0000_i1444" DrawAspect="Content" ObjectID="_1325597513" r:id="rId1180"/>
        </w:object>
      </w:r>
      <w:r w:rsidRPr="002A52FC">
        <w:rPr>
          <w:sz w:val="24"/>
          <w:szCs w:val="24"/>
          <w:lang w:val="en-US"/>
        </w:rPr>
        <w:t>-</w:t>
      </w:r>
      <w:r w:rsidRPr="002A52FC">
        <w:rPr>
          <w:position w:val="-6"/>
          <w:sz w:val="24"/>
          <w:szCs w:val="24"/>
        </w:rPr>
        <w:object w:dxaOrig="240" w:dyaOrig="440">
          <v:shape id="_x0000_i1445" type="#_x0000_t75" style="width:11.9pt;height:22.45pt" o:ole="">
            <v:imagedata r:id="rId1181" o:title=""/>
          </v:shape>
          <o:OLEObject Type="Embed" ProgID="Equation.3" ShapeID="_x0000_i1445" DrawAspect="Content" ObjectID="_1325597514" r:id="rId1182"/>
        </w:object>
      </w:r>
      <w:r w:rsidRPr="002A52FC">
        <w:rPr>
          <w:sz w:val="24"/>
          <w:szCs w:val="24"/>
          <w:lang w:val="en-US"/>
        </w:rPr>
        <w:t>= -209,952+</w:t>
      </w:r>
      <w:r w:rsidRPr="002A52FC">
        <w:rPr>
          <w:i/>
          <w:sz w:val="24"/>
          <w:szCs w:val="24"/>
          <w:lang w:val="en-US"/>
        </w:rPr>
        <w:t>j</w:t>
      </w:r>
      <w:r w:rsidRPr="002A52FC">
        <w:rPr>
          <w:sz w:val="24"/>
          <w:szCs w:val="24"/>
          <w:lang w:val="en-US"/>
        </w:rPr>
        <w:t>165,971=267,63</w:t>
      </w:r>
      <w:r w:rsidRPr="002A52FC">
        <w:rPr>
          <w:i/>
          <w:sz w:val="24"/>
          <w:szCs w:val="24"/>
          <w:lang w:val="en-US"/>
        </w:rPr>
        <w:t>e</w:t>
      </w:r>
      <w:r w:rsidRPr="002A52FC">
        <w:rPr>
          <w:i/>
          <w:sz w:val="24"/>
          <w:szCs w:val="24"/>
          <w:vertAlign w:val="superscript"/>
          <w:lang w:val="en-US"/>
        </w:rPr>
        <w:t>j</w:t>
      </w:r>
      <w:r w:rsidRPr="002A52FC">
        <w:rPr>
          <w:sz w:val="24"/>
          <w:szCs w:val="24"/>
          <w:vertAlign w:val="superscript"/>
          <w:lang w:val="en-US"/>
        </w:rPr>
        <w:t xml:space="preserve">142° </w:t>
      </w:r>
      <w:r w:rsidRPr="002A52FC">
        <w:rPr>
          <w:sz w:val="24"/>
          <w:szCs w:val="24"/>
          <w:lang w:val="en-US"/>
        </w:rPr>
        <w:t>A ;</w:t>
      </w:r>
    </w:p>
    <w:p w:rsidR="00FF3C67" w:rsidRPr="0086287B" w:rsidRDefault="00FF3C67" w:rsidP="00FF3C67">
      <w:pPr>
        <w:jc w:val="center"/>
        <w:rPr>
          <w:sz w:val="24"/>
          <w:szCs w:val="24"/>
          <w:lang w:val="en-US"/>
        </w:rPr>
      </w:pPr>
      <w:r w:rsidRPr="002A52FC">
        <w:rPr>
          <w:position w:val="-4"/>
          <w:sz w:val="24"/>
          <w:szCs w:val="24"/>
        </w:rPr>
        <w:object w:dxaOrig="260" w:dyaOrig="420">
          <v:shape id="_x0000_i1446" type="#_x0000_t75" style="width:12.85pt;height:20.2pt" o:ole="">
            <v:imagedata r:id="rId1183" o:title=""/>
          </v:shape>
          <o:OLEObject Type="Embed" ProgID="Equation.3" ShapeID="_x0000_i1446" DrawAspect="Content" ObjectID="_1325597515" r:id="rId1184"/>
        </w:object>
      </w:r>
      <w:r w:rsidRPr="0086287B">
        <w:rPr>
          <w:sz w:val="24"/>
          <w:szCs w:val="24"/>
          <w:lang w:val="en-US"/>
        </w:rPr>
        <w:t>=</w:t>
      </w:r>
      <w:r w:rsidRPr="002A52FC">
        <w:rPr>
          <w:position w:val="-6"/>
          <w:sz w:val="24"/>
          <w:szCs w:val="24"/>
        </w:rPr>
        <w:object w:dxaOrig="300" w:dyaOrig="440">
          <v:shape id="_x0000_i1447" type="#_x0000_t75" style="width:15.15pt;height:22.45pt" o:ole="">
            <v:imagedata r:id="rId1185" o:title=""/>
          </v:shape>
          <o:OLEObject Type="Embed" ProgID="Equation.3" ShapeID="_x0000_i1447" DrawAspect="Content" ObjectID="_1325597516" r:id="rId1186"/>
        </w:object>
      </w:r>
      <w:r w:rsidRPr="0086287B">
        <w:rPr>
          <w:sz w:val="24"/>
          <w:szCs w:val="24"/>
          <w:lang w:val="en-US"/>
        </w:rPr>
        <w:t>-</w:t>
      </w:r>
      <w:r w:rsidRPr="002A52FC">
        <w:rPr>
          <w:position w:val="-6"/>
          <w:sz w:val="24"/>
          <w:szCs w:val="24"/>
        </w:rPr>
        <w:object w:dxaOrig="300" w:dyaOrig="440">
          <v:shape id="_x0000_i1448" type="#_x0000_t75" style="width:15.15pt;height:22.45pt" o:ole="">
            <v:imagedata r:id="rId1187" o:title=""/>
          </v:shape>
          <o:OLEObject Type="Embed" ProgID="Equation.3" ShapeID="_x0000_i1448" DrawAspect="Content" ObjectID="_1325597517" r:id="rId1188"/>
        </w:object>
      </w:r>
      <w:r w:rsidRPr="0086287B">
        <w:rPr>
          <w:sz w:val="24"/>
          <w:szCs w:val="24"/>
          <w:lang w:val="en-US"/>
        </w:rPr>
        <w:t>-</w:t>
      </w:r>
      <w:r w:rsidRPr="002A52FC">
        <w:rPr>
          <w:position w:val="-6"/>
          <w:sz w:val="24"/>
          <w:szCs w:val="24"/>
        </w:rPr>
        <w:object w:dxaOrig="240" w:dyaOrig="440">
          <v:shape id="_x0000_i1449" type="#_x0000_t75" style="width:11.9pt;height:22.45pt" o:ole="">
            <v:imagedata r:id="rId1189" o:title=""/>
          </v:shape>
          <o:OLEObject Type="Embed" ProgID="Equation.3" ShapeID="_x0000_i1449" DrawAspect="Content" ObjectID="_1325597518" r:id="rId1190"/>
        </w:object>
      </w:r>
      <w:r w:rsidRPr="0086287B">
        <w:rPr>
          <w:sz w:val="24"/>
          <w:szCs w:val="24"/>
          <w:lang w:val="en-US"/>
        </w:rPr>
        <w:t>= 249,521+</w:t>
      </w:r>
      <w:r w:rsidRPr="002A52FC">
        <w:rPr>
          <w:i/>
          <w:sz w:val="24"/>
          <w:szCs w:val="24"/>
          <w:lang w:val="en-US"/>
        </w:rPr>
        <w:t>j</w:t>
      </w:r>
      <w:r w:rsidRPr="0086287B">
        <w:rPr>
          <w:sz w:val="24"/>
          <w:szCs w:val="24"/>
          <w:lang w:val="en-US"/>
        </w:rPr>
        <w:t>171,108=302,553</w:t>
      </w:r>
      <w:r w:rsidRPr="002A52FC">
        <w:rPr>
          <w:i/>
          <w:sz w:val="24"/>
          <w:szCs w:val="24"/>
          <w:lang w:val="en-US"/>
        </w:rPr>
        <w:t>e</w:t>
      </w:r>
      <w:r w:rsidRPr="002A52FC">
        <w:rPr>
          <w:i/>
          <w:sz w:val="24"/>
          <w:szCs w:val="24"/>
          <w:vertAlign w:val="superscript"/>
          <w:lang w:val="en-US"/>
        </w:rPr>
        <w:t>j</w:t>
      </w:r>
      <w:r w:rsidRPr="0086287B">
        <w:rPr>
          <w:sz w:val="24"/>
          <w:szCs w:val="24"/>
          <w:vertAlign w:val="superscript"/>
          <w:lang w:val="en-US"/>
        </w:rPr>
        <w:t xml:space="preserve">34° </w:t>
      </w:r>
      <w:r w:rsidRPr="002A52FC">
        <w:rPr>
          <w:sz w:val="24"/>
          <w:szCs w:val="24"/>
          <w:lang w:val="en-US"/>
        </w:rPr>
        <w:t>A</w:t>
      </w:r>
      <w:r w:rsidRPr="0086287B">
        <w:rPr>
          <w:sz w:val="24"/>
          <w:szCs w:val="24"/>
          <w:lang w:val="en-US"/>
        </w:rPr>
        <w:t xml:space="preserve"> ;</w:t>
      </w:r>
    </w:p>
    <w:p w:rsidR="00FF3C67" w:rsidRPr="0086287B" w:rsidRDefault="00FF3C67" w:rsidP="00FF3C67">
      <w:pPr>
        <w:jc w:val="center"/>
        <w:rPr>
          <w:sz w:val="24"/>
          <w:szCs w:val="24"/>
          <w:lang w:val="en-US"/>
        </w:rPr>
      </w:pPr>
      <w:r w:rsidRPr="002A52FC">
        <w:rPr>
          <w:position w:val="-6"/>
          <w:sz w:val="24"/>
          <w:szCs w:val="24"/>
        </w:rPr>
        <w:object w:dxaOrig="279" w:dyaOrig="440">
          <v:shape id="_x0000_i1450" type="#_x0000_t75" style="width:14.2pt;height:22.45pt" o:ole="">
            <v:imagedata r:id="rId1191" o:title=""/>
          </v:shape>
          <o:OLEObject Type="Embed" ProgID="Equation.3" ShapeID="_x0000_i1450" DrawAspect="Content" ObjectID="_1325597519" r:id="rId1192"/>
        </w:object>
      </w:r>
      <w:r w:rsidRPr="0086287B">
        <w:rPr>
          <w:sz w:val="24"/>
          <w:szCs w:val="24"/>
          <w:lang w:val="en-US"/>
        </w:rPr>
        <w:t>=</w:t>
      </w:r>
      <w:r w:rsidRPr="002A52FC">
        <w:rPr>
          <w:position w:val="-6"/>
          <w:sz w:val="24"/>
          <w:szCs w:val="24"/>
        </w:rPr>
        <w:object w:dxaOrig="300" w:dyaOrig="440">
          <v:shape id="_x0000_i1451" type="#_x0000_t75" style="width:15.15pt;height:22.45pt" o:ole="">
            <v:imagedata r:id="rId1193" o:title=""/>
          </v:shape>
          <o:OLEObject Type="Embed" ProgID="Equation.3" ShapeID="_x0000_i1451" DrawAspect="Content" ObjectID="_1325597520" r:id="rId1194"/>
        </w:object>
      </w:r>
      <w:r w:rsidRPr="0086287B">
        <w:rPr>
          <w:sz w:val="24"/>
          <w:szCs w:val="24"/>
          <w:lang w:val="en-US"/>
        </w:rPr>
        <w:t>-</w:t>
      </w:r>
      <w:r w:rsidRPr="002A52FC">
        <w:rPr>
          <w:position w:val="-6"/>
          <w:sz w:val="24"/>
          <w:szCs w:val="24"/>
        </w:rPr>
        <w:object w:dxaOrig="300" w:dyaOrig="440">
          <v:shape id="_x0000_i1452" type="#_x0000_t75" style="width:15.15pt;height:22.45pt" o:ole="">
            <v:imagedata r:id="rId1195" o:title=""/>
          </v:shape>
          <o:OLEObject Type="Embed" ProgID="Equation.3" ShapeID="_x0000_i1452" DrawAspect="Content" ObjectID="_1325597521" r:id="rId1196"/>
        </w:object>
      </w:r>
      <w:r w:rsidRPr="0086287B">
        <w:rPr>
          <w:sz w:val="24"/>
          <w:szCs w:val="24"/>
          <w:lang w:val="en-US"/>
        </w:rPr>
        <w:t>-</w:t>
      </w:r>
      <w:r w:rsidRPr="002A52FC">
        <w:rPr>
          <w:position w:val="-6"/>
          <w:sz w:val="24"/>
          <w:szCs w:val="24"/>
        </w:rPr>
        <w:object w:dxaOrig="240" w:dyaOrig="440">
          <v:shape id="_x0000_i1453" type="#_x0000_t75" style="width:11.9pt;height:22.45pt" o:ole="">
            <v:imagedata r:id="rId1197" o:title=""/>
          </v:shape>
          <o:OLEObject Type="Embed" ProgID="Equation.3" ShapeID="_x0000_i1453" DrawAspect="Content" ObjectID="_1325597522" r:id="rId1198"/>
        </w:object>
      </w:r>
      <w:r w:rsidRPr="0086287B">
        <w:rPr>
          <w:sz w:val="24"/>
          <w:szCs w:val="24"/>
          <w:lang w:val="en-US"/>
        </w:rPr>
        <w:t>= 22,858-</w:t>
      </w:r>
      <w:r w:rsidRPr="002A52FC">
        <w:rPr>
          <w:i/>
          <w:sz w:val="24"/>
          <w:szCs w:val="24"/>
          <w:lang w:val="en-US"/>
        </w:rPr>
        <w:t>j</w:t>
      </w:r>
      <w:r w:rsidRPr="0086287B">
        <w:rPr>
          <w:sz w:val="24"/>
          <w:szCs w:val="24"/>
          <w:lang w:val="en-US"/>
        </w:rPr>
        <w:t>174,682=176,171</w:t>
      </w:r>
      <w:r w:rsidRPr="002A52FC">
        <w:rPr>
          <w:i/>
          <w:sz w:val="24"/>
          <w:szCs w:val="24"/>
          <w:lang w:val="en-US"/>
        </w:rPr>
        <w:t>e</w:t>
      </w:r>
      <w:r w:rsidRPr="0086287B">
        <w:rPr>
          <w:i/>
          <w:sz w:val="24"/>
          <w:szCs w:val="24"/>
          <w:lang w:val="en-US"/>
        </w:rPr>
        <w:t xml:space="preserve"> </w:t>
      </w:r>
      <w:r w:rsidRPr="0086287B">
        <w:rPr>
          <w:i/>
          <w:sz w:val="24"/>
          <w:szCs w:val="24"/>
          <w:vertAlign w:val="superscript"/>
          <w:lang w:val="en-US"/>
        </w:rPr>
        <w:t>-</w:t>
      </w:r>
      <w:r w:rsidRPr="0086287B">
        <w:rPr>
          <w:i/>
          <w:sz w:val="24"/>
          <w:szCs w:val="24"/>
          <w:lang w:val="en-US"/>
        </w:rPr>
        <w:t xml:space="preserve"> </w:t>
      </w:r>
      <w:r w:rsidRPr="002A52FC">
        <w:rPr>
          <w:i/>
          <w:sz w:val="24"/>
          <w:szCs w:val="24"/>
          <w:vertAlign w:val="superscript"/>
          <w:lang w:val="en-US"/>
        </w:rPr>
        <w:t>j</w:t>
      </w:r>
      <w:r w:rsidRPr="0086287B">
        <w:rPr>
          <w:sz w:val="24"/>
          <w:szCs w:val="24"/>
          <w:vertAlign w:val="superscript"/>
          <w:lang w:val="en-US"/>
        </w:rPr>
        <w:t xml:space="preserve">34° </w:t>
      </w:r>
      <w:r w:rsidRPr="002A52FC">
        <w:rPr>
          <w:sz w:val="24"/>
          <w:szCs w:val="24"/>
          <w:lang w:val="en-US"/>
        </w:rPr>
        <w:t>A</w:t>
      </w:r>
      <w:r w:rsidRPr="0086287B">
        <w:rPr>
          <w:sz w:val="24"/>
          <w:szCs w:val="24"/>
          <w:lang w:val="en-US"/>
        </w:rPr>
        <w:t xml:space="preserve"> ;</w:t>
      </w:r>
    </w:p>
    <w:p w:rsidR="00FF3C67" w:rsidRPr="002A52FC" w:rsidRDefault="00FF3C67" w:rsidP="00FF3C67">
      <w:pPr>
        <w:ind w:firstLine="426"/>
        <w:jc w:val="both"/>
        <w:rPr>
          <w:sz w:val="24"/>
          <w:szCs w:val="24"/>
        </w:rPr>
      </w:pPr>
      <w:r w:rsidRPr="002A52FC">
        <w:rPr>
          <w:sz w:val="24"/>
          <w:szCs w:val="24"/>
        </w:rPr>
        <w:t>Ток нулевого провода</w:t>
      </w:r>
    </w:p>
    <w:p w:rsidR="00FF3C67" w:rsidRPr="002A52FC" w:rsidRDefault="00FF3C67" w:rsidP="00FF3C67">
      <w:pPr>
        <w:jc w:val="center"/>
        <w:rPr>
          <w:sz w:val="24"/>
          <w:szCs w:val="24"/>
        </w:rPr>
      </w:pPr>
      <w:r w:rsidRPr="002A52FC">
        <w:rPr>
          <w:position w:val="-6"/>
          <w:sz w:val="24"/>
          <w:szCs w:val="24"/>
        </w:rPr>
        <w:object w:dxaOrig="240" w:dyaOrig="440">
          <v:shape id="_x0000_i1454" type="#_x0000_t75" style="width:11.9pt;height:22.45pt" o:ole="">
            <v:imagedata r:id="rId1199" o:title=""/>
          </v:shape>
          <o:OLEObject Type="Embed" ProgID="Equation.3" ShapeID="_x0000_i1454" DrawAspect="Content" ObjectID="_1325597523" r:id="rId1200"/>
        </w:object>
      </w:r>
      <w:r w:rsidRPr="002A52FC">
        <w:rPr>
          <w:sz w:val="24"/>
          <w:szCs w:val="24"/>
        </w:rPr>
        <w:t>=</w:t>
      </w:r>
      <w:r w:rsidRPr="002A52FC">
        <w:rPr>
          <w:position w:val="-6"/>
          <w:sz w:val="24"/>
          <w:szCs w:val="24"/>
        </w:rPr>
        <w:object w:dxaOrig="240" w:dyaOrig="440">
          <v:shape id="_x0000_i1455" type="#_x0000_t75" style="width:11.9pt;height:22.45pt" o:ole="">
            <v:imagedata r:id="rId1201" o:title=""/>
          </v:shape>
          <o:OLEObject Type="Embed" ProgID="Equation.3" ShapeID="_x0000_i1455" DrawAspect="Content" ObjectID="_1325597524" r:id="rId1202"/>
        </w:object>
      </w:r>
      <w:r w:rsidRPr="002A52FC">
        <w:rPr>
          <w:sz w:val="24"/>
          <w:szCs w:val="24"/>
        </w:rPr>
        <w:t>+</w:t>
      </w:r>
      <w:r w:rsidRPr="002A52FC">
        <w:rPr>
          <w:position w:val="-6"/>
          <w:sz w:val="24"/>
          <w:szCs w:val="24"/>
        </w:rPr>
        <w:object w:dxaOrig="240" w:dyaOrig="440">
          <v:shape id="_x0000_i1456" type="#_x0000_t75" style="width:11.9pt;height:22.45pt" o:ole="">
            <v:imagedata r:id="rId1203" o:title=""/>
          </v:shape>
          <o:OLEObject Type="Embed" ProgID="Equation.3" ShapeID="_x0000_i1456" DrawAspect="Content" ObjectID="_1325597525" r:id="rId1204"/>
        </w:object>
      </w:r>
      <w:r w:rsidRPr="002A52FC">
        <w:rPr>
          <w:sz w:val="24"/>
          <w:szCs w:val="24"/>
        </w:rPr>
        <w:t>+</w:t>
      </w:r>
      <w:r w:rsidRPr="002A52FC">
        <w:rPr>
          <w:position w:val="-6"/>
          <w:sz w:val="24"/>
          <w:szCs w:val="24"/>
        </w:rPr>
        <w:object w:dxaOrig="240" w:dyaOrig="440">
          <v:shape id="_x0000_i1457" type="#_x0000_t75" style="width:11.9pt;height:22.45pt" o:ole="">
            <v:imagedata r:id="rId1205" o:title=""/>
          </v:shape>
          <o:OLEObject Type="Embed" ProgID="Equation.3" ShapeID="_x0000_i1457" DrawAspect="Content" ObjectID="_1325597526" r:id="rId1206"/>
        </w:object>
      </w:r>
      <w:r w:rsidRPr="002A52FC">
        <w:rPr>
          <w:sz w:val="24"/>
          <w:szCs w:val="24"/>
        </w:rPr>
        <w:t>= -62,427-</w:t>
      </w:r>
      <w:r w:rsidRPr="002A52FC">
        <w:rPr>
          <w:i/>
          <w:sz w:val="24"/>
          <w:szCs w:val="24"/>
          <w:lang w:val="en-US"/>
        </w:rPr>
        <w:t>j</w:t>
      </w:r>
      <w:r w:rsidRPr="002A52FC">
        <w:rPr>
          <w:sz w:val="24"/>
          <w:szCs w:val="24"/>
        </w:rPr>
        <w:t>162,397=173,982</w:t>
      </w:r>
      <w:r w:rsidRPr="002A52FC">
        <w:rPr>
          <w:i/>
          <w:sz w:val="24"/>
          <w:szCs w:val="24"/>
          <w:lang w:val="en-US"/>
        </w:rPr>
        <w:t>e</w:t>
      </w:r>
      <w:r w:rsidRPr="002A52FC">
        <w:rPr>
          <w:i/>
          <w:sz w:val="24"/>
          <w:szCs w:val="24"/>
          <w:vertAlign w:val="superscript"/>
        </w:rPr>
        <w:t>-</w:t>
      </w:r>
      <w:r w:rsidRPr="002A52FC">
        <w:rPr>
          <w:i/>
          <w:sz w:val="24"/>
          <w:szCs w:val="24"/>
        </w:rPr>
        <w:t xml:space="preserve"> </w:t>
      </w:r>
      <w:r w:rsidRPr="002A52FC">
        <w:rPr>
          <w:i/>
          <w:sz w:val="24"/>
          <w:szCs w:val="24"/>
          <w:vertAlign w:val="superscript"/>
          <w:lang w:val="en-US"/>
        </w:rPr>
        <w:t>j</w:t>
      </w:r>
      <w:r w:rsidRPr="002A52FC">
        <w:rPr>
          <w:i/>
          <w:sz w:val="24"/>
          <w:szCs w:val="24"/>
          <w:vertAlign w:val="superscript"/>
        </w:rPr>
        <w:t>111</w:t>
      </w:r>
      <w:r w:rsidRPr="002A52FC">
        <w:rPr>
          <w:sz w:val="24"/>
          <w:szCs w:val="24"/>
          <w:vertAlign w:val="superscript"/>
        </w:rPr>
        <w:t xml:space="preserve">° </w:t>
      </w:r>
      <w:r w:rsidRPr="002A52FC">
        <w:rPr>
          <w:sz w:val="24"/>
          <w:szCs w:val="24"/>
          <w:lang w:val="en-US"/>
        </w:rPr>
        <w:t>A</w:t>
      </w:r>
      <w:r w:rsidRPr="002A52FC">
        <w:rPr>
          <w:sz w:val="24"/>
          <w:szCs w:val="24"/>
        </w:rPr>
        <w:t xml:space="preserve"> ;</w:t>
      </w:r>
    </w:p>
    <w:p w:rsidR="00FF3C67" w:rsidRPr="002A52FC" w:rsidRDefault="00FF3C67" w:rsidP="00FF3C67">
      <w:pPr>
        <w:ind w:firstLine="426"/>
        <w:jc w:val="both"/>
        <w:rPr>
          <w:sz w:val="24"/>
          <w:szCs w:val="24"/>
        </w:rPr>
      </w:pPr>
      <w:r w:rsidRPr="002A52FC">
        <w:rPr>
          <w:sz w:val="24"/>
          <w:szCs w:val="24"/>
        </w:rPr>
        <w:t>Построим на комплексной плоскости в масштабе совмещенную векторную диаграмму токов и напряжений</w:t>
      </w:r>
      <w:r>
        <w:rPr>
          <w:sz w:val="24"/>
          <w:szCs w:val="24"/>
        </w:rPr>
        <w:t xml:space="preserve"> рис. 120</w:t>
      </w:r>
      <w:r w:rsidRPr="002A52FC">
        <w:rPr>
          <w:sz w:val="24"/>
          <w:szCs w:val="24"/>
        </w:rPr>
        <w:t>.</w:t>
      </w:r>
    </w:p>
    <w:p w:rsidR="00FF3C67" w:rsidRPr="002A52FC" w:rsidRDefault="00FF3C67" w:rsidP="00FF3C67">
      <w:pPr>
        <w:jc w:val="both"/>
        <w:rPr>
          <w:sz w:val="24"/>
          <w:szCs w:val="24"/>
        </w:rPr>
      </w:pPr>
      <w:r w:rsidRPr="002A52FC">
        <w:rPr>
          <w:sz w:val="24"/>
          <w:szCs w:val="24"/>
        </w:rPr>
        <w:t xml:space="preserve">       Мощность, показываемая ваттметрами</w:t>
      </w:r>
    </w:p>
    <w:p w:rsidR="00FF3C67" w:rsidRPr="002A52FC" w:rsidRDefault="00FF3C67" w:rsidP="00FF3C67">
      <w:pPr>
        <w:jc w:val="center"/>
        <w:rPr>
          <w:sz w:val="24"/>
          <w:szCs w:val="24"/>
        </w:rPr>
      </w:pPr>
      <w:r w:rsidRPr="002A52FC">
        <w:rPr>
          <w:i/>
          <w:sz w:val="24"/>
          <w:szCs w:val="24"/>
        </w:rPr>
        <w:lastRenderedPageBreak/>
        <w:t>Р</w:t>
      </w:r>
      <w:r w:rsidRPr="002A52FC">
        <w:rPr>
          <w:i/>
          <w:sz w:val="24"/>
          <w:szCs w:val="24"/>
          <w:vertAlign w:val="subscript"/>
        </w:rPr>
        <w:t>1</w:t>
      </w:r>
      <w:r w:rsidRPr="002A52FC">
        <w:rPr>
          <w:sz w:val="24"/>
          <w:szCs w:val="24"/>
        </w:rPr>
        <w:t>=</w:t>
      </w:r>
      <w:r w:rsidRPr="002A52FC">
        <w:rPr>
          <w:sz w:val="24"/>
          <w:szCs w:val="24"/>
          <w:lang w:val="en-US"/>
        </w:rPr>
        <w:t>Re</w:t>
      </w:r>
      <w:r w:rsidRPr="002A52FC">
        <w:rPr>
          <w:sz w:val="24"/>
          <w:szCs w:val="24"/>
        </w:rPr>
        <w:t>(</w:t>
      </w:r>
      <w:r w:rsidRPr="002A52FC">
        <w:rPr>
          <w:position w:val="-6"/>
          <w:sz w:val="24"/>
          <w:szCs w:val="24"/>
        </w:rPr>
        <w:object w:dxaOrig="720" w:dyaOrig="400">
          <v:shape id="_x0000_i1458" type="#_x0000_t75" style="width:36.7pt;height:19.7pt" o:ole="">
            <v:imagedata r:id="rId1207" o:title=""/>
          </v:shape>
          <o:OLEObject Type="Embed" ProgID="Equation.3" ShapeID="_x0000_i1458" DrawAspect="Content" ObjectID="_1325597527" r:id="rId1208"/>
        </w:object>
      </w:r>
      <w:r w:rsidRPr="002A52FC">
        <w:rPr>
          <w:sz w:val="24"/>
          <w:szCs w:val="24"/>
        </w:rPr>
        <w:t>)=26</w:t>
      </w:r>
      <w:r w:rsidRPr="002A52FC">
        <w:rPr>
          <w:sz w:val="24"/>
          <w:szCs w:val="24"/>
          <w:lang w:val="en-US"/>
        </w:rPr>
        <w:t> </w:t>
      </w:r>
      <w:r w:rsidRPr="002A52FC">
        <w:rPr>
          <w:sz w:val="24"/>
          <w:szCs w:val="24"/>
        </w:rPr>
        <w:t>664 Вт ;</w:t>
      </w:r>
    </w:p>
    <w:p w:rsidR="00FF3C67" w:rsidRPr="002A52FC" w:rsidRDefault="00FF3C67" w:rsidP="00FF3C67">
      <w:pPr>
        <w:jc w:val="center"/>
        <w:rPr>
          <w:sz w:val="24"/>
          <w:szCs w:val="24"/>
        </w:rPr>
      </w:pPr>
      <w:r w:rsidRPr="002A52FC">
        <w:rPr>
          <w:i/>
          <w:sz w:val="24"/>
          <w:szCs w:val="24"/>
        </w:rPr>
        <w:t>Р</w:t>
      </w:r>
      <w:r w:rsidRPr="002A52FC">
        <w:rPr>
          <w:i/>
          <w:sz w:val="24"/>
          <w:szCs w:val="24"/>
          <w:vertAlign w:val="subscript"/>
        </w:rPr>
        <w:t>2</w:t>
      </w:r>
      <w:r w:rsidRPr="002A52FC">
        <w:rPr>
          <w:sz w:val="24"/>
          <w:szCs w:val="24"/>
        </w:rPr>
        <w:t>=</w:t>
      </w:r>
      <w:r w:rsidRPr="002A52FC">
        <w:rPr>
          <w:sz w:val="24"/>
          <w:szCs w:val="24"/>
          <w:lang w:val="en-US"/>
        </w:rPr>
        <w:t>Re</w:t>
      </w:r>
      <w:r w:rsidRPr="002A52FC">
        <w:rPr>
          <w:sz w:val="24"/>
          <w:szCs w:val="24"/>
        </w:rPr>
        <w:t>(</w:t>
      </w:r>
      <w:r w:rsidRPr="002A52FC">
        <w:rPr>
          <w:position w:val="-6"/>
          <w:sz w:val="24"/>
          <w:szCs w:val="24"/>
        </w:rPr>
        <w:object w:dxaOrig="740" w:dyaOrig="400">
          <v:shape id="_x0000_i1459" type="#_x0000_t75" style="width:37.6pt;height:19.7pt" o:ole="">
            <v:imagedata r:id="rId1209" o:title=""/>
          </v:shape>
          <o:OLEObject Type="Embed" ProgID="Equation.3" ShapeID="_x0000_i1459" DrawAspect="Content" ObjectID="_1325597528" r:id="rId1210"/>
        </w:object>
      </w:r>
      <w:r w:rsidRPr="002A52FC">
        <w:rPr>
          <w:sz w:val="24"/>
          <w:szCs w:val="24"/>
        </w:rPr>
        <w:t>)=34</w:t>
      </w:r>
      <w:r w:rsidRPr="002A52FC">
        <w:rPr>
          <w:sz w:val="24"/>
          <w:szCs w:val="24"/>
          <w:lang w:val="en-US"/>
        </w:rPr>
        <w:t> </w:t>
      </w:r>
      <w:r w:rsidRPr="002A52FC">
        <w:rPr>
          <w:sz w:val="24"/>
          <w:szCs w:val="24"/>
        </w:rPr>
        <w:t>664 Вт ;</w:t>
      </w:r>
    </w:p>
    <w:p w:rsidR="00FF3C67" w:rsidRPr="002A52FC" w:rsidRDefault="00FF3C67" w:rsidP="00FF3C67">
      <w:pPr>
        <w:jc w:val="center"/>
        <w:rPr>
          <w:sz w:val="24"/>
          <w:szCs w:val="24"/>
        </w:rPr>
      </w:pPr>
      <w:r w:rsidRPr="002A52FC">
        <w:rPr>
          <w:i/>
          <w:sz w:val="24"/>
          <w:szCs w:val="24"/>
        </w:rPr>
        <w:t>Р</w:t>
      </w:r>
      <w:r w:rsidRPr="002A52FC">
        <w:rPr>
          <w:i/>
          <w:sz w:val="24"/>
          <w:szCs w:val="24"/>
          <w:vertAlign w:val="subscript"/>
        </w:rPr>
        <w:t>3</w:t>
      </w:r>
      <w:r w:rsidRPr="002A52FC">
        <w:rPr>
          <w:sz w:val="24"/>
          <w:szCs w:val="24"/>
        </w:rPr>
        <w:t>=</w:t>
      </w:r>
      <w:r w:rsidRPr="002A52FC">
        <w:rPr>
          <w:sz w:val="24"/>
          <w:szCs w:val="24"/>
          <w:lang w:val="en-US"/>
        </w:rPr>
        <w:t>Re</w:t>
      </w:r>
      <w:r w:rsidRPr="002A52FC">
        <w:rPr>
          <w:sz w:val="24"/>
          <w:szCs w:val="24"/>
        </w:rPr>
        <w:t>(</w:t>
      </w:r>
      <w:r w:rsidRPr="002A52FC">
        <w:rPr>
          <w:position w:val="-6"/>
          <w:sz w:val="24"/>
          <w:szCs w:val="24"/>
        </w:rPr>
        <w:object w:dxaOrig="760" w:dyaOrig="400">
          <v:shape id="_x0000_i1460" type="#_x0000_t75" style="width:38.05pt;height:19.7pt" o:ole="">
            <v:imagedata r:id="rId1211" o:title=""/>
          </v:shape>
          <o:OLEObject Type="Embed" ProgID="Equation.3" ShapeID="_x0000_i1460" DrawAspect="Content" ObjectID="_1325597529" r:id="rId1212"/>
        </w:object>
      </w:r>
      <w:r w:rsidRPr="002A52FC">
        <w:rPr>
          <w:sz w:val="24"/>
          <w:szCs w:val="24"/>
        </w:rPr>
        <w:t>)=20</w:t>
      </w:r>
      <w:r w:rsidRPr="002A52FC">
        <w:rPr>
          <w:sz w:val="24"/>
          <w:szCs w:val="24"/>
          <w:lang w:val="en-US"/>
        </w:rPr>
        <w:t> </w:t>
      </w:r>
      <w:r w:rsidRPr="002A52FC">
        <w:rPr>
          <w:sz w:val="24"/>
          <w:szCs w:val="24"/>
        </w:rPr>
        <w:t>664 Вт ;</w:t>
      </w:r>
    </w:p>
    <w:p w:rsidR="00FF3C67" w:rsidRPr="002A52FC" w:rsidRDefault="00FF3C67" w:rsidP="00FF3C67">
      <w:pPr>
        <w:jc w:val="both"/>
        <w:rPr>
          <w:sz w:val="24"/>
          <w:szCs w:val="24"/>
        </w:rPr>
      </w:pPr>
      <w:r w:rsidRPr="002A52FC">
        <w:rPr>
          <w:sz w:val="24"/>
          <w:szCs w:val="24"/>
        </w:rPr>
        <w:t xml:space="preserve">      Суммарная потребляемая мощность</w:t>
      </w:r>
    </w:p>
    <w:p w:rsidR="00FF3C67" w:rsidRPr="002A52FC" w:rsidRDefault="00FF3C67" w:rsidP="00FF3C67">
      <w:pPr>
        <w:jc w:val="center"/>
        <w:rPr>
          <w:sz w:val="24"/>
          <w:szCs w:val="24"/>
        </w:rPr>
      </w:pPr>
      <w:r w:rsidRPr="002A52FC">
        <w:rPr>
          <w:i/>
          <w:sz w:val="24"/>
          <w:szCs w:val="24"/>
          <w:lang w:val="en-US"/>
        </w:rPr>
        <w:t>P</w:t>
      </w:r>
      <w:r w:rsidRPr="002A52FC">
        <w:rPr>
          <w:sz w:val="24"/>
          <w:szCs w:val="24"/>
        </w:rPr>
        <w:t>=</w:t>
      </w:r>
      <w:r w:rsidRPr="002A52FC">
        <w:rPr>
          <w:i/>
          <w:sz w:val="24"/>
          <w:szCs w:val="24"/>
          <w:lang w:val="en-US"/>
        </w:rPr>
        <w:t>P</w:t>
      </w:r>
      <w:r w:rsidRPr="002A52FC">
        <w:rPr>
          <w:i/>
          <w:sz w:val="24"/>
          <w:szCs w:val="24"/>
          <w:vertAlign w:val="subscript"/>
        </w:rPr>
        <w:t>1+</w:t>
      </w:r>
      <w:r w:rsidRPr="002A52FC">
        <w:rPr>
          <w:i/>
          <w:sz w:val="24"/>
          <w:szCs w:val="24"/>
          <w:lang w:val="en-US"/>
        </w:rPr>
        <w:t>P</w:t>
      </w:r>
      <w:r w:rsidRPr="002A52FC">
        <w:rPr>
          <w:i/>
          <w:sz w:val="24"/>
          <w:szCs w:val="24"/>
          <w:vertAlign w:val="subscript"/>
        </w:rPr>
        <w:t>2</w:t>
      </w:r>
      <w:r w:rsidRPr="002A52FC">
        <w:rPr>
          <w:i/>
          <w:sz w:val="24"/>
          <w:szCs w:val="24"/>
        </w:rPr>
        <w:t>+</w:t>
      </w:r>
      <w:r w:rsidRPr="002A52FC">
        <w:rPr>
          <w:i/>
          <w:sz w:val="24"/>
          <w:szCs w:val="24"/>
          <w:lang w:val="en-US"/>
        </w:rPr>
        <w:t>P</w:t>
      </w:r>
      <w:r w:rsidRPr="002A52FC">
        <w:rPr>
          <w:i/>
          <w:sz w:val="24"/>
          <w:szCs w:val="24"/>
          <w:vertAlign w:val="subscript"/>
        </w:rPr>
        <w:t>3</w:t>
      </w:r>
      <w:r w:rsidRPr="002A52FC">
        <w:rPr>
          <w:sz w:val="24"/>
          <w:szCs w:val="24"/>
          <w:vertAlign w:val="subscript"/>
        </w:rPr>
        <w:t xml:space="preserve"> </w:t>
      </w:r>
      <w:r w:rsidRPr="002A52FC">
        <w:rPr>
          <w:sz w:val="24"/>
          <w:szCs w:val="24"/>
        </w:rPr>
        <w:t>=81 992=82 кВт ;</w:t>
      </w:r>
    </w:p>
    <w:p w:rsidR="00FF3C67" w:rsidRPr="002A52FC" w:rsidRDefault="00FF3C67" w:rsidP="00FF3C67">
      <w:pPr>
        <w:jc w:val="both"/>
        <w:rPr>
          <w:sz w:val="24"/>
          <w:szCs w:val="24"/>
        </w:rPr>
      </w:pPr>
      <w:r w:rsidRPr="002A52FC">
        <w:rPr>
          <w:sz w:val="24"/>
          <w:szCs w:val="24"/>
        </w:rPr>
        <w:t xml:space="preserve">       Согласно условию</w:t>
      </w:r>
    </w:p>
    <w:p w:rsidR="00FF3C67" w:rsidRPr="002A52FC" w:rsidRDefault="00FF3C67" w:rsidP="00FF3C67">
      <w:pPr>
        <w:jc w:val="center"/>
        <w:rPr>
          <w:sz w:val="24"/>
          <w:szCs w:val="24"/>
        </w:rPr>
      </w:pPr>
      <w:r w:rsidRPr="002A52FC">
        <w:rPr>
          <w:i/>
          <w:sz w:val="24"/>
          <w:szCs w:val="24"/>
          <w:lang w:val="en-US"/>
        </w:rPr>
        <w:t>P</w:t>
      </w:r>
      <w:r w:rsidRPr="002A52FC">
        <w:rPr>
          <w:sz w:val="24"/>
          <w:szCs w:val="24"/>
        </w:rPr>
        <w:t>=6+14+0+62=92 кВт .</w:t>
      </w:r>
    </w:p>
    <w:p w:rsidR="00FF3C67" w:rsidRPr="002A52FC" w:rsidRDefault="00FF3C67" w:rsidP="00FF3C67">
      <w:pPr>
        <w:jc w:val="both"/>
        <w:rPr>
          <w:sz w:val="24"/>
          <w:szCs w:val="24"/>
        </w:rPr>
      </w:pPr>
      <w:r w:rsidRPr="002A52FC">
        <w:rPr>
          <w:sz w:val="24"/>
          <w:szCs w:val="24"/>
        </w:rPr>
        <w:t xml:space="preserve">       Соединить однофазные приёмники звездой без нулевого провода</w:t>
      </w:r>
      <w:r>
        <w:rPr>
          <w:sz w:val="24"/>
          <w:szCs w:val="24"/>
        </w:rPr>
        <w:t xml:space="preserve"> (рис. 119)</w:t>
      </w:r>
      <w:r w:rsidRPr="002A52FC">
        <w:rPr>
          <w:sz w:val="24"/>
          <w:szCs w:val="24"/>
        </w:rPr>
        <w:t xml:space="preserve"> и рассчитать в них токи. Построить в масштабе на комплексной плоскости совмещённую векторную диаграмму токов и напряжений приёмников</w:t>
      </w:r>
    </w:p>
    <w:p w:rsidR="00FF3C67" w:rsidRPr="002A52FC" w:rsidRDefault="00FF3C67" w:rsidP="00FF3C67">
      <w:pPr>
        <w:ind w:firstLine="426"/>
        <w:jc w:val="both"/>
        <w:rPr>
          <w:sz w:val="24"/>
          <w:szCs w:val="24"/>
        </w:rPr>
      </w:pPr>
      <w:r w:rsidRPr="002A52FC">
        <w:rPr>
          <w:sz w:val="24"/>
          <w:szCs w:val="24"/>
        </w:rPr>
        <w:t>Определим напряжение смещения нейтрали</w:t>
      </w:r>
    </w:p>
    <w:p w:rsidR="00FF3C67" w:rsidRPr="002A52FC" w:rsidRDefault="00FF3C67" w:rsidP="00FF3C67">
      <w:pPr>
        <w:jc w:val="center"/>
        <w:rPr>
          <w:sz w:val="24"/>
          <w:szCs w:val="24"/>
        </w:rPr>
      </w:pPr>
      <w:r w:rsidRPr="002A52FC">
        <w:rPr>
          <w:position w:val="-6"/>
          <w:sz w:val="24"/>
          <w:szCs w:val="24"/>
        </w:rPr>
        <w:object w:dxaOrig="380" w:dyaOrig="440">
          <v:shape id="_x0000_i1461" type="#_x0000_t75" style="width:18.8pt;height:22.45pt" o:ole="">
            <v:imagedata r:id="rId1213" o:title=""/>
          </v:shape>
          <o:OLEObject Type="Embed" ProgID="Equation.3" ShapeID="_x0000_i1461" DrawAspect="Content" ObjectID="_1325597530" r:id="rId1214"/>
        </w:object>
      </w:r>
      <w:r w:rsidRPr="002A52FC">
        <w:rPr>
          <w:sz w:val="24"/>
          <w:szCs w:val="24"/>
        </w:rPr>
        <w:t>=</w:t>
      </w:r>
      <w:r w:rsidRPr="002A52FC">
        <w:rPr>
          <w:position w:val="-66"/>
          <w:sz w:val="24"/>
          <w:szCs w:val="24"/>
        </w:rPr>
        <w:object w:dxaOrig="1359" w:dyaOrig="1579">
          <v:shape id="_x0000_i1462" type="#_x0000_t75" style="width:67.4pt;height:79.35pt" o:ole="">
            <v:imagedata r:id="rId1215" o:title=""/>
          </v:shape>
          <o:OLEObject Type="Embed" ProgID="Equation.3" ShapeID="_x0000_i1462" DrawAspect="Content" ObjectID="_1325597531" r:id="rId1216"/>
        </w:object>
      </w:r>
      <w:r w:rsidRPr="002A52FC">
        <w:rPr>
          <w:sz w:val="24"/>
          <w:szCs w:val="24"/>
        </w:rPr>
        <w:t>=138,207</w:t>
      </w:r>
      <w:r w:rsidRPr="002A52FC">
        <w:rPr>
          <w:i/>
          <w:sz w:val="24"/>
          <w:szCs w:val="24"/>
          <w:lang w:val="en-US"/>
        </w:rPr>
        <w:t>e</w:t>
      </w:r>
      <w:r w:rsidRPr="002A52FC">
        <w:rPr>
          <w:sz w:val="24"/>
          <w:szCs w:val="24"/>
          <w:vertAlign w:val="superscript"/>
        </w:rPr>
        <w:t>-</w:t>
      </w:r>
      <w:r w:rsidRPr="002A52FC">
        <w:rPr>
          <w:i/>
          <w:sz w:val="24"/>
          <w:szCs w:val="24"/>
          <w:vertAlign w:val="superscript"/>
          <w:lang w:val="en-US"/>
        </w:rPr>
        <w:t>j</w:t>
      </w:r>
      <w:r w:rsidRPr="002A52FC">
        <w:rPr>
          <w:sz w:val="24"/>
          <w:szCs w:val="24"/>
          <w:vertAlign w:val="superscript"/>
        </w:rPr>
        <w:t>121°</w:t>
      </w:r>
      <w:r w:rsidRPr="002A52FC">
        <w:rPr>
          <w:sz w:val="24"/>
          <w:szCs w:val="24"/>
        </w:rPr>
        <w:t>= -71,086-</w:t>
      </w:r>
      <w:r w:rsidRPr="002A52FC">
        <w:rPr>
          <w:i/>
          <w:sz w:val="24"/>
          <w:szCs w:val="24"/>
          <w:lang w:val="en-US"/>
        </w:rPr>
        <w:t>j</w:t>
      </w:r>
      <w:r w:rsidRPr="002A52FC">
        <w:rPr>
          <w:sz w:val="24"/>
          <w:szCs w:val="24"/>
        </w:rPr>
        <w:t xml:space="preserve">118,525 </w:t>
      </w:r>
      <w:r w:rsidRPr="002A52FC">
        <w:rPr>
          <w:sz w:val="24"/>
          <w:szCs w:val="24"/>
          <w:lang w:val="en-US"/>
        </w:rPr>
        <w:t>B</w:t>
      </w:r>
    </w:p>
    <w:p w:rsidR="00FF3C67" w:rsidRPr="002A52FC" w:rsidRDefault="00FF3C67" w:rsidP="00FF3C67">
      <w:pPr>
        <w:ind w:firstLine="426"/>
        <w:jc w:val="both"/>
        <w:rPr>
          <w:sz w:val="24"/>
          <w:szCs w:val="24"/>
        </w:rPr>
      </w:pPr>
      <w:r w:rsidRPr="002A52FC">
        <w:rPr>
          <w:sz w:val="24"/>
          <w:szCs w:val="24"/>
        </w:rPr>
        <w:t>Определим напряжение в фазах нагрузки</w:t>
      </w:r>
    </w:p>
    <w:p w:rsidR="00FF3C67" w:rsidRPr="00FB2A02" w:rsidRDefault="00FF3C67" w:rsidP="00FF3C67">
      <w:pPr>
        <w:jc w:val="center"/>
        <w:rPr>
          <w:sz w:val="24"/>
          <w:szCs w:val="24"/>
          <w:u w:val="single"/>
        </w:rPr>
      </w:pPr>
      <w:r w:rsidRPr="002A52FC">
        <w:rPr>
          <w:position w:val="-6"/>
          <w:sz w:val="24"/>
          <w:szCs w:val="24"/>
        </w:rPr>
        <w:object w:dxaOrig="360" w:dyaOrig="440">
          <v:shape id="_x0000_i1463" type="#_x0000_t75" style="width:18.8pt;height:22.45pt" o:ole="">
            <v:imagedata r:id="rId1217" o:title=""/>
          </v:shape>
          <o:OLEObject Type="Embed" ProgID="Equation.3" ShapeID="_x0000_i1463" DrawAspect="Content" ObjectID="_1325597532" r:id="rId1218"/>
        </w:object>
      </w:r>
      <w:r w:rsidRPr="00FB2A02">
        <w:rPr>
          <w:sz w:val="24"/>
          <w:szCs w:val="24"/>
        </w:rPr>
        <w:t xml:space="preserve">= </w:t>
      </w:r>
      <w:r w:rsidRPr="002A52FC">
        <w:rPr>
          <w:position w:val="-6"/>
          <w:sz w:val="24"/>
          <w:szCs w:val="24"/>
        </w:rPr>
        <w:object w:dxaOrig="300" w:dyaOrig="440">
          <v:shape id="_x0000_i1464" type="#_x0000_t75" style="width:15.15pt;height:22.45pt" o:ole="">
            <v:imagedata r:id="rId1219" o:title=""/>
          </v:shape>
          <o:OLEObject Type="Embed" ProgID="Equation.3" ShapeID="_x0000_i1464" DrawAspect="Content" ObjectID="_1325597533" r:id="rId1220"/>
        </w:object>
      </w:r>
      <w:r w:rsidRPr="00FB2A02">
        <w:rPr>
          <w:sz w:val="24"/>
          <w:szCs w:val="24"/>
        </w:rPr>
        <w:t>-</w:t>
      </w:r>
      <w:r w:rsidRPr="002A52FC">
        <w:rPr>
          <w:position w:val="-6"/>
          <w:sz w:val="24"/>
          <w:szCs w:val="24"/>
        </w:rPr>
        <w:object w:dxaOrig="340" w:dyaOrig="440">
          <v:shape id="_x0000_i1465" type="#_x0000_t75" style="width:16.5pt;height:22.45pt" o:ole="">
            <v:imagedata r:id="rId1221" o:title=""/>
          </v:shape>
          <o:OLEObject Type="Embed" ProgID="Equation.3" ShapeID="_x0000_i1465" DrawAspect="Content" ObjectID="_1325597534" r:id="rId1222"/>
        </w:object>
      </w:r>
      <w:r w:rsidRPr="00FB2A02">
        <w:rPr>
          <w:sz w:val="24"/>
          <w:szCs w:val="24"/>
        </w:rPr>
        <w:t>=198,086+</w:t>
      </w:r>
      <w:r w:rsidRPr="002A52FC">
        <w:rPr>
          <w:i/>
          <w:sz w:val="24"/>
          <w:szCs w:val="24"/>
          <w:lang w:val="en-US"/>
        </w:rPr>
        <w:t>j</w:t>
      </w:r>
      <w:r w:rsidRPr="00FB2A02">
        <w:rPr>
          <w:sz w:val="24"/>
          <w:szCs w:val="24"/>
        </w:rPr>
        <w:t>118,525=230,838</w:t>
      </w:r>
      <w:r w:rsidRPr="002A52FC">
        <w:rPr>
          <w:i/>
          <w:sz w:val="24"/>
          <w:szCs w:val="24"/>
          <w:lang w:val="en-US"/>
        </w:rPr>
        <w:t>e</w:t>
      </w:r>
      <w:r w:rsidRPr="002A52FC">
        <w:rPr>
          <w:i/>
          <w:sz w:val="24"/>
          <w:szCs w:val="24"/>
          <w:vertAlign w:val="superscript"/>
          <w:lang w:val="en-US"/>
        </w:rPr>
        <w:t>j</w:t>
      </w:r>
      <w:r w:rsidRPr="00FB2A02">
        <w:rPr>
          <w:sz w:val="24"/>
          <w:szCs w:val="24"/>
          <w:vertAlign w:val="superscript"/>
        </w:rPr>
        <w:t>31°</w:t>
      </w:r>
      <w:r w:rsidRPr="00FB2A02">
        <w:rPr>
          <w:sz w:val="24"/>
          <w:szCs w:val="24"/>
        </w:rPr>
        <w:t xml:space="preserve"> </w:t>
      </w:r>
      <w:r w:rsidRPr="002A52FC">
        <w:rPr>
          <w:sz w:val="24"/>
          <w:szCs w:val="24"/>
          <w:lang w:val="en-US"/>
        </w:rPr>
        <w:t>B</w:t>
      </w:r>
      <w:r w:rsidRPr="00FB2A02">
        <w:rPr>
          <w:sz w:val="24"/>
          <w:szCs w:val="24"/>
        </w:rPr>
        <w:t>;</w:t>
      </w:r>
    </w:p>
    <w:p w:rsidR="00FF3C67" w:rsidRPr="00FB2A02" w:rsidRDefault="00FF3C67" w:rsidP="00FF3C67">
      <w:pPr>
        <w:jc w:val="center"/>
        <w:rPr>
          <w:sz w:val="24"/>
          <w:szCs w:val="24"/>
          <w:u w:val="single"/>
        </w:rPr>
      </w:pPr>
      <w:r>
        <w:rPr>
          <w:noProof/>
          <w:position w:val="-6"/>
          <w:sz w:val="24"/>
          <w:szCs w:val="24"/>
        </w:rPr>
        <w:drawing>
          <wp:anchor distT="0" distB="0" distL="114300" distR="114300" simplePos="0" relativeHeight="251936256" behindDoc="1" locked="0" layoutInCell="1" allowOverlap="1">
            <wp:simplePos x="0" y="0"/>
            <wp:positionH relativeFrom="margin">
              <wp:posOffset>2121535</wp:posOffset>
            </wp:positionH>
            <wp:positionV relativeFrom="paragraph">
              <wp:posOffset>293370</wp:posOffset>
            </wp:positionV>
            <wp:extent cx="2125980" cy="1945005"/>
            <wp:effectExtent l="19050" t="0" r="7620" b="0"/>
            <wp:wrapTight wrapText="bothSides">
              <wp:wrapPolygon edited="0">
                <wp:start x="-194" y="0"/>
                <wp:lineTo x="-194" y="21367"/>
                <wp:lineTo x="21677" y="21367"/>
                <wp:lineTo x="21677" y="0"/>
                <wp:lineTo x="-194" y="0"/>
              </wp:wrapPolygon>
            </wp:wrapTight>
            <wp:docPr id="18" name="Рисунок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1223" cstate="print"/>
                    <a:srcRect/>
                    <a:stretch>
                      <a:fillRect/>
                    </a:stretch>
                  </pic:blipFill>
                  <pic:spPr bwMode="auto">
                    <a:xfrm>
                      <a:off x="0" y="0"/>
                      <a:ext cx="2125980" cy="1945005"/>
                    </a:xfrm>
                    <a:prstGeom prst="rect">
                      <a:avLst/>
                    </a:prstGeom>
                    <a:noFill/>
                    <a:ln w="9525">
                      <a:noFill/>
                      <a:miter lim="800000"/>
                      <a:headEnd/>
                      <a:tailEnd/>
                    </a:ln>
                  </pic:spPr>
                </pic:pic>
              </a:graphicData>
            </a:graphic>
          </wp:anchor>
        </w:drawing>
      </w:r>
      <w:r w:rsidRPr="002A52FC">
        <w:rPr>
          <w:position w:val="-6"/>
          <w:sz w:val="24"/>
          <w:szCs w:val="24"/>
        </w:rPr>
        <w:object w:dxaOrig="360" w:dyaOrig="440">
          <v:shape id="_x0000_i1466" type="#_x0000_t75" style="width:18.8pt;height:22.45pt" o:ole="">
            <v:imagedata r:id="rId1224" o:title=""/>
          </v:shape>
          <o:OLEObject Type="Embed" ProgID="Equation.3" ShapeID="_x0000_i1466" DrawAspect="Content" ObjectID="_1325597535" r:id="rId1225"/>
        </w:object>
      </w:r>
      <w:r w:rsidRPr="00FB2A02">
        <w:rPr>
          <w:sz w:val="24"/>
          <w:szCs w:val="24"/>
        </w:rPr>
        <w:t xml:space="preserve">= </w:t>
      </w:r>
      <w:r w:rsidRPr="002A52FC">
        <w:rPr>
          <w:position w:val="-6"/>
          <w:sz w:val="24"/>
          <w:szCs w:val="24"/>
        </w:rPr>
        <w:object w:dxaOrig="300" w:dyaOrig="440">
          <v:shape id="_x0000_i1467" type="#_x0000_t75" style="width:15.15pt;height:22.45pt" o:ole="">
            <v:imagedata r:id="rId1226" o:title=""/>
          </v:shape>
          <o:OLEObject Type="Embed" ProgID="Equation.3" ShapeID="_x0000_i1467" DrawAspect="Content" ObjectID="_1325597536" r:id="rId1227"/>
        </w:object>
      </w:r>
      <w:r w:rsidRPr="00FB2A02">
        <w:rPr>
          <w:sz w:val="24"/>
          <w:szCs w:val="24"/>
        </w:rPr>
        <w:t>-</w:t>
      </w:r>
      <w:r w:rsidRPr="002A52FC">
        <w:rPr>
          <w:position w:val="-6"/>
          <w:sz w:val="24"/>
          <w:szCs w:val="24"/>
        </w:rPr>
        <w:object w:dxaOrig="340" w:dyaOrig="440">
          <v:shape id="_x0000_i1468" type="#_x0000_t75" style="width:16.5pt;height:22.45pt" o:ole="">
            <v:imagedata r:id="rId1228" o:title=""/>
          </v:shape>
          <o:OLEObject Type="Embed" ProgID="Equation.3" ShapeID="_x0000_i1468" DrawAspect="Content" ObjectID="_1325597537" r:id="rId1229"/>
        </w:object>
      </w:r>
      <w:r w:rsidRPr="00FB2A02">
        <w:rPr>
          <w:sz w:val="24"/>
          <w:szCs w:val="24"/>
        </w:rPr>
        <w:t>=7,586+</w:t>
      </w:r>
      <w:r w:rsidRPr="002A52FC">
        <w:rPr>
          <w:i/>
          <w:sz w:val="24"/>
          <w:szCs w:val="24"/>
          <w:lang w:val="en-US"/>
        </w:rPr>
        <w:t>j</w:t>
      </w:r>
      <w:r w:rsidRPr="00FB2A02">
        <w:rPr>
          <w:sz w:val="24"/>
          <w:szCs w:val="24"/>
        </w:rPr>
        <w:t>8,539=11,422</w:t>
      </w:r>
      <w:r w:rsidRPr="002A52FC">
        <w:rPr>
          <w:i/>
          <w:sz w:val="24"/>
          <w:szCs w:val="24"/>
          <w:lang w:val="en-US"/>
        </w:rPr>
        <w:t>e</w:t>
      </w:r>
      <w:r w:rsidRPr="002A52FC">
        <w:rPr>
          <w:i/>
          <w:sz w:val="24"/>
          <w:szCs w:val="24"/>
          <w:vertAlign w:val="superscript"/>
          <w:lang w:val="en-US"/>
        </w:rPr>
        <w:t>j</w:t>
      </w:r>
      <w:r w:rsidRPr="00FB2A02">
        <w:rPr>
          <w:i/>
          <w:sz w:val="24"/>
          <w:szCs w:val="24"/>
          <w:vertAlign w:val="superscript"/>
        </w:rPr>
        <w:t>48</w:t>
      </w:r>
      <w:r w:rsidRPr="00FB2A02">
        <w:rPr>
          <w:sz w:val="24"/>
          <w:szCs w:val="24"/>
          <w:vertAlign w:val="superscript"/>
        </w:rPr>
        <w:t>°</w:t>
      </w:r>
      <w:r w:rsidRPr="00FB2A02">
        <w:rPr>
          <w:sz w:val="24"/>
          <w:szCs w:val="24"/>
        </w:rPr>
        <w:t xml:space="preserve"> </w:t>
      </w:r>
      <w:r w:rsidRPr="002A52FC">
        <w:rPr>
          <w:sz w:val="24"/>
          <w:szCs w:val="24"/>
          <w:lang w:val="en-US"/>
        </w:rPr>
        <w:t>B</w:t>
      </w:r>
      <w:r w:rsidRPr="00FB2A02">
        <w:rPr>
          <w:sz w:val="24"/>
          <w:szCs w:val="24"/>
        </w:rPr>
        <w:t>;</w:t>
      </w:r>
    </w:p>
    <w:p w:rsidR="00FF3C67" w:rsidRPr="002A52FC" w:rsidRDefault="00FF3C67" w:rsidP="00FF3C67">
      <w:pPr>
        <w:jc w:val="both"/>
        <w:rPr>
          <w:sz w:val="24"/>
          <w:szCs w:val="24"/>
        </w:rPr>
      </w:pPr>
    </w:p>
    <w:p w:rsidR="00FF3C67" w:rsidRPr="002A52FC" w:rsidRDefault="00FF3C67" w:rsidP="00FF3C67">
      <w:pPr>
        <w:jc w:val="both"/>
        <w:rPr>
          <w:sz w:val="24"/>
          <w:szCs w:val="24"/>
        </w:rPr>
      </w:pPr>
    </w:p>
    <w:p w:rsidR="00FF3C67" w:rsidRPr="002A52FC" w:rsidRDefault="00FF3C67" w:rsidP="00FF3C67">
      <w:pPr>
        <w:jc w:val="both"/>
        <w:rPr>
          <w:sz w:val="24"/>
          <w:szCs w:val="24"/>
        </w:rPr>
      </w:pPr>
      <w:r w:rsidRPr="002A52FC">
        <w:rPr>
          <w:sz w:val="24"/>
          <w:szCs w:val="24"/>
        </w:rPr>
        <w:t xml:space="preserve">     </w:t>
      </w:r>
    </w:p>
    <w:p w:rsidR="00FF3C67" w:rsidRDefault="00FF3C67" w:rsidP="00FF3C67">
      <w:pPr>
        <w:ind w:firstLine="426"/>
        <w:jc w:val="both"/>
        <w:rPr>
          <w:sz w:val="24"/>
          <w:szCs w:val="24"/>
        </w:rPr>
      </w:pPr>
    </w:p>
    <w:p w:rsidR="00FF3C67" w:rsidRDefault="00FF3C67" w:rsidP="00FF3C67">
      <w:pPr>
        <w:ind w:firstLine="426"/>
        <w:jc w:val="both"/>
        <w:rPr>
          <w:sz w:val="24"/>
          <w:szCs w:val="24"/>
        </w:rPr>
      </w:pPr>
    </w:p>
    <w:p w:rsidR="00FF3C67" w:rsidRDefault="00FF3C67" w:rsidP="00FF3C67">
      <w:pPr>
        <w:ind w:firstLine="426"/>
        <w:jc w:val="both"/>
        <w:rPr>
          <w:sz w:val="24"/>
          <w:szCs w:val="24"/>
        </w:rPr>
      </w:pPr>
    </w:p>
    <w:p w:rsidR="00FF3C67" w:rsidRDefault="00FF3C67" w:rsidP="00FF3C67">
      <w:pPr>
        <w:ind w:firstLine="426"/>
        <w:jc w:val="both"/>
        <w:rPr>
          <w:sz w:val="24"/>
          <w:szCs w:val="24"/>
        </w:rPr>
      </w:pPr>
    </w:p>
    <w:p w:rsidR="00FF3C67" w:rsidRDefault="00FF3C67" w:rsidP="00FF3C67">
      <w:pPr>
        <w:ind w:firstLine="426"/>
        <w:jc w:val="both"/>
        <w:rPr>
          <w:sz w:val="24"/>
          <w:szCs w:val="24"/>
        </w:rPr>
      </w:pPr>
    </w:p>
    <w:p w:rsidR="00FF3C67" w:rsidRDefault="00FF3C67" w:rsidP="00FF3C67">
      <w:pPr>
        <w:ind w:firstLine="426"/>
        <w:jc w:val="both"/>
        <w:rPr>
          <w:sz w:val="24"/>
          <w:szCs w:val="24"/>
        </w:rPr>
      </w:pPr>
    </w:p>
    <w:p w:rsidR="00FF3C67" w:rsidRDefault="00FF3C67" w:rsidP="00FF3C67">
      <w:pPr>
        <w:ind w:firstLine="426"/>
        <w:jc w:val="both"/>
        <w:rPr>
          <w:sz w:val="24"/>
          <w:szCs w:val="24"/>
        </w:rPr>
      </w:pPr>
    </w:p>
    <w:p w:rsidR="00FF3C67" w:rsidRDefault="00FF3C67" w:rsidP="00FF3C67">
      <w:pPr>
        <w:ind w:firstLine="426"/>
        <w:jc w:val="both"/>
        <w:rPr>
          <w:sz w:val="24"/>
          <w:szCs w:val="24"/>
        </w:rPr>
      </w:pPr>
    </w:p>
    <w:p w:rsidR="00FF3C67" w:rsidRDefault="00FF3C67" w:rsidP="00FF3C67">
      <w:pPr>
        <w:ind w:firstLine="426"/>
        <w:jc w:val="both"/>
        <w:rPr>
          <w:sz w:val="24"/>
          <w:szCs w:val="24"/>
        </w:rPr>
      </w:pPr>
    </w:p>
    <w:p w:rsidR="00FF3C67" w:rsidRPr="00D725DC" w:rsidRDefault="00FF3C67" w:rsidP="00FF3C67">
      <w:pPr>
        <w:ind w:firstLine="426"/>
        <w:jc w:val="center"/>
        <w:rPr>
          <w:b/>
          <w:sz w:val="22"/>
          <w:szCs w:val="24"/>
        </w:rPr>
      </w:pPr>
      <w:r w:rsidRPr="00D725DC">
        <w:rPr>
          <w:b/>
          <w:sz w:val="22"/>
          <w:szCs w:val="24"/>
        </w:rPr>
        <w:t>Рис. 119</w:t>
      </w:r>
    </w:p>
    <w:p w:rsidR="00FF3C67" w:rsidRPr="00FB2A02" w:rsidRDefault="00FF3C67" w:rsidP="00FF3C67">
      <w:pPr>
        <w:jc w:val="center"/>
        <w:rPr>
          <w:sz w:val="24"/>
          <w:szCs w:val="24"/>
        </w:rPr>
      </w:pPr>
      <w:r w:rsidRPr="002A52FC">
        <w:rPr>
          <w:position w:val="-6"/>
          <w:sz w:val="24"/>
          <w:szCs w:val="24"/>
        </w:rPr>
        <w:object w:dxaOrig="360" w:dyaOrig="440">
          <v:shape id="_x0000_i1469" type="#_x0000_t75" style="width:18.8pt;height:22.45pt" o:ole="">
            <v:imagedata r:id="rId1230" o:title=""/>
          </v:shape>
          <o:OLEObject Type="Embed" ProgID="Equation.3" ShapeID="_x0000_i1469" DrawAspect="Content" ObjectID="_1325597538" r:id="rId1231"/>
        </w:object>
      </w:r>
      <w:r w:rsidRPr="00FB2A02">
        <w:rPr>
          <w:sz w:val="24"/>
          <w:szCs w:val="24"/>
        </w:rPr>
        <w:t xml:space="preserve">= </w:t>
      </w:r>
      <w:r w:rsidRPr="002A52FC">
        <w:rPr>
          <w:position w:val="-6"/>
          <w:sz w:val="24"/>
          <w:szCs w:val="24"/>
        </w:rPr>
        <w:object w:dxaOrig="300" w:dyaOrig="440">
          <v:shape id="_x0000_i1470" type="#_x0000_t75" style="width:15.15pt;height:22.45pt" o:ole="">
            <v:imagedata r:id="rId1232" o:title=""/>
          </v:shape>
          <o:OLEObject Type="Embed" ProgID="Equation.3" ShapeID="_x0000_i1470" DrawAspect="Content" ObjectID="_1325597539" r:id="rId1233"/>
        </w:object>
      </w:r>
      <w:r w:rsidRPr="00FB2A02">
        <w:rPr>
          <w:sz w:val="24"/>
          <w:szCs w:val="24"/>
        </w:rPr>
        <w:t>-</w:t>
      </w:r>
      <w:r w:rsidRPr="002A52FC">
        <w:rPr>
          <w:position w:val="-6"/>
          <w:sz w:val="24"/>
          <w:szCs w:val="24"/>
        </w:rPr>
        <w:object w:dxaOrig="340" w:dyaOrig="440">
          <v:shape id="_x0000_i1471" type="#_x0000_t75" style="width:16.5pt;height:22.45pt" o:ole="">
            <v:imagedata r:id="rId1234" o:title=""/>
          </v:shape>
          <o:OLEObject Type="Embed" ProgID="Equation.3" ShapeID="_x0000_i1471" DrawAspect="Content" ObjectID="_1325597540" r:id="rId1235"/>
        </w:object>
      </w:r>
      <w:r w:rsidRPr="00FB2A02">
        <w:rPr>
          <w:sz w:val="24"/>
          <w:szCs w:val="24"/>
        </w:rPr>
        <w:t>=7,586+</w:t>
      </w:r>
      <w:r w:rsidRPr="002A52FC">
        <w:rPr>
          <w:i/>
          <w:sz w:val="24"/>
          <w:szCs w:val="24"/>
          <w:lang w:val="en-US"/>
        </w:rPr>
        <w:t>j</w:t>
      </w:r>
      <w:r w:rsidRPr="00FB2A02">
        <w:rPr>
          <w:i/>
          <w:sz w:val="24"/>
          <w:szCs w:val="24"/>
        </w:rPr>
        <w:t>22</w:t>
      </w:r>
      <w:r w:rsidRPr="00FB2A02">
        <w:rPr>
          <w:sz w:val="24"/>
          <w:szCs w:val="24"/>
        </w:rPr>
        <w:t>8,51=228,636</w:t>
      </w:r>
      <w:r w:rsidRPr="002A52FC">
        <w:rPr>
          <w:i/>
          <w:sz w:val="24"/>
          <w:szCs w:val="24"/>
          <w:lang w:val="en-US"/>
        </w:rPr>
        <w:t>e</w:t>
      </w:r>
      <w:r w:rsidRPr="002A52FC">
        <w:rPr>
          <w:i/>
          <w:sz w:val="24"/>
          <w:szCs w:val="24"/>
          <w:vertAlign w:val="superscript"/>
          <w:lang w:val="en-US"/>
        </w:rPr>
        <w:t>j</w:t>
      </w:r>
      <w:r w:rsidRPr="00FB2A02">
        <w:rPr>
          <w:i/>
          <w:sz w:val="24"/>
          <w:szCs w:val="24"/>
          <w:vertAlign w:val="superscript"/>
        </w:rPr>
        <w:t>88</w:t>
      </w:r>
      <w:r w:rsidRPr="00FB2A02">
        <w:rPr>
          <w:sz w:val="24"/>
          <w:szCs w:val="24"/>
          <w:vertAlign w:val="superscript"/>
        </w:rPr>
        <w:t>°</w:t>
      </w:r>
      <w:r w:rsidRPr="00FB2A02">
        <w:rPr>
          <w:sz w:val="24"/>
          <w:szCs w:val="24"/>
        </w:rPr>
        <w:t xml:space="preserve"> </w:t>
      </w:r>
      <w:r w:rsidRPr="002A52FC">
        <w:rPr>
          <w:sz w:val="24"/>
          <w:szCs w:val="24"/>
          <w:lang w:val="en-US"/>
        </w:rPr>
        <w:t>B</w:t>
      </w:r>
      <w:r w:rsidRPr="00FB2A02">
        <w:rPr>
          <w:sz w:val="24"/>
          <w:szCs w:val="24"/>
        </w:rPr>
        <w:t>;</w:t>
      </w:r>
    </w:p>
    <w:p w:rsidR="00FF3C67" w:rsidRPr="002A52FC" w:rsidRDefault="00FF3C67" w:rsidP="00FF3C67">
      <w:pPr>
        <w:ind w:firstLine="426"/>
        <w:jc w:val="both"/>
        <w:rPr>
          <w:sz w:val="24"/>
          <w:szCs w:val="24"/>
        </w:rPr>
      </w:pPr>
      <w:r w:rsidRPr="002A52FC">
        <w:rPr>
          <w:sz w:val="24"/>
          <w:szCs w:val="24"/>
        </w:rPr>
        <w:t>Определим токи в фазах нагрузки</w:t>
      </w:r>
    </w:p>
    <w:p w:rsidR="00FF3C67" w:rsidRPr="0086287B" w:rsidRDefault="00FF3C67" w:rsidP="00FF3C67">
      <w:pPr>
        <w:jc w:val="center"/>
        <w:rPr>
          <w:sz w:val="24"/>
          <w:szCs w:val="24"/>
          <w:lang w:val="en-US"/>
        </w:rPr>
      </w:pPr>
      <w:r w:rsidRPr="002A52FC">
        <w:rPr>
          <w:position w:val="-6"/>
          <w:sz w:val="24"/>
          <w:szCs w:val="24"/>
        </w:rPr>
        <w:object w:dxaOrig="300" w:dyaOrig="440">
          <v:shape id="_x0000_i1472" type="#_x0000_t75" style="width:15.15pt;height:22.45pt" o:ole="">
            <v:imagedata r:id="rId1236" o:title=""/>
          </v:shape>
          <o:OLEObject Type="Embed" ProgID="Equation.3" ShapeID="_x0000_i1472" DrawAspect="Content" ObjectID="_1325597541" r:id="rId1237"/>
        </w:object>
      </w:r>
      <w:r w:rsidRPr="0086287B">
        <w:rPr>
          <w:sz w:val="24"/>
          <w:szCs w:val="24"/>
          <w:lang w:val="en-US"/>
        </w:rPr>
        <w:t>=</w:t>
      </w:r>
      <w:r w:rsidRPr="002A52FC">
        <w:rPr>
          <w:position w:val="-36"/>
          <w:sz w:val="24"/>
          <w:szCs w:val="24"/>
        </w:rPr>
        <w:object w:dxaOrig="400" w:dyaOrig="840">
          <v:shape id="_x0000_i1473" type="#_x0000_t75" style="width:19.7pt;height:42.2pt" o:ole="">
            <v:imagedata r:id="rId1238" o:title=""/>
          </v:shape>
          <o:OLEObject Type="Embed" ProgID="Equation.3" ShapeID="_x0000_i1473" DrawAspect="Content" ObjectID="_1325597542" r:id="rId1239"/>
        </w:object>
      </w:r>
      <w:r w:rsidRPr="0086287B">
        <w:rPr>
          <w:sz w:val="24"/>
          <w:szCs w:val="24"/>
          <w:lang w:val="en-US"/>
        </w:rPr>
        <w:t>=107,34</w:t>
      </w:r>
      <w:r w:rsidRPr="002A52FC">
        <w:rPr>
          <w:i/>
          <w:sz w:val="24"/>
          <w:szCs w:val="24"/>
          <w:lang w:val="en-US"/>
        </w:rPr>
        <w:t>e</w:t>
      </w:r>
      <w:r w:rsidRPr="0086287B">
        <w:rPr>
          <w:sz w:val="24"/>
          <w:szCs w:val="24"/>
          <w:vertAlign w:val="superscript"/>
          <w:lang w:val="en-US"/>
        </w:rPr>
        <w:t>-</w:t>
      </w:r>
      <w:r w:rsidRPr="002A52FC">
        <w:rPr>
          <w:i/>
          <w:sz w:val="24"/>
          <w:szCs w:val="24"/>
          <w:vertAlign w:val="superscript"/>
          <w:lang w:val="en-US"/>
        </w:rPr>
        <w:t>j</w:t>
      </w:r>
      <w:r w:rsidRPr="0086287B">
        <w:rPr>
          <w:sz w:val="24"/>
          <w:szCs w:val="24"/>
          <w:vertAlign w:val="superscript"/>
          <w:lang w:val="en-US"/>
        </w:rPr>
        <w:t>6°</w:t>
      </w:r>
      <w:r w:rsidRPr="0086287B">
        <w:rPr>
          <w:sz w:val="24"/>
          <w:szCs w:val="24"/>
          <w:lang w:val="en-US"/>
        </w:rPr>
        <w:t>=106,757-</w:t>
      </w:r>
      <w:r w:rsidRPr="002A52FC">
        <w:rPr>
          <w:i/>
          <w:sz w:val="24"/>
          <w:szCs w:val="24"/>
          <w:lang w:val="en-US"/>
        </w:rPr>
        <w:t>j</w:t>
      </w:r>
      <w:r w:rsidRPr="0086287B">
        <w:rPr>
          <w:sz w:val="24"/>
          <w:szCs w:val="24"/>
          <w:lang w:val="en-US"/>
        </w:rPr>
        <w:t xml:space="preserve">11,175 </w:t>
      </w:r>
      <w:r w:rsidRPr="002A52FC">
        <w:rPr>
          <w:sz w:val="24"/>
          <w:szCs w:val="24"/>
          <w:lang w:val="en-US"/>
        </w:rPr>
        <w:t>A</w:t>
      </w:r>
      <w:r w:rsidRPr="0086287B">
        <w:rPr>
          <w:sz w:val="24"/>
          <w:szCs w:val="24"/>
          <w:lang w:val="en-US"/>
        </w:rPr>
        <w:t xml:space="preserve"> ;        </w:t>
      </w:r>
      <w:r w:rsidRPr="002A52FC">
        <w:rPr>
          <w:position w:val="-6"/>
          <w:sz w:val="24"/>
          <w:szCs w:val="24"/>
        </w:rPr>
        <w:object w:dxaOrig="300" w:dyaOrig="440">
          <v:shape id="_x0000_i1474" type="#_x0000_t75" style="width:15.15pt;height:22.45pt" o:ole="">
            <v:imagedata r:id="rId1240" o:title=""/>
          </v:shape>
          <o:OLEObject Type="Embed" ProgID="Equation.3" ShapeID="_x0000_i1474" DrawAspect="Content" ObjectID="_1325597543" r:id="rId1241"/>
        </w:object>
      </w:r>
      <w:r w:rsidRPr="0086287B">
        <w:rPr>
          <w:sz w:val="24"/>
          <w:szCs w:val="24"/>
          <w:lang w:val="en-US"/>
        </w:rPr>
        <w:t>=</w:t>
      </w:r>
      <w:r w:rsidRPr="002A52FC">
        <w:rPr>
          <w:position w:val="-36"/>
          <w:sz w:val="24"/>
          <w:szCs w:val="24"/>
        </w:rPr>
        <w:object w:dxaOrig="400" w:dyaOrig="840">
          <v:shape id="_x0000_i1475" type="#_x0000_t75" style="width:19.7pt;height:42.2pt" o:ole="">
            <v:imagedata r:id="rId1242" o:title=""/>
          </v:shape>
          <o:OLEObject Type="Embed" ProgID="Equation.3" ShapeID="_x0000_i1475" DrawAspect="Content" ObjectID="_1325597544" r:id="rId1243"/>
        </w:object>
      </w:r>
      <w:r w:rsidRPr="0086287B">
        <w:rPr>
          <w:sz w:val="24"/>
          <w:szCs w:val="24"/>
          <w:lang w:val="en-US"/>
        </w:rPr>
        <w:t>=9,915</w:t>
      </w:r>
      <w:r w:rsidRPr="002A52FC">
        <w:rPr>
          <w:i/>
          <w:sz w:val="24"/>
          <w:szCs w:val="24"/>
          <w:lang w:val="en-US"/>
        </w:rPr>
        <w:t>e</w:t>
      </w:r>
      <w:r w:rsidRPr="0086287B">
        <w:rPr>
          <w:sz w:val="24"/>
          <w:szCs w:val="24"/>
          <w:vertAlign w:val="superscript"/>
          <w:lang w:val="en-US"/>
        </w:rPr>
        <w:t>48°</w:t>
      </w:r>
      <w:r w:rsidRPr="0086287B">
        <w:rPr>
          <w:sz w:val="24"/>
          <w:szCs w:val="24"/>
          <w:lang w:val="en-US"/>
        </w:rPr>
        <w:t>=6,585+</w:t>
      </w:r>
      <w:r w:rsidRPr="002A52FC">
        <w:rPr>
          <w:i/>
          <w:sz w:val="24"/>
          <w:szCs w:val="24"/>
          <w:lang w:val="en-US"/>
        </w:rPr>
        <w:t>j</w:t>
      </w:r>
      <w:r w:rsidRPr="0086287B">
        <w:rPr>
          <w:sz w:val="24"/>
          <w:szCs w:val="24"/>
          <w:lang w:val="en-US"/>
        </w:rPr>
        <w:t xml:space="preserve">7,412 </w:t>
      </w:r>
      <w:r w:rsidRPr="002A52FC">
        <w:rPr>
          <w:sz w:val="24"/>
          <w:szCs w:val="24"/>
          <w:lang w:val="en-US"/>
        </w:rPr>
        <w:t>A</w:t>
      </w:r>
      <w:r w:rsidRPr="0086287B">
        <w:rPr>
          <w:sz w:val="24"/>
          <w:szCs w:val="24"/>
          <w:lang w:val="en-US"/>
        </w:rPr>
        <w:t xml:space="preserve"> ;</w:t>
      </w:r>
    </w:p>
    <w:p w:rsidR="00FF3C67" w:rsidRPr="0086287B" w:rsidRDefault="00FF3C67" w:rsidP="00FF3C67">
      <w:pPr>
        <w:jc w:val="center"/>
        <w:rPr>
          <w:sz w:val="24"/>
          <w:szCs w:val="24"/>
          <w:lang w:val="en-US"/>
        </w:rPr>
      </w:pPr>
      <w:r w:rsidRPr="002A52FC">
        <w:rPr>
          <w:position w:val="-6"/>
          <w:sz w:val="24"/>
          <w:szCs w:val="24"/>
        </w:rPr>
        <w:object w:dxaOrig="300" w:dyaOrig="440">
          <v:shape id="_x0000_i1476" type="#_x0000_t75" style="width:15.15pt;height:22.45pt" o:ole="">
            <v:imagedata r:id="rId1244" o:title=""/>
          </v:shape>
          <o:OLEObject Type="Embed" ProgID="Equation.3" ShapeID="_x0000_i1476" DrawAspect="Content" ObjectID="_1325597545" r:id="rId1245"/>
        </w:object>
      </w:r>
      <w:r w:rsidRPr="0086287B">
        <w:rPr>
          <w:sz w:val="24"/>
          <w:szCs w:val="24"/>
          <w:lang w:val="en-US"/>
        </w:rPr>
        <w:t>=</w:t>
      </w:r>
      <w:r w:rsidRPr="002A52FC">
        <w:rPr>
          <w:position w:val="-34"/>
          <w:sz w:val="24"/>
          <w:szCs w:val="24"/>
        </w:rPr>
        <w:object w:dxaOrig="380" w:dyaOrig="820">
          <v:shape id="_x0000_i1477" type="#_x0000_t75" style="width:18.8pt;height:41.25pt" o:ole="">
            <v:imagedata r:id="rId1246" o:title=""/>
          </v:shape>
          <o:OLEObject Type="Embed" ProgID="Equation.3" ShapeID="_x0000_i1477" DrawAspect="Content" ObjectID="_1325597546" r:id="rId1247"/>
        </w:object>
      </w:r>
      <w:r w:rsidRPr="0086287B">
        <w:rPr>
          <w:sz w:val="24"/>
          <w:szCs w:val="24"/>
          <w:lang w:val="en-US"/>
        </w:rPr>
        <w:t>=113,404</w:t>
      </w:r>
      <w:r w:rsidRPr="002A52FC">
        <w:rPr>
          <w:i/>
          <w:sz w:val="24"/>
          <w:szCs w:val="24"/>
          <w:lang w:val="en-US"/>
        </w:rPr>
        <w:t>e</w:t>
      </w:r>
      <w:r w:rsidRPr="0086287B">
        <w:rPr>
          <w:i/>
          <w:sz w:val="24"/>
          <w:szCs w:val="24"/>
          <w:lang w:val="en-US"/>
        </w:rPr>
        <w:t xml:space="preserve"> </w:t>
      </w:r>
      <w:r w:rsidRPr="002A52FC">
        <w:rPr>
          <w:i/>
          <w:sz w:val="24"/>
          <w:szCs w:val="24"/>
          <w:vertAlign w:val="superscript"/>
          <w:lang w:val="en-US"/>
        </w:rPr>
        <w:t>j</w:t>
      </w:r>
      <w:r w:rsidRPr="0086287B">
        <w:rPr>
          <w:i/>
          <w:sz w:val="24"/>
          <w:szCs w:val="24"/>
          <w:vertAlign w:val="superscript"/>
          <w:lang w:val="en-US"/>
        </w:rPr>
        <w:t>17</w:t>
      </w:r>
      <w:r w:rsidRPr="0086287B">
        <w:rPr>
          <w:sz w:val="24"/>
          <w:szCs w:val="24"/>
          <w:vertAlign w:val="superscript"/>
          <w:lang w:val="en-US"/>
        </w:rPr>
        <w:t>8°</w:t>
      </w:r>
      <w:r w:rsidRPr="0086287B">
        <w:rPr>
          <w:sz w:val="24"/>
          <w:szCs w:val="24"/>
          <w:lang w:val="en-US"/>
        </w:rPr>
        <w:t>=-113,341+</w:t>
      </w:r>
      <w:r w:rsidRPr="002A52FC">
        <w:rPr>
          <w:i/>
          <w:sz w:val="24"/>
          <w:szCs w:val="24"/>
          <w:lang w:val="en-US"/>
        </w:rPr>
        <w:t>j</w:t>
      </w:r>
      <w:r w:rsidRPr="0086287B">
        <w:rPr>
          <w:i/>
          <w:sz w:val="24"/>
          <w:szCs w:val="24"/>
          <w:lang w:val="en-US"/>
        </w:rPr>
        <w:t>3</w:t>
      </w:r>
      <w:r w:rsidRPr="0086287B">
        <w:rPr>
          <w:sz w:val="24"/>
          <w:szCs w:val="24"/>
          <w:lang w:val="en-US"/>
        </w:rPr>
        <w:t xml:space="preserve">,763 </w:t>
      </w:r>
      <w:r w:rsidRPr="002A52FC">
        <w:rPr>
          <w:sz w:val="24"/>
          <w:szCs w:val="24"/>
          <w:lang w:val="en-US"/>
        </w:rPr>
        <w:t>A</w:t>
      </w:r>
      <w:r w:rsidRPr="0086287B">
        <w:rPr>
          <w:sz w:val="24"/>
          <w:szCs w:val="24"/>
          <w:lang w:val="en-US"/>
        </w:rPr>
        <w:t xml:space="preserve"> ;</w:t>
      </w:r>
    </w:p>
    <w:p w:rsidR="00FF3C67" w:rsidRPr="009213B7" w:rsidRDefault="00FF3C67" w:rsidP="00FF3C67">
      <w:pPr>
        <w:ind w:firstLine="426"/>
        <w:rPr>
          <w:sz w:val="24"/>
          <w:szCs w:val="24"/>
        </w:rPr>
      </w:pPr>
      <w:r>
        <w:rPr>
          <w:noProof/>
          <w:sz w:val="24"/>
          <w:szCs w:val="24"/>
        </w:rPr>
        <w:lastRenderedPageBreak/>
        <w:drawing>
          <wp:anchor distT="0" distB="0" distL="114300" distR="114300" simplePos="0" relativeHeight="251940352" behindDoc="0" locked="0" layoutInCell="1" allowOverlap="1">
            <wp:simplePos x="0" y="0"/>
            <wp:positionH relativeFrom="column">
              <wp:posOffset>799465</wp:posOffset>
            </wp:positionH>
            <wp:positionV relativeFrom="paragraph">
              <wp:posOffset>367030</wp:posOffset>
            </wp:positionV>
            <wp:extent cx="4886325" cy="4181475"/>
            <wp:effectExtent l="19050" t="0" r="9525" b="0"/>
            <wp:wrapTopAndBottom/>
            <wp:docPr id="28" name="Рисунок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1248" cstate="print"/>
                    <a:srcRect/>
                    <a:stretch>
                      <a:fillRect/>
                    </a:stretch>
                  </pic:blipFill>
                  <pic:spPr bwMode="auto">
                    <a:xfrm>
                      <a:off x="0" y="0"/>
                      <a:ext cx="4886325" cy="4181475"/>
                    </a:xfrm>
                    <a:prstGeom prst="rect">
                      <a:avLst/>
                    </a:prstGeom>
                    <a:noFill/>
                    <a:ln w="9525">
                      <a:noFill/>
                      <a:miter lim="800000"/>
                      <a:headEnd/>
                      <a:tailEnd/>
                    </a:ln>
                  </pic:spPr>
                </pic:pic>
              </a:graphicData>
            </a:graphic>
          </wp:anchor>
        </w:drawing>
      </w:r>
      <w:r>
        <w:rPr>
          <w:sz w:val="24"/>
          <w:szCs w:val="24"/>
        </w:rPr>
        <w:t>Построим совмещенную векторную диаграмму токов и напряжений, для данного случая (рис. 121).</w:t>
      </w:r>
    </w:p>
    <w:p w:rsidR="00FF3C67" w:rsidRPr="00614E85" w:rsidRDefault="00FF3C67" w:rsidP="00FF3C67">
      <w:pPr>
        <w:jc w:val="center"/>
        <w:rPr>
          <w:i/>
          <w:sz w:val="22"/>
        </w:rPr>
      </w:pPr>
      <w:r w:rsidRPr="00614E85">
        <w:rPr>
          <w:b/>
          <w:sz w:val="22"/>
        </w:rPr>
        <w:t>Рис. 120</w:t>
      </w:r>
      <w:r>
        <w:rPr>
          <w:b/>
          <w:sz w:val="22"/>
        </w:rPr>
        <w:t>.</w:t>
      </w:r>
      <w:r w:rsidRPr="00614E85">
        <w:rPr>
          <w:sz w:val="22"/>
        </w:rPr>
        <w:t xml:space="preserve">  </w:t>
      </w:r>
      <w:r w:rsidRPr="00614E85">
        <w:rPr>
          <w:i/>
          <w:sz w:val="22"/>
        </w:rPr>
        <w:t>Векторная диаграмма токов и напряжений.</w:t>
      </w:r>
    </w:p>
    <w:p w:rsidR="00FF3C67" w:rsidRPr="00D725DC" w:rsidRDefault="00FF3C67" w:rsidP="00FF3C67">
      <w:pPr>
        <w:jc w:val="both"/>
        <w:rPr>
          <w:sz w:val="24"/>
          <w:szCs w:val="24"/>
        </w:rPr>
      </w:pPr>
    </w:p>
    <w:p w:rsidR="00FF3C67" w:rsidRPr="00D725DC" w:rsidRDefault="00FF3C67" w:rsidP="00FF3C67">
      <w:pPr>
        <w:jc w:val="both"/>
        <w:rPr>
          <w:sz w:val="24"/>
          <w:szCs w:val="24"/>
        </w:rPr>
      </w:pPr>
    </w:p>
    <w:p w:rsidR="00FF3C67" w:rsidRPr="00D725DC" w:rsidRDefault="00FF3C67" w:rsidP="00FF3C67">
      <w:pPr>
        <w:jc w:val="both"/>
        <w:rPr>
          <w:sz w:val="24"/>
          <w:szCs w:val="24"/>
        </w:rPr>
      </w:pPr>
    </w:p>
    <w:p w:rsidR="00FF3C67" w:rsidRPr="002A52FC" w:rsidRDefault="00FF3C67" w:rsidP="00FF3C67">
      <w:pPr>
        <w:jc w:val="center"/>
        <w:rPr>
          <w:sz w:val="24"/>
          <w:szCs w:val="24"/>
        </w:rPr>
      </w:pPr>
      <w:r w:rsidRPr="002A52FC">
        <w:rPr>
          <w:noProof/>
          <w:sz w:val="24"/>
          <w:szCs w:val="24"/>
        </w:rPr>
        <w:lastRenderedPageBreak/>
        <w:drawing>
          <wp:inline distT="0" distB="0" distL="0" distR="0">
            <wp:extent cx="4845050" cy="4735830"/>
            <wp:effectExtent l="19050" t="0" r="0" b="0"/>
            <wp:docPr id="45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249" cstate="print"/>
                    <a:srcRect/>
                    <a:stretch>
                      <a:fillRect/>
                    </a:stretch>
                  </pic:blipFill>
                  <pic:spPr bwMode="auto">
                    <a:xfrm>
                      <a:off x="0" y="0"/>
                      <a:ext cx="4845050" cy="4735830"/>
                    </a:xfrm>
                    <a:prstGeom prst="rect">
                      <a:avLst/>
                    </a:prstGeom>
                    <a:noFill/>
                    <a:ln w="9525">
                      <a:noFill/>
                      <a:miter lim="800000"/>
                      <a:headEnd/>
                      <a:tailEnd/>
                    </a:ln>
                  </pic:spPr>
                </pic:pic>
              </a:graphicData>
            </a:graphic>
          </wp:inline>
        </w:drawing>
      </w:r>
    </w:p>
    <w:p w:rsidR="00FF3C67" w:rsidRPr="00F01F5C" w:rsidRDefault="00FF3C67" w:rsidP="00FF3C67">
      <w:pPr>
        <w:jc w:val="center"/>
        <w:rPr>
          <w:sz w:val="22"/>
          <w:szCs w:val="22"/>
        </w:rPr>
      </w:pPr>
      <w:r w:rsidRPr="00F01F5C">
        <w:rPr>
          <w:b/>
          <w:sz w:val="22"/>
          <w:szCs w:val="22"/>
        </w:rPr>
        <w:t>Рис. 121.</w:t>
      </w:r>
      <w:r w:rsidRPr="00F01F5C">
        <w:rPr>
          <w:sz w:val="22"/>
          <w:szCs w:val="22"/>
        </w:rPr>
        <w:t xml:space="preserve"> </w:t>
      </w:r>
      <w:r w:rsidRPr="00F01F5C">
        <w:rPr>
          <w:i/>
          <w:sz w:val="22"/>
          <w:szCs w:val="22"/>
        </w:rPr>
        <w:t>Векторная диаграмма токов и напряжений.</w:t>
      </w:r>
    </w:p>
    <w:p w:rsidR="00FF3C67" w:rsidRDefault="00FF3C67" w:rsidP="00FF3C67">
      <w:pPr>
        <w:ind w:firstLine="426"/>
        <w:jc w:val="both"/>
        <w:rPr>
          <w:sz w:val="24"/>
          <w:szCs w:val="24"/>
        </w:rPr>
      </w:pPr>
    </w:p>
    <w:p w:rsidR="00FF3C67" w:rsidRDefault="00FF3C67" w:rsidP="00FF3C67">
      <w:pPr>
        <w:ind w:firstLine="426"/>
        <w:jc w:val="both"/>
        <w:rPr>
          <w:sz w:val="24"/>
          <w:szCs w:val="24"/>
        </w:rPr>
      </w:pPr>
    </w:p>
    <w:p w:rsidR="00FF3C67" w:rsidRPr="00F01F5C" w:rsidRDefault="00FF3C67" w:rsidP="00FF3C67">
      <w:pPr>
        <w:ind w:firstLine="426"/>
        <w:jc w:val="both"/>
        <w:rPr>
          <w:i/>
          <w:sz w:val="24"/>
          <w:szCs w:val="24"/>
        </w:rPr>
      </w:pPr>
      <w:r w:rsidRPr="00F01F5C">
        <w:rPr>
          <w:i/>
          <w:sz w:val="24"/>
          <w:szCs w:val="24"/>
        </w:rPr>
        <w:t>Исходные данные для варианта №5</w:t>
      </w:r>
    </w:p>
    <w:p w:rsidR="00FF3C67" w:rsidRPr="002A52FC" w:rsidRDefault="00FF3C67" w:rsidP="00FF3C67">
      <w:pPr>
        <w:jc w:val="both"/>
        <w:rPr>
          <w:sz w:val="24"/>
          <w:szCs w:val="24"/>
        </w:rPr>
      </w:pPr>
    </w:p>
    <w:tbl>
      <w:tblPr>
        <w:tblW w:w="0" w:type="auto"/>
        <w:jc w:val="center"/>
        <w:tblInd w:w="-9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B7"/>
      </w:tblPr>
      <w:tblGrid>
        <w:gridCol w:w="1773"/>
        <w:gridCol w:w="1275"/>
        <w:gridCol w:w="1607"/>
        <w:gridCol w:w="1582"/>
        <w:gridCol w:w="1275"/>
      </w:tblGrid>
      <w:tr w:rsidR="00FF3C67" w:rsidRPr="002A52FC" w:rsidTr="0086287B">
        <w:trPr>
          <w:jc w:val="center"/>
        </w:trPr>
        <w:tc>
          <w:tcPr>
            <w:tcW w:w="1773" w:type="dxa"/>
            <w:vAlign w:val="center"/>
          </w:tcPr>
          <w:p w:rsidR="00FF3C67" w:rsidRPr="002A52FC" w:rsidRDefault="00FF3C67" w:rsidP="0086287B">
            <w:pPr>
              <w:jc w:val="center"/>
              <w:rPr>
                <w:sz w:val="24"/>
                <w:szCs w:val="24"/>
              </w:rPr>
            </w:pPr>
            <w:r w:rsidRPr="002A52FC">
              <w:rPr>
                <w:sz w:val="24"/>
                <w:szCs w:val="24"/>
              </w:rPr>
              <w:t>Сеть</w:t>
            </w:r>
          </w:p>
          <w:p w:rsidR="00FF3C67" w:rsidRPr="002A52FC" w:rsidRDefault="00FF3C67" w:rsidP="0086287B">
            <w:pPr>
              <w:jc w:val="center"/>
              <w:rPr>
                <w:sz w:val="24"/>
                <w:szCs w:val="24"/>
              </w:rPr>
            </w:pPr>
            <w:r w:rsidRPr="002A52FC">
              <w:rPr>
                <w:sz w:val="24"/>
                <w:szCs w:val="24"/>
              </w:rPr>
              <w:t>3-пров.</w:t>
            </w:r>
          </w:p>
          <w:p w:rsidR="00FF3C67" w:rsidRPr="002A52FC" w:rsidRDefault="00FF3C67" w:rsidP="0086287B">
            <w:pPr>
              <w:jc w:val="center"/>
              <w:rPr>
                <w:sz w:val="24"/>
                <w:szCs w:val="24"/>
              </w:rPr>
            </w:pPr>
            <w:r w:rsidRPr="002A52FC">
              <w:rPr>
                <w:position w:val="-12"/>
                <w:sz w:val="24"/>
                <w:szCs w:val="24"/>
              </w:rPr>
              <w:object w:dxaOrig="560" w:dyaOrig="360">
                <v:shape id="_x0000_i1478" type="#_x0000_t75" style="width:27.95pt;height:18.8pt" o:ole="">
                  <v:imagedata r:id="rId1250" o:title=""/>
                </v:shape>
                <o:OLEObject Type="Embed" ProgID="Equation.3" ShapeID="_x0000_i1478" DrawAspect="Content" ObjectID="_1325597547" r:id="rId1251"/>
              </w:object>
            </w:r>
            <w:r w:rsidRPr="002A52FC">
              <w:rPr>
                <w:sz w:val="24"/>
                <w:szCs w:val="24"/>
              </w:rPr>
              <w:t>=380 В</w:t>
            </w:r>
          </w:p>
        </w:tc>
        <w:tc>
          <w:tcPr>
            <w:tcW w:w="1275" w:type="dxa"/>
            <w:vAlign w:val="center"/>
          </w:tcPr>
          <w:p w:rsidR="00FF3C67" w:rsidRPr="002A52FC" w:rsidRDefault="00FF3C67" w:rsidP="0086287B">
            <w:pPr>
              <w:jc w:val="center"/>
              <w:rPr>
                <w:sz w:val="24"/>
                <w:szCs w:val="24"/>
              </w:rPr>
            </w:pPr>
            <w:r w:rsidRPr="002A52FC">
              <w:rPr>
                <w:sz w:val="24"/>
                <w:szCs w:val="24"/>
              </w:rPr>
              <w:t>Однофаз-</w:t>
            </w:r>
          </w:p>
          <w:p w:rsidR="00FF3C67" w:rsidRPr="002A52FC" w:rsidRDefault="00FF3C67" w:rsidP="0086287B">
            <w:pPr>
              <w:jc w:val="center"/>
              <w:rPr>
                <w:sz w:val="24"/>
                <w:szCs w:val="24"/>
              </w:rPr>
            </w:pPr>
            <w:r w:rsidRPr="002A52FC">
              <w:rPr>
                <w:sz w:val="24"/>
                <w:szCs w:val="24"/>
              </w:rPr>
              <w:t>ный</w:t>
            </w:r>
          </w:p>
          <w:p w:rsidR="00FF3C67" w:rsidRPr="002A52FC" w:rsidRDefault="00FF3C67" w:rsidP="0086287B">
            <w:pPr>
              <w:jc w:val="center"/>
              <w:rPr>
                <w:sz w:val="24"/>
                <w:szCs w:val="24"/>
              </w:rPr>
            </w:pPr>
            <w:r w:rsidRPr="002A52FC">
              <w:rPr>
                <w:sz w:val="24"/>
                <w:szCs w:val="24"/>
              </w:rPr>
              <w:t>приёмник</w:t>
            </w:r>
          </w:p>
          <w:p w:rsidR="00FF3C67" w:rsidRPr="002A52FC" w:rsidRDefault="00FF3C67" w:rsidP="0086287B">
            <w:pPr>
              <w:jc w:val="center"/>
              <w:rPr>
                <w:sz w:val="24"/>
                <w:szCs w:val="24"/>
              </w:rPr>
            </w:pPr>
            <w:r w:rsidRPr="002A52FC">
              <w:rPr>
                <w:sz w:val="24"/>
                <w:szCs w:val="24"/>
              </w:rPr>
              <w:t>№1</w:t>
            </w:r>
          </w:p>
        </w:tc>
        <w:tc>
          <w:tcPr>
            <w:tcW w:w="1607" w:type="dxa"/>
            <w:vAlign w:val="center"/>
          </w:tcPr>
          <w:p w:rsidR="00FF3C67" w:rsidRPr="002A52FC" w:rsidRDefault="00FF3C67" w:rsidP="0086287B">
            <w:pPr>
              <w:jc w:val="center"/>
              <w:rPr>
                <w:sz w:val="24"/>
                <w:szCs w:val="24"/>
              </w:rPr>
            </w:pPr>
            <w:r w:rsidRPr="002A52FC">
              <w:rPr>
                <w:sz w:val="24"/>
                <w:szCs w:val="24"/>
              </w:rPr>
              <w:t>Однофаз-</w:t>
            </w:r>
          </w:p>
          <w:p w:rsidR="00FF3C67" w:rsidRPr="002A52FC" w:rsidRDefault="00FF3C67" w:rsidP="0086287B">
            <w:pPr>
              <w:jc w:val="center"/>
              <w:rPr>
                <w:sz w:val="24"/>
                <w:szCs w:val="24"/>
              </w:rPr>
            </w:pPr>
            <w:r w:rsidRPr="002A52FC">
              <w:rPr>
                <w:sz w:val="24"/>
                <w:szCs w:val="24"/>
              </w:rPr>
              <w:t>ный</w:t>
            </w:r>
          </w:p>
          <w:p w:rsidR="00FF3C67" w:rsidRPr="002A52FC" w:rsidRDefault="00FF3C67" w:rsidP="0086287B">
            <w:pPr>
              <w:jc w:val="center"/>
              <w:rPr>
                <w:sz w:val="24"/>
                <w:szCs w:val="24"/>
              </w:rPr>
            </w:pPr>
            <w:r w:rsidRPr="002A52FC">
              <w:rPr>
                <w:sz w:val="24"/>
                <w:szCs w:val="24"/>
              </w:rPr>
              <w:t>приёмник</w:t>
            </w:r>
          </w:p>
          <w:p w:rsidR="00FF3C67" w:rsidRPr="002A52FC" w:rsidRDefault="00FF3C67" w:rsidP="0086287B">
            <w:pPr>
              <w:jc w:val="center"/>
              <w:rPr>
                <w:sz w:val="24"/>
                <w:szCs w:val="24"/>
              </w:rPr>
            </w:pPr>
            <w:r w:rsidRPr="002A52FC">
              <w:rPr>
                <w:sz w:val="24"/>
                <w:szCs w:val="24"/>
              </w:rPr>
              <w:t>№2</w:t>
            </w:r>
          </w:p>
        </w:tc>
        <w:tc>
          <w:tcPr>
            <w:tcW w:w="1582" w:type="dxa"/>
            <w:vAlign w:val="center"/>
          </w:tcPr>
          <w:p w:rsidR="00FF3C67" w:rsidRPr="002A52FC" w:rsidRDefault="00FF3C67" w:rsidP="0086287B">
            <w:pPr>
              <w:jc w:val="center"/>
              <w:rPr>
                <w:sz w:val="24"/>
                <w:szCs w:val="24"/>
              </w:rPr>
            </w:pPr>
            <w:r w:rsidRPr="002A52FC">
              <w:rPr>
                <w:sz w:val="24"/>
                <w:szCs w:val="24"/>
              </w:rPr>
              <w:t>Однофаз-</w:t>
            </w:r>
          </w:p>
          <w:p w:rsidR="00FF3C67" w:rsidRPr="002A52FC" w:rsidRDefault="00FF3C67" w:rsidP="0086287B">
            <w:pPr>
              <w:jc w:val="center"/>
              <w:rPr>
                <w:sz w:val="24"/>
                <w:szCs w:val="24"/>
              </w:rPr>
            </w:pPr>
            <w:r w:rsidRPr="002A52FC">
              <w:rPr>
                <w:sz w:val="24"/>
                <w:szCs w:val="24"/>
              </w:rPr>
              <w:t>ный</w:t>
            </w:r>
          </w:p>
          <w:p w:rsidR="00FF3C67" w:rsidRPr="002A52FC" w:rsidRDefault="00FF3C67" w:rsidP="0086287B">
            <w:pPr>
              <w:jc w:val="center"/>
              <w:rPr>
                <w:sz w:val="24"/>
                <w:szCs w:val="24"/>
              </w:rPr>
            </w:pPr>
            <w:r w:rsidRPr="002A52FC">
              <w:rPr>
                <w:sz w:val="24"/>
                <w:szCs w:val="24"/>
              </w:rPr>
              <w:t>приёмник</w:t>
            </w:r>
          </w:p>
          <w:p w:rsidR="00FF3C67" w:rsidRPr="002A52FC" w:rsidRDefault="00FF3C67" w:rsidP="0086287B">
            <w:pPr>
              <w:jc w:val="center"/>
              <w:rPr>
                <w:sz w:val="24"/>
                <w:szCs w:val="24"/>
              </w:rPr>
            </w:pPr>
            <w:r w:rsidRPr="002A52FC">
              <w:rPr>
                <w:sz w:val="24"/>
                <w:szCs w:val="24"/>
              </w:rPr>
              <w:t>№3</w:t>
            </w:r>
          </w:p>
        </w:tc>
        <w:tc>
          <w:tcPr>
            <w:tcW w:w="1275" w:type="dxa"/>
            <w:vAlign w:val="center"/>
          </w:tcPr>
          <w:p w:rsidR="00FF3C67" w:rsidRPr="002A52FC" w:rsidRDefault="00FF3C67" w:rsidP="0086287B">
            <w:pPr>
              <w:jc w:val="center"/>
              <w:rPr>
                <w:sz w:val="24"/>
                <w:szCs w:val="24"/>
              </w:rPr>
            </w:pPr>
            <w:r w:rsidRPr="002A52FC">
              <w:rPr>
                <w:sz w:val="24"/>
                <w:szCs w:val="24"/>
              </w:rPr>
              <w:t>Трёхфаз-</w:t>
            </w:r>
          </w:p>
          <w:p w:rsidR="00FF3C67" w:rsidRPr="002A52FC" w:rsidRDefault="00FF3C67" w:rsidP="0086287B">
            <w:pPr>
              <w:jc w:val="center"/>
              <w:rPr>
                <w:sz w:val="24"/>
                <w:szCs w:val="24"/>
              </w:rPr>
            </w:pPr>
            <w:r w:rsidRPr="002A52FC">
              <w:rPr>
                <w:sz w:val="24"/>
                <w:szCs w:val="24"/>
              </w:rPr>
              <w:t>ный</w:t>
            </w:r>
          </w:p>
          <w:p w:rsidR="00FF3C67" w:rsidRPr="002A52FC" w:rsidRDefault="00FF3C67" w:rsidP="0086287B">
            <w:pPr>
              <w:jc w:val="center"/>
              <w:rPr>
                <w:sz w:val="24"/>
                <w:szCs w:val="24"/>
              </w:rPr>
            </w:pPr>
            <w:r w:rsidRPr="002A52FC">
              <w:rPr>
                <w:sz w:val="24"/>
                <w:szCs w:val="24"/>
              </w:rPr>
              <w:t>приёмник</w:t>
            </w:r>
          </w:p>
          <w:p w:rsidR="00FF3C67" w:rsidRPr="002A52FC" w:rsidRDefault="00FF3C67" w:rsidP="0086287B">
            <w:pPr>
              <w:jc w:val="center"/>
              <w:rPr>
                <w:sz w:val="24"/>
                <w:szCs w:val="24"/>
              </w:rPr>
            </w:pPr>
            <w:r w:rsidRPr="002A52FC">
              <w:rPr>
                <w:sz w:val="24"/>
                <w:szCs w:val="24"/>
              </w:rPr>
              <w:t>№4</w:t>
            </w:r>
          </w:p>
        </w:tc>
      </w:tr>
      <w:tr w:rsidR="00FF3C67" w:rsidRPr="002A52FC" w:rsidTr="0086287B">
        <w:trPr>
          <w:jc w:val="center"/>
        </w:trPr>
        <w:tc>
          <w:tcPr>
            <w:tcW w:w="1773" w:type="dxa"/>
            <w:vAlign w:val="center"/>
          </w:tcPr>
          <w:p w:rsidR="00FF3C67" w:rsidRPr="002A52FC" w:rsidRDefault="00FF3C67" w:rsidP="0086287B">
            <w:pPr>
              <w:jc w:val="center"/>
              <w:rPr>
                <w:sz w:val="24"/>
                <w:szCs w:val="24"/>
              </w:rPr>
            </w:pPr>
            <w:r w:rsidRPr="002A52FC">
              <w:rPr>
                <w:i/>
                <w:position w:val="-12"/>
                <w:sz w:val="24"/>
                <w:szCs w:val="24"/>
              </w:rPr>
              <w:object w:dxaOrig="540" w:dyaOrig="360">
                <v:shape id="_x0000_i1479" type="#_x0000_t75" style="width:27.05pt;height:18.8pt" o:ole="">
                  <v:imagedata r:id="rId1252" o:title=""/>
                </v:shape>
                <o:OLEObject Type="Embed" ProgID="Equation.3" ShapeID="_x0000_i1479" DrawAspect="Content" ObjectID="_1325597548" r:id="rId1253"/>
              </w:object>
            </w:r>
            <w:r w:rsidRPr="002A52FC">
              <w:rPr>
                <w:i/>
                <w:sz w:val="24"/>
                <w:szCs w:val="24"/>
                <w:lang w:val="en-US"/>
              </w:rPr>
              <w:t>,</w:t>
            </w:r>
            <w:r w:rsidRPr="002A52FC">
              <w:rPr>
                <w:sz w:val="24"/>
                <w:szCs w:val="24"/>
                <w:lang w:val="en-US"/>
              </w:rPr>
              <w:t xml:space="preserve"> </w:t>
            </w:r>
            <w:r w:rsidRPr="002A52FC">
              <w:rPr>
                <w:sz w:val="24"/>
                <w:szCs w:val="24"/>
              </w:rPr>
              <w:t>В</w:t>
            </w:r>
          </w:p>
        </w:tc>
        <w:tc>
          <w:tcPr>
            <w:tcW w:w="1275" w:type="dxa"/>
            <w:vAlign w:val="center"/>
          </w:tcPr>
          <w:p w:rsidR="00FF3C67" w:rsidRPr="002A52FC" w:rsidRDefault="00FF3C67" w:rsidP="0086287B">
            <w:pPr>
              <w:jc w:val="center"/>
              <w:rPr>
                <w:sz w:val="24"/>
                <w:szCs w:val="24"/>
              </w:rPr>
            </w:pPr>
            <w:r w:rsidRPr="002A52FC">
              <w:rPr>
                <w:sz w:val="24"/>
                <w:szCs w:val="24"/>
              </w:rPr>
              <w:t>380</w:t>
            </w:r>
          </w:p>
        </w:tc>
        <w:tc>
          <w:tcPr>
            <w:tcW w:w="1607" w:type="dxa"/>
            <w:vAlign w:val="center"/>
          </w:tcPr>
          <w:p w:rsidR="00FF3C67" w:rsidRPr="002A52FC" w:rsidRDefault="00FF3C67" w:rsidP="0086287B">
            <w:pPr>
              <w:jc w:val="center"/>
              <w:rPr>
                <w:sz w:val="24"/>
                <w:szCs w:val="24"/>
              </w:rPr>
            </w:pPr>
            <w:r w:rsidRPr="002A52FC">
              <w:rPr>
                <w:sz w:val="24"/>
                <w:szCs w:val="24"/>
              </w:rPr>
              <w:t>380</w:t>
            </w:r>
          </w:p>
        </w:tc>
        <w:tc>
          <w:tcPr>
            <w:tcW w:w="1582" w:type="dxa"/>
            <w:vAlign w:val="center"/>
          </w:tcPr>
          <w:p w:rsidR="00FF3C67" w:rsidRPr="002A52FC" w:rsidRDefault="00FF3C67" w:rsidP="0086287B">
            <w:pPr>
              <w:jc w:val="center"/>
              <w:rPr>
                <w:sz w:val="24"/>
                <w:szCs w:val="24"/>
              </w:rPr>
            </w:pPr>
            <w:r w:rsidRPr="002A52FC">
              <w:rPr>
                <w:sz w:val="24"/>
                <w:szCs w:val="24"/>
              </w:rPr>
              <w:t>380</w:t>
            </w:r>
          </w:p>
        </w:tc>
        <w:tc>
          <w:tcPr>
            <w:tcW w:w="1275" w:type="dxa"/>
            <w:vAlign w:val="center"/>
          </w:tcPr>
          <w:p w:rsidR="00FF3C67" w:rsidRPr="002A52FC" w:rsidRDefault="00FF3C67" w:rsidP="0086287B">
            <w:pPr>
              <w:jc w:val="center"/>
              <w:rPr>
                <w:sz w:val="24"/>
                <w:szCs w:val="24"/>
              </w:rPr>
            </w:pPr>
            <w:r w:rsidRPr="002A52FC">
              <w:rPr>
                <w:sz w:val="24"/>
                <w:szCs w:val="24"/>
              </w:rPr>
              <w:t>380</w:t>
            </w:r>
          </w:p>
        </w:tc>
      </w:tr>
      <w:tr w:rsidR="00FF3C67" w:rsidRPr="002A52FC" w:rsidTr="0086287B">
        <w:trPr>
          <w:jc w:val="center"/>
        </w:trPr>
        <w:tc>
          <w:tcPr>
            <w:tcW w:w="1773" w:type="dxa"/>
            <w:vAlign w:val="center"/>
          </w:tcPr>
          <w:p w:rsidR="00FF3C67" w:rsidRPr="002A52FC" w:rsidRDefault="00FF3C67" w:rsidP="0086287B">
            <w:pPr>
              <w:jc w:val="center"/>
              <w:rPr>
                <w:sz w:val="24"/>
                <w:szCs w:val="24"/>
              </w:rPr>
            </w:pPr>
            <w:r w:rsidRPr="002A52FC">
              <w:rPr>
                <w:position w:val="-12"/>
                <w:sz w:val="24"/>
                <w:szCs w:val="24"/>
              </w:rPr>
              <w:object w:dxaOrig="440" w:dyaOrig="360">
                <v:shape id="_x0000_i1480" type="#_x0000_t75" style="width:22.45pt;height:18.8pt" o:ole="">
                  <v:imagedata r:id="rId1254" o:title=""/>
                </v:shape>
                <o:OLEObject Type="Embed" ProgID="Equation.3" ShapeID="_x0000_i1480" DrawAspect="Content" ObjectID="_1325597549" r:id="rId1255"/>
              </w:object>
            </w:r>
            <w:r w:rsidRPr="002A52FC">
              <w:rPr>
                <w:sz w:val="24"/>
                <w:szCs w:val="24"/>
              </w:rPr>
              <w:t>,кВт</w:t>
            </w:r>
          </w:p>
        </w:tc>
        <w:tc>
          <w:tcPr>
            <w:tcW w:w="1275" w:type="dxa"/>
            <w:vAlign w:val="center"/>
          </w:tcPr>
          <w:p w:rsidR="00FF3C67" w:rsidRPr="002A52FC" w:rsidRDefault="00FF3C67" w:rsidP="0086287B">
            <w:pPr>
              <w:jc w:val="center"/>
              <w:rPr>
                <w:sz w:val="24"/>
                <w:szCs w:val="24"/>
              </w:rPr>
            </w:pPr>
            <w:r w:rsidRPr="002A52FC">
              <w:rPr>
                <w:sz w:val="24"/>
                <w:szCs w:val="24"/>
              </w:rPr>
              <w:t>-</w:t>
            </w:r>
          </w:p>
        </w:tc>
        <w:tc>
          <w:tcPr>
            <w:tcW w:w="1607" w:type="dxa"/>
            <w:vAlign w:val="center"/>
          </w:tcPr>
          <w:p w:rsidR="00FF3C67" w:rsidRPr="002A52FC" w:rsidRDefault="00FF3C67" w:rsidP="0086287B">
            <w:pPr>
              <w:jc w:val="center"/>
              <w:rPr>
                <w:sz w:val="24"/>
                <w:szCs w:val="24"/>
              </w:rPr>
            </w:pPr>
            <w:r w:rsidRPr="002A52FC">
              <w:rPr>
                <w:sz w:val="24"/>
                <w:szCs w:val="24"/>
              </w:rPr>
              <w:t>15</w:t>
            </w:r>
          </w:p>
        </w:tc>
        <w:tc>
          <w:tcPr>
            <w:tcW w:w="1582" w:type="dxa"/>
            <w:vAlign w:val="center"/>
          </w:tcPr>
          <w:p w:rsidR="00FF3C67" w:rsidRPr="002A52FC" w:rsidRDefault="00FF3C67" w:rsidP="0086287B">
            <w:pPr>
              <w:jc w:val="center"/>
              <w:rPr>
                <w:sz w:val="24"/>
                <w:szCs w:val="24"/>
              </w:rPr>
            </w:pPr>
            <w:r w:rsidRPr="002A52FC">
              <w:rPr>
                <w:sz w:val="24"/>
                <w:szCs w:val="24"/>
              </w:rPr>
              <w:t>20</w:t>
            </w:r>
          </w:p>
        </w:tc>
        <w:tc>
          <w:tcPr>
            <w:tcW w:w="1275" w:type="dxa"/>
            <w:vAlign w:val="center"/>
          </w:tcPr>
          <w:p w:rsidR="00FF3C67" w:rsidRPr="002A52FC" w:rsidRDefault="00FF3C67" w:rsidP="0086287B">
            <w:pPr>
              <w:jc w:val="center"/>
              <w:rPr>
                <w:sz w:val="24"/>
                <w:szCs w:val="24"/>
              </w:rPr>
            </w:pPr>
            <w:r w:rsidRPr="002A52FC">
              <w:rPr>
                <w:sz w:val="24"/>
                <w:szCs w:val="24"/>
              </w:rPr>
              <w:t>57</w:t>
            </w:r>
          </w:p>
        </w:tc>
      </w:tr>
      <w:tr w:rsidR="00FF3C67" w:rsidRPr="002A52FC" w:rsidTr="0086287B">
        <w:trPr>
          <w:jc w:val="center"/>
        </w:trPr>
        <w:tc>
          <w:tcPr>
            <w:tcW w:w="1773" w:type="dxa"/>
            <w:vAlign w:val="center"/>
          </w:tcPr>
          <w:p w:rsidR="00FF3C67" w:rsidRPr="002A52FC" w:rsidRDefault="00FF3C67" w:rsidP="0086287B">
            <w:pPr>
              <w:jc w:val="center"/>
              <w:rPr>
                <w:sz w:val="24"/>
                <w:szCs w:val="24"/>
              </w:rPr>
            </w:pPr>
            <w:r w:rsidRPr="002A52FC">
              <w:rPr>
                <w:i/>
                <w:sz w:val="24"/>
                <w:szCs w:val="24"/>
              </w:rPr>
              <w:t>Q</w:t>
            </w:r>
            <w:r w:rsidRPr="002A52FC">
              <w:rPr>
                <w:sz w:val="24"/>
                <w:szCs w:val="24"/>
                <w:vertAlign w:val="subscript"/>
              </w:rPr>
              <w:t>нм</w:t>
            </w:r>
            <w:r w:rsidRPr="002A52FC">
              <w:rPr>
                <w:sz w:val="24"/>
                <w:szCs w:val="24"/>
              </w:rPr>
              <w:t>,</w:t>
            </w:r>
            <w:r w:rsidRPr="002A52FC">
              <w:rPr>
                <w:sz w:val="24"/>
                <w:szCs w:val="24"/>
                <w:lang w:val="en-US"/>
              </w:rPr>
              <w:t xml:space="preserve"> </w:t>
            </w:r>
            <w:r w:rsidRPr="002A52FC">
              <w:rPr>
                <w:sz w:val="24"/>
                <w:szCs w:val="24"/>
              </w:rPr>
              <w:t>квар</w:t>
            </w:r>
          </w:p>
        </w:tc>
        <w:tc>
          <w:tcPr>
            <w:tcW w:w="1275" w:type="dxa"/>
            <w:vAlign w:val="center"/>
          </w:tcPr>
          <w:p w:rsidR="00FF3C67" w:rsidRPr="002A52FC" w:rsidRDefault="00FF3C67" w:rsidP="0086287B">
            <w:pPr>
              <w:jc w:val="center"/>
              <w:rPr>
                <w:sz w:val="24"/>
                <w:szCs w:val="24"/>
              </w:rPr>
            </w:pPr>
            <w:r w:rsidRPr="002A52FC">
              <w:rPr>
                <w:sz w:val="24"/>
                <w:szCs w:val="24"/>
              </w:rPr>
              <w:t>5</w:t>
            </w:r>
          </w:p>
        </w:tc>
        <w:tc>
          <w:tcPr>
            <w:tcW w:w="1607" w:type="dxa"/>
            <w:vAlign w:val="center"/>
          </w:tcPr>
          <w:p w:rsidR="00FF3C67" w:rsidRPr="002A52FC" w:rsidRDefault="00FF3C67" w:rsidP="0086287B">
            <w:pPr>
              <w:jc w:val="center"/>
              <w:rPr>
                <w:sz w:val="24"/>
                <w:szCs w:val="24"/>
              </w:rPr>
            </w:pPr>
            <w:r w:rsidRPr="002A52FC">
              <w:rPr>
                <w:sz w:val="24"/>
                <w:szCs w:val="24"/>
              </w:rPr>
              <w:t>-</w:t>
            </w:r>
          </w:p>
        </w:tc>
        <w:tc>
          <w:tcPr>
            <w:tcW w:w="1582" w:type="dxa"/>
            <w:vAlign w:val="center"/>
          </w:tcPr>
          <w:p w:rsidR="00FF3C67" w:rsidRPr="002A52FC" w:rsidRDefault="00FF3C67" w:rsidP="0086287B">
            <w:pPr>
              <w:jc w:val="center"/>
              <w:rPr>
                <w:sz w:val="24"/>
                <w:szCs w:val="24"/>
              </w:rPr>
            </w:pPr>
            <w:r w:rsidRPr="002A52FC">
              <w:rPr>
                <w:sz w:val="24"/>
                <w:szCs w:val="24"/>
              </w:rPr>
              <w:t>-</w:t>
            </w:r>
          </w:p>
        </w:tc>
        <w:tc>
          <w:tcPr>
            <w:tcW w:w="1275" w:type="dxa"/>
            <w:vAlign w:val="center"/>
          </w:tcPr>
          <w:p w:rsidR="00FF3C67" w:rsidRPr="002A52FC" w:rsidRDefault="00FF3C67" w:rsidP="0086287B">
            <w:pPr>
              <w:jc w:val="center"/>
              <w:rPr>
                <w:sz w:val="24"/>
                <w:szCs w:val="24"/>
              </w:rPr>
            </w:pPr>
            <w:r w:rsidRPr="002A52FC">
              <w:rPr>
                <w:sz w:val="24"/>
                <w:szCs w:val="24"/>
              </w:rPr>
              <w:t>-</w:t>
            </w:r>
          </w:p>
        </w:tc>
      </w:tr>
      <w:tr w:rsidR="00FF3C67" w:rsidRPr="002A52FC" w:rsidTr="0086287B">
        <w:trPr>
          <w:jc w:val="center"/>
        </w:trPr>
        <w:tc>
          <w:tcPr>
            <w:tcW w:w="1773" w:type="dxa"/>
            <w:vAlign w:val="center"/>
          </w:tcPr>
          <w:p w:rsidR="00FF3C67" w:rsidRPr="002A52FC" w:rsidRDefault="00FF3C67" w:rsidP="0086287B">
            <w:pPr>
              <w:jc w:val="center"/>
              <w:rPr>
                <w:sz w:val="24"/>
                <w:szCs w:val="24"/>
              </w:rPr>
            </w:pPr>
            <w:r w:rsidRPr="002A52FC">
              <w:rPr>
                <w:sz w:val="24"/>
                <w:szCs w:val="24"/>
              </w:rPr>
              <w:t xml:space="preserve">cos </w:t>
            </w:r>
            <w:r w:rsidRPr="002A52FC">
              <w:rPr>
                <w:sz w:val="24"/>
                <w:szCs w:val="24"/>
              </w:rPr>
              <w:sym w:font="Symbol" w:char="F06A"/>
            </w:r>
            <w:r w:rsidRPr="002A52FC">
              <w:rPr>
                <w:sz w:val="24"/>
                <w:szCs w:val="24"/>
                <w:vertAlign w:val="subscript"/>
              </w:rPr>
              <w:t>ном</w:t>
            </w:r>
          </w:p>
        </w:tc>
        <w:tc>
          <w:tcPr>
            <w:tcW w:w="1275" w:type="dxa"/>
            <w:vAlign w:val="center"/>
          </w:tcPr>
          <w:p w:rsidR="00FF3C67" w:rsidRPr="002A52FC" w:rsidRDefault="00FF3C67" w:rsidP="0086287B">
            <w:pPr>
              <w:jc w:val="center"/>
              <w:rPr>
                <w:sz w:val="24"/>
                <w:szCs w:val="24"/>
              </w:rPr>
            </w:pPr>
            <w:r w:rsidRPr="002A52FC">
              <w:rPr>
                <w:sz w:val="24"/>
                <w:szCs w:val="24"/>
              </w:rPr>
              <w:t>0</w:t>
            </w:r>
          </w:p>
        </w:tc>
        <w:tc>
          <w:tcPr>
            <w:tcW w:w="1607" w:type="dxa"/>
            <w:vAlign w:val="center"/>
          </w:tcPr>
          <w:p w:rsidR="00FF3C67" w:rsidRPr="002A52FC" w:rsidRDefault="00FF3C67" w:rsidP="0086287B">
            <w:pPr>
              <w:jc w:val="center"/>
              <w:rPr>
                <w:sz w:val="24"/>
                <w:szCs w:val="24"/>
              </w:rPr>
            </w:pPr>
            <w:r w:rsidRPr="002A52FC">
              <w:rPr>
                <w:sz w:val="24"/>
                <w:szCs w:val="24"/>
              </w:rPr>
              <w:t>1</w:t>
            </w:r>
          </w:p>
        </w:tc>
        <w:tc>
          <w:tcPr>
            <w:tcW w:w="1582" w:type="dxa"/>
            <w:vAlign w:val="center"/>
          </w:tcPr>
          <w:p w:rsidR="00FF3C67" w:rsidRPr="002A52FC" w:rsidRDefault="00FF3C67" w:rsidP="0086287B">
            <w:pPr>
              <w:jc w:val="center"/>
              <w:rPr>
                <w:sz w:val="24"/>
                <w:szCs w:val="24"/>
              </w:rPr>
            </w:pPr>
            <w:r w:rsidRPr="002A52FC">
              <w:rPr>
                <w:sz w:val="24"/>
                <w:szCs w:val="24"/>
              </w:rPr>
              <w:t>0,7</w:t>
            </w:r>
          </w:p>
        </w:tc>
        <w:tc>
          <w:tcPr>
            <w:tcW w:w="1275" w:type="dxa"/>
            <w:vAlign w:val="center"/>
          </w:tcPr>
          <w:p w:rsidR="00FF3C67" w:rsidRPr="002A52FC" w:rsidRDefault="00FF3C67" w:rsidP="0086287B">
            <w:pPr>
              <w:jc w:val="center"/>
              <w:rPr>
                <w:sz w:val="24"/>
                <w:szCs w:val="24"/>
              </w:rPr>
            </w:pPr>
            <w:r w:rsidRPr="002A52FC">
              <w:rPr>
                <w:sz w:val="24"/>
                <w:szCs w:val="24"/>
              </w:rPr>
              <w:t>0,8</w:t>
            </w:r>
          </w:p>
        </w:tc>
      </w:tr>
      <w:tr w:rsidR="00FF3C67" w:rsidRPr="002A52FC" w:rsidTr="0086287B">
        <w:trPr>
          <w:jc w:val="center"/>
        </w:trPr>
        <w:tc>
          <w:tcPr>
            <w:tcW w:w="1773" w:type="dxa"/>
            <w:vAlign w:val="center"/>
          </w:tcPr>
          <w:p w:rsidR="00FF3C67" w:rsidRPr="002A52FC" w:rsidRDefault="00FF3C67" w:rsidP="0086287B">
            <w:pPr>
              <w:jc w:val="center"/>
              <w:rPr>
                <w:sz w:val="24"/>
                <w:szCs w:val="24"/>
              </w:rPr>
            </w:pPr>
            <w:r w:rsidRPr="002A52FC">
              <w:rPr>
                <w:sz w:val="24"/>
                <w:szCs w:val="24"/>
              </w:rPr>
              <w:t>Характер</w:t>
            </w:r>
          </w:p>
        </w:tc>
        <w:tc>
          <w:tcPr>
            <w:tcW w:w="1275" w:type="dxa"/>
            <w:vAlign w:val="center"/>
          </w:tcPr>
          <w:p w:rsidR="00FF3C67" w:rsidRPr="002A52FC" w:rsidRDefault="00FF3C67" w:rsidP="0086287B">
            <w:pPr>
              <w:jc w:val="center"/>
              <w:rPr>
                <w:sz w:val="24"/>
                <w:szCs w:val="24"/>
              </w:rPr>
            </w:pPr>
            <w:r w:rsidRPr="002A52FC">
              <w:rPr>
                <w:sz w:val="24"/>
                <w:szCs w:val="24"/>
              </w:rPr>
              <w:t>емк</w:t>
            </w:r>
          </w:p>
        </w:tc>
        <w:tc>
          <w:tcPr>
            <w:tcW w:w="1607" w:type="dxa"/>
            <w:vAlign w:val="center"/>
          </w:tcPr>
          <w:p w:rsidR="00FF3C67" w:rsidRPr="002A52FC" w:rsidRDefault="00FF3C67" w:rsidP="0086287B">
            <w:pPr>
              <w:jc w:val="center"/>
              <w:rPr>
                <w:sz w:val="24"/>
                <w:szCs w:val="24"/>
              </w:rPr>
            </w:pPr>
            <w:r w:rsidRPr="002A52FC">
              <w:rPr>
                <w:sz w:val="24"/>
                <w:szCs w:val="24"/>
              </w:rPr>
              <w:t>акт</w:t>
            </w:r>
          </w:p>
        </w:tc>
        <w:tc>
          <w:tcPr>
            <w:tcW w:w="1582" w:type="dxa"/>
            <w:vAlign w:val="center"/>
          </w:tcPr>
          <w:p w:rsidR="00FF3C67" w:rsidRPr="002A52FC" w:rsidRDefault="00FF3C67" w:rsidP="0086287B">
            <w:pPr>
              <w:jc w:val="center"/>
              <w:rPr>
                <w:sz w:val="24"/>
                <w:szCs w:val="24"/>
              </w:rPr>
            </w:pPr>
            <w:r w:rsidRPr="002A52FC">
              <w:rPr>
                <w:sz w:val="24"/>
                <w:szCs w:val="24"/>
              </w:rPr>
              <w:t>инд</w:t>
            </w:r>
          </w:p>
        </w:tc>
        <w:tc>
          <w:tcPr>
            <w:tcW w:w="1275" w:type="dxa"/>
            <w:vAlign w:val="center"/>
          </w:tcPr>
          <w:p w:rsidR="00FF3C67" w:rsidRPr="002A52FC" w:rsidRDefault="00FF3C67" w:rsidP="0086287B">
            <w:pPr>
              <w:jc w:val="center"/>
              <w:rPr>
                <w:sz w:val="24"/>
                <w:szCs w:val="24"/>
              </w:rPr>
            </w:pPr>
            <w:r w:rsidRPr="002A52FC">
              <w:rPr>
                <w:sz w:val="24"/>
                <w:szCs w:val="24"/>
              </w:rPr>
              <w:t>емк</w:t>
            </w:r>
          </w:p>
        </w:tc>
      </w:tr>
    </w:tbl>
    <w:p w:rsidR="00FF3C67" w:rsidRPr="002A52FC" w:rsidRDefault="00FF3C67" w:rsidP="00FF3C67">
      <w:pPr>
        <w:jc w:val="both"/>
        <w:rPr>
          <w:sz w:val="24"/>
          <w:szCs w:val="24"/>
        </w:rPr>
      </w:pPr>
    </w:p>
    <w:p w:rsidR="00FF3C67" w:rsidRPr="002A52FC" w:rsidRDefault="00FF3C67" w:rsidP="00FF3C67">
      <w:pPr>
        <w:ind w:firstLine="426"/>
        <w:jc w:val="both"/>
        <w:rPr>
          <w:sz w:val="24"/>
          <w:szCs w:val="24"/>
        </w:rPr>
      </w:pPr>
      <w:r w:rsidRPr="002A52FC">
        <w:rPr>
          <w:sz w:val="24"/>
          <w:szCs w:val="24"/>
        </w:rPr>
        <w:t>Схема включения приемников и ваттметров для измерения суммарной активной мощности всех приемников имеет следующий вид</w:t>
      </w:r>
      <w:r>
        <w:rPr>
          <w:sz w:val="24"/>
          <w:szCs w:val="24"/>
        </w:rPr>
        <w:t xml:space="preserve"> (рис. 122).</w:t>
      </w:r>
    </w:p>
    <w:p w:rsidR="00FF3C67" w:rsidRPr="00F01F5C" w:rsidRDefault="00FF3C67" w:rsidP="00FF3C67">
      <w:pPr>
        <w:jc w:val="center"/>
        <w:rPr>
          <w:b/>
          <w:sz w:val="22"/>
          <w:szCs w:val="24"/>
        </w:rPr>
      </w:pPr>
      <w:r w:rsidRPr="00F01F5C">
        <w:rPr>
          <w:b/>
          <w:noProof/>
          <w:sz w:val="22"/>
          <w:szCs w:val="24"/>
        </w:rPr>
        <w:lastRenderedPageBreak/>
        <w:drawing>
          <wp:anchor distT="0" distB="0" distL="114300" distR="114300" simplePos="0" relativeHeight="251937280" behindDoc="0" locked="0" layoutInCell="1" allowOverlap="1">
            <wp:simplePos x="0" y="0"/>
            <wp:positionH relativeFrom="column">
              <wp:posOffset>532765</wp:posOffset>
            </wp:positionH>
            <wp:positionV relativeFrom="paragraph">
              <wp:posOffset>0</wp:posOffset>
            </wp:positionV>
            <wp:extent cx="4779010" cy="2514600"/>
            <wp:effectExtent l="19050" t="0" r="2540" b="0"/>
            <wp:wrapTopAndBottom/>
            <wp:docPr id="454" name="Рисунок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1256" cstate="print"/>
                    <a:srcRect/>
                    <a:stretch>
                      <a:fillRect/>
                    </a:stretch>
                  </pic:blipFill>
                  <pic:spPr bwMode="auto">
                    <a:xfrm>
                      <a:off x="0" y="0"/>
                      <a:ext cx="4779010" cy="2514600"/>
                    </a:xfrm>
                    <a:prstGeom prst="rect">
                      <a:avLst/>
                    </a:prstGeom>
                    <a:noFill/>
                    <a:ln w="9525">
                      <a:noFill/>
                      <a:miter lim="800000"/>
                      <a:headEnd/>
                      <a:tailEnd/>
                    </a:ln>
                  </pic:spPr>
                </pic:pic>
              </a:graphicData>
            </a:graphic>
          </wp:anchor>
        </w:drawing>
      </w:r>
      <w:r w:rsidRPr="00F01F5C">
        <w:rPr>
          <w:b/>
          <w:sz w:val="22"/>
          <w:szCs w:val="24"/>
        </w:rPr>
        <w:t>Рис. 122</w:t>
      </w:r>
    </w:p>
    <w:p w:rsidR="00FF3C67" w:rsidRPr="002A52FC" w:rsidRDefault="00FF3C67" w:rsidP="00FF3C67">
      <w:pPr>
        <w:ind w:firstLine="426"/>
        <w:jc w:val="both"/>
        <w:rPr>
          <w:sz w:val="24"/>
          <w:szCs w:val="24"/>
        </w:rPr>
      </w:pPr>
      <w:r w:rsidRPr="002A52FC">
        <w:rPr>
          <w:sz w:val="24"/>
          <w:szCs w:val="24"/>
        </w:rPr>
        <w:t xml:space="preserve">Определим сопротивление элементов схемы замещения приёмников </w:t>
      </w:r>
    </w:p>
    <w:p w:rsidR="00FF3C67" w:rsidRPr="00813725" w:rsidRDefault="00FF3C67" w:rsidP="00FF3C67">
      <w:pPr>
        <w:jc w:val="center"/>
        <w:rPr>
          <w:sz w:val="24"/>
          <w:szCs w:val="24"/>
        </w:rPr>
      </w:pPr>
      <w:r w:rsidRPr="002A52FC">
        <w:rPr>
          <w:position w:val="-124"/>
          <w:sz w:val="24"/>
          <w:szCs w:val="24"/>
          <w:lang w:val="en-US"/>
        </w:rPr>
        <w:object w:dxaOrig="3100" w:dyaOrig="2580">
          <v:shape id="_x0000_i1481" type="#_x0000_t75" style="width:154.55pt;height:128.85pt" o:ole="">
            <v:imagedata r:id="rId1257" o:title=""/>
          </v:shape>
          <o:OLEObject Type="Embed" ProgID="Equation.3" ShapeID="_x0000_i1481" DrawAspect="Content" ObjectID="_1325597550" r:id="rId1258"/>
        </w:object>
      </w:r>
      <w:r w:rsidRPr="002A52FC">
        <w:rPr>
          <w:sz w:val="24"/>
          <w:szCs w:val="24"/>
        </w:rPr>
        <w:t xml:space="preserve">                         </w:t>
      </w:r>
      <w:r w:rsidRPr="002A52FC">
        <w:rPr>
          <w:position w:val="-100"/>
          <w:sz w:val="24"/>
          <w:szCs w:val="24"/>
        </w:rPr>
        <w:object w:dxaOrig="2640" w:dyaOrig="2120">
          <v:shape id="_x0000_i1482" type="#_x0000_t75" style="width:132.1pt;height:105.95pt" o:ole="">
            <v:imagedata r:id="rId1259" o:title=""/>
          </v:shape>
          <o:OLEObject Type="Embed" ProgID="Equation.3" ShapeID="_x0000_i1482" DrawAspect="Content" ObjectID="_1325597551" r:id="rId1260"/>
        </w:object>
      </w:r>
    </w:p>
    <w:p w:rsidR="00FF3C67" w:rsidRPr="002A52FC" w:rsidRDefault="00FF3C67" w:rsidP="00FF3C67">
      <w:pPr>
        <w:jc w:val="both"/>
        <w:rPr>
          <w:sz w:val="24"/>
          <w:szCs w:val="24"/>
        </w:rPr>
      </w:pPr>
      <w:r w:rsidRPr="002A52FC">
        <w:rPr>
          <w:sz w:val="24"/>
          <w:szCs w:val="24"/>
        </w:rPr>
        <w:t xml:space="preserve">в комплексной форме </w:t>
      </w:r>
    </w:p>
    <w:p w:rsidR="00FF3C67" w:rsidRPr="002A52FC" w:rsidRDefault="00FF3C67" w:rsidP="00FF3C67">
      <w:pPr>
        <w:jc w:val="center"/>
        <w:rPr>
          <w:sz w:val="24"/>
          <w:szCs w:val="24"/>
          <w:lang w:val="en-US"/>
        </w:rPr>
      </w:pPr>
      <w:r w:rsidRPr="002A52FC">
        <w:rPr>
          <w:position w:val="-84"/>
          <w:sz w:val="24"/>
          <w:szCs w:val="24"/>
          <w:lang w:val="en-US"/>
        </w:rPr>
        <w:object w:dxaOrig="3060" w:dyaOrig="1780">
          <v:shape id="_x0000_i1483" type="#_x0000_t75" style="width:153.15pt;height:88.5pt" o:ole="">
            <v:imagedata r:id="rId1261" o:title=""/>
          </v:shape>
          <o:OLEObject Type="Embed" ProgID="Equation.3" ShapeID="_x0000_i1483" DrawAspect="Content" ObjectID="_1325597552" r:id="rId1262"/>
        </w:object>
      </w:r>
    </w:p>
    <w:p w:rsidR="00FF3C67" w:rsidRPr="002A52FC" w:rsidRDefault="00FF3C67" w:rsidP="00FF3C67">
      <w:pPr>
        <w:ind w:firstLine="426"/>
        <w:jc w:val="both"/>
        <w:rPr>
          <w:sz w:val="24"/>
          <w:szCs w:val="24"/>
        </w:rPr>
      </w:pPr>
      <w:r w:rsidRPr="002A52FC">
        <w:rPr>
          <w:sz w:val="24"/>
          <w:szCs w:val="24"/>
        </w:rPr>
        <w:t>Определим фазные и линейные токи приемников</w:t>
      </w:r>
    </w:p>
    <w:p w:rsidR="00FF3C67" w:rsidRPr="002A52FC" w:rsidRDefault="00FF3C67" w:rsidP="00FF3C67">
      <w:pPr>
        <w:jc w:val="center"/>
        <w:rPr>
          <w:sz w:val="24"/>
          <w:szCs w:val="24"/>
          <w:lang w:val="en-US"/>
        </w:rPr>
      </w:pPr>
      <w:r w:rsidRPr="002A52FC">
        <w:rPr>
          <w:position w:val="-98"/>
          <w:sz w:val="24"/>
          <w:szCs w:val="24"/>
          <w:lang w:val="en-US"/>
        </w:rPr>
        <w:object w:dxaOrig="3100" w:dyaOrig="2200">
          <v:shape id="_x0000_i1484" type="#_x0000_t75" style="width:154.55pt;height:110.05pt" o:ole="">
            <v:imagedata r:id="rId1263" o:title=""/>
          </v:shape>
          <o:OLEObject Type="Embed" ProgID="Equation.3" ShapeID="_x0000_i1484" DrawAspect="Content" ObjectID="_1325597553" r:id="rId1264"/>
        </w:object>
      </w:r>
    </w:p>
    <w:p w:rsidR="00FF3C67" w:rsidRDefault="00D51C2C" w:rsidP="00FF3C67">
      <w:pPr>
        <w:jc w:val="both"/>
        <w:rPr>
          <w:i/>
          <w:sz w:val="24"/>
          <w:szCs w:val="24"/>
        </w:rPr>
      </w:pPr>
      <m:oMathPara>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I</m:t>
                  </m:r>
                </m:e>
              </m:acc>
            </m:e>
            <m:sub>
              <m:r>
                <w:rPr>
                  <w:rFonts w:ascii="Cambria Math" w:hAnsi="Cambria Math"/>
                  <w:sz w:val="24"/>
                  <w:szCs w:val="24"/>
                  <w:lang w:val="en-US"/>
                </w:rPr>
                <m:t>ab1</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ab</m:t>
                  </m:r>
                </m:sub>
              </m:sSub>
            </m:num>
            <m:den>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Z</m:t>
                      </m:r>
                    </m:e>
                  </m:acc>
                </m:e>
                <m:sub>
                  <m:r>
                    <w:rPr>
                      <w:rFonts w:ascii="Cambria Math" w:hAnsi="Cambria Math"/>
                      <w:sz w:val="24"/>
                      <w:szCs w:val="24"/>
                      <w:lang w:val="en-US"/>
                    </w:rPr>
                    <m:t>4</m:t>
                  </m:r>
                </m:sub>
              </m:sSub>
            </m:den>
          </m:f>
          <m:r>
            <w:rPr>
              <w:rFonts w:ascii="Cambria Math" w:hAnsi="Cambria Math"/>
              <w:sz w:val="24"/>
              <w:szCs w:val="24"/>
              <w:lang w:val="en-US"/>
            </w:rPr>
            <m:t>=62</m:t>
          </m:r>
          <m:r>
            <w:rPr>
              <w:rFonts w:ascii="Cambria Math" w:hAnsi="Cambria Math"/>
              <w:sz w:val="24"/>
              <w:szCs w:val="24"/>
            </w:rPr>
            <m:t>,5</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j67</m:t>
                  </m:r>
                </m:e>
                <m:sup>
                  <m:r>
                    <w:rPr>
                      <w:rFonts w:ascii="Cambria Math" w:hAnsi="Cambria Math"/>
                      <w:sz w:val="24"/>
                      <w:szCs w:val="24"/>
                    </w:rPr>
                    <m:t>0</m:t>
                  </m:r>
                </m:sup>
              </m:sSup>
            </m:sup>
          </m:sSup>
          <m:r>
            <w:rPr>
              <w:rFonts w:ascii="Cambria Math" w:hAnsi="Cambria Math"/>
              <w:sz w:val="24"/>
              <w:szCs w:val="24"/>
            </w:rPr>
            <m:t>=24,551+</m:t>
          </m:r>
          <m:r>
            <w:rPr>
              <w:rFonts w:ascii="Cambria Math" w:hAnsi="Cambria Math"/>
              <w:sz w:val="24"/>
              <w:szCs w:val="24"/>
              <w:lang w:val="en-US"/>
            </w:rPr>
            <m:t>j</m:t>
          </m:r>
          <m:r>
            <w:rPr>
              <w:rFonts w:ascii="Cambria Math" w:hAnsi="Cambria Math"/>
              <w:sz w:val="24"/>
              <w:szCs w:val="24"/>
            </w:rPr>
            <m:t>57,476 А;</m:t>
          </m:r>
        </m:oMath>
      </m:oMathPara>
    </w:p>
    <w:p w:rsidR="00FF3C67" w:rsidRDefault="00D51C2C" w:rsidP="00FF3C67">
      <w:pPr>
        <w:jc w:val="both"/>
        <w:rPr>
          <w:i/>
          <w:sz w:val="24"/>
          <w:szCs w:val="24"/>
        </w:rPr>
      </w:pPr>
      <m:oMathPara>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I</m:t>
                  </m:r>
                </m:e>
              </m:acc>
            </m:e>
            <m:sub>
              <m:r>
                <w:rPr>
                  <w:rFonts w:ascii="Cambria Math" w:hAnsi="Cambria Math"/>
                  <w:sz w:val="24"/>
                  <w:szCs w:val="24"/>
                  <w:lang w:val="en-US"/>
                </w:rPr>
                <m:t>bc1</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bc</m:t>
                  </m:r>
                </m:sub>
              </m:sSub>
            </m:num>
            <m:den>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Z</m:t>
                      </m:r>
                    </m:e>
                  </m:acc>
                </m:e>
                <m:sub>
                  <m:r>
                    <w:rPr>
                      <w:rFonts w:ascii="Cambria Math" w:hAnsi="Cambria Math"/>
                      <w:sz w:val="24"/>
                      <w:szCs w:val="24"/>
                      <w:lang w:val="en-US"/>
                    </w:rPr>
                    <m:t>4</m:t>
                  </m:r>
                </m:sub>
              </m:sSub>
            </m:den>
          </m:f>
          <m:r>
            <w:rPr>
              <w:rFonts w:ascii="Cambria Math" w:hAnsi="Cambria Math"/>
              <w:sz w:val="24"/>
              <w:szCs w:val="24"/>
              <w:lang w:val="en-US"/>
            </w:rPr>
            <m:t>=62</m:t>
          </m:r>
          <m:r>
            <w:rPr>
              <w:rFonts w:ascii="Cambria Math" w:hAnsi="Cambria Math"/>
              <w:sz w:val="24"/>
              <w:szCs w:val="24"/>
            </w:rPr>
            <m:t>,5</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-j53</m:t>
                  </m:r>
                </m:e>
                <m:sup>
                  <m:r>
                    <w:rPr>
                      <w:rFonts w:ascii="Cambria Math" w:hAnsi="Cambria Math"/>
                      <w:sz w:val="24"/>
                      <w:szCs w:val="24"/>
                    </w:rPr>
                    <m:t>0</m:t>
                  </m:r>
                </m:sup>
              </m:sSup>
            </m:sup>
          </m:sSup>
          <m:r>
            <w:rPr>
              <w:rFonts w:ascii="Cambria Math" w:hAnsi="Cambria Math"/>
              <w:sz w:val="24"/>
              <w:szCs w:val="24"/>
            </w:rPr>
            <m:t>=37,5-</m:t>
          </m:r>
          <m:r>
            <w:rPr>
              <w:rFonts w:ascii="Cambria Math" w:hAnsi="Cambria Math"/>
              <w:sz w:val="24"/>
              <w:szCs w:val="24"/>
              <w:lang w:val="en-US"/>
            </w:rPr>
            <m:t>j50</m:t>
          </m:r>
          <m:r>
            <w:rPr>
              <w:rFonts w:ascii="Cambria Math" w:hAnsi="Cambria Math"/>
              <w:sz w:val="24"/>
              <w:szCs w:val="24"/>
            </w:rPr>
            <m:t xml:space="preserve"> А;</m:t>
          </m:r>
        </m:oMath>
      </m:oMathPara>
    </w:p>
    <w:p w:rsidR="00FF3C67" w:rsidRDefault="00D51C2C" w:rsidP="00FF3C67">
      <w:pPr>
        <w:jc w:val="both"/>
        <w:rPr>
          <w:i/>
          <w:sz w:val="24"/>
          <w:szCs w:val="24"/>
        </w:rPr>
      </w:pPr>
      <m:oMathPara>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I</m:t>
                  </m:r>
                </m:e>
              </m:acc>
            </m:e>
            <m:sub>
              <m:r>
                <w:rPr>
                  <w:rFonts w:ascii="Cambria Math" w:hAnsi="Cambria Math"/>
                  <w:sz w:val="24"/>
                  <w:szCs w:val="24"/>
                  <w:lang w:val="en-US"/>
                </w:rPr>
                <m:t>ca1</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ca</m:t>
                  </m:r>
                </m:sub>
              </m:sSub>
            </m:num>
            <m:den>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Z</m:t>
                      </m:r>
                    </m:e>
                  </m:acc>
                </m:e>
                <m:sub>
                  <m:r>
                    <w:rPr>
                      <w:rFonts w:ascii="Cambria Math" w:hAnsi="Cambria Math"/>
                      <w:sz w:val="24"/>
                      <w:szCs w:val="24"/>
                      <w:lang w:val="en-US"/>
                    </w:rPr>
                    <m:t>4</m:t>
                  </m:r>
                </m:sub>
              </m:sSub>
            </m:den>
          </m:f>
          <m:r>
            <w:rPr>
              <w:rFonts w:ascii="Cambria Math" w:hAnsi="Cambria Math"/>
              <w:sz w:val="24"/>
              <w:szCs w:val="24"/>
              <w:lang w:val="en-US"/>
            </w:rPr>
            <m:t>=62</m:t>
          </m:r>
          <m:r>
            <w:rPr>
              <w:rFonts w:ascii="Cambria Math" w:hAnsi="Cambria Math"/>
              <w:sz w:val="24"/>
              <w:szCs w:val="24"/>
            </w:rPr>
            <m:t>,5</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-j173</m:t>
                  </m:r>
                </m:e>
                <m:sup>
                  <m:r>
                    <w:rPr>
                      <w:rFonts w:ascii="Cambria Math" w:hAnsi="Cambria Math"/>
                      <w:sz w:val="24"/>
                      <w:szCs w:val="24"/>
                    </w:rPr>
                    <m:t>0</m:t>
                  </m:r>
                </m:sup>
              </m:sSup>
            </m:sup>
          </m:sSup>
          <m:r>
            <w:rPr>
              <w:rFonts w:ascii="Cambria Math" w:hAnsi="Cambria Math"/>
              <w:sz w:val="24"/>
              <w:szCs w:val="24"/>
            </w:rPr>
            <m:t>=-62,051-</m:t>
          </m:r>
          <m:r>
            <w:rPr>
              <w:rFonts w:ascii="Cambria Math" w:hAnsi="Cambria Math"/>
              <w:sz w:val="24"/>
              <w:szCs w:val="24"/>
              <w:lang w:val="en-US"/>
            </w:rPr>
            <m:t>j</m:t>
          </m:r>
          <m:r>
            <w:rPr>
              <w:rFonts w:ascii="Cambria Math" w:hAnsi="Cambria Math"/>
              <w:sz w:val="24"/>
              <w:szCs w:val="24"/>
            </w:rPr>
            <m:t>7,476 А;</m:t>
          </m:r>
        </m:oMath>
      </m:oMathPara>
    </w:p>
    <w:p w:rsidR="00FF3C67" w:rsidRDefault="00D51C2C" w:rsidP="00FF3C67">
      <w:pPr>
        <w:jc w:val="both"/>
        <w:rPr>
          <w:i/>
          <w:sz w:val="24"/>
          <w:szCs w:val="24"/>
        </w:rPr>
      </w:pPr>
      <m:oMathPara>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I</m:t>
                  </m:r>
                </m:e>
              </m:acc>
            </m:e>
            <m:sub>
              <m:r>
                <w:rPr>
                  <w:rFonts w:ascii="Cambria Math" w:hAnsi="Cambria Math"/>
                  <w:sz w:val="24"/>
                  <w:szCs w:val="24"/>
                  <w:lang w:val="en-US"/>
                </w:rPr>
                <m:t>ab</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ab</m:t>
                  </m:r>
                </m:sub>
              </m:sSub>
            </m:num>
            <m:den>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Z</m:t>
                      </m:r>
                    </m:e>
                  </m:acc>
                </m:e>
                <m:sub>
                  <m:r>
                    <w:rPr>
                      <w:rFonts w:ascii="Cambria Math" w:hAnsi="Cambria Math"/>
                      <w:sz w:val="24"/>
                      <w:szCs w:val="24"/>
                      <w:lang w:val="en-US"/>
                    </w:rPr>
                    <m:t>1</m:t>
                  </m:r>
                </m:sub>
              </m:sSub>
            </m:den>
          </m:f>
          <m:r>
            <w:rPr>
              <w:rFonts w:ascii="Cambria Math" w:hAnsi="Cambria Math"/>
              <w:sz w:val="24"/>
              <w:szCs w:val="24"/>
              <w:lang w:val="en-US"/>
            </w:rPr>
            <m:t>=13,158</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j120</m:t>
                  </m:r>
                </m:e>
                <m:sup>
                  <m:r>
                    <w:rPr>
                      <w:rFonts w:ascii="Cambria Math" w:hAnsi="Cambria Math"/>
                      <w:sz w:val="24"/>
                      <w:szCs w:val="24"/>
                    </w:rPr>
                    <m:t>0</m:t>
                  </m:r>
                </m:sup>
              </m:sSup>
            </m:sup>
          </m:sSup>
          <m:r>
            <w:rPr>
              <w:rFonts w:ascii="Cambria Math" w:hAnsi="Cambria Math"/>
              <w:sz w:val="24"/>
              <w:szCs w:val="24"/>
            </w:rPr>
            <m:t>=-6,579+</m:t>
          </m:r>
          <m:r>
            <w:rPr>
              <w:rFonts w:ascii="Cambria Math" w:hAnsi="Cambria Math"/>
              <w:sz w:val="24"/>
              <w:szCs w:val="24"/>
              <w:lang w:val="en-US"/>
            </w:rPr>
            <m:t>j</m:t>
          </m:r>
          <m:r>
            <w:rPr>
              <w:rFonts w:ascii="Cambria Math" w:hAnsi="Cambria Math"/>
              <w:sz w:val="24"/>
              <w:szCs w:val="24"/>
            </w:rPr>
            <m:t>11,395 А;</m:t>
          </m:r>
        </m:oMath>
      </m:oMathPara>
    </w:p>
    <w:p w:rsidR="00FF3C67" w:rsidRDefault="00D51C2C" w:rsidP="00FF3C67">
      <w:pPr>
        <w:jc w:val="both"/>
        <w:rPr>
          <w:i/>
          <w:sz w:val="24"/>
          <w:szCs w:val="24"/>
        </w:rPr>
      </w:pPr>
      <m:oMathPara>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I</m:t>
                  </m:r>
                </m:e>
              </m:acc>
            </m:e>
            <m:sub>
              <m:r>
                <w:rPr>
                  <w:rFonts w:ascii="Cambria Math" w:hAnsi="Cambria Math"/>
                  <w:sz w:val="24"/>
                  <w:szCs w:val="24"/>
                  <w:lang w:val="en-US"/>
                </w:rPr>
                <m:t>bc</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bc</m:t>
                  </m:r>
                </m:sub>
              </m:sSub>
            </m:num>
            <m:den>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Z</m:t>
                      </m:r>
                    </m:e>
                  </m:acc>
                </m:e>
                <m:sub>
                  <m:r>
                    <w:rPr>
                      <w:rFonts w:ascii="Cambria Math" w:hAnsi="Cambria Math"/>
                      <w:sz w:val="24"/>
                      <w:szCs w:val="24"/>
                      <w:lang w:val="en-US"/>
                    </w:rPr>
                    <m:t>1</m:t>
                  </m:r>
                </m:sub>
              </m:sSub>
            </m:den>
          </m:f>
          <m:r>
            <w:rPr>
              <w:rFonts w:ascii="Cambria Math" w:hAnsi="Cambria Math"/>
              <w:sz w:val="24"/>
              <w:szCs w:val="24"/>
              <w:lang w:val="en-US"/>
            </w:rPr>
            <m:t>=39,474</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-j90</m:t>
                  </m:r>
                </m:e>
                <m:sup>
                  <m:r>
                    <w:rPr>
                      <w:rFonts w:ascii="Cambria Math" w:hAnsi="Cambria Math"/>
                      <w:sz w:val="24"/>
                      <w:szCs w:val="24"/>
                    </w:rPr>
                    <m:t>0</m:t>
                  </m:r>
                </m:sup>
              </m:sSup>
            </m:sup>
          </m:sSup>
          <m:r>
            <w:rPr>
              <w:rFonts w:ascii="Cambria Math" w:hAnsi="Cambria Math"/>
              <w:sz w:val="24"/>
              <w:szCs w:val="24"/>
            </w:rPr>
            <m:t>=-</m:t>
          </m:r>
          <m:r>
            <w:rPr>
              <w:rFonts w:ascii="Cambria Math" w:hAnsi="Cambria Math"/>
              <w:sz w:val="24"/>
              <w:szCs w:val="24"/>
              <w:lang w:val="en-US"/>
            </w:rPr>
            <m:t>j</m:t>
          </m:r>
          <m:r>
            <w:rPr>
              <w:rFonts w:ascii="Cambria Math" w:hAnsi="Cambria Math"/>
              <w:sz w:val="24"/>
              <w:szCs w:val="24"/>
            </w:rPr>
            <m:t>39,474 А;</m:t>
          </m:r>
        </m:oMath>
      </m:oMathPara>
    </w:p>
    <w:p w:rsidR="00FF3C67" w:rsidRPr="00281F44" w:rsidRDefault="00D51C2C" w:rsidP="00FF3C67">
      <w:pPr>
        <w:jc w:val="both"/>
        <w:rPr>
          <w:i/>
          <w:sz w:val="24"/>
          <w:szCs w:val="24"/>
        </w:rPr>
      </w:pPr>
      <m:oMathPara>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I</m:t>
                  </m:r>
                </m:e>
              </m:acc>
            </m:e>
            <m:sub>
              <m:r>
                <w:rPr>
                  <w:rFonts w:ascii="Cambria Math" w:hAnsi="Cambria Math"/>
                  <w:sz w:val="24"/>
                  <w:szCs w:val="24"/>
                  <w:lang w:val="en-US"/>
                </w:rPr>
                <m:t>ca</m:t>
              </m:r>
            </m:sub>
          </m:sSub>
          <m:r>
            <w:rPr>
              <w:rFonts w:ascii="Cambria Math" w:hAnsi="Cambria Math"/>
              <w:sz w:val="24"/>
              <w:szCs w:val="24"/>
              <w:lang w:val="en-US"/>
            </w:rPr>
            <m:t>=</m:t>
          </m:r>
          <m:f>
            <m:fPr>
              <m:ctrlPr>
                <w:rPr>
                  <w:rFonts w:ascii="Cambria Math" w:hAnsi="Cambria Math"/>
                  <w:i/>
                  <w:sz w:val="24"/>
                  <w:szCs w:val="24"/>
                  <w:lang w:val="en-US"/>
                </w:rPr>
              </m:ctrlPr>
            </m:fPr>
            <m:num>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U</m:t>
                      </m:r>
                    </m:e>
                  </m:acc>
                </m:e>
                <m:sub>
                  <m:r>
                    <w:rPr>
                      <w:rFonts w:ascii="Cambria Math" w:hAnsi="Cambria Math"/>
                      <w:sz w:val="24"/>
                      <w:szCs w:val="24"/>
                      <w:lang w:val="en-US"/>
                    </w:rPr>
                    <m:t>ca</m:t>
                  </m:r>
                </m:sub>
              </m:sSub>
            </m:num>
            <m:den>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Z</m:t>
                      </m:r>
                    </m:e>
                  </m:acc>
                </m:e>
                <m:sub>
                  <m:r>
                    <w:rPr>
                      <w:rFonts w:ascii="Cambria Math" w:hAnsi="Cambria Math"/>
                      <w:sz w:val="24"/>
                      <w:szCs w:val="24"/>
                      <w:lang w:val="en-US"/>
                    </w:rPr>
                    <m:t>1</m:t>
                  </m:r>
                </m:sub>
              </m:sSub>
            </m:den>
          </m:f>
          <m:r>
            <w:rPr>
              <w:rFonts w:ascii="Cambria Math" w:hAnsi="Cambria Math"/>
              <w:sz w:val="24"/>
              <w:szCs w:val="24"/>
              <w:lang w:val="en-US"/>
            </w:rPr>
            <m:t>=75</m:t>
          </m:r>
          <m:r>
            <w:rPr>
              <w:rFonts w:ascii="Cambria Math" w:hAnsi="Cambria Math"/>
              <w:sz w:val="24"/>
              <w:szCs w:val="24"/>
            </w:rPr>
            <m:t>,</m:t>
          </m:r>
          <m:r>
            <w:rPr>
              <w:rFonts w:ascii="Cambria Math" w:hAnsi="Cambria Math"/>
              <w:sz w:val="24"/>
              <w:szCs w:val="24"/>
              <w:lang w:val="en-US"/>
            </w:rPr>
            <m:t>188</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rPr>
                    <m:t>j104</m:t>
                  </m:r>
                </m:e>
                <m:sup>
                  <m:r>
                    <w:rPr>
                      <w:rFonts w:ascii="Cambria Math" w:hAnsi="Cambria Math"/>
                      <w:sz w:val="24"/>
                      <w:szCs w:val="24"/>
                    </w:rPr>
                    <m:t>0</m:t>
                  </m:r>
                </m:sup>
              </m:sSup>
            </m:sup>
          </m:sSup>
          <m:r>
            <w:rPr>
              <w:rFonts w:ascii="Cambria Math" w:hAnsi="Cambria Math"/>
              <w:sz w:val="24"/>
              <w:szCs w:val="24"/>
            </w:rPr>
            <m:t>=-18,733+</m:t>
          </m:r>
          <m:r>
            <w:rPr>
              <w:rFonts w:ascii="Cambria Math" w:hAnsi="Cambria Math"/>
              <w:sz w:val="24"/>
              <w:szCs w:val="24"/>
              <w:lang w:val="en-US"/>
            </w:rPr>
            <m:t>j</m:t>
          </m:r>
          <m:r>
            <w:rPr>
              <w:rFonts w:ascii="Cambria Math" w:hAnsi="Cambria Math"/>
              <w:sz w:val="24"/>
              <w:szCs w:val="24"/>
            </w:rPr>
            <m:t>72,817 А.</m:t>
          </m:r>
        </m:oMath>
      </m:oMathPara>
    </w:p>
    <w:p w:rsidR="00FF3C67" w:rsidRPr="002A52FC" w:rsidRDefault="00FF3C67" w:rsidP="00FF3C67">
      <w:pPr>
        <w:jc w:val="both"/>
        <w:rPr>
          <w:sz w:val="24"/>
          <w:szCs w:val="24"/>
          <w:lang w:val="en-US"/>
        </w:rPr>
      </w:pPr>
      <w:r w:rsidRPr="002A52FC">
        <w:rPr>
          <w:sz w:val="24"/>
          <w:szCs w:val="24"/>
        </w:rPr>
        <w:t>линейные токи</w:t>
      </w:r>
      <w:r>
        <w:rPr>
          <w:sz w:val="24"/>
          <w:szCs w:val="24"/>
        </w:rPr>
        <w:t>:</w:t>
      </w:r>
    </w:p>
    <w:p w:rsidR="00FF3C67" w:rsidRPr="002A52FC" w:rsidRDefault="00FF3C67" w:rsidP="00FF3C67">
      <w:pPr>
        <w:jc w:val="center"/>
        <w:rPr>
          <w:sz w:val="24"/>
          <w:szCs w:val="24"/>
          <w:lang w:val="en-US"/>
        </w:rPr>
      </w:pPr>
      <w:r w:rsidRPr="002A52FC">
        <w:rPr>
          <w:position w:val="-54"/>
          <w:sz w:val="24"/>
          <w:szCs w:val="24"/>
          <w:lang w:val="en-US"/>
        </w:rPr>
        <w:object w:dxaOrig="5420" w:dyaOrig="1320">
          <v:shape id="_x0000_i1485" type="#_x0000_t75" style="width:271.5pt;height:66.5pt" o:ole="">
            <v:imagedata r:id="rId1265" o:title=""/>
          </v:shape>
          <o:OLEObject Type="Embed" ProgID="Equation.3" ShapeID="_x0000_i1485" DrawAspect="Content" ObjectID="_1325597554" r:id="rId1266"/>
        </w:object>
      </w:r>
    </w:p>
    <w:p w:rsidR="00FF3C67" w:rsidRDefault="00FF3C67" w:rsidP="00FF3C67">
      <w:pPr>
        <w:jc w:val="both"/>
        <w:rPr>
          <w:sz w:val="24"/>
          <w:szCs w:val="24"/>
        </w:rPr>
      </w:pPr>
      <w:r>
        <w:rPr>
          <w:sz w:val="24"/>
          <w:szCs w:val="24"/>
        </w:rPr>
        <w:t>п</w:t>
      </w:r>
      <w:r w:rsidRPr="002A52FC">
        <w:rPr>
          <w:sz w:val="24"/>
          <w:szCs w:val="24"/>
        </w:rPr>
        <w:t>роверка</w:t>
      </w:r>
    </w:p>
    <w:p w:rsidR="00FF3C67" w:rsidRPr="002A52FC" w:rsidRDefault="00FF3C67" w:rsidP="00FF3C67">
      <w:pPr>
        <w:jc w:val="center"/>
        <w:rPr>
          <w:sz w:val="24"/>
          <w:szCs w:val="24"/>
          <w:lang w:val="en-US"/>
        </w:rPr>
      </w:pPr>
      <w:r w:rsidRPr="002A52FC">
        <w:rPr>
          <w:position w:val="-6"/>
          <w:sz w:val="24"/>
          <w:szCs w:val="24"/>
          <w:lang w:val="en-US"/>
        </w:rPr>
        <w:object w:dxaOrig="2180" w:dyaOrig="440">
          <v:shape id="_x0000_i1486" type="#_x0000_t75" style="width:108.7pt;height:21.55pt" o:ole="">
            <v:imagedata r:id="rId1267" o:title=""/>
          </v:shape>
          <o:OLEObject Type="Embed" ProgID="Equation.3" ShapeID="_x0000_i1486" DrawAspect="Content" ObjectID="_1325597555" r:id="rId1268"/>
        </w:object>
      </w:r>
    </w:p>
    <w:p w:rsidR="00FF3C67" w:rsidRPr="002A52FC" w:rsidRDefault="00FF3C67" w:rsidP="00FF3C67">
      <w:pPr>
        <w:ind w:firstLine="426"/>
        <w:jc w:val="both"/>
        <w:rPr>
          <w:sz w:val="24"/>
          <w:szCs w:val="24"/>
        </w:rPr>
      </w:pPr>
      <w:r w:rsidRPr="002A52FC">
        <w:rPr>
          <w:sz w:val="24"/>
          <w:szCs w:val="24"/>
        </w:rPr>
        <w:t>Построим на комплексной плоскости в масштабе совмещенную векторную диаграмму токов и напряжений</w:t>
      </w:r>
      <w:r>
        <w:rPr>
          <w:sz w:val="24"/>
          <w:szCs w:val="24"/>
        </w:rPr>
        <w:t xml:space="preserve"> (рис. 124).</w:t>
      </w:r>
    </w:p>
    <w:p w:rsidR="00FF3C67" w:rsidRPr="002A52FC" w:rsidRDefault="00FF3C67" w:rsidP="00FF3C67">
      <w:pPr>
        <w:ind w:firstLine="426"/>
        <w:jc w:val="both"/>
        <w:rPr>
          <w:sz w:val="24"/>
          <w:szCs w:val="24"/>
        </w:rPr>
      </w:pPr>
      <w:r w:rsidRPr="002A52FC">
        <w:rPr>
          <w:sz w:val="24"/>
          <w:szCs w:val="24"/>
        </w:rPr>
        <w:t>Мощность, показываемая ваттметрами</w:t>
      </w:r>
    </w:p>
    <w:p w:rsidR="00FF3C67" w:rsidRPr="002A52FC" w:rsidRDefault="00FF3C67" w:rsidP="00FF3C67">
      <w:pPr>
        <w:jc w:val="center"/>
        <w:rPr>
          <w:sz w:val="24"/>
          <w:szCs w:val="24"/>
        </w:rPr>
      </w:pPr>
      <w:r w:rsidRPr="002A52FC">
        <w:rPr>
          <w:position w:val="-44"/>
          <w:sz w:val="24"/>
          <w:szCs w:val="24"/>
          <w:lang w:val="en-US"/>
        </w:rPr>
        <w:object w:dxaOrig="2920" w:dyaOrig="999">
          <v:shape id="_x0000_i1487" type="#_x0000_t75" style="width:145.4pt;height:49.55pt" o:ole="">
            <v:imagedata r:id="rId1269" o:title=""/>
          </v:shape>
          <o:OLEObject Type="Embed" ProgID="Equation.3" ShapeID="_x0000_i1487" DrawAspect="Content" ObjectID="_1325597556" r:id="rId1270"/>
        </w:object>
      </w:r>
    </w:p>
    <w:p w:rsidR="00FF3C67" w:rsidRDefault="00FF3C67" w:rsidP="00FF3C67">
      <w:pPr>
        <w:ind w:firstLine="426"/>
        <w:jc w:val="both"/>
        <w:rPr>
          <w:sz w:val="24"/>
          <w:szCs w:val="24"/>
        </w:rPr>
      </w:pPr>
    </w:p>
    <w:p w:rsidR="00FF3C67" w:rsidRDefault="00FF3C67" w:rsidP="00FF3C67">
      <w:pPr>
        <w:ind w:firstLine="426"/>
        <w:jc w:val="both"/>
        <w:rPr>
          <w:sz w:val="24"/>
          <w:szCs w:val="24"/>
        </w:rPr>
      </w:pPr>
      <w:r w:rsidRPr="002A52FC">
        <w:rPr>
          <w:sz w:val="24"/>
          <w:szCs w:val="24"/>
        </w:rPr>
        <w:t>Суммарная потребляемая мощность</w:t>
      </w:r>
      <w:r>
        <w:rPr>
          <w:sz w:val="24"/>
          <w:szCs w:val="24"/>
        </w:rPr>
        <w:t xml:space="preserve"> </w:t>
      </w:r>
    </w:p>
    <w:p w:rsidR="00FF3C67" w:rsidRPr="002A52FC" w:rsidRDefault="00FF3C67" w:rsidP="00FF3C67">
      <w:pPr>
        <w:ind w:firstLine="426"/>
        <w:jc w:val="center"/>
        <w:rPr>
          <w:sz w:val="24"/>
          <w:szCs w:val="24"/>
        </w:rPr>
      </w:pPr>
      <w:r w:rsidRPr="002A52FC">
        <w:rPr>
          <w:position w:val="-10"/>
          <w:sz w:val="24"/>
          <w:szCs w:val="24"/>
          <w:lang w:val="en-US"/>
        </w:rPr>
        <w:object w:dxaOrig="1980" w:dyaOrig="300">
          <v:shape id="_x0000_i1488" type="#_x0000_t75" style="width:99.05pt;height:15.15pt" o:ole="">
            <v:imagedata r:id="rId1271" o:title=""/>
          </v:shape>
          <o:OLEObject Type="Embed" ProgID="Equation.3" ShapeID="_x0000_i1488" DrawAspect="Content" ObjectID="_1325597557" r:id="rId1272"/>
        </w:object>
      </w:r>
    </w:p>
    <w:p w:rsidR="00FF3C67" w:rsidRDefault="00FF3C67" w:rsidP="00FF3C67">
      <w:pPr>
        <w:ind w:firstLine="426"/>
        <w:jc w:val="both"/>
        <w:rPr>
          <w:sz w:val="24"/>
          <w:szCs w:val="24"/>
        </w:rPr>
      </w:pPr>
    </w:p>
    <w:p w:rsidR="00FF3C67" w:rsidRDefault="00FF3C67" w:rsidP="00FF3C67">
      <w:pPr>
        <w:ind w:firstLine="426"/>
        <w:jc w:val="both"/>
        <w:rPr>
          <w:sz w:val="24"/>
          <w:szCs w:val="24"/>
        </w:rPr>
      </w:pPr>
      <w:r w:rsidRPr="002A52FC">
        <w:rPr>
          <w:sz w:val="24"/>
          <w:szCs w:val="24"/>
        </w:rPr>
        <w:t>Согласно условию</w:t>
      </w:r>
    </w:p>
    <w:p w:rsidR="00FF3C67" w:rsidRDefault="00FF3C67" w:rsidP="00FF3C67">
      <w:pPr>
        <w:ind w:firstLine="426"/>
        <w:jc w:val="center"/>
        <w:rPr>
          <w:position w:val="-6"/>
          <w:sz w:val="24"/>
          <w:szCs w:val="24"/>
        </w:rPr>
      </w:pPr>
      <w:r w:rsidRPr="002A52FC">
        <w:rPr>
          <w:position w:val="-6"/>
          <w:sz w:val="24"/>
          <w:szCs w:val="24"/>
          <w:lang w:val="en-US"/>
        </w:rPr>
        <w:object w:dxaOrig="2420" w:dyaOrig="240">
          <v:shape id="_x0000_i1489" type="#_x0000_t75" style="width:120.6pt;height:11.9pt" o:ole="">
            <v:imagedata r:id="rId1273" o:title=""/>
          </v:shape>
          <o:OLEObject Type="Embed" ProgID="Equation.3" ShapeID="_x0000_i1489" DrawAspect="Content" ObjectID="_1325597558" r:id="rId1274"/>
        </w:object>
      </w:r>
    </w:p>
    <w:p w:rsidR="00FF3C67" w:rsidRPr="005C7329" w:rsidRDefault="00FF3C67" w:rsidP="00FF3C67">
      <w:pPr>
        <w:ind w:firstLine="426"/>
        <w:jc w:val="center"/>
        <w:rPr>
          <w:sz w:val="24"/>
          <w:szCs w:val="24"/>
        </w:rPr>
      </w:pPr>
    </w:p>
    <w:p w:rsidR="00FF3C67" w:rsidRDefault="00FF3C67" w:rsidP="00FF3C67">
      <w:pPr>
        <w:ind w:firstLine="426"/>
        <w:jc w:val="both"/>
        <w:rPr>
          <w:sz w:val="24"/>
          <w:szCs w:val="24"/>
        </w:rPr>
      </w:pPr>
      <w:r w:rsidRPr="002A52FC">
        <w:rPr>
          <w:noProof/>
          <w:sz w:val="24"/>
          <w:szCs w:val="24"/>
        </w:rPr>
        <w:drawing>
          <wp:anchor distT="0" distB="0" distL="114300" distR="114300" simplePos="0" relativeHeight="251938304" behindDoc="0" locked="0" layoutInCell="1" allowOverlap="1">
            <wp:simplePos x="0" y="0"/>
            <wp:positionH relativeFrom="column">
              <wp:posOffset>2028190</wp:posOffset>
            </wp:positionH>
            <wp:positionV relativeFrom="paragraph">
              <wp:posOffset>726440</wp:posOffset>
            </wp:positionV>
            <wp:extent cx="2049145" cy="1323975"/>
            <wp:effectExtent l="19050" t="0" r="8255" b="0"/>
            <wp:wrapTopAndBottom/>
            <wp:docPr id="456" name="Рисунок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1275" cstate="print"/>
                    <a:srcRect/>
                    <a:stretch>
                      <a:fillRect/>
                    </a:stretch>
                  </pic:blipFill>
                  <pic:spPr bwMode="auto">
                    <a:xfrm>
                      <a:off x="0" y="0"/>
                      <a:ext cx="2049145" cy="1323975"/>
                    </a:xfrm>
                    <a:prstGeom prst="rect">
                      <a:avLst/>
                    </a:prstGeom>
                    <a:noFill/>
                    <a:ln w="9525">
                      <a:noFill/>
                      <a:miter lim="800000"/>
                      <a:headEnd/>
                      <a:tailEnd/>
                    </a:ln>
                  </pic:spPr>
                </pic:pic>
              </a:graphicData>
            </a:graphic>
          </wp:anchor>
        </w:drawing>
      </w:r>
      <w:r w:rsidRPr="002A52FC">
        <w:rPr>
          <w:sz w:val="24"/>
          <w:szCs w:val="24"/>
        </w:rPr>
        <w:t>Соединить однофазные приёмники звездой без нулевого провода</w:t>
      </w:r>
      <w:r>
        <w:rPr>
          <w:sz w:val="24"/>
          <w:szCs w:val="24"/>
        </w:rPr>
        <w:t xml:space="preserve"> (рис. 123)</w:t>
      </w:r>
      <w:r w:rsidRPr="002A52FC">
        <w:rPr>
          <w:sz w:val="24"/>
          <w:szCs w:val="24"/>
        </w:rPr>
        <w:t xml:space="preserve"> и рассчитать в них токи. Построить в масштабе на комплексной плоскости совмещённую векторную диаграмму токов и напряжений приёмников</w:t>
      </w:r>
    </w:p>
    <w:p w:rsidR="00FF3C67" w:rsidRDefault="00FF3C67" w:rsidP="00FF3C67">
      <w:pPr>
        <w:ind w:firstLine="426"/>
        <w:jc w:val="both"/>
        <w:rPr>
          <w:sz w:val="24"/>
          <w:szCs w:val="24"/>
        </w:rPr>
      </w:pPr>
    </w:p>
    <w:p w:rsidR="00FF3C67" w:rsidRPr="00F01F5C" w:rsidRDefault="00FF3C67" w:rsidP="00FF3C67">
      <w:pPr>
        <w:jc w:val="center"/>
        <w:rPr>
          <w:b/>
          <w:sz w:val="22"/>
          <w:szCs w:val="24"/>
        </w:rPr>
      </w:pPr>
      <w:r w:rsidRPr="00F01F5C">
        <w:rPr>
          <w:b/>
          <w:sz w:val="22"/>
          <w:szCs w:val="24"/>
        </w:rPr>
        <w:t>Рис. 123</w:t>
      </w:r>
    </w:p>
    <w:p w:rsidR="00FF3C67" w:rsidRPr="002A52FC" w:rsidRDefault="00FF3C67" w:rsidP="00FF3C67">
      <w:pPr>
        <w:ind w:firstLine="426"/>
        <w:jc w:val="both"/>
        <w:rPr>
          <w:sz w:val="24"/>
          <w:szCs w:val="24"/>
        </w:rPr>
      </w:pPr>
      <w:r w:rsidRPr="002A52FC">
        <w:rPr>
          <w:sz w:val="24"/>
          <w:szCs w:val="24"/>
        </w:rPr>
        <w:t xml:space="preserve">Определим напряжение смещения нейтрали </w:t>
      </w:r>
    </w:p>
    <w:p w:rsidR="00FF3C67" w:rsidRPr="002A52FC" w:rsidRDefault="00FF3C67" w:rsidP="00FF3C67">
      <w:pPr>
        <w:jc w:val="center"/>
        <w:rPr>
          <w:sz w:val="24"/>
          <w:szCs w:val="24"/>
        </w:rPr>
      </w:pPr>
      <w:r w:rsidRPr="002A52FC">
        <w:rPr>
          <w:position w:val="-58"/>
          <w:sz w:val="24"/>
          <w:szCs w:val="24"/>
          <w:lang w:val="en-US"/>
        </w:rPr>
        <w:object w:dxaOrig="4980" w:dyaOrig="1400">
          <v:shape id="_x0000_i1490" type="#_x0000_t75" style="width:249pt;height:70.6pt" o:ole="">
            <v:imagedata r:id="rId1276" o:title=""/>
          </v:shape>
          <o:OLEObject Type="Embed" ProgID="Equation.3" ShapeID="_x0000_i1490" DrawAspect="Content" ObjectID="_1325597559" r:id="rId1277"/>
        </w:object>
      </w:r>
    </w:p>
    <w:p w:rsidR="00FF3C67" w:rsidRDefault="00FF3C67" w:rsidP="00FF3C67">
      <w:pPr>
        <w:ind w:firstLine="426"/>
        <w:jc w:val="both"/>
        <w:rPr>
          <w:sz w:val="24"/>
          <w:szCs w:val="24"/>
        </w:rPr>
      </w:pPr>
    </w:p>
    <w:p w:rsidR="00FF3C67" w:rsidRDefault="00FF3C67" w:rsidP="00FF3C67">
      <w:pPr>
        <w:ind w:firstLine="426"/>
        <w:jc w:val="both"/>
        <w:rPr>
          <w:sz w:val="24"/>
          <w:szCs w:val="24"/>
        </w:rPr>
      </w:pPr>
    </w:p>
    <w:p w:rsidR="00FF3C67" w:rsidRPr="002A52FC" w:rsidRDefault="00FF3C67" w:rsidP="00FF3C67">
      <w:pPr>
        <w:ind w:firstLine="426"/>
        <w:jc w:val="both"/>
        <w:rPr>
          <w:sz w:val="24"/>
          <w:szCs w:val="24"/>
        </w:rPr>
      </w:pPr>
      <w:r w:rsidRPr="002A52FC">
        <w:rPr>
          <w:sz w:val="24"/>
          <w:szCs w:val="24"/>
        </w:rPr>
        <w:lastRenderedPageBreak/>
        <w:t xml:space="preserve">Определим напряжение в фазах нагрузки </w:t>
      </w:r>
    </w:p>
    <w:p w:rsidR="00FF3C67" w:rsidRPr="002A52FC" w:rsidRDefault="00FF3C67" w:rsidP="00FF3C67">
      <w:pPr>
        <w:jc w:val="center"/>
        <w:rPr>
          <w:sz w:val="24"/>
          <w:szCs w:val="24"/>
          <w:lang w:val="en-US"/>
        </w:rPr>
      </w:pPr>
      <w:r w:rsidRPr="002A52FC">
        <w:rPr>
          <w:position w:val="-40"/>
          <w:sz w:val="24"/>
          <w:szCs w:val="24"/>
          <w:lang w:val="en-US"/>
        </w:rPr>
        <w:object w:dxaOrig="4400" w:dyaOrig="900">
          <v:shape id="_x0000_i1491" type="#_x0000_t75" style="width:219.65pt;height:44.95pt" o:ole="">
            <v:imagedata r:id="rId1278" o:title=""/>
          </v:shape>
          <o:OLEObject Type="Embed" ProgID="Equation.3" ShapeID="_x0000_i1491" DrawAspect="Content" ObjectID="_1325597560" r:id="rId1279"/>
        </w:object>
      </w:r>
    </w:p>
    <w:p w:rsidR="00FF3C67" w:rsidRPr="002A52FC" w:rsidRDefault="00FF3C67" w:rsidP="00FF3C67">
      <w:pPr>
        <w:jc w:val="center"/>
        <w:rPr>
          <w:sz w:val="24"/>
          <w:szCs w:val="24"/>
          <w:lang w:val="en-US"/>
        </w:rPr>
      </w:pPr>
      <w:r w:rsidRPr="002A52FC">
        <w:rPr>
          <w:position w:val="-10"/>
          <w:sz w:val="24"/>
          <w:szCs w:val="24"/>
          <w:lang w:val="en-US"/>
        </w:rPr>
        <w:object w:dxaOrig="4200" w:dyaOrig="440">
          <v:shape id="_x0000_i1492" type="#_x0000_t75" style="width:210.95pt;height:22.45pt" o:ole="">
            <v:imagedata r:id="rId1280" o:title=""/>
          </v:shape>
          <o:OLEObject Type="Embed" ProgID="Equation.3" ShapeID="_x0000_i1492" DrawAspect="Content" ObjectID="_1325597561" r:id="rId1281"/>
        </w:object>
      </w:r>
    </w:p>
    <w:p w:rsidR="00FF3C67" w:rsidRPr="002E7982" w:rsidRDefault="00FF3C67" w:rsidP="00FF3C67">
      <w:pPr>
        <w:ind w:firstLine="426"/>
        <w:jc w:val="both"/>
        <w:rPr>
          <w:sz w:val="24"/>
          <w:szCs w:val="24"/>
        </w:rPr>
      </w:pPr>
      <w:r w:rsidRPr="002A52FC">
        <w:rPr>
          <w:sz w:val="24"/>
          <w:szCs w:val="24"/>
        </w:rPr>
        <w:t xml:space="preserve">Определим токи в фазах нагрузки </w:t>
      </w:r>
    </w:p>
    <w:p w:rsidR="00FF3C67" w:rsidRDefault="00D51C2C" w:rsidP="00FF3C67">
      <w:pPr>
        <w:jc w:val="both"/>
        <w:rPr>
          <w:i/>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a1</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a1</m:t>
                  </m:r>
                </m:sub>
              </m:sSub>
            </m:num>
            <m:den>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1</m:t>
                  </m:r>
                </m:sub>
              </m:sSub>
            </m:den>
          </m:f>
          <m:r>
            <w:rPr>
              <w:rFonts w:ascii="Cambria Math" w:hAnsi="Cambria Math"/>
              <w:sz w:val="24"/>
              <w:szCs w:val="24"/>
            </w:rPr>
            <m:t>=9,827</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lang w:val="en-US"/>
                    </w:rPr>
                    <m:t>j69</m:t>
                  </m:r>
                </m:e>
                <m:sup>
                  <m:r>
                    <w:rPr>
                      <w:rFonts w:ascii="Cambria Math" w:hAnsi="Cambria Math"/>
                      <w:sz w:val="24"/>
                      <w:szCs w:val="24"/>
                    </w:rPr>
                    <m:t>0</m:t>
                  </m:r>
                </m:sup>
              </m:sSup>
            </m:sup>
          </m:sSup>
          <m:r>
            <w:rPr>
              <w:rFonts w:ascii="Cambria Math" w:hAnsi="Cambria Math"/>
              <w:sz w:val="24"/>
              <w:szCs w:val="24"/>
            </w:rPr>
            <m:t>=3,575+</m:t>
          </m:r>
          <m:r>
            <w:rPr>
              <w:rFonts w:ascii="Cambria Math" w:hAnsi="Cambria Math"/>
              <w:sz w:val="24"/>
              <w:szCs w:val="24"/>
              <w:lang w:val="en-US"/>
            </w:rPr>
            <m:t>j</m:t>
          </m:r>
          <m:r>
            <w:rPr>
              <w:rFonts w:ascii="Cambria Math" w:hAnsi="Cambria Math"/>
              <w:sz w:val="24"/>
              <w:szCs w:val="24"/>
            </w:rPr>
            <m:t>9,154 А;</m:t>
          </m:r>
        </m:oMath>
      </m:oMathPara>
    </w:p>
    <w:p w:rsidR="00FF3C67" w:rsidRDefault="00D51C2C" w:rsidP="00FF3C67">
      <w:pPr>
        <w:jc w:val="both"/>
        <w:rPr>
          <w:i/>
          <w:sz w:val="24"/>
          <w:szCs w:val="24"/>
          <w:lang w:val="en-US"/>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lang w:val="en-US"/>
                </w:rPr>
                <m:t>b</m:t>
              </m:r>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b1</m:t>
                  </m:r>
                </m:sub>
              </m:sSub>
            </m:num>
            <m:den>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1</m:t>
                  </m:r>
                </m:sub>
              </m:sSub>
            </m:den>
          </m:f>
          <m:r>
            <w:rPr>
              <w:rFonts w:ascii="Cambria Math" w:hAnsi="Cambria Math"/>
              <w:sz w:val="24"/>
              <w:szCs w:val="24"/>
            </w:rPr>
            <m:t>=31,269</m:t>
          </m:r>
          <m:sSup>
            <m:sSupPr>
              <m:ctrlPr>
                <w:rPr>
                  <w:rFonts w:ascii="Cambria Math" w:hAnsi="Cambria Math"/>
                  <w:i/>
                  <w:sz w:val="24"/>
                  <w:szCs w:val="24"/>
                </w:rPr>
              </m:ctrlPr>
            </m:sSupPr>
            <m:e>
              <m:r>
                <w:rPr>
                  <w:rFonts w:ascii="Cambria Math" w:hAnsi="Cambria Math"/>
                  <w:sz w:val="24"/>
                  <w:szCs w:val="24"/>
                  <w:lang w:val="en-US"/>
                </w:rPr>
                <m:t>e</m:t>
              </m:r>
            </m:e>
            <m: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j103</m:t>
                  </m:r>
                </m:e>
                <m:sup>
                  <m:r>
                    <w:rPr>
                      <w:rFonts w:ascii="Cambria Math" w:hAnsi="Cambria Math"/>
                      <w:sz w:val="24"/>
                      <w:szCs w:val="24"/>
                    </w:rPr>
                    <m:t>0</m:t>
                  </m:r>
                </m:sup>
              </m:sSup>
            </m:sup>
          </m:sSup>
          <m:r>
            <w:rPr>
              <w:rFonts w:ascii="Cambria Math" w:hAnsi="Cambria Math"/>
              <w:sz w:val="24"/>
              <w:szCs w:val="24"/>
            </w:rPr>
            <m:t>=-6,818-</m:t>
          </m:r>
          <m:r>
            <w:rPr>
              <w:rFonts w:ascii="Cambria Math" w:hAnsi="Cambria Math"/>
              <w:sz w:val="24"/>
              <w:szCs w:val="24"/>
              <w:lang w:val="en-US"/>
            </w:rPr>
            <m:t>j</m:t>
          </m:r>
          <m:r>
            <w:rPr>
              <w:rFonts w:ascii="Cambria Math" w:hAnsi="Cambria Math"/>
              <w:sz w:val="24"/>
              <w:szCs w:val="24"/>
            </w:rPr>
            <m:t>30,516 А;</m:t>
          </m:r>
        </m:oMath>
      </m:oMathPara>
    </w:p>
    <w:p w:rsidR="00FF3C67" w:rsidRDefault="00D51C2C" w:rsidP="00FF3C67">
      <w:pPr>
        <w:jc w:val="both"/>
        <w:rPr>
          <w:i/>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lang w:val="en-US"/>
                    </w:rPr>
                    <m:t>I</m:t>
                  </m:r>
                </m:e>
              </m:acc>
            </m:e>
            <m:sub>
              <m:r>
                <w:rPr>
                  <w:rFonts w:ascii="Cambria Math" w:hAnsi="Cambria Math"/>
                  <w:sz w:val="24"/>
                  <w:szCs w:val="24"/>
                </w:rPr>
                <m:t>c1</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c1</m:t>
                  </m:r>
                </m:sub>
              </m:sSub>
            </m:num>
            <m:den>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Z</m:t>
                      </m:r>
                    </m:e>
                  </m:acc>
                </m:e>
                <m:sub>
                  <m:r>
                    <w:rPr>
                      <w:rFonts w:ascii="Cambria Math" w:hAnsi="Cambria Math"/>
                      <w:sz w:val="24"/>
                      <w:szCs w:val="24"/>
                    </w:rPr>
                    <m:t>1</m:t>
                  </m:r>
                </m:sub>
              </m:sSub>
            </m:den>
          </m:f>
          <m:r>
            <w:rPr>
              <w:rFonts w:ascii="Cambria Math" w:hAnsi="Cambria Math"/>
              <w:sz w:val="24"/>
              <w:szCs w:val="24"/>
            </w:rPr>
            <m:t>=21,607</m:t>
          </m:r>
          <m:sSup>
            <m:sSupPr>
              <m:ctrlPr>
                <w:rPr>
                  <w:rFonts w:ascii="Cambria Math" w:hAnsi="Cambria Math"/>
                  <w:i/>
                  <w:sz w:val="24"/>
                  <w:szCs w:val="24"/>
                </w:rPr>
              </m:ctrlPr>
            </m:sSupPr>
            <m:e>
              <m:r>
                <w:rPr>
                  <w:rFonts w:ascii="Cambria Math" w:hAnsi="Cambria Math"/>
                  <w:sz w:val="24"/>
                  <w:szCs w:val="24"/>
                  <w:lang w:val="en-US"/>
                </w:rPr>
                <m:t>e</m:t>
              </m:r>
            </m:e>
            <m:sup>
              <m:sSup>
                <m:sSupPr>
                  <m:ctrlPr>
                    <w:rPr>
                      <w:rFonts w:ascii="Cambria Math" w:hAnsi="Cambria Math"/>
                      <w:i/>
                      <w:sz w:val="24"/>
                      <w:szCs w:val="24"/>
                    </w:rPr>
                  </m:ctrlPr>
                </m:sSupPr>
                <m:e>
                  <m:r>
                    <w:rPr>
                      <w:rFonts w:ascii="Cambria Math" w:hAnsi="Cambria Math"/>
                      <w:sz w:val="24"/>
                      <w:szCs w:val="24"/>
                      <w:lang w:val="en-US"/>
                    </w:rPr>
                    <m:t>j81</m:t>
                  </m:r>
                </m:e>
                <m:sup>
                  <m:r>
                    <w:rPr>
                      <w:rFonts w:ascii="Cambria Math" w:hAnsi="Cambria Math"/>
                      <w:sz w:val="24"/>
                      <w:szCs w:val="24"/>
                    </w:rPr>
                    <m:t>0</m:t>
                  </m:r>
                </m:sup>
              </m:sSup>
            </m:sup>
          </m:sSup>
          <m:r>
            <w:rPr>
              <w:rFonts w:ascii="Cambria Math" w:hAnsi="Cambria Math"/>
              <w:sz w:val="24"/>
              <w:szCs w:val="24"/>
            </w:rPr>
            <m:t>=3,243+</m:t>
          </m:r>
          <m:r>
            <w:rPr>
              <w:rFonts w:ascii="Cambria Math" w:hAnsi="Cambria Math"/>
              <w:sz w:val="24"/>
              <w:szCs w:val="24"/>
              <w:lang w:val="en-US"/>
            </w:rPr>
            <m:t>j</m:t>
          </m:r>
          <m:r>
            <w:rPr>
              <w:rFonts w:ascii="Cambria Math" w:hAnsi="Cambria Math"/>
              <w:sz w:val="24"/>
              <w:szCs w:val="24"/>
            </w:rPr>
            <m:t>21,362 А;</m:t>
          </m:r>
        </m:oMath>
      </m:oMathPara>
    </w:p>
    <w:p w:rsidR="00FF3C67" w:rsidRPr="000436E3" w:rsidRDefault="00FF3C67" w:rsidP="00FF3C67">
      <w:pPr>
        <w:ind w:firstLine="426"/>
        <w:jc w:val="both"/>
        <w:rPr>
          <w:sz w:val="24"/>
          <w:szCs w:val="24"/>
        </w:rPr>
      </w:pPr>
      <w:r>
        <w:rPr>
          <w:sz w:val="24"/>
          <w:szCs w:val="24"/>
        </w:rPr>
        <w:t>Построим совмещенную векторную диаграмму токов и напряжений для данного случая (рис. 125).</w:t>
      </w:r>
    </w:p>
    <w:p w:rsidR="00FF3C67" w:rsidRDefault="00FF3C67" w:rsidP="00FF3C67">
      <w:pPr>
        <w:jc w:val="both"/>
        <w:rPr>
          <w:sz w:val="24"/>
          <w:szCs w:val="24"/>
        </w:rPr>
      </w:pPr>
      <w:r>
        <w:rPr>
          <w:noProof/>
          <w:sz w:val="24"/>
          <w:szCs w:val="24"/>
        </w:rPr>
        <w:drawing>
          <wp:anchor distT="0" distB="0" distL="114300" distR="114300" simplePos="0" relativeHeight="251941376" behindDoc="1" locked="0" layoutInCell="1" allowOverlap="1">
            <wp:simplePos x="0" y="0"/>
            <wp:positionH relativeFrom="margin">
              <wp:posOffset>570865</wp:posOffset>
            </wp:positionH>
            <wp:positionV relativeFrom="paragraph">
              <wp:posOffset>41910</wp:posOffset>
            </wp:positionV>
            <wp:extent cx="4991100" cy="4457700"/>
            <wp:effectExtent l="19050" t="0" r="0" b="0"/>
            <wp:wrapTight wrapText="bothSides">
              <wp:wrapPolygon edited="0">
                <wp:start x="-82" y="0"/>
                <wp:lineTo x="-82" y="21508"/>
                <wp:lineTo x="21600" y="21508"/>
                <wp:lineTo x="21600" y="0"/>
                <wp:lineTo x="-82" y="0"/>
              </wp:wrapPolygon>
            </wp:wrapTight>
            <wp:docPr id="457" name="Рисунок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1282" cstate="print"/>
                    <a:srcRect/>
                    <a:stretch>
                      <a:fillRect/>
                    </a:stretch>
                  </pic:blipFill>
                  <pic:spPr bwMode="auto">
                    <a:xfrm>
                      <a:off x="0" y="0"/>
                      <a:ext cx="4991100" cy="4457700"/>
                    </a:xfrm>
                    <a:prstGeom prst="rect">
                      <a:avLst/>
                    </a:prstGeom>
                    <a:noFill/>
                    <a:ln w="9525">
                      <a:noFill/>
                      <a:miter lim="800000"/>
                      <a:headEnd/>
                      <a:tailEnd/>
                    </a:ln>
                  </pic:spPr>
                </pic:pic>
              </a:graphicData>
            </a:graphic>
          </wp:anchor>
        </w:drawing>
      </w: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center"/>
        <w:rPr>
          <w:b/>
          <w:sz w:val="22"/>
          <w:szCs w:val="24"/>
        </w:rPr>
      </w:pPr>
    </w:p>
    <w:p w:rsidR="00FF3C67" w:rsidRDefault="00FF3C67" w:rsidP="00FF3C67">
      <w:pPr>
        <w:jc w:val="center"/>
        <w:rPr>
          <w:b/>
          <w:sz w:val="22"/>
          <w:szCs w:val="24"/>
        </w:rPr>
      </w:pPr>
    </w:p>
    <w:p w:rsidR="00FF3C67" w:rsidRDefault="00FF3C67" w:rsidP="00FF3C67">
      <w:pPr>
        <w:jc w:val="center"/>
        <w:rPr>
          <w:b/>
          <w:sz w:val="22"/>
          <w:szCs w:val="24"/>
        </w:rPr>
      </w:pPr>
    </w:p>
    <w:p w:rsidR="00FF3C67" w:rsidRDefault="00FF3C67" w:rsidP="00FF3C67">
      <w:pPr>
        <w:jc w:val="center"/>
        <w:rPr>
          <w:b/>
          <w:sz w:val="22"/>
          <w:szCs w:val="24"/>
        </w:rPr>
      </w:pPr>
    </w:p>
    <w:p w:rsidR="00FF3C67" w:rsidRDefault="00FF3C67" w:rsidP="00FF3C67">
      <w:pPr>
        <w:jc w:val="center"/>
        <w:rPr>
          <w:b/>
          <w:sz w:val="22"/>
          <w:szCs w:val="24"/>
        </w:rPr>
      </w:pPr>
    </w:p>
    <w:p w:rsidR="00FF3C67" w:rsidRDefault="00FF3C67" w:rsidP="00FF3C67">
      <w:pPr>
        <w:jc w:val="center"/>
        <w:rPr>
          <w:b/>
          <w:sz w:val="22"/>
          <w:szCs w:val="24"/>
        </w:rPr>
      </w:pPr>
    </w:p>
    <w:p w:rsidR="00FF3C67" w:rsidRDefault="00FF3C67" w:rsidP="00FF3C67">
      <w:pPr>
        <w:jc w:val="center"/>
        <w:rPr>
          <w:i/>
          <w:sz w:val="22"/>
          <w:szCs w:val="24"/>
        </w:rPr>
      </w:pPr>
      <w:r w:rsidRPr="002E7982">
        <w:rPr>
          <w:b/>
          <w:sz w:val="22"/>
          <w:szCs w:val="24"/>
        </w:rPr>
        <w:t>Рис. 124.</w:t>
      </w:r>
      <w:r w:rsidRPr="002E7982">
        <w:rPr>
          <w:sz w:val="22"/>
          <w:szCs w:val="24"/>
        </w:rPr>
        <w:t xml:space="preserve"> </w:t>
      </w:r>
      <w:r w:rsidRPr="002E7982">
        <w:rPr>
          <w:i/>
          <w:sz w:val="22"/>
          <w:szCs w:val="24"/>
        </w:rPr>
        <w:t>Совмещенная векторная диаграмма токов и напряжений</w:t>
      </w:r>
      <w:r>
        <w:rPr>
          <w:i/>
          <w:sz w:val="22"/>
          <w:szCs w:val="24"/>
        </w:rPr>
        <w:t>.</w:t>
      </w:r>
    </w:p>
    <w:p w:rsidR="00FF3C67" w:rsidRDefault="00FF3C67" w:rsidP="00FF3C67">
      <w:pPr>
        <w:jc w:val="center"/>
        <w:rPr>
          <w:i/>
          <w:sz w:val="22"/>
          <w:szCs w:val="24"/>
        </w:rPr>
      </w:pPr>
    </w:p>
    <w:p w:rsidR="00FF3C67" w:rsidRDefault="00FF3C67" w:rsidP="00FF3C67">
      <w:pPr>
        <w:jc w:val="center"/>
        <w:rPr>
          <w:i/>
          <w:sz w:val="22"/>
          <w:szCs w:val="24"/>
        </w:rPr>
      </w:pPr>
    </w:p>
    <w:p w:rsidR="00FF3C67" w:rsidRDefault="00FF3C67" w:rsidP="00FF3C67">
      <w:pPr>
        <w:jc w:val="center"/>
        <w:rPr>
          <w:i/>
          <w:sz w:val="22"/>
          <w:szCs w:val="24"/>
        </w:rPr>
      </w:pPr>
    </w:p>
    <w:p w:rsidR="00FF3C67" w:rsidRDefault="00FF3C67" w:rsidP="00FF3C67">
      <w:pPr>
        <w:jc w:val="center"/>
        <w:rPr>
          <w:i/>
          <w:sz w:val="22"/>
          <w:szCs w:val="24"/>
        </w:rPr>
      </w:pPr>
    </w:p>
    <w:p w:rsidR="00FF3C67" w:rsidRDefault="00FF3C67" w:rsidP="00FF3C67">
      <w:pPr>
        <w:jc w:val="center"/>
        <w:rPr>
          <w:i/>
          <w:sz w:val="22"/>
          <w:szCs w:val="24"/>
        </w:rPr>
      </w:pPr>
    </w:p>
    <w:p w:rsidR="00FF3C67" w:rsidRDefault="00FF3C67" w:rsidP="00FF3C67">
      <w:pPr>
        <w:jc w:val="center"/>
        <w:rPr>
          <w:i/>
          <w:sz w:val="22"/>
          <w:szCs w:val="24"/>
        </w:rPr>
      </w:pPr>
    </w:p>
    <w:p w:rsidR="00FF3C67" w:rsidRDefault="00FF3C67" w:rsidP="00FF3C67">
      <w:pPr>
        <w:jc w:val="center"/>
        <w:rPr>
          <w:i/>
          <w:sz w:val="22"/>
          <w:szCs w:val="24"/>
        </w:rPr>
      </w:pPr>
    </w:p>
    <w:p w:rsidR="00FF3C67" w:rsidRPr="002E7982" w:rsidRDefault="00FF3C67" w:rsidP="00FF3C67">
      <w:pPr>
        <w:jc w:val="center"/>
        <w:rPr>
          <w:sz w:val="22"/>
          <w:szCs w:val="24"/>
        </w:rPr>
      </w:pPr>
    </w:p>
    <w:p w:rsidR="00FF3C67" w:rsidRDefault="00FF3C67" w:rsidP="00FF3C67">
      <w:pPr>
        <w:jc w:val="both"/>
        <w:rPr>
          <w:sz w:val="24"/>
          <w:szCs w:val="24"/>
        </w:rPr>
      </w:pPr>
      <w:r>
        <w:rPr>
          <w:noProof/>
          <w:sz w:val="24"/>
          <w:szCs w:val="24"/>
        </w:rPr>
        <w:lastRenderedPageBreak/>
        <w:drawing>
          <wp:anchor distT="0" distB="0" distL="114300" distR="114300" simplePos="0" relativeHeight="251939328" behindDoc="1" locked="0" layoutInCell="1" allowOverlap="1">
            <wp:simplePos x="0" y="0"/>
            <wp:positionH relativeFrom="margin">
              <wp:align>center</wp:align>
            </wp:positionH>
            <wp:positionV relativeFrom="paragraph">
              <wp:posOffset>0</wp:posOffset>
            </wp:positionV>
            <wp:extent cx="4733925" cy="3971925"/>
            <wp:effectExtent l="19050" t="0" r="9525" b="0"/>
            <wp:wrapTight wrapText="bothSides">
              <wp:wrapPolygon edited="0">
                <wp:start x="-87" y="0"/>
                <wp:lineTo x="-87" y="21548"/>
                <wp:lineTo x="21643" y="21548"/>
                <wp:lineTo x="21643" y="0"/>
                <wp:lineTo x="-87" y="0"/>
              </wp:wrapPolygon>
            </wp:wrapTight>
            <wp:docPr id="458" name="Рисунок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1283" cstate="print"/>
                    <a:srcRect/>
                    <a:stretch>
                      <a:fillRect/>
                    </a:stretch>
                  </pic:blipFill>
                  <pic:spPr bwMode="auto">
                    <a:xfrm>
                      <a:off x="0" y="0"/>
                      <a:ext cx="4733925" cy="3971925"/>
                    </a:xfrm>
                    <a:prstGeom prst="rect">
                      <a:avLst/>
                    </a:prstGeom>
                    <a:noFill/>
                    <a:ln w="9525">
                      <a:noFill/>
                      <a:miter lim="800000"/>
                      <a:headEnd/>
                      <a:tailEnd/>
                    </a:ln>
                  </pic:spPr>
                </pic:pic>
              </a:graphicData>
            </a:graphic>
          </wp:anchor>
        </w:drawing>
      </w: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center"/>
        <w:rPr>
          <w:b/>
          <w:sz w:val="22"/>
          <w:szCs w:val="24"/>
        </w:rPr>
      </w:pPr>
    </w:p>
    <w:p w:rsidR="00FF3C67" w:rsidRPr="005C7329" w:rsidRDefault="00FF3C67" w:rsidP="00FF3C67">
      <w:pPr>
        <w:jc w:val="center"/>
        <w:rPr>
          <w:sz w:val="22"/>
          <w:szCs w:val="24"/>
        </w:rPr>
      </w:pPr>
      <w:r w:rsidRPr="005C7329">
        <w:rPr>
          <w:b/>
          <w:sz w:val="22"/>
          <w:szCs w:val="24"/>
        </w:rPr>
        <w:t>Рис. 125.</w:t>
      </w:r>
      <w:r w:rsidRPr="005C7329">
        <w:rPr>
          <w:sz w:val="22"/>
          <w:szCs w:val="24"/>
        </w:rPr>
        <w:t xml:space="preserve"> </w:t>
      </w:r>
      <w:r w:rsidRPr="005C7329">
        <w:rPr>
          <w:i/>
          <w:sz w:val="22"/>
          <w:szCs w:val="24"/>
        </w:rPr>
        <w:t>Совмещенная векторная диаграмма токов и напряжений</w:t>
      </w:r>
    </w:p>
    <w:p w:rsidR="00FF3C67" w:rsidRDefault="00FF3C67" w:rsidP="00FF3C67">
      <w:pPr>
        <w:jc w:val="center"/>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FF3C67" w:rsidRDefault="00FF3C67" w:rsidP="00FF3C67">
      <w:pPr>
        <w:jc w:val="both"/>
        <w:rPr>
          <w:sz w:val="24"/>
          <w:szCs w:val="24"/>
        </w:rPr>
      </w:pPr>
    </w:p>
    <w:p w:rsidR="00C3474D" w:rsidRPr="002A52FC" w:rsidRDefault="00C3474D" w:rsidP="006653A2">
      <w:pPr>
        <w:pageBreakBefore/>
        <w:spacing w:line="480" w:lineRule="auto"/>
        <w:jc w:val="both"/>
        <w:rPr>
          <w:b/>
          <w:sz w:val="24"/>
          <w:szCs w:val="24"/>
        </w:rPr>
      </w:pPr>
      <w:r w:rsidRPr="002A52FC">
        <w:rPr>
          <w:b/>
          <w:sz w:val="24"/>
          <w:szCs w:val="24"/>
        </w:rPr>
        <w:lastRenderedPageBreak/>
        <w:t>Содержание</w:t>
      </w:r>
    </w:p>
    <w:p w:rsidR="00C3474D" w:rsidRPr="002A52FC" w:rsidRDefault="00C3474D" w:rsidP="002A52FC">
      <w:pPr>
        <w:spacing w:line="480" w:lineRule="auto"/>
        <w:jc w:val="both"/>
        <w:rPr>
          <w:b/>
          <w:sz w:val="24"/>
          <w:szCs w:val="24"/>
        </w:rPr>
      </w:pPr>
    </w:p>
    <w:p w:rsidR="00C3474D" w:rsidRPr="002A52FC" w:rsidRDefault="00C3474D" w:rsidP="002A52FC">
      <w:pPr>
        <w:spacing w:line="480" w:lineRule="auto"/>
        <w:jc w:val="both"/>
        <w:rPr>
          <w:sz w:val="24"/>
          <w:szCs w:val="24"/>
        </w:rPr>
      </w:pPr>
      <w:r w:rsidRPr="002A52FC">
        <w:rPr>
          <w:sz w:val="24"/>
          <w:szCs w:val="24"/>
        </w:rPr>
        <w:t xml:space="preserve"> ВВЕДЕНИЕ</w:t>
      </w:r>
    </w:p>
    <w:p w:rsidR="00C3474D" w:rsidRPr="002A52FC" w:rsidRDefault="00C3474D" w:rsidP="002A52FC">
      <w:pPr>
        <w:spacing w:line="480" w:lineRule="auto"/>
        <w:jc w:val="both"/>
        <w:rPr>
          <w:b/>
          <w:sz w:val="24"/>
          <w:szCs w:val="24"/>
        </w:rPr>
      </w:pPr>
      <w:r w:rsidRPr="002A52FC">
        <w:rPr>
          <w:sz w:val="24"/>
          <w:szCs w:val="24"/>
        </w:rPr>
        <w:t>1. ОБЩИЕ СВЕДЕНИЯ О ТРЕХФАЗНЫХ ЦЕПЯХ……………………………………………….</w:t>
      </w:r>
      <w:r w:rsidR="00DE48E9">
        <w:rPr>
          <w:sz w:val="24"/>
          <w:szCs w:val="24"/>
        </w:rPr>
        <w:t>4</w:t>
      </w:r>
    </w:p>
    <w:p w:rsidR="00C3474D" w:rsidRDefault="00C3474D" w:rsidP="002A52FC">
      <w:pPr>
        <w:spacing w:line="480" w:lineRule="auto"/>
        <w:jc w:val="both"/>
        <w:rPr>
          <w:sz w:val="24"/>
          <w:szCs w:val="24"/>
        </w:rPr>
      </w:pPr>
      <w:r w:rsidRPr="002A52FC">
        <w:rPr>
          <w:sz w:val="24"/>
          <w:szCs w:val="24"/>
        </w:rPr>
        <w:t>2. СИММЕТРИЧНЫЙ РЕЖИМ РАБОТЫ ТРЕХФАЗНОЙ  ЦЕПИ……...……………………….6</w:t>
      </w:r>
    </w:p>
    <w:p w:rsidR="00DE48E9" w:rsidRPr="00DE48E9" w:rsidRDefault="00DE48E9" w:rsidP="00DE48E9">
      <w:pPr>
        <w:jc w:val="both"/>
        <w:rPr>
          <w:sz w:val="24"/>
          <w:szCs w:val="24"/>
        </w:rPr>
      </w:pPr>
      <w:r>
        <w:rPr>
          <w:sz w:val="24"/>
          <w:szCs w:val="24"/>
        </w:rPr>
        <w:t xml:space="preserve">3. </w:t>
      </w:r>
      <w:r w:rsidRPr="00DE48E9">
        <w:rPr>
          <w:sz w:val="24"/>
          <w:szCs w:val="24"/>
        </w:rPr>
        <w:t>КОРОТКОЕ ЗАМЫКАНИЕ В СИММЕТРИЧНОЙ ТРЕХФАЗНОЙ ЦЕПИ</w:t>
      </w:r>
      <w:r>
        <w:rPr>
          <w:sz w:val="24"/>
          <w:szCs w:val="24"/>
        </w:rPr>
        <w:t>…………………..9</w:t>
      </w:r>
    </w:p>
    <w:p w:rsidR="00DE48E9" w:rsidRDefault="00DE48E9" w:rsidP="002A52FC">
      <w:pPr>
        <w:spacing w:line="480" w:lineRule="auto"/>
        <w:jc w:val="both"/>
        <w:rPr>
          <w:sz w:val="24"/>
          <w:szCs w:val="24"/>
        </w:rPr>
      </w:pPr>
    </w:p>
    <w:p w:rsidR="00C3474D" w:rsidRPr="002A52FC" w:rsidRDefault="00DE48E9" w:rsidP="002A52FC">
      <w:pPr>
        <w:spacing w:line="480" w:lineRule="auto"/>
        <w:jc w:val="both"/>
        <w:rPr>
          <w:sz w:val="24"/>
          <w:szCs w:val="24"/>
        </w:rPr>
      </w:pPr>
      <w:r>
        <w:rPr>
          <w:sz w:val="24"/>
          <w:szCs w:val="24"/>
        </w:rPr>
        <w:t>4</w:t>
      </w:r>
      <w:r w:rsidR="00C3474D" w:rsidRPr="002A52FC">
        <w:rPr>
          <w:sz w:val="24"/>
          <w:szCs w:val="24"/>
        </w:rPr>
        <w:t>. НЕСИММЕТРИЧНЫЙ РЕЖИМ РАБО</w:t>
      </w:r>
      <w:r>
        <w:rPr>
          <w:sz w:val="24"/>
          <w:szCs w:val="24"/>
        </w:rPr>
        <w:t>ТЫ ТРЕХФАЗНОЙ ЦЕПИ………..…………...…….11</w:t>
      </w:r>
    </w:p>
    <w:p w:rsidR="00C3474D" w:rsidRPr="002A52FC" w:rsidRDefault="00DE48E9" w:rsidP="002A52FC">
      <w:pPr>
        <w:spacing w:line="480" w:lineRule="auto"/>
        <w:jc w:val="both"/>
        <w:rPr>
          <w:sz w:val="24"/>
          <w:szCs w:val="24"/>
        </w:rPr>
      </w:pPr>
      <w:r>
        <w:rPr>
          <w:sz w:val="24"/>
          <w:szCs w:val="24"/>
        </w:rPr>
        <w:t>5</w:t>
      </w:r>
      <w:r w:rsidR="00C3474D" w:rsidRPr="002A52FC">
        <w:rPr>
          <w:sz w:val="24"/>
          <w:szCs w:val="24"/>
        </w:rPr>
        <w:t>. ИЗМЕРЕНИЕ МОЩНОСТИ В ТРЕХФ</w:t>
      </w:r>
      <w:r>
        <w:rPr>
          <w:sz w:val="24"/>
          <w:szCs w:val="24"/>
        </w:rPr>
        <w:t>АЗНОЙ ЦЕПИ…………...…………………………...13</w:t>
      </w:r>
    </w:p>
    <w:p w:rsidR="00C3474D" w:rsidRPr="002A52FC" w:rsidRDefault="00DE48E9" w:rsidP="002A52FC">
      <w:pPr>
        <w:spacing w:line="480" w:lineRule="auto"/>
        <w:jc w:val="both"/>
        <w:rPr>
          <w:b/>
          <w:sz w:val="24"/>
          <w:szCs w:val="24"/>
        </w:rPr>
      </w:pPr>
      <w:r>
        <w:rPr>
          <w:sz w:val="24"/>
          <w:szCs w:val="24"/>
        </w:rPr>
        <w:t>6</w:t>
      </w:r>
      <w:r w:rsidR="00C3474D" w:rsidRPr="002A52FC">
        <w:rPr>
          <w:sz w:val="24"/>
          <w:szCs w:val="24"/>
        </w:rPr>
        <w:t>. ТРЕХФАЗНОЕ ВРАЩАЮЩЕЕСЯ МАГНИТНОЕ ПОЛЕ…………...……………………….1</w:t>
      </w:r>
      <w:r>
        <w:rPr>
          <w:sz w:val="24"/>
          <w:szCs w:val="24"/>
        </w:rPr>
        <w:t>5</w:t>
      </w:r>
    </w:p>
    <w:p w:rsidR="00C3474D" w:rsidRPr="002A52FC" w:rsidRDefault="00DE48E9" w:rsidP="002A52FC">
      <w:pPr>
        <w:spacing w:line="480" w:lineRule="auto"/>
        <w:jc w:val="both"/>
        <w:rPr>
          <w:sz w:val="24"/>
          <w:szCs w:val="24"/>
        </w:rPr>
      </w:pPr>
      <w:r>
        <w:rPr>
          <w:sz w:val="24"/>
          <w:szCs w:val="24"/>
        </w:rPr>
        <w:t>7</w:t>
      </w:r>
      <w:r w:rsidR="00C3474D" w:rsidRPr="002A52FC">
        <w:rPr>
          <w:sz w:val="24"/>
          <w:szCs w:val="24"/>
        </w:rPr>
        <w:t>. НЕСИНУСОИДАЛЬНЫЕ ТОКИ В ТРЕХФАЗНОЙ ЦЕПИ…………..………………………1</w:t>
      </w:r>
      <w:r>
        <w:rPr>
          <w:sz w:val="24"/>
          <w:szCs w:val="24"/>
        </w:rPr>
        <w:t>8</w:t>
      </w:r>
    </w:p>
    <w:p w:rsidR="00C3474D" w:rsidRDefault="00DE48E9" w:rsidP="002A52FC">
      <w:pPr>
        <w:pStyle w:val="22"/>
        <w:spacing w:line="480" w:lineRule="auto"/>
        <w:jc w:val="both"/>
        <w:rPr>
          <w:szCs w:val="24"/>
        </w:rPr>
      </w:pPr>
      <w:r>
        <w:rPr>
          <w:szCs w:val="24"/>
        </w:rPr>
        <w:t>8</w:t>
      </w:r>
      <w:r w:rsidR="00C3474D" w:rsidRPr="002A52FC">
        <w:rPr>
          <w:szCs w:val="24"/>
        </w:rPr>
        <w:t>. МЕТОД СИММЕТРИЧНЫХ СОСТАВЛЯЮЩИХ ДЛЯ РАСЧЁТА НЕСИММЕТРИЧНЫХ ТРЕ</w:t>
      </w:r>
      <w:r>
        <w:rPr>
          <w:szCs w:val="24"/>
        </w:rPr>
        <w:t>ХФАЗНЫХ СИСТЕМ………………………………………………………………………..…19</w:t>
      </w:r>
    </w:p>
    <w:p w:rsidR="00DE48E9" w:rsidRDefault="00DE48E9" w:rsidP="00DE48E9">
      <w:pPr>
        <w:pStyle w:val="22"/>
        <w:spacing w:line="480" w:lineRule="auto"/>
        <w:jc w:val="both"/>
        <w:rPr>
          <w:szCs w:val="24"/>
        </w:rPr>
      </w:pPr>
      <w:r>
        <w:rPr>
          <w:szCs w:val="24"/>
        </w:rPr>
        <w:t xml:space="preserve">9. </w:t>
      </w:r>
      <w:r w:rsidRPr="00DE48E9">
        <w:rPr>
          <w:szCs w:val="24"/>
        </w:rPr>
        <w:t>ТОКИ И НАПРЯЖЕНИЯ В МЕСТЕ КОРОТКОГО ЗАМЫКАНИЯ ТРЕХФАЗНОЙ СИСТЕМЫ</w:t>
      </w:r>
      <w:r>
        <w:rPr>
          <w:szCs w:val="24"/>
        </w:rPr>
        <w:t>…………………………………………………………………………………………..28</w:t>
      </w:r>
    </w:p>
    <w:p w:rsidR="00DE48E9" w:rsidRDefault="00DE48E9" w:rsidP="00DE48E9">
      <w:pPr>
        <w:pStyle w:val="22"/>
        <w:spacing w:line="480" w:lineRule="auto"/>
        <w:jc w:val="both"/>
        <w:rPr>
          <w:szCs w:val="24"/>
        </w:rPr>
      </w:pPr>
      <w:r>
        <w:rPr>
          <w:szCs w:val="24"/>
        </w:rPr>
        <w:t xml:space="preserve">10. </w:t>
      </w:r>
      <w:r w:rsidRPr="00DE48E9">
        <w:rPr>
          <w:szCs w:val="24"/>
        </w:rPr>
        <w:t>РАБОТА РАЗЛИЧНОГО ОБОРУДОВАНИЯ В ТРЕХФАЗНЫХ СЕТЯХ СОЕДИНЕННЫХ ПО СХЕМЕ ЗВЕЗДА</w:t>
      </w:r>
      <w:r>
        <w:rPr>
          <w:szCs w:val="24"/>
        </w:rPr>
        <w:t>………………………………………………………………………………..36</w:t>
      </w:r>
    </w:p>
    <w:p w:rsidR="00DE48E9" w:rsidRDefault="00DE48E9" w:rsidP="00DE48E9">
      <w:pPr>
        <w:pStyle w:val="22"/>
        <w:spacing w:line="480" w:lineRule="auto"/>
        <w:jc w:val="both"/>
        <w:rPr>
          <w:color w:val="000000"/>
          <w:szCs w:val="24"/>
        </w:rPr>
      </w:pPr>
      <w:r>
        <w:rPr>
          <w:szCs w:val="24"/>
        </w:rPr>
        <w:t xml:space="preserve">11. </w:t>
      </w:r>
      <w:r w:rsidRPr="00DE48E9">
        <w:rPr>
          <w:color w:val="000000"/>
          <w:szCs w:val="24"/>
        </w:rPr>
        <w:t>ПРЕДОТВРАЩЕНИЕ АВАРИЙ И ОТКАЗОВ В РАБОТЕ ОБОРУДОВАНИЯ</w:t>
      </w:r>
      <w:r>
        <w:rPr>
          <w:color w:val="000000"/>
          <w:szCs w:val="24"/>
        </w:rPr>
        <w:t>…………...52</w:t>
      </w:r>
    </w:p>
    <w:p w:rsidR="00C3474D" w:rsidRDefault="00DE48E9" w:rsidP="002A52FC">
      <w:pPr>
        <w:pStyle w:val="a6"/>
        <w:spacing w:line="480" w:lineRule="auto"/>
        <w:jc w:val="both"/>
        <w:rPr>
          <w:szCs w:val="24"/>
          <w:lang w:val="ru-RU"/>
        </w:rPr>
      </w:pPr>
      <w:r>
        <w:rPr>
          <w:szCs w:val="24"/>
          <w:lang w:val="ru-RU"/>
        </w:rPr>
        <w:t>12</w:t>
      </w:r>
      <w:r w:rsidR="00C3474D" w:rsidRPr="002A52FC">
        <w:rPr>
          <w:szCs w:val="24"/>
          <w:lang w:val="ru-RU"/>
        </w:rPr>
        <w:t>.</w:t>
      </w:r>
      <w:r w:rsidR="00C3474D" w:rsidRPr="002A52FC">
        <w:rPr>
          <w:b/>
          <w:szCs w:val="24"/>
          <w:lang w:val="ru-RU"/>
        </w:rPr>
        <w:t xml:space="preserve"> </w:t>
      </w:r>
      <w:r w:rsidR="00C3474D" w:rsidRPr="002A52FC">
        <w:rPr>
          <w:szCs w:val="24"/>
          <w:lang w:val="ru-RU"/>
        </w:rPr>
        <w:t>ПРИМЕР</w:t>
      </w:r>
      <w:r>
        <w:rPr>
          <w:szCs w:val="24"/>
          <w:lang w:val="ru-RU"/>
        </w:rPr>
        <w:t>Ы РЕШЕНИЯ ЗАДАЧ………………………………………………..………………56</w:t>
      </w:r>
    </w:p>
    <w:p w:rsidR="00C3474D" w:rsidRDefault="005609CF" w:rsidP="002A52FC">
      <w:pPr>
        <w:shd w:val="clear" w:color="auto" w:fill="FFFFFF"/>
        <w:autoSpaceDE w:val="0"/>
        <w:autoSpaceDN w:val="0"/>
        <w:adjustRightInd w:val="0"/>
        <w:spacing w:line="480" w:lineRule="auto"/>
        <w:jc w:val="both"/>
        <w:rPr>
          <w:color w:val="000000"/>
          <w:sz w:val="24"/>
          <w:szCs w:val="24"/>
        </w:rPr>
      </w:pPr>
      <w:r>
        <w:rPr>
          <w:color w:val="000000"/>
          <w:sz w:val="24"/>
          <w:szCs w:val="24"/>
        </w:rPr>
        <w:t>13</w:t>
      </w:r>
      <w:r w:rsidR="00C3474D" w:rsidRPr="002A52FC">
        <w:rPr>
          <w:color w:val="000000"/>
          <w:sz w:val="24"/>
          <w:szCs w:val="24"/>
        </w:rPr>
        <w:t>. ЗАДАЧИ ДЛЯ САМОСТОЯТЕЛЬНОГ</w:t>
      </w:r>
      <w:r>
        <w:rPr>
          <w:color w:val="000000"/>
          <w:sz w:val="24"/>
          <w:szCs w:val="24"/>
        </w:rPr>
        <w:t>О РЕШЕНИЯ………………...…………..………….94</w:t>
      </w:r>
    </w:p>
    <w:p w:rsidR="007F0D20" w:rsidRPr="002A52FC" w:rsidRDefault="007F0D20" w:rsidP="007F0D20">
      <w:pPr>
        <w:spacing w:line="480" w:lineRule="auto"/>
        <w:jc w:val="both"/>
        <w:rPr>
          <w:b/>
          <w:sz w:val="24"/>
          <w:szCs w:val="24"/>
        </w:rPr>
      </w:pPr>
      <w:r w:rsidRPr="002A52FC">
        <w:rPr>
          <w:sz w:val="24"/>
          <w:szCs w:val="24"/>
        </w:rPr>
        <w:t>1</w:t>
      </w:r>
      <w:r>
        <w:rPr>
          <w:sz w:val="24"/>
          <w:szCs w:val="24"/>
        </w:rPr>
        <w:t>4</w:t>
      </w:r>
      <w:r w:rsidRPr="002A52FC">
        <w:rPr>
          <w:sz w:val="24"/>
          <w:szCs w:val="24"/>
        </w:rPr>
        <w:t>.</w:t>
      </w:r>
      <w:r>
        <w:rPr>
          <w:sz w:val="24"/>
          <w:szCs w:val="24"/>
        </w:rPr>
        <w:t xml:space="preserve"> </w:t>
      </w:r>
      <w:r w:rsidR="00D634FF">
        <w:rPr>
          <w:sz w:val="24"/>
          <w:szCs w:val="24"/>
        </w:rPr>
        <w:t xml:space="preserve">ВАРИАНТЫ ЗАДАНИЙ ДЛЯ КУРСОВОЙ РАБОТЫ </w:t>
      </w:r>
      <w:r>
        <w:rPr>
          <w:sz w:val="24"/>
          <w:szCs w:val="24"/>
        </w:rPr>
        <w:t>………………</w:t>
      </w:r>
      <w:r w:rsidRPr="002A52FC">
        <w:rPr>
          <w:sz w:val="24"/>
          <w:szCs w:val="24"/>
        </w:rPr>
        <w:t>…</w:t>
      </w:r>
      <w:r>
        <w:rPr>
          <w:sz w:val="24"/>
          <w:szCs w:val="24"/>
        </w:rPr>
        <w:t>...</w:t>
      </w:r>
      <w:r w:rsidRPr="002A52FC">
        <w:rPr>
          <w:sz w:val="24"/>
          <w:szCs w:val="24"/>
        </w:rPr>
        <w:t>……</w:t>
      </w:r>
      <w:r w:rsidR="00D634FF">
        <w:rPr>
          <w:sz w:val="24"/>
          <w:szCs w:val="24"/>
        </w:rPr>
        <w:t>………</w:t>
      </w:r>
      <w:r w:rsidRPr="002A52FC">
        <w:rPr>
          <w:sz w:val="24"/>
          <w:szCs w:val="24"/>
        </w:rPr>
        <w:t>…….</w:t>
      </w:r>
      <w:r>
        <w:rPr>
          <w:sz w:val="24"/>
          <w:szCs w:val="24"/>
        </w:rPr>
        <w:t>97</w:t>
      </w:r>
    </w:p>
    <w:p w:rsidR="00C3474D" w:rsidRPr="002A52FC" w:rsidRDefault="005609CF" w:rsidP="002A52FC">
      <w:pPr>
        <w:spacing w:line="480" w:lineRule="auto"/>
        <w:jc w:val="both"/>
        <w:rPr>
          <w:sz w:val="24"/>
          <w:szCs w:val="24"/>
        </w:rPr>
      </w:pPr>
      <w:r>
        <w:rPr>
          <w:sz w:val="24"/>
          <w:szCs w:val="24"/>
        </w:rPr>
        <w:t>1</w:t>
      </w:r>
      <w:r w:rsidR="007F0D20">
        <w:rPr>
          <w:sz w:val="24"/>
          <w:szCs w:val="24"/>
        </w:rPr>
        <w:t>5</w:t>
      </w:r>
      <w:r w:rsidR="002A52FC">
        <w:rPr>
          <w:sz w:val="24"/>
          <w:szCs w:val="24"/>
        </w:rPr>
        <w:t>.</w:t>
      </w:r>
      <w:r>
        <w:rPr>
          <w:sz w:val="24"/>
          <w:szCs w:val="24"/>
        </w:rPr>
        <w:t xml:space="preserve"> </w:t>
      </w:r>
      <w:r w:rsidR="00D634FF" w:rsidRPr="002A52FC">
        <w:rPr>
          <w:sz w:val="24"/>
          <w:szCs w:val="24"/>
        </w:rPr>
        <w:t>ПРИМЕРНЫЙ ВАРИАН</w:t>
      </w:r>
      <w:r w:rsidR="00D634FF">
        <w:rPr>
          <w:sz w:val="24"/>
          <w:szCs w:val="24"/>
        </w:rPr>
        <w:t>Т РАСЧЕТА КУРСОВОЙ РАБОТЫ ………………..</w:t>
      </w:r>
      <w:r w:rsidR="007F0D20">
        <w:rPr>
          <w:sz w:val="24"/>
          <w:szCs w:val="24"/>
        </w:rPr>
        <w:t>….</w:t>
      </w:r>
      <w:r>
        <w:rPr>
          <w:sz w:val="24"/>
          <w:szCs w:val="24"/>
        </w:rPr>
        <w:t>………..</w:t>
      </w:r>
      <w:r w:rsidR="007F0D20">
        <w:rPr>
          <w:sz w:val="24"/>
          <w:szCs w:val="24"/>
        </w:rPr>
        <w:t>10</w:t>
      </w:r>
      <w:r w:rsidR="00D634FF">
        <w:rPr>
          <w:sz w:val="24"/>
          <w:szCs w:val="24"/>
        </w:rPr>
        <w:t>3</w:t>
      </w:r>
    </w:p>
    <w:p w:rsidR="00C3474D" w:rsidRPr="002A52FC" w:rsidRDefault="00C3474D" w:rsidP="002A52FC">
      <w:pPr>
        <w:spacing w:line="480" w:lineRule="auto"/>
        <w:jc w:val="both"/>
        <w:rPr>
          <w:b/>
          <w:sz w:val="24"/>
          <w:szCs w:val="24"/>
        </w:rPr>
      </w:pPr>
    </w:p>
    <w:p w:rsidR="00C3474D" w:rsidRPr="002A52FC" w:rsidRDefault="00C3474D" w:rsidP="002A52FC">
      <w:pPr>
        <w:jc w:val="both"/>
        <w:rPr>
          <w:sz w:val="24"/>
          <w:szCs w:val="24"/>
        </w:rPr>
      </w:pPr>
    </w:p>
    <w:sectPr w:rsidR="00C3474D" w:rsidRPr="002A52FC" w:rsidSect="00956C25">
      <w:footerReference w:type="even" r:id="rId1284"/>
      <w:footerReference w:type="default" r:id="rId1285"/>
      <w:pgSz w:w="11906" w:h="16838"/>
      <w:pgMar w:top="1440" w:right="849" w:bottom="1440" w:left="1276" w:header="720" w:footer="720" w:gutter="0"/>
      <w:pgNumType w:start="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13C" w:rsidRDefault="00B0013C" w:rsidP="000F0DBB">
      <w:r>
        <w:separator/>
      </w:r>
    </w:p>
  </w:endnote>
  <w:endnote w:type="continuationSeparator" w:id="1">
    <w:p w:rsidR="00B0013C" w:rsidRDefault="00B0013C" w:rsidP="000F0D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87B" w:rsidRDefault="0086287B" w:rsidP="00C3474D">
    <w:pPr>
      <w:pStyle w:val="a8"/>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Pr>
        <w:rStyle w:val="ae"/>
        <w:noProof/>
      </w:rPr>
      <w:t>36</w:t>
    </w:r>
    <w:r>
      <w:rPr>
        <w:rStyle w:val="ae"/>
      </w:rPr>
      <w:fldChar w:fldCharType="end"/>
    </w:r>
  </w:p>
  <w:p w:rsidR="0086287B" w:rsidRDefault="0086287B" w:rsidP="00C3474D">
    <w:pPr>
      <w:pStyle w:val="a8"/>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87B" w:rsidRDefault="0086287B" w:rsidP="00C3474D">
    <w:pPr>
      <w:pStyle w:val="a8"/>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Pr>
        <w:rStyle w:val="ae"/>
        <w:noProof/>
      </w:rPr>
      <w:t>112</w:t>
    </w:r>
    <w:r>
      <w:rPr>
        <w:rStyle w:val="ae"/>
      </w:rPr>
      <w:fldChar w:fldCharType="end"/>
    </w:r>
  </w:p>
  <w:p w:rsidR="0086287B" w:rsidRDefault="0086287B" w:rsidP="00C3474D">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13C" w:rsidRDefault="00B0013C" w:rsidP="000F0DBB">
      <w:r>
        <w:separator/>
      </w:r>
    </w:p>
  </w:footnote>
  <w:footnote w:type="continuationSeparator" w:id="1">
    <w:p w:rsidR="00B0013C" w:rsidRDefault="00B0013C" w:rsidP="000F0D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854003"/>
    <w:multiLevelType w:val="hybridMultilevel"/>
    <w:tmpl w:val="6AACC93C"/>
    <w:lvl w:ilvl="0" w:tplc="265E533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21306103"/>
    <w:multiLevelType w:val="hybridMultilevel"/>
    <w:tmpl w:val="3628EE2E"/>
    <w:lvl w:ilvl="0" w:tplc="05C01878">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characterSpacingControl w:val="doNotCompress"/>
  <w:footnotePr>
    <w:footnote w:id="0"/>
    <w:footnote w:id="1"/>
  </w:footnotePr>
  <w:endnotePr>
    <w:endnote w:id="0"/>
    <w:endnote w:id="1"/>
  </w:endnotePr>
  <w:compat/>
  <w:rsids>
    <w:rsidRoot w:val="00C3474D"/>
    <w:rsid w:val="00000A60"/>
    <w:rsid w:val="00020209"/>
    <w:rsid w:val="000226BE"/>
    <w:rsid w:val="00025D25"/>
    <w:rsid w:val="00033B02"/>
    <w:rsid w:val="000352A9"/>
    <w:rsid w:val="000417AB"/>
    <w:rsid w:val="000436E3"/>
    <w:rsid w:val="00086D0D"/>
    <w:rsid w:val="00094FC1"/>
    <w:rsid w:val="000A415E"/>
    <w:rsid w:val="000C08A2"/>
    <w:rsid w:val="000C2C48"/>
    <w:rsid w:val="000D2C14"/>
    <w:rsid w:val="000F0B13"/>
    <w:rsid w:val="000F0DBB"/>
    <w:rsid w:val="001061B7"/>
    <w:rsid w:val="00116FCB"/>
    <w:rsid w:val="001203C5"/>
    <w:rsid w:val="00126E97"/>
    <w:rsid w:val="001274F5"/>
    <w:rsid w:val="0013107F"/>
    <w:rsid w:val="00132825"/>
    <w:rsid w:val="00134670"/>
    <w:rsid w:val="001375BB"/>
    <w:rsid w:val="001446D1"/>
    <w:rsid w:val="0015760D"/>
    <w:rsid w:val="00157EFA"/>
    <w:rsid w:val="00174B24"/>
    <w:rsid w:val="00182C4D"/>
    <w:rsid w:val="00183DD8"/>
    <w:rsid w:val="00185AF8"/>
    <w:rsid w:val="0019111A"/>
    <w:rsid w:val="00192151"/>
    <w:rsid w:val="001A4B7C"/>
    <w:rsid w:val="001C290F"/>
    <w:rsid w:val="001D5C7C"/>
    <w:rsid w:val="001E1155"/>
    <w:rsid w:val="001E241B"/>
    <w:rsid w:val="001F64B7"/>
    <w:rsid w:val="00202518"/>
    <w:rsid w:val="0025230B"/>
    <w:rsid w:val="00257021"/>
    <w:rsid w:val="0026082E"/>
    <w:rsid w:val="00281926"/>
    <w:rsid w:val="00281F44"/>
    <w:rsid w:val="002A52FC"/>
    <w:rsid w:val="002A6DE5"/>
    <w:rsid w:val="002B7CA4"/>
    <w:rsid w:val="002C298F"/>
    <w:rsid w:val="002D250B"/>
    <w:rsid w:val="002E0C69"/>
    <w:rsid w:val="002E7773"/>
    <w:rsid w:val="002E7982"/>
    <w:rsid w:val="002F372D"/>
    <w:rsid w:val="00314415"/>
    <w:rsid w:val="00330C46"/>
    <w:rsid w:val="003317E2"/>
    <w:rsid w:val="00336F29"/>
    <w:rsid w:val="0034279E"/>
    <w:rsid w:val="00346F3C"/>
    <w:rsid w:val="00352A86"/>
    <w:rsid w:val="00357D6D"/>
    <w:rsid w:val="003608DB"/>
    <w:rsid w:val="0036571A"/>
    <w:rsid w:val="003728F7"/>
    <w:rsid w:val="003B058A"/>
    <w:rsid w:val="003C5C3B"/>
    <w:rsid w:val="003E279D"/>
    <w:rsid w:val="003F44F2"/>
    <w:rsid w:val="003F5B8A"/>
    <w:rsid w:val="00404F57"/>
    <w:rsid w:val="00407DBB"/>
    <w:rsid w:val="00412818"/>
    <w:rsid w:val="00433E18"/>
    <w:rsid w:val="00444EF9"/>
    <w:rsid w:val="00444F99"/>
    <w:rsid w:val="00455A0E"/>
    <w:rsid w:val="004574BE"/>
    <w:rsid w:val="004674FB"/>
    <w:rsid w:val="004870EE"/>
    <w:rsid w:val="0049061A"/>
    <w:rsid w:val="0049088E"/>
    <w:rsid w:val="004B4498"/>
    <w:rsid w:val="004C7C35"/>
    <w:rsid w:val="004D6CC9"/>
    <w:rsid w:val="004E07F3"/>
    <w:rsid w:val="004E28FB"/>
    <w:rsid w:val="004E6A5E"/>
    <w:rsid w:val="004F0D9A"/>
    <w:rsid w:val="004F4DDF"/>
    <w:rsid w:val="00514681"/>
    <w:rsid w:val="00524DBA"/>
    <w:rsid w:val="0054176B"/>
    <w:rsid w:val="00542F73"/>
    <w:rsid w:val="00546136"/>
    <w:rsid w:val="00546FA8"/>
    <w:rsid w:val="0055596A"/>
    <w:rsid w:val="005561C8"/>
    <w:rsid w:val="005609CF"/>
    <w:rsid w:val="00574660"/>
    <w:rsid w:val="00574A44"/>
    <w:rsid w:val="005A4D53"/>
    <w:rsid w:val="005B18A4"/>
    <w:rsid w:val="005B6379"/>
    <w:rsid w:val="005C230F"/>
    <w:rsid w:val="005C65E6"/>
    <w:rsid w:val="005C7329"/>
    <w:rsid w:val="005D18C4"/>
    <w:rsid w:val="005D2216"/>
    <w:rsid w:val="005D2CE2"/>
    <w:rsid w:val="005D3DE6"/>
    <w:rsid w:val="005E5C46"/>
    <w:rsid w:val="005F0A51"/>
    <w:rsid w:val="005F4638"/>
    <w:rsid w:val="005F53CD"/>
    <w:rsid w:val="006038FE"/>
    <w:rsid w:val="0061489A"/>
    <w:rsid w:val="00614E85"/>
    <w:rsid w:val="00615B2C"/>
    <w:rsid w:val="006166AA"/>
    <w:rsid w:val="006233B3"/>
    <w:rsid w:val="006256D9"/>
    <w:rsid w:val="00633372"/>
    <w:rsid w:val="0064505A"/>
    <w:rsid w:val="00650D65"/>
    <w:rsid w:val="00655501"/>
    <w:rsid w:val="00660944"/>
    <w:rsid w:val="006627A7"/>
    <w:rsid w:val="006653A2"/>
    <w:rsid w:val="00680CB2"/>
    <w:rsid w:val="00680FA9"/>
    <w:rsid w:val="00684CE8"/>
    <w:rsid w:val="00685C6E"/>
    <w:rsid w:val="00691F0C"/>
    <w:rsid w:val="00697649"/>
    <w:rsid w:val="006A26BC"/>
    <w:rsid w:val="006A5EF2"/>
    <w:rsid w:val="006D72F1"/>
    <w:rsid w:val="006F301E"/>
    <w:rsid w:val="00711604"/>
    <w:rsid w:val="007204F8"/>
    <w:rsid w:val="007357B7"/>
    <w:rsid w:val="00735C44"/>
    <w:rsid w:val="0075499F"/>
    <w:rsid w:val="00755E8A"/>
    <w:rsid w:val="00756D0E"/>
    <w:rsid w:val="00775D83"/>
    <w:rsid w:val="00776E3E"/>
    <w:rsid w:val="00780C6D"/>
    <w:rsid w:val="00786523"/>
    <w:rsid w:val="0078698E"/>
    <w:rsid w:val="007918B4"/>
    <w:rsid w:val="007B2BBA"/>
    <w:rsid w:val="007B3821"/>
    <w:rsid w:val="007B5416"/>
    <w:rsid w:val="007C0535"/>
    <w:rsid w:val="007E2873"/>
    <w:rsid w:val="007F0D20"/>
    <w:rsid w:val="00801DF5"/>
    <w:rsid w:val="00813725"/>
    <w:rsid w:val="008142BB"/>
    <w:rsid w:val="008455A3"/>
    <w:rsid w:val="00847695"/>
    <w:rsid w:val="00851CA2"/>
    <w:rsid w:val="00862230"/>
    <w:rsid w:val="0086287B"/>
    <w:rsid w:val="008638D7"/>
    <w:rsid w:val="008651BD"/>
    <w:rsid w:val="00887D69"/>
    <w:rsid w:val="00892136"/>
    <w:rsid w:val="00892203"/>
    <w:rsid w:val="008A3C34"/>
    <w:rsid w:val="008A66CA"/>
    <w:rsid w:val="008B3EFD"/>
    <w:rsid w:val="008C6552"/>
    <w:rsid w:val="008C7397"/>
    <w:rsid w:val="008E7731"/>
    <w:rsid w:val="009204C5"/>
    <w:rsid w:val="009213B7"/>
    <w:rsid w:val="00922EF7"/>
    <w:rsid w:val="009252A5"/>
    <w:rsid w:val="00926583"/>
    <w:rsid w:val="009308FB"/>
    <w:rsid w:val="00930AC5"/>
    <w:rsid w:val="0093605B"/>
    <w:rsid w:val="009503BD"/>
    <w:rsid w:val="00956C25"/>
    <w:rsid w:val="0096608D"/>
    <w:rsid w:val="009827E7"/>
    <w:rsid w:val="00987A8C"/>
    <w:rsid w:val="009A4D0D"/>
    <w:rsid w:val="009B057A"/>
    <w:rsid w:val="009E2BA5"/>
    <w:rsid w:val="009E3263"/>
    <w:rsid w:val="009E67DC"/>
    <w:rsid w:val="009F4E32"/>
    <w:rsid w:val="00A206B8"/>
    <w:rsid w:val="00A2169C"/>
    <w:rsid w:val="00A23454"/>
    <w:rsid w:val="00A24227"/>
    <w:rsid w:val="00A27AA1"/>
    <w:rsid w:val="00A33905"/>
    <w:rsid w:val="00A424E9"/>
    <w:rsid w:val="00A42C2D"/>
    <w:rsid w:val="00A46E70"/>
    <w:rsid w:val="00A57BCD"/>
    <w:rsid w:val="00A76124"/>
    <w:rsid w:val="00A922BF"/>
    <w:rsid w:val="00AB5726"/>
    <w:rsid w:val="00AC6A42"/>
    <w:rsid w:val="00AE2BF3"/>
    <w:rsid w:val="00AF3ECE"/>
    <w:rsid w:val="00AF7581"/>
    <w:rsid w:val="00B0013C"/>
    <w:rsid w:val="00B16812"/>
    <w:rsid w:val="00B174F8"/>
    <w:rsid w:val="00B41C78"/>
    <w:rsid w:val="00B47538"/>
    <w:rsid w:val="00B76605"/>
    <w:rsid w:val="00B820B4"/>
    <w:rsid w:val="00B8373A"/>
    <w:rsid w:val="00B85CDC"/>
    <w:rsid w:val="00B93061"/>
    <w:rsid w:val="00BB05EB"/>
    <w:rsid w:val="00BB153A"/>
    <w:rsid w:val="00BB325F"/>
    <w:rsid w:val="00BC08FD"/>
    <w:rsid w:val="00BC24F9"/>
    <w:rsid w:val="00BD312E"/>
    <w:rsid w:val="00BF4221"/>
    <w:rsid w:val="00BF6BCC"/>
    <w:rsid w:val="00C03402"/>
    <w:rsid w:val="00C126F4"/>
    <w:rsid w:val="00C12C5F"/>
    <w:rsid w:val="00C151CE"/>
    <w:rsid w:val="00C166E3"/>
    <w:rsid w:val="00C24E48"/>
    <w:rsid w:val="00C256A6"/>
    <w:rsid w:val="00C3474D"/>
    <w:rsid w:val="00C43E86"/>
    <w:rsid w:val="00C52DDC"/>
    <w:rsid w:val="00C5473F"/>
    <w:rsid w:val="00C57B98"/>
    <w:rsid w:val="00C60D89"/>
    <w:rsid w:val="00C61E67"/>
    <w:rsid w:val="00C61EFD"/>
    <w:rsid w:val="00C66286"/>
    <w:rsid w:val="00C662CB"/>
    <w:rsid w:val="00C72483"/>
    <w:rsid w:val="00C7272E"/>
    <w:rsid w:val="00C91D95"/>
    <w:rsid w:val="00C92C61"/>
    <w:rsid w:val="00CA341B"/>
    <w:rsid w:val="00CD0E57"/>
    <w:rsid w:val="00CD2799"/>
    <w:rsid w:val="00CE420A"/>
    <w:rsid w:val="00D051D2"/>
    <w:rsid w:val="00D12D7A"/>
    <w:rsid w:val="00D17A2A"/>
    <w:rsid w:val="00D249EB"/>
    <w:rsid w:val="00D26736"/>
    <w:rsid w:val="00D3502A"/>
    <w:rsid w:val="00D47F8C"/>
    <w:rsid w:val="00D5084D"/>
    <w:rsid w:val="00D51C2C"/>
    <w:rsid w:val="00D55608"/>
    <w:rsid w:val="00D60284"/>
    <w:rsid w:val="00D634FF"/>
    <w:rsid w:val="00D67385"/>
    <w:rsid w:val="00D725DC"/>
    <w:rsid w:val="00D74AD5"/>
    <w:rsid w:val="00D75781"/>
    <w:rsid w:val="00D810A2"/>
    <w:rsid w:val="00D829F2"/>
    <w:rsid w:val="00D87B5E"/>
    <w:rsid w:val="00D9221A"/>
    <w:rsid w:val="00DA284A"/>
    <w:rsid w:val="00DA2C3F"/>
    <w:rsid w:val="00DB3388"/>
    <w:rsid w:val="00DC4017"/>
    <w:rsid w:val="00DD115E"/>
    <w:rsid w:val="00DE48E9"/>
    <w:rsid w:val="00DE4A69"/>
    <w:rsid w:val="00E004E0"/>
    <w:rsid w:val="00E0387C"/>
    <w:rsid w:val="00E236A4"/>
    <w:rsid w:val="00E26F08"/>
    <w:rsid w:val="00E531F2"/>
    <w:rsid w:val="00E542C9"/>
    <w:rsid w:val="00E57612"/>
    <w:rsid w:val="00E64C4D"/>
    <w:rsid w:val="00E76BA0"/>
    <w:rsid w:val="00E92929"/>
    <w:rsid w:val="00EA0B56"/>
    <w:rsid w:val="00EA1AAD"/>
    <w:rsid w:val="00EA45B6"/>
    <w:rsid w:val="00EB0310"/>
    <w:rsid w:val="00EC031C"/>
    <w:rsid w:val="00EC1041"/>
    <w:rsid w:val="00EE2F7C"/>
    <w:rsid w:val="00EE344C"/>
    <w:rsid w:val="00EE41B9"/>
    <w:rsid w:val="00EF2A5D"/>
    <w:rsid w:val="00EF5723"/>
    <w:rsid w:val="00F002B1"/>
    <w:rsid w:val="00F01F5C"/>
    <w:rsid w:val="00F0236A"/>
    <w:rsid w:val="00F06A98"/>
    <w:rsid w:val="00F35B78"/>
    <w:rsid w:val="00F36481"/>
    <w:rsid w:val="00F40ABA"/>
    <w:rsid w:val="00F62A2E"/>
    <w:rsid w:val="00F67A34"/>
    <w:rsid w:val="00F72A43"/>
    <w:rsid w:val="00F74E3E"/>
    <w:rsid w:val="00F83044"/>
    <w:rsid w:val="00F8505E"/>
    <w:rsid w:val="00FA5DCE"/>
    <w:rsid w:val="00FB28D3"/>
    <w:rsid w:val="00FB2A02"/>
    <w:rsid w:val="00FB61E3"/>
    <w:rsid w:val="00FC7E46"/>
    <w:rsid w:val="00FE13AA"/>
    <w:rsid w:val="00FF3C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2,3,4,6,7,9,10,12,13,15,17,19,21,23,25"/>
      <o:rules v:ext="edit">
        <o:r id="V:Rule4" type="arc" idref="#_x0000_s2737"/>
        <o:r id="V:Rule5" type="arc" idref="#_x0000_s2739"/>
        <o:r id="V:Rule15" type="arc" idref="#_x0000_s3080"/>
        <o:r id="V:Rule16" type="arc" idref="#_x0000_s3081"/>
        <o:r id="V:Rule17" type="arc" idref="#_x0000_s3082"/>
        <o:r id="V:Rule18" type="arc" idref="#_x0000_s3089"/>
        <o:r id="V:Rule19" type="arc" idref="#_x0000_s3090"/>
        <o:r id="V:Rule20" type="arc" idref="#_x0000_s3091"/>
        <o:r id="V:Rule21" type="arc" idref="#_x0000_s3188"/>
        <o:r id="V:Rule22" type="arc" idref="#_x0000_s3189"/>
        <o:r id="V:Rule23" type="arc" idref="#_x0000_s3206"/>
        <o:r id="V:Rule24" type="arc" idref="#_x0000_s3207"/>
        <o:r id="V:Rule25" type="arc" idref="#_x0000_s3211"/>
        <o:r id="V:Rule26" type="arc" idref="#_x0000_s3212"/>
        <o:r id="V:Rule27" type="arc" idref="#_x0000_s3213"/>
        <o:r id="V:Rule28" type="arc" idref="#_x0000_s3218"/>
        <o:r id="V:Rule29" type="arc" idref="#_x0000_s3220"/>
        <o:r id="V:Rule30" type="arc" idref="#_x0000_s3235"/>
        <o:r id="V:Rule31" type="arc" idref="#_x0000_s3236"/>
        <o:r id="V:Rule32" type="arc" idref="#_x0000_s3237"/>
        <o:r id="V:Rule33" type="arc" idref="#_x0000_s3240"/>
        <o:r id="V:Rule34" type="arc" idref="#_x0000_s3357"/>
        <o:r id="V:Rule35" type="arc" idref="#_x0000_s2236"/>
        <o:r id="V:Rule36" type="arc" idref="#_x0000_s1584"/>
        <o:r id="V:Rule37" type="arc" idref="#_x0000_s15923"/>
        <o:r id="V:Rule38" type="arc" idref="#_x0000_s15997"/>
        <o:r id="V:Rule635" type="arc" idref="#_x0000_s2830"/>
        <o:r id="V:Rule636" type="arc" idref="#_x0000_s2904"/>
        <o:r id="V:Rule673" type="arc" idref="#_x0000_s2919"/>
        <o:r id="V:Rule700" type="arc" idref="#_x0000_s18337"/>
        <o:r id="V:Rule701" type="arc" idref="#_x0000_s18338"/>
        <o:r id="V:Rule702" type="arc" idref="#_x0000_s18256"/>
        <o:r id="V:Rule792" type="arc" idref="#_x0000_s13538"/>
        <o:r id="V:Rule798" type="arc" idref="#_x0000_s6785"/>
        <o:r id="V:Rule799" type="arc" idref="#_x0000_s6786"/>
        <o:r id="V:Rule850" type="arc" idref="#_x0000_s22505"/>
        <o:r id="V:Rule851" type="arc" idref="#_x0000_s23559"/>
        <o:r id="V:Rule852" type="arc" idref="#_x0000_s23560"/>
        <o:r id="V:Rule853" type="arc" idref="#_x0000_s23561"/>
        <o:r id="V:Rule907" type="arc" idref="#_x0000_s1034"/>
        <o:r id="V:Rule908" type="arc" idref="#_x0000_s1035"/>
        <o:r id="V:Rule1186" type="connector" idref="#_x0000_s12808"/>
        <o:r id="V:Rule1187" type="connector" idref="#_x0000_s6783"/>
        <o:r id="V:Rule1188" type="connector" idref="#_x0000_s6632"/>
        <o:r id="V:Rule1189" type="connector" idref="#_x0000_s7375"/>
        <o:r id="V:Rule1190" type="connector" idref="#_x0000_s6866"/>
        <o:r id="V:Rule1191" type="connector" idref="#_x0000_s16182"/>
        <o:r id="V:Rule1192" type="connector" idref="#_x0000_s22400"/>
        <o:r id="V:Rule1193" type="connector" idref="#_x0000_s16229"/>
        <o:r id="V:Rule1194" type="connector" idref="#_x0000_s6656"/>
        <o:r id="V:Rule1195" type="connector" idref="#_x0000_s16226"/>
        <o:r id="V:Rule1196" type="connector" idref="#_x0000_s17483"/>
        <o:r id="V:Rule1197" type="connector" idref="#_x0000_s19576"/>
        <o:r id="V:Rule1198" type="connector" idref="#_x0000_s13095"/>
        <o:r id="V:Rule1199" type="connector" idref="#_x0000_s13207"/>
        <o:r id="V:Rule1200" type="connector" idref="#_x0000_s12998"/>
        <o:r id="V:Rule1201" type="connector" idref="#_x0000_s6766"/>
        <o:r id="V:Rule1202" type="connector" idref="#_x0000_s6752"/>
        <o:r id="V:Rule1203" type="connector" idref="#_x0000_s7464"/>
        <o:r id="V:Rule1204" type="connector" idref="#_x0000_s22397"/>
        <o:r id="V:Rule1205" type="connector" idref="#_x0000_s7376"/>
        <o:r id="V:Rule1206" type="connector" idref="#_x0000_s15472"/>
        <o:r id="V:Rule1207" type="connector" idref="#_x0000_s12920"/>
        <o:r id="V:Rule1208" type="connector" idref="#_x0000_s16219"/>
        <o:r id="V:Rule1209" type="connector" idref="#_x0000_s16205"/>
        <o:r id="V:Rule1210" type="connector" idref="#_x0000_s15375"/>
        <o:r id="V:Rule1211" type="connector" idref="#_x0000_s4086"/>
        <o:r id="V:Rule1212" type="connector" idref="#_x0000_s7408"/>
        <o:r id="V:Rule1213" type="connector" idref="#_x0000_s7059"/>
        <o:r id="V:Rule1214" type="connector" idref="#_x0000_s16196"/>
        <o:r id="V:Rule1215" type="connector" idref="#_x0000_s13160"/>
        <o:r id="V:Rule1216" type="connector" idref="#_x0000_s15614"/>
        <o:r id="V:Rule1217" type="connector" idref="#_x0000_s13073"/>
        <o:r id="V:Rule1218" type="connector" idref="#_x0000_s15608"/>
        <o:r id="V:Rule1219" type="connector" idref="#_x0000_s13099"/>
        <o:r id="V:Rule1220" type="connector" idref="#_x0000_s25740"/>
        <o:r id="V:Rule1221" type="connector" idref="#_x0000_s12869"/>
        <o:r id="V:Rule1222" type="connector" idref="#_x0000_s7491"/>
        <o:r id="V:Rule1223" type="connector" idref="#_x0000_s19581"/>
        <o:r id="V:Rule1224" type="connector" idref="#_x0000_s6876"/>
        <o:r id="V:Rule1225" type="connector" idref="#_x0000_s15465"/>
        <o:r id="V:Rule1226" type="connector" idref="#_x0000_s25689"/>
        <o:r id="V:Rule1227" type="connector" idref="#_x0000_s2594">
          <o:proxy start="" idref="#_x0000_s2590" connectloc="1"/>
          <o:proxy end="" idref="#_x0000_s2589" connectloc="1"/>
        </o:r>
        <o:r id="V:Rule1228" type="connector" idref="#_x0000_s12638">
          <o:proxy end="" idref="#_x0000_s12777" connectloc="4"/>
        </o:r>
        <o:r id="V:Rule1229" type="connector" idref="#_x0000_s12775">
          <o:proxy end="" idref="#_x0000_s12774" connectloc="1"/>
        </o:r>
        <o:r id="V:Rule1230" type="connector" idref="#_x0000_s15502"/>
        <o:r id="V:Rule1231" type="connector" idref="#_x0000_s15726"/>
        <o:r id="V:Rule1232" type="connector" idref="#_x0000_s7453"/>
        <o:r id="V:Rule1233" type="connector" idref="#_x0000_s13164"/>
        <o:r id="V:Rule1234" type="connector" idref="#_x0000_s12989"/>
        <o:r id="V:Rule1235" type="connector" idref="#_x0000_s16181"/>
        <o:r id="V:Rule1236" type="connector" idref="#_x0000_s6588"/>
        <o:r id="V:Rule1237" type="connector" idref="#_x0000_s13135"/>
        <o:r id="V:Rule1238" type="connector" idref="#_x0000_s4061"/>
        <o:r id="V:Rule1239" type="connector" idref="#_x0000_s15515"/>
        <o:r id="V:Rule1240" type="connector" idref="#_x0000_s12995"/>
        <o:r id="V:Rule1241" type="connector" idref="#_x0000_s6993"/>
        <o:r id="V:Rule1242" type="connector" idref="#_x0000_s15689"/>
        <o:r id="V:Rule1243" type="connector" idref="#_x0000_s22382"/>
        <o:r id="V:Rule1244" type="connector" idref="#_x0000_s16179"/>
        <o:r id="V:Rule1245" type="connector" idref="#_x0000_s24025"/>
        <o:r id="V:Rule1246" type="connector" idref="#_x0000_s15661"/>
        <o:r id="V:Rule1247" type="connector" idref="#_x0000_s24087"/>
        <o:r id="V:Rule1248" type="connector" idref="#_x0000_s15377"/>
        <o:r id="V:Rule1249" type="connector" idref="#_x0000_s13181"/>
        <o:r id="V:Rule1250" type="connector" idref="#_x0000_s15639"/>
        <o:r id="V:Rule1251" type="connector" idref="#_x0000_s4085"/>
        <o:r id="V:Rule1252" type="connector" idref="#_x0000_s16221"/>
        <o:r id="V:Rule1253" type="connector" idref="#_x0000_s22380"/>
        <o:r id="V:Rule1254" type="connector" idref="#_x0000_s4064"/>
        <o:r id="V:Rule1255" type="connector" idref="#_x0000_s15429"/>
        <o:r id="V:Rule1256" type="connector" idref="#_x0000_s6994"/>
        <o:r id="V:Rule1257" type="connector" idref="#_x0000_s15728"/>
        <o:r id="V:Rule1258" type="connector" idref="#_x0000_s24077"/>
        <o:r id="V:Rule1259" type="connector" idref="#_x0000_s19563"/>
        <o:r id="V:Rule1260" type="connector" idref="#_x0000_s12730"/>
        <o:r id="V:Rule1261" type="connector" idref="#_x0000_s12872"/>
        <o:r id="V:Rule1262" type="connector" idref="#_x0000_s12977"/>
        <o:r id="V:Rule1263" type="connector" idref="#_x0000_s7388"/>
        <o:r id="V:Rule1264" type="connector" idref="#_x0000_s6661"/>
        <o:r id="V:Rule1265" type="connector" idref="#_x0000_s6850"/>
        <o:r id="V:Rule1266" type="connector" idref="#_x0000_s19527"/>
        <o:r id="V:Rule1267" type="connector" idref="#_x0000_s6811"/>
        <o:r id="V:Rule1268" type="connector" idref="#_x0000_s7012"/>
        <o:r id="V:Rule1269" type="connector" idref="#_x0000_s12336"/>
        <o:r id="V:Rule1270" type="connector" idref="#_x0000_s15604"/>
        <o:r id="V:Rule1271" type="connector" idref="#_x0000_s25768"/>
        <o:r id="V:Rule1272" type="connector" idref="#_x0000_s12988"/>
        <o:r id="V:Rule1273" type="connector" idref="#_x0000_s13049"/>
        <o:r id="V:Rule1274" type="connector" idref="#_x0000_s15517"/>
        <o:r id="V:Rule1275" type="connector" idref="#_x0000_s15543"/>
        <o:r id="V:Rule1276" type="connector" idref="#_x0000_s19593"/>
        <o:r id="V:Rule1277" type="connector" idref="#_x0000_s6962"/>
        <o:r id="V:Rule1278" type="connector" idref="#_x0000_s13034"/>
        <o:r id="V:Rule1279" type="connector" idref="#_x0000_s4065"/>
        <o:r id="V:Rule1280" type="connector" idref="#_x0000_s6983"/>
        <o:r id="V:Rule1281" type="connector" idref="#_x0000_s16065"/>
        <o:r id="V:Rule1282" type="connector" idref="#_x0000_s12319"/>
        <o:r id="V:Rule1283" type="connector" idref="#_x0000_s7347"/>
        <o:r id="V:Rule1284" type="connector" idref="#_x0000_s4069"/>
        <o:r id="V:Rule1285" type="connector" idref="#_x0000_s15655"/>
        <o:r id="V:Rule1286" type="connector" idref="#_x0000_s7496"/>
        <o:r id="V:Rule1287" type="connector" idref="#_x0000_s6814"/>
        <o:r id="V:Rule1288" type="connector" idref="#_x0000_s15664"/>
        <o:r id="V:Rule1289" type="connector" idref="#_x0000_s15498"/>
        <o:r id="V:Rule1290" type="connector" idref="#_x0000_s15634"/>
        <o:r id="V:Rule1291" type="connector" idref="#_x0000_s6860"/>
        <o:r id="V:Rule1292" type="connector" idref="#_x0000_s6889"/>
        <o:r id="V:Rule1293" type="connector" idref="#_x0000_s12314"/>
        <o:r id="V:Rule1294" type="connector" idref="#_x0000_s22394"/>
        <o:r id="V:Rule1295" type="connector" idref="#_x0000_s7415"/>
        <o:r id="V:Rule1296" type="connector" idref="#_x0000_s25614"/>
        <o:r id="V:Rule1297" type="connector" idref="#_x0000_s15705"/>
        <o:r id="V:Rule1298" type="connector" idref="#_x0000_s6846"/>
        <o:r id="V:Rule1299" type="connector" idref="#_x0000_s15445"/>
        <o:r id="V:Rule1300" type="connector" idref="#_x0000_s15628"/>
        <o:r id="V:Rule1301" type="connector" idref="#_x0000_s15707"/>
        <o:r id="V:Rule1302" type="connector" idref="#_x0000_s24030"/>
        <o:r id="V:Rule1303" type="connector" idref="#_x0000_s25694"/>
        <o:r id="V:Rule1304" type="connector" idref="#_x0000_s13533"/>
        <o:r id="V:Rule1305" type="connector" idref="#_x0000_s6824"/>
        <o:r id="V:Rule1306" type="connector" idref="#_x0000_s12727"/>
        <o:r id="V:Rule1307" type="connector" idref="#_x0000_s6847"/>
        <o:r id="V:Rule1308" type="connector" idref="#_x0000_s13153"/>
        <o:r id="V:Rule1309" type="connector" idref="#_x0000_s25698"/>
        <o:r id="V:Rule1310" type="connector" idref="#_x0000_s7049"/>
        <o:r id="V:Rule1311" type="connector" idref="#_x0000_s12733"/>
        <o:r id="V:Rule1312" type="connector" idref="#_x0000_s16049"/>
        <o:r id="V:Rule1313" type="connector" idref="#_x0000_s16180"/>
        <o:r id="V:Rule1314" type="connector" idref="#_x0000_s15701"/>
        <o:r id="V:Rule1315" type="connector" idref="#_x0000_s16123"/>
        <o:r id="V:Rule1316" type="connector" idref="#_x0000_s24076"/>
        <o:r id="V:Rule1317" type="connector" idref="#_x0000_s13141"/>
        <o:r id="V:Rule1318" type="connector" idref="#_x0000_s16097"/>
        <o:r id="V:Rule1319" type="connector" idref="#_x0000_s6975"/>
        <o:r id="V:Rule1320" type="connector" idref="#_x0000_s25628"/>
        <o:r id="V:Rule1321" type="connector" idref="#_x0000_s12328"/>
        <o:r id="V:Rule1322" type="connector" idref="#_x0000_s15750"/>
        <o:r id="V:Rule1323" type="connector" idref="#_x0000_s25697"/>
        <o:r id="V:Rule1324" type="connector" idref="#_x0000_s15374"/>
        <o:r id="V:Rule1325" type="connector" idref="#_x0000_s17479"/>
        <o:r id="V:Rule1326" type="connector" idref="#_x0000_s17474"/>
        <o:r id="V:Rule1327" type="connector" idref="#_x0000_s15747"/>
        <o:r id="V:Rule1328" type="connector" idref="#_x0000_s13213"/>
        <o:r id="V:Rule1329" type="connector" idref="#_x0000_s13188"/>
        <o:r id="V:Rule1330" type="connector" idref="#_x0000_s6912"/>
        <o:r id="V:Rule1331" type="connector" idref="#_x0000_s13185"/>
        <o:r id="V:Rule1332" type="connector" idref="#_x0000_s15480"/>
        <o:r id="V:Rule1333" type="connector" idref="#_x0000_s7500"/>
        <o:r id="V:Rule1334" type="connector" idref="#_x0000_s19580"/>
        <o:r id="V:Rule1335" type="connector" idref="#_x0000_s12361"/>
        <o:r id="V:Rule1336" type="connector" idref="#_x0000_s7404"/>
        <o:r id="V:Rule1337" type="connector" idref="#_x0000_s6749"/>
        <o:r id="V:Rule1338" type="connector" idref="#_x0000_s15462"/>
        <o:r id="V:Rule1339" type="connector" idref="#_x0000_s12902"/>
        <o:r id="V:Rule1340" type="connector" idref="#_x0000_s6739"/>
        <o:r id="V:Rule1341" type="connector" idref="#_x0000_s6598"/>
        <o:r id="V:Rule1342" type="connector" idref="#_x0000_s12943"/>
        <o:r id="V:Rule1343" type="connector" idref="#_x0000_s19545"/>
        <o:r id="V:Rule1344" type="connector" idref="#_x0000_s16201"/>
        <o:r id="V:Rule1345" type="connector" idref="#_x0000_s15686"/>
        <o:r id="V:Rule1346" type="connector" idref="#_x0000_s24028"/>
        <o:r id="V:Rule1347" type="connector" idref="#_x0000_s7047"/>
        <o:r id="V:Rule1348" type="connector" idref="#_x0000_s13105"/>
        <o:r id="V:Rule1349" type="connector" idref="#_x0000_s6957"/>
        <o:r id="V:Rule1350" type="connector" idref="#_x0000_s6633"/>
        <o:r id="V:Rule1351" type="connector" idref="#_x0000_s13048"/>
        <o:r id="V:Rule1352" type="connector" idref="#_x0000_s16223"/>
        <o:r id="V:Rule1353" type="connector" idref="#_x0000_s24023"/>
        <o:r id="V:Rule1354" type="connector" idref="#_x0000_s13131"/>
        <o:r id="V:Rule1355" type="connector" idref="#_x0000_s6610"/>
        <o:r id="V:Rule1356" type="connector" idref="#_x0000_s2593">
          <o:proxy start="" idref="#_x0000_s2591" connectloc="1"/>
          <o:proxy end="" idref="#_x0000_s2590" connectloc="1"/>
        </o:r>
        <o:r id="V:Rule1357" type="connector" idref="#_x0000_s15729"/>
        <o:r id="V:Rule1358" type="connector" idref="#_x0000_s13000"/>
        <o:r id="V:Rule1359" type="connector" idref="#_x0000_s13182"/>
        <o:r id="V:Rule1360" type="connector" idref="#_x0000_s12711">
          <o:proxy end="" idref="#_x0000_s12710" connectloc="1"/>
        </o:r>
        <o:r id="V:Rule1361" type="connector" idref="#_x0000_s7358"/>
        <o:r id="V:Rule1362" type="connector" idref="#_x0000_s13209"/>
        <o:r id="V:Rule1363" type="connector" idref="#_x0000_s13130"/>
        <o:r id="V:Rule1364" type="connector" idref="#_x0000_s15461"/>
        <o:r id="V:Rule1365" type="connector" idref="#_x0000_s24047"/>
        <o:r id="V:Rule1366" type="connector" idref="#_x0000_s6865"/>
        <o:r id="V:Rule1367" type="connector" idref="#_x0000_s25699"/>
        <o:r id="V:Rule1368" type="connector" idref="#_x0000_s13167"/>
        <o:r id="V:Rule1369" type="connector" idref="#_x0000_s6799"/>
        <o:r id="V:Rule1370" type="connector" idref="#_x0000_s6769"/>
        <o:r id="V:Rule1371" type="connector" idref="#_x0000_s25733"/>
        <o:r id="V:Rule1372" type="connector" idref="#_x0000_s19506"/>
        <o:r id="V:Rule1373" type="connector" idref="#_x0000_s13169"/>
        <o:r id="V:Rule1374" type="connector" idref="#_x0000_s15383"/>
        <o:r id="V:Rule1375" type="connector" idref="#_x0000_s6875"/>
        <o:r id="V:Rule1376" type="connector" idref="#_x0000_s24069"/>
        <o:r id="V:Rule1377" type="connector" idref="#_x0000_s13127"/>
        <o:r id="V:Rule1378" type="connector" idref="#_x0000_s16093"/>
        <o:r id="V:Rule1379" type="connector" idref="#_x0000_s6609"/>
        <o:r id="V:Rule1380" type="connector" idref="#_x0000_s12656"/>
        <o:r id="V:Rule1381" type="connector" idref="#_x0000_s12397"/>
        <o:r id="V:Rule1382" type="connector" idref="#_x0000_s15602"/>
        <o:r id="V:Rule1383" type="connector" idref="#_x0000_s15487"/>
        <o:r id="V:Rule1384" type="connector" idref="#_x0000_s7503"/>
        <o:r id="V:Rule1385" type="connector" idref="#_x0000_s13233"/>
        <o:r id="V:Rule1386" type="connector" idref="#_x0000_s7399"/>
        <o:r id="V:Rule1387" type="connector" idref="#_x0000_s18334"/>
        <o:r id="V:Rule1388" type="connector" idref="#_x0000_s12738"/>
        <o:r id="V:Rule1389" type="connector" idref="#_x0000_s15539"/>
        <o:r id="V:Rule1390" type="connector" idref="#_x0000_s25735"/>
        <o:r id="V:Rule1391" type="connector" idref="#_x0000_s19544"/>
        <o:r id="V:Rule1392" type="connector" idref="#_x0000_s13161"/>
        <o:r id="V:Rule1393" type="connector" idref="#_x0000_s15463"/>
        <o:r id="V:Rule1394" type="connector" idref="#_x0000_s2592">
          <o:proxy start="" idref="#_x0000_s2589" connectloc="1"/>
          <o:proxy end="" idref="#_x0000_s2591" connectloc="1"/>
        </o:r>
        <o:r id="V:Rule1395" type="connector" idref="#_x0000_s12714"/>
        <o:r id="V:Rule1396" type="connector" idref="#_x0000_s6620"/>
        <o:r id="V:Rule1397" type="connector" idref="#_x0000_s13234"/>
        <o:r id="V:Rule1398" type="connector" idref="#_x0000_s15730"/>
        <o:r id="V:Rule1399" type="connector" idref="#_x0000_s7495"/>
        <o:r id="V:Rule1400" type="connector" idref="#_x0000_s15516"/>
        <o:r id="V:Rule1401" type="connector" idref="#_x0000_s24021"/>
        <o:r id="V:Rule1402" type="connector" idref="#_x0000_s16050"/>
        <o:r id="V:Rule1403" type="connector" idref="#_x0000_s17459"/>
        <o:r id="V:Rule1404" type="connector" idref="#_x0000_s2746"/>
        <o:r id="V:Rule1405" type="connector" idref="#_x0000_s12871"/>
        <o:r id="V:Rule1406" type="connector" idref="#_x0000_s6626"/>
        <o:r id="V:Rule1407" type="connector" idref="#_x0000_s13003"/>
        <o:r id="V:Rule1408" type="connector" idref="#_x0000_s6803"/>
        <o:r id="V:Rule1409" type="connector" idref="#_x0000_s16069"/>
        <o:r id="V:Rule1410" type="connector" idref="#_x0000_s17481"/>
        <o:r id="V:Rule1411" type="connector" idref="#_x0000_s6616"/>
        <o:r id="V:Rule1412" type="connector" idref="#_x0000_s12683"/>
        <o:r id="V:Rule1413" type="connector" idref="#_x0000_s12992"/>
        <o:r id="V:Rule1414" type="connector" idref="#_x0000_s24072"/>
        <o:r id="V:Rule1415" type="connector" idref="#_x0000_s13001"/>
        <o:r id="V:Rule1416" type="connector" idref="#_x0000_s6844"/>
        <o:r id="V:Rule1417" type="connector" idref="#_x0000_s6643"/>
        <o:r id="V:Rule1418" type="connector" idref="#_x0000_s6843"/>
        <o:r id="V:Rule1419" type="connector" idref="#_x0000_s22384"/>
        <o:r id="V:Rule1420" type="connector" idref="#_x0000_s6618"/>
        <o:r id="V:Rule1421" type="connector" idref="#_x0000_s12751">
          <o:proxy start="" idref="#_x0000_s12772" connectloc="0"/>
        </o:r>
        <o:r id="V:Rule1422" type="connector" idref="#_x0000_s15684"/>
        <o:r id="V:Rule1423" type="connector" idref="#_x0000_s15635"/>
        <o:r id="V:Rule1424" type="connector" idref="#_x0000_s12866"/>
        <o:r id="V:Rule1425" type="connector" idref="#_x0000_s12394"/>
        <o:r id="V:Rule1426" type="connector" idref="#_x0000_s6751"/>
        <o:r id="V:Rule1427" type="connector" idref="#_x0000_s22398"/>
        <o:r id="V:Rule1428" type="connector" idref="#_x0000_s15500"/>
        <o:r id="V:Rule1429" type="connector" idref="#_x0000_s19484"/>
        <o:r id="V:Rule1430" type="connector" idref="#_x0000_s13064"/>
        <o:r id="V:Rule1431" type="connector" idref="#_x0000_s12904"/>
        <o:r id="V:Rule1432" type="connector" idref="#_x0000_s25727"/>
        <o:r id="V:Rule1433" type="connector" idref="#_x0000_s15621"/>
        <o:r id="V:Rule1434" type="connector" idref="#_x0000_s25680"/>
        <o:r id="V:Rule1435" type="connector" idref="#_x0000_s16190"/>
        <o:r id="V:Rule1436" type="connector" idref="#_x0000_s6800"/>
        <o:r id="V:Rule1437" type="connector" idref="#_x0000_s4090"/>
        <o:r id="V:Rule1438" type="connector" idref="#_x0000_s19596"/>
        <o:r id="V:Rule1439" type="connector" idref="#_x0000_s12949"/>
        <o:r id="V:Rule1440" type="connector" idref="#_x0000_s6637"/>
        <o:r id="V:Rule1441" type="connector" idref="#_x0000_s15603"/>
        <o:r id="V:Rule1442" type="connector" idref="#_x0000_s12923"/>
        <o:r id="V:Rule1443" type="connector" idref="#_x0000_s7334"/>
        <o:r id="V:Rule1444" type="connector" idref="#_x0000_s6861"/>
        <o:r id="V:Rule1445" type="connector" idref="#_x0000_s6841"/>
        <o:r id="V:Rule1446" type="connector" idref="#_x0000_s6672"/>
        <o:r id="V:Rule1447" type="connector" idref="#_x0000_s13539"/>
        <o:r id="V:Rule1448" type="connector" idref="#_x0000_s12732"/>
        <o:r id="V:Rule1449" type="connector" idref="#_x0000_s13055"/>
        <o:r id="V:Rule1450" type="connector" idref="#_x0000_s13053"/>
        <o:r id="V:Rule1451" type="connector" idref="#_x0000_s12996"/>
        <o:r id="V:Rule1452" type="connector" idref="#_x0000_s12999"/>
        <o:r id="V:Rule1453" type="connector" idref="#_x0000_s13162"/>
        <o:r id="V:Rule1454" type="connector" idref="#_x0000_s12986"/>
        <o:r id="V:Rule1455" type="connector" idref="#_x0000_s13186"/>
        <o:r id="V:Rule1456" type="connector" idref="#_x0000_s7010"/>
        <o:r id="V:Rule1457" type="connector" idref="#_x0000_s6872"/>
        <o:r id="V:Rule1458" type="connector" idref="#_x0000_s24002"/>
        <o:r id="V:Rule1459" type="connector" idref="#_x0000_s15754"/>
        <o:r id="V:Rule1460" type="connector" idref="#_x0000_s16225"/>
        <o:r id="V:Rule1461" type="connector" idref="#_x0000_s13122"/>
        <o:r id="V:Rule1462" type="connector" idref="#_x0000_s16206"/>
        <o:r id="V:Rule1463" type="connector" idref="#_x0000_s12947"/>
        <o:r id="V:Rule1464" type="connector" idref="#_x0000_s15431"/>
        <o:r id="V:Rule1465" type="connector" idref="#_x0000_s25745"/>
        <o:r id="V:Rule1466" type="connector" idref="#_x0000_s12715"/>
        <o:r id="V:Rule1467" type="connector" idref="#_x0000_s6909"/>
        <o:r id="V:Rule1468" type="connector" idref="#_x0000_s15428"/>
        <o:r id="V:Rule1469" type="connector" idref="#_x0000_s15471"/>
        <o:r id="V:Rule1470" type="connector" idref="#_x0000_s12924"/>
        <o:r id="V:Rule1471" type="connector" idref="#_x0000_s7045"/>
        <o:r id="V:Rule1472" type="connector" idref="#_x0000_s16052"/>
        <o:r id="V:Rule1473" type="connector" idref="#_x0000_s12717"/>
        <o:r id="V:Rule1474" type="connector" idref="#_x0000_s15709"/>
        <o:r id="V:Rule1475" type="connector" idref="#_x0000_s6903"/>
        <o:r id="V:Rule1476" type="connector" idref="#_x0000_s15427"/>
        <o:r id="V:Rule1477" type="connector" idref="#_x0000_s19528"/>
        <o:r id="V:Rule1478" type="connector" idref="#_x0000_s13138"/>
        <o:r id="V:Rule1479" type="connector" idref="#_x0000_s15721"/>
        <o:r id="V:Rule1480" type="connector" idref="#_x0000_s13211"/>
        <o:r id="V:Rule1481" type="connector" idref="#_x0000_s15501"/>
        <o:r id="V:Rule1482" type="connector" idref="#_x0000_s12390"/>
        <o:r id="V:Rule1483" type="connector" idref="#_x0000_s25741"/>
        <o:r id="V:Rule1484" type="connector" idref="#_x0000_s15612"/>
        <o:r id="V:Rule1485" type="connector" idref="#_x0000_s13530"/>
        <o:r id="V:Rule1486" type="connector" idref="#_x0000_s6853"/>
        <o:r id="V:Rule1487" type="connector" idref="#_x0000_s15447"/>
        <o:r id="V:Rule1488" type="connector" idref="#_x0000_s6624"/>
        <o:r id="V:Rule1489" type="connector" idref="#_x0000_s6838"/>
        <o:r id="V:Rule1490" type="connector" idref="#_x0000_s12721"/>
        <o:r id="V:Rule1491" type="connector" idref="#_x0000_s19562"/>
        <o:r id="V:Rule1492" type="connector" idref="#_x0000_s16120"/>
        <o:r id="V:Rule1493" type="connector" idref="#_x0000_s12922"/>
        <o:r id="V:Rule1494" type="connector" idref="#_x0000_s13056"/>
        <o:r id="V:Rule1495" type="connector" idref="#_x0000_s12895"/>
        <o:r id="V:Rule1496" type="connector" idref="#_x0000_s12896"/>
        <o:r id="V:Rule1497" type="connector" idref="#_x0000_s6601"/>
        <o:r id="V:Rule1498" type="connector" idref="#_x0000_s7009"/>
        <o:r id="V:Rule1499" type="connector" idref="#_x0000_s24046"/>
        <o:r id="V:Rule1500" type="connector" idref="#_x0000_s13235"/>
        <o:r id="V:Rule1501" type="connector" idref="#_x0000_s16194"/>
        <o:r id="V:Rule1502" type="connector" idref="#_x0000_s6603"/>
        <o:r id="V:Rule1503" type="connector" idref="#_x0000_s13150"/>
        <o:r id="V:Rule1504" type="connector" idref="#_x0000_s6959"/>
        <o:r id="V:Rule1505" type="connector" idref="#_x0000_s13006"/>
        <o:r id="V:Rule1506" type="connector" idref="#_x0000_s13222"/>
        <o:r id="V:Rule1507" type="connector" idref="#_x0000_s12942"/>
        <o:r id="V:Rule1508" type="connector" idref="#_x0000_s7351"/>
        <o:r id="V:Rule1509" type="connector" idref="#_x0000_s25776"/>
        <o:r id="V:Rule1510" type="connector" idref="#_x0000_s19573"/>
        <o:r id="V:Rule1511" type="connector" idref="#_x0000_s13196"/>
        <o:r id="V:Rule1512" type="connector" idref="#_x0000_s12647"/>
        <o:r id="V:Rule1513" type="connector" idref="#_x0000_s6617"/>
        <o:r id="V:Rule1514" type="connector" idref="#_x0000_s13216"/>
        <o:r id="V:Rule1515" type="connector" idref="#_x0000_s6802"/>
        <o:r id="V:Rule1516" type="connector" idref="#_x0000_s12796"/>
        <o:r id="V:Rule1517" type="connector" idref="#_x0000_s16063"/>
        <o:r id="V:Rule1518" type="connector" idref="#_x0000_s19555"/>
        <o:r id="V:Rule1519" type="connector" idref="#_x0000_s19535"/>
        <o:r id="V:Rule1520" type="connector" idref="#_x0000_s22381"/>
        <o:r id="V:Rule1521" type="connector" idref="#_x0000_s12965"/>
        <o:r id="V:Rule1522" type="connector" idref="#_x0000_s15542"/>
        <o:r id="V:Rule1523" type="connector" idref="#_x0000_s6639"/>
        <o:r id="V:Rule1524" type="connector" idref="#_x0000_s16128"/>
        <o:r id="V:Rule1525" type="connector" idref="#_x0000_s16066"/>
        <o:r id="V:Rule1526" type="connector" idref="#_x0000_s13179"/>
        <o:r id="V:Rule1527" type="connector" idref="#_x0000_s19508"/>
        <o:r id="V:Rule1528" type="connector" idref="#_x0000_s4091"/>
        <o:r id="V:Rule1529" type="connector" idref="#_x0000_s15605"/>
        <o:r id="V:Rule1530" type="connector" idref="#_x0000_s15449"/>
        <o:r id="V:Rule1531" type="connector" idref="#_x0000_s2755">
          <o:proxy start="" idref="#_x0000_s2753" connectloc="0"/>
          <o:proxy end="" idref="#_x0000_s2748" connectloc="0"/>
        </o:r>
        <o:r id="V:Rule1532" type="connector" idref="#_x0000_s22392"/>
        <o:r id="V:Rule1533" type="connector" idref="#_x0000_s24022"/>
        <o:r id="V:Rule1534" type="connector" idref="#_x0000_s19511"/>
        <o:r id="V:Rule1535" type="connector" idref="#_x0000_s24079"/>
        <o:r id="V:Rule1536" type="connector" idref="#_x0000_s6896"/>
        <o:r id="V:Rule1537" type="connector" idref="#_x0000_s6888"/>
        <o:r id="V:Rule1538" type="connector" idref="#_x0000_s4056"/>
        <o:r id="V:Rule1539" type="connector" idref="#_x0000_s15531"/>
        <o:r id="V:Rule1540" type="connector" idref="#_x0000_s25737"/>
        <o:r id="V:Rule1541" type="connector" idref="#_x0000_s19572"/>
        <o:r id="V:Rule1542" type="connector" idref="#_x0000_s12770"/>
        <o:r id="V:Rule1543" type="connector" idref="#_x0000_s12967"/>
        <o:r id="V:Rule1544" type="connector" idref="#_x0000_s16056"/>
        <o:r id="V:Rule1545" type="connector" idref="#_x0000_s7460"/>
        <o:r id="V:Rule1546" type="connector" idref="#_x0000_s16177"/>
        <o:r id="V:Rule1547" type="connector" idref="#_x0000_s12959"/>
        <o:r id="V:Rule1548" type="connector" idref="#_x0000_s17498"/>
        <o:r id="V:Rule1549" type="connector" idref="#_x0000_s6809"/>
        <o:r id="V:Rule1550" type="connector" idref="#_x0000_s6961"/>
        <o:r id="V:Rule1551" type="connector" idref="#_x0000_s12691"/>
        <o:r id="V:Rule1552" type="connector" idref="#_x0000_s7411"/>
        <o:r id="V:Rule1553" type="connector" idref="#_x0000_s7401"/>
        <o:r id="V:Rule1554" type="connector" idref="#_x0000_s7499"/>
        <o:r id="V:Rule1555" type="connector" idref="#_x0000_s13084"/>
        <o:r id="V:Rule1556" type="connector" idref="#_x0000_s13061"/>
        <o:r id="V:Rule1557" type="connector" idref="#_x0000_s12963"/>
        <o:r id="V:Rule1558" type="connector" idref="#_x0000_s12798"/>
        <o:r id="V:Rule1559" type="connector" idref="#_x0000_s12648"/>
        <o:r id="V:Rule1560" type="connector" idref="#_x0000_s12667"/>
        <o:r id="V:Rule1561" type="connector" idref="#_x0000_s15733"/>
        <o:r id="V:Rule1562" type="connector" idref="#_x0000_s13537"/>
        <o:r id="V:Rule1563" type="connector" idref="#_x0000_s13156"/>
        <o:r id="V:Rule1564" type="connector" idref="#_x0000_s6989"/>
        <o:r id="V:Rule1565" type="connector" idref="#_x0000_s15549"/>
        <o:r id="V:Rule1566" type="connector" idref="#_x0000_s19536"/>
        <o:r id="V:Rule1567" type="connector" idref="#_x0000_s13128"/>
        <o:r id="V:Rule1568" type="connector" idref="#_x0000_s12797"/>
        <o:r id="V:Rule1569" type="connector" idref="#_x0000_s15710"/>
        <o:r id="V:Rule1570" type="connector" idref="#_x0000_s12356"/>
        <o:r id="V:Rule1571" type="connector" idref="#_x0000_s6638"/>
        <o:r id="V:Rule1572" type="connector" idref="#_x0000_s16183"/>
        <o:r id="V:Rule1573" type="connector" idref="#_x0000_s15595"/>
        <o:r id="V:Rule1574" type="connector" idref="#_x0000_s25613"/>
        <o:r id="V:Rule1575" type="connector" idref="#_x0000_s16071"/>
        <o:r id="V:Rule1576" type="connector" idref="#_x0000_s2752">
          <o:proxy start="" idref="#_x0000_s2754" connectloc="0"/>
        </o:r>
        <o:r id="V:Rule1577" type="connector" idref="#_x0000_s6879"/>
        <o:r id="V:Rule1578" type="connector" idref="#_x0000_s15641"/>
        <o:r id="V:Rule1579" type="connector" idref="#_x0000_s6625"/>
        <o:r id="V:Rule1580" type="connector" idref="#_x0000_s12366"/>
        <o:r id="V:Rule1581" type="connector" idref="#_x0000_s15597"/>
        <o:r id="V:Rule1582" type="connector" idref="#_x0000_s15537"/>
        <o:r id="V:Rule1583" type="connector" idref="#_x0000_s15538"/>
        <o:r id="V:Rule1584" type="connector" idref="#_x0000_s12748"/>
        <o:r id="V:Rule1585" type="connector" idref="#_x0000_s6958"/>
        <o:r id="V:Rule1586" type="connector" idref="#_x0000_s4087"/>
        <o:r id="V:Rule1587" type="connector" idref="#_x0000_s12642"/>
        <o:r id="V:Rule1588" type="connector" idref="#_x0000_s19579"/>
        <o:r id="V:Rule1589" type="connector" idref="#_x0000_s15682"/>
        <o:r id="V:Rule1590" type="connector" idref="#_x0000_s15607"/>
        <o:r id="V:Rule1591" type="connector" idref="#_x0000_s13103"/>
        <o:r id="V:Rule1592" type="connector" idref="#_x0000_s6613"/>
        <o:r id="V:Rule1593" type="connector" idref="#_x0000_s16104"/>
        <o:r id="V:Rule1594" type="connector" idref="#_x0000_s17467"/>
        <o:r id="V:Rule1595" type="connector" idref="#_x0000_s7057"/>
        <o:r id="V:Rule1596" type="connector" idref="#_x0000_s7359"/>
        <o:r id="V:Rule1597" type="connector" idref="#_x0000_s16106"/>
        <o:r id="V:Rule1598" type="connector" idref="#_x0000_s6604"/>
        <o:r id="V:Rule1599" type="connector" idref="#_x0000_s12307"/>
        <o:r id="V:Rule1600" type="connector" idref="#_x0000_s13189"/>
        <o:r id="V:Rule1601" type="connector" idref="#_x0000_s19525"/>
        <o:r id="V:Rule1602" type="connector" idref="#_x0000_s15658"/>
        <o:r id="V:Rule1603" type="connector" idref="#_x0000_s12752">
          <o:proxy start="" idref="#_x0000_s12767" connectloc="0"/>
          <o:proxy end="" idref="#_x0000_s12764" connectloc="1"/>
        </o:r>
        <o:r id="V:Rule1604" type="connector" idref="#_x0000_s12722"/>
        <o:r id="V:Rule1605" type="connector" idref="#_x0000_s15611"/>
        <o:r id="V:Rule1606" type="connector" idref="#_x0000_s25691"/>
        <o:r id="V:Rule1607" type="connector" idref="#_x0000_s7366"/>
        <o:r id="V:Rule1608" type="connector" idref="#_x0000_s6608"/>
        <o:r id="V:Rule1609" type="connector" idref="#_x0000_s6759"/>
        <o:r id="V:Rule1610" type="connector" idref="#_x0000_s6821"/>
        <o:r id="V:Rule1611" type="connector" idref="#_x0000_s7326"/>
        <o:r id="V:Rule1612" type="connector" idref="#_x0000_s12987"/>
        <o:r id="V:Rule1613" type="connector" idref="#_x0000_s6738"/>
        <o:r id="V:Rule1614" type="connector" idref="#_x0000_s12704"/>
        <o:r id="V:Rule1615" type="connector" idref="#_x0000_s17466"/>
        <o:r id="V:Rule1616" type="connector" idref="#_x0000_s24029"/>
        <o:r id="V:Rule1617" type="connector" idref="#_x0000_s6882"/>
        <o:r id="V:Rule1618" type="connector" idref="#_x0000_s6996"/>
        <o:r id="V:Rule1619" type="connector" idref="#_x0000_s12791"/>
        <o:r id="V:Rule1620" type="connector" idref="#_x0000_s6635"/>
        <o:r id="V:Rule1621" type="connector" idref="#_x0000_s12961"/>
        <o:r id="V:Rule1622" type="connector" idref="#_x0000_s13208"/>
        <o:r id="V:Rule1623" type="connector" idref="#_x0000_s15755"/>
        <o:r id="V:Rule1624" type="connector" idref="#_x0000_s12325"/>
        <o:r id="V:Rule1625" type="connector" idref="#_x0000_s25696"/>
        <o:r id="V:Rule1626" type="connector" idref="#_x0000_s6781"/>
        <o:r id="V:Rule1627" type="connector" idref="#_x0000_s4088"/>
        <o:r id="V:Rule1628" type="connector" idref="#_x0000_s25777"/>
        <o:r id="V:Rule1629" type="connector" idref="#_x0000_s7056"/>
        <o:r id="V:Rule1630" type="connector" idref="#_x0000_s7498"/>
        <o:r id="V:Rule1631" type="connector" idref="#_x0000_s19578"/>
        <o:r id="V:Rule1632" type="connector" idref="#_x0000_s16121"/>
        <o:r id="V:Rule1633" type="connector" idref="#_x0000_s13191"/>
        <o:r id="V:Rule1634" type="connector" idref="#_x0000_s6869"/>
        <o:r id="V:Rule1635" type="connector" idref="#_x0000_s19499"/>
        <o:r id="V:Rule1636" type="connector" idref="#_x0000_s6727"/>
        <o:r id="V:Rule1637" type="connector" idref="#_x0000_s12746"/>
        <o:r id="V:Rule1638" type="connector" idref="#_x0000_s6599"/>
        <o:r id="V:Rule1639" type="connector" idref="#_x0000_s15550"/>
        <o:r id="V:Rule1640" type="connector" idref="#_x0000_s13002"/>
        <o:r id="V:Rule1641" type="connector" idref="#_x0000_s6758"/>
        <o:r id="V:Rule1642" type="connector" idref="#_x0000_s15454"/>
        <o:r id="V:Rule1643" type="connector" idref="#_x0000_s6736"/>
        <o:r id="V:Rule1644" type="connector" idref="#_x0000_s6669"/>
        <o:r id="V:Rule1645" type="connector" idref="#_x0000_s12955"/>
        <o:r id="V:Rule1646" type="connector" idref="#_x0000_s6615"/>
        <o:r id="V:Rule1647" type="connector" idref="#_x0000_s13238"/>
        <o:r id="V:Rule1648" type="connector" idref="#_x0000_s13174"/>
        <o:r id="V:Rule1649" type="connector" idref="#_x0000_s19564"/>
        <o:r id="V:Rule1650" type="connector" idref="#_x0000_s15457"/>
        <o:r id="V:Rule1651" type="connector" idref="#_x0000_s6753"/>
        <o:r id="V:Rule1652" type="connector" idref="#_x0000_s6742"/>
        <o:r id="V:Rule1653" type="connector" idref="#_x0000_s13065"/>
        <o:r id="V:Rule1654" type="connector" idref="#_x0000_s13149"/>
        <o:r id="V:Rule1655" type="connector" idref="#_x0000_s7439"/>
        <o:r id="V:Rule1656" type="connector" idref="#_x0000_s6664"/>
        <o:r id="V:Rule1657" type="connector" idref="#_x0000_s6798"/>
        <o:r id="V:Rule1658" type="connector" idref="#_x0000_s6806"/>
        <o:r id="V:Rule1659" type="connector" idref="#_x0000_s12320"/>
        <o:r id="V:Rule1660" type="connector" idref="#_x0000_s15448"/>
        <o:r id="V:Rule1661" type="connector" idref="#_x0000_s7365"/>
        <o:r id="V:Rule1662" type="connector" idref="#_x0000_s6790"/>
        <o:r id="V:Rule1663" type="connector" idref="#_x0000_s12352"/>
        <o:r id="V:Rule1664" type="connector" idref="#_x0000_s15484"/>
        <o:r id="V:Rule1665" type="connector" idref="#_x0000_s7494"/>
        <o:r id="V:Rule1666" type="connector" idref="#_x0000_s13206"/>
        <o:r id="V:Rule1667" type="connector" idref="#_x0000_s13531"/>
        <o:r id="V:Rule1668" type="connector" idref="#_x0000_s19512"/>
        <o:r id="V:Rule1669" type="connector" idref="#_x0000_s12396"/>
        <o:r id="V:Rule1670" type="connector" idref="#_x0000_s13102"/>
        <o:r id="V:Rule1671" type="connector" idref="#_x0000_s16169"/>
        <o:r id="V:Rule1672" type="connector" idref="#_x0000_s12944"/>
        <o:r id="V:Rule1673" type="connector" idref="#_x0000_s15470"/>
        <o:r id="V:Rule1674" type="connector" idref="#_x0000_s13214"/>
        <o:r id="V:Rule1675" type="connector" idref="#_x0000_s7387"/>
        <o:r id="V:Rule1676" type="connector" idref="#_x0000_s13170"/>
        <o:r id="V:Rule1677" type="connector" idref="#_x0000_s13123"/>
        <o:r id="V:Rule1678" type="connector" idref="#_x0000_s16189"/>
        <o:r id="V:Rule1679" type="connector" idref="#_x0000_s12937"/>
        <o:r id="V:Rule1680" type="connector" idref="#_x0000_s17489"/>
        <o:r id="V:Rule1681" type="connector" idref="#_x0000_s16072"/>
        <o:r id="V:Rule1682" type="connector" idref="#_x0000_s25726"/>
        <o:r id="V:Rule1683" type="connector" idref="#_x0000_s16173"/>
        <o:r id="V:Rule1684" type="connector" idref="#_x0000_s15698"/>
        <o:r id="V:Rule1685" type="connector" idref="#_x0000_s13172"/>
        <o:r id="V:Rule1686" type="connector" idref="#_x0000_s13151"/>
        <o:r id="V:Rule1687" type="connector" idref="#_x0000_s13218"/>
        <o:r id="V:Rule1688" type="connector" idref="#_x0000_s12969"/>
        <o:r id="V:Rule1689" type="connector" idref="#_x0000_s6874"/>
        <o:r id="V:Rule1690" type="connector" idref="#_x0000_s13148"/>
        <o:r id="V:Rule1691" type="connector" idref="#_x0000_s6991"/>
        <o:r id="V:Rule1692" type="connector" idref="#_x0000_s24003"/>
        <o:r id="V:Rule1693" type="connector" idref="#_x0000_s25693"/>
        <o:r id="V:Rule1694" type="connector" idref="#_x0000_s4050"/>
        <o:r id="V:Rule1695" type="connector" idref="#_x0000_s6827"/>
        <o:r id="V:Rule1696" type="connector" idref="#_x0000_s25773"/>
        <o:r id="V:Rule1697" type="connector" idref="#_x0000_s6647"/>
        <o:r id="V:Rule1698" type="connector" idref="#_x0000_s6631"/>
        <o:r id="V:Rule1699" type="connector" idref="#_x0000_s13237"/>
        <o:r id="V:Rule1700" type="connector" idref="#_x0000_s22388"/>
        <o:r id="V:Rule1701" type="connector" idref="#_x0000_s19570"/>
        <o:r id="V:Rule1702" type="connector" idref="#_x0000_s19534"/>
        <o:r id="V:Rule1703" type="connector" idref="#_x0000_s6782"/>
        <o:r id="V:Rule1704" type="connector" idref="#_x0000_s12867"/>
        <o:r id="V:Rule1705" type="connector" idref="#_x0000_s16124"/>
        <o:r id="V:Rule1706" type="connector" idref="#_x0000_s7405"/>
        <o:r id="V:Rule1707" type="connector" idref="#_x0000_s13119"/>
        <o:r id="V:Rule1708" type="connector" idref="#_x0000_s12805"/>
        <o:r id="V:Rule1709" type="connector" idref="#_x0000_s15458"/>
        <o:r id="V:Rule1710" type="connector" idref="#_x0000_s15636"/>
        <o:r id="V:Rule1711" type="connector" idref="#_x0000_s7361"/>
        <o:r id="V:Rule1712" type="connector" idref="#_x0000_s12368"/>
        <o:r id="V:Rule1713" type="connector" idref="#_x0000_s24073"/>
        <o:r id="V:Rule1714" type="connector" idref="#_x0000_s12670"/>
        <o:r id="V:Rule1715" type="connector" idref="#_x0000_s6856"/>
        <o:r id="V:Rule1716" type="connector" idref="#_x0000_s12903"/>
        <o:r id="V:Rule1717" type="connector" idref="#_x0000_s13203"/>
        <o:r id="V:Rule1718" type="connector" idref="#_x0000_s18336"/>
        <o:r id="V:Rule1719" type="connector" idref="#_x0000_s6652"/>
        <o:r id="V:Rule1720" type="connector" idref="#_x0000_s7433"/>
        <o:r id="V:Rule1721" type="connector" idref="#_x0000_s7006"/>
        <o:r id="V:Rule1722" type="connector" idref="#_x0000_s17470"/>
        <o:r id="V:Rule1723" type="connector" idref="#_x0000_s7482"/>
        <o:r id="V:Rule1724" type="connector" idref="#_x0000_s17468"/>
        <o:r id="V:Rule1725" type="connector" idref="#_x0000_s25729"/>
        <o:r id="V:Rule1726" type="connector" idref="#_x0000_s7051"/>
        <o:r id="V:Rule1727" type="connector" idref="#_x0000_s12889"/>
        <o:r id="V:Rule1728" type="connector" idref="#_x0000_s6754"/>
        <o:r id="V:Rule1729" type="connector" idref="#_x0000_s7379"/>
        <o:r id="V:Rule1730" type="connector" idref="#_x0000_s6995"/>
        <o:r id="V:Rule1731" type="connector" idref="#_x0000_s24017"/>
        <o:r id="V:Rule1732" type="connector" idref="#_x0000_s25743"/>
        <o:r id="V:Rule1733" type="connector" idref="#_x0000_s13031"/>
        <o:r id="V:Rule1734" type="connector" idref="#_x0000_s6649"/>
        <o:r id="V:Rule1735" type="connector" idref="#_x0000_s7428"/>
        <o:r id="V:Rule1736" type="connector" idref="#_x0000_s6851"/>
        <o:r id="V:Rule1737" type="connector" idref="#_x0000_s12968"/>
        <o:r id="V:Rule1738" type="connector" idref="#_x0000_s4070"/>
        <o:r id="V:Rule1739" type="connector" idref="#_x0000_s24080"/>
        <o:r id="V:Rule1740" type="connector" idref="#_x0000_s6988"/>
        <o:r id="V:Rule1741" type="connector" idref="#_x0000_s6645"/>
        <o:r id="V:Rule1742" type="connector" idref="#_x0000_s25724"/>
        <o:r id="V:Rule1743" type="connector" idref="#_x0000_s2764">
          <o:proxy end="" idref="#_x0000_s2748" connectloc="1"/>
        </o:r>
        <o:r id="V:Rule1744" type="connector" idref="#_x0000_s15704"/>
        <o:r id="V:Rule1745" type="connector" idref="#_x0000_s13202"/>
        <o:r id="V:Rule1746" type="connector" idref="#_x0000_s15532"/>
        <o:r id="V:Rule1747" type="connector" idref="#_x0000_s7040"/>
        <o:r id="V:Rule1748" type="connector" idref="#_x0000_s12980"/>
        <o:r id="V:Rule1749" type="connector" idref="#_x0000_s7340"/>
        <o:r id="V:Rule1750" type="connector" idref="#_x0000_s7353"/>
        <o:r id="V:Rule1751" type="connector" idref="#_x0000_s15683"/>
        <o:r id="V:Rule1752" type="connector" idref="#_x0000_s16070"/>
        <o:r id="V:Rule1753" type="connector" idref="#_x0000_s19498"/>
        <o:r id="V:Rule1754" type="connector" idref="#_x0000_s16118"/>
        <o:r id="V:Rule1755" type="connector" idref="#_x0000_s22377"/>
        <o:r id="V:Rule1756" type="connector" idref="#_x0000_s19519"/>
        <o:r id="V:Rule1757" type="connector" idref="#_x0000_s12381"/>
        <o:r id="V:Rule1758" type="connector" idref="#_x0000_s6864"/>
        <o:r id="V:Rule1759" type="connector" idref="#_x0000_s6848"/>
        <o:r id="V:Rule1760" type="connector" idref="#_x0000_s15534"/>
        <o:r id="V:Rule1761" type="connector" idref="#_x0000_s13004"/>
        <o:r id="V:Rule1762" type="connector" idref="#_x0000_s13200"/>
        <o:r id="V:Rule1763" type="connector" idref="#_x0000_s24075"/>
        <o:r id="V:Rule1764" type="connector" idref="#_x0000_s13534"/>
        <o:r id="V:Rule1765" type="connector" idref="#_x0000_s13106"/>
        <o:r id="V:Rule1766" type="connector" idref="#_x0000_s13215"/>
        <o:r id="V:Rule1767" type="connector" idref="#_x0000_s13013">
          <o:proxy end="" idref="#_x0000_s13012" connectloc="0"/>
        </o:r>
        <o:r id="V:Rule1768" type="connector" idref="#_x0000_s12781"/>
        <o:r id="V:Rule1769" type="connector" idref="#_x0000_s7505"/>
        <o:r id="V:Rule1770" type="connector" idref="#_x0000_s7368"/>
        <o:r id="V:Rule1771" type="connector" idref="#_x0000_s12997"/>
        <o:r id="V:Rule1772" type="connector" idref="#_x0000_s25778"/>
        <o:r id="V:Rule1773" type="connector" idref="#_x0000_s13010"/>
        <o:r id="V:Rule1774" type="connector" idref="#_x0000_s25723"/>
        <o:r id="V:Rule1775" type="connector" idref="#_x0000_s15706"/>
        <o:r id="V:Rule1776" type="connector" idref="#_x0000_s12337"/>
        <o:r id="V:Rule1777" type="connector" idref="#_x0000_s13009"/>
        <o:r id="V:Rule1778" type="connector" idref="#_x0000_s17465"/>
        <o:r id="V:Rule1779" type="connector" idref="#_x0000_s7504"/>
        <o:r id="V:Rule1780" type="connector" idref="#_x0000_s16127"/>
        <o:r id="V:Rule1781" type="connector" idref="#_x0000_s17477"/>
        <o:r id="V:Rule1782" type="connector" idref="#_x0000_s12936"/>
        <o:r id="V:Rule1783" type="connector" idref="#_x0000_s12931"/>
        <o:r id="V:Rule1784" type="connector" idref="#_x0000_s13184"/>
        <o:r id="V:Rule1785" type="connector" idref="#_x0000_s6870"/>
        <o:r id="V:Rule1786" type="connector" idref="#_x0000_s12330"/>
        <o:r id="V:Rule1787" type="connector" idref="#_x0000_s6891"/>
        <o:r id="V:Rule1788" type="connector" idref="#_x0000_s19582"/>
        <o:r id="V:Rule1789" type="connector" idref="#_x0000_s13187"/>
        <o:r id="V:Rule1790" type="connector" idref="#_x0000_s16079"/>
        <o:r id="V:Rule1791" type="connector" idref="#_x0000_s6871"/>
        <o:r id="V:Rule1792" type="connector" idref="#_x0000_s13171"/>
        <o:r id="V:Rule1793" type="connector" idref="#_x0000_s19505"/>
        <o:r id="V:Rule1794" type="connector" idref="#_x0000_s15425"/>
        <o:r id="V:Rule1795" type="connector" idref="#_x0000_s6747"/>
        <o:r id="V:Rule1796" type="connector" idref="#_x0000_s25684"/>
        <o:r id="V:Rule1797" type="connector" idref="#_x0000_s19497"/>
        <o:r id="V:Rule1798" type="connector" idref="#_x0000_s15486"/>
        <o:r id="V:Rule1799" type="connector" idref="#_x0000_s6894"/>
        <o:r id="V:Rule1800" type="connector" idref="#_x0000_s16172"/>
        <o:r id="V:Rule1801" type="connector" idref="#_x0000_s13155"/>
        <o:r id="V:Rule1802" type="connector" idref="#_x0000_s7039"/>
        <o:r id="V:Rule1803" type="connector" idref="#_x0000_s16188"/>
        <o:r id="V:Rule1804" type="connector" idref="#_x0000_s25769"/>
        <o:r id="V:Rule1805" type="connector" idref="#_x0000_s4082"/>
        <o:r id="V:Rule1806" type="connector" idref="#_x0000_s12914"/>
        <o:r id="V:Rule1807" type="connector" idref="#_x0000_s17504"/>
        <o:r id="V:Rule1808" type="connector" idref="#_x0000_s13125"/>
        <o:r id="V:Rule1809" type="connector" idref="#_x0000_s19577"/>
        <o:r id="V:Rule1810" type="connector" idref="#_x0000_s13143"/>
        <o:r id="V:Rule1811" type="connector" idref="#_x0000_s15376"/>
        <o:r id="V:Rule1812" type="connector" idref="#_x0000_s24083"/>
        <o:r id="V:Rule1813" type="connector" idref="#_x0000_s7357"/>
        <o:r id="V:Rule1814" type="connector" idref="#_x0000_s4089"/>
        <o:r id="V:Rule1815" type="connector" idref="#_x0000_s12779"/>
        <o:r id="V:Rule1816" type="connector" idref="#_x0000_s13008"/>
        <o:r id="V:Rule1817" type="connector" idref="#_x0000_s15751"/>
        <o:r id="V:Rule1818" type="connector" idref="#_x0000_s13059"/>
        <o:r id="V:Rule1819" type="connector" idref="#_x0000_s13163"/>
        <o:r id="V:Rule1820" type="connector" idref="#_x0000_s16067"/>
        <o:r id="V:Rule1821" type="connector" idref="#_x0000_s6902"/>
        <o:r id="V:Rule1822" type="connector" idref="#_x0000_s12807"/>
        <o:r id="V:Rule1823" type="connector" idref="#_x0000_s25742"/>
        <o:r id="V:Rule1824" type="connector" idref="#_x0000_s16059"/>
        <o:r id="V:Rule1825" type="connector" idref="#_x0000_s13060"/>
        <o:r id="V:Rule1826" type="connector" idref="#_x0000_s12909"/>
        <o:r id="V:Rule1827" type="connector" idref="#_x0000_s7459"/>
        <o:r id="V:Rule1828" type="connector" idref="#_x0000_s24048"/>
        <o:r id="V:Rule1829" type="connector" idref="#_x0000_s13005"/>
        <o:r id="V:Rule1830" type="connector" idref="#_x0000_s16222"/>
        <o:r id="V:Rule1831" type="connector" idref="#_x0000_s7041"/>
        <o:r id="V:Rule1832" type="connector" idref="#_x0000_s12317"/>
        <o:r id="V:Rule1833" type="connector" idref="#_x0000_s12662"/>
        <o:r id="V:Rule1834" type="connector" idref="#_x0000_s7011"/>
        <o:r id="V:Rule1835" type="connector" idref="#_x0000_s13120"/>
        <o:r id="V:Rule1836" type="connector" idref="#_x0000_s12690"/>
        <o:r id="V:Rule1837" type="connector" idref="#_x0000_s12780"/>
        <o:r id="V:Rule1838" type="connector" idref="#_x0000_s12873"/>
        <o:r id="V:Rule1839" type="connector" idref="#_x0000_s12699"/>
        <o:r id="V:Rule1840" type="connector" idref="#_x0000_s15535"/>
        <o:r id="V:Rule1841" type="connector" idref="#_x0000_s16199"/>
        <o:r id="V:Rule1842" type="connector" idref="#_x0000_s13217"/>
        <o:r id="V:Rule1843" type="connector" idref="#_x0000_s16064"/>
        <o:r id="V:Rule1844" type="connector" idref="#_x0000_s15600"/>
        <o:r id="V:Rule1845" type="connector" idref="#_x0000_s12799"/>
        <o:r id="V:Rule1846" type="connector" idref="#_x0000_s16207"/>
        <o:r id="V:Rule1847" type="connector" idref="#_x0000_s13180"/>
        <o:r id="V:Rule1848" type="connector" idref="#_x0000_s12309"/>
        <o:r id="V:Rule1849" type="connector" idref="#_x0000_s6810"/>
        <o:r id="V:Rule1850" type="connector" idref="#_x0000_s12684">
          <o:proxy end="" idref="#_x0000_s12663" connectloc="4"/>
        </o:r>
        <o:r id="V:Rule1851" type="connector" idref="#_x0000_s15499"/>
        <o:r id="V:Rule1852" type="connector" idref="#_x0000_s12669"/>
        <o:r id="V:Rule1853" type="connector" idref="#_x0000_s15656"/>
        <o:r id="V:Rule1854" type="connector" idref="#_x0000_s7052"/>
        <o:r id="V:Rule1855" type="connector" idref="#_x0000_s15708"/>
        <o:r id="V:Rule1856" type="connector" idref="#_x0000_s15660"/>
        <o:r id="V:Rule1857" type="connector" idref="#_x0000_s6662"/>
        <o:r id="V:Rule1858" type="connector" idref="#_x0000_s6808"/>
        <o:r id="V:Rule1859" type="connector" idref="#_x0000_s6654"/>
        <o:r id="V:Rule1860" type="connector" idref="#_x0000_s13536"/>
        <o:r id="V:Rule1861" type="connector" idref="#_x0000_s6878"/>
        <o:r id="V:Rule1862" type="connector" idref="#_x0000_s6883"/>
        <o:r id="V:Rule1863" type="connector" idref="#_x0000_s16085"/>
        <o:r id="V:Rule1864" type="connector" idref="#_x0000_s15633"/>
        <o:r id="V:Rule1865" type="connector" idref="#_x0000_s15536"/>
        <o:r id="V:Rule1866" type="connector" idref="#_x0000_s7410"/>
        <o:r id="V:Rule1867" type="connector" idref="#_x0000_s13093"/>
        <o:r id="V:Rule1868" type="connector" idref="#_x0000_s24082"/>
        <o:r id="V:Rule1869" type="connector" idref="#_x0000_s16200"/>
        <o:r id="V:Rule1870" type="connector" idref="#_x0000_s12898"/>
        <o:r id="V:Rule1871" type="connector" idref="#_x0000_s12953"/>
        <o:r id="V:Rule1872" type="connector" idref="#_x0000_s7373"/>
        <o:r id="V:Rule1873" type="connector" idref="#_x0000_s16202"/>
        <o:r id="V:Rule1874" type="connector" idref="#_x0000_s13007"/>
        <o:r id="V:Rule1875" type="connector" idref="#_x0000_s13032"/>
        <o:r id="V:Rule1876" type="connector" idref="#_x0000_s7414"/>
        <o:r id="V:Rule1877" type="connector" idref="#_x0000_s13166"/>
        <o:r id="V:Rule1878" type="connector" idref="#_x0000_s13198"/>
        <o:r id="V:Rule1879" type="connector" idref="#_x0000_s15419"/>
        <o:r id="V:Rule1880" type="connector" idref="#_x0000_s13220"/>
        <o:r id="V:Rule1881" type="connector" idref="#_x0000_s25612"/>
        <o:r id="V:Rule1882" type="connector" idref="#_x0000_s7328"/>
        <o:r id="V:Rule1883" type="connector" idref="#_x0000_s7490"/>
        <o:r id="V:Rule1884" type="connector" idref="#_x0000_s12765">
          <o:proxy end="" idref="#_x0000_s12750" connectloc="0"/>
        </o:r>
        <o:r id="V:Rule1885" type="connector" idref="#_x0000_s25683"/>
        <o:r id="V:Rule1886" type="connector" idref="#_x0000_s16193"/>
        <o:r id="V:Rule1887" type="connector" idref="#_x0000_s16062"/>
        <o:r id="V:Rule1888" type="connector" idref="#_x0000_s7060"/>
        <o:r id="V:Rule1889" type="connector" idref="#_x0000_s7389"/>
        <o:r id="V:Rule1890" type="connector" idref="#_x0000_s13168"/>
        <o:r id="V:Rule1891" type="connector" idref="#_x0000_s7345"/>
        <o:r id="V:Rule1892" type="connector" idref="#_x0000_s12633"/>
        <o:r id="V:Rule1893" type="connector" idref="#_x0000_s12327"/>
        <o:r id="V:Rule1894" type="connector" idref="#_x0000_s13221"/>
        <o:r id="V:Rule1895" type="connector" idref="#_x0000_s15466"/>
        <o:r id="V:Rule1896" type="connector" idref="#_x0000_s15551"/>
        <o:r id="V:Rule1897" type="connector" idref="#_x0000_s15685"/>
        <o:r id="V:Rule1898" type="connector" idref="#_x0000_s17487"/>
        <o:r id="V:Rule1899" type="connector" idref="#_x0000_s19537"/>
        <o:r id="V:Rule1900" type="connector" idref="#_x0000_s7338"/>
        <o:r id="V:Rule1901" type="connector" idref="#_x0000_s13193"/>
        <o:r id="V:Rule1902" type="connector" idref="#_x0000_s25747"/>
        <o:r id="V:Rule1903" type="connector" idref="#_x0000_s12697"/>
        <o:r id="V:Rule1904" type="connector" idref="#_x0000_s12793"/>
        <o:r id="V:Rule1905" type="connector" idref="#_x0000_s6998"/>
        <o:r id="V:Rule1906" type="connector" idref="#_x0000_s16053"/>
        <o:r id="V:Rule1907" type="connector" idref="#_x0000_s24049"/>
        <o:r id="V:Rule1908" type="connector" idref="#_x0000_s6900"/>
        <o:r id="V:Rule1909" type="connector" idref="#_x0000_s4092"/>
        <o:r id="V:Rule1910" type="connector" idref="#_x0000_s15699"/>
        <o:r id="V:Rule1911" type="connector" idref="#_x0000_s7461"/>
        <o:r id="V:Rule1912" type="connector" idref="#_x0000_s12985"/>
        <o:r id="V:Rule1913" type="connector" idref="#_x0000_s13227"/>
        <o:r id="V:Rule1914" type="connector" idref="#_x0000_s2751">
          <o:proxy start="" idref="#_x0000_s2750" connectloc="1"/>
          <o:proxy end="" idref="#_x0000_s2754" connectloc="1"/>
        </o:r>
        <o:r id="V:Rule1915" type="connector" idref="#_x0000_s12868"/>
        <o:r id="V:Rule1916" type="connector" idref="#_x0000_s6650"/>
        <o:r id="V:Rule1917" type="connector" idref="#_x0000_s12747"/>
        <o:r id="V:Rule1918" type="connector" idref="#_x0000_s15593"/>
        <o:r id="V:Rule1919" type="connector" idref="#_x0000_s17501"/>
        <o:r id="V:Rule1920" type="connector" idref="#_x0000_s12981"/>
        <o:r id="V:Rule1921" type="connector" idref="#_x0000_s15504"/>
        <o:r id="V:Rule1922" type="connector" idref="#_x0000_s15622"/>
        <o:r id="V:Rule1923" type="connector" idref="#_x0000_s15482"/>
        <o:r id="V:Rule1924" type="connector" idref="#_x0000_s16125"/>
        <o:r id="V:Rule1925" type="connector" idref="#_x0000_s6755"/>
        <o:r id="V:Rule1926" type="connector" idref="#_x0000_s12756">
          <o:proxy end="" idref="#_x0000_s12755" connectloc="2"/>
        </o:r>
        <o:r id="V:Rule1927" type="connector" idref="#_x0000_s7488"/>
        <o:r id="V:Rule1928" type="connector" idref="#_x0000_s13232"/>
        <o:r id="V:Rule1929" type="connector" idref="#_x0000_s6898"/>
        <o:r id="V:Rule1930" type="connector" idref="#_x0000_s19546"/>
        <o:r id="V:Rule1931" type="connector" idref="#_x0000_s12720"/>
        <o:r id="V:Rule1932" type="connector" idref="#_x0000_s6640"/>
        <o:r id="V:Rule1933" type="connector" idref="#_x0000_s7378"/>
        <o:r id="V:Rule1934" type="connector" idref="#_x0000_s24050"/>
        <o:r id="V:Rule1935" type="connector" idref="#_x0000_s12650"/>
        <o:r id="V:Rule1936" type="connector" idref="#_x0000_s13210"/>
        <o:r id="V:Rule1937" type="connector" idref="#_x0000_s24070"/>
        <o:r id="V:Rule1938" type="connector" idref="#_x0000_s15455"/>
        <o:r id="V:Rule1939" type="connector" idref="#_x0000_s6784"/>
        <o:r id="V:Rule1940" type="connector" idref="#_x0000_s7409"/>
        <o:r id="V:Rule1941" type="connector" idref="#_x0000_s12311"/>
        <o:r id="V:Rule1942" type="connector" idref="#_x0000_s12776"/>
        <o:r id="V:Rule1943" type="connector" idref="#_x0000_s7362"/>
        <o:r id="V:Rule1944" type="connector" idref="#_x0000_s12312"/>
        <o:r id="V:Rule1945" type="connector" idref="#_x0000_s25629"/>
        <o:r id="V:Rule1946" type="connector" idref="#_x0000_s19554"/>
        <o:r id="V:Rule1947" type="connector" idref="#_x0000_s15467"/>
        <o:r id="V:Rule1948" type="connector" idref="#_x0000_s16051"/>
        <o:r id="V:Rule1949" type="connector" idref="#_x0000_s12971"/>
        <o:r id="V:Rule1950" type="connector" idref="#_x0000_s13087"/>
        <o:r id="V:Rule1951" type="connector" idref="#_x0000_s13126"/>
        <o:r id="V:Rule1952" type="connector" idref="#_x0000_s6760"/>
        <o:r id="V:Rule1953" type="connector" idref="#_x0000_s6816"/>
        <o:r id="V:Rule1954" type="connector" idref="#_x0000_s15430"/>
        <o:r id="V:Rule1955" type="connector" idref="#_x0000_s13134"/>
        <o:r id="V:Rule1956" type="connector" idref="#_x0000_s6602"/>
        <o:r id="V:Rule1957" type="connector" idref="#_x0000_s15452"/>
        <o:r id="V:Rule1958" type="connector" idref="#_x0000_s15688"/>
        <o:r id="V:Rule1959" type="connector" idref="#_x0000_s6852"/>
        <o:r id="V:Rule1960" type="connector" idref="#_x0000_s6756"/>
        <o:r id="V:Rule1961" type="connector" idref="#_x0000_s13212"/>
        <o:r id="V:Rule1962" type="connector" idref="#_x0000_s6801"/>
        <o:r id="V:Rule1963" type="connector" idref="#_x0000_s6657"/>
        <o:r id="V:Rule1964" type="connector" idref="#_x0000_s13054"/>
        <o:r id="V:Rule1965" type="connector" idref="#_x0000_s2763">
          <o:proxy end="" idref="#_x0000_s2750" connectloc="0"/>
        </o:r>
        <o:r id="V:Rule1966" type="connector" idref="#_x0000_s13094"/>
        <o:r id="V:Rule1967" type="connector" idref="#_x0000_s16078"/>
        <o:r id="V:Rule1968" type="connector" idref="#_x0000_s13011"/>
        <o:r id="V:Rule1969" type="connector" idref="#_x0000_s15459"/>
        <o:r id="V:Rule1970" type="connector" idref="#_x0000_s6877"/>
        <o:r id="V:Rule1971" type="connector" idref="#_x0000_s12308"/>
        <o:r id="V:Rule1972" type="connector" idref="#_x0000_s7046"/>
        <o:r id="V:Rule1973" type="connector" idref="#_x0000_s13230"/>
        <o:r id="V:Rule1974" type="connector" idref="#_x0000_s12302"/>
        <o:r id="V:Rule1975" type="connector" idref="#_x0000_s24018"/>
        <o:r id="V:Rule1976" type="connector" idref="#_x0000_s12731"/>
        <o:r id="V:Rule1977" type="connector" idref="#_x0000_s6901"/>
        <o:r id="V:Rule1978" type="connector" idref="#_x0000_s16203"/>
        <o:r id="V:Rule1979" type="connector" idref="#_x0000_s7339"/>
        <o:r id="V:Rule1980" type="connector" idref="#_x0000_s17471"/>
        <o:r id="V:Rule1981" type="connector" idref="#_x0000_s13204"/>
        <o:r id="V:Rule1982" type="connector" idref="#_x0000_s12367"/>
        <o:r id="V:Rule1983" type="connector" idref="#_x0000_s12639"/>
        <o:r id="V:Rule1984" type="connector" idref="#_x0000_s6622"/>
        <o:r id="V:Rule1985" type="connector" idref="#_x0000_s17472"/>
        <o:r id="V:Rule1986" type="connector" idref="#_x0000_s13098"/>
        <o:r id="V:Rule1987" type="connector" idref="#_x0000_s7053"/>
        <o:r id="V:Rule1988" type="connector" idref="#_x0000_s4057"/>
        <o:r id="V:Rule1989" type="connector" idref="#_x0000_s25685"/>
        <o:r id="V:Rule1990" type="connector" idref="#_x0000_s13520"/>
        <o:r id="V:Rule1991" type="connector" idref="#_x0000_s6893"/>
        <o:r id="V:Rule1992" type="connector" idref="#_x0000_s25775"/>
        <o:r id="V:Rule1993" type="connector" idref="#_x0000_s19516"/>
        <o:r id="V:Rule1994" type="connector" idref="#_x0000_s12901"/>
        <o:r id="V:Rule1995" type="connector" idref="#_x0000_s15483"/>
        <o:r id="V:Rule1996" type="connector" idref="#_x0000_s13114"/>
        <o:r id="V:Rule1997" type="connector" idref="#_x0000_s15601"/>
        <o:r id="V:Rule1998" type="connector" idref="#_x0000_s7007"/>
        <o:r id="V:Rule1999" type="connector" idref="#_x0000_s19526"/>
        <o:r id="V:Rule2000" type="connector" idref="#_x0000_s7058"/>
        <o:r id="V:Rule2001" type="connector" idref="#_x0000_s19543"/>
        <o:r id="V:Rule2002" type="connector" idref="#_x0000_s12398"/>
        <o:r id="V:Rule2003" type="connector" idref="#_x0000_s25779"/>
        <o:r id="V:Rule2004" type="connector" idref="#_x0000_s17484"/>
        <o:r id="V:Rule2005" type="connector" idref="#_x0000_s15598"/>
        <o:r id="V:Rule2006" type="connector" idref="#_x0000_s13113"/>
        <o:r id="V:Rule2007" type="connector" idref="#_x0000_s24026"/>
        <o:r id="V:Rule2008" type="connector" idref="#_x0000_s19553"/>
        <o:r id="V:Rule2009" type="connector" idref="#_x0000_s6595"/>
        <o:r id="V:Rule2010" type="connector" idref="#_x0000_s13518"/>
        <o:r id="V:Rule2011" type="connector" idref="#_x0000_s17482"/>
        <o:r id="V:Rule2012" type="connector" idref="#_x0000_s6597"/>
        <o:r id="V:Rule2013" type="connector" idref="#_x0000_s6646"/>
        <o:r id="V:Rule2014" type="connector" idref="#_x0000_s13159"/>
        <o:r id="V:Rule2015" type="connector" idref="#_x0000_s13097"/>
        <o:r id="V:Rule2016" type="connector" idref="#_x0000_s13078"/>
        <o:r id="V:Rule2017" type="connector" idref="#_x0000_s15727"/>
        <o:r id="V:Rule2018" type="connector" idref="#_x0000_s15481"/>
        <o:r id="V:Rule2019" type="connector" idref="#_x0000_s15732"/>
        <o:r id="V:Rule2020" type="connector" idref="#_x0000_s12956"/>
        <o:r id="V:Rule2021" type="connector" idref="#_x0000_s6627"/>
        <o:r id="V:Rule2022" type="connector" idref="#_x0000_s13219"/>
        <o:r id="V:Rule2023" type="connector" idref="#_x0000_s15503"/>
        <o:r id="V:Rule2024" type="connector" idref="#_x0000_s13229"/>
        <o:r id="V:Rule2025" type="connector" idref="#_x0000_s13085"/>
        <o:r id="V:Rule2026" type="connector" idref="#_x0000_s6623"/>
        <o:r id="V:Rule2027" type="connector" idref="#_x0000_s6619"/>
        <o:r id="V:Rule2028" type="connector" idref="#_x0000_s6763"/>
        <o:r id="V:Rule2029" type="connector" idref="#_x0000_s15541"/>
        <o:r id="V:Rule2030" type="connector" idref="#_x0000_s19561"/>
        <o:r id="V:Rule2031" type="connector" idref="#_x0000_s25722"/>
        <o:r id="V:Rule2032" type="connector" idref="#_x0000_s16192"/>
        <o:r id="V:Rule2033" type="connector" idref="#_x0000_s24033"/>
        <o:r id="V:Rule2034" type="connector" idref="#_x0000_s16054"/>
        <o:r id="V:Rule2035" type="connector" idref="#_x0000_s15519"/>
        <o:r id="V:Rule2036" type="connector" idref="#_x0000_s7374"/>
        <o:r id="V:Rule2037" type="connector" idref="#_x0000_s6648"/>
        <o:r id="V:Rule2038" type="connector" idref="#_x0000_s7008"/>
        <o:r id="V:Rule2039" type="connector" idref="#_x0000_s6668"/>
        <o:r id="V:Rule2040" type="connector" idref="#_x0000_s16176"/>
        <o:r id="V:Rule2041" type="connector" idref="#_x0000_s12972"/>
        <o:r id="V:Rule2042" type="connector" idref="#_x0000_s6867"/>
        <o:r id="V:Rule2043" type="connector" idref="#_x0000_s7467"/>
        <o:r id="V:Rule2044" type="connector" idref="#_x0000_s4075"/>
        <o:r id="V:Rule2045" type="connector" idref="#_x0000_s16090"/>
        <o:r id="V:Rule2046" type="connector" idref="#_x0000_s15518"/>
        <o:r id="V:Rule2047" type="connector" idref="#_x0000_s15379"/>
        <o:r id="V:Rule2048" type="connector" idref="#_x0000_s6960"/>
        <o:r id="V:Rule2049" type="connector" idref="#_x0000_s13183"/>
        <o:r id="V:Rule2050" type="connector" idref="#_x0000_s12759"/>
        <o:r id="V:Rule2051" type="connector" idref="#_x0000_s15446"/>
        <o:r id="V:Rule2052" type="connector" idref="#_x0000_s15609"/>
        <o:r id="V:Rule2053" type="connector" idref="#_x0000_s13197"/>
        <o:r id="V:Rule2054" type="connector" idref="#_x0000_s13129"/>
        <o:r id="V:Rule2055" type="connector" idref="#_x0000_s6987"/>
        <o:r id="V:Rule2056" type="connector" idref="#_x0000_s12950"/>
        <o:r id="V:Rule2057" type="connector" idref="#_x0000_s12964"/>
        <o:r id="V:Rule2058" type="connector" idref="#_x0000_s15657"/>
        <o:r id="V:Rule2059" type="connector" idref="#_x0000_s4059"/>
        <o:r id="V:Rule2060" type="connector" idref="#_x0000_s24071"/>
        <o:r id="V:Rule2061" type="connector" idref="#_x0000_s15687"/>
        <o:r id="V:Rule2062" type="connector" idref="#_x0000_s12673"/>
        <o:r id="V:Rule2063" type="connector" idref="#_x0000_s7048"/>
        <o:r id="V:Rule2064" type="connector" idref="#_x0000_s16105"/>
        <o:r id="V:Rule2065" type="connector" idref="#_x0000_s15722"/>
        <o:r id="V:Rule2066" type="connector" idref="#_x0000_s19552"/>
        <o:r id="V:Rule2067" type="connector" idref="#_x0000_s15627"/>
        <o:r id="V:Rule2068" type="connector" idref="#_x0000_s6887"/>
        <o:r id="V:Rule2069" type="connector" idref="#_x0000_s7438"/>
        <o:r id="V:Rule2070" type="connector" idref="#_x0000_s12354"/>
        <o:r id="V:Rule2071" type="connector" idref="#_x0000_s15380"/>
        <o:r id="V:Rule2072" type="connector" idref="#_x0000_s6855"/>
        <o:r id="V:Rule2073" type="connector" idref="#_x0000_s13158"/>
        <o:r id="V:Rule2074" type="connector" idref="#_x0000_s12946"/>
        <o:r id="V:Rule2075" type="connector" idref="#_x0000_s16092"/>
        <o:r id="V:Rule2076" type="connector" idref="#_x0000_s16220"/>
        <o:r id="V:Rule2077" type="connector" idref="#_x0000_s25738"/>
        <o:r id="V:Rule2078" type="connector" idref="#_x0000_s4060"/>
        <o:r id="V:Rule2079" type="connector" idref="#_x0000_s6665"/>
        <o:r id="V:Rule2080" type="connector" idref="#_x0000_s15451"/>
        <o:r id="V:Rule2081" type="connector" idref="#_x0000_s4084"/>
        <o:r id="V:Rule2082" type="connector" idref="#_x0000_s6845"/>
        <o:r id="V:Rule2083" type="connector" idref="#_x0000_s12978"/>
        <o:r id="V:Rule2084" type="connector" idref="#_x0000_s25627"/>
        <o:r id="V:Rule2085" type="connector" idref="#_x0000_s12966"/>
        <o:r id="V:Rule2086" type="connector" idref="#_x0000_s25681"/>
        <o:r id="V:Rule2087" type="connector" idref="#_x0000_s12322"/>
        <o:r id="V:Rule2088" type="connector" idref="#_x0000_s15613"/>
        <o:r id="V:Rule2089" type="connector" idref="#_x0000_s12678"/>
        <o:r id="V:Rule2090" type="connector" idref="#_x0000_s13137"/>
        <o:r id="V:Rule2091" type="connector" idref="#_x0000_s15594"/>
        <o:r id="V:Rule2092" type="connector" idref="#_x0000_s13096"/>
        <o:r id="V:Rule2093" type="connector" idref="#_x0000_s22379"/>
        <o:r id="V:Rule2094" type="connector" idref="#_x0000_s12363"/>
        <o:r id="V:Rule2095" type="connector" idref="#_x0000_s6607"/>
        <o:r id="V:Rule2096" type="connector" idref="#_x0000_s12962"/>
        <o:r id="V:Rule2097" type="connector" idref="#_x0000_s25728"/>
        <o:r id="V:Rule2098" type="connector" idref="#_x0000_s13121"/>
        <o:r id="V:Rule2099" type="connector" idref="#_x0000_s6797"/>
        <o:r id="V:Rule2100" type="connector" idref="#_x0000_s12655"/>
        <o:r id="V:Rule2101" type="connector" idref="#_x0000_s15413"/>
        <o:r id="V:Rule2102" type="connector" idref="#_x0000_s12891"/>
        <o:r id="V:Rule2103" type="connector" idref="#_x0000_s15414"/>
        <o:r id="V:Rule2104" type="connector" idref="#_x0000_s16119"/>
        <o:r id="V:Rule2105" type="connector" idref="#_x0000_s12954"/>
        <o:r id="V:Rule2106" type="connector" idref="#_x0000_s7469"/>
        <o:r id="V:Rule2107" type="connector" idref="#_x0000_s24034"/>
        <o:r id="V:Rule2108" type="connector" idref="#_x0000_s6658"/>
        <o:r id="V:Rule2109" type="connector" idref="#_x0000_s17486"/>
        <o:r id="V:Rule2110" type="connector" idref="#_x0000_s22371"/>
        <o:r id="V:Rule2111" type="connector" idref="#_x0000_s6629"/>
        <o:r id="V:Rule2112" type="connector" idref="#_x0000_s13140"/>
        <o:r id="V:Rule2113" type="connector" idref="#_x0000_s7331"/>
        <o:r id="V:Rule2114" type="connector" idref="#_x0000_s13062"/>
        <o:r id="V:Rule2115" type="connector" idref="#_x0000_s12641"/>
        <o:r id="V:Rule2116" type="connector" idref="#_x0000_s12945"/>
        <o:r id="V:Rule2117" type="connector" idref="#_x0000_s12957"/>
        <o:r id="V:Rule2118" type="connector" idref="#_x0000_s16204"/>
        <o:r id="V:Rule2119" type="connector" idref="#_x0000_s7492"/>
        <o:r id="V:Rule2120" type="connector" idref="#_x0000_s13030"/>
        <o:r id="V:Rule2121" type="connector" idref="#_x0000_s6644"/>
        <o:r id="V:Rule2122" type="connector" idref="#_x0000_s6813"/>
        <o:r id="V:Rule2123" type="connector" idref="#_x0000_s6596"/>
        <o:r id="V:Rule2124" type="connector" idref="#_x0000_s17473"/>
        <o:r id="V:Rule2125" type="connector" idref="#_x0000_s12991"/>
        <o:r id="V:Rule2126" type="connector" idref="#_x0000_s4083"/>
        <o:r id="V:Rule2127" type="connector" idref="#_x0000_s15662"/>
        <o:r id="V:Rule2128" type="connector" idref="#_x0000_s6642"/>
        <o:r id="V:Rule2129" type="connector" idref="#_x0000_s12743"/>
        <o:r id="V:Rule2130" type="connector" idref="#_x0000_s13228"/>
        <o:r id="V:Rule2131" type="connector" idref="#_x0000_s2747"/>
        <o:r id="V:Rule2132" type="connector" idref="#_x0000_s25695"/>
        <o:r id="V:Rule2133" type="connector" idref="#_x0000_s6986"/>
        <o:r id="V:Rule2134" type="connector" idref="#_x0000_s12335"/>
        <o:r id="V:Rule2135" type="connector" idref="#_x0000_s6757"/>
        <o:r id="V:Rule2136" type="connector" idref="#_x0000_s7468"/>
        <o:r id="V:Rule2137" type="connector" idref="#_x0000_s12760"/>
        <o:r id="V:Rule2138" type="connector" idref="#_x0000_s7356"/>
        <o:r id="V:Rule2139" type="connector" idref="#_x0000_s19496"/>
        <o:r id="V:Rule2140" type="connector" idref="#_x0000_s6899"/>
        <o:r id="V:Rule2141" type="connector" idref="#_x0000_s15592"/>
        <o:r id="V:Rule2142" type="connector" idref="#_x0000_s6906"/>
        <o:r id="V:Rule2143" type="connector" idref="#_x0000_s4063"/>
        <o:r id="V:Rule2144" type="connector" idref="#_x0000_s15591"/>
        <o:r id="V:Rule2145" type="connector" idref="#_x0000_s15540"/>
        <o:r id="V:Rule2146" type="connector" idref="#_x0000_s12758"/>
        <o:r id="V:Rule2147" type="connector" idref="#_x0000_s6992"/>
        <o:r id="V:Rule2148" type="connector" idref="#_x0000_s6817"/>
        <o:r id="V:Rule2149" type="connector" idref="#_x0000_s2756">
          <o:proxy start="" idref="#_x0000_s2744" connectloc="0"/>
          <o:proxy end="" idref="#_x0000_s2749" connectloc="0"/>
        </o:r>
        <o:r id="V:Rule2150" type="connector" idref="#_x0000_s16096"/>
        <o:r id="V:Rule2151" type="connector" idref="#_x0000_s16191"/>
        <o:r id="V:Rule2152" type="connector" idref="#_x0000_s24086"/>
        <o:r id="V:Rule2153" type="connector" idref="#_x0000_s17475"/>
        <o:r id="V:Rule2154" type="connector" idref="#_x0000_s12790"/>
        <o:r id="V:Rule2155" type="connector" idref="#_x0000_s15724"/>
        <o:r id="V:Rule2156" type="connector" idref="#_x0000_s17478"/>
        <o:r id="V:Rule2157" type="connector" idref="#_x0000_s6979"/>
        <o:r id="V:Rule2158" type="connector" idref="#_x0000_s22393"/>
        <o:r id="V:Rule2159" type="connector" idref="#_x0000_s15756"/>
        <o:r id="V:Rule2160" type="connector" idref="#_x0000_s15665"/>
        <o:r id="V:Rule2161" type="connector" idref="#_x0000_s16217"/>
        <o:r id="V:Rule2162" type="connector" idref="#_x0000_s19587"/>
        <o:r id="V:Rule2163" type="connector" idref="#_x0000_s13144"/>
        <o:r id="V:Rule2164" type="connector" idref="#_x0000_s16227"/>
        <o:r id="V:Rule2165" type="connector" idref="#_x0000_s13104"/>
        <o:r id="V:Rule2166" type="connector" idref="#_x0000_s15485"/>
        <o:r id="V:Rule2167" type="connector" idref="#_x0000_s13047"/>
        <o:r id="V:Rule2168" type="connector" idref="#_x0000_s7333"/>
        <o:r id="V:Rule2169" type="connector" idref="#_x0000_s16060"/>
        <o:r id="V:Rule2170" type="connector" idref="#_x0000_s7013"/>
        <o:r id="V:Rule2171" type="connector" idref="#_x0000_s6748"/>
        <o:r id="V:Rule2172" type="connector" idref="#_x0000_s6667"/>
        <o:r id="V:Rule2173" type="connector" idref="#_x0000_s7332"/>
        <o:r id="V:Rule2174" type="connector" idref="#_x0000_s15444"/>
        <o:r id="V:Rule2175" type="connector" idref="#_x0000_s6985"/>
        <o:r id="V:Rule2176" type="connector" idref="#_x0000_s15746"/>
        <o:r id="V:Rule2177" type="connector" idref="#_x0000_s13195">
          <o:proxy start="" idref="#_x0000_s13194" connectloc="2"/>
          <o:proxy end="" idref="#_x0000_s13178" connectloc="2"/>
        </o:r>
        <o:r id="V:Rule2178" type="connector" idref="#_x0000_s12301"/>
        <o:r id="V:Rule2179" type="connector" idref="#_x0000_s24024"/>
        <o:r id="V:Rule2180" type="connector" idref="#_x0000_s12974"/>
        <o:r id="V:Rule2181" type="connector" idref="#_x0000_s13173"/>
        <o:r id="V:Rule2182" type="connector" idref="#_x0000_s13029"/>
        <o:r id="V:Rule2183" type="connector" idref="#_x0000_s6805"/>
        <o:r id="V:Rule2184" type="connector" idref="#_x0000_s13157"/>
        <o:r id="V:Rule2185" type="connector" idref="#_x0000_s15497"/>
        <o:r id="V:Rule2186" type="connector" idref="#_x0000_s6666"/>
        <o:r id="V:Rule2187" type="connector" idref="#_x0000_s13142"/>
        <o:r id="V:Rule2188" type="connector" idref="#_x0000_s16195"/>
        <o:r id="V:Rule2189" type="connector" idref="#_x0000_s12712"/>
        <o:r id="V:Rule2190" type="connector" idref="#_x0000_s12635"/>
        <o:r id="V:Rule2191" type="connector" idref="#_x0000_s19517"/>
        <o:r id="V:Rule2192" type="connector" idref="#_x0000_s6630"/>
        <o:r id="V:Rule2193" type="connector" idref="#_x0000_s25690"/>
        <o:r id="V:Rule2194" type="connector" idref="#_x0000_s22395"/>
        <o:r id="V:Rule2195" type="connector" idref="#_x0000_s13088"/>
        <o:r id="V:Rule2196" type="connector" idref="#_x0000_s12919"/>
        <o:r id="V:Rule2197" type="connector" idref="#_x0000_s15453"/>
        <o:r id="V:Rule2198" type="connector" idref="#_x0000_s15378"/>
        <o:r id="V:Rule2199" type="connector" idref="#_x0000_s24084"/>
        <o:r id="V:Rule2200" type="connector" idref="#_x0000_s12975"/>
        <o:r id="V:Rule2201" type="connector" idref="#_x0000_s17480"/>
        <o:r id="V:Rule2202" type="connector" idref="#_x0000_s24068"/>
        <o:r id="V:Rule2203" type="connector" idref="#_x0000_s6796"/>
        <o:r id="V:Rule2204" type="connector" idref="#_x0000_s7005"/>
        <o:r id="V:Rule2205" type="connector" idref="#_x0000_s13532"/>
        <o:r id="V:Rule2206" type="connector" idref="#_x0000_s15590"/>
        <o:r id="V:Rule2207" type="connector" idref="#_x0000_s6653"/>
        <o:r id="V:Rule2208" type="connector" idref="#_x0000_s12809"/>
        <o:r id="V:Rule2209" type="connector" idref="#_x0000_s6997"/>
        <o:r id="V:Rule2210" type="connector" idref="#_x0000_s19507"/>
        <o:r id="V:Rule2211" type="connector" idref="#_x0000_s15749"/>
        <o:r id="V:Rule2212" type="connector" idref="#_x0000_s13152"/>
        <o:r id="V:Rule2213" type="connector" idref="#_x0000_s12792"/>
        <o:r id="V:Rule2214" type="connector" idref="#_x0000_s16091"/>
        <o:r id="V:Rule2215" type="connector" idref="#_x0000_s16084"/>
        <o:r id="V:Rule2216" type="connector" idref="#_x0000_s25725"/>
        <o:r id="V:Rule2217" type="connector" idref="#_x0000_s22378"/>
        <o:r id="V:Rule2218" type="connector" idref="#_x0000_s15420"/>
        <o:r id="V:Rule2219" type="connector" idref="#_x0000_s6895"/>
        <o:r id="V:Rule2220" type="connector" idref="#_x0000_s6804"/>
        <o:r id="V:Rule2221" type="connector" idref="#_x0000_s15426"/>
        <o:r id="V:Rule2222" type="connector" idref="#_x0000_s12299"/>
        <o:r id="V:Rule2223" type="connector" idref="#_x0000_s15745"/>
        <o:r id="V:Rule2224" type="connector" idref="#_x0000_s25682"/>
        <o:r id="V:Rule2225" type="connector" idref="#_x0000_s16170"/>
        <o:r id="V:Rule2226" type="connector" idref="#_x0000_s25744"/>
        <o:r id="V:Rule2227" type="connector" idref="#_x0000_s13165"/>
        <o:r id="V:Rule2228" type="connector" idref="#_x0000_s7042"/>
        <o:r id="V:Rule2229" type="connector" idref="#_x0000_s24020"/>
        <o:r id="V:Rule2230" type="connector" idref="#_x0000_s13108"/>
        <o:r id="V:Rule2231" type="connector" idref="#_x0000_s6884"/>
        <o:r id="V:Rule2232" type="connector" idref="#_x0000_s16174"/>
        <o:r id="V:Rule2233" type="connector" idref="#_x0000_s7451"/>
        <o:r id="V:Rule2234" type="connector" idref="#_x0000_s16061"/>
        <o:r id="V:Rule2235" type="connector" idref="#_x0000_s16098"/>
        <o:r id="V:Rule2236" type="connector" idref="#_x0000_s6840"/>
        <o:r id="V:Rule2237" type="connector" idref="#_x0000_s12705"/>
        <o:r id="V:Rule2238" type="connector" idref="#_x0000_s25746"/>
        <o:r id="V:Rule2239" type="connector" idref="#_x0000_s25739"/>
        <o:r id="V:Rule2240" type="connector" idref="#_x0000_s24078"/>
        <o:r id="V:Rule2241" type="connector" idref="#_x0000_s7400"/>
        <o:r id="V:Rule2242" type="connector" idref="#_x0000_s6807"/>
        <o:r id="V:Rule2243" type="connector" idref="#_x0000_s15382"/>
        <o:r id="V:Rule2244" type="connector" idref="#_x0000_s16167"/>
        <o:r id="V:Rule2245" type="connector" idref="#_x0000_s12402"/>
        <o:r id="V:Rule2246" type="connector" idref="#_x0000_s25730"/>
        <o:r id="V:Rule2247" type="connector" idref="#_x0000_s22403"/>
        <o:r id="V:Rule2248" type="connector" idref="#_x0000_s15703"/>
        <o:r id="V:Rule2249" type="connector" idref="#_x0000_s12391"/>
        <o:r id="V:Rule2250" type="connector" idref="#_x0000_s16057"/>
        <o:r id="V:Rule2251" type="connector" idref="#_x0000_s6839"/>
        <o:r id="V:Rule2252" type="connector" idref="#_x0000_s13190"/>
        <o:r id="V:Rule2253" type="connector" idref="#_x0000_s22391"/>
        <o:r id="V:Rule2254" type="connector" idref="#_x0000_s18335"/>
        <o:r id="V:Rule2255" type="connector" idref="#_x0000_s19571"/>
        <o:r id="V:Rule2256" type="connector" idref="#_x0000_s7352"/>
        <o:r id="V:Rule2257" type="connector" idref="#_x0000_s12979"/>
        <o:r id="V:Rule2258" type="connector" idref="#_x0000_s16103"/>
        <o:r id="V:Rule2259" type="connector" idref="#_x0000_s19518"/>
        <o:r id="V:Rule2260" type="connector" idref="#_x0000_s13015">
          <o:proxy start="" idref="#_x0000_s13014" connectloc="1"/>
        </o:r>
        <o:r id="V:Rule2261" type="connector" idref="#_x0000_s4071"/>
        <o:r id="V:Rule2262" type="connector" idref="#_x0000_s16224"/>
        <o:r id="V:Rule2263" type="connector" idref="#_x0000_s12668"/>
        <o:r id="V:Rule2264" type="connector" idref="#_x0000_s24019"/>
        <o:r id="V:Rule2265" type="connector" idref="#_x0000_s12993"/>
        <o:r id="V:Rule2266" type="connector" idref="#_x0000_s7444"/>
        <o:r id="V:Rule2267" type="connector" idref="#_x0000_s24088"/>
        <o:r id="V:Rule2268" type="connector" idref="#_x0000_s15731"/>
        <o:r id="V:Rule2269" type="connector" idref="#_x0000_s15520"/>
        <o:r id="V:Rule2270" type="connector" idref="#_x0000_s7360"/>
        <o:r id="V:Rule2271" type="connector" idref="#_x0000_s7337"/>
        <o:r id="V:Rule2272" type="connector" idref="#_x0000_s6737"/>
        <o:r id="V:Rule2273" type="connector" idref="#_x0000_s7452"/>
        <o:r id="V:Rule2274" type="connector" idref="#_x0000_s15725"/>
        <o:r id="V:Rule2275" type="connector" idref="#_x0000_s6655"/>
        <o:r id="V:Rule2276" type="connector" idref="#_x0000_s16228"/>
        <o:r id="V:Rule2277" type="connector" idref="#_x0000_s7327"/>
        <o:r id="V:Rule2278" type="connector" idref="#_x0000_s6890"/>
        <o:r id="V:Rule2279" type="connector" idref="#_x0000_s12706"/>
        <o:r id="V:Rule2280" type="connector" idref="#_x0000_s6854"/>
        <o:r id="V:Rule2281" type="connector" idref="#_x0000_s7054"/>
        <o:r id="V:Rule2282" type="connector" idref="#_x0000_s25774"/>
        <o:r id="V:Rule2283" type="connector" idref="#_x0000_s16168"/>
        <o:r id="V:Rule2284" type="connector" idref="#_x0000_s19590"/>
        <o:r id="V:Rule2285" type="connector" idref="#_x0000_s12890"/>
        <o:r id="V:Rule2286" type="connector" idref="#_x0000_s6741"/>
        <o:r id="V:Rule2287" type="connector" idref="#_x0000_s15450"/>
        <o:r id="V:Rule2288" type="connector" idref="#_x0000_s25734"/>
        <o:r id="V:Rule2289" type="connector" idref="#_x0000_s16099"/>
        <o:r id="V:Rule2290" type="connector" idref="#_x0000_s7050"/>
        <o:r id="V:Rule2291" type="connector" idref="#_x0000_s12355"/>
        <o:r id="V:Rule2292" type="connector" idref="#_x0000_s7044"/>
        <o:r id="V:Rule2293" type="connector" idref="#_x0000_s16184"/>
        <o:r id="V:Rule2294" type="connector" idref="#_x0000_s12664"/>
        <o:r id="V:Rule2295" type="connector" idref="#_x0000_s12661"/>
        <o:r id="V:Rule2296" type="connector" idref="#_x0000_s15606"/>
        <o:r id="V:Rule2297" type="connector" idref="#_x0000_s6862"/>
        <o:r id="V:Rule2298" type="connector" idref="#_x0000_s2745">
          <o:proxy start="" idref="#_x0000_s2744" connectloc="1"/>
        </o:r>
        <o:r id="V:Rule2299" type="connector" idref="#_x0000_s25686"/>
        <o:r id="V:Rule2300" type="connector" idref="#_x0000_s13086"/>
        <o:r id="V:Rule2301" type="connector" idref="#_x0000_s12948"/>
        <o:r id="V:Rule2302" type="connector" idref="#_x0000_s12897"/>
        <o:r id="V:Rule2303" type="connector" idref="#_x0000_s22405"/>
        <o:r id="V:Rule2304" type="connector" idref="#_x0000_s22383"/>
        <o:r id="V:Rule2305" type="connector" idref="#_x0000_s12716"/>
        <o:r id="V:Rule2306" type="connector" idref="#_x0000_s15702"/>
        <o:r id="V:Rule2307" type="connector" idref="#_x0000_s6990"/>
        <o:r id="V:Rule2308" type="connector" idref="#_x0000_s7346"/>
        <o:r id="V:Rule2309" type="connector" idref="#_x0000_s24074"/>
        <o:r id="V:Rule2310" type="connector" idref="#_x0000_s15615"/>
        <o:r id="V:Rule2311" type="connector" idref="#_x0000_s6818"/>
        <o:r id="V:Rule2312" type="connector" idref="#_x0000_s7055"/>
        <o:r id="V:Rule2313" type="connector" idref="#_x0000_s24032"/>
        <o:r id="V:Rule2314" type="connector" idref="#_x0000_s4072"/>
        <o:r id="V:Rule2315" type="connector" idref="#_x0000_s12921"/>
        <o:r id="V:Rule2316" type="connector" idref="#_x0000_s12930"/>
        <o:r id="V:Rule2317" type="connector" idref="#_x0000_s15640"/>
        <o:r id="V:Rule2318" type="connector" idref="#_x0000_s25615"/>
        <o:r id="V:Rule2319" type="connector" idref="#_x0000_s7350"/>
        <o:r id="V:Rule2320" type="connector" idref="#_x0000_s6634"/>
        <o:r id="V:Rule2321" type="connector" idref="#_x0000_s13192"/>
        <o:r id="V:Rule2322" type="connector" idref="#_x0000_s17488"/>
        <o:r id="V:Rule2323" type="connector" idref="#_x0000_s17485"/>
        <o:r id="V:Rule2324" type="connector" idref="#_x0000_s13083"/>
        <o:r id="V:Rule2325" type="connector" idref="#_x0000_s7487"/>
        <o:r id="V:Rule2326" type="connector" idref="#_x0000_s13231"/>
        <o:r id="V:Rule2327" type="connector" idref="#_x0000_s12990"/>
        <o:r id="V:Rule2328" type="connector" idref="#_x0000_s22404"/>
        <o:r id="V:Rule2329" type="connector" idref="#_x0000_s2240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74D"/>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204C5"/>
    <w:pPr>
      <w:keepNext/>
      <w:jc w:val="center"/>
      <w:outlineLvl w:val="0"/>
    </w:pPr>
  </w:style>
  <w:style w:type="paragraph" w:styleId="2">
    <w:name w:val="heading 2"/>
    <w:basedOn w:val="a"/>
    <w:next w:val="a"/>
    <w:link w:val="20"/>
    <w:qFormat/>
    <w:rsid w:val="00C3474D"/>
    <w:pPr>
      <w:keepNext/>
      <w:outlineLvl w:val="1"/>
    </w:pPr>
    <w:rPr>
      <w:sz w:val="24"/>
      <w:lang w:val="en-US"/>
    </w:rPr>
  </w:style>
  <w:style w:type="paragraph" w:styleId="3">
    <w:name w:val="heading 3"/>
    <w:basedOn w:val="a"/>
    <w:next w:val="a"/>
    <w:link w:val="30"/>
    <w:qFormat/>
    <w:rsid w:val="00C3474D"/>
    <w:pPr>
      <w:keepNext/>
      <w:jc w:val="center"/>
      <w:outlineLvl w:val="2"/>
    </w:pPr>
    <w:rPr>
      <w:sz w:val="26"/>
    </w:rPr>
  </w:style>
  <w:style w:type="paragraph" w:styleId="6">
    <w:name w:val="heading 6"/>
    <w:basedOn w:val="a"/>
    <w:next w:val="a"/>
    <w:link w:val="60"/>
    <w:uiPriority w:val="9"/>
    <w:semiHidden/>
    <w:unhideWhenUsed/>
    <w:qFormat/>
    <w:rsid w:val="00C5473F"/>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7">
    <w:name w:val="heading 7"/>
    <w:basedOn w:val="a"/>
    <w:next w:val="a"/>
    <w:link w:val="70"/>
    <w:uiPriority w:val="9"/>
    <w:semiHidden/>
    <w:unhideWhenUsed/>
    <w:qFormat/>
    <w:rsid w:val="00C5473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04C5"/>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C3474D"/>
    <w:rPr>
      <w:rFonts w:ascii="Times New Roman" w:eastAsia="Times New Roman" w:hAnsi="Times New Roman" w:cs="Times New Roman"/>
      <w:sz w:val="24"/>
      <w:szCs w:val="20"/>
      <w:lang w:val="en-US" w:eastAsia="ru-RU"/>
    </w:rPr>
  </w:style>
  <w:style w:type="character" w:customStyle="1" w:styleId="30">
    <w:name w:val="Заголовок 3 Знак"/>
    <w:basedOn w:val="a0"/>
    <w:link w:val="3"/>
    <w:rsid w:val="00C3474D"/>
    <w:rPr>
      <w:rFonts w:ascii="Times New Roman" w:eastAsia="Times New Roman" w:hAnsi="Times New Roman" w:cs="Times New Roman"/>
      <w:sz w:val="26"/>
      <w:szCs w:val="20"/>
      <w:lang w:eastAsia="ru-RU"/>
    </w:rPr>
  </w:style>
  <w:style w:type="character" w:customStyle="1" w:styleId="60">
    <w:name w:val="Заголовок 6 Знак"/>
    <w:basedOn w:val="a0"/>
    <w:link w:val="6"/>
    <w:uiPriority w:val="9"/>
    <w:semiHidden/>
    <w:rsid w:val="00C5473F"/>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rsid w:val="00C5473F"/>
    <w:rPr>
      <w:rFonts w:asciiTheme="majorHAnsi" w:eastAsiaTheme="majorEastAsia" w:hAnsiTheme="majorHAnsi" w:cstheme="majorBidi"/>
      <w:i/>
      <w:iCs/>
      <w:color w:val="404040" w:themeColor="text1" w:themeTint="BF"/>
      <w:lang w:eastAsia="ru-RU"/>
    </w:rPr>
  </w:style>
  <w:style w:type="character" w:customStyle="1" w:styleId="a3">
    <w:name w:val="Название Знак"/>
    <w:basedOn w:val="a0"/>
    <w:link w:val="a4"/>
    <w:rsid w:val="00C3474D"/>
    <w:rPr>
      <w:rFonts w:ascii="Times New Roman" w:eastAsia="Times New Roman" w:hAnsi="Times New Roman" w:cs="Times New Roman"/>
      <w:sz w:val="28"/>
      <w:szCs w:val="20"/>
      <w:lang w:eastAsia="ru-RU"/>
    </w:rPr>
  </w:style>
  <w:style w:type="paragraph" w:styleId="a4">
    <w:name w:val="Title"/>
    <w:basedOn w:val="a"/>
    <w:link w:val="a3"/>
    <w:qFormat/>
    <w:rsid w:val="00C3474D"/>
    <w:pPr>
      <w:jc w:val="center"/>
    </w:pPr>
    <w:rPr>
      <w:sz w:val="28"/>
    </w:rPr>
  </w:style>
  <w:style w:type="character" w:customStyle="1" w:styleId="a5">
    <w:name w:val="Основной текст Знак"/>
    <w:basedOn w:val="a0"/>
    <w:link w:val="a6"/>
    <w:rsid w:val="00C3474D"/>
    <w:rPr>
      <w:rFonts w:ascii="Times New Roman" w:eastAsia="Times New Roman" w:hAnsi="Times New Roman" w:cs="Times New Roman"/>
      <w:sz w:val="24"/>
      <w:szCs w:val="20"/>
      <w:lang w:val="en-US" w:eastAsia="ru-RU"/>
    </w:rPr>
  </w:style>
  <w:style w:type="paragraph" w:styleId="a6">
    <w:name w:val="Body Text"/>
    <w:basedOn w:val="a"/>
    <w:link w:val="a5"/>
    <w:rsid w:val="00C3474D"/>
    <w:rPr>
      <w:sz w:val="24"/>
      <w:lang w:val="en-US"/>
    </w:rPr>
  </w:style>
  <w:style w:type="character" w:customStyle="1" w:styleId="21">
    <w:name w:val="Основной текст 2 Знак"/>
    <w:basedOn w:val="a0"/>
    <w:link w:val="22"/>
    <w:rsid w:val="00C3474D"/>
    <w:rPr>
      <w:rFonts w:ascii="Times New Roman" w:eastAsia="Times New Roman" w:hAnsi="Times New Roman" w:cs="Times New Roman"/>
      <w:sz w:val="24"/>
      <w:szCs w:val="20"/>
      <w:lang w:eastAsia="ru-RU"/>
    </w:rPr>
  </w:style>
  <w:style w:type="paragraph" w:styleId="22">
    <w:name w:val="Body Text 2"/>
    <w:basedOn w:val="a"/>
    <w:link w:val="21"/>
    <w:rsid w:val="00C3474D"/>
    <w:pPr>
      <w:jc w:val="center"/>
    </w:pPr>
    <w:rPr>
      <w:sz w:val="24"/>
    </w:rPr>
  </w:style>
  <w:style w:type="character" w:customStyle="1" w:styleId="a7">
    <w:name w:val="Нижний колонтитул Знак"/>
    <w:basedOn w:val="a0"/>
    <w:link w:val="a8"/>
    <w:rsid w:val="00C3474D"/>
    <w:rPr>
      <w:rFonts w:ascii="Times New Roman" w:eastAsia="Times New Roman" w:hAnsi="Times New Roman" w:cs="Times New Roman"/>
      <w:sz w:val="20"/>
      <w:szCs w:val="20"/>
      <w:lang w:eastAsia="ru-RU"/>
    </w:rPr>
  </w:style>
  <w:style w:type="paragraph" w:styleId="a8">
    <w:name w:val="footer"/>
    <w:basedOn w:val="a"/>
    <w:link w:val="a7"/>
    <w:rsid w:val="00C3474D"/>
    <w:pPr>
      <w:tabs>
        <w:tab w:val="center" w:pos="4677"/>
        <w:tab w:val="right" w:pos="9355"/>
      </w:tabs>
    </w:pPr>
  </w:style>
  <w:style w:type="character" w:customStyle="1" w:styleId="a9">
    <w:name w:val="Схема документа Знак"/>
    <w:basedOn w:val="a0"/>
    <w:link w:val="aa"/>
    <w:uiPriority w:val="99"/>
    <w:semiHidden/>
    <w:rsid w:val="00C3474D"/>
    <w:rPr>
      <w:rFonts w:ascii="Tahoma" w:eastAsia="Times New Roman" w:hAnsi="Tahoma" w:cs="Tahoma"/>
      <w:sz w:val="20"/>
      <w:szCs w:val="20"/>
      <w:shd w:val="clear" w:color="auto" w:fill="000080"/>
      <w:lang w:eastAsia="ru-RU"/>
    </w:rPr>
  </w:style>
  <w:style w:type="paragraph" w:styleId="aa">
    <w:name w:val="Document Map"/>
    <w:basedOn w:val="a"/>
    <w:link w:val="a9"/>
    <w:uiPriority w:val="99"/>
    <w:semiHidden/>
    <w:rsid w:val="00C3474D"/>
    <w:pPr>
      <w:shd w:val="clear" w:color="auto" w:fill="000080"/>
    </w:pPr>
    <w:rPr>
      <w:rFonts w:ascii="Tahoma" w:hAnsi="Tahoma" w:cs="Tahoma"/>
    </w:rPr>
  </w:style>
  <w:style w:type="character" w:customStyle="1" w:styleId="ab">
    <w:name w:val="Текст выноски Знак"/>
    <w:basedOn w:val="a0"/>
    <w:link w:val="ac"/>
    <w:uiPriority w:val="99"/>
    <w:rsid w:val="00C3474D"/>
    <w:rPr>
      <w:rFonts w:ascii="Tahoma" w:eastAsia="Times New Roman" w:hAnsi="Tahoma" w:cs="Tahoma"/>
      <w:sz w:val="16"/>
      <w:szCs w:val="16"/>
      <w:lang w:eastAsia="ru-RU"/>
    </w:rPr>
  </w:style>
  <w:style w:type="paragraph" w:styleId="ac">
    <w:name w:val="Balloon Text"/>
    <w:basedOn w:val="a"/>
    <w:link w:val="ab"/>
    <w:uiPriority w:val="99"/>
    <w:rsid w:val="00C3474D"/>
    <w:rPr>
      <w:rFonts w:ascii="Tahoma" w:hAnsi="Tahoma" w:cs="Tahoma"/>
      <w:sz w:val="16"/>
      <w:szCs w:val="16"/>
    </w:rPr>
  </w:style>
  <w:style w:type="paragraph" w:styleId="ad">
    <w:name w:val="caption"/>
    <w:basedOn w:val="a"/>
    <w:next w:val="a"/>
    <w:qFormat/>
    <w:rsid w:val="00C3474D"/>
    <w:rPr>
      <w:sz w:val="24"/>
    </w:rPr>
  </w:style>
  <w:style w:type="character" w:styleId="ae">
    <w:name w:val="page number"/>
    <w:basedOn w:val="a0"/>
    <w:rsid w:val="00C3474D"/>
  </w:style>
  <w:style w:type="paragraph" w:styleId="31">
    <w:name w:val="Body Text 3"/>
    <w:basedOn w:val="a"/>
    <w:link w:val="32"/>
    <w:uiPriority w:val="99"/>
    <w:unhideWhenUsed/>
    <w:rsid w:val="00C5473F"/>
    <w:pPr>
      <w:spacing w:after="120"/>
    </w:pPr>
    <w:rPr>
      <w:sz w:val="16"/>
      <w:szCs w:val="16"/>
    </w:rPr>
  </w:style>
  <w:style w:type="character" w:customStyle="1" w:styleId="32">
    <w:name w:val="Основной текст 3 Знак"/>
    <w:basedOn w:val="a0"/>
    <w:link w:val="31"/>
    <w:uiPriority w:val="99"/>
    <w:rsid w:val="00C5473F"/>
    <w:rPr>
      <w:rFonts w:ascii="Times New Roman" w:eastAsia="Times New Roman" w:hAnsi="Times New Roman" w:cs="Times New Roman"/>
      <w:sz w:val="16"/>
      <w:szCs w:val="16"/>
      <w:lang w:eastAsia="ru-RU"/>
    </w:rPr>
  </w:style>
  <w:style w:type="paragraph" w:styleId="af">
    <w:name w:val="header"/>
    <w:basedOn w:val="a"/>
    <w:link w:val="af0"/>
    <w:semiHidden/>
    <w:rsid w:val="00C5473F"/>
    <w:pPr>
      <w:tabs>
        <w:tab w:val="center" w:pos="4153"/>
        <w:tab w:val="right" w:pos="8306"/>
      </w:tabs>
    </w:pPr>
    <w:rPr>
      <w:sz w:val="24"/>
    </w:rPr>
  </w:style>
  <w:style w:type="character" w:customStyle="1" w:styleId="af0">
    <w:name w:val="Верхний колонтитул Знак"/>
    <w:basedOn w:val="a0"/>
    <w:link w:val="af"/>
    <w:semiHidden/>
    <w:rsid w:val="00C5473F"/>
    <w:rPr>
      <w:rFonts w:ascii="Times New Roman" w:eastAsia="Times New Roman" w:hAnsi="Times New Roman" w:cs="Times New Roman"/>
      <w:sz w:val="24"/>
      <w:szCs w:val="20"/>
      <w:lang w:eastAsia="ru-RU"/>
    </w:rPr>
  </w:style>
  <w:style w:type="paragraph" w:styleId="33">
    <w:name w:val="Body Text Indent 3"/>
    <w:basedOn w:val="a"/>
    <w:link w:val="34"/>
    <w:uiPriority w:val="99"/>
    <w:unhideWhenUsed/>
    <w:rsid w:val="00C5473F"/>
    <w:pPr>
      <w:spacing w:after="120" w:line="276" w:lineRule="auto"/>
      <w:ind w:left="283"/>
    </w:pPr>
    <w:rPr>
      <w:rFonts w:asciiTheme="minorHAnsi" w:eastAsiaTheme="minorEastAsia" w:hAnsiTheme="minorHAnsi" w:cstheme="minorBidi"/>
      <w:sz w:val="16"/>
      <w:szCs w:val="16"/>
    </w:rPr>
  </w:style>
  <w:style w:type="character" w:customStyle="1" w:styleId="34">
    <w:name w:val="Основной текст с отступом 3 Знак"/>
    <w:basedOn w:val="a0"/>
    <w:link w:val="33"/>
    <w:uiPriority w:val="99"/>
    <w:rsid w:val="00C5473F"/>
    <w:rPr>
      <w:rFonts w:eastAsiaTheme="minorEastAsia"/>
      <w:sz w:val="16"/>
      <w:szCs w:val="16"/>
      <w:lang w:eastAsia="ru-RU"/>
    </w:rPr>
  </w:style>
  <w:style w:type="paragraph" w:styleId="af1">
    <w:name w:val="footnote text"/>
    <w:basedOn w:val="a"/>
    <w:link w:val="af2"/>
    <w:semiHidden/>
    <w:rsid w:val="00C5473F"/>
  </w:style>
  <w:style w:type="character" w:customStyle="1" w:styleId="af2">
    <w:name w:val="Текст сноски Знак"/>
    <w:basedOn w:val="a0"/>
    <w:link w:val="af1"/>
    <w:semiHidden/>
    <w:rsid w:val="00C5473F"/>
    <w:rPr>
      <w:rFonts w:ascii="Times New Roman" w:eastAsia="Times New Roman" w:hAnsi="Times New Roman" w:cs="Times New Roman"/>
      <w:sz w:val="20"/>
      <w:szCs w:val="20"/>
      <w:lang w:eastAsia="ru-RU"/>
    </w:rPr>
  </w:style>
  <w:style w:type="paragraph" w:styleId="af3">
    <w:name w:val="List Paragraph"/>
    <w:basedOn w:val="a"/>
    <w:uiPriority w:val="34"/>
    <w:qFormat/>
    <w:rsid w:val="00C5473F"/>
    <w:pPr>
      <w:ind w:left="720"/>
      <w:contextualSpacing/>
    </w:pPr>
    <w:rPr>
      <w:rFonts w:eastAsiaTheme="minorHAnsi" w:cstheme="minorBidi"/>
      <w:sz w:val="28"/>
      <w:szCs w:val="22"/>
      <w:lang w:eastAsia="en-US"/>
    </w:rPr>
  </w:style>
  <w:style w:type="character" w:styleId="af4">
    <w:name w:val="Placeholder Text"/>
    <w:basedOn w:val="a0"/>
    <w:uiPriority w:val="99"/>
    <w:semiHidden/>
    <w:rsid w:val="00174B24"/>
    <w:rPr>
      <w:color w:val="808080"/>
    </w:rPr>
  </w:style>
  <w:style w:type="paragraph" w:styleId="af5">
    <w:name w:val="No Spacing"/>
    <w:uiPriority w:val="1"/>
    <w:qFormat/>
    <w:rsid w:val="00412818"/>
    <w:pPr>
      <w:spacing w:after="0" w:line="240" w:lineRule="auto"/>
    </w:pPr>
  </w:style>
  <w:style w:type="table" w:styleId="af6">
    <w:name w:val="Table Grid"/>
    <w:basedOn w:val="a1"/>
    <w:uiPriority w:val="59"/>
    <w:rsid w:val="002819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338.wmf"/><Relationship Id="rId769" Type="http://schemas.openxmlformats.org/officeDocument/2006/relationships/image" Target="media/image382.wmf"/><Relationship Id="rId976" Type="http://schemas.openxmlformats.org/officeDocument/2006/relationships/image" Target="media/image484.wmf"/><Relationship Id="rId21" Type="http://schemas.openxmlformats.org/officeDocument/2006/relationships/oleObject" Target="embeddings/oleObject7.bin"/><Relationship Id="rId324" Type="http://schemas.openxmlformats.org/officeDocument/2006/relationships/oleObject" Target="embeddings/oleObject159.bin"/><Relationship Id="rId531" Type="http://schemas.openxmlformats.org/officeDocument/2006/relationships/image" Target="media/image254.wmf"/><Relationship Id="rId629" Type="http://schemas.openxmlformats.org/officeDocument/2006/relationships/oleObject" Target="embeddings/oleObject305.bin"/><Relationship Id="rId1161" Type="http://schemas.openxmlformats.org/officeDocument/2006/relationships/image" Target="media/image574.wmf"/><Relationship Id="rId1259" Type="http://schemas.openxmlformats.org/officeDocument/2006/relationships/image" Target="media/image625.wmf"/><Relationship Id="rId170" Type="http://schemas.openxmlformats.org/officeDocument/2006/relationships/oleObject" Target="embeddings/oleObject81.bin"/><Relationship Id="rId836" Type="http://schemas.openxmlformats.org/officeDocument/2006/relationships/oleObject" Target="embeddings/oleObject414.bin"/><Relationship Id="rId1021" Type="http://schemas.openxmlformats.org/officeDocument/2006/relationships/oleObject" Target="embeddings/oleObject508.bin"/><Relationship Id="rId1119" Type="http://schemas.openxmlformats.org/officeDocument/2006/relationships/image" Target="media/image553.png"/><Relationship Id="rId268" Type="http://schemas.openxmlformats.org/officeDocument/2006/relationships/image" Target="media/image131.wmf"/><Relationship Id="rId475" Type="http://schemas.openxmlformats.org/officeDocument/2006/relationships/oleObject" Target="embeddings/oleObject240.bin"/><Relationship Id="rId682" Type="http://schemas.openxmlformats.org/officeDocument/2006/relationships/oleObject" Target="embeddings/oleObject332.bin"/><Relationship Id="rId903" Type="http://schemas.openxmlformats.org/officeDocument/2006/relationships/oleObject" Target="embeddings/oleObject449.bin"/><Relationship Id="rId32" Type="http://schemas.openxmlformats.org/officeDocument/2006/relationships/image" Target="media/image12.wmf"/><Relationship Id="rId128" Type="http://schemas.openxmlformats.org/officeDocument/2006/relationships/oleObject" Target="embeddings/oleObject59.bin"/><Relationship Id="rId335" Type="http://schemas.openxmlformats.org/officeDocument/2006/relationships/oleObject" Target="embeddings/oleObject167.bin"/><Relationship Id="rId542" Type="http://schemas.openxmlformats.org/officeDocument/2006/relationships/image" Target="media/image260.wmf"/><Relationship Id="rId987" Type="http://schemas.openxmlformats.org/officeDocument/2006/relationships/oleObject" Target="embeddings/oleObject491.bin"/><Relationship Id="rId1172" Type="http://schemas.openxmlformats.org/officeDocument/2006/relationships/oleObject" Target="embeddings/oleObject586.bin"/><Relationship Id="rId181" Type="http://schemas.openxmlformats.org/officeDocument/2006/relationships/image" Target="media/image88.wmf"/><Relationship Id="rId402" Type="http://schemas.openxmlformats.org/officeDocument/2006/relationships/oleObject" Target="embeddings/oleObject203.bin"/><Relationship Id="rId847" Type="http://schemas.openxmlformats.org/officeDocument/2006/relationships/image" Target="media/image421.wmf"/><Relationship Id="rId1032" Type="http://schemas.openxmlformats.org/officeDocument/2006/relationships/oleObject" Target="embeddings/oleObject514.bin"/><Relationship Id="rId279" Type="http://schemas.openxmlformats.org/officeDocument/2006/relationships/image" Target="media/image137.wmf"/><Relationship Id="rId486" Type="http://schemas.openxmlformats.org/officeDocument/2006/relationships/image" Target="media/image234.wmf"/><Relationship Id="rId693" Type="http://schemas.openxmlformats.org/officeDocument/2006/relationships/image" Target="media/image348.wmf"/><Relationship Id="rId707" Type="http://schemas.openxmlformats.org/officeDocument/2006/relationships/oleObject" Target="embeddings/oleObject346.bin"/><Relationship Id="rId914" Type="http://schemas.openxmlformats.org/officeDocument/2006/relationships/image" Target="media/image453.wmf"/><Relationship Id="rId43" Type="http://schemas.openxmlformats.org/officeDocument/2006/relationships/image" Target="media/image18.wmf"/><Relationship Id="rId139" Type="http://schemas.openxmlformats.org/officeDocument/2006/relationships/image" Target="media/image68.wmf"/><Relationship Id="rId346" Type="http://schemas.openxmlformats.org/officeDocument/2006/relationships/image" Target="media/image166.wmf"/><Relationship Id="rId553" Type="http://schemas.openxmlformats.org/officeDocument/2006/relationships/oleObject" Target="embeddings/oleObject280.bin"/><Relationship Id="rId760" Type="http://schemas.openxmlformats.org/officeDocument/2006/relationships/oleObject" Target="embeddings/oleObject376.bin"/><Relationship Id="rId998" Type="http://schemas.openxmlformats.org/officeDocument/2006/relationships/image" Target="media/image495.wmf"/><Relationship Id="rId1183" Type="http://schemas.openxmlformats.org/officeDocument/2006/relationships/image" Target="media/image585.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198.wmf"/><Relationship Id="rId858" Type="http://schemas.openxmlformats.org/officeDocument/2006/relationships/oleObject" Target="embeddings/oleObject426.bin"/><Relationship Id="rId1043" Type="http://schemas.openxmlformats.org/officeDocument/2006/relationships/image" Target="media/image517.wmf"/><Relationship Id="rId497" Type="http://schemas.openxmlformats.org/officeDocument/2006/relationships/oleObject" Target="embeddings/oleObject251.bin"/><Relationship Id="rId620" Type="http://schemas.openxmlformats.org/officeDocument/2006/relationships/image" Target="media/image313.wmf"/><Relationship Id="rId718" Type="http://schemas.openxmlformats.org/officeDocument/2006/relationships/oleObject" Target="embeddings/oleObject352.bin"/><Relationship Id="rId925" Type="http://schemas.openxmlformats.org/officeDocument/2006/relationships/oleObject" Target="embeddings/oleObject460.bin"/><Relationship Id="rId1250" Type="http://schemas.openxmlformats.org/officeDocument/2006/relationships/image" Target="media/image620.wmf"/><Relationship Id="rId357" Type="http://schemas.openxmlformats.org/officeDocument/2006/relationships/oleObject" Target="embeddings/oleObject179.bin"/><Relationship Id="rId1110" Type="http://schemas.openxmlformats.org/officeDocument/2006/relationships/oleObject" Target="embeddings/oleObject554.bin"/><Relationship Id="rId1194" Type="http://schemas.openxmlformats.org/officeDocument/2006/relationships/oleObject" Target="embeddings/oleObject597.bin"/><Relationship Id="rId1208" Type="http://schemas.openxmlformats.org/officeDocument/2006/relationships/oleObject" Target="embeddings/oleObject604.bin"/><Relationship Id="rId54" Type="http://schemas.openxmlformats.org/officeDocument/2006/relationships/oleObject" Target="embeddings/oleObject24.bin"/><Relationship Id="rId217" Type="http://schemas.openxmlformats.org/officeDocument/2006/relationships/oleObject" Target="embeddings/oleObject105.bin"/><Relationship Id="rId564" Type="http://schemas.openxmlformats.org/officeDocument/2006/relationships/oleObject" Target="embeddings/oleObject284.bin"/><Relationship Id="rId771" Type="http://schemas.openxmlformats.org/officeDocument/2006/relationships/image" Target="media/image383.wmf"/><Relationship Id="rId869" Type="http://schemas.openxmlformats.org/officeDocument/2006/relationships/image" Target="media/image431.wmf"/><Relationship Id="rId424" Type="http://schemas.openxmlformats.org/officeDocument/2006/relationships/oleObject" Target="embeddings/oleObject214.bin"/><Relationship Id="rId631" Type="http://schemas.openxmlformats.org/officeDocument/2006/relationships/oleObject" Target="embeddings/oleObject306.bin"/><Relationship Id="rId729" Type="http://schemas.openxmlformats.org/officeDocument/2006/relationships/image" Target="media/image365.wmf"/><Relationship Id="rId1054" Type="http://schemas.openxmlformats.org/officeDocument/2006/relationships/oleObject" Target="embeddings/oleObject525.bin"/><Relationship Id="rId1261" Type="http://schemas.openxmlformats.org/officeDocument/2006/relationships/image" Target="media/image626.wmf"/><Relationship Id="rId270" Type="http://schemas.openxmlformats.org/officeDocument/2006/relationships/image" Target="media/image132.wmf"/><Relationship Id="rId936" Type="http://schemas.openxmlformats.org/officeDocument/2006/relationships/image" Target="media/image464.wmf"/><Relationship Id="rId1121" Type="http://schemas.openxmlformats.org/officeDocument/2006/relationships/oleObject" Target="embeddings/oleObject560.bin"/><Relationship Id="rId1219" Type="http://schemas.openxmlformats.org/officeDocument/2006/relationships/image" Target="media/image603.wmf"/><Relationship Id="rId65" Type="http://schemas.openxmlformats.org/officeDocument/2006/relationships/oleObject" Target="embeddings/oleObject29.bin"/><Relationship Id="rId130" Type="http://schemas.openxmlformats.org/officeDocument/2006/relationships/oleObject" Target="embeddings/oleObject60.bin"/><Relationship Id="rId368" Type="http://schemas.openxmlformats.org/officeDocument/2006/relationships/image" Target="media/image177.wmf"/><Relationship Id="rId575" Type="http://schemas.openxmlformats.org/officeDocument/2006/relationships/image" Target="media/image282.wmf"/><Relationship Id="rId782" Type="http://schemas.openxmlformats.org/officeDocument/2006/relationships/oleObject" Target="embeddings/oleObject387.bin"/><Relationship Id="rId228" Type="http://schemas.openxmlformats.org/officeDocument/2006/relationships/image" Target="media/image111.wmf"/><Relationship Id="rId435" Type="http://schemas.openxmlformats.org/officeDocument/2006/relationships/image" Target="media/image209.wmf"/><Relationship Id="rId642" Type="http://schemas.openxmlformats.org/officeDocument/2006/relationships/image" Target="media/image324.wmf"/><Relationship Id="rId1065" Type="http://schemas.openxmlformats.org/officeDocument/2006/relationships/image" Target="media/image528.wmf"/><Relationship Id="rId1272" Type="http://schemas.openxmlformats.org/officeDocument/2006/relationships/oleObject" Target="embeddings/oleObject634.bin"/><Relationship Id="rId281" Type="http://schemas.openxmlformats.org/officeDocument/2006/relationships/image" Target="media/image138.wmf"/><Relationship Id="rId502" Type="http://schemas.openxmlformats.org/officeDocument/2006/relationships/oleObject" Target="embeddings/oleObject254.bin"/><Relationship Id="rId947" Type="http://schemas.openxmlformats.org/officeDocument/2006/relationships/oleObject" Target="embeddings/oleObject471.bin"/><Relationship Id="rId1132" Type="http://schemas.openxmlformats.org/officeDocument/2006/relationships/oleObject" Target="embeddings/oleObject566.bin"/><Relationship Id="rId76" Type="http://schemas.openxmlformats.org/officeDocument/2006/relationships/image" Target="media/image35.wmf"/><Relationship Id="rId141" Type="http://schemas.openxmlformats.org/officeDocument/2006/relationships/image" Target="media/image69.wmf"/><Relationship Id="rId379" Type="http://schemas.openxmlformats.org/officeDocument/2006/relationships/oleObject" Target="embeddings/oleObject190.bin"/><Relationship Id="rId586" Type="http://schemas.openxmlformats.org/officeDocument/2006/relationships/image" Target="media/image291.wmf"/><Relationship Id="rId793" Type="http://schemas.openxmlformats.org/officeDocument/2006/relationships/image" Target="media/image394.wmf"/><Relationship Id="rId807" Type="http://schemas.openxmlformats.org/officeDocument/2006/relationships/image" Target="media/image401.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14.wmf"/><Relationship Id="rId653" Type="http://schemas.openxmlformats.org/officeDocument/2006/relationships/oleObject" Target="embeddings/oleObject317.bin"/><Relationship Id="rId1076" Type="http://schemas.openxmlformats.org/officeDocument/2006/relationships/oleObject" Target="embeddings/oleObject536.bin"/><Relationship Id="rId1283" Type="http://schemas.openxmlformats.org/officeDocument/2006/relationships/image" Target="media/image638.png"/><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oleObject" Target="embeddings/oleObject427.bin"/><Relationship Id="rId958" Type="http://schemas.openxmlformats.org/officeDocument/2006/relationships/image" Target="media/image475.wmf"/><Relationship Id="rId1143" Type="http://schemas.openxmlformats.org/officeDocument/2006/relationships/image" Target="media/image565.wmf"/><Relationship Id="rId87" Type="http://schemas.openxmlformats.org/officeDocument/2006/relationships/image" Target="media/image42.wmf"/><Relationship Id="rId513" Type="http://schemas.openxmlformats.org/officeDocument/2006/relationships/oleObject" Target="embeddings/oleObject261.bin"/><Relationship Id="rId597" Type="http://schemas.openxmlformats.org/officeDocument/2006/relationships/image" Target="media/image298.wmf"/><Relationship Id="rId720" Type="http://schemas.openxmlformats.org/officeDocument/2006/relationships/oleObject" Target="embeddings/oleObject353.bin"/><Relationship Id="rId818" Type="http://schemas.openxmlformats.org/officeDocument/2006/relationships/oleObject" Target="embeddings/oleObject405.bin"/><Relationship Id="rId152" Type="http://schemas.openxmlformats.org/officeDocument/2006/relationships/oleObject" Target="embeddings/oleObject72.bin"/><Relationship Id="rId457" Type="http://schemas.openxmlformats.org/officeDocument/2006/relationships/oleObject" Target="embeddings/oleObject231.bin"/><Relationship Id="rId1003" Type="http://schemas.openxmlformats.org/officeDocument/2006/relationships/oleObject" Target="embeddings/oleObject499.bin"/><Relationship Id="rId1087" Type="http://schemas.openxmlformats.org/officeDocument/2006/relationships/image" Target="media/image539.wmf"/><Relationship Id="rId1210" Type="http://schemas.openxmlformats.org/officeDocument/2006/relationships/oleObject" Target="embeddings/oleObject605.bin"/><Relationship Id="rId664" Type="http://schemas.openxmlformats.org/officeDocument/2006/relationships/oleObject" Target="embeddings/oleObject323.bin"/><Relationship Id="rId871" Type="http://schemas.openxmlformats.org/officeDocument/2006/relationships/oleObject" Target="embeddings/oleObject433.bin"/><Relationship Id="rId969" Type="http://schemas.openxmlformats.org/officeDocument/2006/relationships/oleObject" Target="embeddings/oleObject482.bin"/><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oleObject" Target="embeddings/oleObject267.bin"/><Relationship Id="rId731" Type="http://schemas.openxmlformats.org/officeDocument/2006/relationships/image" Target="media/image366.wmf"/><Relationship Id="rId1154" Type="http://schemas.openxmlformats.org/officeDocument/2006/relationships/oleObject" Target="embeddings/oleObject577.bin"/><Relationship Id="rId98" Type="http://schemas.openxmlformats.org/officeDocument/2006/relationships/oleObject" Target="embeddings/oleObject44.bin"/><Relationship Id="rId163" Type="http://schemas.openxmlformats.org/officeDocument/2006/relationships/image" Target="media/image79.wmf"/><Relationship Id="rId370" Type="http://schemas.openxmlformats.org/officeDocument/2006/relationships/image" Target="media/image178.wmf"/><Relationship Id="rId829" Type="http://schemas.openxmlformats.org/officeDocument/2006/relationships/image" Target="media/image412.wmf"/><Relationship Id="rId1014" Type="http://schemas.openxmlformats.org/officeDocument/2006/relationships/image" Target="media/image503.wmf"/><Relationship Id="rId1221" Type="http://schemas.openxmlformats.org/officeDocument/2006/relationships/image" Target="media/image604.wmf"/><Relationship Id="rId230" Type="http://schemas.openxmlformats.org/officeDocument/2006/relationships/image" Target="media/image112.wmf"/><Relationship Id="rId468" Type="http://schemas.openxmlformats.org/officeDocument/2006/relationships/image" Target="media/image225.wmf"/><Relationship Id="rId675" Type="http://schemas.openxmlformats.org/officeDocument/2006/relationships/image" Target="media/image340.wmf"/><Relationship Id="rId882" Type="http://schemas.openxmlformats.org/officeDocument/2006/relationships/image" Target="media/image437.wmf"/><Relationship Id="rId1098" Type="http://schemas.openxmlformats.org/officeDocument/2006/relationships/image" Target="media/image544.wmf"/><Relationship Id="rId25" Type="http://schemas.openxmlformats.org/officeDocument/2006/relationships/oleObject" Target="embeddings/oleObject10.bin"/><Relationship Id="rId328" Type="http://schemas.openxmlformats.org/officeDocument/2006/relationships/oleObject" Target="embeddings/oleObject163.bin"/><Relationship Id="rId535" Type="http://schemas.openxmlformats.org/officeDocument/2006/relationships/image" Target="media/image256.wmf"/><Relationship Id="rId742" Type="http://schemas.openxmlformats.org/officeDocument/2006/relationships/oleObject" Target="embeddings/oleObject364.bin"/><Relationship Id="rId1165" Type="http://schemas.openxmlformats.org/officeDocument/2006/relationships/image" Target="media/image576.wmf"/><Relationship Id="rId174" Type="http://schemas.openxmlformats.org/officeDocument/2006/relationships/oleObject" Target="embeddings/oleObject83.bin"/><Relationship Id="rId381" Type="http://schemas.openxmlformats.org/officeDocument/2006/relationships/oleObject" Target="embeddings/oleObject191.bin"/><Relationship Id="rId602" Type="http://schemas.openxmlformats.org/officeDocument/2006/relationships/oleObject" Target="embeddings/oleObject293.bin"/><Relationship Id="rId1025" Type="http://schemas.openxmlformats.org/officeDocument/2006/relationships/image" Target="media/image508.wmf"/><Relationship Id="rId1232" Type="http://schemas.openxmlformats.org/officeDocument/2006/relationships/image" Target="media/image610.wmf"/><Relationship Id="rId241" Type="http://schemas.openxmlformats.org/officeDocument/2006/relationships/oleObject" Target="embeddings/oleObject117.bin"/><Relationship Id="rId479" Type="http://schemas.openxmlformats.org/officeDocument/2006/relationships/oleObject" Target="embeddings/oleObject242.bin"/><Relationship Id="rId686" Type="http://schemas.openxmlformats.org/officeDocument/2006/relationships/image" Target="media/image345.wmf"/><Relationship Id="rId893" Type="http://schemas.openxmlformats.org/officeDocument/2006/relationships/oleObject" Target="embeddings/oleObject444.bin"/><Relationship Id="rId907" Type="http://schemas.openxmlformats.org/officeDocument/2006/relationships/oleObject" Target="embeddings/oleObject451.bin"/><Relationship Id="rId36" Type="http://schemas.openxmlformats.org/officeDocument/2006/relationships/image" Target="media/image14.wmf"/><Relationship Id="rId339" Type="http://schemas.openxmlformats.org/officeDocument/2006/relationships/oleObject" Target="embeddings/oleObject170.bin"/><Relationship Id="rId546" Type="http://schemas.openxmlformats.org/officeDocument/2006/relationships/image" Target="media/image262.wmf"/><Relationship Id="rId753" Type="http://schemas.openxmlformats.org/officeDocument/2006/relationships/oleObject" Target="embeddings/oleObject371.bin"/><Relationship Id="rId1176" Type="http://schemas.openxmlformats.org/officeDocument/2006/relationships/oleObject" Target="embeddings/oleObject588.bin"/><Relationship Id="rId101" Type="http://schemas.openxmlformats.org/officeDocument/2006/relationships/image" Target="media/image49.wmf"/><Relationship Id="rId185" Type="http://schemas.openxmlformats.org/officeDocument/2006/relationships/image" Target="media/image90.wmf"/><Relationship Id="rId406" Type="http://schemas.openxmlformats.org/officeDocument/2006/relationships/oleObject" Target="embeddings/oleObject205.bin"/><Relationship Id="rId960" Type="http://schemas.openxmlformats.org/officeDocument/2006/relationships/image" Target="media/image476.wmf"/><Relationship Id="rId1036" Type="http://schemas.openxmlformats.org/officeDocument/2006/relationships/oleObject" Target="embeddings/oleObject516.bin"/><Relationship Id="rId1243" Type="http://schemas.openxmlformats.org/officeDocument/2006/relationships/oleObject" Target="embeddings/oleObject621.bin"/><Relationship Id="rId392" Type="http://schemas.openxmlformats.org/officeDocument/2006/relationships/oleObject" Target="embeddings/oleObject198.bin"/><Relationship Id="rId613" Type="http://schemas.openxmlformats.org/officeDocument/2006/relationships/oleObject" Target="embeddings/oleObject297.bin"/><Relationship Id="rId697" Type="http://schemas.openxmlformats.org/officeDocument/2006/relationships/image" Target="media/image350.wmf"/><Relationship Id="rId820" Type="http://schemas.openxmlformats.org/officeDocument/2006/relationships/oleObject" Target="embeddings/oleObject406.bin"/><Relationship Id="rId918" Type="http://schemas.openxmlformats.org/officeDocument/2006/relationships/image" Target="media/image455.wmf"/><Relationship Id="rId252" Type="http://schemas.openxmlformats.org/officeDocument/2006/relationships/image" Target="media/image123.wmf"/><Relationship Id="rId1103" Type="http://schemas.openxmlformats.org/officeDocument/2006/relationships/image" Target="media/image546.wmf"/><Relationship Id="rId1187" Type="http://schemas.openxmlformats.org/officeDocument/2006/relationships/image" Target="media/image587.wmf"/><Relationship Id="rId47" Type="http://schemas.openxmlformats.org/officeDocument/2006/relationships/image" Target="media/image20.wmf"/><Relationship Id="rId112" Type="http://schemas.openxmlformats.org/officeDocument/2006/relationships/oleObject" Target="embeddings/oleObject51.bin"/><Relationship Id="rId557" Type="http://schemas.openxmlformats.org/officeDocument/2006/relationships/image" Target="media/image269.wmf"/><Relationship Id="rId764" Type="http://schemas.openxmlformats.org/officeDocument/2006/relationships/oleObject" Target="embeddings/oleObject378.bin"/><Relationship Id="rId971" Type="http://schemas.openxmlformats.org/officeDocument/2006/relationships/oleObject" Target="embeddings/oleObject483.bin"/><Relationship Id="rId196" Type="http://schemas.openxmlformats.org/officeDocument/2006/relationships/oleObject" Target="embeddings/oleObject94.bin"/><Relationship Id="rId417" Type="http://schemas.openxmlformats.org/officeDocument/2006/relationships/image" Target="media/image200.wmf"/><Relationship Id="rId624" Type="http://schemas.openxmlformats.org/officeDocument/2006/relationships/image" Target="media/image315.wmf"/><Relationship Id="rId831" Type="http://schemas.openxmlformats.org/officeDocument/2006/relationships/image" Target="media/image413.wmf"/><Relationship Id="rId1047" Type="http://schemas.openxmlformats.org/officeDocument/2006/relationships/image" Target="media/image519.wmf"/><Relationship Id="rId1254" Type="http://schemas.openxmlformats.org/officeDocument/2006/relationships/image" Target="media/image622.wmf"/><Relationship Id="rId263" Type="http://schemas.openxmlformats.org/officeDocument/2006/relationships/oleObject" Target="embeddings/oleObject128.bin"/><Relationship Id="rId470" Type="http://schemas.openxmlformats.org/officeDocument/2006/relationships/image" Target="media/image226.wmf"/><Relationship Id="rId929" Type="http://schemas.openxmlformats.org/officeDocument/2006/relationships/oleObject" Target="embeddings/oleObject462.bin"/><Relationship Id="rId1114" Type="http://schemas.openxmlformats.org/officeDocument/2006/relationships/image" Target="media/image551.wmf"/><Relationship Id="rId58" Type="http://schemas.openxmlformats.org/officeDocument/2006/relationships/image" Target="media/image26.wmf"/><Relationship Id="rId123" Type="http://schemas.openxmlformats.org/officeDocument/2006/relationships/image" Target="media/image60.wmf"/><Relationship Id="rId330" Type="http://schemas.openxmlformats.org/officeDocument/2006/relationships/image" Target="media/image159.wmf"/><Relationship Id="rId568" Type="http://schemas.openxmlformats.org/officeDocument/2006/relationships/image" Target="media/image277.wmf"/><Relationship Id="rId775" Type="http://schemas.openxmlformats.org/officeDocument/2006/relationships/image" Target="media/image385.wmf"/><Relationship Id="rId982" Type="http://schemas.openxmlformats.org/officeDocument/2006/relationships/image" Target="media/image487.wmf"/><Relationship Id="rId1198" Type="http://schemas.openxmlformats.org/officeDocument/2006/relationships/oleObject" Target="embeddings/oleObject599.bin"/><Relationship Id="rId428" Type="http://schemas.openxmlformats.org/officeDocument/2006/relationships/oleObject" Target="embeddings/oleObject216.bin"/><Relationship Id="rId635" Type="http://schemas.openxmlformats.org/officeDocument/2006/relationships/oleObject" Target="embeddings/oleObject308.bin"/><Relationship Id="rId842" Type="http://schemas.openxmlformats.org/officeDocument/2006/relationships/oleObject" Target="embeddings/oleObject417.bin"/><Relationship Id="rId1058" Type="http://schemas.openxmlformats.org/officeDocument/2006/relationships/oleObject" Target="embeddings/oleObject527.bin"/><Relationship Id="rId1265" Type="http://schemas.openxmlformats.org/officeDocument/2006/relationships/image" Target="media/image628.wmf"/><Relationship Id="rId274" Type="http://schemas.openxmlformats.org/officeDocument/2006/relationships/image" Target="media/image134.wmf"/><Relationship Id="rId481" Type="http://schemas.openxmlformats.org/officeDocument/2006/relationships/oleObject" Target="embeddings/oleObject243.bin"/><Relationship Id="rId702" Type="http://schemas.openxmlformats.org/officeDocument/2006/relationships/image" Target="media/image352.wmf"/><Relationship Id="rId1125" Type="http://schemas.openxmlformats.org/officeDocument/2006/relationships/oleObject" Target="embeddings/oleObject562.bin"/><Relationship Id="rId69" Type="http://schemas.openxmlformats.org/officeDocument/2006/relationships/oleObject" Target="embeddings/oleObject31.bin"/><Relationship Id="rId134" Type="http://schemas.openxmlformats.org/officeDocument/2006/relationships/oleObject" Target="embeddings/oleObject62.bin"/><Relationship Id="rId579" Type="http://schemas.openxmlformats.org/officeDocument/2006/relationships/image" Target="media/image285.wmf"/><Relationship Id="rId786" Type="http://schemas.openxmlformats.org/officeDocument/2006/relationships/oleObject" Target="embeddings/oleObject389.bin"/><Relationship Id="rId993" Type="http://schemas.openxmlformats.org/officeDocument/2006/relationships/oleObject" Target="embeddings/oleObject494.bin"/><Relationship Id="rId341" Type="http://schemas.openxmlformats.org/officeDocument/2006/relationships/oleObject" Target="embeddings/oleObject171.bin"/><Relationship Id="rId439" Type="http://schemas.openxmlformats.org/officeDocument/2006/relationships/image" Target="media/image211.wmf"/><Relationship Id="rId646" Type="http://schemas.openxmlformats.org/officeDocument/2006/relationships/image" Target="media/image326.wmf"/><Relationship Id="rId1069" Type="http://schemas.openxmlformats.org/officeDocument/2006/relationships/image" Target="media/image530.wmf"/><Relationship Id="rId1276" Type="http://schemas.openxmlformats.org/officeDocument/2006/relationships/image" Target="media/image634.wmf"/><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image" Target="media/image243.wmf"/><Relationship Id="rId853" Type="http://schemas.openxmlformats.org/officeDocument/2006/relationships/oleObject" Target="embeddings/oleObject423.bin"/><Relationship Id="rId1136" Type="http://schemas.openxmlformats.org/officeDocument/2006/relationships/oleObject" Target="embeddings/oleObject568.bin"/><Relationship Id="rId492" Type="http://schemas.openxmlformats.org/officeDocument/2006/relationships/image" Target="media/image237.wmf"/><Relationship Id="rId713" Type="http://schemas.openxmlformats.org/officeDocument/2006/relationships/image" Target="media/image357.wmf"/><Relationship Id="rId797" Type="http://schemas.openxmlformats.org/officeDocument/2006/relationships/image" Target="media/image396.wmf"/><Relationship Id="rId920" Type="http://schemas.openxmlformats.org/officeDocument/2006/relationships/image" Target="media/image456.wmf"/><Relationship Id="rId145" Type="http://schemas.openxmlformats.org/officeDocument/2006/relationships/oleObject" Target="embeddings/oleObject68.bin"/><Relationship Id="rId352" Type="http://schemas.openxmlformats.org/officeDocument/2006/relationships/image" Target="media/image169.wmf"/><Relationship Id="rId1203" Type="http://schemas.openxmlformats.org/officeDocument/2006/relationships/image" Target="media/image595.wmf"/><Relationship Id="rId1287" Type="http://schemas.openxmlformats.org/officeDocument/2006/relationships/theme" Target="theme/theme1.xml"/><Relationship Id="rId212" Type="http://schemas.openxmlformats.org/officeDocument/2006/relationships/image" Target="media/image103.wmf"/><Relationship Id="rId657" Type="http://schemas.openxmlformats.org/officeDocument/2006/relationships/oleObject" Target="embeddings/oleObject319.bin"/><Relationship Id="rId864" Type="http://schemas.openxmlformats.org/officeDocument/2006/relationships/oleObject" Target="embeddings/oleObject429.bin"/><Relationship Id="rId296" Type="http://schemas.openxmlformats.org/officeDocument/2006/relationships/oleObject" Target="embeddings/oleObject144.bin"/><Relationship Id="rId517" Type="http://schemas.openxmlformats.org/officeDocument/2006/relationships/image" Target="media/image247.wmf"/><Relationship Id="rId724" Type="http://schemas.openxmlformats.org/officeDocument/2006/relationships/oleObject" Target="embeddings/oleObject355.bin"/><Relationship Id="rId931" Type="http://schemas.openxmlformats.org/officeDocument/2006/relationships/oleObject" Target="embeddings/oleObject463.bin"/><Relationship Id="rId1147" Type="http://schemas.openxmlformats.org/officeDocument/2006/relationships/image" Target="media/image567.wmf"/><Relationship Id="rId60" Type="http://schemas.openxmlformats.org/officeDocument/2006/relationships/image" Target="media/image27.wmf"/><Relationship Id="rId156" Type="http://schemas.openxmlformats.org/officeDocument/2006/relationships/oleObject" Target="embeddings/oleObject74.bin"/><Relationship Id="rId363" Type="http://schemas.openxmlformats.org/officeDocument/2006/relationships/oleObject" Target="embeddings/oleObject182.bin"/><Relationship Id="rId570" Type="http://schemas.openxmlformats.org/officeDocument/2006/relationships/image" Target="media/image278.wmf"/><Relationship Id="rId1007" Type="http://schemas.openxmlformats.org/officeDocument/2006/relationships/oleObject" Target="embeddings/oleObject501.bin"/><Relationship Id="rId1214" Type="http://schemas.openxmlformats.org/officeDocument/2006/relationships/oleObject" Target="embeddings/oleObject607.bin"/><Relationship Id="rId223" Type="http://schemas.openxmlformats.org/officeDocument/2006/relationships/oleObject" Target="embeddings/oleObject108.bin"/><Relationship Id="rId430" Type="http://schemas.openxmlformats.org/officeDocument/2006/relationships/oleObject" Target="embeddings/oleObject217.bin"/><Relationship Id="rId668" Type="http://schemas.openxmlformats.org/officeDocument/2006/relationships/oleObject" Target="embeddings/oleObject325.bin"/><Relationship Id="rId875" Type="http://schemas.openxmlformats.org/officeDocument/2006/relationships/oleObject" Target="embeddings/oleObject435.bin"/><Relationship Id="rId1060" Type="http://schemas.openxmlformats.org/officeDocument/2006/relationships/oleObject" Target="embeddings/oleObject528.bin"/><Relationship Id="rId18" Type="http://schemas.openxmlformats.org/officeDocument/2006/relationships/image" Target="media/image6.wmf"/><Relationship Id="rId528" Type="http://schemas.openxmlformats.org/officeDocument/2006/relationships/oleObject" Target="embeddings/oleObject269.bin"/><Relationship Id="rId735" Type="http://schemas.openxmlformats.org/officeDocument/2006/relationships/image" Target="media/image368.wmf"/><Relationship Id="rId942" Type="http://schemas.openxmlformats.org/officeDocument/2006/relationships/image" Target="media/image467.wmf"/><Relationship Id="rId1158" Type="http://schemas.openxmlformats.org/officeDocument/2006/relationships/oleObject" Target="embeddings/oleObject579.bin"/><Relationship Id="rId167" Type="http://schemas.openxmlformats.org/officeDocument/2006/relationships/image" Target="media/image81.wmf"/><Relationship Id="rId374" Type="http://schemas.openxmlformats.org/officeDocument/2006/relationships/image" Target="media/image180.wmf"/><Relationship Id="rId581" Type="http://schemas.openxmlformats.org/officeDocument/2006/relationships/image" Target="media/image287.wmf"/><Relationship Id="rId1018" Type="http://schemas.openxmlformats.org/officeDocument/2006/relationships/image" Target="media/image505.wmf"/><Relationship Id="rId1225" Type="http://schemas.openxmlformats.org/officeDocument/2006/relationships/oleObject" Target="embeddings/oleObject612.bin"/><Relationship Id="rId71" Type="http://schemas.openxmlformats.org/officeDocument/2006/relationships/oleObject" Target="embeddings/oleObject32.bin"/><Relationship Id="rId234" Type="http://schemas.openxmlformats.org/officeDocument/2006/relationships/image" Target="media/image114.wmf"/><Relationship Id="rId679" Type="http://schemas.openxmlformats.org/officeDocument/2006/relationships/image" Target="media/image342.wmf"/><Relationship Id="rId802" Type="http://schemas.openxmlformats.org/officeDocument/2006/relationships/oleObject" Target="embeddings/oleObject397.bin"/><Relationship Id="rId886" Type="http://schemas.openxmlformats.org/officeDocument/2006/relationships/image" Target="media/image439.wmf"/><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oleObject" Target="embeddings/oleObject223.bin"/><Relationship Id="rId539" Type="http://schemas.openxmlformats.org/officeDocument/2006/relationships/image" Target="media/image258.wmf"/><Relationship Id="rId746" Type="http://schemas.openxmlformats.org/officeDocument/2006/relationships/oleObject" Target="embeddings/oleObject366.bin"/><Relationship Id="rId1071" Type="http://schemas.openxmlformats.org/officeDocument/2006/relationships/image" Target="media/image531.wmf"/><Relationship Id="rId1169" Type="http://schemas.openxmlformats.org/officeDocument/2006/relationships/image" Target="media/image578.wmf"/><Relationship Id="rId178" Type="http://schemas.openxmlformats.org/officeDocument/2006/relationships/oleObject" Target="embeddings/oleObject85.bin"/><Relationship Id="rId301" Type="http://schemas.openxmlformats.org/officeDocument/2006/relationships/image" Target="media/image148.wmf"/><Relationship Id="rId953" Type="http://schemas.openxmlformats.org/officeDocument/2006/relationships/oleObject" Target="embeddings/oleObject474.bin"/><Relationship Id="rId1029" Type="http://schemas.openxmlformats.org/officeDocument/2006/relationships/image" Target="media/image510.wmf"/><Relationship Id="rId1236" Type="http://schemas.openxmlformats.org/officeDocument/2006/relationships/image" Target="media/image612.wmf"/><Relationship Id="rId82" Type="http://schemas.openxmlformats.org/officeDocument/2006/relationships/image" Target="media/image38.png"/><Relationship Id="rId385" Type="http://schemas.openxmlformats.org/officeDocument/2006/relationships/oleObject" Target="embeddings/oleObject193.bin"/><Relationship Id="rId592" Type="http://schemas.openxmlformats.org/officeDocument/2006/relationships/image" Target="media/image294.wmf"/><Relationship Id="rId606" Type="http://schemas.openxmlformats.org/officeDocument/2006/relationships/image" Target="media/image305.wmf"/><Relationship Id="rId813" Type="http://schemas.openxmlformats.org/officeDocument/2006/relationships/image" Target="media/image404.wmf"/><Relationship Id="rId245" Type="http://schemas.openxmlformats.org/officeDocument/2006/relationships/oleObject" Target="embeddings/oleObject119.bin"/><Relationship Id="rId452" Type="http://schemas.openxmlformats.org/officeDocument/2006/relationships/image" Target="media/image217.wmf"/><Relationship Id="rId897" Type="http://schemas.openxmlformats.org/officeDocument/2006/relationships/oleObject" Target="embeddings/oleObject446.bin"/><Relationship Id="rId1082" Type="http://schemas.openxmlformats.org/officeDocument/2006/relationships/oleObject" Target="embeddings/oleObject539.bin"/><Relationship Id="rId105" Type="http://schemas.openxmlformats.org/officeDocument/2006/relationships/image" Target="media/image51.wmf"/><Relationship Id="rId312" Type="http://schemas.openxmlformats.org/officeDocument/2006/relationships/image" Target="media/image153.wmf"/><Relationship Id="rId757" Type="http://schemas.openxmlformats.org/officeDocument/2006/relationships/image" Target="media/image376.wmf"/><Relationship Id="rId964" Type="http://schemas.openxmlformats.org/officeDocument/2006/relationships/image" Target="media/image478.wmf"/><Relationship Id="rId93" Type="http://schemas.openxmlformats.org/officeDocument/2006/relationships/image" Target="media/image45.wmf"/><Relationship Id="rId189" Type="http://schemas.openxmlformats.org/officeDocument/2006/relationships/image" Target="media/image92.wmf"/><Relationship Id="rId396" Type="http://schemas.openxmlformats.org/officeDocument/2006/relationships/oleObject" Target="embeddings/oleObject200.bin"/><Relationship Id="rId617" Type="http://schemas.openxmlformats.org/officeDocument/2006/relationships/oleObject" Target="embeddings/oleObject299.bin"/><Relationship Id="rId824" Type="http://schemas.openxmlformats.org/officeDocument/2006/relationships/oleObject" Target="embeddings/oleObject408.bin"/><Relationship Id="rId1247" Type="http://schemas.openxmlformats.org/officeDocument/2006/relationships/oleObject" Target="embeddings/oleObject623.bin"/><Relationship Id="rId256" Type="http://schemas.openxmlformats.org/officeDocument/2006/relationships/image" Target="media/image125.wmf"/><Relationship Id="rId463" Type="http://schemas.openxmlformats.org/officeDocument/2006/relationships/oleObject" Target="embeddings/oleObject234.bin"/><Relationship Id="rId670" Type="http://schemas.openxmlformats.org/officeDocument/2006/relationships/oleObject" Target="embeddings/oleObject326.bin"/><Relationship Id="rId1093" Type="http://schemas.openxmlformats.org/officeDocument/2006/relationships/oleObject" Target="embeddings/oleObject545.bin"/><Relationship Id="rId1107" Type="http://schemas.openxmlformats.org/officeDocument/2006/relationships/image" Target="media/image548.wmf"/><Relationship Id="rId116" Type="http://schemas.openxmlformats.org/officeDocument/2006/relationships/oleObject" Target="embeddings/oleObject53.bin"/><Relationship Id="rId323" Type="http://schemas.openxmlformats.org/officeDocument/2006/relationships/oleObject" Target="embeddings/oleObject158.bin"/><Relationship Id="rId530" Type="http://schemas.openxmlformats.org/officeDocument/2006/relationships/oleObject" Target="embeddings/oleObject270.bin"/><Relationship Id="rId768" Type="http://schemas.openxmlformats.org/officeDocument/2006/relationships/oleObject" Target="embeddings/oleObject380.bin"/><Relationship Id="rId975" Type="http://schemas.openxmlformats.org/officeDocument/2006/relationships/oleObject" Target="embeddings/oleObject485.bin"/><Relationship Id="rId1160" Type="http://schemas.openxmlformats.org/officeDocument/2006/relationships/oleObject" Target="embeddings/oleObject580.bin"/><Relationship Id="rId20" Type="http://schemas.openxmlformats.org/officeDocument/2006/relationships/image" Target="media/image7.wmf"/><Relationship Id="rId628" Type="http://schemas.openxmlformats.org/officeDocument/2006/relationships/image" Target="media/image317.wmf"/><Relationship Id="rId835" Type="http://schemas.openxmlformats.org/officeDocument/2006/relationships/image" Target="media/image415.wmf"/><Relationship Id="rId1258" Type="http://schemas.openxmlformats.org/officeDocument/2006/relationships/oleObject" Target="embeddings/oleObject627.bin"/><Relationship Id="rId267" Type="http://schemas.openxmlformats.org/officeDocument/2006/relationships/oleObject" Target="embeddings/oleObject130.bin"/><Relationship Id="rId474" Type="http://schemas.openxmlformats.org/officeDocument/2006/relationships/image" Target="media/image228.wmf"/><Relationship Id="rId1020" Type="http://schemas.openxmlformats.org/officeDocument/2006/relationships/image" Target="media/image506.wmf"/><Relationship Id="rId1118" Type="http://schemas.openxmlformats.org/officeDocument/2006/relationships/oleObject" Target="embeddings/oleObject559.bin"/><Relationship Id="rId127" Type="http://schemas.openxmlformats.org/officeDocument/2006/relationships/image" Target="media/image62.wmf"/><Relationship Id="rId681" Type="http://schemas.openxmlformats.org/officeDocument/2006/relationships/image" Target="media/image343.wmf"/><Relationship Id="rId779" Type="http://schemas.openxmlformats.org/officeDocument/2006/relationships/image" Target="media/image387.wmf"/><Relationship Id="rId902" Type="http://schemas.openxmlformats.org/officeDocument/2006/relationships/image" Target="media/image447.wmf"/><Relationship Id="rId986" Type="http://schemas.openxmlformats.org/officeDocument/2006/relationships/image" Target="media/image489.wmf"/><Relationship Id="rId31" Type="http://schemas.openxmlformats.org/officeDocument/2006/relationships/oleObject" Target="embeddings/oleObject13.bin"/><Relationship Id="rId334" Type="http://schemas.openxmlformats.org/officeDocument/2006/relationships/image" Target="media/image161.wmf"/><Relationship Id="rId541" Type="http://schemas.openxmlformats.org/officeDocument/2006/relationships/oleObject" Target="embeddings/oleObject275.bin"/><Relationship Id="rId639" Type="http://schemas.openxmlformats.org/officeDocument/2006/relationships/oleObject" Target="embeddings/oleObject310.bin"/><Relationship Id="rId1171" Type="http://schemas.openxmlformats.org/officeDocument/2006/relationships/image" Target="media/image579.wmf"/><Relationship Id="rId1269" Type="http://schemas.openxmlformats.org/officeDocument/2006/relationships/image" Target="media/image630.wmf"/><Relationship Id="rId180" Type="http://schemas.openxmlformats.org/officeDocument/2006/relationships/oleObject" Target="embeddings/oleObject86.bin"/><Relationship Id="rId278" Type="http://schemas.openxmlformats.org/officeDocument/2006/relationships/oleObject" Target="embeddings/oleObject135.bin"/><Relationship Id="rId401" Type="http://schemas.openxmlformats.org/officeDocument/2006/relationships/image" Target="media/image192.wmf"/><Relationship Id="rId846" Type="http://schemas.openxmlformats.org/officeDocument/2006/relationships/oleObject" Target="embeddings/oleObject419.bin"/><Relationship Id="rId1031" Type="http://schemas.openxmlformats.org/officeDocument/2006/relationships/image" Target="media/image511.wmf"/><Relationship Id="rId1129" Type="http://schemas.openxmlformats.org/officeDocument/2006/relationships/image" Target="media/image558.wmf"/><Relationship Id="rId485" Type="http://schemas.openxmlformats.org/officeDocument/2006/relationships/oleObject" Target="embeddings/oleObject245.bin"/><Relationship Id="rId692" Type="http://schemas.openxmlformats.org/officeDocument/2006/relationships/oleObject" Target="embeddings/oleObject338.bin"/><Relationship Id="rId706" Type="http://schemas.openxmlformats.org/officeDocument/2006/relationships/image" Target="media/image354.wmf"/><Relationship Id="rId913" Type="http://schemas.openxmlformats.org/officeDocument/2006/relationships/oleObject" Target="embeddings/oleObject454.bin"/><Relationship Id="rId42" Type="http://schemas.openxmlformats.org/officeDocument/2006/relationships/oleObject" Target="embeddings/oleObject18.bin"/><Relationship Id="rId138" Type="http://schemas.openxmlformats.org/officeDocument/2006/relationships/oleObject" Target="embeddings/oleObject64.bin"/><Relationship Id="rId345" Type="http://schemas.openxmlformats.org/officeDocument/2006/relationships/oleObject" Target="embeddings/oleObject173.bin"/><Relationship Id="rId552" Type="http://schemas.openxmlformats.org/officeDocument/2006/relationships/image" Target="media/image266.wmf"/><Relationship Id="rId997" Type="http://schemas.openxmlformats.org/officeDocument/2006/relationships/oleObject" Target="embeddings/oleObject496.bin"/><Relationship Id="rId1182" Type="http://schemas.openxmlformats.org/officeDocument/2006/relationships/oleObject" Target="embeddings/oleObject591.bin"/><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08.bin"/><Relationship Id="rId857" Type="http://schemas.openxmlformats.org/officeDocument/2006/relationships/image" Target="media/image425.wmf"/><Relationship Id="rId1042" Type="http://schemas.openxmlformats.org/officeDocument/2006/relationships/oleObject" Target="embeddings/oleObject519.bin"/><Relationship Id="rId289" Type="http://schemas.openxmlformats.org/officeDocument/2006/relationships/image" Target="media/image142.wmf"/><Relationship Id="rId496" Type="http://schemas.openxmlformats.org/officeDocument/2006/relationships/image" Target="media/image239.wmf"/><Relationship Id="rId717" Type="http://schemas.openxmlformats.org/officeDocument/2006/relationships/image" Target="media/image359.wmf"/><Relationship Id="rId924" Type="http://schemas.openxmlformats.org/officeDocument/2006/relationships/image" Target="media/image458.wmf"/><Relationship Id="rId53" Type="http://schemas.openxmlformats.org/officeDocument/2006/relationships/image" Target="media/image23.wmf"/><Relationship Id="rId149" Type="http://schemas.openxmlformats.org/officeDocument/2006/relationships/image" Target="media/image72.wmf"/><Relationship Id="rId356" Type="http://schemas.openxmlformats.org/officeDocument/2006/relationships/image" Target="media/image171.wmf"/><Relationship Id="rId563" Type="http://schemas.openxmlformats.org/officeDocument/2006/relationships/image" Target="media/image273.wmf"/><Relationship Id="rId770" Type="http://schemas.openxmlformats.org/officeDocument/2006/relationships/oleObject" Target="embeddings/oleObject381.bin"/><Relationship Id="rId1193" Type="http://schemas.openxmlformats.org/officeDocument/2006/relationships/image" Target="media/image590.wmf"/><Relationship Id="rId1207" Type="http://schemas.openxmlformats.org/officeDocument/2006/relationships/image" Target="media/image597.wmf"/><Relationship Id="rId216" Type="http://schemas.openxmlformats.org/officeDocument/2006/relationships/image" Target="media/image105.wmf"/><Relationship Id="rId423" Type="http://schemas.openxmlformats.org/officeDocument/2006/relationships/image" Target="media/image203.wmf"/><Relationship Id="rId868" Type="http://schemas.openxmlformats.org/officeDocument/2006/relationships/oleObject" Target="embeddings/oleObject431.bin"/><Relationship Id="rId1053" Type="http://schemas.openxmlformats.org/officeDocument/2006/relationships/image" Target="media/image522.wmf"/><Relationship Id="rId1260" Type="http://schemas.openxmlformats.org/officeDocument/2006/relationships/oleObject" Target="embeddings/oleObject628.bin"/><Relationship Id="rId630" Type="http://schemas.openxmlformats.org/officeDocument/2006/relationships/image" Target="media/image318.wmf"/><Relationship Id="rId728" Type="http://schemas.openxmlformats.org/officeDocument/2006/relationships/oleObject" Target="embeddings/oleObject357.bin"/><Relationship Id="rId935" Type="http://schemas.openxmlformats.org/officeDocument/2006/relationships/oleObject" Target="embeddings/oleObject465.bin"/><Relationship Id="rId64" Type="http://schemas.openxmlformats.org/officeDocument/2006/relationships/image" Target="media/image29.wmf"/><Relationship Id="rId367" Type="http://schemas.openxmlformats.org/officeDocument/2006/relationships/oleObject" Target="embeddings/oleObject184.bin"/><Relationship Id="rId574" Type="http://schemas.openxmlformats.org/officeDocument/2006/relationships/image" Target="media/image281.wmf"/><Relationship Id="rId1120" Type="http://schemas.openxmlformats.org/officeDocument/2006/relationships/image" Target="media/image554.wmf"/><Relationship Id="rId1218" Type="http://schemas.openxmlformats.org/officeDocument/2006/relationships/oleObject" Target="embeddings/oleObject609.bin"/><Relationship Id="rId227" Type="http://schemas.openxmlformats.org/officeDocument/2006/relationships/oleObject" Target="embeddings/oleObject110.bin"/><Relationship Id="rId781" Type="http://schemas.openxmlformats.org/officeDocument/2006/relationships/image" Target="media/image388.wmf"/><Relationship Id="rId879" Type="http://schemas.openxmlformats.org/officeDocument/2006/relationships/oleObject" Target="embeddings/oleObject437.bin"/><Relationship Id="rId434" Type="http://schemas.openxmlformats.org/officeDocument/2006/relationships/oleObject" Target="embeddings/oleObject219.bin"/><Relationship Id="rId641" Type="http://schemas.openxmlformats.org/officeDocument/2006/relationships/oleObject" Target="embeddings/oleObject311.bin"/><Relationship Id="rId739" Type="http://schemas.openxmlformats.org/officeDocument/2006/relationships/image" Target="media/image370.wmf"/><Relationship Id="rId1064" Type="http://schemas.openxmlformats.org/officeDocument/2006/relationships/oleObject" Target="embeddings/oleObject530.bin"/><Relationship Id="rId1271" Type="http://schemas.openxmlformats.org/officeDocument/2006/relationships/image" Target="media/image631.wmf"/><Relationship Id="rId280" Type="http://schemas.openxmlformats.org/officeDocument/2006/relationships/oleObject" Target="embeddings/oleObject136.bin"/><Relationship Id="rId501" Type="http://schemas.openxmlformats.org/officeDocument/2006/relationships/oleObject" Target="embeddings/oleObject253.bin"/><Relationship Id="rId946" Type="http://schemas.openxmlformats.org/officeDocument/2006/relationships/image" Target="media/image469.wmf"/><Relationship Id="rId1131" Type="http://schemas.openxmlformats.org/officeDocument/2006/relationships/image" Target="media/image559.wmf"/><Relationship Id="rId1229" Type="http://schemas.openxmlformats.org/officeDocument/2006/relationships/oleObject" Target="embeddings/oleObject614.bin"/><Relationship Id="rId75" Type="http://schemas.openxmlformats.org/officeDocument/2006/relationships/oleObject" Target="embeddings/oleObject34.bin"/><Relationship Id="rId140" Type="http://schemas.openxmlformats.org/officeDocument/2006/relationships/oleObject" Target="embeddings/oleObject65.bin"/><Relationship Id="rId378" Type="http://schemas.openxmlformats.org/officeDocument/2006/relationships/image" Target="media/image182.wmf"/><Relationship Id="rId585" Type="http://schemas.openxmlformats.org/officeDocument/2006/relationships/oleObject" Target="embeddings/oleObject288.bin"/><Relationship Id="rId792" Type="http://schemas.openxmlformats.org/officeDocument/2006/relationships/oleObject" Target="embeddings/oleObject392.bin"/><Relationship Id="rId806" Type="http://schemas.openxmlformats.org/officeDocument/2006/relationships/oleObject" Target="embeddings/oleObject399.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25.bin"/><Relationship Id="rId652" Type="http://schemas.openxmlformats.org/officeDocument/2006/relationships/image" Target="media/image329.wmf"/><Relationship Id="rId1075" Type="http://schemas.openxmlformats.org/officeDocument/2006/relationships/image" Target="media/image533.wmf"/><Relationship Id="rId1282" Type="http://schemas.openxmlformats.org/officeDocument/2006/relationships/image" Target="media/image637.png"/><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oleObject" Target="embeddings/oleObject260.bin"/><Relationship Id="rId957" Type="http://schemas.openxmlformats.org/officeDocument/2006/relationships/oleObject" Target="embeddings/oleObject476.bin"/><Relationship Id="rId1142" Type="http://schemas.openxmlformats.org/officeDocument/2006/relationships/oleObject" Target="embeddings/oleObject571.bin"/><Relationship Id="rId86" Type="http://schemas.openxmlformats.org/officeDocument/2006/relationships/oleObject" Target="embeddings/oleObject38.bin"/><Relationship Id="rId151" Type="http://schemas.openxmlformats.org/officeDocument/2006/relationships/image" Target="media/image73.wmf"/><Relationship Id="rId389" Type="http://schemas.openxmlformats.org/officeDocument/2006/relationships/oleObject" Target="embeddings/oleObject195.bin"/><Relationship Id="rId596" Type="http://schemas.openxmlformats.org/officeDocument/2006/relationships/image" Target="media/image297.wmf"/><Relationship Id="rId817" Type="http://schemas.openxmlformats.org/officeDocument/2006/relationships/image" Target="media/image406.wmf"/><Relationship Id="rId1002" Type="http://schemas.openxmlformats.org/officeDocument/2006/relationships/image" Target="media/image497.wmf"/><Relationship Id="rId249" Type="http://schemas.openxmlformats.org/officeDocument/2006/relationships/oleObject" Target="embeddings/oleObject121.bin"/><Relationship Id="rId456" Type="http://schemas.openxmlformats.org/officeDocument/2006/relationships/image" Target="media/image219.wmf"/><Relationship Id="rId663" Type="http://schemas.openxmlformats.org/officeDocument/2006/relationships/image" Target="media/image334.wmf"/><Relationship Id="rId870" Type="http://schemas.openxmlformats.org/officeDocument/2006/relationships/oleObject" Target="embeddings/oleObject432.bin"/><Relationship Id="rId1086" Type="http://schemas.openxmlformats.org/officeDocument/2006/relationships/oleObject" Target="embeddings/oleObject541.bin"/><Relationship Id="rId13" Type="http://schemas.openxmlformats.org/officeDocument/2006/relationships/oleObject" Target="embeddings/oleObject3.bin"/><Relationship Id="rId109" Type="http://schemas.openxmlformats.org/officeDocument/2006/relationships/image" Target="media/image53.wmf"/><Relationship Id="rId316" Type="http://schemas.openxmlformats.org/officeDocument/2006/relationships/image" Target="media/image155.wmf"/><Relationship Id="rId523" Type="http://schemas.openxmlformats.org/officeDocument/2006/relationships/image" Target="media/image250.wmf"/><Relationship Id="rId968" Type="http://schemas.openxmlformats.org/officeDocument/2006/relationships/image" Target="media/image480.wmf"/><Relationship Id="rId1153" Type="http://schemas.openxmlformats.org/officeDocument/2006/relationships/image" Target="media/image570.wmf"/><Relationship Id="rId97" Type="http://schemas.openxmlformats.org/officeDocument/2006/relationships/image" Target="media/image47.wmf"/><Relationship Id="rId730" Type="http://schemas.openxmlformats.org/officeDocument/2006/relationships/oleObject" Target="embeddings/oleObject358.bin"/><Relationship Id="rId828" Type="http://schemas.openxmlformats.org/officeDocument/2006/relationships/oleObject" Target="embeddings/oleObject410.bin"/><Relationship Id="rId1013" Type="http://schemas.openxmlformats.org/officeDocument/2006/relationships/oleObject" Target="embeddings/oleObject504.bin"/><Relationship Id="rId162" Type="http://schemas.openxmlformats.org/officeDocument/2006/relationships/oleObject" Target="embeddings/oleObject77.bin"/><Relationship Id="rId467" Type="http://schemas.openxmlformats.org/officeDocument/2006/relationships/oleObject" Target="embeddings/oleObject236.bin"/><Relationship Id="rId1097" Type="http://schemas.openxmlformats.org/officeDocument/2006/relationships/oleObject" Target="embeddings/oleObject547.bin"/><Relationship Id="rId1220" Type="http://schemas.openxmlformats.org/officeDocument/2006/relationships/oleObject" Target="embeddings/oleObject610.bin"/><Relationship Id="rId674" Type="http://schemas.openxmlformats.org/officeDocument/2006/relationships/oleObject" Target="embeddings/oleObject328.bin"/><Relationship Id="rId881" Type="http://schemas.openxmlformats.org/officeDocument/2006/relationships/oleObject" Target="embeddings/oleObject438.bin"/><Relationship Id="rId979" Type="http://schemas.openxmlformats.org/officeDocument/2006/relationships/oleObject" Target="embeddings/oleObject487.bin"/><Relationship Id="rId24" Type="http://schemas.openxmlformats.org/officeDocument/2006/relationships/image" Target="media/image8.wmf"/><Relationship Id="rId327" Type="http://schemas.openxmlformats.org/officeDocument/2006/relationships/oleObject" Target="embeddings/oleObject162.bin"/><Relationship Id="rId534" Type="http://schemas.openxmlformats.org/officeDocument/2006/relationships/oleObject" Target="embeddings/oleObject272.bin"/><Relationship Id="rId741" Type="http://schemas.openxmlformats.org/officeDocument/2006/relationships/image" Target="media/image371.wmf"/><Relationship Id="rId839" Type="http://schemas.openxmlformats.org/officeDocument/2006/relationships/image" Target="media/image417.wmf"/><Relationship Id="rId1164" Type="http://schemas.openxmlformats.org/officeDocument/2006/relationships/oleObject" Target="embeddings/oleObject582.bin"/><Relationship Id="rId173" Type="http://schemas.openxmlformats.org/officeDocument/2006/relationships/image" Target="media/image84.wmf"/><Relationship Id="rId380" Type="http://schemas.openxmlformats.org/officeDocument/2006/relationships/image" Target="media/image183.wmf"/><Relationship Id="rId601" Type="http://schemas.openxmlformats.org/officeDocument/2006/relationships/image" Target="media/image302.wmf"/><Relationship Id="rId1024" Type="http://schemas.openxmlformats.org/officeDocument/2006/relationships/oleObject" Target="embeddings/oleObject510.bin"/><Relationship Id="rId1231" Type="http://schemas.openxmlformats.org/officeDocument/2006/relationships/oleObject" Target="embeddings/oleObject615.bin"/><Relationship Id="rId240" Type="http://schemas.openxmlformats.org/officeDocument/2006/relationships/image" Target="media/image117.wmf"/><Relationship Id="rId478" Type="http://schemas.openxmlformats.org/officeDocument/2006/relationships/image" Target="media/image230.wmf"/><Relationship Id="rId685" Type="http://schemas.openxmlformats.org/officeDocument/2006/relationships/oleObject" Target="embeddings/oleObject334.bin"/><Relationship Id="rId892" Type="http://schemas.openxmlformats.org/officeDocument/2006/relationships/image" Target="media/image442.wmf"/><Relationship Id="rId906" Type="http://schemas.openxmlformats.org/officeDocument/2006/relationships/image" Target="media/image449.wmf"/><Relationship Id="rId35" Type="http://schemas.openxmlformats.org/officeDocument/2006/relationships/oleObject" Target="embeddings/oleObject15.bin"/><Relationship Id="rId77" Type="http://schemas.openxmlformats.org/officeDocument/2006/relationships/oleObject" Target="embeddings/oleObject35.bin"/><Relationship Id="rId100" Type="http://schemas.openxmlformats.org/officeDocument/2006/relationships/oleObject" Target="embeddings/oleObject45.bin"/><Relationship Id="rId282" Type="http://schemas.openxmlformats.org/officeDocument/2006/relationships/oleObject" Target="embeddings/oleObject137.bin"/><Relationship Id="rId338" Type="http://schemas.openxmlformats.org/officeDocument/2006/relationships/image" Target="media/image162.wmf"/><Relationship Id="rId503" Type="http://schemas.openxmlformats.org/officeDocument/2006/relationships/oleObject" Target="embeddings/oleObject255.bin"/><Relationship Id="rId545" Type="http://schemas.openxmlformats.org/officeDocument/2006/relationships/oleObject" Target="embeddings/oleObject277.bin"/><Relationship Id="rId587" Type="http://schemas.openxmlformats.org/officeDocument/2006/relationships/oleObject" Target="embeddings/oleObject289.bin"/><Relationship Id="rId710" Type="http://schemas.openxmlformats.org/officeDocument/2006/relationships/oleObject" Target="embeddings/oleObject348.bin"/><Relationship Id="rId752" Type="http://schemas.openxmlformats.org/officeDocument/2006/relationships/oleObject" Target="embeddings/oleObject370.bin"/><Relationship Id="rId808" Type="http://schemas.openxmlformats.org/officeDocument/2006/relationships/oleObject" Target="embeddings/oleObject400.bin"/><Relationship Id="rId1175" Type="http://schemas.openxmlformats.org/officeDocument/2006/relationships/image" Target="media/image581.wmf"/><Relationship Id="rId8" Type="http://schemas.openxmlformats.org/officeDocument/2006/relationships/image" Target="media/image1.wmf"/><Relationship Id="rId142" Type="http://schemas.openxmlformats.org/officeDocument/2006/relationships/oleObject" Target="embeddings/oleObject66.bin"/><Relationship Id="rId184" Type="http://schemas.openxmlformats.org/officeDocument/2006/relationships/oleObject" Target="embeddings/oleObject88.bin"/><Relationship Id="rId391" Type="http://schemas.openxmlformats.org/officeDocument/2006/relationships/oleObject" Target="embeddings/oleObject197.bin"/><Relationship Id="rId405" Type="http://schemas.openxmlformats.org/officeDocument/2006/relationships/image" Target="media/image194.wmf"/><Relationship Id="rId447" Type="http://schemas.openxmlformats.org/officeDocument/2006/relationships/oleObject" Target="embeddings/oleObject226.bin"/><Relationship Id="rId612" Type="http://schemas.openxmlformats.org/officeDocument/2006/relationships/image" Target="media/image309.wmf"/><Relationship Id="rId794" Type="http://schemas.openxmlformats.org/officeDocument/2006/relationships/oleObject" Target="embeddings/oleObject393.bin"/><Relationship Id="rId1035" Type="http://schemas.openxmlformats.org/officeDocument/2006/relationships/image" Target="media/image513.wmf"/><Relationship Id="rId1077" Type="http://schemas.openxmlformats.org/officeDocument/2006/relationships/image" Target="media/image534.wmf"/><Relationship Id="rId1200" Type="http://schemas.openxmlformats.org/officeDocument/2006/relationships/oleObject" Target="embeddings/oleObject600.bin"/><Relationship Id="rId1242" Type="http://schemas.openxmlformats.org/officeDocument/2006/relationships/image" Target="media/image615.wmf"/><Relationship Id="rId251" Type="http://schemas.openxmlformats.org/officeDocument/2006/relationships/oleObject" Target="embeddings/oleObject122.bin"/><Relationship Id="rId489" Type="http://schemas.openxmlformats.org/officeDocument/2006/relationships/oleObject" Target="embeddings/oleObject247.bin"/><Relationship Id="rId654" Type="http://schemas.openxmlformats.org/officeDocument/2006/relationships/image" Target="media/image330.wmf"/><Relationship Id="rId696" Type="http://schemas.openxmlformats.org/officeDocument/2006/relationships/oleObject" Target="embeddings/oleObject340.bin"/><Relationship Id="rId861" Type="http://schemas.openxmlformats.org/officeDocument/2006/relationships/image" Target="media/image427.wmf"/><Relationship Id="rId917" Type="http://schemas.openxmlformats.org/officeDocument/2006/relationships/oleObject" Target="embeddings/oleObject456.bin"/><Relationship Id="rId959" Type="http://schemas.openxmlformats.org/officeDocument/2006/relationships/oleObject" Target="embeddings/oleObject477.bin"/><Relationship Id="rId1102" Type="http://schemas.openxmlformats.org/officeDocument/2006/relationships/oleObject" Target="embeddings/oleObject550.bin"/><Relationship Id="rId1284" Type="http://schemas.openxmlformats.org/officeDocument/2006/relationships/footer" Target="footer1.xml"/><Relationship Id="rId46" Type="http://schemas.openxmlformats.org/officeDocument/2006/relationships/oleObject" Target="embeddings/oleObject20.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oleObject" Target="embeddings/oleObject175.bin"/><Relationship Id="rId514" Type="http://schemas.openxmlformats.org/officeDocument/2006/relationships/oleObject" Target="embeddings/oleObject262.bin"/><Relationship Id="rId556" Type="http://schemas.openxmlformats.org/officeDocument/2006/relationships/image" Target="media/image268.wmf"/><Relationship Id="rId721" Type="http://schemas.openxmlformats.org/officeDocument/2006/relationships/image" Target="media/image361.wmf"/><Relationship Id="rId763" Type="http://schemas.openxmlformats.org/officeDocument/2006/relationships/image" Target="media/image379.wmf"/><Relationship Id="rId1144" Type="http://schemas.openxmlformats.org/officeDocument/2006/relationships/oleObject" Target="embeddings/oleObject572.bin"/><Relationship Id="rId1186" Type="http://schemas.openxmlformats.org/officeDocument/2006/relationships/oleObject" Target="embeddings/oleObject593.bin"/><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73.wmf"/><Relationship Id="rId416" Type="http://schemas.openxmlformats.org/officeDocument/2006/relationships/oleObject" Target="embeddings/oleObject210.bin"/><Relationship Id="rId598" Type="http://schemas.openxmlformats.org/officeDocument/2006/relationships/image" Target="media/image299.wmf"/><Relationship Id="rId819" Type="http://schemas.openxmlformats.org/officeDocument/2006/relationships/image" Target="media/image407.wmf"/><Relationship Id="rId970" Type="http://schemas.openxmlformats.org/officeDocument/2006/relationships/image" Target="media/image481.wmf"/><Relationship Id="rId1004" Type="http://schemas.openxmlformats.org/officeDocument/2006/relationships/image" Target="media/image498.wmf"/><Relationship Id="rId1046" Type="http://schemas.openxmlformats.org/officeDocument/2006/relationships/oleObject" Target="embeddings/oleObject521.bin"/><Relationship Id="rId1211" Type="http://schemas.openxmlformats.org/officeDocument/2006/relationships/image" Target="media/image599.wmf"/><Relationship Id="rId1253" Type="http://schemas.openxmlformats.org/officeDocument/2006/relationships/oleObject" Target="embeddings/oleObject625.bin"/><Relationship Id="rId220" Type="http://schemas.openxmlformats.org/officeDocument/2006/relationships/image" Target="media/image107.wmf"/><Relationship Id="rId458" Type="http://schemas.openxmlformats.org/officeDocument/2006/relationships/image" Target="media/image220.wmf"/><Relationship Id="rId623" Type="http://schemas.openxmlformats.org/officeDocument/2006/relationships/oleObject" Target="embeddings/oleObject302.bin"/><Relationship Id="rId665" Type="http://schemas.openxmlformats.org/officeDocument/2006/relationships/image" Target="media/image335.wmf"/><Relationship Id="rId830" Type="http://schemas.openxmlformats.org/officeDocument/2006/relationships/oleObject" Target="embeddings/oleObject411.bin"/><Relationship Id="rId872" Type="http://schemas.openxmlformats.org/officeDocument/2006/relationships/image" Target="media/image432.wmf"/><Relationship Id="rId928" Type="http://schemas.openxmlformats.org/officeDocument/2006/relationships/image" Target="media/image460.wmf"/><Relationship Id="rId1088" Type="http://schemas.openxmlformats.org/officeDocument/2006/relationships/oleObject" Target="embeddings/oleObject542.bin"/><Relationship Id="rId15" Type="http://schemas.openxmlformats.org/officeDocument/2006/relationships/oleObject" Target="embeddings/oleObject4.bin"/><Relationship Id="rId57" Type="http://schemas.openxmlformats.org/officeDocument/2006/relationships/image" Target="media/image25.emf"/><Relationship Id="rId262" Type="http://schemas.openxmlformats.org/officeDocument/2006/relationships/image" Target="media/image128.wmf"/><Relationship Id="rId318" Type="http://schemas.openxmlformats.org/officeDocument/2006/relationships/image" Target="media/image156.wmf"/><Relationship Id="rId525" Type="http://schemas.openxmlformats.org/officeDocument/2006/relationships/image" Target="media/image251.wmf"/><Relationship Id="rId567" Type="http://schemas.openxmlformats.org/officeDocument/2006/relationships/image" Target="media/image276.wmf"/><Relationship Id="rId732" Type="http://schemas.openxmlformats.org/officeDocument/2006/relationships/oleObject" Target="embeddings/oleObject359.bin"/><Relationship Id="rId1113" Type="http://schemas.openxmlformats.org/officeDocument/2006/relationships/oleObject" Target="embeddings/oleObject556.bin"/><Relationship Id="rId1155" Type="http://schemas.openxmlformats.org/officeDocument/2006/relationships/image" Target="media/image571.wmf"/><Relationship Id="rId1197" Type="http://schemas.openxmlformats.org/officeDocument/2006/relationships/image" Target="media/image592.wmf"/><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8.bin"/><Relationship Id="rId371" Type="http://schemas.openxmlformats.org/officeDocument/2006/relationships/oleObject" Target="embeddings/oleObject186.bin"/><Relationship Id="rId774" Type="http://schemas.openxmlformats.org/officeDocument/2006/relationships/oleObject" Target="embeddings/oleObject383.bin"/><Relationship Id="rId981" Type="http://schemas.openxmlformats.org/officeDocument/2006/relationships/oleObject" Target="embeddings/oleObject488.bin"/><Relationship Id="rId1015" Type="http://schemas.openxmlformats.org/officeDocument/2006/relationships/oleObject" Target="embeddings/oleObject505.bin"/><Relationship Id="rId1057" Type="http://schemas.openxmlformats.org/officeDocument/2006/relationships/image" Target="media/image524.wmf"/><Relationship Id="rId1222" Type="http://schemas.openxmlformats.org/officeDocument/2006/relationships/oleObject" Target="embeddings/oleObject611.bin"/><Relationship Id="rId427" Type="http://schemas.openxmlformats.org/officeDocument/2006/relationships/image" Target="media/image205.wmf"/><Relationship Id="rId469" Type="http://schemas.openxmlformats.org/officeDocument/2006/relationships/oleObject" Target="embeddings/oleObject237.bin"/><Relationship Id="rId634" Type="http://schemas.openxmlformats.org/officeDocument/2006/relationships/image" Target="media/image320.wmf"/><Relationship Id="rId676" Type="http://schemas.openxmlformats.org/officeDocument/2006/relationships/oleObject" Target="embeddings/oleObject329.bin"/><Relationship Id="rId841" Type="http://schemas.openxmlformats.org/officeDocument/2006/relationships/image" Target="media/image418.wmf"/><Relationship Id="rId883" Type="http://schemas.openxmlformats.org/officeDocument/2006/relationships/oleObject" Target="embeddings/oleObject439.bin"/><Relationship Id="rId1099" Type="http://schemas.openxmlformats.org/officeDocument/2006/relationships/oleObject" Target="embeddings/oleObject548.bin"/><Relationship Id="rId1264" Type="http://schemas.openxmlformats.org/officeDocument/2006/relationships/oleObject" Target="embeddings/oleObject630.bin"/><Relationship Id="rId26" Type="http://schemas.openxmlformats.org/officeDocument/2006/relationships/image" Target="media/image9.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4.bin"/><Relationship Id="rId480" Type="http://schemas.openxmlformats.org/officeDocument/2006/relationships/image" Target="media/image231.wmf"/><Relationship Id="rId536" Type="http://schemas.openxmlformats.org/officeDocument/2006/relationships/oleObject" Target="embeddings/oleObject273.bin"/><Relationship Id="rId701" Type="http://schemas.openxmlformats.org/officeDocument/2006/relationships/oleObject" Target="embeddings/oleObject343.bin"/><Relationship Id="rId939" Type="http://schemas.openxmlformats.org/officeDocument/2006/relationships/oleObject" Target="embeddings/oleObject467.bin"/><Relationship Id="rId1124" Type="http://schemas.openxmlformats.org/officeDocument/2006/relationships/image" Target="media/image556.wmf"/><Relationship Id="rId1166" Type="http://schemas.openxmlformats.org/officeDocument/2006/relationships/oleObject" Target="embeddings/oleObject583.bin"/><Relationship Id="rId68" Type="http://schemas.openxmlformats.org/officeDocument/2006/relationships/image" Target="media/image31.wmf"/><Relationship Id="rId133" Type="http://schemas.openxmlformats.org/officeDocument/2006/relationships/image" Target="media/image65.wmf"/><Relationship Id="rId175" Type="http://schemas.openxmlformats.org/officeDocument/2006/relationships/image" Target="media/image85.wmf"/><Relationship Id="rId340" Type="http://schemas.openxmlformats.org/officeDocument/2006/relationships/image" Target="media/image163.wmf"/><Relationship Id="rId578" Type="http://schemas.openxmlformats.org/officeDocument/2006/relationships/oleObject" Target="embeddings/oleObject287.bin"/><Relationship Id="rId743" Type="http://schemas.openxmlformats.org/officeDocument/2006/relationships/image" Target="media/image372.wmf"/><Relationship Id="rId785" Type="http://schemas.openxmlformats.org/officeDocument/2006/relationships/image" Target="media/image390.wmf"/><Relationship Id="rId950" Type="http://schemas.openxmlformats.org/officeDocument/2006/relationships/image" Target="media/image471.wmf"/><Relationship Id="rId992" Type="http://schemas.openxmlformats.org/officeDocument/2006/relationships/image" Target="media/image492.wmf"/><Relationship Id="rId1026" Type="http://schemas.openxmlformats.org/officeDocument/2006/relationships/oleObject" Target="embeddings/oleObject511.bin"/><Relationship Id="rId200" Type="http://schemas.openxmlformats.org/officeDocument/2006/relationships/oleObject" Target="embeddings/oleObject96.bin"/><Relationship Id="rId382" Type="http://schemas.openxmlformats.org/officeDocument/2006/relationships/image" Target="media/image184.wmf"/><Relationship Id="rId438" Type="http://schemas.openxmlformats.org/officeDocument/2006/relationships/oleObject" Target="embeddings/oleObject221.bin"/><Relationship Id="rId603" Type="http://schemas.openxmlformats.org/officeDocument/2006/relationships/image" Target="media/image303.wmf"/><Relationship Id="rId645" Type="http://schemas.openxmlformats.org/officeDocument/2006/relationships/oleObject" Target="embeddings/oleObject313.bin"/><Relationship Id="rId687" Type="http://schemas.openxmlformats.org/officeDocument/2006/relationships/oleObject" Target="embeddings/oleObject335.bin"/><Relationship Id="rId810" Type="http://schemas.openxmlformats.org/officeDocument/2006/relationships/oleObject" Target="embeddings/oleObject401.bin"/><Relationship Id="rId852" Type="http://schemas.openxmlformats.org/officeDocument/2006/relationships/oleObject" Target="embeddings/oleObject422.bin"/><Relationship Id="rId908" Type="http://schemas.openxmlformats.org/officeDocument/2006/relationships/image" Target="media/image450.wmf"/><Relationship Id="rId1068" Type="http://schemas.openxmlformats.org/officeDocument/2006/relationships/oleObject" Target="embeddings/oleObject532.bin"/><Relationship Id="rId1233" Type="http://schemas.openxmlformats.org/officeDocument/2006/relationships/oleObject" Target="embeddings/oleObject616.bin"/><Relationship Id="rId1275" Type="http://schemas.openxmlformats.org/officeDocument/2006/relationships/image" Target="media/image633.png"/><Relationship Id="rId242" Type="http://schemas.openxmlformats.org/officeDocument/2006/relationships/image" Target="media/image118.wmf"/><Relationship Id="rId284" Type="http://schemas.openxmlformats.org/officeDocument/2006/relationships/oleObject" Target="embeddings/oleObject138.bin"/><Relationship Id="rId491" Type="http://schemas.openxmlformats.org/officeDocument/2006/relationships/oleObject" Target="embeddings/oleObject248.bin"/><Relationship Id="rId505" Type="http://schemas.openxmlformats.org/officeDocument/2006/relationships/oleObject" Target="embeddings/oleObject256.bin"/><Relationship Id="rId712" Type="http://schemas.openxmlformats.org/officeDocument/2006/relationships/oleObject" Target="embeddings/oleObject349.bin"/><Relationship Id="rId894" Type="http://schemas.openxmlformats.org/officeDocument/2006/relationships/image" Target="media/image443.wmf"/><Relationship Id="rId1135" Type="http://schemas.openxmlformats.org/officeDocument/2006/relationships/image" Target="media/image561.wmf"/><Relationship Id="rId1177" Type="http://schemas.openxmlformats.org/officeDocument/2006/relationships/image" Target="media/image582.wmf"/><Relationship Id="rId37" Type="http://schemas.openxmlformats.org/officeDocument/2006/relationships/oleObject" Target="embeddings/oleObject16.bin"/><Relationship Id="rId79" Type="http://schemas.openxmlformats.org/officeDocument/2006/relationships/oleObject" Target="embeddings/oleObject36.bin"/><Relationship Id="rId102" Type="http://schemas.openxmlformats.org/officeDocument/2006/relationships/oleObject" Target="embeddings/oleObject46.bin"/><Relationship Id="rId144" Type="http://schemas.openxmlformats.org/officeDocument/2006/relationships/image" Target="media/image70.wmf"/><Relationship Id="rId547" Type="http://schemas.openxmlformats.org/officeDocument/2006/relationships/image" Target="media/image263.wmf"/><Relationship Id="rId589" Type="http://schemas.openxmlformats.org/officeDocument/2006/relationships/oleObject" Target="embeddings/oleObject290.bin"/><Relationship Id="rId754" Type="http://schemas.openxmlformats.org/officeDocument/2006/relationships/oleObject" Target="embeddings/oleObject372.bin"/><Relationship Id="rId796" Type="http://schemas.openxmlformats.org/officeDocument/2006/relationships/oleObject" Target="embeddings/oleObject394.bin"/><Relationship Id="rId961" Type="http://schemas.openxmlformats.org/officeDocument/2006/relationships/oleObject" Target="embeddings/oleObject478.bin"/><Relationship Id="rId1202" Type="http://schemas.openxmlformats.org/officeDocument/2006/relationships/oleObject" Target="embeddings/oleObject601.bin"/><Relationship Id="rId90" Type="http://schemas.openxmlformats.org/officeDocument/2006/relationships/oleObject" Target="embeddings/oleObject40.bin"/><Relationship Id="rId186" Type="http://schemas.openxmlformats.org/officeDocument/2006/relationships/oleObject" Target="embeddings/oleObject89.bin"/><Relationship Id="rId351" Type="http://schemas.openxmlformats.org/officeDocument/2006/relationships/oleObject" Target="embeddings/oleObject176.bin"/><Relationship Id="rId393" Type="http://schemas.openxmlformats.org/officeDocument/2006/relationships/image" Target="media/image188.wmf"/><Relationship Id="rId407" Type="http://schemas.openxmlformats.org/officeDocument/2006/relationships/image" Target="media/image195.wmf"/><Relationship Id="rId449" Type="http://schemas.openxmlformats.org/officeDocument/2006/relationships/oleObject" Target="embeddings/oleObject227.bin"/><Relationship Id="rId614" Type="http://schemas.openxmlformats.org/officeDocument/2006/relationships/image" Target="media/image310.wmf"/><Relationship Id="rId656" Type="http://schemas.openxmlformats.org/officeDocument/2006/relationships/image" Target="media/image331.wmf"/><Relationship Id="rId821" Type="http://schemas.openxmlformats.org/officeDocument/2006/relationships/image" Target="media/image408.wmf"/><Relationship Id="rId863" Type="http://schemas.openxmlformats.org/officeDocument/2006/relationships/image" Target="media/image428.wmf"/><Relationship Id="rId1037" Type="http://schemas.openxmlformats.org/officeDocument/2006/relationships/image" Target="media/image514.wmf"/><Relationship Id="rId1079" Type="http://schemas.openxmlformats.org/officeDocument/2006/relationships/image" Target="media/image535.wmf"/><Relationship Id="rId1244" Type="http://schemas.openxmlformats.org/officeDocument/2006/relationships/image" Target="media/image616.wmf"/><Relationship Id="rId1286" Type="http://schemas.openxmlformats.org/officeDocument/2006/relationships/fontTable" Target="fontTable.xml"/><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image" Target="media/image145.wmf"/><Relationship Id="rId309" Type="http://schemas.openxmlformats.org/officeDocument/2006/relationships/oleObject" Target="embeddings/oleObject151.bin"/><Relationship Id="rId460" Type="http://schemas.openxmlformats.org/officeDocument/2006/relationships/image" Target="media/image221.wmf"/><Relationship Id="rId516" Type="http://schemas.openxmlformats.org/officeDocument/2006/relationships/oleObject" Target="embeddings/oleObject263.bin"/><Relationship Id="rId698" Type="http://schemas.openxmlformats.org/officeDocument/2006/relationships/oleObject" Target="embeddings/oleObject341.bin"/><Relationship Id="rId919" Type="http://schemas.openxmlformats.org/officeDocument/2006/relationships/oleObject" Target="embeddings/oleObject457.bin"/><Relationship Id="rId1090" Type="http://schemas.openxmlformats.org/officeDocument/2006/relationships/oleObject" Target="embeddings/oleObject543.bin"/><Relationship Id="rId1104" Type="http://schemas.openxmlformats.org/officeDocument/2006/relationships/oleObject" Target="embeddings/oleObject551.bin"/><Relationship Id="rId1146" Type="http://schemas.openxmlformats.org/officeDocument/2006/relationships/oleObject" Target="embeddings/oleObject573.bin"/><Relationship Id="rId48" Type="http://schemas.openxmlformats.org/officeDocument/2006/relationships/oleObject" Target="embeddings/oleObject21.bin"/><Relationship Id="rId113" Type="http://schemas.openxmlformats.org/officeDocument/2006/relationships/image" Target="media/image55.wmf"/><Relationship Id="rId320" Type="http://schemas.openxmlformats.org/officeDocument/2006/relationships/image" Target="media/image157.wmf"/><Relationship Id="rId558" Type="http://schemas.openxmlformats.org/officeDocument/2006/relationships/image" Target="media/image270.wmf"/><Relationship Id="rId723" Type="http://schemas.openxmlformats.org/officeDocument/2006/relationships/image" Target="media/image362.wmf"/><Relationship Id="rId765" Type="http://schemas.openxmlformats.org/officeDocument/2006/relationships/image" Target="media/image380.wmf"/><Relationship Id="rId930" Type="http://schemas.openxmlformats.org/officeDocument/2006/relationships/image" Target="media/image461.wmf"/><Relationship Id="rId972" Type="http://schemas.openxmlformats.org/officeDocument/2006/relationships/image" Target="media/image482.wmf"/><Relationship Id="rId1006" Type="http://schemas.openxmlformats.org/officeDocument/2006/relationships/image" Target="media/image499.wmf"/><Relationship Id="rId1188" Type="http://schemas.openxmlformats.org/officeDocument/2006/relationships/oleObject" Target="embeddings/oleObject594.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image" Target="media/image174.wmf"/><Relationship Id="rId418" Type="http://schemas.openxmlformats.org/officeDocument/2006/relationships/oleObject" Target="embeddings/oleObject211.bin"/><Relationship Id="rId625" Type="http://schemas.openxmlformats.org/officeDocument/2006/relationships/oleObject" Target="embeddings/oleObject303.bin"/><Relationship Id="rId832" Type="http://schemas.openxmlformats.org/officeDocument/2006/relationships/oleObject" Target="embeddings/oleObject412.bin"/><Relationship Id="rId1048" Type="http://schemas.openxmlformats.org/officeDocument/2006/relationships/oleObject" Target="embeddings/oleObject522.bin"/><Relationship Id="rId1213" Type="http://schemas.openxmlformats.org/officeDocument/2006/relationships/image" Target="media/image600.wmf"/><Relationship Id="rId1255" Type="http://schemas.openxmlformats.org/officeDocument/2006/relationships/oleObject" Target="embeddings/oleObject626.bin"/><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oleObject" Target="embeddings/oleObject238.bin"/><Relationship Id="rId667" Type="http://schemas.openxmlformats.org/officeDocument/2006/relationships/image" Target="media/image336.wmf"/><Relationship Id="rId874" Type="http://schemas.openxmlformats.org/officeDocument/2006/relationships/image" Target="media/image433.wmf"/><Relationship Id="rId1115" Type="http://schemas.openxmlformats.org/officeDocument/2006/relationships/oleObject" Target="embeddings/oleObject557.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7.bin"/><Relationship Id="rId527" Type="http://schemas.openxmlformats.org/officeDocument/2006/relationships/image" Target="media/image252.wmf"/><Relationship Id="rId569" Type="http://schemas.openxmlformats.org/officeDocument/2006/relationships/oleObject" Target="embeddings/oleObject285.bin"/><Relationship Id="rId734" Type="http://schemas.openxmlformats.org/officeDocument/2006/relationships/oleObject" Target="embeddings/oleObject360.bin"/><Relationship Id="rId776" Type="http://schemas.openxmlformats.org/officeDocument/2006/relationships/oleObject" Target="embeddings/oleObject384.bin"/><Relationship Id="rId941" Type="http://schemas.openxmlformats.org/officeDocument/2006/relationships/oleObject" Target="embeddings/oleObject468.bin"/><Relationship Id="rId983" Type="http://schemas.openxmlformats.org/officeDocument/2006/relationships/oleObject" Target="embeddings/oleObject489.bin"/><Relationship Id="rId1157" Type="http://schemas.openxmlformats.org/officeDocument/2006/relationships/image" Target="media/image572.wmf"/><Relationship Id="rId1199" Type="http://schemas.openxmlformats.org/officeDocument/2006/relationships/image" Target="media/image593.wmf"/><Relationship Id="rId70" Type="http://schemas.openxmlformats.org/officeDocument/2006/relationships/image" Target="media/image32.wmf"/><Relationship Id="rId166" Type="http://schemas.openxmlformats.org/officeDocument/2006/relationships/oleObject" Target="embeddings/oleObject79.bin"/><Relationship Id="rId331" Type="http://schemas.openxmlformats.org/officeDocument/2006/relationships/oleObject" Target="embeddings/oleObject165.bin"/><Relationship Id="rId373" Type="http://schemas.openxmlformats.org/officeDocument/2006/relationships/oleObject" Target="embeddings/oleObject187.bin"/><Relationship Id="rId429" Type="http://schemas.openxmlformats.org/officeDocument/2006/relationships/image" Target="media/image206.wmf"/><Relationship Id="rId580" Type="http://schemas.openxmlformats.org/officeDocument/2006/relationships/image" Target="media/image286.wmf"/><Relationship Id="rId636" Type="http://schemas.openxmlformats.org/officeDocument/2006/relationships/image" Target="media/image321.wmf"/><Relationship Id="rId801" Type="http://schemas.openxmlformats.org/officeDocument/2006/relationships/image" Target="media/image398.wmf"/><Relationship Id="rId1017" Type="http://schemas.openxmlformats.org/officeDocument/2006/relationships/oleObject" Target="embeddings/oleObject506.bin"/><Relationship Id="rId1059" Type="http://schemas.openxmlformats.org/officeDocument/2006/relationships/image" Target="media/image525.wmf"/><Relationship Id="rId1224" Type="http://schemas.openxmlformats.org/officeDocument/2006/relationships/image" Target="media/image606.wmf"/><Relationship Id="rId1266" Type="http://schemas.openxmlformats.org/officeDocument/2006/relationships/oleObject" Target="embeddings/oleObject631.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22.bin"/><Relationship Id="rId678" Type="http://schemas.openxmlformats.org/officeDocument/2006/relationships/oleObject" Target="embeddings/oleObject330.bin"/><Relationship Id="rId843" Type="http://schemas.openxmlformats.org/officeDocument/2006/relationships/image" Target="media/image419.wmf"/><Relationship Id="rId885" Type="http://schemas.openxmlformats.org/officeDocument/2006/relationships/oleObject" Target="embeddings/oleObject440.bin"/><Relationship Id="rId1070" Type="http://schemas.openxmlformats.org/officeDocument/2006/relationships/oleObject" Target="embeddings/oleObject533.bin"/><Relationship Id="rId1126" Type="http://schemas.openxmlformats.org/officeDocument/2006/relationships/image" Target="media/image557.wmf"/><Relationship Id="rId28" Type="http://schemas.openxmlformats.org/officeDocument/2006/relationships/image" Target="media/image10.wmf"/><Relationship Id="rId275" Type="http://schemas.openxmlformats.org/officeDocument/2006/relationships/image" Target="media/image135.wmf"/><Relationship Id="rId300" Type="http://schemas.openxmlformats.org/officeDocument/2006/relationships/oleObject" Target="embeddings/oleObject146.bin"/><Relationship Id="rId482" Type="http://schemas.openxmlformats.org/officeDocument/2006/relationships/image" Target="media/image232.wmf"/><Relationship Id="rId538" Type="http://schemas.openxmlformats.org/officeDocument/2006/relationships/oleObject" Target="embeddings/oleObject274.bin"/><Relationship Id="rId703" Type="http://schemas.openxmlformats.org/officeDocument/2006/relationships/oleObject" Target="embeddings/oleObject344.bin"/><Relationship Id="rId745" Type="http://schemas.openxmlformats.org/officeDocument/2006/relationships/image" Target="media/image373.wmf"/><Relationship Id="rId910" Type="http://schemas.openxmlformats.org/officeDocument/2006/relationships/image" Target="media/image451.wmf"/><Relationship Id="rId952" Type="http://schemas.openxmlformats.org/officeDocument/2006/relationships/image" Target="media/image472.wmf"/><Relationship Id="rId1168" Type="http://schemas.openxmlformats.org/officeDocument/2006/relationships/oleObject" Target="embeddings/oleObject584.bin"/><Relationship Id="rId81" Type="http://schemas.openxmlformats.org/officeDocument/2006/relationships/oleObject" Target="embeddings/oleObject37.bin"/><Relationship Id="rId135" Type="http://schemas.openxmlformats.org/officeDocument/2006/relationships/image" Target="media/image66.wmf"/><Relationship Id="rId177" Type="http://schemas.openxmlformats.org/officeDocument/2006/relationships/image" Target="media/image86.wmf"/><Relationship Id="rId342" Type="http://schemas.openxmlformats.org/officeDocument/2006/relationships/image" Target="media/image164.wmf"/><Relationship Id="rId384" Type="http://schemas.openxmlformats.org/officeDocument/2006/relationships/image" Target="media/image185.wmf"/><Relationship Id="rId591" Type="http://schemas.openxmlformats.org/officeDocument/2006/relationships/oleObject" Target="embeddings/oleObject291.bin"/><Relationship Id="rId605" Type="http://schemas.openxmlformats.org/officeDocument/2006/relationships/image" Target="media/image304.wmf"/><Relationship Id="rId787" Type="http://schemas.openxmlformats.org/officeDocument/2006/relationships/image" Target="media/image391.wmf"/><Relationship Id="rId812" Type="http://schemas.openxmlformats.org/officeDocument/2006/relationships/oleObject" Target="embeddings/oleObject402.bin"/><Relationship Id="rId994" Type="http://schemas.openxmlformats.org/officeDocument/2006/relationships/image" Target="media/image493.wmf"/><Relationship Id="rId1028" Type="http://schemas.openxmlformats.org/officeDocument/2006/relationships/oleObject" Target="embeddings/oleObject512.bin"/><Relationship Id="rId1235" Type="http://schemas.openxmlformats.org/officeDocument/2006/relationships/oleObject" Target="embeddings/oleObject617.bin"/><Relationship Id="rId202" Type="http://schemas.openxmlformats.org/officeDocument/2006/relationships/oleObject" Target="embeddings/oleObject97.bin"/><Relationship Id="rId244" Type="http://schemas.openxmlformats.org/officeDocument/2006/relationships/image" Target="media/image119.wmf"/><Relationship Id="rId647" Type="http://schemas.openxmlformats.org/officeDocument/2006/relationships/oleObject" Target="embeddings/oleObject314.bin"/><Relationship Id="rId689" Type="http://schemas.openxmlformats.org/officeDocument/2006/relationships/oleObject" Target="embeddings/oleObject336.bin"/><Relationship Id="rId854" Type="http://schemas.openxmlformats.org/officeDocument/2006/relationships/oleObject" Target="embeddings/oleObject424.bin"/><Relationship Id="rId896" Type="http://schemas.openxmlformats.org/officeDocument/2006/relationships/image" Target="media/image444.wmf"/><Relationship Id="rId1081" Type="http://schemas.openxmlformats.org/officeDocument/2006/relationships/image" Target="media/image536.wmf"/><Relationship Id="rId1277" Type="http://schemas.openxmlformats.org/officeDocument/2006/relationships/oleObject" Target="embeddings/oleObject636.bin"/><Relationship Id="rId39" Type="http://schemas.openxmlformats.org/officeDocument/2006/relationships/image" Target="media/image16.wmf"/><Relationship Id="rId286" Type="http://schemas.openxmlformats.org/officeDocument/2006/relationships/oleObject" Target="embeddings/oleObject139.bin"/><Relationship Id="rId451" Type="http://schemas.openxmlformats.org/officeDocument/2006/relationships/oleObject" Target="embeddings/oleObject228.bin"/><Relationship Id="rId493" Type="http://schemas.openxmlformats.org/officeDocument/2006/relationships/oleObject" Target="embeddings/oleObject249.bin"/><Relationship Id="rId507" Type="http://schemas.openxmlformats.org/officeDocument/2006/relationships/oleObject" Target="embeddings/oleObject257.bin"/><Relationship Id="rId549" Type="http://schemas.openxmlformats.org/officeDocument/2006/relationships/image" Target="media/image264.wmf"/><Relationship Id="rId714" Type="http://schemas.openxmlformats.org/officeDocument/2006/relationships/oleObject" Target="embeddings/oleObject350.bin"/><Relationship Id="rId756" Type="http://schemas.openxmlformats.org/officeDocument/2006/relationships/oleObject" Target="embeddings/oleObject374.bin"/><Relationship Id="rId921" Type="http://schemas.openxmlformats.org/officeDocument/2006/relationships/oleObject" Target="embeddings/oleObject458.bin"/><Relationship Id="rId1137" Type="http://schemas.openxmlformats.org/officeDocument/2006/relationships/image" Target="media/image562.wmf"/><Relationship Id="rId1179" Type="http://schemas.openxmlformats.org/officeDocument/2006/relationships/image" Target="media/image583.wmf"/><Relationship Id="rId50" Type="http://schemas.openxmlformats.org/officeDocument/2006/relationships/oleObject" Target="embeddings/oleObject22.bin"/><Relationship Id="rId104" Type="http://schemas.openxmlformats.org/officeDocument/2006/relationships/oleObject" Target="embeddings/oleObject47.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oleObject" Target="embeddings/oleObject152.bin"/><Relationship Id="rId353" Type="http://schemas.openxmlformats.org/officeDocument/2006/relationships/oleObject" Target="embeddings/oleObject177.bin"/><Relationship Id="rId395" Type="http://schemas.openxmlformats.org/officeDocument/2006/relationships/image" Target="media/image189.wmf"/><Relationship Id="rId409" Type="http://schemas.openxmlformats.org/officeDocument/2006/relationships/image" Target="media/image196.wmf"/><Relationship Id="rId560" Type="http://schemas.openxmlformats.org/officeDocument/2006/relationships/image" Target="media/image271.wmf"/><Relationship Id="rId798" Type="http://schemas.openxmlformats.org/officeDocument/2006/relationships/oleObject" Target="embeddings/oleObject395.bin"/><Relationship Id="rId963" Type="http://schemas.openxmlformats.org/officeDocument/2006/relationships/oleObject" Target="embeddings/oleObject479.bin"/><Relationship Id="rId1039" Type="http://schemas.openxmlformats.org/officeDocument/2006/relationships/image" Target="media/image515.wmf"/><Relationship Id="rId1190" Type="http://schemas.openxmlformats.org/officeDocument/2006/relationships/oleObject" Target="embeddings/oleObject595.bin"/><Relationship Id="rId1204" Type="http://schemas.openxmlformats.org/officeDocument/2006/relationships/oleObject" Target="embeddings/oleObject602.bin"/><Relationship Id="rId1246" Type="http://schemas.openxmlformats.org/officeDocument/2006/relationships/image" Target="media/image617.wmf"/><Relationship Id="rId92" Type="http://schemas.openxmlformats.org/officeDocument/2006/relationships/oleObject" Target="embeddings/oleObject41.bin"/><Relationship Id="rId213" Type="http://schemas.openxmlformats.org/officeDocument/2006/relationships/oleObject" Target="embeddings/oleObject103.bin"/><Relationship Id="rId420" Type="http://schemas.openxmlformats.org/officeDocument/2006/relationships/oleObject" Target="embeddings/oleObject212.bin"/><Relationship Id="rId616" Type="http://schemas.openxmlformats.org/officeDocument/2006/relationships/image" Target="media/image311.wmf"/><Relationship Id="rId658" Type="http://schemas.openxmlformats.org/officeDocument/2006/relationships/image" Target="media/image332.wmf"/><Relationship Id="rId823" Type="http://schemas.openxmlformats.org/officeDocument/2006/relationships/image" Target="media/image409.wmf"/><Relationship Id="rId865" Type="http://schemas.openxmlformats.org/officeDocument/2006/relationships/image" Target="media/image429.wmf"/><Relationship Id="rId1050" Type="http://schemas.openxmlformats.org/officeDocument/2006/relationships/oleObject" Target="embeddings/oleObject523.bin"/><Relationship Id="rId255" Type="http://schemas.openxmlformats.org/officeDocument/2006/relationships/oleObject" Target="embeddings/oleObject124.bin"/><Relationship Id="rId297" Type="http://schemas.openxmlformats.org/officeDocument/2006/relationships/image" Target="media/image146.wmf"/><Relationship Id="rId462" Type="http://schemas.openxmlformats.org/officeDocument/2006/relationships/image" Target="media/image222.wmf"/><Relationship Id="rId518" Type="http://schemas.openxmlformats.org/officeDocument/2006/relationships/oleObject" Target="embeddings/oleObject264.bin"/><Relationship Id="rId725" Type="http://schemas.openxmlformats.org/officeDocument/2006/relationships/image" Target="media/image363.wmf"/><Relationship Id="rId932" Type="http://schemas.openxmlformats.org/officeDocument/2006/relationships/image" Target="media/image462.wmf"/><Relationship Id="rId1092" Type="http://schemas.openxmlformats.org/officeDocument/2006/relationships/oleObject" Target="embeddings/oleObject544.bin"/><Relationship Id="rId1106" Type="http://schemas.openxmlformats.org/officeDocument/2006/relationships/oleObject" Target="embeddings/oleObject552.bin"/><Relationship Id="rId1148" Type="http://schemas.openxmlformats.org/officeDocument/2006/relationships/oleObject" Target="embeddings/oleObject574.bin"/><Relationship Id="rId115" Type="http://schemas.openxmlformats.org/officeDocument/2006/relationships/image" Target="media/image56.wmf"/><Relationship Id="rId157" Type="http://schemas.openxmlformats.org/officeDocument/2006/relationships/image" Target="media/image76.wmf"/><Relationship Id="rId322" Type="http://schemas.openxmlformats.org/officeDocument/2006/relationships/image" Target="media/image158.wmf"/><Relationship Id="rId364" Type="http://schemas.openxmlformats.org/officeDocument/2006/relationships/image" Target="media/image175.wmf"/><Relationship Id="rId767" Type="http://schemas.openxmlformats.org/officeDocument/2006/relationships/image" Target="media/image381.wmf"/><Relationship Id="rId974" Type="http://schemas.openxmlformats.org/officeDocument/2006/relationships/image" Target="media/image483.wmf"/><Relationship Id="rId1008" Type="http://schemas.openxmlformats.org/officeDocument/2006/relationships/image" Target="media/image500.wmf"/><Relationship Id="rId1215" Type="http://schemas.openxmlformats.org/officeDocument/2006/relationships/image" Target="media/image601.wmf"/><Relationship Id="rId61" Type="http://schemas.openxmlformats.org/officeDocument/2006/relationships/oleObject" Target="embeddings/oleObject27.bin"/><Relationship Id="rId199" Type="http://schemas.openxmlformats.org/officeDocument/2006/relationships/image" Target="media/image97.wmf"/><Relationship Id="rId571" Type="http://schemas.openxmlformats.org/officeDocument/2006/relationships/oleObject" Target="embeddings/oleObject286.bin"/><Relationship Id="rId627" Type="http://schemas.openxmlformats.org/officeDocument/2006/relationships/oleObject" Target="embeddings/oleObject304.bin"/><Relationship Id="rId669" Type="http://schemas.openxmlformats.org/officeDocument/2006/relationships/image" Target="media/image337.wmf"/><Relationship Id="rId834" Type="http://schemas.openxmlformats.org/officeDocument/2006/relationships/oleObject" Target="embeddings/oleObject413.bin"/><Relationship Id="rId876" Type="http://schemas.openxmlformats.org/officeDocument/2006/relationships/image" Target="media/image434.wmf"/><Relationship Id="rId1257" Type="http://schemas.openxmlformats.org/officeDocument/2006/relationships/image" Target="media/image624.wmf"/><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image" Target="media/image207.wmf"/><Relationship Id="rId473" Type="http://schemas.openxmlformats.org/officeDocument/2006/relationships/oleObject" Target="embeddings/oleObject239.bin"/><Relationship Id="rId529" Type="http://schemas.openxmlformats.org/officeDocument/2006/relationships/image" Target="media/image253.wmf"/><Relationship Id="rId680" Type="http://schemas.openxmlformats.org/officeDocument/2006/relationships/oleObject" Target="embeddings/oleObject331.bin"/><Relationship Id="rId736" Type="http://schemas.openxmlformats.org/officeDocument/2006/relationships/oleObject" Target="embeddings/oleObject361.bin"/><Relationship Id="rId901" Type="http://schemas.openxmlformats.org/officeDocument/2006/relationships/oleObject" Target="embeddings/oleObject448.bin"/><Relationship Id="rId1061" Type="http://schemas.openxmlformats.org/officeDocument/2006/relationships/image" Target="media/image526.wmf"/><Relationship Id="rId1117" Type="http://schemas.openxmlformats.org/officeDocument/2006/relationships/oleObject" Target="embeddings/oleObject558.bin"/><Relationship Id="rId1159" Type="http://schemas.openxmlformats.org/officeDocument/2006/relationships/image" Target="media/image573.wmf"/><Relationship Id="rId30" Type="http://schemas.openxmlformats.org/officeDocument/2006/relationships/image" Target="media/image11.wmf"/><Relationship Id="rId126" Type="http://schemas.openxmlformats.org/officeDocument/2006/relationships/oleObject" Target="embeddings/oleObject58.bin"/><Relationship Id="rId168" Type="http://schemas.openxmlformats.org/officeDocument/2006/relationships/oleObject" Target="embeddings/oleObject80.bin"/><Relationship Id="rId333" Type="http://schemas.openxmlformats.org/officeDocument/2006/relationships/oleObject" Target="embeddings/oleObject166.bin"/><Relationship Id="rId540" Type="http://schemas.openxmlformats.org/officeDocument/2006/relationships/image" Target="media/image259.wmf"/><Relationship Id="rId778" Type="http://schemas.openxmlformats.org/officeDocument/2006/relationships/oleObject" Target="embeddings/oleObject385.bin"/><Relationship Id="rId943" Type="http://schemas.openxmlformats.org/officeDocument/2006/relationships/oleObject" Target="embeddings/oleObject469.bin"/><Relationship Id="rId985" Type="http://schemas.openxmlformats.org/officeDocument/2006/relationships/oleObject" Target="embeddings/oleObject490.bin"/><Relationship Id="rId1019" Type="http://schemas.openxmlformats.org/officeDocument/2006/relationships/oleObject" Target="embeddings/oleObject507.bin"/><Relationship Id="rId1170" Type="http://schemas.openxmlformats.org/officeDocument/2006/relationships/oleObject" Target="embeddings/oleObject585.bin"/><Relationship Id="rId72" Type="http://schemas.openxmlformats.org/officeDocument/2006/relationships/image" Target="media/image33.wmf"/><Relationship Id="rId375" Type="http://schemas.openxmlformats.org/officeDocument/2006/relationships/oleObject" Target="embeddings/oleObject188.bin"/><Relationship Id="rId582" Type="http://schemas.openxmlformats.org/officeDocument/2006/relationships/image" Target="media/image288.wmf"/><Relationship Id="rId638" Type="http://schemas.openxmlformats.org/officeDocument/2006/relationships/image" Target="media/image322.wmf"/><Relationship Id="rId803" Type="http://schemas.openxmlformats.org/officeDocument/2006/relationships/image" Target="media/image399.wmf"/><Relationship Id="rId845" Type="http://schemas.openxmlformats.org/officeDocument/2006/relationships/image" Target="media/image420.wmf"/><Relationship Id="rId1030" Type="http://schemas.openxmlformats.org/officeDocument/2006/relationships/oleObject" Target="embeddings/oleObject513.bin"/><Relationship Id="rId1226" Type="http://schemas.openxmlformats.org/officeDocument/2006/relationships/image" Target="media/image607.wmf"/><Relationship Id="rId1268" Type="http://schemas.openxmlformats.org/officeDocument/2006/relationships/oleObject" Target="embeddings/oleObject632.bin"/><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image" Target="media/image136.wmf"/><Relationship Id="rId400" Type="http://schemas.openxmlformats.org/officeDocument/2006/relationships/oleObject" Target="embeddings/oleObject202.bin"/><Relationship Id="rId442" Type="http://schemas.openxmlformats.org/officeDocument/2006/relationships/image" Target="media/image212.wmf"/><Relationship Id="rId484" Type="http://schemas.openxmlformats.org/officeDocument/2006/relationships/image" Target="media/image233.wmf"/><Relationship Id="rId705" Type="http://schemas.openxmlformats.org/officeDocument/2006/relationships/oleObject" Target="embeddings/oleObject345.bin"/><Relationship Id="rId887" Type="http://schemas.openxmlformats.org/officeDocument/2006/relationships/oleObject" Target="embeddings/oleObject441.bin"/><Relationship Id="rId1072" Type="http://schemas.openxmlformats.org/officeDocument/2006/relationships/oleObject" Target="embeddings/oleObject534.bin"/><Relationship Id="rId1128" Type="http://schemas.openxmlformats.org/officeDocument/2006/relationships/oleObject" Target="embeddings/oleObject564.bin"/><Relationship Id="rId137" Type="http://schemas.openxmlformats.org/officeDocument/2006/relationships/image" Target="media/image67.wmf"/><Relationship Id="rId302" Type="http://schemas.openxmlformats.org/officeDocument/2006/relationships/oleObject" Target="embeddings/oleObject147.bin"/><Relationship Id="rId344" Type="http://schemas.openxmlformats.org/officeDocument/2006/relationships/image" Target="media/image165.wmf"/><Relationship Id="rId691" Type="http://schemas.openxmlformats.org/officeDocument/2006/relationships/image" Target="media/image347.wmf"/><Relationship Id="rId747" Type="http://schemas.openxmlformats.org/officeDocument/2006/relationships/image" Target="media/image374.wmf"/><Relationship Id="rId789" Type="http://schemas.openxmlformats.org/officeDocument/2006/relationships/image" Target="media/image392.wmf"/><Relationship Id="rId912" Type="http://schemas.openxmlformats.org/officeDocument/2006/relationships/image" Target="media/image452.wmf"/><Relationship Id="rId954" Type="http://schemas.openxmlformats.org/officeDocument/2006/relationships/image" Target="media/image473.wmf"/><Relationship Id="rId996" Type="http://schemas.openxmlformats.org/officeDocument/2006/relationships/image" Target="media/image494.wmf"/><Relationship Id="rId41" Type="http://schemas.openxmlformats.org/officeDocument/2006/relationships/image" Target="media/image17.wmf"/><Relationship Id="rId83" Type="http://schemas.openxmlformats.org/officeDocument/2006/relationships/image" Target="media/image39.png"/><Relationship Id="rId179" Type="http://schemas.openxmlformats.org/officeDocument/2006/relationships/image" Target="media/image87.wmf"/><Relationship Id="rId386" Type="http://schemas.openxmlformats.org/officeDocument/2006/relationships/image" Target="media/image186.wmf"/><Relationship Id="rId551" Type="http://schemas.openxmlformats.org/officeDocument/2006/relationships/oleObject" Target="embeddings/oleObject279.bin"/><Relationship Id="rId593" Type="http://schemas.openxmlformats.org/officeDocument/2006/relationships/oleObject" Target="embeddings/oleObject292.bin"/><Relationship Id="rId607" Type="http://schemas.openxmlformats.org/officeDocument/2006/relationships/image" Target="media/image306.wmf"/><Relationship Id="rId649" Type="http://schemas.openxmlformats.org/officeDocument/2006/relationships/oleObject" Target="embeddings/oleObject315.bin"/><Relationship Id="rId814" Type="http://schemas.openxmlformats.org/officeDocument/2006/relationships/oleObject" Target="embeddings/oleObject403.bin"/><Relationship Id="rId856" Type="http://schemas.openxmlformats.org/officeDocument/2006/relationships/oleObject" Target="embeddings/oleObject425.bin"/><Relationship Id="rId1181" Type="http://schemas.openxmlformats.org/officeDocument/2006/relationships/image" Target="media/image584.wmf"/><Relationship Id="rId1237" Type="http://schemas.openxmlformats.org/officeDocument/2006/relationships/oleObject" Target="embeddings/oleObject618.bin"/><Relationship Id="rId1279" Type="http://schemas.openxmlformats.org/officeDocument/2006/relationships/oleObject" Target="embeddings/oleObject637.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image" Target="media/image120.wmf"/><Relationship Id="rId288" Type="http://schemas.openxmlformats.org/officeDocument/2006/relationships/oleObject" Target="embeddings/oleObject140.bin"/><Relationship Id="rId411" Type="http://schemas.openxmlformats.org/officeDocument/2006/relationships/image" Target="media/image197.wmf"/><Relationship Id="rId453" Type="http://schemas.openxmlformats.org/officeDocument/2006/relationships/oleObject" Target="embeddings/oleObject229.bin"/><Relationship Id="rId509" Type="http://schemas.openxmlformats.org/officeDocument/2006/relationships/oleObject" Target="embeddings/oleObject258.bin"/><Relationship Id="rId660" Type="http://schemas.openxmlformats.org/officeDocument/2006/relationships/image" Target="media/image333.wmf"/><Relationship Id="rId898" Type="http://schemas.openxmlformats.org/officeDocument/2006/relationships/image" Target="media/image445.wmf"/><Relationship Id="rId1041" Type="http://schemas.openxmlformats.org/officeDocument/2006/relationships/image" Target="media/image516.wmf"/><Relationship Id="rId1083" Type="http://schemas.openxmlformats.org/officeDocument/2006/relationships/image" Target="media/image537.wmf"/><Relationship Id="rId1139" Type="http://schemas.openxmlformats.org/officeDocument/2006/relationships/image" Target="media/image563.wmf"/><Relationship Id="rId106" Type="http://schemas.openxmlformats.org/officeDocument/2006/relationships/oleObject" Target="embeddings/oleObject48.bin"/><Relationship Id="rId313" Type="http://schemas.openxmlformats.org/officeDocument/2006/relationships/oleObject" Target="embeddings/oleObject153.bin"/><Relationship Id="rId495" Type="http://schemas.openxmlformats.org/officeDocument/2006/relationships/oleObject" Target="embeddings/oleObject250.bin"/><Relationship Id="rId716" Type="http://schemas.openxmlformats.org/officeDocument/2006/relationships/oleObject" Target="embeddings/oleObject351.bin"/><Relationship Id="rId758" Type="http://schemas.openxmlformats.org/officeDocument/2006/relationships/oleObject" Target="embeddings/oleObject375.bin"/><Relationship Id="rId923" Type="http://schemas.openxmlformats.org/officeDocument/2006/relationships/oleObject" Target="embeddings/oleObject459.bin"/><Relationship Id="rId965" Type="http://schemas.openxmlformats.org/officeDocument/2006/relationships/oleObject" Target="embeddings/oleObject480.bin"/><Relationship Id="rId1150" Type="http://schemas.openxmlformats.org/officeDocument/2006/relationships/oleObject" Target="embeddings/oleObject575.bin"/><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oleObject" Target="embeddings/oleObject42.bin"/><Relationship Id="rId148" Type="http://schemas.openxmlformats.org/officeDocument/2006/relationships/oleObject" Target="embeddings/oleObject70.bin"/><Relationship Id="rId355" Type="http://schemas.openxmlformats.org/officeDocument/2006/relationships/oleObject" Target="embeddings/oleObject178.bin"/><Relationship Id="rId397" Type="http://schemas.openxmlformats.org/officeDocument/2006/relationships/image" Target="media/image190.wmf"/><Relationship Id="rId520" Type="http://schemas.openxmlformats.org/officeDocument/2006/relationships/oleObject" Target="embeddings/oleObject265.bin"/><Relationship Id="rId562" Type="http://schemas.openxmlformats.org/officeDocument/2006/relationships/oleObject" Target="embeddings/oleObject283.bin"/><Relationship Id="rId618" Type="http://schemas.openxmlformats.org/officeDocument/2006/relationships/image" Target="media/image312.wmf"/><Relationship Id="rId825" Type="http://schemas.openxmlformats.org/officeDocument/2006/relationships/image" Target="media/image410.wmf"/><Relationship Id="rId1192" Type="http://schemas.openxmlformats.org/officeDocument/2006/relationships/oleObject" Target="embeddings/oleObject596.bin"/><Relationship Id="rId1206" Type="http://schemas.openxmlformats.org/officeDocument/2006/relationships/oleObject" Target="embeddings/oleObject603.bin"/><Relationship Id="rId1248" Type="http://schemas.openxmlformats.org/officeDocument/2006/relationships/image" Target="media/image618.png"/><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oleObject" Target="embeddings/oleObject213.bin"/><Relationship Id="rId464" Type="http://schemas.openxmlformats.org/officeDocument/2006/relationships/image" Target="media/image223.wmf"/><Relationship Id="rId867" Type="http://schemas.openxmlformats.org/officeDocument/2006/relationships/image" Target="media/image430.wmf"/><Relationship Id="rId1010" Type="http://schemas.openxmlformats.org/officeDocument/2006/relationships/image" Target="media/image501.wmf"/><Relationship Id="rId1052" Type="http://schemas.openxmlformats.org/officeDocument/2006/relationships/oleObject" Target="embeddings/oleObject524.bin"/><Relationship Id="rId1094" Type="http://schemas.openxmlformats.org/officeDocument/2006/relationships/image" Target="media/image542.wmf"/><Relationship Id="rId1108" Type="http://schemas.openxmlformats.org/officeDocument/2006/relationships/oleObject" Target="embeddings/oleObject553.bin"/><Relationship Id="rId299" Type="http://schemas.openxmlformats.org/officeDocument/2006/relationships/image" Target="media/image147.wmf"/><Relationship Id="rId727" Type="http://schemas.openxmlformats.org/officeDocument/2006/relationships/image" Target="media/image364.wmf"/><Relationship Id="rId934" Type="http://schemas.openxmlformats.org/officeDocument/2006/relationships/image" Target="media/image463.wmf"/><Relationship Id="rId63" Type="http://schemas.openxmlformats.org/officeDocument/2006/relationships/oleObject" Target="embeddings/oleObject28.bin"/><Relationship Id="rId159" Type="http://schemas.openxmlformats.org/officeDocument/2006/relationships/image" Target="media/image77.wmf"/><Relationship Id="rId366" Type="http://schemas.openxmlformats.org/officeDocument/2006/relationships/image" Target="media/image176.wmf"/><Relationship Id="rId573" Type="http://schemas.openxmlformats.org/officeDocument/2006/relationships/image" Target="media/image280.wmf"/><Relationship Id="rId780" Type="http://schemas.openxmlformats.org/officeDocument/2006/relationships/oleObject" Target="embeddings/oleObject386.bin"/><Relationship Id="rId1217" Type="http://schemas.openxmlformats.org/officeDocument/2006/relationships/image" Target="media/image602.wmf"/><Relationship Id="rId226" Type="http://schemas.openxmlformats.org/officeDocument/2006/relationships/image" Target="media/image110.wmf"/><Relationship Id="rId433" Type="http://schemas.openxmlformats.org/officeDocument/2006/relationships/image" Target="media/image208.wmf"/><Relationship Id="rId878" Type="http://schemas.openxmlformats.org/officeDocument/2006/relationships/image" Target="media/image435.wmf"/><Relationship Id="rId1063" Type="http://schemas.openxmlformats.org/officeDocument/2006/relationships/image" Target="media/image527.wmf"/><Relationship Id="rId1270" Type="http://schemas.openxmlformats.org/officeDocument/2006/relationships/oleObject" Target="embeddings/oleObject633.bin"/><Relationship Id="rId640" Type="http://schemas.openxmlformats.org/officeDocument/2006/relationships/image" Target="media/image323.wmf"/><Relationship Id="rId738" Type="http://schemas.openxmlformats.org/officeDocument/2006/relationships/oleObject" Target="embeddings/oleObject362.bin"/><Relationship Id="rId945" Type="http://schemas.openxmlformats.org/officeDocument/2006/relationships/oleObject" Target="embeddings/oleObject470.bin"/><Relationship Id="rId74" Type="http://schemas.openxmlformats.org/officeDocument/2006/relationships/image" Target="media/image34.wmf"/><Relationship Id="rId377" Type="http://schemas.openxmlformats.org/officeDocument/2006/relationships/oleObject" Target="embeddings/oleObject189.bin"/><Relationship Id="rId500" Type="http://schemas.openxmlformats.org/officeDocument/2006/relationships/image" Target="media/image241.wmf"/><Relationship Id="rId584" Type="http://schemas.openxmlformats.org/officeDocument/2006/relationships/image" Target="media/image290.wmf"/><Relationship Id="rId805" Type="http://schemas.openxmlformats.org/officeDocument/2006/relationships/image" Target="media/image400.wmf"/><Relationship Id="rId1130" Type="http://schemas.openxmlformats.org/officeDocument/2006/relationships/oleObject" Target="embeddings/oleObject565.bin"/><Relationship Id="rId1228" Type="http://schemas.openxmlformats.org/officeDocument/2006/relationships/image" Target="media/image608.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93.wmf"/><Relationship Id="rId889" Type="http://schemas.openxmlformats.org/officeDocument/2006/relationships/oleObject" Target="embeddings/oleObject442.bin"/><Relationship Id="rId1074" Type="http://schemas.openxmlformats.org/officeDocument/2006/relationships/oleObject" Target="embeddings/oleObject535.bin"/><Relationship Id="rId444" Type="http://schemas.openxmlformats.org/officeDocument/2006/relationships/image" Target="media/image213.wmf"/><Relationship Id="rId651" Type="http://schemas.openxmlformats.org/officeDocument/2006/relationships/oleObject" Target="embeddings/oleObject316.bin"/><Relationship Id="rId749" Type="http://schemas.openxmlformats.org/officeDocument/2006/relationships/image" Target="media/image375.wmf"/><Relationship Id="rId1281" Type="http://schemas.openxmlformats.org/officeDocument/2006/relationships/oleObject" Target="embeddings/oleObject638.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image" Target="media/image187.wmf"/><Relationship Id="rId511" Type="http://schemas.openxmlformats.org/officeDocument/2006/relationships/oleObject" Target="embeddings/oleObject259.bin"/><Relationship Id="rId609" Type="http://schemas.openxmlformats.org/officeDocument/2006/relationships/image" Target="media/image307.wmf"/><Relationship Id="rId956" Type="http://schemas.openxmlformats.org/officeDocument/2006/relationships/image" Target="media/image474.wmf"/><Relationship Id="rId1141" Type="http://schemas.openxmlformats.org/officeDocument/2006/relationships/image" Target="media/image564.wmf"/><Relationship Id="rId1239" Type="http://schemas.openxmlformats.org/officeDocument/2006/relationships/oleObject" Target="embeddings/oleObject619.bin"/><Relationship Id="rId85" Type="http://schemas.openxmlformats.org/officeDocument/2006/relationships/image" Target="media/image41.wmf"/><Relationship Id="rId150" Type="http://schemas.openxmlformats.org/officeDocument/2006/relationships/oleObject" Target="embeddings/oleObject71.bin"/><Relationship Id="rId595" Type="http://schemas.openxmlformats.org/officeDocument/2006/relationships/image" Target="media/image296.wmf"/><Relationship Id="rId816" Type="http://schemas.openxmlformats.org/officeDocument/2006/relationships/oleObject" Target="embeddings/oleObject404.bin"/><Relationship Id="rId1001" Type="http://schemas.openxmlformats.org/officeDocument/2006/relationships/oleObject" Target="embeddings/oleObject498.bin"/><Relationship Id="rId248" Type="http://schemas.openxmlformats.org/officeDocument/2006/relationships/image" Target="media/image121.wmf"/><Relationship Id="rId455" Type="http://schemas.openxmlformats.org/officeDocument/2006/relationships/oleObject" Target="embeddings/oleObject230.bin"/><Relationship Id="rId662" Type="http://schemas.openxmlformats.org/officeDocument/2006/relationships/oleObject" Target="embeddings/oleObject322.bin"/><Relationship Id="rId1085" Type="http://schemas.openxmlformats.org/officeDocument/2006/relationships/image" Target="media/image538.wmf"/><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oleObject" Target="embeddings/oleObject154.bin"/><Relationship Id="rId522" Type="http://schemas.openxmlformats.org/officeDocument/2006/relationships/oleObject" Target="embeddings/oleObject266.bin"/><Relationship Id="rId967" Type="http://schemas.openxmlformats.org/officeDocument/2006/relationships/oleObject" Target="embeddings/oleObject481.bin"/><Relationship Id="rId1152" Type="http://schemas.openxmlformats.org/officeDocument/2006/relationships/oleObject" Target="embeddings/oleObject576.bin"/><Relationship Id="rId96" Type="http://schemas.openxmlformats.org/officeDocument/2006/relationships/oleObject" Target="embeddings/oleObject43.bin"/><Relationship Id="rId161" Type="http://schemas.openxmlformats.org/officeDocument/2006/relationships/image" Target="media/image78.wmf"/><Relationship Id="rId399" Type="http://schemas.openxmlformats.org/officeDocument/2006/relationships/image" Target="media/image191.wmf"/><Relationship Id="rId827" Type="http://schemas.openxmlformats.org/officeDocument/2006/relationships/image" Target="media/image411.wmf"/><Relationship Id="rId1012" Type="http://schemas.openxmlformats.org/officeDocument/2006/relationships/image" Target="media/image502.wmf"/><Relationship Id="rId259" Type="http://schemas.openxmlformats.org/officeDocument/2006/relationships/oleObject" Target="embeddings/oleObject126.bin"/><Relationship Id="rId466" Type="http://schemas.openxmlformats.org/officeDocument/2006/relationships/image" Target="media/image224.wmf"/><Relationship Id="rId673" Type="http://schemas.openxmlformats.org/officeDocument/2006/relationships/image" Target="media/image339.wmf"/><Relationship Id="rId880" Type="http://schemas.openxmlformats.org/officeDocument/2006/relationships/image" Target="media/image436.wmf"/><Relationship Id="rId1096" Type="http://schemas.openxmlformats.org/officeDocument/2006/relationships/image" Target="media/image543.wmf"/><Relationship Id="rId23" Type="http://schemas.openxmlformats.org/officeDocument/2006/relationships/oleObject" Target="embeddings/oleObject9.bin"/><Relationship Id="rId119" Type="http://schemas.openxmlformats.org/officeDocument/2006/relationships/image" Target="media/image58.wmf"/><Relationship Id="rId326" Type="http://schemas.openxmlformats.org/officeDocument/2006/relationships/oleObject" Target="embeddings/oleObject161.bin"/><Relationship Id="rId533" Type="http://schemas.openxmlformats.org/officeDocument/2006/relationships/image" Target="media/image255.wmf"/><Relationship Id="rId978" Type="http://schemas.openxmlformats.org/officeDocument/2006/relationships/image" Target="media/image485.wmf"/><Relationship Id="rId1163" Type="http://schemas.openxmlformats.org/officeDocument/2006/relationships/image" Target="media/image575.wmf"/><Relationship Id="rId740" Type="http://schemas.openxmlformats.org/officeDocument/2006/relationships/oleObject" Target="embeddings/oleObject363.bin"/><Relationship Id="rId838" Type="http://schemas.openxmlformats.org/officeDocument/2006/relationships/oleObject" Target="embeddings/oleObject415.bin"/><Relationship Id="rId1023" Type="http://schemas.openxmlformats.org/officeDocument/2006/relationships/image" Target="media/image507.wmf"/><Relationship Id="rId172" Type="http://schemas.openxmlformats.org/officeDocument/2006/relationships/oleObject" Target="embeddings/oleObject82.bin"/><Relationship Id="rId477" Type="http://schemas.openxmlformats.org/officeDocument/2006/relationships/oleObject" Target="embeddings/oleObject241.bin"/><Relationship Id="rId600" Type="http://schemas.openxmlformats.org/officeDocument/2006/relationships/image" Target="media/image301.wmf"/><Relationship Id="rId684" Type="http://schemas.openxmlformats.org/officeDocument/2006/relationships/image" Target="media/image344.wmf"/><Relationship Id="rId1230" Type="http://schemas.openxmlformats.org/officeDocument/2006/relationships/image" Target="media/image609.wmf"/><Relationship Id="rId337" Type="http://schemas.openxmlformats.org/officeDocument/2006/relationships/oleObject" Target="embeddings/oleObject169.bin"/><Relationship Id="rId891" Type="http://schemas.openxmlformats.org/officeDocument/2006/relationships/oleObject" Target="embeddings/oleObject443.bin"/><Relationship Id="rId905" Type="http://schemas.openxmlformats.org/officeDocument/2006/relationships/oleObject" Target="embeddings/oleObject450.bin"/><Relationship Id="rId989" Type="http://schemas.openxmlformats.org/officeDocument/2006/relationships/oleObject" Target="embeddings/oleObject492.bin"/><Relationship Id="rId34" Type="http://schemas.openxmlformats.org/officeDocument/2006/relationships/image" Target="media/image13.wmf"/><Relationship Id="rId544" Type="http://schemas.openxmlformats.org/officeDocument/2006/relationships/image" Target="media/image261.wmf"/><Relationship Id="rId751" Type="http://schemas.openxmlformats.org/officeDocument/2006/relationships/oleObject" Target="embeddings/oleObject369.bin"/><Relationship Id="rId849" Type="http://schemas.openxmlformats.org/officeDocument/2006/relationships/image" Target="media/image422.wmf"/><Relationship Id="rId1174" Type="http://schemas.openxmlformats.org/officeDocument/2006/relationships/oleObject" Target="embeddings/oleObject587.bin"/><Relationship Id="rId183" Type="http://schemas.openxmlformats.org/officeDocument/2006/relationships/image" Target="media/image89.wmf"/><Relationship Id="rId390" Type="http://schemas.openxmlformats.org/officeDocument/2006/relationships/oleObject" Target="embeddings/oleObject196.bin"/><Relationship Id="rId404" Type="http://schemas.openxmlformats.org/officeDocument/2006/relationships/oleObject" Target="embeddings/oleObject204.bin"/><Relationship Id="rId611" Type="http://schemas.openxmlformats.org/officeDocument/2006/relationships/oleObject" Target="embeddings/oleObject296.bin"/><Relationship Id="rId1034" Type="http://schemas.openxmlformats.org/officeDocument/2006/relationships/oleObject" Target="embeddings/oleObject515.bin"/><Relationship Id="rId1241" Type="http://schemas.openxmlformats.org/officeDocument/2006/relationships/oleObject" Target="embeddings/oleObject620.bin"/><Relationship Id="rId250" Type="http://schemas.openxmlformats.org/officeDocument/2006/relationships/image" Target="media/image122.wmf"/><Relationship Id="rId488" Type="http://schemas.openxmlformats.org/officeDocument/2006/relationships/image" Target="media/image235.wmf"/><Relationship Id="rId695" Type="http://schemas.openxmlformats.org/officeDocument/2006/relationships/image" Target="media/image349.wmf"/><Relationship Id="rId709" Type="http://schemas.openxmlformats.org/officeDocument/2006/relationships/oleObject" Target="embeddings/oleObject347.bin"/><Relationship Id="rId916" Type="http://schemas.openxmlformats.org/officeDocument/2006/relationships/image" Target="media/image454.wmf"/><Relationship Id="rId1101" Type="http://schemas.openxmlformats.org/officeDocument/2006/relationships/oleObject" Target="embeddings/oleObject549.bin"/><Relationship Id="rId45" Type="http://schemas.openxmlformats.org/officeDocument/2006/relationships/image" Target="media/image19.wmf"/><Relationship Id="rId110" Type="http://schemas.openxmlformats.org/officeDocument/2006/relationships/oleObject" Target="embeddings/oleObject50.bin"/><Relationship Id="rId348" Type="http://schemas.openxmlformats.org/officeDocument/2006/relationships/image" Target="media/image167.wmf"/><Relationship Id="rId555" Type="http://schemas.openxmlformats.org/officeDocument/2006/relationships/oleObject" Target="embeddings/oleObject281.bin"/><Relationship Id="rId762" Type="http://schemas.openxmlformats.org/officeDocument/2006/relationships/oleObject" Target="embeddings/oleObject377.bin"/><Relationship Id="rId1185" Type="http://schemas.openxmlformats.org/officeDocument/2006/relationships/image" Target="media/image586.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199.wmf"/><Relationship Id="rId622" Type="http://schemas.openxmlformats.org/officeDocument/2006/relationships/image" Target="media/image314.wmf"/><Relationship Id="rId1045" Type="http://schemas.openxmlformats.org/officeDocument/2006/relationships/image" Target="media/image518.wmf"/><Relationship Id="rId1252" Type="http://schemas.openxmlformats.org/officeDocument/2006/relationships/image" Target="media/image621.wmf"/><Relationship Id="rId261" Type="http://schemas.openxmlformats.org/officeDocument/2006/relationships/oleObject" Target="embeddings/oleObject127.bin"/><Relationship Id="rId499" Type="http://schemas.openxmlformats.org/officeDocument/2006/relationships/oleObject" Target="embeddings/oleObject252.bin"/><Relationship Id="rId927" Type="http://schemas.openxmlformats.org/officeDocument/2006/relationships/oleObject" Target="embeddings/oleObject461.bin"/><Relationship Id="rId1112" Type="http://schemas.openxmlformats.org/officeDocument/2006/relationships/image" Target="media/image550.wmf"/><Relationship Id="rId56" Type="http://schemas.openxmlformats.org/officeDocument/2006/relationships/oleObject" Target="embeddings/oleObject25.bin"/><Relationship Id="rId359" Type="http://schemas.openxmlformats.org/officeDocument/2006/relationships/oleObject" Target="embeddings/oleObject180.bin"/><Relationship Id="rId566" Type="http://schemas.openxmlformats.org/officeDocument/2006/relationships/image" Target="media/image275.wmf"/><Relationship Id="rId773" Type="http://schemas.openxmlformats.org/officeDocument/2006/relationships/image" Target="media/image384.wmf"/><Relationship Id="rId1196" Type="http://schemas.openxmlformats.org/officeDocument/2006/relationships/oleObject" Target="embeddings/oleObject598.bin"/><Relationship Id="rId121" Type="http://schemas.openxmlformats.org/officeDocument/2006/relationships/image" Target="media/image59.wmf"/><Relationship Id="rId219" Type="http://schemas.openxmlformats.org/officeDocument/2006/relationships/oleObject" Target="embeddings/oleObject106.bin"/><Relationship Id="rId426" Type="http://schemas.openxmlformats.org/officeDocument/2006/relationships/oleObject" Target="embeddings/oleObject215.bin"/><Relationship Id="rId633" Type="http://schemas.openxmlformats.org/officeDocument/2006/relationships/oleObject" Target="embeddings/oleObject307.bin"/><Relationship Id="rId980" Type="http://schemas.openxmlformats.org/officeDocument/2006/relationships/image" Target="media/image486.wmf"/><Relationship Id="rId1056" Type="http://schemas.openxmlformats.org/officeDocument/2006/relationships/oleObject" Target="embeddings/oleObject526.bin"/><Relationship Id="rId1263" Type="http://schemas.openxmlformats.org/officeDocument/2006/relationships/image" Target="media/image627.wmf"/><Relationship Id="rId840" Type="http://schemas.openxmlformats.org/officeDocument/2006/relationships/oleObject" Target="embeddings/oleObject416.bin"/><Relationship Id="rId938" Type="http://schemas.openxmlformats.org/officeDocument/2006/relationships/image" Target="media/image465.w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image" Target="media/image284.wmf"/><Relationship Id="rId700" Type="http://schemas.openxmlformats.org/officeDocument/2006/relationships/image" Target="media/image351.wmf"/><Relationship Id="rId1123" Type="http://schemas.openxmlformats.org/officeDocument/2006/relationships/oleObject" Target="embeddings/oleObject561.bin"/><Relationship Id="rId132" Type="http://schemas.openxmlformats.org/officeDocument/2006/relationships/oleObject" Target="embeddings/oleObject61.bin"/><Relationship Id="rId784" Type="http://schemas.openxmlformats.org/officeDocument/2006/relationships/oleObject" Target="embeddings/oleObject388.bin"/><Relationship Id="rId991" Type="http://schemas.openxmlformats.org/officeDocument/2006/relationships/oleObject" Target="embeddings/oleObject493.bin"/><Relationship Id="rId1067" Type="http://schemas.openxmlformats.org/officeDocument/2006/relationships/image" Target="media/image529.wmf"/><Relationship Id="rId437" Type="http://schemas.openxmlformats.org/officeDocument/2006/relationships/image" Target="media/image210.wmf"/><Relationship Id="rId644" Type="http://schemas.openxmlformats.org/officeDocument/2006/relationships/image" Target="media/image325.wmf"/><Relationship Id="rId851" Type="http://schemas.openxmlformats.org/officeDocument/2006/relationships/image" Target="media/image423.wmf"/><Relationship Id="rId1274" Type="http://schemas.openxmlformats.org/officeDocument/2006/relationships/oleObject" Target="embeddings/oleObject635.bin"/><Relationship Id="rId283" Type="http://schemas.openxmlformats.org/officeDocument/2006/relationships/image" Target="media/image139.wmf"/><Relationship Id="rId490" Type="http://schemas.openxmlformats.org/officeDocument/2006/relationships/image" Target="media/image236.wmf"/><Relationship Id="rId504" Type="http://schemas.openxmlformats.org/officeDocument/2006/relationships/image" Target="media/image242.wmf"/><Relationship Id="rId711" Type="http://schemas.openxmlformats.org/officeDocument/2006/relationships/image" Target="media/image356.wmf"/><Relationship Id="rId949" Type="http://schemas.openxmlformats.org/officeDocument/2006/relationships/oleObject" Target="embeddings/oleObject472.bin"/><Relationship Id="rId1134" Type="http://schemas.openxmlformats.org/officeDocument/2006/relationships/oleObject" Target="embeddings/oleObject567.bin"/><Relationship Id="rId78" Type="http://schemas.openxmlformats.org/officeDocument/2006/relationships/image" Target="media/image36.wmf"/><Relationship Id="rId143" Type="http://schemas.openxmlformats.org/officeDocument/2006/relationships/oleObject" Target="embeddings/oleObject67.bin"/><Relationship Id="rId350" Type="http://schemas.openxmlformats.org/officeDocument/2006/relationships/image" Target="media/image168.wmf"/><Relationship Id="rId588" Type="http://schemas.openxmlformats.org/officeDocument/2006/relationships/image" Target="media/image292.wmf"/><Relationship Id="rId795" Type="http://schemas.openxmlformats.org/officeDocument/2006/relationships/image" Target="media/image395.wmf"/><Relationship Id="rId809" Type="http://schemas.openxmlformats.org/officeDocument/2006/relationships/image" Target="media/image402.wmf"/><Relationship Id="rId1201" Type="http://schemas.openxmlformats.org/officeDocument/2006/relationships/image" Target="media/image594.wmf"/><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image" Target="media/image215.wmf"/><Relationship Id="rId655" Type="http://schemas.openxmlformats.org/officeDocument/2006/relationships/oleObject" Target="embeddings/oleObject318.bin"/><Relationship Id="rId862" Type="http://schemas.openxmlformats.org/officeDocument/2006/relationships/oleObject" Target="embeddings/oleObject428.bin"/><Relationship Id="rId1078" Type="http://schemas.openxmlformats.org/officeDocument/2006/relationships/oleObject" Target="embeddings/oleObject537.bin"/><Relationship Id="rId1285" Type="http://schemas.openxmlformats.org/officeDocument/2006/relationships/footer" Target="footer2.xml"/><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46.wmf"/><Relationship Id="rId722" Type="http://schemas.openxmlformats.org/officeDocument/2006/relationships/oleObject" Target="embeddings/oleObject354.bin"/><Relationship Id="rId1145" Type="http://schemas.openxmlformats.org/officeDocument/2006/relationships/image" Target="media/image566.wmf"/><Relationship Id="rId89" Type="http://schemas.openxmlformats.org/officeDocument/2006/relationships/image" Target="media/image43.wmf"/><Relationship Id="rId154" Type="http://schemas.openxmlformats.org/officeDocument/2006/relationships/oleObject" Target="embeddings/oleObject73.bin"/><Relationship Id="rId361" Type="http://schemas.openxmlformats.org/officeDocument/2006/relationships/oleObject" Target="embeddings/oleObject181.bin"/><Relationship Id="rId599" Type="http://schemas.openxmlformats.org/officeDocument/2006/relationships/image" Target="media/image300.wmf"/><Relationship Id="rId1005" Type="http://schemas.openxmlformats.org/officeDocument/2006/relationships/oleObject" Target="embeddings/oleObject500.bin"/><Relationship Id="rId1212" Type="http://schemas.openxmlformats.org/officeDocument/2006/relationships/oleObject" Target="embeddings/oleObject606.bin"/><Relationship Id="rId459" Type="http://schemas.openxmlformats.org/officeDocument/2006/relationships/oleObject" Target="embeddings/oleObject232.bin"/><Relationship Id="rId666" Type="http://schemas.openxmlformats.org/officeDocument/2006/relationships/oleObject" Target="embeddings/oleObject324.bin"/><Relationship Id="rId873" Type="http://schemas.openxmlformats.org/officeDocument/2006/relationships/oleObject" Target="embeddings/oleObject434.bin"/><Relationship Id="rId1089" Type="http://schemas.openxmlformats.org/officeDocument/2006/relationships/image" Target="media/image540.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68.bin"/><Relationship Id="rId1156" Type="http://schemas.openxmlformats.org/officeDocument/2006/relationships/oleObject" Target="embeddings/oleObject578.bin"/><Relationship Id="rId733" Type="http://schemas.openxmlformats.org/officeDocument/2006/relationships/image" Target="media/image367.wmf"/><Relationship Id="rId940" Type="http://schemas.openxmlformats.org/officeDocument/2006/relationships/image" Target="media/image466.wmf"/><Relationship Id="rId1016" Type="http://schemas.openxmlformats.org/officeDocument/2006/relationships/image" Target="media/image504.wmf"/><Relationship Id="rId165" Type="http://schemas.openxmlformats.org/officeDocument/2006/relationships/image" Target="media/image80.wmf"/><Relationship Id="rId372" Type="http://schemas.openxmlformats.org/officeDocument/2006/relationships/image" Target="media/image179.wmf"/><Relationship Id="rId677" Type="http://schemas.openxmlformats.org/officeDocument/2006/relationships/image" Target="media/image341.wmf"/><Relationship Id="rId800" Type="http://schemas.openxmlformats.org/officeDocument/2006/relationships/oleObject" Target="embeddings/oleObject396.bin"/><Relationship Id="rId1223" Type="http://schemas.openxmlformats.org/officeDocument/2006/relationships/image" Target="media/image605.png"/><Relationship Id="rId232" Type="http://schemas.openxmlformats.org/officeDocument/2006/relationships/image" Target="media/image113.wmf"/><Relationship Id="rId884" Type="http://schemas.openxmlformats.org/officeDocument/2006/relationships/image" Target="media/image438.wmf"/><Relationship Id="rId27" Type="http://schemas.openxmlformats.org/officeDocument/2006/relationships/oleObject" Target="embeddings/oleObject11.bin"/><Relationship Id="rId537" Type="http://schemas.openxmlformats.org/officeDocument/2006/relationships/image" Target="media/image257.wmf"/><Relationship Id="rId744" Type="http://schemas.openxmlformats.org/officeDocument/2006/relationships/oleObject" Target="embeddings/oleObject365.bin"/><Relationship Id="rId951" Type="http://schemas.openxmlformats.org/officeDocument/2006/relationships/oleObject" Target="embeddings/oleObject473.bin"/><Relationship Id="rId1167" Type="http://schemas.openxmlformats.org/officeDocument/2006/relationships/image" Target="media/image577.wmf"/><Relationship Id="rId80" Type="http://schemas.openxmlformats.org/officeDocument/2006/relationships/image" Target="media/image37.wmf"/><Relationship Id="rId176" Type="http://schemas.openxmlformats.org/officeDocument/2006/relationships/oleObject" Target="embeddings/oleObject84.bin"/><Relationship Id="rId383" Type="http://schemas.openxmlformats.org/officeDocument/2006/relationships/oleObject" Target="embeddings/oleObject192.bin"/><Relationship Id="rId590" Type="http://schemas.openxmlformats.org/officeDocument/2006/relationships/image" Target="media/image293.wmf"/><Relationship Id="rId604" Type="http://schemas.openxmlformats.org/officeDocument/2006/relationships/oleObject" Target="embeddings/oleObject294.bin"/><Relationship Id="rId811" Type="http://schemas.openxmlformats.org/officeDocument/2006/relationships/image" Target="media/image403.wmf"/><Relationship Id="rId1027" Type="http://schemas.openxmlformats.org/officeDocument/2006/relationships/image" Target="media/image509.wmf"/><Relationship Id="rId1234" Type="http://schemas.openxmlformats.org/officeDocument/2006/relationships/image" Target="media/image611.wmf"/><Relationship Id="rId243" Type="http://schemas.openxmlformats.org/officeDocument/2006/relationships/oleObject" Target="embeddings/oleObject118.bin"/><Relationship Id="rId450" Type="http://schemas.openxmlformats.org/officeDocument/2006/relationships/image" Target="media/image216.wmf"/><Relationship Id="rId688" Type="http://schemas.openxmlformats.org/officeDocument/2006/relationships/image" Target="media/image346.wmf"/><Relationship Id="rId895" Type="http://schemas.openxmlformats.org/officeDocument/2006/relationships/oleObject" Target="embeddings/oleObject445.bin"/><Relationship Id="rId909" Type="http://schemas.openxmlformats.org/officeDocument/2006/relationships/oleObject" Target="embeddings/oleObject452.bin"/><Relationship Id="rId1080" Type="http://schemas.openxmlformats.org/officeDocument/2006/relationships/oleObject" Target="embeddings/oleObject538.bin"/><Relationship Id="rId38" Type="http://schemas.openxmlformats.org/officeDocument/2006/relationships/image" Target="media/image15.emf"/><Relationship Id="rId103" Type="http://schemas.openxmlformats.org/officeDocument/2006/relationships/image" Target="media/image50.wmf"/><Relationship Id="rId310" Type="http://schemas.openxmlformats.org/officeDocument/2006/relationships/image" Target="media/image152.wmf"/><Relationship Id="rId548" Type="http://schemas.openxmlformats.org/officeDocument/2006/relationships/oleObject" Target="embeddings/oleObject278.bin"/><Relationship Id="rId755" Type="http://schemas.openxmlformats.org/officeDocument/2006/relationships/oleObject" Target="embeddings/oleObject373.bin"/><Relationship Id="rId962" Type="http://schemas.openxmlformats.org/officeDocument/2006/relationships/image" Target="media/image477.wmf"/><Relationship Id="rId1178" Type="http://schemas.openxmlformats.org/officeDocument/2006/relationships/oleObject" Target="embeddings/oleObject589.bin"/><Relationship Id="rId91" Type="http://schemas.openxmlformats.org/officeDocument/2006/relationships/image" Target="media/image44.wmf"/><Relationship Id="rId187" Type="http://schemas.openxmlformats.org/officeDocument/2006/relationships/image" Target="media/image91.wmf"/><Relationship Id="rId394" Type="http://schemas.openxmlformats.org/officeDocument/2006/relationships/oleObject" Target="embeddings/oleObject199.bin"/><Relationship Id="rId408" Type="http://schemas.openxmlformats.org/officeDocument/2006/relationships/oleObject" Target="embeddings/oleObject206.bin"/><Relationship Id="rId615" Type="http://schemas.openxmlformats.org/officeDocument/2006/relationships/oleObject" Target="embeddings/oleObject298.bin"/><Relationship Id="rId822" Type="http://schemas.openxmlformats.org/officeDocument/2006/relationships/oleObject" Target="embeddings/oleObject407.bin"/><Relationship Id="rId1038" Type="http://schemas.openxmlformats.org/officeDocument/2006/relationships/oleObject" Target="embeddings/oleObject517.bin"/><Relationship Id="rId1245" Type="http://schemas.openxmlformats.org/officeDocument/2006/relationships/oleObject" Target="embeddings/oleObject622.bin"/><Relationship Id="rId254" Type="http://schemas.openxmlformats.org/officeDocument/2006/relationships/image" Target="media/image124.wmf"/><Relationship Id="rId699" Type="http://schemas.openxmlformats.org/officeDocument/2006/relationships/oleObject" Target="embeddings/oleObject342.bin"/><Relationship Id="rId1091" Type="http://schemas.openxmlformats.org/officeDocument/2006/relationships/image" Target="media/image541.wmf"/><Relationship Id="rId1105" Type="http://schemas.openxmlformats.org/officeDocument/2006/relationships/image" Target="media/image547.wmf"/><Relationship Id="rId49" Type="http://schemas.openxmlformats.org/officeDocument/2006/relationships/image" Target="media/image21.wmf"/><Relationship Id="rId114" Type="http://schemas.openxmlformats.org/officeDocument/2006/relationships/oleObject" Target="embeddings/oleObject52.bin"/><Relationship Id="rId461" Type="http://schemas.openxmlformats.org/officeDocument/2006/relationships/oleObject" Target="embeddings/oleObject233.bin"/><Relationship Id="rId559" Type="http://schemas.openxmlformats.org/officeDocument/2006/relationships/oleObject" Target="embeddings/oleObject282.bin"/><Relationship Id="rId766" Type="http://schemas.openxmlformats.org/officeDocument/2006/relationships/oleObject" Target="embeddings/oleObject379.bin"/><Relationship Id="rId1189" Type="http://schemas.openxmlformats.org/officeDocument/2006/relationships/image" Target="media/image588.wmf"/><Relationship Id="rId198" Type="http://schemas.openxmlformats.org/officeDocument/2006/relationships/oleObject" Target="embeddings/oleObject95.bin"/><Relationship Id="rId321" Type="http://schemas.openxmlformats.org/officeDocument/2006/relationships/oleObject" Target="embeddings/oleObject157.bin"/><Relationship Id="rId419" Type="http://schemas.openxmlformats.org/officeDocument/2006/relationships/image" Target="media/image201.wmf"/><Relationship Id="rId626" Type="http://schemas.openxmlformats.org/officeDocument/2006/relationships/image" Target="media/image316.wmf"/><Relationship Id="rId973" Type="http://schemas.openxmlformats.org/officeDocument/2006/relationships/oleObject" Target="embeddings/oleObject484.bin"/><Relationship Id="rId1049" Type="http://schemas.openxmlformats.org/officeDocument/2006/relationships/image" Target="media/image520.wmf"/><Relationship Id="rId1256" Type="http://schemas.openxmlformats.org/officeDocument/2006/relationships/image" Target="media/image623.png"/><Relationship Id="rId833" Type="http://schemas.openxmlformats.org/officeDocument/2006/relationships/image" Target="media/image414.wmf"/><Relationship Id="rId1116" Type="http://schemas.openxmlformats.org/officeDocument/2006/relationships/image" Target="media/image552.wmf"/><Relationship Id="rId265" Type="http://schemas.openxmlformats.org/officeDocument/2006/relationships/oleObject" Target="embeddings/oleObject129.bin"/><Relationship Id="rId472" Type="http://schemas.openxmlformats.org/officeDocument/2006/relationships/image" Target="media/image227.wmf"/><Relationship Id="rId900" Type="http://schemas.openxmlformats.org/officeDocument/2006/relationships/image" Target="media/image446.wmf"/><Relationship Id="rId125" Type="http://schemas.openxmlformats.org/officeDocument/2006/relationships/image" Target="media/image61.wmf"/><Relationship Id="rId332" Type="http://schemas.openxmlformats.org/officeDocument/2006/relationships/image" Target="media/image160.wmf"/><Relationship Id="rId777" Type="http://schemas.openxmlformats.org/officeDocument/2006/relationships/image" Target="media/image386.wmf"/><Relationship Id="rId984" Type="http://schemas.openxmlformats.org/officeDocument/2006/relationships/image" Target="media/image488.wmf"/><Relationship Id="rId637" Type="http://schemas.openxmlformats.org/officeDocument/2006/relationships/oleObject" Target="embeddings/oleObject309.bin"/><Relationship Id="rId844" Type="http://schemas.openxmlformats.org/officeDocument/2006/relationships/oleObject" Target="embeddings/oleObject418.bin"/><Relationship Id="rId1267" Type="http://schemas.openxmlformats.org/officeDocument/2006/relationships/image" Target="media/image629.wmf"/><Relationship Id="rId276" Type="http://schemas.openxmlformats.org/officeDocument/2006/relationships/oleObject" Target="embeddings/oleObject134.bin"/><Relationship Id="rId483" Type="http://schemas.openxmlformats.org/officeDocument/2006/relationships/oleObject" Target="embeddings/oleObject244.bin"/><Relationship Id="rId690" Type="http://schemas.openxmlformats.org/officeDocument/2006/relationships/oleObject" Target="embeddings/oleObject337.bin"/><Relationship Id="rId704" Type="http://schemas.openxmlformats.org/officeDocument/2006/relationships/image" Target="media/image353.wmf"/><Relationship Id="rId911" Type="http://schemas.openxmlformats.org/officeDocument/2006/relationships/oleObject" Target="embeddings/oleObject453.bin"/><Relationship Id="rId1127" Type="http://schemas.openxmlformats.org/officeDocument/2006/relationships/oleObject" Target="embeddings/oleObject563.bin"/><Relationship Id="rId40" Type="http://schemas.openxmlformats.org/officeDocument/2006/relationships/oleObject" Target="embeddings/oleObject17.bin"/><Relationship Id="rId136" Type="http://schemas.openxmlformats.org/officeDocument/2006/relationships/oleObject" Target="embeddings/oleObject63.bin"/><Relationship Id="rId343" Type="http://schemas.openxmlformats.org/officeDocument/2006/relationships/oleObject" Target="embeddings/oleObject172.bin"/><Relationship Id="rId550" Type="http://schemas.openxmlformats.org/officeDocument/2006/relationships/image" Target="media/image265.wmf"/><Relationship Id="rId788" Type="http://schemas.openxmlformats.org/officeDocument/2006/relationships/oleObject" Target="embeddings/oleObject390.bin"/><Relationship Id="rId995" Type="http://schemas.openxmlformats.org/officeDocument/2006/relationships/oleObject" Target="embeddings/oleObject495.bin"/><Relationship Id="rId1180" Type="http://schemas.openxmlformats.org/officeDocument/2006/relationships/oleObject" Target="embeddings/oleObject590.bin"/><Relationship Id="rId203" Type="http://schemas.openxmlformats.org/officeDocument/2006/relationships/image" Target="media/image99.wmf"/><Relationship Id="rId648" Type="http://schemas.openxmlformats.org/officeDocument/2006/relationships/image" Target="media/image327.wmf"/><Relationship Id="rId855" Type="http://schemas.openxmlformats.org/officeDocument/2006/relationships/image" Target="media/image424.wmf"/><Relationship Id="rId1040" Type="http://schemas.openxmlformats.org/officeDocument/2006/relationships/oleObject" Target="embeddings/oleObject518.bin"/><Relationship Id="rId1278" Type="http://schemas.openxmlformats.org/officeDocument/2006/relationships/image" Target="media/image635.wmf"/><Relationship Id="rId287" Type="http://schemas.openxmlformats.org/officeDocument/2006/relationships/image" Target="media/image141.wmf"/><Relationship Id="rId410" Type="http://schemas.openxmlformats.org/officeDocument/2006/relationships/oleObject" Target="embeddings/oleObject207.bin"/><Relationship Id="rId494" Type="http://schemas.openxmlformats.org/officeDocument/2006/relationships/image" Target="media/image238.wmf"/><Relationship Id="rId508" Type="http://schemas.openxmlformats.org/officeDocument/2006/relationships/image" Target="media/image244.wmf"/><Relationship Id="rId715" Type="http://schemas.openxmlformats.org/officeDocument/2006/relationships/image" Target="media/image358.wmf"/><Relationship Id="rId922" Type="http://schemas.openxmlformats.org/officeDocument/2006/relationships/image" Target="media/image457.wmf"/><Relationship Id="rId1138" Type="http://schemas.openxmlformats.org/officeDocument/2006/relationships/oleObject" Target="embeddings/oleObject569.bin"/><Relationship Id="rId147" Type="http://schemas.openxmlformats.org/officeDocument/2006/relationships/image" Target="media/image71.wmf"/><Relationship Id="rId354" Type="http://schemas.openxmlformats.org/officeDocument/2006/relationships/image" Target="media/image170.wmf"/><Relationship Id="rId799" Type="http://schemas.openxmlformats.org/officeDocument/2006/relationships/image" Target="media/image397.wmf"/><Relationship Id="rId1191" Type="http://schemas.openxmlformats.org/officeDocument/2006/relationships/image" Target="media/image589.wmf"/><Relationship Id="rId1205" Type="http://schemas.openxmlformats.org/officeDocument/2006/relationships/image" Target="media/image596.wmf"/><Relationship Id="rId51" Type="http://schemas.openxmlformats.org/officeDocument/2006/relationships/image" Target="media/image22.wmf"/><Relationship Id="rId561" Type="http://schemas.openxmlformats.org/officeDocument/2006/relationships/image" Target="media/image272.wmf"/><Relationship Id="rId659" Type="http://schemas.openxmlformats.org/officeDocument/2006/relationships/oleObject" Target="embeddings/oleObject320.bin"/><Relationship Id="rId866" Type="http://schemas.openxmlformats.org/officeDocument/2006/relationships/oleObject" Target="embeddings/oleObject430.bin"/><Relationship Id="rId214" Type="http://schemas.openxmlformats.org/officeDocument/2006/relationships/image" Target="media/image104.wmf"/><Relationship Id="rId298" Type="http://schemas.openxmlformats.org/officeDocument/2006/relationships/oleObject" Target="embeddings/oleObject145.bin"/><Relationship Id="rId421" Type="http://schemas.openxmlformats.org/officeDocument/2006/relationships/image" Target="media/image202.wmf"/><Relationship Id="rId519" Type="http://schemas.openxmlformats.org/officeDocument/2006/relationships/image" Target="media/image248.wmf"/><Relationship Id="rId1051" Type="http://schemas.openxmlformats.org/officeDocument/2006/relationships/image" Target="media/image521.wmf"/><Relationship Id="rId1149" Type="http://schemas.openxmlformats.org/officeDocument/2006/relationships/image" Target="media/image568.wmf"/><Relationship Id="rId158" Type="http://schemas.openxmlformats.org/officeDocument/2006/relationships/oleObject" Target="embeddings/oleObject75.bin"/><Relationship Id="rId726" Type="http://schemas.openxmlformats.org/officeDocument/2006/relationships/oleObject" Target="embeddings/oleObject356.bin"/><Relationship Id="rId933" Type="http://schemas.openxmlformats.org/officeDocument/2006/relationships/oleObject" Target="embeddings/oleObject464.bin"/><Relationship Id="rId1009" Type="http://schemas.openxmlformats.org/officeDocument/2006/relationships/oleObject" Target="embeddings/oleObject502.bin"/><Relationship Id="rId62" Type="http://schemas.openxmlformats.org/officeDocument/2006/relationships/image" Target="media/image28.wmf"/><Relationship Id="rId365" Type="http://schemas.openxmlformats.org/officeDocument/2006/relationships/oleObject" Target="embeddings/oleObject183.bin"/><Relationship Id="rId572" Type="http://schemas.openxmlformats.org/officeDocument/2006/relationships/image" Target="media/image279.wmf"/><Relationship Id="rId1216" Type="http://schemas.openxmlformats.org/officeDocument/2006/relationships/oleObject" Target="embeddings/oleObject608.bin"/><Relationship Id="rId225" Type="http://schemas.openxmlformats.org/officeDocument/2006/relationships/oleObject" Target="embeddings/oleObject109.bin"/><Relationship Id="rId432" Type="http://schemas.openxmlformats.org/officeDocument/2006/relationships/oleObject" Target="embeddings/oleObject218.bin"/><Relationship Id="rId877" Type="http://schemas.openxmlformats.org/officeDocument/2006/relationships/oleObject" Target="embeddings/oleObject436.bin"/><Relationship Id="rId1062" Type="http://schemas.openxmlformats.org/officeDocument/2006/relationships/oleObject" Target="embeddings/oleObject529.bin"/><Relationship Id="rId737" Type="http://schemas.openxmlformats.org/officeDocument/2006/relationships/image" Target="media/image369.wmf"/><Relationship Id="rId944" Type="http://schemas.openxmlformats.org/officeDocument/2006/relationships/image" Target="media/image468.wmf"/><Relationship Id="rId73" Type="http://schemas.openxmlformats.org/officeDocument/2006/relationships/oleObject" Target="embeddings/oleObject33.bin"/><Relationship Id="rId169" Type="http://schemas.openxmlformats.org/officeDocument/2006/relationships/image" Target="media/image82.wmf"/><Relationship Id="rId376" Type="http://schemas.openxmlformats.org/officeDocument/2006/relationships/image" Target="media/image181.wmf"/><Relationship Id="rId583" Type="http://schemas.openxmlformats.org/officeDocument/2006/relationships/image" Target="media/image289.wmf"/><Relationship Id="rId790" Type="http://schemas.openxmlformats.org/officeDocument/2006/relationships/oleObject" Target="embeddings/oleObject391.bin"/><Relationship Id="rId804" Type="http://schemas.openxmlformats.org/officeDocument/2006/relationships/oleObject" Target="embeddings/oleObject398.bin"/><Relationship Id="rId1227" Type="http://schemas.openxmlformats.org/officeDocument/2006/relationships/oleObject" Target="embeddings/oleObject613.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24.bin"/><Relationship Id="rId650" Type="http://schemas.openxmlformats.org/officeDocument/2006/relationships/image" Target="media/image328.wmf"/><Relationship Id="rId888" Type="http://schemas.openxmlformats.org/officeDocument/2006/relationships/image" Target="media/image440.wmf"/><Relationship Id="rId1073" Type="http://schemas.openxmlformats.org/officeDocument/2006/relationships/image" Target="media/image532.wmf"/><Relationship Id="rId1280" Type="http://schemas.openxmlformats.org/officeDocument/2006/relationships/image" Target="media/image636.wmf"/><Relationship Id="rId303" Type="http://schemas.openxmlformats.org/officeDocument/2006/relationships/image" Target="media/image149.wmf"/><Relationship Id="rId748" Type="http://schemas.openxmlformats.org/officeDocument/2006/relationships/oleObject" Target="embeddings/oleObject367.bin"/><Relationship Id="rId955" Type="http://schemas.openxmlformats.org/officeDocument/2006/relationships/oleObject" Target="embeddings/oleObject475.bin"/><Relationship Id="rId1140" Type="http://schemas.openxmlformats.org/officeDocument/2006/relationships/oleObject" Target="embeddings/oleObject570.bin"/><Relationship Id="rId84" Type="http://schemas.openxmlformats.org/officeDocument/2006/relationships/image" Target="media/image40.emf"/><Relationship Id="rId387" Type="http://schemas.openxmlformats.org/officeDocument/2006/relationships/oleObject" Target="embeddings/oleObject194.bin"/><Relationship Id="rId510" Type="http://schemas.openxmlformats.org/officeDocument/2006/relationships/image" Target="media/image245.wmf"/><Relationship Id="rId594" Type="http://schemas.openxmlformats.org/officeDocument/2006/relationships/image" Target="media/image295.wmf"/><Relationship Id="rId608" Type="http://schemas.openxmlformats.org/officeDocument/2006/relationships/oleObject" Target="embeddings/oleObject295.bin"/><Relationship Id="rId815" Type="http://schemas.openxmlformats.org/officeDocument/2006/relationships/image" Target="media/image405.wmf"/><Relationship Id="rId1238" Type="http://schemas.openxmlformats.org/officeDocument/2006/relationships/image" Target="media/image613.wmf"/><Relationship Id="rId247" Type="http://schemas.openxmlformats.org/officeDocument/2006/relationships/oleObject" Target="embeddings/oleObject120.bin"/><Relationship Id="rId899" Type="http://schemas.openxmlformats.org/officeDocument/2006/relationships/oleObject" Target="embeddings/oleObject447.bin"/><Relationship Id="rId1000" Type="http://schemas.openxmlformats.org/officeDocument/2006/relationships/image" Target="media/image496.wmf"/><Relationship Id="rId1084" Type="http://schemas.openxmlformats.org/officeDocument/2006/relationships/oleObject" Target="embeddings/oleObject540.bin"/><Relationship Id="rId107" Type="http://schemas.openxmlformats.org/officeDocument/2006/relationships/image" Target="media/image52.wmf"/><Relationship Id="rId454" Type="http://schemas.openxmlformats.org/officeDocument/2006/relationships/image" Target="media/image218.wmf"/><Relationship Id="rId661" Type="http://schemas.openxmlformats.org/officeDocument/2006/relationships/oleObject" Target="embeddings/oleObject321.bin"/><Relationship Id="rId759" Type="http://schemas.openxmlformats.org/officeDocument/2006/relationships/image" Target="media/image377.wmf"/><Relationship Id="rId966" Type="http://schemas.openxmlformats.org/officeDocument/2006/relationships/image" Target="media/image479.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oleObject" Target="embeddings/oleObject201.bin"/><Relationship Id="rId521" Type="http://schemas.openxmlformats.org/officeDocument/2006/relationships/image" Target="media/image249.wmf"/><Relationship Id="rId619" Type="http://schemas.openxmlformats.org/officeDocument/2006/relationships/oleObject" Target="embeddings/oleObject300.bin"/><Relationship Id="rId1151" Type="http://schemas.openxmlformats.org/officeDocument/2006/relationships/image" Target="media/image569.wmf"/><Relationship Id="rId1249" Type="http://schemas.openxmlformats.org/officeDocument/2006/relationships/image" Target="media/image619.png"/><Relationship Id="rId95" Type="http://schemas.openxmlformats.org/officeDocument/2006/relationships/image" Target="media/image46.wmf"/><Relationship Id="rId160" Type="http://schemas.openxmlformats.org/officeDocument/2006/relationships/oleObject" Target="embeddings/oleObject76.bin"/><Relationship Id="rId826" Type="http://schemas.openxmlformats.org/officeDocument/2006/relationships/oleObject" Target="embeddings/oleObject409.bin"/><Relationship Id="rId1011" Type="http://schemas.openxmlformats.org/officeDocument/2006/relationships/oleObject" Target="embeddings/oleObject503.bin"/><Relationship Id="rId1109" Type="http://schemas.openxmlformats.org/officeDocument/2006/relationships/image" Target="media/image549.wmf"/><Relationship Id="rId258" Type="http://schemas.openxmlformats.org/officeDocument/2006/relationships/image" Target="media/image126.wmf"/><Relationship Id="rId465" Type="http://schemas.openxmlformats.org/officeDocument/2006/relationships/oleObject" Target="embeddings/oleObject235.bin"/><Relationship Id="rId672" Type="http://schemas.openxmlformats.org/officeDocument/2006/relationships/oleObject" Target="embeddings/oleObject327.bin"/><Relationship Id="rId1095" Type="http://schemas.openxmlformats.org/officeDocument/2006/relationships/oleObject" Target="embeddings/oleObject546.bin"/><Relationship Id="rId22" Type="http://schemas.openxmlformats.org/officeDocument/2006/relationships/oleObject" Target="embeddings/oleObject8.bin"/><Relationship Id="rId118" Type="http://schemas.openxmlformats.org/officeDocument/2006/relationships/oleObject" Target="embeddings/oleObject54.bin"/><Relationship Id="rId325" Type="http://schemas.openxmlformats.org/officeDocument/2006/relationships/oleObject" Target="embeddings/oleObject160.bin"/><Relationship Id="rId532" Type="http://schemas.openxmlformats.org/officeDocument/2006/relationships/oleObject" Target="embeddings/oleObject271.bin"/><Relationship Id="rId977" Type="http://schemas.openxmlformats.org/officeDocument/2006/relationships/oleObject" Target="embeddings/oleObject486.bin"/><Relationship Id="rId1162" Type="http://schemas.openxmlformats.org/officeDocument/2006/relationships/oleObject" Target="embeddings/oleObject581.bin"/><Relationship Id="rId171" Type="http://schemas.openxmlformats.org/officeDocument/2006/relationships/image" Target="media/image83.wmf"/><Relationship Id="rId837" Type="http://schemas.openxmlformats.org/officeDocument/2006/relationships/image" Target="media/image416.wmf"/><Relationship Id="rId1022" Type="http://schemas.openxmlformats.org/officeDocument/2006/relationships/oleObject" Target="embeddings/oleObject509.bin"/><Relationship Id="rId269" Type="http://schemas.openxmlformats.org/officeDocument/2006/relationships/oleObject" Target="embeddings/oleObject131.bin"/><Relationship Id="rId476" Type="http://schemas.openxmlformats.org/officeDocument/2006/relationships/image" Target="media/image229.wmf"/><Relationship Id="rId683" Type="http://schemas.openxmlformats.org/officeDocument/2006/relationships/oleObject" Target="embeddings/oleObject333.bin"/><Relationship Id="rId890" Type="http://schemas.openxmlformats.org/officeDocument/2006/relationships/image" Target="media/image441.wmf"/><Relationship Id="rId904" Type="http://schemas.openxmlformats.org/officeDocument/2006/relationships/image" Target="media/image448.wmf"/><Relationship Id="rId33" Type="http://schemas.openxmlformats.org/officeDocument/2006/relationships/oleObject" Target="embeddings/oleObject14.bin"/><Relationship Id="rId129" Type="http://schemas.openxmlformats.org/officeDocument/2006/relationships/image" Target="media/image63.wmf"/><Relationship Id="rId336" Type="http://schemas.openxmlformats.org/officeDocument/2006/relationships/oleObject" Target="embeddings/oleObject168.bin"/><Relationship Id="rId543" Type="http://schemas.openxmlformats.org/officeDocument/2006/relationships/oleObject" Target="embeddings/oleObject276.bin"/><Relationship Id="rId988" Type="http://schemas.openxmlformats.org/officeDocument/2006/relationships/image" Target="media/image490.wmf"/><Relationship Id="rId1173" Type="http://schemas.openxmlformats.org/officeDocument/2006/relationships/image" Target="media/image580.wmf"/><Relationship Id="rId182" Type="http://schemas.openxmlformats.org/officeDocument/2006/relationships/oleObject" Target="embeddings/oleObject87.bin"/><Relationship Id="rId403" Type="http://schemas.openxmlformats.org/officeDocument/2006/relationships/image" Target="media/image193.wmf"/><Relationship Id="rId750" Type="http://schemas.openxmlformats.org/officeDocument/2006/relationships/oleObject" Target="embeddings/oleObject368.bin"/><Relationship Id="rId848" Type="http://schemas.openxmlformats.org/officeDocument/2006/relationships/oleObject" Target="embeddings/oleObject420.bin"/><Relationship Id="rId1033" Type="http://schemas.openxmlformats.org/officeDocument/2006/relationships/image" Target="media/image512.wmf"/><Relationship Id="rId487" Type="http://schemas.openxmlformats.org/officeDocument/2006/relationships/oleObject" Target="embeddings/oleObject246.bin"/><Relationship Id="rId610" Type="http://schemas.openxmlformats.org/officeDocument/2006/relationships/image" Target="media/image308.wmf"/><Relationship Id="rId694" Type="http://schemas.openxmlformats.org/officeDocument/2006/relationships/oleObject" Target="embeddings/oleObject339.bin"/><Relationship Id="rId708" Type="http://schemas.openxmlformats.org/officeDocument/2006/relationships/image" Target="media/image355.wmf"/><Relationship Id="rId915" Type="http://schemas.openxmlformats.org/officeDocument/2006/relationships/oleObject" Target="embeddings/oleObject455.bin"/><Relationship Id="rId1240" Type="http://schemas.openxmlformats.org/officeDocument/2006/relationships/image" Target="media/image614.wmf"/><Relationship Id="rId347" Type="http://schemas.openxmlformats.org/officeDocument/2006/relationships/oleObject" Target="embeddings/oleObject174.bin"/><Relationship Id="rId999" Type="http://schemas.openxmlformats.org/officeDocument/2006/relationships/oleObject" Target="embeddings/oleObject497.bin"/><Relationship Id="rId1100" Type="http://schemas.openxmlformats.org/officeDocument/2006/relationships/image" Target="media/image545.wmf"/><Relationship Id="rId1184" Type="http://schemas.openxmlformats.org/officeDocument/2006/relationships/oleObject" Target="embeddings/oleObject592.bin"/><Relationship Id="rId44" Type="http://schemas.openxmlformats.org/officeDocument/2006/relationships/oleObject" Target="embeddings/oleObject19.bin"/><Relationship Id="rId554" Type="http://schemas.openxmlformats.org/officeDocument/2006/relationships/image" Target="media/image267.wmf"/><Relationship Id="rId761" Type="http://schemas.openxmlformats.org/officeDocument/2006/relationships/image" Target="media/image378.wmf"/><Relationship Id="rId859" Type="http://schemas.openxmlformats.org/officeDocument/2006/relationships/image" Target="media/image426.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9.bin"/><Relationship Id="rId498" Type="http://schemas.openxmlformats.org/officeDocument/2006/relationships/image" Target="media/image240.wmf"/><Relationship Id="rId621" Type="http://schemas.openxmlformats.org/officeDocument/2006/relationships/oleObject" Target="embeddings/oleObject301.bin"/><Relationship Id="rId1044" Type="http://schemas.openxmlformats.org/officeDocument/2006/relationships/oleObject" Target="embeddings/oleObject520.bin"/><Relationship Id="rId1251" Type="http://schemas.openxmlformats.org/officeDocument/2006/relationships/oleObject" Target="embeddings/oleObject624.bin"/><Relationship Id="rId260" Type="http://schemas.openxmlformats.org/officeDocument/2006/relationships/image" Target="media/image127.wmf"/><Relationship Id="rId719" Type="http://schemas.openxmlformats.org/officeDocument/2006/relationships/image" Target="media/image360.wmf"/><Relationship Id="rId926" Type="http://schemas.openxmlformats.org/officeDocument/2006/relationships/image" Target="media/image459.wmf"/><Relationship Id="rId1111" Type="http://schemas.openxmlformats.org/officeDocument/2006/relationships/oleObject" Target="embeddings/oleObject555.bin"/><Relationship Id="rId55" Type="http://schemas.openxmlformats.org/officeDocument/2006/relationships/image" Target="media/image24.wmf"/><Relationship Id="rId120" Type="http://schemas.openxmlformats.org/officeDocument/2006/relationships/oleObject" Target="embeddings/oleObject55.bin"/><Relationship Id="rId358" Type="http://schemas.openxmlformats.org/officeDocument/2006/relationships/image" Target="media/image172.wmf"/><Relationship Id="rId565" Type="http://schemas.openxmlformats.org/officeDocument/2006/relationships/image" Target="media/image274.wmf"/><Relationship Id="rId772" Type="http://schemas.openxmlformats.org/officeDocument/2006/relationships/oleObject" Target="embeddings/oleObject382.bin"/><Relationship Id="rId1195" Type="http://schemas.openxmlformats.org/officeDocument/2006/relationships/image" Target="media/image591.wmf"/><Relationship Id="rId1209" Type="http://schemas.openxmlformats.org/officeDocument/2006/relationships/image" Target="media/image598.wmf"/><Relationship Id="rId218" Type="http://schemas.openxmlformats.org/officeDocument/2006/relationships/image" Target="media/image106.wmf"/><Relationship Id="rId425" Type="http://schemas.openxmlformats.org/officeDocument/2006/relationships/image" Target="media/image204.wmf"/><Relationship Id="rId632" Type="http://schemas.openxmlformats.org/officeDocument/2006/relationships/image" Target="media/image319.wmf"/><Relationship Id="rId1055" Type="http://schemas.openxmlformats.org/officeDocument/2006/relationships/image" Target="media/image523.wmf"/><Relationship Id="rId1262" Type="http://schemas.openxmlformats.org/officeDocument/2006/relationships/oleObject" Target="embeddings/oleObject629.bin"/><Relationship Id="rId271" Type="http://schemas.openxmlformats.org/officeDocument/2006/relationships/oleObject" Target="embeddings/oleObject132.bin"/><Relationship Id="rId937" Type="http://schemas.openxmlformats.org/officeDocument/2006/relationships/oleObject" Target="embeddings/oleObject466.bin"/><Relationship Id="rId1122" Type="http://schemas.openxmlformats.org/officeDocument/2006/relationships/image" Target="media/image555.wmf"/><Relationship Id="rId66" Type="http://schemas.openxmlformats.org/officeDocument/2006/relationships/image" Target="media/image30.wmf"/><Relationship Id="rId131" Type="http://schemas.openxmlformats.org/officeDocument/2006/relationships/image" Target="media/image64.wmf"/><Relationship Id="rId369" Type="http://schemas.openxmlformats.org/officeDocument/2006/relationships/oleObject" Target="embeddings/oleObject185.bin"/><Relationship Id="rId576" Type="http://schemas.openxmlformats.org/officeDocument/2006/relationships/image" Target="media/image283.wmf"/><Relationship Id="rId783" Type="http://schemas.openxmlformats.org/officeDocument/2006/relationships/image" Target="media/image389.wmf"/><Relationship Id="rId990" Type="http://schemas.openxmlformats.org/officeDocument/2006/relationships/image" Target="media/image491.wmf"/><Relationship Id="rId229" Type="http://schemas.openxmlformats.org/officeDocument/2006/relationships/oleObject" Target="embeddings/oleObject111.bin"/><Relationship Id="rId436" Type="http://schemas.openxmlformats.org/officeDocument/2006/relationships/oleObject" Target="embeddings/oleObject220.bin"/><Relationship Id="rId643" Type="http://schemas.openxmlformats.org/officeDocument/2006/relationships/oleObject" Target="embeddings/oleObject312.bin"/><Relationship Id="rId1066" Type="http://schemas.openxmlformats.org/officeDocument/2006/relationships/oleObject" Target="embeddings/oleObject531.bin"/><Relationship Id="rId1273" Type="http://schemas.openxmlformats.org/officeDocument/2006/relationships/image" Target="media/image632.wmf"/><Relationship Id="rId850" Type="http://schemas.openxmlformats.org/officeDocument/2006/relationships/oleObject" Target="embeddings/oleObject421.bin"/><Relationship Id="rId948" Type="http://schemas.openxmlformats.org/officeDocument/2006/relationships/image" Target="media/image470.wmf"/><Relationship Id="rId1133" Type="http://schemas.openxmlformats.org/officeDocument/2006/relationships/image" Target="media/image56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00798-78C9-43BC-8024-8B5D0D37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111</Pages>
  <Words>22428</Words>
  <Characters>127840</Characters>
  <Application>Microsoft Office Word</Application>
  <DocSecurity>0</DocSecurity>
  <Lines>1065</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421D</cp:lastModifiedBy>
  <cp:revision>15</cp:revision>
  <cp:lastPrinted>2010-01-21T13:28:00Z</cp:lastPrinted>
  <dcterms:created xsi:type="dcterms:W3CDTF">2010-01-11T14:16:00Z</dcterms:created>
  <dcterms:modified xsi:type="dcterms:W3CDTF">2010-01-21T13:28:00Z</dcterms:modified>
</cp:coreProperties>
</file>