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BF" w:rsidRDefault="00A6588F">
      <w:r>
        <w:rPr>
          <w:noProof/>
          <w:lang w:eastAsia="ru-RU"/>
        </w:rPr>
        <w:drawing>
          <wp:inline distT="0" distB="0" distL="0" distR="0">
            <wp:extent cx="4423410" cy="6755130"/>
            <wp:effectExtent l="0" t="0" r="0" b="7620"/>
            <wp:docPr id="1" name="Рисунок 1" descr="File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67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8F" w:rsidRDefault="00A6588F"/>
    <w:p w:rsidR="00A6588F" w:rsidRDefault="00A6588F"/>
    <w:p w:rsidR="00A6588F" w:rsidRDefault="00A6588F"/>
    <w:p w:rsidR="00A6588F" w:rsidRDefault="00A6588F"/>
    <w:p w:rsidR="00A6588F" w:rsidRDefault="00A6588F"/>
    <w:p w:rsidR="00A6588F" w:rsidRDefault="00A6588F"/>
    <w:p w:rsidR="00A6588F" w:rsidRDefault="00A6588F"/>
    <w:p w:rsidR="00A6588F" w:rsidRDefault="00A6588F"/>
    <w:p w:rsidR="00A6588F" w:rsidRDefault="00A6588F">
      <w:r>
        <w:t xml:space="preserve">Задания для выполнения контрольной работы. 1. Дано: а – параметр длины; q – интенсивность распределенной нагрузки; </w:t>
      </w:r>
      <w:proofErr w:type="gramStart"/>
      <w:r>
        <w:t>Р</w:t>
      </w:r>
      <w:proofErr w:type="gramEnd"/>
      <w:r>
        <w:t xml:space="preserve"> = 2qa; M = qa2 . Определить: для схемы 1 – усилия в отмеченных стержнях и определить, как они работают (растя</w:t>
      </w:r>
      <w:r w:rsidR="003E6A3F">
        <w:t>нуты или сжаты); для схем 3,4,6,7,</w:t>
      </w:r>
      <w:bookmarkStart w:id="0" w:name="_GoBack"/>
      <w:bookmarkEnd w:id="0"/>
      <w:r w:rsidR="00F74FCB" w:rsidRPr="00F74FCB">
        <w:t>8</w:t>
      </w:r>
      <w:r>
        <w:t xml:space="preserve"> построить эпюры внутренних усилий. </w:t>
      </w:r>
    </w:p>
    <w:p w:rsidR="00A6588F" w:rsidRDefault="00A6588F">
      <w:r>
        <w:t>2. Используя полученные результаты задания 1 и приняв Дано: а = 1м; q = 2 кН/м; Е = 2 *106 МПа; G = 0,7*105МПа; F = 4 см2</w:t>
      </w:r>
      <w:proofErr w:type="gramStart"/>
      <w:r>
        <w:t xml:space="preserve"> ;</w:t>
      </w:r>
      <w:proofErr w:type="gramEnd"/>
      <w:r>
        <w:t xml:space="preserve"> [σ] = 160МПа; [τ] = 100МПА. Определить: схема 1 – проверить условие прочности; схема </w:t>
      </w:r>
      <w:r w:rsidR="00F74FCB" w:rsidRPr="003E6A3F">
        <w:t>4</w:t>
      </w:r>
      <w:r>
        <w:t xml:space="preserve"> – подобрать диаметр поперечного сечения из условий прочности, </w:t>
      </w:r>
      <w:proofErr w:type="gramStart"/>
      <w:r>
        <w:t>приняв</w:t>
      </w:r>
      <w:proofErr w:type="gramEnd"/>
      <w:r>
        <w:t xml:space="preserve"> что поперечное сечение полое и d/D = 0,2 (d – внутренний диаметр, D – внешний); для схем 6,7,8 – подобрать размеры поперечного сечения из условия прочности по нормальным напряжениям, считая поперечное сечение балки на схеме 6 – прямоугольное (b/h = 0,5, где </w:t>
      </w:r>
      <w:proofErr w:type="gramStart"/>
      <w:r>
        <w:t>в</w:t>
      </w:r>
      <w:proofErr w:type="gramEnd"/>
      <w:r>
        <w:t xml:space="preserve"> – </w:t>
      </w:r>
      <w:proofErr w:type="gramStart"/>
      <w:r>
        <w:t>ширина</w:t>
      </w:r>
      <w:proofErr w:type="gramEnd"/>
      <w:r>
        <w:t xml:space="preserve">, h – высота), на схеме 7 – </w:t>
      </w:r>
      <w:proofErr w:type="spellStart"/>
      <w:r>
        <w:t>двутавр</w:t>
      </w:r>
      <w:proofErr w:type="spellEnd"/>
      <w:r>
        <w:t>, на схеме 8 – швеллер.</w:t>
      </w:r>
    </w:p>
    <w:p w:rsidR="00A6588F" w:rsidRDefault="00A6588F"/>
    <w:p w:rsidR="00A6588F" w:rsidRDefault="00A6588F"/>
    <w:p w:rsidR="00A6588F" w:rsidRDefault="00A6588F"/>
    <w:sectPr w:rsidR="00A6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2D"/>
    <w:rsid w:val="003E6A3F"/>
    <w:rsid w:val="00987E2D"/>
    <w:rsid w:val="00A6588F"/>
    <w:rsid w:val="00D01DBF"/>
    <w:rsid w:val="00F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2020-09-17T07:11:00Z</dcterms:created>
  <dcterms:modified xsi:type="dcterms:W3CDTF">2021-01-08T12:58:00Z</dcterms:modified>
</cp:coreProperties>
</file>