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7D" w:rsidRDefault="005156BE">
      <w:pPr>
        <w:rPr>
          <w:rFonts w:ascii="Times New Roman" w:hAnsi="Times New Roman"/>
          <w:sz w:val="24"/>
          <w:szCs w:val="24"/>
        </w:rPr>
      </w:pPr>
      <w:r w:rsidRPr="00725E35">
        <w:rPr>
          <w:rFonts w:ascii="Times New Roman" w:hAnsi="Times New Roman"/>
          <w:sz w:val="24"/>
          <w:szCs w:val="24"/>
        </w:rPr>
        <w:t>Ира К. и Лена И. работали в копировальной фирме. Каждая зарабатывала по 60000 руб. в год. Они уволились и открыли собственное дело. Купили копировальный аппарат за 60000 руб. Эти деньги, положенные в банк, могли бы приносить им ежегодно доход 6000 руб. Годовая норма амортизации копировального аппарата составляет 0,2 от его цены. Им пришлось взять в аренду помещение и выплачивать арендную плату 1500 руб. в месяц. На материалы они истратили 10000 руб. Годовой доход Иры</w:t>
      </w:r>
      <w:proofErr w:type="gramStart"/>
      <w:r w:rsidRPr="00725E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25E35">
        <w:rPr>
          <w:rFonts w:ascii="Times New Roman" w:hAnsi="Times New Roman"/>
          <w:sz w:val="24"/>
          <w:szCs w:val="24"/>
        </w:rPr>
        <w:t xml:space="preserve"> и Лены И. составил 150000 руб. Задание: произведите расчет бухгалтерской и экономической прибыли.</w:t>
      </w:r>
    </w:p>
    <w:p w:rsidR="005156BE" w:rsidRDefault="005156BE"/>
    <w:sectPr w:rsidR="005156BE" w:rsidSect="0043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BE"/>
    <w:rsid w:val="00430E7D"/>
    <w:rsid w:val="0051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2021-01-15T10:37:00Z</dcterms:created>
  <dcterms:modified xsi:type="dcterms:W3CDTF">2021-01-15T10:39:00Z</dcterms:modified>
</cp:coreProperties>
</file>