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c2eaba33c4a25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№58</w:t>
      </w:r>
    </w:p>
    <w:p>
      <w:pPr>
        <w:pStyle w:val="catHeading1"/>
        <w:jc w:val="center"/>
      </w:pPr>
      <w:r>
        <w:t/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8) Более плотное размещение и большая локальность: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достигается при представлении данных в виде массива записей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>2. достигается при представлении данных в виде записи массивов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зависит от характера доступа к да</w:t>
      </w:r>
      <w:r w:rsidR="00EA3EA6">
        <w:rPr>
          <w:rFonts w:ascii="Times New Roman" w:hAnsi="Times New Roman" w:cs="Times New Roman"/>
          <w:sz w:val="24"/>
          <w:szCs w:val="24"/>
        </w:rPr>
        <w:t>нным в конкретной задаче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10) Большой объем регистрового файла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RISC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микропроцессорах позволяет: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Достичь одинакового времени выполнения большинства команд, и повысить эффективность использования конвейерного исполнения команд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Минимизирует негативный эффект от существенной разницы в скорости работы процессора и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Упрощает построение оптимизирующих компиляторов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18) За последние десятилетия рост производительности микропроцессоров и памяти можно охарактеризовать следующим образом: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рост происходил примерно одинаково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производительность памяти росла быстрее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производительность </w:t>
      </w:r>
      <w:r w:rsidR="00EA3EA6">
        <w:rPr>
          <w:rFonts w:ascii="Times New Roman" w:hAnsi="Times New Roman" w:cs="Times New Roman"/>
          <w:sz w:val="24"/>
          <w:szCs w:val="24"/>
        </w:rPr>
        <w:t>микропроцессоров росла быстрее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19) Оптимизация программы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GCC</w:t>
      </w:r>
      <w:r w:rsidRPr="00CA4BB9">
        <w:rPr>
          <w:rFonts w:ascii="Times New Roman" w:hAnsi="Times New Roman" w:cs="Times New Roman"/>
          <w:b/>
          <w:sz w:val="24"/>
          <w:szCs w:val="24"/>
        </w:rPr>
        <w:t>, которая допускает отладку, включаются на уровне оптимизации: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0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 xml:space="preserve">1 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–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–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20) Эффективность использования памяти выше при: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</w:t>
      </w:r>
      <w:r w:rsidR="00EA3EA6">
        <w:rPr>
          <w:rFonts w:ascii="Times New Roman" w:hAnsi="Times New Roman" w:cs="Times New Roman"/>
          <w:sz w:val="24"/>
          <w:szCs w:val="24"/>
        </w:rPr>
        <w:t>оследовательном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обходе массива с шагом, равным размеру банка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максимально случайном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TLB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служит для: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реализации механизмов защиты памяти в виртуальной памяти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ускорения трансляции виртуального адрес</w:t>
      </w:r>
      <w:r w:rsidR="00EA3EA6">
        <w:rPr>
          <w:rFonts w:ascii="Times New Roman" w:hAnsi="Times New Roman" w:cs="Times New Roman"/>
          <w:sz w:val="24"/>
          <w:szCs w:val="24"/>
        </w:rPr>
        <w:t>а страницы памяти в физический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ускорения трансляции физического адреса страницы памяти в виртуальный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ускорение трансляции виртуального адреса переменной или ячейки памяти в физический адрес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24) Произвольное размещение блоков памяти в строках кэша возможно: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кэше с прямым отображением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Во множественно-ассоциативном и полностью ассоциативном кэше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</w:t>
      </w:r>
      <w:r w:rsidRPr="00CA4BB9">
        <w:rPr>
          <w:rFonts w:ascii="Times New Roman" w:hAnsi="Times New Roman" w:cs="Times New Roman"/>
          <w:sz w:val="24"/>
          <w:szCs w:val="24"/>
        </w:rPr>
        <w:t xml:space="preserve"> В</w:t>
      </w:r>
      <w:r w:rsidRPr="00CA4BB9">
        <w:rPr>
          <w:rFonts w:ascii="Times New Roman" w:hAnsi="Times New Roman" w:cs="Times New Roman"/>
          <w:sz w:val="24"/>
          <w:szCs w:val="24"/>
        </w:rPr>
        <w:t xml:space="preserve"> полностью ассоциативном кэше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25)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целью оптимизации доступа к памяти оптимизатор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1. Заменяет доступ к ячейкам памяти на доступ к регистрам для локальных переменных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Заменяет доступ к ячейкам памяти на доступ к регистрам для глобальных переменных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Заменяет доступ к регистрам на доступ к ячейкам памяти для глобальных переменных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27)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кэш памяти со сквозной записью: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используется буферизация запросов на запись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сохранение происходит перед тем, как нужно вытеснить данные из кэша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сохранение происходит сразу после изменения данных в кэше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28)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можно распараллелить: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Только цикл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 xml:space="preserve"> независимыми итерациями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Любой цикл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Любой цикл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29)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Transport Triggered Architecture – </w:t>
      </w:r>
      <w:r w:rsidRPr="00CA4BB9">
        <w:rPr>
          <w:rFonts w:ascii="Times New Roman" w:hAnsi="Times New Roman" w:cs="Times New Roman"/>
          <w:b/>
          <w:sz w:val="24"/>
          <w:szCs w:val="24"/>
        </w:rPr>
        <w:t>это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архитектуры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NISC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5.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CISC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32) Принцип программного управления в архитектуре Фон Неймана заключается в том, что: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Команды программы и данные хранятся в одной и той же памяти.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Структура компьютера не зависит от решаемой на нем задачи. Компьютер управляется программой, состоящей из команд, хранящихся в памяти.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Команды выполняются последовательно, в том порядке, в котором они хранятся в памяти. Для изменения этого порядка исполнения вводятся команды условного и безусловного переходов.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36) Как различаются накладные расходы на создание процессов и потоков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создание процесса – более тяжелая операция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создание потока – более тяжелая операция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накладные расходы обеих операций приблизительно одинаковы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023CF0" w:rsidP="00BB7962" w:rsidRDefault="00023C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40) Одновременное выполнение одной операции над несколькими комплектами операндов можно отнести к:</w:t>
      </w:r>
    </w:p>
    <w:p w:rsidRPr="00CA4BB9" w:rsidR="00023CF0" w:rsidP="00BB7962" w:rsidRDefault="00023C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параллелизму на уровне потоков</w:t>
      </w:r>
    </w:p>
    <w:p w:rsidRPr="00CA4BB9" w:rsidR="00023CF0" w:rsidP="00BB7962" w:rsidRDefault="00023C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суперскалярным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архитектурам</w:t>
      </w:r>
    </w:p>
    <w:p w:rsidRPr="00CA4BB9" w:rsidR="00023CF0" w:rsidP="00BB7962" w:rsidRDefault="00023C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SIMD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паралеллизму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023CF0" w:rsidP="00BB7962" w:rsidRDefault="00023C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MIMD</w:t>
      </w:r>
      <w:r w:rsidRPr="00CA4BB9">
        <w:rPr>
          <w:rFonts w:ascii="Times New Roman" w:hAnsi="Times New Roman" w:cs="Times New Roman"/>
          <w:sz w:val="24"/>
          <w:szCs w:val="24"/>
        </w:rPr>
        <w:t xml:space="preserve"> параллелизму</w:t>
      </w:r>
    </w:p>
    <w:p w:rsidRPr="00023CF0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42) Промах при доступе к кэшу, который происходит, когда происходит первое (на некотором этапе работы программы) обращение к требуемым данным, называется: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Холодный промах 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="00C21BA5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Промах по конфликту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46) Какой размер шага обхода приводит к возникновению буксования множественно-ассоциативного кэша?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равный степени ассоциативности кэша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равный размеру банка кэш памяти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равный размеру тэга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54) Последовательный обход элементов массива эффективнее случайного по причине: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более простого вычисления адреса следующего элемента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аппаратной предвыборки и более эффективного использования кэша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особенностей аппаратной реализации современной оперативной памяти и наличия команд спекулятивной загрузки данных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56) Какой алгоритм вытеснения одновременно прост в реализации и достаточно эффективен: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алгоритм случайного замещения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3,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Pseudo</w:t>
      </w:r>
      <w:r w:rsidRPr="00CA4BB9">
        <w:rPr>
          <w:rFonts w:ascii="Times New Roman" w:hAnsi="Times New Roman" w:cs="Times New Roman"/>
          <w:sz w:val="24"/>
          <w:szCs w:val="24"/>
        </w:rPr>
        <w:t>-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58) Использование типа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вместо типа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Обеспечивает большую точность, но увеличивает расход памяти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Обеспечивает меньший расход памяти, но уменьшает точность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Дает одинаковые результаты в плане потребления памяти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61) Из перечисленных ниже факторов в наибольшей степени влияет на выбор количества потоков в многопоточной программе для современного компьютера следующее: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размер обрабатываемых данных в программе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число ядер и поддержка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многопоточности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в них или число независимых этапов обработки запроса в программе 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ограничения используемой операционной системы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63) Требования к программному обеспечению встраиваемых систем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менее разнообразны, чем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схожи с требованиями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более разнообразны, чем к программному обеспечению персонального компьютера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64)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типичном современном компьютере основная технология, используемая для построения оперативной памяти – это: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полупроводниковая статическая память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полупроводниковая динамическая память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флэш-память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оптическая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68) Регулярное применение функций стандартных библиотек вместо построения собственных реализаций системного функционала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Как правило, снижает эффективность реализации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2. Как правило, повышает эффективность реализации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 влияет на эффективность реализации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69) Наибольший выигрыш от векторизации можно ожидать для следующей задачи: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поиск перевода слова по словарю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раскраска графа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скалярное произведение двух векторов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78)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кэш памяти с комбинированной записью: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используется буферизация запросов на запись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сохранение происходит перед тем, как нужно вытеснить данные из кэша</w:t>
      </w:r>
    </w:p>
    <w:p w:rsidRPr="00CA4BB9" w:rsidR="00C21E2C" w:rsidP="003927EE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сохранение происходит сразу после изменения данных в кэше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81) При взаимодействии между процессами внутри одного компьютера с точки зрения производительности более предпочтительным является механизм: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Pr="00CA4BB9">
        <w:rPr>
          <w:rFonts w:ascii="Times New Roman" w:hAnsi="Times New Roman" w:cs="Times New Roman"/>
          <w:sz w:val="24"/>
          <w:szCs w:val="24"/>
        </w:rPr>
        <w:t xml:space="preserve">, например, общие окна в памяти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низкоуровневый сетевой протокол передачи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посылка сообщений с использованием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MPI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87) Динамическая балансировка нагрузки позволяет: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равномерно загрузить ядра процессора или узлы кластера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равномерно распределить потребности в оперативной памяти для всех потоков или процессов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высвободить некоторое подмножество ядер процессора для решения фоновых задач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91) Перестановка циклов при обработке массивов может изменить время обработки: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на несколько десятков процентов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несколько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более чем на порядок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98) Главное достоинство кэша с прямым отображением – это: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простота реализации и отсутствие пробуксовки при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простота реализации и высокая скорость считывания в случае, когда данные уже находятся в кэше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переменная длина строки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99) Виртуальная память использует для своей работы следующие уровни иерархической памяти: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Кэш, оперативную и внешнюю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Регистровую и внешнюю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Оперативную и внешнюю память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1B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298a09b7e49c7" /></Relationships>
</file>