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4DBEB" w14:textId="77777777" w:rsidR="00664B8D" w:rsidRPr="00664B8D" w:rsidRDefault="00664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вопросы отвечать по своей курсовой работе.</w:t>
      </w:r>
    </w:p>
    <w:p w14:paraId="1065744E" w14:textId="77777777" w:rsidR="00CF1F44" w:rsidRPr="00664B8D" w:rsidRDefault="00CF1F44">
      <w:pPr>
        <w:rPr>
          <w:rFonts w:ascii="Times New Roman" w:hAnsi="Times New Roman" w:cs="Times New Roman"/>
          <w:b/>
          <w:sz w:val="24"/>
          <w:szCs w:val="24"/>
        </w:rPr>
      </w:pPr>
      <w:r w:rsidRPr="00664B8D">
        <w:rPr>
          <w:rFonts w:ascii="Times New Roman" w:hAnsi="Times New Roman" w:cs="Times New Roman"/>
          <w:b/>
          <w:sz w:val="24"/>
          <w:szCs w:val="24"/>
        </w:rPr>
        <w:t>Вопрос 1.</w:t>
      </w:r>
    </w:p>
    <w:p w14:paraId="1F2B9514" w14:textId="77777777" w:rsidR="00CF1F44" w:rsidRPr="00664B8D" w:rsidRDefault="00CF1F44">
      <w:pPr>
        <w:rPr>
          <w:rFonts w:ascii="Times New Roman" w:hAnsi="Times New Roman" w:cs="Times New Roman"/>
          <w:sz w:val="24"/>
          <w:szCs w:val="24"/>
        </w:rPr>
      </w:pPr>
      <w:r w:rsidRPr="00664B8D">
        <w:rPr>
          <w:rFonts w:ascii="Times New Roman" w:hAnsi="Times New Roman" w:cs="Times New Roman"/>
          <w:sz w:val="24"/>
          <w:szCs w:val="24"/>
        </w:rPr>
        <w:t xml:space="preserve">Записать посадку, назначенную для соединения по </w:t>
      </w:r>
      <w:r w:rsidRPr="00664B8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269F4" w:rsidRPr="00664B8D">
        <w:rPr>
          <w:rFonts w:ascii="Times New Roman" w:hAnsi="Times New Roman" w:cs="Times New Roman"/>
          <w:sz w:val="24"/>
          <w:szCs w:val="24"/>
        </w:rPr>
        <w:t>3</w:t>
      </w:r>
      <w:r w:rsidRPr="00664B8D">
        <w:rPr>
          <w:rFonts w:ascii="Times New Roman" w:hAnsi="Times New Roman" w:cs="Times New Roman"/>
          <w:sz w:val="24"/>
          <w:szCs w:val="24"/>
        </w:rPr>
        <w:t>, в противоположной системе. Посчитать ее характеристики и сравнить с назначенной.</w:t>
      </w:r>
    </w:p>
    <w:p w14:paraId="6602D157" w14:textId="77777777" w:rsidR="00CF1F44" w:rsidRPr="00664B8D" w:rsidRDefault="00CF1F44">
      <w:pPr>
        <w:rPr>
          <w:rFonts w:ascii="Times New Roman" w:hAnsi="Times New Roman" w:cs="Times New Roman"/>
          <w:b/>
          <w:sz w:val="24"/>
          <w:szCs w:val="24"/>
        </w:rPr>
      </w:pPr>
      <w:r w:rsidRPr="00664B8D">
        <w:rPr>
          <w:rFonts w:ascii="Times New Roman" w:hAnsi="Times New Roman" w:cs="Times New Roman"/>
          <w:b/>
          <w:sz w:val="24"/>
          <w:szCs w:val="24"/>
        </w:rPr>
        <w:t>Вопрос 2.</w:t>
      </w:r>
    </w:p>
    <w:p w14:paraId="1525F5D6" w14:textId="77777777" w:rsidR="00CF1F44" w:rsidRPr="00664B8D" w:rsidRDefault="00CF1F44">
      <w:pPr>
        <w:rPr>
          <w:rFonts w:ascii="Times New Roman" w:hAnsi="Times New Roman" w:cs="Times New Roman"/>
          <w:sz w:val="24"/>
          <w:szCs w:val="24"/>
        </w:rPr>
      </w:pPr>
      <w:r w:rsidRPr="00664B8D">
        <w:rPr>
          <w:rFonts w:ascii="Times New Roman" w:hAnsi="Times New Roman" w:cs="Times New Roman"/>
          <w:sz w:val="24"/>
          <w:szCs w:val="24"/>
        </w:rPr>
        <w:t>Какие требования к посадочным поверхностям вала изменятся, если класс точности подшипника уменьшить на 1.</w:t>
      </w:r>
    </w:p>
    <w:p w14:paraId="6C54D68D" w14:textId="77777777" w:rsidR="00664B8D" w:rsidRDefault="00CF1F44">
      <w:pPr>
        <w:rPr>
          <w:rFonts w:ascii="Times New Roman" w:hAnsi="Times New Roman" w:cs="Times New Roman"/>
          <w:sz w:val="24"/>
          <w:szCs w:val="24"/>
        </w:rPr>
      </w:pPr>
      <w:r w:rsidRPr="00664B8D">
        <w:rPr>
          <w:rFonts w:ascii="Times New Roman" w:hAnsi="Times New Roman" w:cs="Times New Roman"/>
          <w:b/>
          <w:sz w:val="24"/>
          <w:szCs w:val="24"/>
        </w:rPr>
        <w:t>Вопрос 3.</w:t>
      </w:r>
      <w:r w:rsidR="001269F4" w:rsidRPr="00664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7C7D3" w14:textId="77777777" w:rsidR="00CF1F44" w:rsidRPr="00664B8D" w:rsidRDefault="00CF1F44">
      <w:pPr>
        <w:rPr>
          <w:rFonts w:ascii="Times New Roman" w:hAnsi="Times New Roman" w:cs="Times New Roman"/>
          <w:sz w:val="24"/>
          <w:szCs w:val="24"/>
        </w:rPr>
      </w:pPr>
      <w:r w:rsidRPr="00664B8D">
        <w:rPr>
          <w:rFonts w:ascii="Times New Roman" w:hAnsi="Times New Roman" w:cs="Times New Roman"/>
          <w:sz w:val="24"/>
          <w:szCs w:val="24"/>
        </w:rPr>
        <w:t>Посадки для каких элементов шлицевого соединения изменятся, если изменит</w:t>
      </w:r>
      <w:r w:rsidR="001269F4" w:rsidRPr="00664B8D">
        <w:rPr>
          <w:rFonts w:ascii="Times New Roman" w:hAnsi="Times New Roman" w:cs="Times New Roman"/>
          <w:sz w:val="24"/>
          <w:szCs w:val="24"/>
        </w:rPr>
        <w:t>ь</w:t>
      </w:r>
      <w:r w:rsidRPr="00664B8D">
        <w:rPr>
          <w:rFonts w:ascii="Times New Roman" w:hAnsi="Times New Roman" w:cs="Times New Roman"/>
          <w:sz w:val="24"/>
          <w:szCs w:val="24"/>
        </w:rPr>
        <w:t xml:space="preserve"> характер соединения</w:t>
      </w:r>
      <w:r w:rsidR="001269F4" w:rsidRPr="00664B8D">
        <w:rPr>
          <w:rFonts w:ascii="Times New Roman" w:hAnsi="Times New Roman" w:cs="Times New Roman"/>
          <w:sz w:val="24"/>
          <w:szCs w:val="24"/>
        </w:rPr>
        <w:t xml:space="preserve"> (подвижное или неподвижное)</w:t>
      </w:r>
      <w:r w:rsidRPr="00664B8D">
        <w:rPr>
          <w:rFonts w:ascii="Times New Roman" w:hAnsi="Times New Roman" w:cs="Times New Roman"/>
          <w:sz w:val="24"/>
          <w:szCs w:val="24"/>
        </w:rPr>
        <w:t>.</w:t>
      </w:r>
    </w:p>
    <w:p w14:paraId="5E79B301" w14:textId="77777777" w:rsidR="00CF1F44" w:rsidRPr="00664B8D" w:rsidRDefault="00CF1F44">
      <w:pPr>
        <w:rPr>
          <w:rFonts w:ascii="Times New Roman" w:hAnsi="Times New Roman" w:cs="Times New Roman"/>
          <w:b/>
          <w:sz w:val="24"/>
          <w:szCs w:val="24"/>
        </w:rPr>
      </w:pPr>
      <w:r w:rsidRPr="00664B8D">
        <w:rPr>
          <w:rFonts w:ascii="Times New Roman" w:hAnsi="Times New Roman" w:cs="Times New Roman"/>
          <w:b/>
          <w:sz w:val="24"/>
          <w:szCs w:val="24"/>
        </w:rPr>
        <w:t>Вопрос 4.</w:t>
      </w:r>
    </w:p>
    <w:p w14:paraId="7DD526E5" w14:textId="77777777" w:rsidR="00CF1F44" w:rsidRPr="00105563" w:rsidRDefault="00CF1F44">
      <w:pPr>
        <w:rPr>
          <w:rFonts w:ascii="Times New Roman" w:hAnsi="Times New Roman" w:cs="Times New Roman"/>
          <w:sz w:val="24"/>
          <w:szCs w:val="24"/>
        </w:rPr>
      </w:pPr>
      <w:r w:rsidRPr="00664B8D">
        <w:rPr>
          <w:rFonts w:ascii="Times New Roman" w:hAnsi="Times New Roman" w:cs="Times New Roman"/>
          <w:sz w:val="24"/>
          <w:szCs w:val="24"/>
        </w:rPr>
        <w:t xml:space="preserve">Как изменится схема расположения полей допусков по профилю резьбы болта, если основное отклонение сменить на </w:t>
      </w:r>
      <w:r w:rsidRPr="00664B8D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14:paraId="754210DB" w14:textId="77777777" w:rsidR="00CF1F44" w:rsidRPr="00664B8D" w:rsidRDefault="00CF1F44">
      <w:pPr>
        <w:rPr>
          <w:rFonts w:ascii="Times New Roman" w:hAnsi="Times New Roman" w:cs="Times New Roman"/>
          <w:b/>
          <w:sz w:val="24"/>
          <w:szCs w:val="24"/>
        </w:rPr>
      </w:pPr>
      <w:r w:rsidRPr="00664B8D">
        <w:rPr>
          <w:rFonts w:ascii="Times New Roman" w:hAnsi="Times New Roman" w:cs="Times New Roman"/>
          <w:b/>
          <w:sz w:val="24"/>
          <w:szCs w:val="24"/>
        </w:rPr>
        <w:t>Вопрос 5</w:t>
      </w:r>
      <w:r w:rsidR="00664B8D">
        <w:rPr>
          <w:rFonts w:ascii="Times New Roman" w:hAnsi="Times New Roman" w:cs="Times New Roman"/>
          <w:b/>
          <w:sz w:val="24"/>
          <w:szCs w:val="24"/>
        </w:rPr>
        <w:t>.</w:t>
      </w:r>
    </w:p>
    <w:p w14:paraId="028D9088" w14:textId="31EFAA28" w:rsidR="00CF1F44" w:rsidRDefault="00CF1F44">
      <w:pPr>
        <w:rPr>
          <w:rFonts w:ascii="Times New Roman" w:hAnsi="Times New Roman" w:cs="Times New Roman"/>
          <w:sz w:val="24"/>
          <w:szCs w:val="24"/>
        </w:rPr>
      </w:pPr>
      <w:r w:rsidRPr="00664B8D">
        <w:rPr>
          <w:rFonts w:ascii="Times New Roman" w:hAnsi="Times New Roman" w:cs="Times New Roman"/>
          <w:sz w:val="24"/>
          <w:szCs w:val="24"/>
        </w:rPr>
        <w:t>Какие показатели для контроля зубчатог</w:t>
      </w:r>
      <w:r w:rsidR="001269F4" w:rsidRPr="00664B8D">
        <w:rPr>
          <w:rFonts w:ascii="Times New Roman" w:hAnsi="Times New Roman" w:cs="Times New Roman"/>
          <w:sz w:val="24"/>
          <w:szCs w:val="24"/>
        </w:rPr>
        <w:t>о колеса изменятся и как, если 1</w:t>
      </w:r>
      <w:r w:rsidRPr="00664B8D">
        <w:rPr>
          <w:rFonts w:ascii="Times New Roman" w:hAnsi="Times New Roman" w:cs="Times New Roman"/>
          <w:sz w:val="24"/>
          <w:szCs w:val="24"/>
        </w:rPr>
        <w:t xml:space="preserve">-ю </w:t>
      </w:r>
      <w:r w:rsidR="001269F4" w:rsidRPr="00664B8D">
        <w:rPr>
          <w:rFonts w:ascii="Times New Roman" w:hAnsi="Times New Roman" w:cs="Times New Roman"/>
          <w:sz w:val="24"/>
          <w:szCs w:val="24"/>
        </w:rPr>
        <w:t>цифру</w:t>
      </w:r>
      <w:r w:rsidRPr="00664B8D">
        <w:rPr>
          <w:rFonts w:ascii="Times New Roman" w:hAnsi="Times New Roman" w:cs="Times New Roman"/>
          <w:sz w:val="24"/>
          <w:szCs w:val="24"/>
        </w:rPr>
        <w:t xml:space="preserve"> в обозначении степени точности зубчатого колеса </w:t>
      </w:r>
      <w:r w:rsidR="001269F4" w:rsidRPr="00664B8D">
        <w:rPr>
          <w:rFonts w:ascii="Times New Roman" w:hAnsi="Times New Roman" w:cs="Times New Roman"/>
          <w:sz w:val="24"/>
          <w:szCs w:val="24"/>
        </w:rPr>
        <w:t xml:space="preserve">уменьшить </w:t>
      </w:r>
      <w:r w:rsidRPr="00664B8D">
        <w:rPr>
          <w:rFonts w:ascii="Times New Roman" w:hAnsi="Times New Roman" w:cs="Times New Roman"/>
          <w:sz w:val="24"/>
          <w:szCs w:val="24"/>
        </w:rPr>
        <w:t>на 1.</w:t>
      </w:r>
    </w:p>
    <w:p w14:paraId="525F8B02" w14:textId="3664BAB2" w:rsidR="00230513" w:rsidRDefault="00230513">
      <w:pPr>
        <w:rPr>
          <w:rFonts w:ascii="Times New Roman" w:hAnsi="Times New Roman" w:cs="Times New Roman"/>
          <w:sz w:val="24"/>
          <w:szCs w:val="24"/>
        </w:rPr>
      </w:pPr>
    </w:p>
    <w:p w14:paraId="515B18E1" w14:textId="2ED63DE4" w:rsidR="00230513" w:rsidRDefault="00230513">
      <w:pPr>
        <w:rPr>
          <w:rFonts w:ascii="Times New Roman" w:hAnsi="Times New Roman" w:cs="Times New Roman"/>
          <w:sz w:val="24"/>
          <w:szCs w:val="24"/>
        </w:rPr>
      </w:pPr>
    </w:p>
    <w:p w14:paraId="6C11189C" w14:textId="66EA0F22" w:rsidR="00230513" w:rsidRDefault="00230513">
      <w:pPr>
        <w:rPr>
          <w:rFonts w:ascii="Times New Roman" w:hAnsi="Times New Roman" w:cs="Times New Roman"/>
          <w:sz w:val="24"/>
          <w:szCs w:val="24"/>
        </w:rPr>
      </w:pPr>
    </w:p>
    <w:p w14:paraId="3C536BEF" w14:textId="77777777" w:rsidR="00230513" w:rsidRPr="00664B8D" w:rsidRDefault="00230513">
      <w:pPr>
        <w:rPr>
          <w:rFonts w:ascii="Times New Roman" w:hAnsi="Times New Roman" w:cs="Times New Roman"/>
          <w:sz w:val="24"/>
          <w:szCs w:val="24"/>
        </w:rPr>
      </w:pPr>
    </w:p>
    <w:p w14:paraId="3BE6EB43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 1.</w:t>
      </w:r>
    </w:p>
    <w:p w14:paraId="24DC4B46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Записать посадку, назначенную для соединения по D1, в противоположной системе. Посчитать ее характеристики и сравнить с назначенной.</w:t>
      </w:r>
    </w:p>
    <w:p w14:paraId="32407F6B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 2.</w:t>
      </w:r>
    </w:p>
    <w:p w14:paraId="6F64EE2E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Какие требования к посадочным поверхностям отверстия изменятся, если класс точности подшипника уменьшить на 1.</w:t>
      </w:r>
    </w:p>
    <w:p w14:paraId="0E125167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 3.</w:t>
      </w:r>
    </w:p>
    <w:p w14:paraId="6FC9851A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Посадка какого элемента шлицевого соединения не изменится при изменении характера соединения (записать номинальный размер и посадку элемента по своему варианту)</w:t>
      </w:r>
    </w:p>
    <w:p w14:paraId="2104287D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 4.</w:t>
      </w:r>
    </w:p>
    <w:p w14:paraId="37920892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изменится величина основного отклонения резьбы гайки, если шаг резьбы увеличить на 1 мм?</w:t>
      </w:r>
    </w:p>
    <w:p w14:paraId="785F959D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Вопрос 5.</w:t>
      </w:r>
    </w:p>
    <w:p w14:paraId="05FB9A4E" w14:textId="67608ED5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Какие показатели для контроля зубчатого колеса изменятся и как, если 3-ю цифру в обозначении степени точности зубчатого колеса увеличить на 1.</w:t>
      </w:r>
    </w:p>
    <w:p w14:paraId="7E546781" w14:textId="0713AFCF" w:rsidR="00230513" w:rsidRDefault="00230513" w:rsidP="00230513">
      <w:pPr>
        <w:pStyle w:val="a3"/>
        <w:rPr>
          <w:color w:val="000000"/>
          <w:sz w:val="27"/>
          <w:szCs w:val="27"/>
        </w:rPr>
      </w:pPr>
    </w:p>
    <w:p w14:paraId="194C5A10" w14:textId="2127E4B1" w:rsidR="00230513" w:rsidRDefault="00230513" w:rsidP="00230513">
      <w:pPr>
        <w:pStyle w:val="a3"/>
        <w:rPr>
          <w:color w:val="000000"/>
          <w:sz w:val="27"/>
          <w:szCs w:val="27"/>
        </w:rPr>
      </w:pPr>
    </w:p>
    <w:p w14:paraId="16DF6352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 1.</w:t>
      </w:r>
    </w:p>
    <w:p w14:paraId="12F1F0BF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Записать посадку, назначенную для соединения по D3, в противоположной системе. Посчитать ее характеристики и сравнить с назначенной.</w:t>
      </w:r>
    </w:p>
    <w:p w14:paraId="66AD8C74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 2.</w:t>
      </w:r>
    </w:p>
    <w:p w14:paraId="2AF21968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каким критериям назначали посадку внутреннего кольца подшипника на вал.</w:t>
      </w:r>
    </w:p>
    <w:p w14:paraId="24C56766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 3.</w:t>
      </w:r>
    </w:p>
    <w:p w14:paraId="441C8BDF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Дать расшифровку шлицевого соединения в Вашей работе. Объяснить выбор способа центрирования.</w:t>
      </w:r>
    </w:p>
    <w:p w14:paraId="162EBF5C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 4.</w:t>
      </w:r>
    </w:p>
    <w:p w14:paraId="1A6FDBA1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изменится величина основного отклонения резьбы гайки, если шаг резьбы увеличить на 1 мм?</w:t>
      </w:r>
    </w:p>
    <w:p w14:paraId="50497399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 5.</w:t>
      </w:r>
    </w:p>
    <w:p w14:paraId="2CE492B2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Какие показатели для контроля зубчатого колеса изменятся и как, если </w:t>
      </w:r>
      <w:proofErr w:type="spellStart"/>
      <w:r>
        <w:rPr>
          <w:color w:val="000000"/>
          <w:sz w:val="27"/>
          <w:szCs w:val="27"/>
        </w:rPr>
        <w:t>jnmin</w:t>
      </w:r>
      <w:proofErr w:type="spellEnd"/>
      <w:r>
        <w:rPr>
          <w:color w:val="000000"/>
          <w:sz w:val="27"/>
          <w:szCs w:val="27"/>
        </w:rPr>
        <w:t xml:space="preserve"> будет равен 0.</w:t>
      </w:r>
    </w:p>
    <w:p w14:paraId="127D1BB7" w14:textId="77777777" w:rsidR="00230513" w:rsidRDefault="00230513" w:rsidP="00230513">
      <w:pPr>
        <w:pStyle w:val="a3"/>
        <w:rPr>
          <w:color w:val="000000"/>
          <w:sz w:val="27"/>
          <w:szCs w:val="27"/>
        </w:rPr>
      </w:pPr>
    </w:p>
    <w:p w14:paraId="0BEE6556" w14:textId="77777777" w:rsidR="00CF1F44" w:rsidRDefault="00CF1F44"/>
    <w:p w14:paraId="53B24300" w14:textId="77777777" w:rsidR="00CF1F44" w:rsidRPr="00CF1F44" w:rsidRDefault="00CF1F44"/>
    <w:sectPr w:rsidR="00CF1F44" w:rsidRPr="00CF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A1"/>
    <w:rsid w:val="00105563"/>
    <w:rsid w:val="001269F4"/>
    <w:rsid w:val="00230513"/>
    <w:rsid w:val="002D7471"/>
    <w:rsid w:val="0035153D"/>
    <w:rsid w:val="00510AC7"/>
    <w:rsid w:val="00563814"/>
    <w:rsid w:val="00664B8D"/>
    <w:rsid w:val="00745877"/>
    <w:rsid w:val="009973A1"/>
    <w:rsid w:val="00C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C185"/>
  <w15:chartTrackingRefBased/>
  <w15:docId w15:val="{C7223C90-A124-4A06-A8EE-4CC5902B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9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Зиронова</cp:lastModifiedBy>
  <cp:revision>6</cp:revision>
  <dcterms:created xsi:type="dcterms:W3CDTF">2021-01-20T04:31:00Z</dcterms:created>
  <dcterms:modified xsi:type="dcterms:W3CDTF">2021-01-22T14:33:00Z</dcterms:modified>
</cp:coreProperties>
</file>