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6D0CE" w14:textId="64D1AA5A" w:rsidR="00FE0769" w:rsidRDefault="000670B8">
      <w:r>
        <w:t>К.С.И. (анкетирование и экспертные опросы, интервью)</w:t>
      </w:r>
    </w:p>
    <w:sectPr w:rsidR="00FE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AC"/>
    <w:rsid w:val="000670B8"/>
    <w:rsid w:val="00F419A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A9A8"/>
  <w15:chartTrackingRefBased/>
  <w15:docId w15:val="{A981FACA-5B9D-4F47-8DA7-A6971F23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Бузницкий Дмитрий Анатольевич</dc:creator>
  <cp:keywords/>
  <dc:description/>
  <cp:lastModifiedBy>Бузницкий Дмитрий Анатольевич</cp:lastModifiedBy>
  <cp:revision>3</cp:revision>
  <dcterms:created xsi:type="dcterms:W3CDTF">2021-02-09T20:14:00Z</dcterms:created>
  <dcterms:modified xsi:type="dcterms:W3CDTF">2021-02-09T20:15:00Z</dcterms:modified>
</cp:coreProperties>
</file>