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C5D" w:rsidRDefault="00681C5D" w:rsidP="00681C5D">
      <w:pPr>
        <w:rPr>
          <w:sz w:val="28"/>
          <w:szCs w:val="28"/>
        </w:rPr>
      </w:pPr>
      <w:r w:rsidRPr="00AD2FAD">
        <w:rPr>
          <w:b/>
          <w:sz w:val="28"/>
          <w:szCs w:val="28"/>
        </w:rPr>
        <w:t>Пример 17.</w:t>
      </w:r>
      <w:r>
        <w:rPr>
          <w:sz w:val="28"/>
          <w:szCs w:val="28"/>
        </w:rPr>
        <w:t xml:space="preserve"> Плоская звуковая волна, уравнение которой (в СИ) Ф(</w:t>
      </w:r>
      <w:r>
        <w:rPr>
          <w:sz w:val="28"/>
          <w:szCs w:val="28"/>
          <w:lang w:val="en-US"/>
        </w:rPr>
        <w:t>x</w:t>
      </w:r>
      <w:r w:rsidRPr="00AD2FAD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)</w:t>
      </w:r>
      <w:r w:rsidRPr="00AD2FAD">
        <w:rPr>
          <w:sz w:val="28"/>
          <w:szCs w:val="28"/>
        </w:rPr>
        <w:t xml:space="preserve"> = 7*10</w:t>
      </w:r>
      <w:r w:rsidRPr="00AD2FAD">
        <w:rPr>
          <w:sz w:val="28"/>
          <w:szCs w:val="28"/>
          <w:vertAlign w:val="superscript"/>
        </w:rPr>
        <w:t>-6</w:t>
      </w:r>
      <w:r w:rsidRPr="00AD2FAD">
        <w:rPr>
          <w:sz w:val="28"/>
          <w:szCs w:val="28"/>
        </w:rPr>
        <w:t>*</w:t>
      </w:r>
      <w:proofErr w:type="spellStart"/>
      <w:r>
        <w:rPr>
          <w:sz w:val="28"/>
          <w:szCs w:val="28"/>
          <w:lang w:val="en-US"/>
        </w:rPr>
        <w:t>cos</w:t>
      </w:r>
      <w:proofErr w:type="spellEnd"/>
      <w:r w:rsidRPr="00AD2FAD">
        <w:rPr>
          <w:sz w:val="28"/>
          <w:szCs w:val="28"/>
        </w:rPr>
        <w:t>(10</w:t>
      </w:r>
      <w:r w:rsidRPr="00AD2FAD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π</w:t>
      </w:r>
      <w:r>
        <w:rPr>
          <w:sz w:val="28"/>
          <w:szCs w:val="28"/>
          <w:lang w:val="en-US"/>
        </w:rPr>
        <w:t>t</w:t>
      </w:r>
      <w:r w:rsidRPr="00AD2FAD">
        <w:rPr>
          <w:sz w:val="28"/>
          <w:szCs w:val="28"/>
        </w:rPr>
        <w:t>-3</w:t>
      </w:r>
      <w:r>
        <w:rPr>
          <w:sz w:val="28"/>
          <w:szCs w:val="28"/>
        </w:rPr>
        <w:t>π</w:t>
      </w:r>
      <w:r>
        <w:rPr>
          <w:sz w:val="28"/>
          <w:szCs w:val="28"/>
          <w:lang w:val="en-US"/>
        </w:rPr>
        <w:t>x</w:t>
      </w:r>
      <w:r w:rsidRPr="00AD2FAD">
        <w:rPr>
          <w:sz w:val="28"/>
          <w:szCs w:val="28"/>
        </w:rPr>
        <w:t xml:space="preserve">), </w:t>
      </w:r>
      <w:r>
        <w:rPr>
          <w:sz w:val="28"/>
          <w:szCs w:val="28"/>
        </w:rPr>
        <w:t>распространяется в воздухе (ρ = 1,3*10</w:t>
      </w:r>
      <w:r w:rsidRPr="00AD2FAD">
        <w:rPr>
          <w:sz w:val="28"/>
          <w:szCs w:val="28"/>
          <w:vertAlign w:val="superscript"/>
        </w:rPr>
        <w:t>-3</w:t>
      </w:r>
      <w:r>
        <w:rPr>
          <w:sz w:val="28"/>
          <w:szCs w:val="28"/>
        </w:rPr>
        <w:t xml:space="preserve"> г/см</w:t>
      </w:r>
      <w:r w:rsidRPr="00AD2FAD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 Найти</w:t>
      </w:r>
      <w:r w:rsidRPr="00AD2FAD">
        <w:rPr>
          <w:sz w:val="28"/>
          <w:szCs w:val="28"/>
        </w:rPr>
        <w:t xml:space="preserve">: </w:t>
      </w:r>
      <w:r>
        <w:rPr>
          <w:sz w:val="28"/>
          <w:szCs w:val="28"/>
        </w:rPr>
        <w:t>интенсивность волны (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)</w:t>
      </w:r>
      <w:r w:rsidRPr="00AD2FAD">
        <w:rPr>
          <w:sz w:val="28"/>
          <w:szCs w:val="28"/>
        </w:rPr>
        <w:t xml:space="preserve">; </w:t>
      </w:r>
      <w:r>
        <w:rPr>
          <w:sz w:val="28"/>
          <w:szCs w:val="28"/>
        </w:rPr>
        <w:t>уравнение колебаний плотности потока энергии (</w:t>
      </w:r>
      <w:r>
        <w:rPr>
          <w:sz w:val="28"/>
          <w:szCs w:val="28"/>
          <w:lang w:val="en-US"/>
        </w:rPr>
        <w:t>J</w:t>
      </w:r>
      <w:r w:rsidRPr="00AD2FAD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AD2FAD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t</w:t>
      </w:r>
      <w:r w:rsidRPr="00AD2FAD">
        <w:rPr>
          <w:sz w:val="28"/>
          <w:szCs w:val="28"/>
        </w:rPr>
        <w:t>)</w:t>
      </w:r>
      <w:r>
        <w:rPr>
          <w:sz w:val="28"/>
          <w:szCs w:val="28"/>
        </w:rPr>
        <w:t>)</w:t>
      </w:r>
      <w:r w:rsidRPr="00AD2F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вычислить его значение </w:t>
      </w:r>
      <w:r>
        <w:rPr>
          <w:sz w:val="28"/>
          <w:szCs w:val="28"/>
          <w:lang w:val="en-US"/>
        </w:rPr>
        <w:t>J</w:t>
      </w:r>
      <w:r w:rsidRPr="00AD2FAD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x</w:t>
      </w:r>
      <w:r w:rsidRPr="00AD2FAD">
        <w:rPr>
          <w:sz w:val="28"/>
          <w:szCs w:val="28"/>
          <w:vertAlign w:val="subscript"/>
        </w:rPr>
        <w:t>0</w:t>
      </w:r>
      <w:r w:rsidRPr="00AD2FAD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t</w:t>
      </w:r>
      <w:r w:rsidRPr="00AD2FAD">
        <w:rPr>
          <w:sz w:val="28"/>
          <w:szCs w:val="28"/>
          <w:vertAlign w:val="subscript"/>
        </w:rPr>
        <w:t>0</w:t>
      </w:r>
      <w:r w:rsidRPr="00AD2FAD">
        <w:rPr>
          <w:sz w:val="28"/>
          <w:szCs w:val="28"/>
        </w:rPr>
        <w:t>)</w:t>
      </w:r>
      <w:r>
        <w:rPr>
          <w:sz w:val="28"/>
          <w:szCs w:val="28"/>
        </w:rPr>
        <w:t xml:space="preserve"> для момента времени </w:t>
      </w:r>
      <w:r>
        <w:rPr>
          <w:sz w:val="28"/>
          <w:szCs w:val="28"/>
          <w:lang w:val="en-US"/>
        </w:rPr>
        <w:t>t</w:t>
      </w:r>
      <w:r w:rsidRPr="00AD2FAD">
        <w:rPr>
          <w:sz w:val="28"/>
          <w:szCs w:val="28"/>
          <w:vertAlign w:val="subscript"/>
        </w:rPr>
        <w:t>0</w:t>
      </w:r>
      <w:r w:rsidRPr="00AD2FAD">
        <w:rPr>
          <w:sz w:val="28"/>
          <w:szCs w:val="28"/>
        </w:rPr>
        <w:t xml:space="preserve"> = 1 </w:t>
      </w:r>
      <w:r>
        <w:rPr>
          <w:sz w:val="28"/>
          <w:szCs w:val="28"/>
        </w:rPr>
        <w:t xml:space="preserve">мс и координаты </w:t>
      </w:r>
      <w:r>
        <w:rPr>
          <w:sz w:val="28"/>
          <w:szCs w:val="28"/>
          <w:lang w:val="en-US"/>
        </w:rPr>
        <w:t>x</w:t>
      </w:r>
      <w:r w:rsidRPr="00AD2FAD">
        <w:rPr>
          <w:sz w:val="28"/>
          <w:szCs w:val="28"/>
          <w:vertAlign w:val="subscript"/>
        </w:rPr>
        <w:t>0</w:t>
      </w:r>
      <w:r w:rsidRPr="00AD2FAD">
        <w:rPr>
          <w:sz w:val="28"/>
          <w:szCs w:val="28"/>
        </w:rPr>
        <w:t xml:space="preserve"> = 1 </w:t>
      </w:r>
      <w:r>
        <w:rPr>
          <w:sz w:val="28"/>
          <w:szCs w:val="28"/>
        </w:rPr>
        <w:t>м. При решении задачи следует учесть, что среднее значение квадрата синуса за период равно 0,5.</w:t>
      </w:r>
    </w:p>
    <w:p w:rsidR="00681C5D" w:rsidRPr="00AD2FAD" w:rsidRDefault="00681C5D" w:rsidP="00681C5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47390"/>
            <wp:effectExtent l="19050" t="0" r="3175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5F6" w:rsidRDefault="000005F6"/>
    <w:sectPr w:rsidR="000005F6" w:rsidSect="00000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81C5D"/>
    <w:rsid w:val="000005F6"/>
    <w:rsid w:val="00681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C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2</cp:revision>
  <dcterms:created xsi:type="dcterms:W3CDTF">2021-02-13T16:23:00Z</dcterms:created>
  <dcterms:modified xsi:type="dcterms:W3CDTF">2021-02-13T16:23:00Z</dcterms:modified>
</cp:coreProperties>
</file>